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EC7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SII and SIRI Based pre-operative parametric Nomogram for Predicting All-Cause Mortality in Diabetic patients with the first Myocardial Infarction</w:t>
      </w:r>
    </w:p>
    <w:p w14:paraId="0DC832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Zhi-Qin Fang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,b</w:t>
      </w:r>
      <w:r>
        <w:rPr>
          <w:rFonts w:hint="default" w:ascii="Times New Roman" w:hAnsi="Times New Roman" w:cs="Times New Roman"/>
        </w:rPr>
        <w:t>，Shao-Qiang Qin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, Tian-Shu Gu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, Su-Tao Hu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,Yu-Kun Zhang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, Xian Shao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</w:rPr>
        <w:t>Tong Liu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, Kang-Yin Chen</w:t>
      </w:r>
      <w:r>
        <w:rPr>
          <w:rFonts w:hint="default" w:ascii="Times New Roman" w:hAnsi="Times New Roman" w:cs="Times New Roman"/>
          <w:vertAlign w:val="superscript"/>
        </w:rPr>
        <w:t>a</w:t>
      </w:r>
      <w:r>
        <w:rPr>
          <w:rFonts w:hint="default" w:ascii="Times New Roman" w:hAnsi="Times New Roman" w:cs="Times New Roman"/>
        </w:rPr>
        <w:t>*</w:t>
      </w:r>
      <w:bookmarkStart w:id="0" w:name="_GoBack"/>
      <w:bookmarkEnd w:id="0"/>
    </w:p>
    <w:p w14:paraId="51EDFC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a: Tianjin Key Laboratory of Ionic-Molecular Function of Cardiovascular disease, Department of Cardiology, Tianjin Institute of Cardiology, </w:t>
      </w:r>
      <w:r>
        <w:rPr>
          <w:rFonts w:hint="eastAsia" w:ascii="Times New Roman" w:hAnsi="Times New Roman" w:cs="Times New Roman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</w:rPr>
        <w:t xml:space="preserve">Second Hospital of Tianjin Medical University, Tianjin, </w:t>
      </w:r>
      <w:r>
        <w:rPr>
          <w:rFonts w:hint="eastAsia" w:ascii="Times New Roman" w:hAnsi="Times New Roman" w:cs="Times New Roman"/>
          <w:lang w:val="en-US" w:eastAsia="zh-CN"/>
        </w:rPr>
        <w:t>300211,</w:t>
      </w:r>
      <w:r>
        <w:rPr>
          <w:rFonts w:hint="default" w:ascii="Times New Roman" w:hAnsi="Times New Roman" w:cs="Times New Roman"/>
        </w:rPr>
        <w:t>China</w:t>
      </w:r>
    </w:p>
    <w:p w14:paraId="3851C1E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b:Department of Cardiology, Hebei Key Laboratory of Systems Biology and Gene Regulation, The First Affiliated Hospital of Hebei North University, Zhangjiakou, Hebei, China</w:t>
      </w:r>
    </w:p>
    <w:p w14:paraId="53EF4F58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</w:rPr>
        <w:t>: Division of Nephrology, National Clinical Research Center for Kidney Disease, State Key Laboratory of Organ Failure Research, Nanfang Hospital, Southern Medical University, Guangzhou, China</w:t>
      </w:r>
    </w:p>
    <w:p w14:paraId="240D5952">
      <w:pPr>
        <w:rPr>
          <w:rFonts w:hint="default" w:ascii="Times New Roman" w:hAnsi="Times New Roman" w:cs="Times New Roman"/>
        </w:rPr>
      </w:pPr>
    </w:p>
    <w:p w14:paraId="31AACB8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Correspondence author:</w:t>
      </w:r>
    </w:p>
    <w:p w14:paraId="51C571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Kang-Yin Chen, Tianjin Key Laboratory of Ionic-Molecular Function of Cardiovascular disease, Department of Cardiology, Tianjin Institute of Cardiology, Second Hospital of Tianjin Medical University, Tianjin, China</w:t>
      </w:r>
    </w:p>
    <w:p w14:paraId="2B0E3D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Email: chenkangyin@vip.126.com</w:t>
      </w:r>
    </w:p>
    <w:p w14:paraId="306933D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14:paraId="2DE80A73">
      <w:pPr>
        <w:jc w:val="both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2"/>
          <w:szCs w:val="22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 xml:space="preserve"> List of the IC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>-10 co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>es use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</w:t>
      </w:r>
    </w:p>
    <w:tbl>
      <w:tblPr>
        <w:tblStyle w:val="2"/>
        <w:tblW w:w="84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6"/>
        <w:gridCol w:w="4526"/>
      </w:tblGrid>
      <w:tr w14:paraId="1FDFBF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3DA2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Diseases</w:t>
            </w:r>
          </w:p>
        </w:tc>
        <w:tc>
          <w:tcPr>
            <w:tcW w:w="452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59E5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ICD-10 codes</w:t>
            </w:r>
          </w:p>
        </w:tc>
      </w:tr>
      <w:tr w14:paraId="0086F3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02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Acute myocardial infarction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2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9F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I21.9</w:t>
            </w:r>
          </w:p>
        </w:tc>
      </w:tr>
      <w:tr w14:paraId="7A6918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6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ST elevation myocardial infarction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B9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I21.301</w:t>
            </w:r>
          </w:p>
        </w:tc>
      </w:tr>
      <w:tr w14:paraId="3F37BE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4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94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I10-11, I13-15, I67.4</w:t>
            </w:r>
          </w:p>
        </w:tc>
      </w:tr>
      <w:tr w14:paraId="209298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BF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Diabetes 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A2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E10-14</w:t>
            </w:r>
          </w:p>
        </w:tc>
      </w:tr>
      <w:tr w14:paraId="61701F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AC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Diabetic Kidney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A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E10.2, E11.2, E12.2, E13.2, E14.2, N08.3</w:t>
            </w:r>
          </w:p>
        </w:tc>
      </w:tr>
      <w:tr w14:paraId="7F5505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15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DiseaseDiabetic Retinopathy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12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E10.3, E11.3, E12.3, E13.3, E14.3, H36.0</w:t>
            </w:r>
          </w:p>
        </w:tc>
      </w:tr>
      <w:tr w14:paraId="169540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25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Diabetic Cataract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66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E10.3, E11.3, E12.3, E13.3, E14.3, H28.0</w:t>
            </w:r>
          </w:p>
        </w:tc>
      </w:tr>
      <w:tr w14:paraId="71197F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C8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Diabetic Peripheral Neuropathy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53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E10.4, E11.4, E12.4, E13.4, E14.4, G63.2</w:t>
            </w:r>
          </w:p>
        </w:tc>
      </w:tr>
      <w:tr w14:paraId="245936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F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Diabetic Peripheral Vascular Disease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C4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E10.5, E11.5, E12.5, E13.5, E14.5, I79.2</w:t>
            </w:r>
          </w:p>
        </w:tc>
      </w:tr>
      <w:tr w14:paraId="0D9E6D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16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Diabetic Foot Ulcers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F3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E10.5, E11.5, E12.5, E13.5, E14.5, L97, M14.6</w:t>
            </w:r>
          </w:p>
        </w:tc>
      </w:tr>
      <w:tr w14:paraId="24452C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E4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Ischemic stroke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2C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I63, I64</w:t>
            </w:r>
          </w:p>
        </w:tc>
      </w:tr>
      <w:tr w14:paraId="7D1147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EB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Hemorrhagic stroke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3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I60, I61, I62, S065, S064, S066, S067</w:t>
            </w:r>
          </w:p>
        </w:tc>
      </w:tr>
      <w:tr w14:paraId="290A12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52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renal isease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7C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I120, I131, N032-37, N052-57, N18.5, N19, N250, Z490, Z491, Z492, Z940, Z992</w:t>
            </w:r>
          </w:p>
        </w:tc>
      </w:tr>
      <w:tr w14:paraId="7595C9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DB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CKD stage 5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37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N18.5,N18.6,</w:t>
            </w:r>
          </w:p>
        </w:tc>
      </w:tr>
      <w:tr w14:paraId="49D131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98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End-Stage Renal Disease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B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Z99.2</w:t>
            </w:r>
          </w:p>
        </w:tc>
      </w:tr>
      <w:tr w14:paraId="51468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6F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liver isease</w:t>
            </w:r>
          </w:p>
        </w:tc>
        <w:tc>
          <w:tcPr>
            <w:tcW w:w="4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5C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I850, I859, I864, I982, K704, K711, K721, K729, K765-67</w:t>
            </w:r>
          </w:p>
        </w:tc>
      </w:tr>
    </w:tbl>
    <w:p w14:paraId="66DF17C4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8EEA37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9E06E64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D7D05EC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EDF0882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2DA43CF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42BC05C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84F333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5E8689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5BE222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592F2D1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647597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17F435B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C912A12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BB7C117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F0B7E4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1389E67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EBFCB2D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5D1EE0C"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Supplemental 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Boxplots of the SII and SIRI showing the distribution in the survival group (n = 3265) and non-survival group (n = 138). SII=Systemic Immune-Inflammation Index; SIRI=Systemic Inflammation Response Index; AISI=Aggregate Index of Systemic Inflammation; NLPR=Neutrophil-to-Lymphocyte Platelet Ratio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</w:p>
    <w:p w14:paraId="3497E3FD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440555" cy="3429000"/>
            <wp:effectExtent l="0" t="0" r="4445" b="0"/>
            <wp:docPr id="1" name="图片 1" descr="Layou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yout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55A5">
      <w:pP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Supplemental 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Subgroup analysis of the relationships between SII and all-cause mortality in participants with diabetes and acute myocardial infarction.</w:t>
      </w:r>
    </w:p>
    <w:p w14:paraId="14C66AAC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7325" cy="2242820"/>
            <wp:effectExtent l="0" t="0" r="317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0A7E">
      <w:pPr>
        <w:rPr>
          <w:rFonts w:hint="default" w:ascii="Times New Roman" w:hAnsi="Times New Roman" w:cs="Times New Roman"/>
          <w:lang w:val="en-US" w:eastAsia="zh-CN"/>
        </w:rPr>
      </w:pPr>
    </w:p>
    <w:p w14:paraId="2616C8BD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F466F80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86E40D6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AD7BA87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0B1C871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D5FC5B2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B1807D3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84FD941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7401022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EAB9F5E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E5EB639">
      <w:pP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0CD5F9F">
      <w:pP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Supplemental Figure 3.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Subgroup analysis of the relationships between SIRI and all-cause mortality in participants with diabetes and acute myocardial infarction.</w:t>
      </w:r>
    </w:p>
    <w:p w14:paraId="12F63D6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6232525" cy="2493645"/>
            <wp:effectExtent l="0" t="0" r="317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3048">
      <w:pPr>
        <w:rPr>
          <w:rFonts w:hint="default" w:ascii="Times New Roman" w:hAnsi="Times New Roman" w:cs="Times New Roman"/>
          <w:lang w:val="en-US" w:eastAsia="zh-CN"/>
        </w:rPr>
      </w:pPr>
    </w:p>
    <w:p w14:paraId="35E69CCC">
      <w:pPr>
        <w:rPr>
          <w:rFonts w:hint="default" w:ascii="Times New Roman" w:hAnsi="Times New Roman" w:cs="Times New Roman"/>
          <w:lang w:val="en-US" w:eastAsia="zh-CN"/>
        </w:rPr>
      </w:pPr>
    </w:p>
    <w:p w14:paraId="5DBEEB96">
      <w:pPr>
        <w:rPr>
          <w:rFonts w:hint="default" w:ascii="Times New Roman" w:hAnsi="Times New Roman" w:cs="Times New Roman"/>
          <w:lang w:val="en-US" w:eastAsia="zh-CN"/>
        </w:rPr>
      </w:pPr>
    </w:p>
    <w:p w14:paraId="3190503B">
      <w:pPr>
        <w:rPr>
          <w:rFonts w:hint="default" w:ascii="Times New Roman" w:hAnsi="Times New Roman" w:cs="Times New Roman"/>
          <w:lang w:val="en-US" w:eastAsia="zh-CN"/>
        </w:rPr>
      </w:pPr>
    </w:p>
    <w:p w14:paraId="317DB30F">
      <w:pPr>
        <w:rPr>
          <w:rFonts w:hint="default" w:ascii="Times New Roman" w:hAnsi="Times New Roman" w:cs="Times New Roman"/>
          <w:lang w:val="en-US" w:eastAsia="zh-CN"/>
        </w:rPr>
      </w:pPr>
    </w:p>
    <w:p w14:paraId="34307751">
      <w:pPr>
        <w:rPr>
          <w:rFonts w:hint="default" w:ascii="Times New Roman" w:hAnsi="Times New Roman" w:cs="Times New Roman"/>
          <w:lang w:val="en-US" w:eastAsia="zh-CN"/>
        </w:rPr>
      </w:pPr>
    </w:p>
    <w:p w14:paraId="1673F2B6">
      <w:pPr>
        <w:rPr>
          <w:rFonts w:hint="default" w:ascii="Times New Roman" w:hAnsi="Times New Roman" w:cs="Times New Roman"/>
          <w:lang w:val="en-US" w:eastAsia="zh-CN"/>
        </w:rPr>
      </w:pPr>
    </w:p>
    <w:p w14:paraId="518A89E3">
      <w:pPr>
        <w:rPr>
          <w:rFonts w:hint="default" w:ascii="Times New Roman" w:hAnsi="Times New Roman" w:cs="Times New Roman"/>
          <w:lang w:val="en-US" w:eastAsia="zh-CN"/>
        </w:rPr>
      </w:pPr>
    </w:p>
    <w:p w14:paraId="73095B2B">
      <w:pPr>
        <w:rPr>
          <w:rFonts w:hint="default" w:ascii="Times New Roman" w:hAnsi="Times New Roman" w:cs="Times New Roman"/>
          <w:lang w:val="en-US" w:eastAsia="zh-CN"/>
        </w:rPr>
      </w:pPr>
    </w:p>
    <w:p w14:paraId="1A4B5707">
      <w:pPr>
        <w:rPr>
          <w:rFonts w:hint="default" w:ascii="Times New Roman" w:hAnsi="Times New Roman" w:cs="Times New Roman"/>
          <w:lang w:val="en-US" w:eastAsia="zh-CN"/>
        </w:rPr>
      </w:pPr>
    </w:p>
    <w:p w14:paraId="510C6033">
      <w:pPr>
        <w:rPr>
          <w:rFonts w:hint="default" w:ascii="Times New Roman" w:hAnsi="Times New Roman" w:cs="Times New Roman"/>
          <w:lang w:val="en-US" w:eastAsia="zh-CN"/>
        </w:rPr>
      </w:pPr>
    </w:p>
    <w:p w14:paraId="098CB8DF">
      <w:pPr>
        <w:rPr>
          <w:rFonts w:hint="default" w:ascii="Times New Roman" w:hAnsi="Times New Roman" w:cs="Times New Roman"/>
          <w:lang w:val="en-US" w:eastAsia="zh-CN"/>
        </w:rPr>
      </w:pPr>
    </w:p>
    <w:p w14:paraId="21DA8773">
      <w:pPr>
        <w:rPr>
          <w:rFonts w:hint="default" w:ascii="Times New Roman" w:hAnsi="Times New Roman" w:cs="Times New Roman"/>
          <w:lang w:val="en-US" w:eastAsia="zh-CN"/>
        </w:rPr>
      </w:pPr>
    </w:p>
    <w:p w14:paraId="7CF55833">
      <w:pPr>
        <w:rPr>
          <w:rFonts w:hint="default" w:ascii="Times New Roman" w:hAnsi="Times New Roman" w:cs="Times New Roman"/>
          <w:lang w:val="en-US" w:eastAsia="zh-CN"/>
        </w:rPr>
      </w:pPr>
    </w:p>
    <w:p w14:paraId="68D97B3B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1FF9"/>
    <w:rsid w:val="0011760F"/>
    <w:rsid w:val="00164EC3"/>
    <w:rsid w:val="00207852"/>
    <w:rsid w:val="00245594"/>
    <w:rsid w:val="004C0FED"/>
    <w:rsid w:val="0066795B"/>
    <w:rsid w:val="00DF3269"/>
    <w:rsid w:val="00EF553F"/>
    <w:rsid w:val="011A0CB4"/>
    <w:rsid w:val="01227D26"/>
    <w:rsid w:val="016320EC"/>
    <w:rsid w:val="0187402D"/>
    <w:rsid w:val="01A7022B"/>
    <w:rsid w:val="01E57635"/>
    <w:rsid w:val="01E70628"/>
    <w:rsid w:val="020531A4"/>
    <w:rsid w:val="02160F0D"/>
    <w:rsid w:val="02A92BDC"/>
    <w:rsid w:val="02BF77F6"/>
    <w:rsid w:val="02C866AB"/>
    <w:rsid w:val="02DF57A3"/>
    <w:rsid w:val="02ED7EC0"/>
    <w:rsid w:val="03086AA8"/>
    <w:rsid w:val="03190CB5"/>
    <w:rsid w:val="031E451D"/>
    <w:rsid w:val="03597303"/>
    <w:rsid w:val="035E2B6B"/>
    <w:rsid w:val="0363562F"/>
    <w:rsid w:val="03830824"/>
    <w:rsid w:val="038D16A3"/>
    <w:rsid w:val="03DD1CE2"/>
    <w:rsid w:val="03DD6186"/>
    <w:rsid w:val="03E14DCB"/>
    <w:rsid w:val="03ED1BC5"/>
    <w:rsid w:val="04073203"/>
    <w:rsid w:val="040C6A6B"/>
    <w:rsid w:val="0431202E"/>
    <w:rsid w:val="04602913"/>
    <w:rsid w:val="04610B65"/>
    <w:rsid w:val="04730898"/>
    <w:rsid w:val="04D94B9F"/>
    <w:rsid w:val="058C1C12"/>
    <w:rsid w:val="05EA4B8A"/>
    <w:rsid w:val="063B3638"/>
    <w:rsid w:val="063D115E"/>
    <w:rsid w:val="06741175"/>
    <w:rsid w:val="06846D8D"/>
    <w:rsid w:val="06F7130D"/>
    <w:rsid w:val="07126147"/>
    <w:rsid w:val="078A03D3"/>
    <w:rsid w:val="07A82607"/>
    <w:rsid w:val="07E17459"/>
    <w:rsid w:val="081952B3"/>
    <w:rsid w:val="081E6D6D"/>
    <w:rsid w:val="08444A26"/>
    <w:rsid w:val="085E53BC"/>
    <w:rsid w:val="08915791"/>
    <w:rsid w:val="08F63846"/>
    <w:rsid w:val="08F85810"/>
    <w:rsid w:val="09412D13"/>
    <w:rsid w:val="09526CCE"/>
    <w:rsid w:val="09694018"/>
    <w:rsid w:val="0A312D88"/>
    <w:rsid w:val="0A6F1B02"/>
    <w:rsid w:val="0A805ABD"/>
    <w:rsid w:val="0A960E3D"/>
    <w:rsid w:val="0AAF60C7"/>
    <w:rsid w:val="0AF3003D"/>
    <w:rsid w:val="0B073AE9"/>
    <w:rsid w:val="0B0A5387"/>
    <w:rsid w:val="0B1D155E"/>
    <w:rsid w:val="0B1F0E32"/>
    <w:rsid w:val="0B21104E"/>
    <w:rsid w:val="0B224DC6"/>
    <w:rsid w:val="0B776EC0"/>
    <w:rsid w:val="0B835865"/>
    <w:rsid w:val="0BAD4D82"/>
    <w:rsid w:val="0BC47E38"/>
    <w:rsid w:val="0C104C1F"/>
    <w:rsid w:val="0C3721AC"/>
    <w:rsid w:val="0C41423F"/>
    <w:rsid w:val="0CB33F28"/>
    <w:rsid w:val="0CC90DD1"/>
    <w:rsid w:val="0CD345CA"/>
    <w:rsid w:val="0CF004FF"/>
    <w:rsid w:val="0CF85DDF"/>
    <w:rsid w:val="0CFA1B57"/>
    <w:rsid w:val="0D044784"/>
    <w:rsid w:val="0D4C7ED9"/>
    <w:rsid w:val="0D6B4803"/>
    <w:rsid w:val="0DF76096"/>
    <w:rsid w:val="0E2B61AA"/>
    <w:rsid w:val="0EAA3109"/>
    <w:rsid w:val="0EAC50D3"/>
    <w:rsid w:val="0EC20452"/>
    <w:rsid w:val="0EF34AB0"/>
    <w:rsid w:val="0EF80318"/>
    <w:rsid w:val="0EFA2408"/>
    <w:rsid w:val="0F5270A0"/>
    <w:rsid w:val="0F5F4446"/>
    <w:rsid w:val="0FD50659"/>
    <w:rsid w:val="0FF02D9D"/>
    <w:rsid w:val="0FFC3E38"/>
    <w:rsid w:val="10080077"/>
    <w:rsid w:val="100D7DF3"/>
    <w:rsid w:val="109919F2"/>
    <w:rsid w:val="10AF2C58"/>
    <w:rsid w:val="10B77D5F"/>
    <w:rsid w:val="10F17525"/>
    <w:rsid w:val="1102547E"/>
    <w:rsid w:val="110A4333"/>
    <w:rsid w:val="115B2DE0"/>
    <w:rsid w:val="117619C8"/>
    <w:rsid w:val="11AC7198"/>
    <w:rsid w:val="11B81FE1"/>
    <w:rsid w:val="11E64458"/>
    <w:rsid w:val="1202500A"/>
    <w:rsid w:val="12090776"/>
    <w:rsid w:val="12192A7F"/>
    <w:rsid w:val="12435D4E"/>
    <w:rsid w:val="12C10A21"/>
    <w:rsid w:val="12EF37E0"/>
    <w:rsid w:val="1300260E"/>
    <w:rsid w:val="1367781A"/>
    <w:rsid w:val="136F4921"/>
    <w:rsid w:val="13763F01"/>
    <w:rsid w:val="138403CC"/>
    <w:rsid w:val="13AA3E8F"/>
    <w:rsid w:val="13B50586"/>
    <w:rsid w:val="13F310AE"/>
    <w:rsid w:val="14096037"/>
    <w:rsid w:val="144072C9"/>
    <w:rsid w:val="14531B4D"/>
    <w:rsid w:val="145F3F63"/>
    <w:rsid w:val="147A357D"/>
    <w:rsid w:val="148D505F"/>
    <w:rsid w:val="14956609"/>
    <w:rsid w:val="14AA3E63"/>
    <w:rsid w:val="14EE0368"/>
    <w:rsid w:val="14FE7D0A"/>
    <w:rsid w:val="14FF3F97"/>
    <w:rsid w:val="1537146E"/>
    <w:rsid w:val="156A53A0"/>
    <w:rsid w:val="156C55BC"/>
    <w:rsid w:val="157B1E18"/>
    <w:rsid w:val="15D356A7"/>
    <w:rsid w:val="15DB44F0"/>
    <w:rsid w:val="15EA64E1"/>
    <w:rsid w:val="1666200B"/>
    <w:rsid w:val="168129A1"/>
    <w:rsid w:val="16842491"/>
    <w:rsid w:val="16B03627"/>
    <w:rsid w:val="16D457DF"/>
    <w:rsid w:val="16DE4297"/>
    <w:rsid w:val="17800EAB"/>
    <w:rsid w:val="17933E49"/>
    <w:rsid w:val="17982698"/>
    <w:rsid w:val="17A70B2D"/>
    <w:rsid w:val="17F13B56"/>
    <w:rsid w:val="182E2830"/>
    <w:rsid w:val="18A1732B"/>
    <w:rsid w:val="1901601B"/>
    <w:rsid w:val="19173A91"/>
    <w:rsid w:val="191B532F"/>
    <w:rsid w:val="19377C8F"/>
    <w:rsid w:val="19921369"/>
    <w:rsid w:val="19A77FC0"/>
    <w:rsid w:val="1A19303F"/>
    <w:rsid w:val="1A916CD3"/>
    <w:rsid w:val="1AC11F06"/>
    <w:rsid w:val="1AC6751C"/>
    <w:rsid w:val="1ADA6B24"/>
    <w:rsid w:val="1AF377E3"/>
    <w:rsid w:val="1BC33A5C"/>
    <w:rsid w:val="1BDB0DA5"/>
    <w:rsid w:val="1BF956CF"/>
    <w:rsid w:val="1C200EAE"/>
    <w:rsid w:val="1C2A7637"/>
    <w:rsid w:val="1C3B7A96"/>
    <w:rsid w:val="1C931680"/>
    <w:rsid w:val="1C9B0535"/>
    <w:rsid w:val="1CAC629E"/>
    <w:rsid w:val="1D06266A"/>
    <w:rsid w:val="1D10477E"/>
    <w:rsid w:val="1D2422D8"/>
    <w:rsid w:val="1D444728"/>
    <w:rsid w:val="1D8D60CF"/>
    <w:rsid w:val="1D9456B0"/>
    <w:rsid w:val="1DB93368"/>
    <w:rsid w:val="1DFB572F"/>
    <w:rsid w:val="1E1B7B7F"/>
    <w:rsid w:val="1E6432D4"/>
    <w:rsid w:val="1E8F5E77"/>
    <w:rsid w:val="1EF108E0"/>
    <w:rsid w:val="1EFA7794"/>
    <w:rsid w:val="1F093E7B"/>
    <w:rsid w:val="1F1D7927"/>
    <w:rsid w:val="1F382084"/>
    <w:rsid w:val="1F8359DC"/>
    <w:rsid w:val="1F861028"/>
    <w:rsid w:val="1F882FF2"/>
    <w:rsid w:val="200B3900"/>
    <w:rsid w:val="201B3E66"/>
    <w:rsid w:val="203717D3"/>
    <w:rsid w:val="20CF4C51"/>
    <w:rsid w:val="211D0585"/>
    <w:rsid w:val="21740DB3"/>
    <w:rsid w:val="21843C8D"/>
    <w:rsid w:val="21877770"/>
    <w:rsid w:val="219C2D85"/>
    <w:rsid w:val="219E4D4F"/>
    <w:rsid w:val="21C815D3"/>
    <w:rsid w:val="21ED35E0"/>
    <w:rsid w:val="22031056"/>
    <w:rsid w:val="221F7512"/>
    <w:rsid w:val="22543660"/>
    <w:rsid w:val="22562288"/>
    <w:rsid w:val="225C42C2"/>
    <w:rsid w:val="22C540C6"/>
    <w:rsid w:val="232A43C0"/>
    <w:rsid w:val="23906919"/>
    <w:rsid w:val="23B24AE2"/>
    <w:rsid w:val="247178AD"/>
    <w:rsid w:val="24724271"/>
    <w:rsid w:val="24A029A6"/>
    <w:rsid w:val="24B77ED6"/>
    <w:rsid w:val="24CA19B7"/>
    <w:rsid w:val="251E1D03"/>
    <w:rsid w:val="25311A36"/>
    <w:rsid w:val="254259F1"/>
    <w:rsid w:val="25830B6B"/>
    <w:rsid w:val="25DC5E46"/>
    <w:rsid w:val="25DF5936"/>
    <w:rsid w:val="26073CBF"/>
    <w:rsid w:val="26120603"/>
    <w:rsid w:val="261750D0"/>
    <w:rsid w:val="265C7907"/>
    <w:rsid w:val="267D718F"/>
    <w:rsid w:val="26A5662A"/>
    <w:rsid w:val="26B879EF"/>
    <w:rsid w:val="26C03072"/>
    <w:rsid w:val="26CA6836"/>
    <w:rsid w:val="26D66D39"/>
    <w:rsid w:val="26E03714"/>
    <w:rsid w:val="26E50D2A"/>
    <w:rsid w:val="26EA00EF"/>
    <w:rsid w:val="272950BB"/>
    <w:rsid w:val="275B2D9A"/>
    <w:rsid w:val="27914E30"/>
    <w:rsid w:val="27972A92"/>
    <w:rsid w:val="27D86AE1"/>
    <w:rsid w:val="27E31700"/>
    <w:rsid w:val="27E72880"/>
    <w:rsid w:val="27EC7E96"/>
    <w:rsid w:val="27FF5E1C"/>
    <w:rsid w:val="280671AA"/>
    <w:rsid w:val="289A78F2"/>
    <w:rsid w:val="28F65471"/>
    <w:rsid w:val="29177195"/>
    <w:rsid w:val="2926395A"/>
    <w:rsid w:val="292E4C0A"/>
    <w:rsid w:val="294361DC"/>
    <w:rsid w:val="29AB625B"/>
    <w:rsid w:val="2A0C4820"/>
    <w:rsid w:val="2A27165A"/>
    <w:rsid w:val="2A726D79"/>
    <w:rsid w:val="2A742AF1"/>
    <w:rsid w:val="2A7E3970"/>
    <w:rsid w:val="2ADA43A8"/>
    <w:rsid w:val="2AE01F34"/>
    <w:rsid w:val="2B146082"/>
    <w:rsid w:val="2B163BA8"/>
    <w:rsid w:val="2B30453E"/>
    <w:rsid w:val="2B520958"/>
    <w:rsid w:val="2BFB4B4C"/>
    <w:rsid w:val="2C1A76C8"/>
    <w:rsid w:val="2C22032B"/>
    <w:rsid w:val="2C33078A"/>
    <w:rsid w:val="2C504E98"/>
    <w:rsid w:val="2C64314A"/>
    <w:rsid w:val="2C6C2D31"/>
    <w:rsid w:val="2CC43190"/>
    <w:rsid w:val="2CC87124"/>
    <w:rsid w:val="2D0255EC"/>
    <w:rsid w:val="2D12039F"/>
    <w:rsid w:val="2D1E0AF2"/>
    <w:rsid w:val="2DC21DC5"/>
    <w:rsid w:val="2DEC299E"/>
    <w:rsid w:val="2E4647A4"/>
    <w:rsid w:val="2EAB4607"/>
    <w:rsid w:val="2F57478F"/>
    <w:rsid w:val="2F650C5A"/>
    <w:rsid w:val="2F6A7BFA"/>
    <w:rsid w:val="2F723377"/>
    <w:rsid w:val="2FAF1ED5"/>
    <w:rsid w:val="2FCC6F2B"/>
    <w:rsid w:val="30183F1E"/>
    <w:rsid w:val="301E5C37"/>
    <w:rsid w:val="30226B4B"/>
    <w:rsid w:val="302E3742"/>
    <w:rsid w:val="30553EB8"/>
    <w:rsid w:val="305F7D9F"/>
    <w:rsid w:val="3071362F"/>
    <w:rsid w:val="30766E97"/>
    <w:rsid w:val="30817D16"/>
    <w:rsid w:val="31140B8A"/>
    <w:rsid w:val="31523460"/>
    <w:rsid w:val="316513E5"/>
    <w:rsid w:val="31945827"/>
    <w:rsid w:val="31C81974"/>
    <w:rsid w:val="31E00A6C"/>
    <w:rsid w:val="31E0281A"/>
    <w:rsid w:val="31F75DB5"/>
    <w:rsid w:val="32002EBC"/>
    <w:rsid w:val="3207249C"/>
    <w:rsid w:val="3234700A"/>
    <w:rsid w:val="324F79A0"/>
    <w:rsid w:val="326351F9"/>
    <w:rsid w:val="326D26B5"/>
    <w:rsid w:val="326E7E26"/>
    <w:rsid w:val="3281224F"/>
    <w:rsid w:val="32CB5278"/>
    <w:rsid w:val="33501C21"/>
    <w:rsid w:val="335C6192"/>
    <w:rsid w:val="33924156"/>
    <w:rsid w:val="33C85C5B"/>
    <w:rsid w:val="33C87A09"/>
    <w:rsid w:val="33F00D0E"/>
    <w:rsid w:val="34012F1B"/>
    <w:rsid w:val="34075AD1"/>
    <w:rsid w:val="345C0152"/>
    <w:rsid w:val="34627E5E"/>
    <w:rsid w:val="34D04DC8"/>
    <w:rsid w:val="34D81ECE"/>
    <w:rsid w:val="34E00D83"/>
    <w:rsid w:val="34EE34A0"/>
    <w:rsid w:val="35590BCC"/>
    <w:rsid w:val="35CD1307"/>
    <w:rsid w:val="35D5640E"/>
    <w:rsid w:val="35E7317D"/>
    <w:rsid w:val="36121410"/>
    <w:rsid w:val="3627310D"/>
    <w:rsid w:val="364F61C0"/>
    <w:rsid w:val="365E4655"/>
    <w:rsid w:val="36730100"/>
    <w:rsid w:val="367C4ADB"/>
    <w:rsid w:val="367D0F7F"/>
    <w:rsid w:val="36A4475E"/>
    <w:rsid w:val="36A674E0"/>
    <w:rsid w:val="36CA5847"/>
    <w:rsid w:val="36E87048"/>
    <w:rsid w:val="36F54FB9"/>
    <w:rsid w:val="370276D6"/>
    <w:rsid w:val="37402EE3"/>
    <w:rsid w:val="37691503"/>
    <w:rsid w:val="378123A9"/>
    <w:rsid w:val="38B60778"/>
    <w:rsid w:val="38D26C34"/>
    <w:rsid w:val="38D278B8"/>
    <w:rsid w:val="38E22BA3"/>
    <w:rsid w:val="39455658"/>
    <w:rsid w:val="394E6C03"/>
    <w:rsid w:val="39601918"/>
    <w:rsid w:val="398E34A3"/>
    <w:rsid w:val="39932868"/>
    <w:rsid w:val="399651CC"/>
    <w:rsid w:val="39AB5580"/>
    <w:rsid w:val="39AB5E03"/>
    <w:rsid w:val="39CD0FE4"/>
    <w:rsid w:val="39DA0497"/>
    <w:rsid w:val="3A5244D1"/>
    <w:rsid w:val="3A52627F"/>
    <w:rsid w:val="3A5308B9"/>
    <w:rsid w:val="3A5C70FE"/>
    <w:rsid w:val="3AAD7959"/>
    <w:rsid w:val="3B583D69"/>
    <w:rsid w:val="3B7E49FA"/>
    <w:rsid w:val="3B8E32E7"/>
    <w:rsid w:val="3B9A7EDD"/>
    <w:rsid w:val="3BB014AF"/>
    <w:rsid w:val="3BB865B6"/>
    <w:rsid w:val="3BDD7DCA"/>
    <w:rsid w:val="3C074E47"/>
    <w:rsid w:val="3C3A346E"/>
    <w:rsid w:val="3C4D13F4"/>
    <w:rsid w:val="3C94492D"/>
    <w:rsid w:val="3CCD7E3F"/>
    <w:rsid w:val="3CE60F00"/>
    <w:rsid w:val="3CED04E1"/>
    <w:rsid w:val="3CEF24AB"/>
    <w:rsid w:val="3D4A76E1"/>
    <w:rsid w:val="3D6A1B31"/>
    <w:rsid w:val="3D6C58AA"/>
    <w:rsid w:val="3D7309E6"/>
    <w:rsid w:val="3D87623F"/>
    <w:rsid w:val="3DB159B2"/>
    <w:rsid w:val="3DD82F3F"/>
    <w:rsid w:val="3DE511B8"/>
    <w:rsid w:val="3E216694"/>
    <w:rsid w:val="3E4660FB"/>
    <w:rsid w:val="3E4D56DB"/>
    <w:rsid w:val="3E9450B8"/>
    <w:rsid w:val="3E974BA8"/>
    <w:rsid w:val="3EA352FB"/>
    <w:rsid w:val="3EAA48DB"/>
    <w:rsid w:val="3EB035E6"/>
    <w:rsid w:val="3EB23790"/>
    <w:rsid w:val="3EC15781"/>
    <w:rsid w:val="3EF45B57"/>
    <w:rsid w:val="3EF67B21"/>
    <w:rsid w:val="3F015F51"/>
    <w:rsid w:val="3F397A0D"/>
    <w:rsid w:val="3F7153F9"/>
    <w:rsid w:val="3F9A5CE4"/>
    <w:rsid w:val="3F9B06C8"/>
    <w:rsid w:val="3FB05F21"/>
    <w:rsid w:val="3FB67E66"/>
    <w:rsid w:val="40063D93"/>
    <w:rsid w:val="40624D42"/>
    <w:rsid w:val="40E63BC5"/>
    <w:rsid w:val="4103466B"/>
    <w:rsid w:val="4105229D"/>
    <w:rsid w:val="410A78B3"/>
    <w:rsid w:val="418C4E98"/>
    <w:rsid w:val="41943621"/>
    <w:rsid w:val="41B31CF9"/>
    <w:rsid w:val="41BD66D4"/>
    <w:rsid w:val="41C21F3C"/>
    <w:rsid w:val="41DB4DAC"/>
    <w:rsid w:val="42350960"/>
    <w:rsid w:val="424B0183"/>
    <w:rsid w:val="42554A87"/>
    <w:rsid w:val="42591A3C"/>
    <w:rsid w:val="42A62195"/>
    <w:rsid w:val="42AA484F"/>
    <w:rsid w:val="42C027C1"/>
    <w:rsid w:val="42D40179"/>
    <w:rsid w:val="42DF6B1E"/>
    <w:rsid w:val="42F56341"/>
    <w:rsid w:val="4355293C"/>
    <w:rsid w:val="43D75FB9"/>
    <w:rsid w:val="44045DD7"/>
    <w:rsid w:val="44103433"/>
    <w:rsid w:val="441D16AC"/>
    <w:rsid w:val="44896D41"/>
    <w:rsid w:val="44BF2763"/>
    <w:rsid w:val="45154A79"/>
    <w:rsid w:val="454E2FAC"/>
    <w:rsid w:val="456A6B72"/>
    <w:rsid w:val="457C0654"/>
    <w:rsid w:val="45B20519"/>
    <w:rsid w:val="45B608B1"/>
    <w:rsid w:val="45ED3300"/>
    <w:rsid w:val="460348D1"/>
    <w:rsid w:val="4609638B"/>
    <w:rsid w:val="46144D30"/>
    <w:rsid w:val="462F56C6"/>
    <w:rsid w:val="465A0995"/>
    <w:rsid w:val="46840FBE"/>
    <w:rsid w:val="46A00372"/>
    <w:rsid w:val="46CE4EDF"/>
    <w:rsid w:val="46D83FB0"/>
    <w:rsid w:val="46E666CD"/>
    <w:rsid w:val="46EE37D3"/>
    <w:rsid w:val="46F04E55"/>
    <w:rsid w:val="472D60AA"/>
    <w:rsid w:val="473F7B8B"/>
    <w:rsid w:val="47413903"/>
    <w:rsid w:val="475C698F"/>
    <w:rsid w:val="47706491"/>
    <w:rsid w:val="47C50090"/>
    <w:rsid w:val="47D33B16"/>
    <w:rsid w:val="480212E4"/>
    <w:rsid w:val="480C1769"/>
    <w:rsid w:val="4839282C"/>
    <w:rsid w:val="487675DC"/>
    <w:rsid w:val="489B34E7"/>
    <w:rsid w:val="48C22822"/>
    <w:rsid w:val="48C93BB0"/>
    <w:rsid w:val="492445A0"/>
    <w:rsid w:val="4961203A"/>
    <w:rsid w:val="496B110B"/>
    <w:rsid w:val="498A77E3"/>
    <w:rsid w:val="498E0956"/>
    <w:rsid w:val="49A563CB"/>
    <w:rsid w:val="49BB3D74"/>
    <w:rsid w:val="49BC54B9"/>
    <w:rsid w:val="4A45195C"/>
    <w:rsid w:val="4A6C513B"/>
    <w:rsid w:val="4A834233"/>
    <w:rsid w:val="4ABD7744"/>
    <w:rsid w:val="4B047121"/>
    <w:rsid w:val="4B58746D"/>
    <w:rsid w:val="4B683B54"/>
    <w:rsid w:val="4BAD65D1"/>
    <w:rsid w:val="4BBA0128"/>
    <w:rsid w:val="4BBF74EC"/>
    <w:rsid w:val="4BE5236A"/>
    <w:rsid w:val="4BFE54BD"/>
    <w:rsid w:val="4C1651AA"/>
    <w:rsid w:val="4C52210E"/>
    <w:rsid w:val="4C786216"/>
    <w:rsid w:val="4C8A7AFA"/>
    <w:rsid w:val="4C912C37"/>
    <w:rsid w:val="4CFE5DF2"/>
    <w:rsid w:val="4D31441A"/>
    <w:rsid w:val="4D341814"/>
    <w:rsid w:val="4D4B661B"/>
    <w:rsid w:val="4D5679DC"/>
    <w:rsid w:val="4D77007F"/>
    <w:rsid w:val="4DAA6439"/>
    <w:rsid w:val="4DEF40B9"/>
    <w:rsid w:val="4DF25C03"/>
    <w:rsid w:val="4E37780E"/>
    <w:rsid w:val="4E5B174E"/>
    <w:rsid w:val="4E716E0D"/>
    <w:rsid w:val="4E790E2E"/>
    <w:rsid w:val="4E9133C2"/>
    <w:rsid w:val="4E992277"/>
    <w:rsid w:val="4EC76DE4"/>
    <w:rsid w:val="4ED45C0C"/>
    <w:rsid w:val="4EE459B4"/>
    <w:rsid w:val="4EFD0A57"/>
    <w:rsid w:val="4F4F0B87"/>
    <w:rsid w:val="4F7A20A8"/>
    <w:rsid w:val="4F7F76BE"/>
    <w:rsid w:val="4F820F5D"/>
    <w:rsid w:val="4FA61F18"/>
    <w:rsid w:val="4FAD422B"/>
    <w:rsid w:val="4FB530E0"/>
    <w:rsid w:val="4FEE214E"/>
    <w:rsid w:val="50213B5F"/>
    <w:rsid w:val="502F2E92"/>
    <w:rsid w:val="505E1082"/>
    <w:rsid w:val="50637D5B"/>
    <w:rsid w:val="50A05B3E"/>
    <w:rsid w:val="50C7131D"/>
    <w:rsid w:val="5139389D"/>
    <w:rsid w:val="51452242"/>
    <w:rsid w:val="515B3813"/>
    <w:rsid w:val="51AE428B"/>
    <w:rsid w:val="51C15D6C"/>
    <w:rsid w:val="51D57A6A"/>
    <w:rsid w:val="51F65F9E"/>
    <w:rsid w:val="526112FD"/>
    <w:rsid w:val="52636E23"/>
    <w:rsid w:val="52707792"/>
    <w:rsid w:val="52A116FA"/>
    <w:rsid w:val="52B05293"/>
    <w:rsid w:val="52B94C95"/>
    <w:rsid w:val="52D03D8D"/>
    <w:rsid w:val="52FB3500"/>
    <w:rsid w:val="53206AC2"/>
    <w:rsid w:val="535350EA"/>
    <w:rsid w:val="53590226"/>
    <w:rsid w:val="536015B5"/>
    <w:rsid w:val="53A70F92"/>
    <w:rsid w:val="53C2401E"/>
    <w:rsid w:val="53EB60E2"/>
    <w:rsid w:val="5420418E"/>
    <w:rsid w:val="54F36E2D"/>
    <w:rsid w:val="54F72A3A"/>
    <w:rsid w:val="54FE1085"/>
    <w:rsid w:val="55690BF5"/>
    <w:rsid w:val="556E7FB9"/>
    <w:rsid w:val="55B33C1E"/>
    <w:rsid w:val="55C93441"/>
    <w:rsid w:val="55CF743F"/>
    <w:rsid w:val="563A433F"/>
    <w:rsid w:val="564231F4"/>
    <w:rsid w:val="56462CE4"/>
    <w:rsid w:val="565A678F"/>
    <w:rsid w:val="56890E23"/>
    <w:rsid w:val="56AF0889"/>
    <w:rsid w:val="56D71B8E"/>
    <w:rsid w:val="56DB78D0"/>
    <w:rsid w:val="56DC53F6"/>
    <w:rsid w:val="570506CF"/>
    <w:rsid w:val="57106E4E"/>
    <w:rsid w:val="571E156B"/>
    <w:rsid w:val="57405985"/>
    <w:rsid w:val="574A5743"/>
    <w:rsid w:val="576F626A"/>
    <w:rsid w:val="57F54960"/>
    <w:rsid w:val="57F71DEB"/>
    <w:rsid w:val="5806097D"/>
    <w:rsid w:val="58276B38"/>
    <w:rsid w:val="583B614D"/>
    <w:rsid w:val="58682C37"/>
    <w:rsid w:val="58FD3666"/>
    <w:rsid w:val="590F3861"/>
    <w:rsid w:val="5963595B"/>
    <w:rsid w:val="59A57D21"/>
    <w:rsid w:val="59AA5338"/>
    <w:rsid w:val="59F40CA9"/>
    <w:rsid w:val="5A0C5FF2"/>
    <w:rsid w:val="5A290952"/>
    <w:rsid w:val="5A2F3A8F"/>
    <w:rsid w:val="5A3572F7"/>
    <w:rsid w:val="5AA75D1B"/>
    <w:rsid w:val="5AAB580B"/>
    <w:rsid w:val="5AAC50E0"/>
    <w:rsid w:val="5AC73CC7"/>
    <w:rsid w:val="5ADD173D"/>
    <w:rsid w:val="5AF076C2"/>
    <w:rsid w:val="5AFA22EF"/>
    <w:rsid w:val="5B2D7FCE"/>
    <w:rsid w:val="5B7025B1"/>
    <w:rsid w:val="5B8027F4"/>
    <w:rsid w:val="5BA46F1F"/>
    <w:rsid w:val="5C0056E3"/>
    <w:rsid w:val="5C2515ED"/>
    <w:rsid w:val="5C294C3A"/>
    <w:rsid w:val="5C2D3FFE"/>
    <w:rsid w:val="5C314DFC"/>
    <w:rsid w:val="5C4B1054"/>
    <w:rsid w:val="5C4F0418"/>
    <w:rsid w:val="5C8C51C9"/>
    <w:rsid w:val="5CA538E5"/>
    <w:rsid w:val="5CA72002"/>
    <w:rsid w:val="5CCE57E1"/>
    <w:rsid w:val="5CD34BA6"/>
    <w:rsid w:val="5CE9261B"/>
    <w:rsid w:val="5D156F6C"/>
    <w:rsid w:val="5D5F468B"/>
    <w:rsid w:val="5D916F3A"/>
    <w:rsid w:val="5DBF0545"/>
    <w:rsid w:val="5DDC11E9"/>
    <w:rsid w:val="5DEF5A0F"/>
    <w:rsid w:val="5E826883"/>
    <w:rsid w:val="5EA467FA"/>
    <w:rsid w:val="5EAA5DDA"/>
    <w:rsid w:val="5EC96260"/>
    <w:rsid w:val="5F025C16"/>
    <w:rsid w:val="5F261904"/>
    <w:rsid w:val="5F2F1036"/>
    <w:rsid w:val="5F32465D"/>
    <w:rsid w:val="5F487ACD"/>
    <w:rsid w:val="5F593A88"/>
    <w:rsid w:val="5F8D1984"/>
    <w:rsid w:val="5FCF3D4A"/>
    <w:rsid w:val="5FCF5AF8"/>
    <w:rsid w:val="600C0AFA"/>
    <w:rsid w:val="6017749F"/>
    <w:rsid w:val="601A6F4F"/>
    <w:rsid w:val="601E438A"/>
    <w:rsid w:val="610B79D9"/>
    <w:rsid w:val="61483DB4"/>
    <w:rsid w:val="6175447D"/>
    <w:rsid w:val="61AD00BB"/>
    <w:rsid w:val="61D45648"/>
    <w:rsid w:val="62035F2D"/>
    <w:rsid w:val="621973D7"/>
    <w:rsid w:val="621B3277"/>
    <w:rsid w:val="623B56C7"/>
    <w:rsid w:val="626369CC"/>
    <w:rsid w:val="62AF7E63"/>
    <w:rsid w:val="62B40FD5"/>
    <w:rsid w:val="62B9483E"/>
    <w:rsid w:val="63163A3E"/>
    <w:rsid w:val="63217DA2"/>
    <w:rsid w:val="635A1B7D"/>
    <w:rsid w:val="637B1AF3"/>
    <w:rsid w:val="63836F3A"/>
    <w:rsid w:val="63A82C36"/>
    <w:rsid w:val="63D234AD"/>
    <w:rsid w:val="63D27965"/>
    <w:rsid w:val="63D47B81"/>
    <w:rsid w:val="64616F3B"/>
    <w:rsid w:val="647C3D75"/>
    <w:rsid w:val="649574F8"/>
    <w:rsid w:val="64D44A83"/>
    <w:rsid w:val="64E060B2"/>
    <w:rsid w:val="64E262CE"/>
    <w:rsid w:val="65070BD7"/>
    <w:rsid w:val="651A5A67"/>
    <w:rsid w:val="651B17E0"/>
    <w:rsid w:val="651D7306"/>
    <w:rsid w:val="652341F0"/>
    <w:rsid w:val="65DD1420"/>
    <w:rsid w:val="65DF6369"/>
    <w:rsid w:val="65F04A1A"/>
    <w:rsid w:val="660109D5"/>
    <w:rsid w:val="664F0B53"/>
    <w:rsid w:val="66660838"/>
    <w:rsid w:val="667C1E0A"/>
    <w:rsid w:val="66CB0F2F"/>
    <w:rsid w:val="66CB6826"/>
    <w:rsid w:val="66F978FF"/>
    <w:rsid w:val="67206C39"/>
    <w:rsid w:val="67242BCD"/>
    <w:rsid w:val="67283D40"/>
    <w:rsid w:val="673426E5"/>
    <w:rsid w:val="674D37A6"/>
    <w:rsid w:val="68264723"/>
    <w:rsid w:val="683C5CF5"/>
    <w:rsid w:val="685E210F"/>
    <w:rsid w:val="68A1024E"/>
    <w:rsid w:val="68BF2482"/>
    <w:rsid w:val="68CA3301"/>
    <w:rsid w:val="68DC1286"/>
    <w:rsid w:val="69407A67"/>
    <w:rsid w:val="69454B3C"/>
    <w:rsid w:val="694C0F2C"/>
    <w:rsid w:val="694F7CAA"/>
    <w:rsid w:val="69731BEA"/>
    <w:rsid w:val="699F478D"/>
    <w:rsid w:val="69B33D95"/>
    <w:rsid w:val="69C51D1A"/>
    <w:rsid w:val="69E44896"/>
    <w:rsid w:val="6A1011E7"/>
    <w:rsid w:val="6A1A2624"/>
    <w:rsid w:val="6A2353BE"/>
    <w:rsid w:val="6A316EB8"/>
    <w:rsid w:val="6A474352"/>
    <w:rsid w:val="6A835E5D"/>
    <w:rsid w:val="6A8D2838"/>
    <w:rsid w:val="6A9811DC"/>
    <w:rsid w:val="6AA14535"/>
    <w:rsid w:val="6AAC36BF"/>
    <w:rsid w:val="6AC56475"/>
    <w:rsid w:val="6B252A70"/>
    <w:rsid w:val="6B3453A9"/>
    <w:rsid w:val="6B47488C"/>
    <w:rsid w:val="6B5D66AE"/>
    <w:rsid w:val="6B737C7F"/>
    <w:rsid w:val="6BAF4A30"/>
    <w:rsid w:val="6BC95AF1"/>
    <w:rsid w:val="6BF95CAB"/>
    <w:rsid w:val="6BFD1C3F"/>
    <w:rsid w:val="6C1D7BEB"/>
    <w:rsid w:val="6C20148A"/>
    <w:rsid w:val="6C375151"/>
    <w:rsid w:val="6C6677E4"/>
    <w:rsid w:val="6C884A11"/>
    <w:rsid w:val="6C8B2661"/>
    <w:rsid w:val="6CB57E24"/>
    <w:rsid w:val="6CD97FB6"/>
    <w:rsid w:val="6CFE08D8"/>
    <w:rsid w:val="6D285DB2"/>
    <w:rsid w:val="6D3451EC"/>
    <w:rsid w:val="6D5E670D"/>
    <w:rsid w:val="6D9739CD"/>
    <w:rsid w:val="6DC36570"/>
    <w:rsid w:val="6DD54C21"/>
    <w:rsid w:val="6DF901E4"/>
    <w:rsid w:val="6E076DA5"/>
    <w:rsid w:val="6E126D75"/>
    <w:rsid w:val="6E3F653F"/>
    <w:rsid w:val="6E775CD9"/>
    <w:rsid w:val="6E8E2867"/>
    <w:rsid w:val="6EB26D11"/>
    <w:rsid w:val="6ED70525"/>
    <w:rsid w:val="6EEF1D13"/>
    <w:rsid w:val="6F062BB9"/>
    <w:rsid w:val="6F4047B8"/>
    <w:rsid w:val="6F4D07E7"/>
    <w:rsid w:val="6F4F27B2"/>
    <w:rsid w:val="6F5A2F04"/>
    <w:rsid w:val="6F63000B"/>
    <w:rsid w:val="704F233D"/>
    <w:rsid w:val="70981F36"/>
    <w:rsid w:val="70CB230C"/>
    <w:rsid w:val="70E407DE"/>
    <w:rsid w:val="70E62CA2"/>
    <w:rsid w:val="70E64A50"/>
    <w:rsid w:val="71715DBE"/>
    <w:rsid w:val="719B7F30"/>
    <w:rsid w:val="71C823A7"/>
    <w:rsid w:val="71D451F0"/>
    <w:rsid w:val="722A3062"/>
    <w:rsid w:val="72850298"/>
    <w:rsid w:val="72952BD1"/>
    <w:rsid w:val="72A72905"/>
    <w:rsid w:val="72BC63B0"/>
    <w:rsid w:val="72C963D7"/>
    <w:rsid w:val="734E4B2E"/>
    <w:rsid w:val="73522E63"/>
    <w:rsid w:val="736B56E0"/>
    <w:rsid w:val="745A5E80"/>
    <w:rsid w:val="746960C4"/>
    <w:rsid w:val="7487654A"/>
    <w:rsid w:val="748E5B2A"/>
    <w:rsid w:val="74A94712"/>
    <w:rsid w:val="74AC4D85"/>
    <w:rsid w:val="74B11819"/>
    <w:rsid w:val="74DB737D"/>
    <w:rsid w:val="74E7523A"/>
    <w:rsid w:val="756242F1"/>
    <w:rsid w:val="75630D65"/>
    <w:rsid w:val="7568637B"/>
    <w:rsid w:val="758B02BC"/>
    <w:rsid w:val="75AE7B06"/>
    <w:rsid w:val="763E0E8A"/>
    <w:rsid w:val="76B63116"/>
    <w:rsid w:val="76C27C61"/>
    <w:rsid w:val="771435A7"/>
    <w:rsid w:val="77161E37"/>
    <w:rsid w:val="774921DC"/>
    <w:rsid w:val="77562203"/>
    <w:rsid w:val="779C40BA"/>
    <w:rsid w:val="77A94A29"/>
    <w:rsid w:val="77E15F71"/>
    <w:rsid w:val="78727511"/>
    <w:rsid w:val="78A624F9"/>
    <w:rsid w:val="78B96EEE"/>
    <w:rsid w:val="78C0202A"/>
    <w:rsid w:val="796C21B2"/>
    <w:rsid w:val="79C0108E"/>
    <w:rsid w:val="79CF152B"/>
    <w:rsid w:val="79F851D5"/>
    <w:rsid w:val="79F91C98"/>
    <w:rsid w:val="7A0B3779"/>
    <w:rsid w:val="7A2B7977"/>
    <w:rsid w:val="7A5944E4"/>
    <w:rsid w:val="7A711CDD"/>
    <w:rsid w:val="7AE11278"/>
    <w:rsid w:val="7B000E04"/>
    <w:rsid w:val="7BCD6656"/>
    <w:rsid w:val="7BD32074"/>
    <w:rsid w:val="7BE10C35"/>
    <w:rsid w:val="7C0D1A2A"/>
    <w:rsid w:val="7C122B9D"/>
    <w:rsid w:val="7C136915"/>
    <w:rsid w:val="7C336FB7"/>
    <w:rsid w:val="7C352D2F"/>
    <w:rsid w:val="7C354ADD"/>
    <w:rsid w:val="7C4B60AF"/>
    <w:rsid w:val="7C8141C6"/>
    <w:rsid w:val="7C9A682E"/>
    <w:rsid w:val="7CA21184"/>
    <w:rsid w:val="7CE107C1"/>
    <w:rsid w:val="7CF90201"/>
    <w:rsid w:val="7D2863F0"/>
    <w:rsid w:val="7D364FB1"/>
    <w:rsid w:val="7D425704"/>
    <w:rsid w:val="7D545437"/>
    <w:rsid w:val="7D584CFF"/>
    <w:rsid w:val="7DA57A41"/>
    <w:rsid w:val="7DDF73F6"/>
    <w:rsid w:val="7E464D80"/>
    <w:rsid w:val="7E971A7F"/>
    <w:rsid w:val="7EB47C0E"/>
    <w:rsid w:val="7F062761"/>
    <w:rsid w:val="7F5160D2"/>
    <w:rsid w:val="7F7A58CF"/>
    <w:rsid w:val="7F9164CE"/>
    <w:rsid w:val="7F98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325</Words>
  <Characters>2163</Characters>
  <Lines>0</Lines>
  <Paragraphs>0</Paragraphs>
  <TotalTime>1</TotalTime>
  <ScaleCrop>false</ScaleCrop>
  <LinksUpToDate>false</LinksUpToDate>
  <CharactersWithSpaces>2444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2025-01-15T08:32:00Z</dcterms:created>
  <dc:creator>琴琴</dc:creator>
  <cp:lastModifiedBy>琴琴</cp:lastModifiedBy>
  <dcterms:modified xsi:type="dcterms:W3CDTF">2026-02-16T14:03:58Z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C451F9B6751740179A27F1544953F2BC_13</vt:lpwstr>
  </property>
  <property fmtid="{D5CDD505-2E9C-101B-9397-08002B2CF9AE}" pid="4" name="KSOTemplateDocerSaveRecord">
    <vt:lpwstr>eyJoZGlkIjoiYmUwN2QyZmRiZGVkZjY3MWUyOTM3OWMyMTQ3NzUwNDUiLCJ1c2VySWQiOiIzNTkyMTQyOTQifQ==</vt:lpwstr>
  </property>
</Properties>
</file>