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EAD2B" w14:textId="38C118EB" w:rsidR="00F2107C" w:rsidRPr="00F2107C" w:rsidRDefault="00F2107C" w:rsidP="00F2107C">
      <w:pPr>
        <w:widowControl/>
        <w:shd w:val="clear" w:color="auto" w:fill="FFFFFF"/>
        <w:spacing w:after="360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Checklists</w:t>
      </w:r>
      <w:r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</w:p>
    <w:p w14:paraId="6CA60B48" w14:textId="66DA438A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Randomized controlled trials (</w:t>
      </w:r>
      <w:hyperlink r:id="rId5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CONSORT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 and protocols (</w:t>
      </w:r>
      <w:hyperlink r:id="rId6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SPIRIT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390BBFFE" w14:textId="3BE4D57D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Systematic reviews and meta-analyses* (</w:t>
      </w:r>
      <w:hyperlink r:id="rId7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PRISMA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 and protocols (</w:t>
      </w:r>
      <w:hyperlink r:id="rId8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PRISMA-P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12D1506A" w14:textId="3FD83A18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Observational studies (</w:t>
      </w:r>
      <w:hyperlink r:id="rId9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STROBE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03069D85" w14:textId="2EDE57F7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Case reports (</w:t>
      </w:r>
      <w:hyperlink r:id="rId10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CARE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2FD5B4D5" w14:textId="773D0DF7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Qualitative research (</w:t>
      </w:r>
      <w:hyperlink r:id="rId11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COREQ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34872E17" w14:textId="117C2C30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Diagnostic/prognostic studies (</w:t>
      </w:r>
      <w:hyperlink r:id="rId12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STARD 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and </w:t>
      </w:r>
      <w:hyperlink r:id="rId13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TRIPOD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4100099D" w14:textId="39B6FF4C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Economic evaluations (</w:t>
      </w:r>
      <w:hyperlink r:id="rId14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CHEERS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397D9D09" w14:textId="28625433" w:rsidR="00F2107C" w:rsidRPr="00F2107C" w:rsidRDefault="00F2107C" w:rsidP="00F2107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</w:pPr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Pre-clinical animal studies (</w:t>
      </w:r>
      <w:hyperlink r:id="rId15" w:tgtFrame="_blank" w:history="1">
        <w:r w:rsidRPr="00F2107C">
          <w:rPr>
            <w:rFonts w:ascii="Times New Roman" w:eastAsia="宋体" w:hAnsi="Times New Roman" w:cs="Times New Roman"/>
            <w:color w:val="8E2555"/>
            <w:kern w:val="0"/>
            <w:sz w:val="28"/>
            <w:szCs w:val="28"/>
            <w:u w:val="single"/>
          </w:rPr>
          <w:t>ARRIVE</w:t>
        </w:r>
      </w:hyperlink>
      <w:r w:rsidRPr="00F2107C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)</w:t>
      </w:r>
      <w:r w:rsid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 xml:space="preserve">: </w:t>
      </w:r>
      <w:r w:rsidR="00EC3726" w:rsidRPr="00EC3726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N/A</w:t>
      </w:r>
    </w:p>
    <w:p w14:paraId="0C5F17F9" w14:textId="77777777" w:rsidR="00267DB2" w:rsidRPr="00F2107C" w:rsidRDefault="00267DB2">
      <w:pPr>
        <w:rPr>
          <w:rFonts w:ascii="Times New Roman" w:hAnsi="Times New Roman" w:cs="Times New Roman"/>
          <w:sz w:val="28"/>
          <w:szCs w:val="28"/>
        </w:rPr>
      </w:pPr>
    </w:p>
    <w:sectPr w:rsidR="00267DB2" w:rsidRPr="00F21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D67D86"/>
    <w:multiLevelType w:val="multilevel"/>
    <w:tmpl w:val="8536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DB2"/>
    <w:rsid w:val="00267DB2"/>
    <w:rsid w:val="00EC3726"/>
    <w:rsid w:val="00F2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457EA"/>
  <w15:chartTrackingRefBased/>
  <w15:docId w15:val="{FCE1C2AE-3CA3-4FAB-A8E3-ABCFE940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10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21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9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quator-network.org/reporting-guidelines/prisma-protocols/" TargetMode="External"/><Relationship Id="rId13" Type="http://schemas.openxmlformats.org/officeDocument/2006/relationships/hyperlink" Target="http://www.tripod-statement.org/TRIPOD/TRIPOD-Checklists/TRIPOD-Checklist-Prediction-Model-Development-and-Valida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isma-statement.org/" TargetMode="External"/><Relationship Id="rId12" Type="http://schemas.openxmlformats.org/officeDocument/2006/relationships/hyperlink" Target="http://www.equator-network.org/reporting-guidelines/stard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spirit-statement.org/" TargetMode="External"/><Relationship Id="rId11" Type="http://schemas.openxmlformats.org/officeDocument/2006/relationships/hyperlink" Target="http://intqhc.oxfordjournals.org/content/19/6/349.long" TargetMode="External"/><Relationship Id="rId5" Type="http://schemas.openxmlformats.org/officeDocument/2006/relationships/hyperlink" Target="http://www.consort-statement.org/downloads" TargetMode="External"/><Relationship Id="rId15" Type="http://schemas.openxmlformats.org/officeDocument/2006/relationships/hyperlink" Target="http://www.nc3rs.org.uk/arrive-guidelines" TargetMode="External"/><Relationship Id="rId10" Type="http://schemas.openxmlformats.org/officeDocument/2006/relationships/hyperlink" Target="http://www.care-statement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robe-statement.org/" TargetMode="External"/><Relationship Id="rId14" Type="http://schemas.openxmlformats.org/officeDocument/2006/relationships/hyperlink" Target="http://www.biomedcentral.com/1741-7015/11/8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</dc:creator>
  <cp:keywords/>
  <dc:description/>
  <cp:lastModifiedBy>110</cp:lastModifiedBy>
  <cp:revision>3</cp:revision>
  <dcterms:created xsi:type="dcterms:W3CDTF">2020-09-29T01:52:00Z</dcterms:created>
  <dcterms:modified xsi:type="dcterms:W3CDTF">2020-09-29T01:58:00Z</dcterms:modified>
</cp:coreProperties>
</file>