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29FA8C" w14:textId="77777777" w:rsidR="00645A20" w:rsidRDefault="00645A20">
      <w:pPr>
        <w:rPr>
          <w:lang w:val="en-GB"/>
        </w:rPr>
      </w:pPr>
    </w:p>
    <w:tbl>
      <w:tblPr>
        <w:tblW w:w="8999" w:type="dxa"/>
        <w:tblLook w:val="04A0" w:firstRow="1" w:lastRow="0" w:firstColumn="1" w:lastColumn="0" w:noHBand="0" w:noVBand="1"/>
      </w:tblPr>
      <w:tblGrid>
        <w:gridCol w:w="2992"/>
        <w:gridCol w:w="1660"/>
        <w:gridCol w:w="1700"/>
        <w:gridCol w:w="1347"/>
        <w:gridCol w:w="1300"/>
      </w:tblGrid>
      <w:tr w:rsidR="00D04827" w:rsidRPr="005C459C" w14:paraId="5E9865CB" w14:textId="77777777" w:rsidTr="00334362">
        <w:trPr>
          <w:trHeight w:val="288"/>
        </w:trPr>
        <w:tc>
          <w:tcPr>
            <w:tcW w:w="8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110924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  <w:t>Supplementary Table 1. Malnutrition occurrence and overlap during 9-month follow-up, Sana’a City, Yemen</w:t>
            </w:r>
          </w:p>
        </w:tc>
      </w:tr>
      <w:tr w:rsidR="00D04827" w:rsidRPr="005C459C" w14:paraId="5A681C1A" w14:textId="77777777" w:rsidTr="00334362">
        <w:trPr>
          <w:trHeight w:val="288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861409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Outcome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BB5758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Follow-up Period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1275AD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Post-SAM (n=</w:t>
            </w:r>
            <w:proofErr w:type="gramStart"/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74)n</w:t>
            </w:r>
            <w:proofErr w:type="gramEnd"/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(%)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395C37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Control (n=74) n (%)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93992D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Total (n=148) n (%)</w:t>
            </w:r>
          </w:p>
        </w:tc>
      </w:tr>
      <w:tr w:rsidR="00D04827" w:rsidRPr="005C459C" w14:paraId="402B4EB8" w14:textId="77777777" w:rsidTr="00334362">
        <w:trPr>
          <w:trHeight w:val="288"/>
        </w:trPr>
        <w:tc>
          <w:tcPr>
            <w:tcW w:w="299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0AF998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Moderate Acute Malnutri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tion </w:t>
            </w: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(MAM)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16287E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0–6 months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1C2F4F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32 (43)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4FB2C1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11 (15)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8973C5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43 (29)</w:t>
            </w:r>
          </w:p>
        </w:tc>
      </w:tr>
      <w:tr w:rsidR="00D04827" w:rsidRPr="005C459C" w14:paraId="48BAD6B4" w14:textId="77777777" w:rsidTr="00334362">
        <w:trPr>
          <w:trHeight w:val="288"/>
        </w:trPr>
        <w:tc>
          <w:tcPr>
            <w:tcW w:w="2992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77AFF3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A5E595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&gt;6–9 months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65329D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11 (15)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536E55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4 (5)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BC6D53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15 (10)</w:t>
            </w:r>
          </w:p>
        </w:tc>
      </w:tr>
      <w:tr w:rsidR="00D04827" w:rsidRPr="005C459C" w14:paraId="1B2C79B9" w14:textId="77777777" w:rsidTr="00334362">
        <w:trPr>
          <w:trHeight w:val="288"/>
        </w:trPr>
        <w:tc>
          <w:tcPr>
            <w:tcW w:w="2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CB9128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C763D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Total MAM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A0B94F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43 (58)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F1D98D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15 (20)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33C57F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58 (39)</w:t>
            </w:r>
          </w:p>
        </w:tc>
      </w:tr>
      <w:tr w:rsidR="00D04827" w:rsidRPr="005C459C" w14:paraId="064FC459" w14:textId="77777777" w:rsidTr="00334362">
        <w:trPr>
          <w:trHeight w:val="288"/>
        </w:trPr>
        <w:tc>
          <w:tcPr>
            <w:tcW w:w="299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4666DB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Severe Acute Malnutri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ti</w:t>
            </w: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on (SAM)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E49F52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0–6 months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C0FCBC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27 (36)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AC7A28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7 (9)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D743C5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34 (23)</w:t>
            </w:r>
          </w:p>
        </w:tc>
      </w:tr>
      <w:tr w:rsidR="00D04827" w:rsidRPr="005C459C" w14:paraId="1EEBF522" w14:textId="77777777" w:rsidTr="00334362">
        <w:trPr>
          <w:trHeight w:val="288"/>
        </w:trPr>
        <w:tc>
          <w:tcPr>
            <w:tcW w:w="2992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2C2D66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D67C31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&gt;6–9 months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675158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6 (8)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A88C3C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3 (4)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18CFE2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9 (6)</w:t>
            </w:r>
          </w:p>
        </w:tc>
      </w:tr>
      <w:tr w:rsidR="00D04827" w:rsidRPr="005C459C" w14:paraId="5DFEBEA8" w14:textId="77777777" w:rsidTr="00334362">
        <w:trPr>
          <w:trHeight w:val="288"/>
        </w:trPr>
        <w:tc>
          <w:tcPr>
            <w:tcW w:w="2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27DFA2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BB323A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Total SAM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82B5E1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33 (45)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887EA3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10 (14)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6EFD79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43 (29)</w:t>
            </w:r>
          </w:p>
        </w:tc>
      </w:tr>
      <w:tr w:rsidR="00D04827" w:rsidRPr="005C459C" w14:paraId="2957118D" w14:textId="77777777" w:rsidTr="00334362">
        <w:trPr>
          <w:trHeight w:val="288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E5199C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Total (SAM +MAM)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1442B3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0–9 months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4F9C60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76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2EF66D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B08E7C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101</w:t>
            </w:r>
          </w:p>
        </w:tc>
      </w:tr>
      <w:tr w:rsidR="00D04827" w:rsidRPr="005C459C" w14:paraId="17ECCC85" w14:textId="77777777" w:rsidTr="00334362">
        <w:trPr>
          <w:trHeight w:val="288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491449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Any Acute Malnutri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ti</w:t>
            </w: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on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9BE1A0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0–9 months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2B9E4C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51 (69)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64CE63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21 (28)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4E5A58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72 (49)</w:t>
            </w:r>
          </w:p>
        </w:tc>
      </w:tr>
      <w:tr w:rsidR="00D04827" w:rsidRPr="005C459C" w14:paraId="1827F1FB" w14:textId="77777777" w:rsidTr="00334362">
        <w:trPr>
          <w:trHeight w:val="288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6EC907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Children with both MAM &amp; SAM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231305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9D7BDD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25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A586FA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381FC8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29</w:t>
            </w:r>
          </w:p>
        </w:tc>
      </w:tr>
    </w:tbl>
    <w:p w14:paraId="4F7AF81C" w14:textId="77777777" w:rsidR="00D04827" w:rsidRPr="005C459C" w:rsidRDefault="00D04827" w:rsidP="00D04827">
      <w:pPr>
        <w:spacing w:line="36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3B8D206A" w14:textId="77777777" w:rsidR="00D04827" w:rsidRPr="005C459C" w:rsidRDefault="00D04827" w:rsidP="00D04827">
      <w:pPr>
        <w:spacing w:line="36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30215EF8" w14:textId="77777777" w:rsidR="00D04827" w:rsidRPr="005C459C" w:rsidRDefault="00D04827" w:rsidP="00D04827">
      <w:pPr>
        <w:spacing w:line="36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0B452F7B" w14:textId="77777777" w:rsidR="00D04827" w:rsidRPr="005C459C" w:rsidRDefault="00D04827" w:rsidP="00D04827">
      <w:pPr>
        <w:spacing w:line="360" w:lineRule="auto"/>
        <w:contextualSpacing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28"/>
        <w:gridCol w:w="922"/>
        <w:gridCol w:w="1393"/>
        <w:gridCol w:w="939"/>
        <w:gridCol w:w="636"/>
        <w:gridCol w:w="1296"/>
        <w:gridCol w:w="936"/>
      </w:tblGrid>
      <w:tr w:rsidR="00D04827" w:rsidRPr="005C459C" w14:paraId="13C38870" w14:textId="77777777" w:rsidTr="00334362">
        <w:trPr>
          <w:trHeight w:val="288"/>
        </w:trPr>
        <w:tc>
          <w:tcPr>
            <w:tcW w:w="0" w:type="auto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83B3DEC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Supplementary table 2: Adjusted incidence rate ratios for SAM and MAM by risk factors, Sana’a City, Yemen </w:t>
            </w:r>
          </w:p>
        </w:tc>
      </w:tr>
      <w:tr w:rsidR="00D04827" w:rsidRPr="005C459C" w14:paraId="4C1D2C38" w14:textId="77777777" w:rsidTr="008004A0">
        <w:trPr>
          <w:trHeight w:val="288"/>
        </w:trPr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55F459" w14:textId="77777777" w:rsidR="00D04827" w:rsidRPr="005C459C" w:rsidRDefault="00D04827" w:rsidP="00334362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32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8BD4FF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Severe acute malnutrition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770C3C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Moderate acute Malnutrition</w:t>
            </w:r>
          </w:p>
        </w:tc>
      </w:tr>
      <w:tr w:rsidR="00D04827" w:rsidRPr="005C459C" w14:paraId="366FB451" w14:textId="77777777" w:rsidTr="008004A0">
        <w:trPr>
          <w:trHeight w:val="288"/>
        </w:trPr>
        <w:tc>
          <w:tcPr>
            <w:tcW w:w="3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3632B1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Variable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437BAE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IRR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EC91B7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95% 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9EC23F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8E972B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IRR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4A33DF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95% 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B4E2DC" w14:textId="77777777" w:rsidR="00D04827" w:rsidRPr="005C459C" w:rsidRDefault="00D04827" w:rsidP="00334362">
            <w:pPr>
              <w:spacing w:after="0"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p-value</w:t>
            </w:r>
          </w:p>
        </w:tc>
      </w:tr>
      <w:tr w:rsidR="008004A0" w:rsidRPr="005C459C" w14:paraId="4F171701" w14:textId="77777777" w:rsidTr="008004A0">
        <w:trPr>
          <w:trHeight w:val="288"/>
        </w:trPr>
        <w:tc>
          <w:tcPr>
            <w:tcW w:w="3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654936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Group (Post SAM vs control)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B6945B" w14:textId="2B3DD214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2.57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6624B9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1.11 – 5.93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9BB9DA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35C892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C63EE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0.86 – 2.97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726199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0.138</w:t>
            </w:r>
          </w:p>
        </w:tc>
      </w:tr>
      <w:tr w:rsidR="008004A0" w:rsidRPr="005C459C" w14:paraId="2B28A385" w14:textId="77777777" w:rsidTr="008004A0">
        <w:trPr>
          <w:trHeight w:val="288"/>
        </w:trPr>
        <w:tc>
          <w:tcPr>
            <w:tcW w:w="3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DA604C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Baseline WHZ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AD22C5" w14:textId="0DFEA71B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0.7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1BAD45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0.51 – 0.96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D2F168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83E53F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FE59C8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0.63 – 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C73AD4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0.229</w:t>
            </w:r>
          </w:p>
        </w:tc>
      </w:tr>
      <w:tr w:rsidR="008004A0" w:rsidRPr="005C459C" w14:paraId="7865FE23" w14:textId="77777777" w:rsidTr="008004A0">
        <w:trPr>
          <w:trHeight w:val="288"/>
        </w:trPr>
        <w:tc>
          <w:tcPr>
            <w:tcW w:w="3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15EA40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Baseline MUAC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C87749" w14:textId="0669A5AD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0.91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9503C9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0.61 – 1.37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BF0ED0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0.657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A7FE68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D7A224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0.40 – 1.07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74080F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0.094</w:t>
            </w:r>
          </w:p>
        </w:tc>
      </w:tr>
      <w:tr w:rsidR="008004A0" w:rsidRPr="005C459C" w14:paraId="6FCE4A99" w14:textId="77777777" w:rsidTr="008004A0">
        <w:trPr>
          <w:trHeight w:val="288"/>
        </w:trPr>
        <w:tc>
          <w:tcPr>
            <w:tcW w:w="3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D38AFC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  <w:t>Period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7D290" w14:textId="2304BC9B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A5E99A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FFAC90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8BCE33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727C14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0EE75A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</w:tr>
      <w:tr w:rsidR="008004A0" w:rsidRPr="005C459C" w14:paraId="24ABF147" w14:textId="77777777" w:rsidTr="008004A0">
        <w:trPr>
          <w:trHeight w:val="288"/>
        </w:trPr>
        <w:tc>
          <w:tcPr>
            <w:tcW w:w="3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10C6CB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– 6 months vs 3 months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A7334A" w14:textId="5494069F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2.2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6753AF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1.12 – 4.33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022416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2F2CB7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D368B0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0.92 – 2.44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63D340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0.104</w:t>
            </w:r>
          </w:p>
        </w:tc>
      </w:tr>
      <w:tr w:rsidR="008004A0" w:rsidRPr="005C459C" w14:paraId="5EA671E3" w14:textId="77777777" w:rsidTr="008004A0">
        <w:trPr>
          <w:trHeight w:val="288"/>
        </w:trPr>
        <w:tc>
          <w:tcPr>
            <w:tcW w:w="3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53FF04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– 9 months vs 3 months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6B2E91" w14:textId="126144EA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1.9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E66317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0.96 – 3.81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745149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0.065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5F0E85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BCFC93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1.23 – 3.06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3281B2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0.005</w:t>
            </w:r>
          </w:p>
        </w:tc>
      </w:tr>
      <w:tr w:rsidR="008004A0" w:rsidRPr="005C459C" w14:paraId="552989BC" w14:textId="77777777" w:rsidTr="008004A0">
        <w:trPr>
          <w:trHeight w:val="288"/>
        </w:trPr>
        <w:tc>
          <w:tcPr>
            <w:tcW w:w="3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6C04B5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Fever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FD552A" w14:textId="0F265C10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2.6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B91C0D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1.59 – 4.20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75F8DD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D8FD77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80AD7F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1.43 – 3.37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8CD73A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8004A0" w:rsidRPr="005C459C" w14:paraId="3DC82FFA" w14:textId="77777777" w:rsidTr="008004A0">
        <w:trPr>
          <w:trHeight w:val="288"/>
        </w:trPr>
        <w:tc>
          <w:tcPr>
            <w:tcW w:w="3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95DDF2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bookmarkStart w:id="0" w:name="_Hlk206108043"/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Diarrhea 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704EED" w14:textId="09796C5E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0.73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90B4E9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0.41 – 1.30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792E2E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0.288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ED64E3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4451EC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1.20 – 2.48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07B56F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0.003</w:t>
            </w:r>
          </w:p>
        </w:tc>
      </w:tr>
      <w:bookmarkEnd w:id="0"/>
      <w:tr w:rsidR="008004A0" w:rsidRPr="005C459C" w14:paraId="5650AF6B" w14:textId="77777777" w:rsidTr="008004A0">
        <w:trPr>
          <w:trHeight w:val="288"/>
        </w:trPr>
        <w:tc>
          <w:tcPr>
            <w:tcW w:w="3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E55CB1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Cough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21C818" w14:textId="16F59ABB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1.05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619BC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0.58 – 1.89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16130B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0.872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E56D5B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A1062B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0.62 – 1.55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764562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0.92</w:t>
            </w:r>
          </w:p>
        </w:tc>
      </w:tr>
      <w:tr w:rsidR="008004A0" w:rsidRPr="005C459C" w14:paraId="0755D7CC" w14:textId="77777777" w:rsidTr="008004A0">
        <w:trPr>
          <w:trHeight w:val="288"/>
        </w:trPr>
        <w:tc>
          <w:tcPr>
            <w:tcW w:w="3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668E82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Food secure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760DFC" w14:textId="45725AF8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1.02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0340A8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0.90 – 1.16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D44B24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0.742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538350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E168BC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0.94 – 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7BB183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0.324</w:t>
            </w:r>
          </w:p>
        </w:tc>
      </w:tr>
      <w:tr w:rsidR="008004A0" w:rsidRPr="005C459C" w14:paraId="4898F722" w14:textId="77777777" w:rsidTr="008004A0">
        <w:trPr>
          <w:trHeight w:val="288"/>
        </w:trPr>
        <w:tc>
          <w:tcPr>
            <w:tcW w:w="3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445221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SES total score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0F651F" w14:textId="02F9D8A3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0.97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A74BC1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0.92 – 1.02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11EE78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0.261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F67D1C" w14:textId="2D6CBD2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2A7D66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0.96 – 1.04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19B746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0.965</w:t>
            </w:r>
          </w:p>
        </w:tc>
      </w:tr>
      <w:tr w:rsidR="008004A0" w:rsidRPr="005C459C" w14:paraId="1A278B5A" w14:textId="77777777" w:rsidTr="008004A0">
        <w:trPr>
          <w:trHeight w:val="288"/>
        </w:trPr>
        <w:tc>
          <w:tcPr>
            <w:tcW w:w="3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4DB330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  <w:t>Breastfeeding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DFF820" w14:textId="63BE6CCC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3ECC99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3BF5C8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50B838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B82FE1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11CE63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</w:tr>
      <w:tr w:rsidR="008004A0" w:rsidRPr="005C459C" w14:paraId="03AA6AEE" w14:textId="77777777" w:rsidTr="008004A0">
        <w:trPr>
          <w:trHeight w:val="288"/>
        </w:trPr>
        <w:tc>
          <w:tcPr>
            <w:tcW w:w="3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19B7EF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– No vs Yes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B24D86" w14:textId="6CD2D24D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1.15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54F7B5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0.73 – 1.80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AF8F0E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0.546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0FDDAF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B854FF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0.65 – 1.40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A18CFB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0.801</w:t>
            </w:r>
          </w:p>
        </w:tc>
      </w:tr>
      <w:tr w:rsidR="008004A0" w:rsidRPr="005C459C" w14:paraId="6BAF5313" w14:textId="77777777" w:rsidTr="008004A0">
        <w:trPr>
          <w:trHeight w:val="288"/>
        </w:trPr>
        <w:tc>
          <w:tcPr>
            <w:tcW w:w="3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D4D599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  <w:lastRenderedPageBreak/>
              <w:t>Vaccination status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131DB4" w14:textId="55913113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677B66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F5DF61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877897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29DEFF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5CA193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</w:tr>
      <w:tr w:rsidR="008004A0" w:rsidRPr="005C459C" w14:paraId="316A59B2" w14:textId="77777777" w:rsidTr="008004A0">
        <w:trPr>
          <w:trHeight w:val="288"/>
        </w:trPr>
        <w:tc>
          <w:tcPr>
            <w:tcW w:w="3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12F577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– Partial vs Full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5FAFEC" w14:textId="594A53DA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1.21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ECB479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0.75 – 1.97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D44139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0.435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D71B8D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489CA7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0.59 – 1.33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AEA7DA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0.562</w:t>
            </w:r>
          </w:p>
        </w:tc>
      </w:tr>
      <w:tr w:rsidR="008004A0" w:rsidRPr="005C459C" w14:paraId="0794C07F" w14:textId="77777777" w:rsidTr="008004A0">
        <w:trPr>
          <w:trHeight w:val="288"/>
        </w:trPr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FD31C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– Unvaccinated vs Full</w:t>
            </w:r>
          </w:p>
        </w:tc>
        <w:tc>
          <w:tcPr>
            <w:tcW w:w="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52C406" w14:textId="27D47A74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0.84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36CE67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0.33 – 2.13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993668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  <w:t>0.721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C930B0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5DA1FD" w14:textId="77777777" w:rsidR="008004A0" w:rsidRPr="005C459C" w:rsidRDefault="008004A0" w:rsidP="008004A0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0.86 – 2.77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1C166B" w14:textId="77777777" w:rsidR="008004A0" w:rsidRPr="005C459C" w:rsidRDefault="008004A0" w:rsidP="008004A0">
            <w:pPr>
              <w:spacing w:after="0" w:line="276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0.15</w:t>
            </w:r>
          </w:p>
        </w:tc>
      </w:tr>
      <w:tr w:rsidR="00D04827" w:rsidRPr="005C459C" w14:paraId="314B63F5" w14:textId="77777777" w:rsidTr="00334362">
        <w:trPr>
          <w:trHeight w:val="288"/>
        </w:trPr>
        <w:tc>
          <w:tcPr>
            <w:tcW w:w="0" w:type="auto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A97DC8" w14:textId="77777777" w:rsidR="00D04827" w:rsidRPr="005C459C" w:rsidRDefault="00D04827" w:rsidP="00334362">
            <w:pPr>
              <w:spacing w:after="0" w:line="276" w:lineRule="auto"/>
              <w:contextualSpacing/>
              <w:jc w:val="righ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C459C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IRR: incidence rate ratio, MUAC: M</w:t>
            </w:r>
            <w:r w:rsidRPr="005C45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id-upper arm circumference</w:t>
            </w:r>
            <w:r w:rsidRPr="005C459C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 xml:space="preserve">, SES: socioeconomic status, WHZ: weight for height z score, SAM severe acute malnutrition, CI; confidence interval </w:t>
            </w:r>
          </w:p>
        </w:tc>
      </w:tr>
    </w:tbl>
    <w:p w14:paraId="77590B3D" w14:textId="77777777" w:rsidR="00D04827" w:rsidRPr="00D04827" w:rsidRDefault="00D04827">
      <w:pPr>
        <w:rPr>
          <w:lang w:val="en-GB"/>
        </w:rPr>
      </w:pPr>
    </w:p>
    <w:sectPr w:rsidR="00D04827" w:rsidRPr="00D048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ED5"/>
    <w:rsid w:val="002C2365"/>
    <w:rsid w:val="00504F67"/>
    <w:rsid w:val="00614383"/>
    <w:rsid w:val="00645A20"/>
    <w:rsid w:val="007D2ED5"/>
    <w:rsid w:val="008004A0"/>
    <w:rsid w:val="0083102C"/>
    <w:rsid w:val="00903730"/>
    <w:rsid w:val="00B87D78"/>
    <w:rsid w:val="00D04827"/>
    <w:rsid w:val="00D50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87DA5"/>
  <w15:chartTrackingRefBased/>
  <w15:docId w15:val="{EE270870-88ED-4155-9E25-1AAAC3758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4827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2ED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2ED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2ED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2ED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2ED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2ED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2ED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2ED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2ED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2ED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2E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2ED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2ED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2ED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2E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2E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2E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2E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2E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2E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2ED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2E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2ED5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7D2E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2ED5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7D2ED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2E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2ED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2ED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280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Alemad</dc:creator>
  <cp:keywords/>
  <dc:description/>
  <cp:lastModifiedBy>Mohammad Alemad</cp:lastModifiedBy>
  <cp:revision>3</cp:revision>
  <dcterms:created xsi:type="dcterms:W3CDTF">2025-11-18T19:27:00Z</dcterms:created>
  <dcterms:modified xsi:type="dcterms:W3CDTF">2025-12-16T01:44:00Z</dcterms:modified>
</cp:coreProperties>
</file>