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EE348" w14:textId="25BA60D5" w:rsidR="00BD4B80" w:rsidRPr="009B2FC1" w:rsidRDefault="00BD4B80" w:rsidP="00BD4B80">
      <w:pPr>
        <w:widowControl/>
        <w:spacing w:beforeLines="50" w:before="156" w:afterLines="50" w:after="156" w:line="480" w:lineRule="auto"/>
        <w:jc w:val="center"/>
        <w:rPr>
          <w:rFonts w:eastAsia="微软雅黑" w:cs="Times New Roman"/>
          <w:b/>
          <w:color w:val="000000" w:themeColor="text1"/>
          <w:kern w:val="0"/>
          <w:sz w:val="32"/>
          <w:szCs w:val="32"/>
        </w:rPr>
      </w:pPr>
      <w:bookmarkStart w:id="0" w:name="_Hlk186235644"/>
      <w:r w:rsidRPr="009B2FC1">
        <w:rPr>
          <w:rFonts w:eastAsia="微软雅黑" w:cs="Times New Roman" w:hint="eastAsia"/>
          <w:b/>
          <w:color w:val="000000" w:themeColor="text1"/>
          <w:kern w:val="0"/>
          <w:sz w:val="32"/>
          <w:szCs w:val="32"/>
        </w:rPr>
        <w:t>Supplementary in</w:t>
      </w:r>
      <w:r w:rsidRPr="009B2FC1">
        <w:rPr>
          <w:rFonts w:eastAsia="微软雅黑" w:cs="Times New Roman"/>
          <w:b/>
          <w:color w:val="000000" w:themeColor="text1"/>
          <w:kern w:val="0"/>
          <w:sz w:val="32"/>
          <w:szCs w:val="32"/>
        </w:rPr>
        <w:t>formation</w:t>
      </w:r>
    </w:p>
    <w:p w14:paraId="5F0F6933" w14:textId="77777777" w:rsidR="00CA0F23" w:rsidRDefault="00CA0F23" w:rsidP="00CA0F23">
      <w:pPr>
        <w:widowControl/>
        <w:spacing w:before="120" w:after="120" w:line="480" w:lineRule="auto"/>
        <w:jc w:val="left"/>
        <w:rPr>
          <w:rFonts w:cs="Times New Roman"/>
          <w:b/>
          <w:bCs/>
          <w:sz w:val="28"/>
          <w:szCs w:val="28"/>
        </w:rPr>
      </w:pPr>
      <w:bookmarkStart w:id="1" w:name="_Hlk209515818"/>
      <w:bookmarkEnd w:id="0"/>
      <w:r>
        <w:rPr>
          <w:rFonts w:cs="Times New Roman"/>
          <w:b/>
          <w:bCs/>
          <w:sz w:val="28"/>
          <w:szCs w:val="28"/>
        </w:rPr>
        <w:t>Cocktail-Inspired All-in-One Magnetofluidic Cartridge P</w:t>
      </w:r>
      <w:r>
        <w:rPr>
          <w:rFonts w:cs="Times New Roman" w:hint="eastAsia"/>
          <w:b/>
          <w:bCs/>
          <w:sz w:val="28"/>
          <w:szCs w:val="28"/>
        </w:rPr>
        <w:t>l</w:t>
      </w:r>
      <w:r>
        <w:rPr>
          <w:rFonts w:cs="Times New Roman"/>
          <w:b/>
          <w:bCs/>
          <w:sz w:val="28"/>
          <w:szCs w:val="28"/>
        </w:rPr>
        <w:t>atform for Versatile Nucleic Acid Testing</w:t>
      </w:r>
      <w:bookmarkEnd w:id="1"/>
    </w:p>
    <w:p w14:paraId="6D43AD2E" w14:textId="77777777" w:rsidR="00CA0F23" w:rsidRDefault="00CA0F23" w:rsidP="00CA0F23">
      <w:pPr>
        <w:widowControl/>
        <w:spacing w:before="120" w:after="120" w:line="480" w:lineRule="auto"/>
        <w:jc w:val="left"/>
        <w:rPr>
          <w:i/>
          <w:iCs/>
          <w:kern w:val="0"/>
          <w:sz w:val="24"/>
          <w:szCs w:val="28"/>
          <w:vertAlign w:val="superscript"/>
          <w:lang w:eastAsia="en-US"/>
        </w:rPr>
      </w:pPr>
      <w:bookmarkStart w:id="2" w:name="_Hlk210417154"/>
      <w:r w:rsidRPr="000B775B">
        <w:rPr>
          <w:i/>
          <w:iCs/>
          <w:kern w:val="0"/>
          <w:sz w:val="24"/>
          <w:szCs w:val="28"/>
          <w:lang w:eastAsia="en-US"/>
        </w:rPr>
        <w:t>Tianping Zhou,</w:t>
      </w:r>
      <w:r>
        <w:rPr>
          <w:i/>
          <w:iCs/>
          <w:kern w:val="0"/>
          <w:sz w:val="24"/>
          <w:szCs w:val="28"/>
          <w:lang w:eastAsia="en-US"/>
        </w:rPr>
        <w:t xml:space="preserve"> </w:t>
      </w:r>
      <w:r w:rsidRPr="000B775B">
        <w:rPr>
          <w:i/>
          <w:iCs/>
          <w:kern w:val="0"/>
          <w:sz w:val="24"/>
          <w:szCs w:val="28"/>
        </w:rPr>
        <w:t>Changding Li</w:t>
      </w:r>
      <w:r w:rsidRPr="000B775B">
        <w:rPr>
          <w:i/>
          <w:iCs/>
          <w:kern w:val="0"/>
          <w:sz w:val="24"/>
          <w:szCs w:val="28"/>
          <w:lang w:eastAsia="en-US"/>
        </w:rPr>
        <w:t>, X</w:t>
      </w:r>
      <w:r w:rsidRPr="000B775B">
        <w:rPr>
          <w:i/>
          <w:iCs/>
          <w:kern w:val="0"/>
          <w:sz w:val="24"/>
          <w:szCs w:val="28"/>
        </w:rPr>
        <w:t>iaoy</w:t>
      </w:r>
      <w:r w:rsidRPr="000B775B">
        <w:rPr>
          <w:i/>
          <w:iCs/>
          <w:kern w:val="0"/>
          <w:sz w:val="24"/>
          <w:szCs w:val="28"/>
          <w:lang w:eastAsia="en-US"/>
        </w:rPr>
        <w:t>e Huo, Guangyang Gou, Deyong Chen</w:t>
      </w:r>
      <w:r w:rsidRPr="000B775B">
        <w:rPr>
          <w:i/>
          <w:iCs/>
          <w:kern w:val="0"/>
          <w:sz w:val="24"/>
          <w:szCs w:val="28"/>
        </w:rPr>
        <w:t>,</w:t>
      </w:r>
      <w:r w:rsidRPr="000B775B">
        <w:rPr>
          <w:i/>
          <w:iCs/>
          <w:kern w:val="0"/>
          <w:sz w:val="24"/>
          <w:szCs w:val="28"/>
          <w:lang w:eastAsia="en-US"/>
        </w:rPr>
        <w:t xml:space="preserve"> Junbo Wang</w:t>
      </w:r>
      <w:r w:rsidRPr="000B775B">
        <w:rPr>
          <w:i/>
          <w:iCs/>
          <w:kern w:val="0"/>
          <w:sz w:val="24"/>
          <w:szCs w:val="28"/>
          <w:vertAlign w:val="superscript"/>
        </w:rPr>
        <w:t xml:space="preserve"> </w:t>
      </w:r>
      <w:r w:rsidRPr="000B775B">
        <w:rPr>
          <w:i/>
          <w:iCs/>
          <w:kern w:val="0"/>
          <w:sz w:val="24"/>
          <w:szCs w:val="28"/>
          <w:vertAlign w:val="superscript"/>
          <w:lang w:eastAsia="en-US"/>
        </w:rPr>
        <w:t>*</w:t>
      </w:r>
      <w:r w:rsidRPr="000B775B">
        <w:rPr>
          <w:i/>
          <w:iCs/>
          <w:kern w:val="0"/>
          <w:sz w:val="24"/>
          <w:szCs w:val="28"/>
        </w:rPr>
        <w:t>, and</w:t>
      </w:r>
      <w:r w:rsidRPr="000B775B">
        <w:rPr>
          <w:i/>
          <w:iCs/>
          <w:kern w:val="0"/>
          <w:sz w:val="24"/>
          <w:szCs w:val="28"/>
          <w:lang w:eastAsia="en-US"/>
        </w:rPr>
        <w:t xml:space="preserve"> Nan Li</w:t>
      </w:r>
      <w:r w:rsidRPr="000B775B">
        <w:rPr>
          <w:i/>
          <w:iCs/>
          <w:kern w:val="0"/>
          <w:sz w:val="24"/>
          <w:szCs w:val="28"/>
          <w:vertAlign w:val="superscript"/>
          <w:lang w:eastAsia="en-US"/>
        </w:rPr>
        <w:t>*</w:t>
      </w:r>
    </w:p>
    <w:p w14:paraId="5857ADE1" w14:textId="77777777" w:rsidR="00CA0F23" w:rsidRPr="005E24BE" w:rsidRDefault="00CA0F23" w:rsidP="00CA0F23">
      <w:pPr>
        <w:widowControl/>
        <w:spacing w:before="120" w:after="120" w:line="480" w:lineRule="auto"/>
        <w:jc w:val="left"/>
        <w:rPr>
          <w:kern w:val="0"/>
          <w:sz w:val="24"/>
          <w:szCs w:val="28"/>
        </w:rPr>
      </w:pPr>
      <w:r w:rsidRPr="005E24BE">
        <w:rPr>
          <w:rFonts w:hint="eastAsia"/>
          <w:kern w:val="0"/>
          <w:sz w:val="24"/>
          <w:szCs w:val="28"/>
        </w:rPr>
        <w:t>T</w:t>
      </w:r>
      <w:r w:rsidRPr="005E24BE">
        <w:rPr>
          <w:kern w:val="0"/>
          <w:sz w:val="24"/>
          <w:szCs w:val="28"/>
        </w:rPr>
        <w:t>. Zhou, C.</w:t>
      </w:r>
      <w:r w:rsidRPr="005E24BE">
        <w:rPr>
          <w:kern w:val="0"/>
          <w:sz w:val="24"/>
          <w:szCs w:val="28"/>
          <w:vertAlign w:val="superscript"/>
        </w:rPr>
        <w:t xml:space="preserve"> </w:t>
      </w:r>
      <w:r w:rsidRPr="005E24BE">
        <w:rPr>
          <w:kern w:val="0"/>
          <w:sz w:val="24"/>
          <w:szCs w:val="28"/>
        </w:rPr>
        <w:t>Li, X. Huo, G. Gou, D. Chen, J. Wang, N. Li</w:t>
      </w:r>
    </w:p>
    <w:bookmarkEnd w:id="2"/>
    <w:p w14:paraId="36B6676E" w14:textId="77777777" w:rsidR="00CA0F23" w:rsidRDefault="00CA0F23" w:rsidP="00CA0F23">
      <w:pPr>
        <w:widowControl/>
        <w:spacing w:after="60" w:line="480" w:lineRule="auto"/>
        <w:jc w:val="left"/>
        <w:rPr>
          <w:kern w:val="0"/>
          <w:sz w:val="24"/>
          <w:szCs w:val="28"/>
          <w:lang w:eastAsia="en-US"/>
        </w:rPr>
      </w:pPr>
      <w:r w:rsidRPr="00931B38">
        <w:rPr>
          <w:kern w:val="0"/>
          <w:sz w:val="24"/>
          <w:szCs w:val="28"/>
          <w:lang w:eastAsia="en-US"/>
        </w:rPr>
        <w:t>State Key Laboratory of Transducer Technology, Aerospace Information Research Institute, Chinese Academy of Sciences, Beijing 100190, China</w:t>
      </w:r>
    </w:p>
    <w:p w14:paraId="0EAAC6DF" w14:textId="77777777" w:rsidR="00CA0F23" w:rsidRPr="005E24BE" w:rsidRDefault="00CA0F23" w:rsidP="00CA0F23">
      <w:pPr>
        <w:widowControl/>
        <w:spacing w:before="120" w:after="120" w:line="480" w:lineRule="auto"/>
        <w:jc w:val="left"/>
        <w:rPr>
          <w:kern w:val="0"/>
          <w:sz w:val="24"/>
          <w:szCs w:val="28"/>
        </w:rPr>
      </w:pPr>
      <w:r w:rsidRPr="005E24BE">
        <w:rPr>
          <w:rFonts w:hint="eastAsia"/>
          <w:kern w:val="0"/>
          <w:sz w:val="24"/>
          <w:szCs w:val="28"/>
        </w:rPr>
        <w:t>T</w:t>
      </w:r>
      <w:r w:rsidRPr="005E24BE">
        <w:rPr>
          <w:kern w:val="0"/>
          <w:sz w:val="24"/>
          <w:szCs w:val="28"/>
        </w:rPr>
        <w:t>. Zhou, C.</w:t>
      </w:r>
      <w:r w:rsidRPr="005E24BE">
        <w:rPr>
          <w:kern w:val="0"/>
          <w:sz w:val="24"/>
          <w:szCs w:val="28"/>
          <w:vertAlign w:val="superscript"/>
        </w:rPr>
        <w:t xml:space="preserve"> </w:t>
      </w:r>
      <w:r w:rsidRPr="005E24BE">
        <w:rPr>
          <w:kern w:val="0"/>
          <w:sz w:val="24"/>
          <w:szCs w:val="28"/>
        </w:rPr>
        <w:t>Li, D. Chen, J. Wang</w:t>
      </w:r>
    </w:p>
    <w:p w14:paraId="489C1FAB" w14:textId="77777777" w:rsidR="00CA0F23" w:rsidRDefault="00CA0F23" w:rsidP="00CA0F23">
      <w:pPr>
        <w:widowControl/>
        <w:spacing w:after="60" w:line="480" w:lineRule="auto"/>
        <w:jc w:val="left"/>
        <w:rPr>
          <w:kern w:val="0"/>
          <w:sz w:val="24"/>
          <w:szCs w:val="28"/>
          <w:lang w:eastAsia="en-US"/>
        </w:rPr>
      </w:pPr>
      <w:r w:rsidRPr="00931B38">
        <w:rPr>
          <w:kern w:val="0"/>
          <w:sz w:val="24"/>
          <w:szCs w:val="28"/>
          <w:lang w:eastAsia="en-US"/>
        </w:rPr>
        <w:t>School of Electronic, Electrical and Communication Engineering, University of Chinese Academy of Sciences, Beijing 100049, China</w:t>
      </w:r>
    </w:p>
    <w:p w14:paraId="2877C7FA" w14:textId="77777777" w:rsidR="00CA0F23" w:rsidRPr="005E24BE" w:rsidRDefault="00CA0F23" w:rsidP="00CA0F23">
      <w:pPr>
        <w:widowControl/>
        <w:spacing w:before="120" w:after="120" w:line="480" w:lineRule="auto"/>
        <w:jc w:val="left"/>
        <w:rPr>
          <w:kern w:val="0"/>
          <w:sz w:val="24"/>
          <w:szCs w:val="28"/>
        </w:rPr>
      </w:pPr>
      <w:r w:rsidRPr="005E24BE">
        <w:rPr>
          <w:kern w:val="0"/>
          <w:sz w:val="24"/>
          <w:szCs w:val="28"/>
        </w:rPr>
        <w:t>D. Chen, J. Wang</w:t>
      </w:r>
    </w:p>
    <w:p w14:paraId="163F8808" w14:textId="77777777" w:rsidR="00CA0F23" w:rsidRPr="00931B38" w:rsidRDefault="00CA0F23" w:rsidP="00CA0F23">
      <w:pPr>
        <w:widowControl/>
        <w:spacing w:after="60" w:line="480" w:lineRule="auto"/>
        <w:jc w:val="left"/>
        <w:rPr>
          <w:kern w:val="0"/>
          <w:sz w:val="24"/>
          <w:szCs w:val="28"/>
          <w:lang w:eastAsia="en-US"/>
        </w:rPr>
      </w:pPr>
      <w:r w:rsidRPr="00931B38">
        <w:rPr>
          <w:kern w:val="0"/>
          <w:sz w:val="24"/>
          <w:szCs w:val="28"/>
          <w:lang w:eastAsia="en-US"/>
        </w:rPr>
        <w:t>School of Future Technology, University of Chinese Academy of Sciences, Beijing 100049, China</w:t>
      </w:r>
    </w:p>
    <w:p w14:paraId="1E5255F4" w14:textId="77777777" w:rsidR="00CA0F23" w:rsidRPr="00931B38" w:rsidRDefault="00CA0F23" w:rsidP="00CA0F23">
      <w:pPr>
        <w:widowControl/>
        <w:spacing w:after="60" w:line="480" w:lineRule="auto"/>
        <w:rPr>
          <w:kern w:val="0"/>
          <w:sz w:val="24"/>
          <w:szCs w:val="28"/>
        </w:rPr>
      </w:pPr>
      <w:r w:rsidRPr="00931B38">
        <w:rPr>
          <w:kern w:val="0"/>
          <w:sz w:val="24"/>
          <w:szCs w:val="28"/>
        </w:rPr>
        <w:t>Tianping Zhou and Changding Li contributed equally</w:t>
      </w:r>
      <w:r>
        <w:rPr>
          <w:kern w:val="0"/>
          <w:sz w:val="24"/>
          <w:szCs w:val="28"/>
        </w:rPr>
        <w:t xml:space="preserve"> to this work</w:t>
      </w:r>
      <w:r w:rsidRPr="00931B38">
        <w:rPr>
          <w:kern w:val="0"/>
          <w:sz w:val="24"/>
          <w:szCs w:val="28"/>
        </w:rPr>
        <w:t>.</w:t>
      </w:r>
    </w:p>
    <w:p w14:paraId="3FEF5DD7" w14:textId="4F278996" w:rsidR="00051630" w:rsidRPr="00051630" w:rsidRDefault="00CA0F23" w:rsidP="00CA0F23">
      <w:pPr>
        <w:spacing w:line="480" w:lineRule="auto"/>
        <w:rPr>
          <w:kern w:val="0"/>
          <w:sz w:val="24"/>
          <w:szCs w:val="28"/>
          <w:lang w:eastAsia="en-US"/>
        </w:rPr>
      </w:pPr>
      <w:r w:rsidRPr="00931B38">
        <w:rPr>
          <w:kern w:val="0"/>
          <w:sz w:val="24"/>
          <w:szCs w:val="28"/>
          <w:lang w:eastAsia="en-US"/>
        </w:rPr>
        <w:t>E-mail: linan2022@aircas.ac.cn</w:t>
      </w:r>
      <w:r>
        <w:rPr>
          <w:kern w:val="0"/>
          <w:sz w:val="24"/>
          <w:szCs w:val="28"/>
          <w:lang w:eastAsia="en-US"/>
        </w:rPr>
        <w:t>,</w:t>
      </w:r>
      <w:r w:rsidRPr="00931B38">
        <w:rPr>
          <w:kern w:val="0"/>
          <w:sz w:val="24"/>
          <w:szCs w:val="28"/>
          <w:lang w:eastAsia="en-US"/>
        </w:rPr>
        <w:t xml:space="preserve"> </w:t>
      </w:r>
      <w:r w:rsidRPr="000B775B">
        <w:rPr>
          <w:kern w:val="0"/>
          <w:sz w:val="24"/>
          <w:szCs w:val="28"/>
          <w:lang w:eastAsia="en-US"/>
        </w:rPr>
        <w:t>jbwang@mail.ie.ac.cn</w:t>
      </w:r>
      <w:r w:rsidR="00051630">
        <w:rPr>
          <w:kern w:val="0"/>
          <w:sz w:val="24"/>
          <w:szCs w:val="28"/>
          <w:lang w:eastAsia="en-US"/>
        </w:rPr>
        <w:br w:type="page"/>
      </w:r>
    </w:p>
    <w:p w14:paraId="22B00528" w14:textId="74B24FD2" w:rsidR="00AB22B0" w:rsidRPr="00051630" w:rsidRDefault="00AB22B0" w:rsidP="00B45B63">
      <w:pPr>
        <w:widowControl/>
        <w:spacing w:before="120" w:after="120" w:line="480" w:lineRule="auto"/>
        <w:jc w:val="left"/>
        <w:rPr>
          <w:rFonts w:cs="Times New Roman"/>
          <w:b/>
          <w:bCs/>
          <w:sz w:val="28"/>
          <w:szCs w:val="28"/>
        </w:rPr>
      </w:pPr>
      <w:r w:rsidRPr="00051630">
        <w:rPr>
          <w:rFonts w:eastAsia="微软雅黑" w:cs="Times New Roman"/>
          <w:b/>
          <w:color w:val="000000" w:themeColor="text1"/>
          <w:kern w:val="0"/>
          <w:sz w:val="28"/>
          <w:szCs w:val="24"/>
        </w:rPr>
        <w:lastRenderedPageBreak/>
        <w:t>Supplementary information contents:</w:t>
      </w:r>
    </w:p>
    <w:p w14:paraId="1B305AD6" w14:textId="77777777" w:rsidR="00FA5FEF" w:rsidRPr="00575A7D" w:rsidRDefault="00FA5FEF"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S1.</w:t>
      </w:r>
      <w:r w:rsidRPr="00575A7D">
        <w:rPr>
          <w:rFonts w:eastAsia="宋体" w:cs="Times New Roman"/>
          <w:color w:val="000000" w:themeColor="text1"/>
          <w:sz w:val="24"/>
          <w:szCs w:val="24"/>
        </w:rPr>
        <w:t xml:space="preserve"> </w:t>
      </w:r>
      <w:r w:rsidRPr="00575A7D">
        <w:rPr>
          <w:rFonts w:eastAsia="宋体" w:cs="Times New Roman"/>
          <w:sz w:val="24"/>
          <w:szCs w:val="24"/>
        </w:rPr>
        <w:t xml:space="preserve">Design details and parameters of </w:t>
      </w:r>
      <w:r w:rsidRPr="00575A7D">
        <w:rPr>
          <w:rFonts w:eastAsia="宋体" w:cs="Times New Roman" w:hint="eastAsia"/>
          <w:sz w:val="24"/>
          <w:szCs w:val="24"/>
        </w:rPr>
        <w:t>the m</w:t>
      </w:r>
      <w:r w:rsidRPr="00575A7D">
        <w:rPr>
          <w:rFonts w:eastAsia="宋体" w:cs="Times New Roman"/>
          <w:sz w:val="24"/>
          <w:szCs w:val="24"/>
        </w:rPr>
        <w:t xml:space="preserve">agnetofluidic </w:t>
      </w:r>
      <w:r w:rsidRPr="00575A7D">
        <w:rPr>
          <w:rFonts w:eastAsia="宋体" w:cs="Times New Roman" w:hint="eastAsia"/>
          <w:sz w:val="24"/>
          <w:szCs w:val="24"/>
        </w:rPr>
        <w:t>c</w:t>
      </w:r>
      <w:r w:rsidRPr="00575A7D">
        <w:rPr>
          <w:rFonts w:eastAsia="宋体" w:cs="Times New Roman"/>
          <w:sz w:val="24"/>
          <w:szCs w:val="24"/>
        </w:rPr>
        <w:t>artridge</w:t>
      </w:r>
    </w:p>
    <w:p w14:paraId="291972F3" w14:textId="77777777" w:rsidR="00FA5FEF" w:rsidRPr="00575A7D" w:rsidRDefault="00FA5FEF" w:rsidP="00FA5FEF">
      <w:pPr>
        <w:spacing w:line="480" w:lineRule="auto"/>
        <w:rPr>
          <w:rFonts w:eastAsia="宋体" w:cs="Times New Roman"/>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S2.</w:t>
      </w:r>
      <w:r w:rsidRPr="00575A7D">
        <w:rPr>
          <w:rFonts w:eastAsia="宋体" w:cs="Times New Roman"/>
          <w:color w:val="000000" w:themeColor="text1"/>
          <w:sz w:val="24"/>
          <w:szCs w:val="24"/>
        </w:rPr>
        <w:t xml:space="preserve"> </w:t>
      </w:r>
      <w:r w:rsidRPr="00575A7D">
        <w:rPr>
          <w:rFonts w:eastAsia="宋体" w:cs="Times New Roman"/>
          <w:sz w:val="24"/>
          <w:szCs w:val="24"/>
        </w:rPr>
        <w:t>Assembly process of the magnetofluidic cartridge</w:t>
      </w:r>
    </w:p>
    <w:p w14:paraId="3729C8D8" w14:textId="414E4553" w:rsidR="00FD7091" w:rsidRPr="00575A7D" w:rsidRDefault="00FD7091" w:rsidP="00FD7091">
      <w:pPr>
        <w:spacing w:line="480" w:lineRule="auto"/>
        <w:rPr>
          <w:rFonts w:eastAsia="宋体" w:cs="Times New Roman"/>
          <w:color w:val="000000" w:themeColor="text1"/>
          <w:sz w:val="24"/>
          <w:szCs w:val="24"/>
        </w:rPr>
      </w:pPr>
      <w:bookmarkStart w:id="3" w:name="_Hlk211265989"/>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Pr>
          <w:rFonts w:eastAsia="宋体" w:cs="Times New Roman"/>
          <w:b/>
          <w:bCs/>
          <w:color w:val="000000" w:themeColor="text1"/>
          <w:sz w:val="24"/>
          <w:szCs w:val="24"/>
        </w:rPr>
        <w:t>3</w:t>
      </w:r>
      <w:r w:rsidRPr="00575A7D">
        <w:rPr>
          <w:rFonts w:eastAsia="宋体" w:cs="Times New Roman"/>
          <w:b/>
          <w:bCs/>
          <w:color w:val="000000" w:themeColor="text1"/>
          <w:sz w:val="24"/>
          <w:szCs w:val="24"/>
        </w:rPr>
        <w:t>.</w:t>
      </w:r>
      <w:r w:rsidRPr="00575A7D">
        <w:rPr>
          <w:rFonts w:eastAsia="宋体" w:cs="Times New Roman"/>
          <w:color w:val="000000" w:themeColor="text1"/>
          <w:sz w:val="24"/>
          <w:szCs w:val="24"/>
        </w:rPr>
        <w:t xml:space="preserve"> </w:t>
      </w:r>
      <w:r w:rsidRPr="00575A7D">
        <w:rPr>
          <w:rFonts w:eastAsia="宋体" w:cs="Times New Roman"/>
          <w:sz w:val="24"/>
          <w:szCs w:val="24"/>
        </w:rPr>
        <w:t>Evaluation of paraffin wax layer function between lysis and wash solutions in the cartridge</w:t>
      </w:r>
    </w:p>
    <w:p w14:paraId="505B9863" w14:textId="7E6E1892" w:rsidR="00FA5FEF" w:rsidRPr="00575A7D" w:rsidRDefault="00FA5FEF" w:rsidP="00FA5FEF">
      <w:pPr>
        <w:spacing w:line="480" w:lineRule="auto"/>
        <w:rPr>
          <w:rFonts w:eastAsia="宋体" w:cs="Times New Roman"/>
          <w:color w:val="000000" w:themeColor="text1"/>
          <w:sz w:val="24"/>
          <w:szCs w:val="24"/>
        </w:rPr>
      </w:pPr>
      <w:r w:rsidRPr="00510D5F">
        <w:rPr>
          <w:rFonts w:eastAsia="宋体" w:cs="Times New Roman"/>
          <w:b/>
          <w:bCs/>
          <w:color w:val="000000" w:themeColor="text1"/>
          <w:sz w:val="24"/>
          <w:szCs w:val="24"/>
        </w:rPr>
        <w:t>Fig</w:t>
      </w:r>
      <w:r w:rsidRPr="00510D5F">
        <w:rPr>
          <w:rFonts w:eastAsia="宋体" w:cs="Times New Roman" w:hint="eastAsia"/>
          <w:b/>
          <w:bCs/>
          <w:color w:val="000000" w:themeColor="text1"/>
          <w:sz w:val="24"/>
          <w:szCs w:val="24"/>
        </w:rPr>
        <w:t xml:space="preserve">ure </w:t>
      </w:r>
      <w:r w:rsidRPr="00510D5F">
        <w:rPr>
          <w:rFonts w:eastAsia="宋体" w:cs="Times New Roman"/>
          <w:b/>
          <w:bCs/>
          <w:color w:val="000000" w:themeColor="text1"/>
          <w:sz w:val="24"/>
          <w:szCs w:val="24"/>
        </w:rPr>
        <w:t>S</w:t>
      </w:r>
      <w:r w:rsidR="00FD7091" w:rsidRPr="00510D5F">
        <w:rPr>
          <w:rFonts w:eastAsia="宋体" w:cs="Times New Roman"/>
          <w:b/>
          <w:bCs/>
          <w:color w:val="000000" w:themeColor="text1"/>
          <w:sz w:val="24"/>
          <w:szCs w:val="24"/>
        </w:rPr>
        <w:t>4</w:t>
      </w:r>
      <w:r w:rsidRPr="00510D5F">
        <w:rPr>
          <w:rFonts w:eastAsia="宋体" w:cs="Times New Roman"/>
          <w:b/>
          <w:bCs/>
          <w:color w:val="000000" w:themeColor="text1"/>
          <w:sz w:val="24"/>
          <w:szCs w:val="24"/>
        </w:rPr>
        <w:t xml:space="preserve">. </w:t>
      </w:r>
      <w:r w:rsidR="00510D5F" w:rsidRPr="00510D5F">
        <w:rPr>
          <w:rFonts w:eastAsia="宋体" w:cs="Times New Roman"/>
          <w:color w:val="000000" w:themeColor="text1"/>
          <w:sz w:val="24"/>
          <w:szCs w:val="24"/>
        </w:rPr>
        <w:t xml:space="preserve">Contact </w:t>
      </w:r>
      <w:r w:rsidR="00510D5F">
        <w:rPr>
          <w:rFonts w:eastAsia="宋体" w:cs="Times New Roman"/>
          <w:color w:val="000000" w:themeColor="text1"/>
          <w:sz w:val="24"/>
          <w:szCs w:val="24"/>
        </w:rPr>
        <w:t>a</w:t>
      </w:r>
      <w:r w:rsidR="00510D5F" w:rsidRPr="00510D5F">
        <w:rPr>
          <w:rFonts w:eastAsia="宋体" w:cs="Times New Roman"/>
          <w:color w:val="000000" w:themeColor="text1"/>
          <w:sz w:val="24"/>
          <w:szCs w:val="24"/>
        </w:rPr>
        <w:t xml:space="preserve">ngle </w:t>
      </w:r>
      <w:r w:rsidR="00510D5F">
        <w:rPr>
          <w:rFonts w:eastAsia="宋体" w:cs="Times New Roman"/>
          <w:color w:val="000000" w:themeColor="text1"/>
          <w:sz w:val="24"/>
          <w:szCs w:val="24"/>
        </w:rPr>
        <w:t>m</w:t>
      </w:r>
      <w:r w:rsidR="00510D5F" w:rsidRPr="00510D5F">
        <w:rPr>
          <w:rFonts w:eastAsia="宋体" w:cs="Times New Roman"/>
          <w:color w:val="000000" w:themeColor="text1"/>
          <w:sz w:val="24"/>
          <w:szCs w:val="24"/>
        </w:rPr>
        <w:t>easurements</w:t>
      </w:r>
    </w:p>
    <w:bookmarkEnd w:id="3"/>
    <w:p w14:paraId="196960B9" w14:textId="77777777" w:rsidR="007C0310" w:rsidRDefault="00FA5FEF" w:rsidP="007C0310">
      <w:pPr>
        <w:spacing w:line="480" w:lineRule="auto"/>
        <w:rPr>
          <w:rFonts w:eastAsia="宋体" w:cs="Times New Roman"/>
          <w:b/>
          <w:bCs/>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sidR="00FD7091">
        <w:rPr>
          <w:rFonts w:eastAsia="宋体" w:cs="Times New Roman"/>
          <w:b/>
          <w:bCs/>
          <w:color w:val="000000" w:themeColor="text1"/>
          <w:sz w:val="24"/>
          <w:szCs w:val="24"/>
        </w:rPr>
        <w:t>5</w:t>
      </w:r>
      <w:r w:rsidRPr="00575A7D">
        <w:rPr>
          <w:rFonts w:eastAsia="宋体" w:cs="Times New Roman"/>
          <w:b/>
          <w:bCs/>
          <w:color w:val="000000" w:themeColor="text1"/>
          <w:sz w:val="24"/>
          <w:szCs w:val="24"/>
        </w:rPr>
        <w:t>.</w:t>
      </w:r>
      <w:r w:rsidRPr="00575A7D">
        <w:rPr>
          <w:rFonts w:eastAsia="宋体" w:cs="Times New Roman"/>
          <w:color w:val="000000" w:themeColor="text1"/>
          <w:sz w:val="24"/>
          <w:szCs w:val="24"/>
        </w:rPr>
        <w:t xml:space="preserve"> Measurement of surface tension and contact angle for various oils and buffers</w:t>
      </w:r>
      <w:r w:rsidR="007C0310" w:rsidRPr="007C0310">
        <w:rPr>
          <w:rFonts w:eastAsia="宋体" w:cs="Times New Roman"/>
          <w:b/>
          <w:bCs/>
          <w:color w:val="000000" w:themeColor="text1"/>
          <w:sz w:val="24"/>
          <w:szCs w:val="24"/>
        </w:rPr>
        <w:t xml:space="preserve"> </w:t>
      </w:r>
    </w:p>
    <w:p w14:paraId="64F1EC13" w14:textId="1789F38B" w:rsidR="00FA5FEF" w:rsidRPr="00575A7D" w:rsidRDefault="007C0310"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Pr>
          <w:rFonts w:eastAsia="宋体" w:cs="Times New Roman"/>
          <w:b/>
          <w:bCs/>
          <w:color w:val="000000" w:themeColor="text1"/>
          <w:sz w:val="24"/>
          <w:szCs w:val="24"/>
        </w:rPr>
        <w:t>6</w:t>
      </w:r>
      <w:r w:rsidRPr="00575A7D">
        <w:rPr>
          <w:rFonts w:eastAsia="宋体" w:cs="Times New Roman"/>
          <w:b/>
          <w:bCs/>
          <w:color w:val="000000" w:themeColor="text1"/>
          <w:sz w:val="24"/>
          <w:szCs w:val="24"/>
        </w:rPr>
        <w:t>.</w:t>
      </w:r>
      <w:r w:rsidRPr="00575A7D">
        <w:rPr>
          <w:rFonts w:eastAsia="宋体" w:cs="Times New Roman"/>
          <w:color w:val="000000" w:themeColor="text1"/>
          <w:sz w:val="24"/>
          <w:szCs w:val="24"/>
        </w:rPr>
        <w:t xml:space="preserve"> Compatibility of elution magnetic beads with PCR mixture and performance comparison between </w:t>
      </w:r>
      <w:r w:rsidR="006306E5">
        <w:rPr>
          <w:rFonts w:eastAsia="宋体" w:cs="Times New Roman"/>
          <w:color w:val="000000" w:themeColor="text1"/>
          <w:sz w:val="24"/>
          <w:szCs w:val="24"/>
        </w:rPr>
        <w:t>Type</w:t>
      </w:r>
      <w:r w:rsidRPr="00575A7D">
        <w:rPr>
          <w:rFonts w:eastAsia="宋体" w:cs="Times New Roman"/>
          <w:color w:val="000000" w:themeColor="text1"/>
          <w:sz w:val="24"/>
          <w:szCs w:val="24"/>
        </w:rPr>
        <w:t xml:space="preserve"> A cartridge and manual method.</w:t>
      </w:r>
    </w:p>
    <w:p w14:paraId="36463762" w14:textId="306E48EE" w:rsidR="00FA5FEF" w:rsidRPr="00575A7D" w:rsidRDefault="00FA5FEF"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sidR="007C0310">
        <w:rPr>
          <w:rFonts w:eastAsia="宋体" w:cs="Times New Roman"/>
          <w:b/>
          <w:bCs/>
          <w:color w:val="000000" w:themeColor="text1"/>
          <w:sz w:val="24"/>
          <w:szCs w:val="24"/>
        </w:rPr>
        <w:t>7</w:t>
      </w:r>
      <w:r w:rsidRPr="00575A7D">
        <w:rPr>
          <w:rFonts w:eastAsia="宋体" w:cs="Times New Roman"/>
          <w:b/>
          <w:bCs/>
          <w:color w:val="000000" w:themeColor="text1"/>
          <w:sz w:val="24"/>
          <w:szCs w:val="24"/>
        </w:rPr>
        <w:t>.</w:t>
      </w:r>
      <w:r w:rsidRPr="00575A7D">
        <w:rPr>
          <w:rFonts w:eastAsia="宋体" w:cs="Times New Roman"/>
          <w:color w:val="000000" w:themeColor="text1"/>
          <w:sz w:val="24"/>
          <w:szCs w:val="24"/>
        </w:rPr>
        <w:t xml:space="preserve"> </w:t>
      </w:r>
      <w:r w:rsidRPr="00575A7D">
        <w:rPr>
          <w:rFonts w:eastAsia="宋体" w:cs="Times New Roman"/>
          <w:sz w:val="24"/>
          <w:szCs w:val="24"/>
        </w:rPr>
        <w:t>Optimization of lysis time</w:t>
      </w:r>
    </w:p>
    <w:p w14:paraId="3EC78E2F" w14:textId="69984841" w:rsidR="00FA5FEF" w:rsidRPr="00575A7D" w:rsidRDefault="00FA5FEF"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sidR="007C0310">
        <w:rPr>
          <w:rFonts w:eastAsia="宋体" w:cs="Times New Roman"/>
          <w:b/>
          <w:bCs/>
          <w:color w:val="000000" w:themeColor="text1"/>
          <w:sz w:val="24"/>
          <w:szCs w:val="24"/>
        </w:rPr>
        <w:t>8</w:t>
      </w:r>
      <w:r w:rsidRPr="00575A7D">
        <w:rPr>
          <w:rFonts w:eastAsia="宋体" w:cs="Times New Roman"/>
          <w:b/>
          <w:bCs/>
          <w:color w:val="000000" w:themeColor="text1"/>
          <w:sz w:val="24"/>
          <w:szCs w:val="24"/>
        </w:rPr>
        <w:t>.</w:t>
      </w:r>
      <w:r w:rsidRPr="00575A7D">
        <w:rPr>
          <w:rFonts w:eastAsia="宋体" w:cs="Times New Roman"/>
          <w:color w:val="000000" w:themeColor="text1"/>
          <w:sz w:val="24"/>
          <w:szCs w:val="24"/>
        </w:rPr>
        <w:t xml:space="preserve"> </w:t>
      </w:r>
      <w:r w:rsidRPr="00575A7D">
        <w:rPr>
          <w:rFonts w:eastAsia="宋体" w:cs="Times New Roman"/>
          <w:sz w:val="24"/>
          <w:szCs w:val="24"/>
        </w:rPr>
        <w:t xml:space="preserve">Optimization of magnetic bead volume </w:t>
      </w:r>
    </w:p>
    <w:p w14:paraId="08A663EA" w14:textId="20C0EB82" w:rsidR="00FA5FEF" w:rsidRPr="00575A7D" w:rsidRDefault="00FA5FEF" w:rsidP="00FA5FEF">
      <w:pPr>
        <w:spacing w:line="480" w:lineRule="auto"/>
        <w:rPr>
          <w:rFonts w:eastAsia="宋体" w:cs="Times New Roman"/>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sidR="007C0310">
        <w:rPr>
          <w:rFonts w:eastAsia="宋体" w:cs="Times New Roman"/>
          <w:b/>
          <w:bCs/>
          <w:color w:val="000000" w:themeColor="text1"/>
          <w:sz w:val="24"/>
          <w:szCs w:val="24"/>
        </w:rPr>
        <w:t>9</w:t>
      </w:r>
      <w:r w:rsidRPr="00575A7D">
        <w:rPr>
          <w:rFonts w:eastAsia="宋体" w:cs="Times New Roman"/>
          <w:b/>
          <w:bCs/>
          <w:color w:val="000000" w:themeColor="text1"/>
          <w:sz w:val="24"/>
          <w:szCs w:val="24"/>
        </w:rPr>
        <w:t>.</w:t>
      </w:r>
      <w:r w:rsidRPr="00575A7D">
        <w:rPr>
          <w:rFonts w:eastAsia="宋体" w:cs="Times New Roman"/>
          <w:color w:val="000000" w:themeColor="text1"/>
          <w:sz w:val="24"/>
          <w:szCs w:val="24"/>
        </w:rPr>
        <w:t xml:space="preserve"> </w:t>
      </w:r>
      <w:r w:rsidRPr="00575A7D">
        <w:rPr>
          <w:rFonts w:eastAsia="宋体" w:cs="Times New Roman"/>
          <w:sz w:val="24"/>
          <w:szCs w:val="24"/>
        </w:rPr>
        <w:t xml:space="preserve">Optimization of </w:t>
      </w:r>
      <w:r w:rsidRPr="00575A7D">
        <w:rPr>
          <w:rFonts w:eastAsia="宋体" w:cs="Times New Roman" w:hint="eastAsia"/>
          <w:sz w:val="24"/>
          <w:szCs w:val="24"/>
        </w:rPr>
        <w:t>washing cycle</w:t>
      </w:r>
    </w:p>
    <w:p w14:paraId="116ED42C" w14:textId="77777777" w:rsidR="00FA5FEF" w:rsidRPr="00575A7D" w:rsidRDefault="00FA5FEF"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S10.</w:t>
      </w:r>
      <w:r w:rsidRPr="00575A7D">
        <w:rPr>
          <w:rFonts w:eastAsia="宋体" w:cs="Times New Roman"/>
          <w:color w:val="000000" w:themeColor="text1"/>
          <w:sz w:val="24"/>
          <w:szCs w:val="24"/>
        </w:rPr>
        <w:t xml:space="preserve"> </w:t>
      </w:r>
      <w:r w:rsidRPr="00575A7D">
        <w:rPr>
          <w:rFonts w:eastAsia="宋体" w:cs="Times New Roman"/>
          <w:sz w:val="24"/>
          <w:szCs w:val="24"/>
        </w:rPr>
        <w:t>Preliminary optimization of elution time</w:t>
      </w:r>
    </w:p>
    <w:p w14:paraId="63CE4412" w14:textId="77777777" w:rsidR="00FA5FEF" w:rsidRPr="00575A7D" w:rsidRDefault="00FA5FEF"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ure</w:t>
      </w:r>
      <w:r w:rsidRPr="00575A7D">
        <w:rPr>
          <w:rFonts w:eastAsia="宋体" w:cs="Times New Roman"/>
          <w:b/>
          <w:bCs/>
          <w:color w:val="000000" w:themeColor="text1"/>
          <w:sz w:val="24"/>
          <w:szCs w:val="24"/>
        </w:rPr>
        <w:t xml:space="preserve"> S11.</w:t>
      </w:r>
      <w:r w:rsidRPr="00575A7D">
        <w:rPr>
          <w:rFonts w:eastAsia="宋体" w:cs="Times New Roman"/>
          <w:color w:val="000000" w:themeColor="text1"/>
          <w:sz w:val="24"/>
          <w:szCs w:val="24"/>
        </w:rPr>
        <w:t xml:space="preserve"> </w:t>
      </w:r>
      <w:r w:rsidRPr="00575A7D">
        <w:rPr>
          <w:rFonts w:eastAsia="宋体" w:cs="Times New Roman"/>
          <w:sz w:val="24"/>
          <w:szCs w:val="24"/>
        </w:rPr>
        <w:t>Optimization of elution time</w:t>
      </w:r>
    </w:p>
    <w:p w14:paraId="7B164731" w14:textId="77777777" w:rsidR="00FA5FEF" w:rsidRPr="00575A7D" w:rsidRDefault="00FA5FEF" w:rsidP="00FA5FEF">
      <w:pPr>
        <w:spacing w:line="480" w:lineRule="auto"/>
        <w:rPr>
          <w:rFonts w:eastAsia="宋体" w:cs="Times New Roman"/>
          <w:color w:val="000000" w:themeColor="text1"/>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sidRPr="00575A7D">
        <w:rPr>
          <w:rFonts w:eastAsia="宋体" w:cs="Times New Roman" w:hint="eastAsia"/>
          <w:b/>
          <w:bCs/>
          <w:color w:val="000000" w:themeColor="text1"/>
          <w:sz w:val="24"/>
          <w:szCs w:val="24"/>
        </w:rPr>
        <w:t>1</w:t>
      </w:r>
      <w:r w:rsidRPr="00575A7D">
        <w:rPr>
          <w:rFonts w:eastAsia="宋体" w:cs="Times New Roman"/>
          <w:b/>
          <w:bCs/>
          <w:color w:val="000000" w:themeColor="text1"/>
          <w:sz w:val="24"/>
          <w:szCs w:val="24"/>
        </w:rPr>
        <w:t>2.</w:t>
      </w:r>
      <w:r w:rsidRPr="00575A7D">
        <w:rPr>
          <w:rFonts w:eastAsia="宋体" w:cs="Times New Roman"/>
          <w:color w:val="000000" w:themeColor="text1"/>
          <w:sz w:val="24"/>
          <w:szCs w:val="24"/>
        </w:rPr>
        <w:t xml:space="preserve"> </w:t>
      </w:r>
      <w:r w:rsidRPr="00575A7D">
        <w:rPr>
          <w:rFonts w:eastAsia="宋体" w:cs="Times New Roman"/>
          <w:sz w:val="24"/>
          <w:szCs w:val="24"/>
        </w:rPr>
        <w:t>Compatibility test of magnetic bead elution with one-pot RT-RPA CRISPR mixture</w:t>
      </w:r>
    </w:p>
    <w:p w14:paraId="20B62F25" w14:textId="13D5B8F7" w:rsidR="00FA5FEF" w:rsidRPr="00575A7D" w:rsidRDefault="00FA5FEF" w:rsidP="00FA5FEF">
      <w:pPr>
        <w:spacing w:line="480" w:lineRule="auto"/>
        <w:rPr>
          <w:rFonts w:eastAsia="宋体" w:cs="Times New Roman"/>
          <w:sz w:val="24"/>
          <w:szCs w:val="24"/>
        </w:rPr>
      </w:pPr>
      <w:r w:rsidRPr="00575A7D">
        <w:rPr>
          <w:rFonts w:eastAsia="宋体" w:cs="Times New Roman"/>
          <w:b/>
          <w:bCs/>
          <w:color w:val="000000" w:themeColor="text1"/>
          <w:sz w:val="24"/>
          <w:szCs w:val="24"/>
        </w:rPr>
        <w:t>Fig</w:t>
      </w:r>
      <w:r w:rsidRPr="00575A7D">
        <w:rPr>
          <w:rFonts w:eastAsia="宋体" w:cs="Times New Roman" w:hint="eastAsia"/>
          <w:b/>
          <w:bCs/>
          <w:color w:val="000000" w:themeColor="text1"/>
          <w:sz w:val="24"/>
          <w:szCs w:val="24"/>
        </w:rPr>
        <w:t xml:space="preserve">ure </w:t>
      </w:r>
      <w:r w:rsidRPr="00575A7D">
        <w:rPr>
          <w:rFonts w:eastAsia="宋体" w:cs="Times New Roman"/>
          <w:b/>
          <w:bCs/>
          <w:color w:val="000000" w:themeColor="text1"/>
          <w:sz w:val="24"/>
          <w:szCs w:val="24"/>
        </w:rPr>
        <w:t>S</w:t>
      </w:r>
      <w:r w:rsidRPr="00575A7D">
        <w:rPr>
          <w:rFonts w:eastAsia="宋体" w:cs="Times New Roman" w:hint="eastAsia"/>
          <w:b/>
          <w:bCs/>
          <w:color w:val="000000" w:themeColor="text1"/>
          <w:sz w:val="24"/>
          <w:szCs w:val="24"/>
        </w:rPr>
        <w:t>1</w:t>
      </w:r>
      <w:r w:rsidRPr="00575A7D">
        <w:rPr>
          <w:rFonts w:eastAsia="宋体" w:cs="Times New Roman"/>
          <w:b/>
          <w:bCs/>
          <w:color w:val="000000" w:themeColor="text1"/>
          <w:sz w:val="24"/>
          <w:szCs w:val="24"/>
        </w:rPr>
        <w:t>3.</w:t>
      </w:r>
      <w:r w:rsidRPr="00575A7D">
        <w:rPr>
          <w:rFonts w:eastAsia="宋体" w:cs="Times New Roman"/>
          <w:color w:val="000000" w:themeColor="text1"/>
          <w:sz w:val="24"/>
          <w:szCs w:val="24"/>
        </w:rPr>
        <w:t xml:space="preserve"> </w:t>
      </w:r>
      <w:r w:rsidRPr="00575A7D">
        <w:rPr>
          <w:rFonts w:eastAsia="宋体" w:cs="Times New Roman"/>
          <w:sz w:val="24"/>
          <w:szCs w:val="24"/>
        </w:rPr>
        <w:t xml:space="preserve">Optimization of paraffin wax layer thickness in </w:t>
      </w:r>
      <w:r w:rsidR="006306E5">
        <w:rPr>
          <w:rFonts w:eastAsia="宋体" w:cs="Times New Roman"/>
          <w:sz w:val="24"/>
          <w:szCs w:val="24"/>
        </w:rPr>
        <w:t>Type</w:t>
      </w:r>
      <w:r w:rsidRPr="00575A7D">
        <w:rPr>
          <w:rFonts w:eastAsia="宋体" w:cs="Times New Roman"/>
          <w:sz w:val="24"/>
          <w:szCs w:val="24"/>
        </w:rPr>
        <w:t xml:space="preserve"> B cartridge</w:t>
      </w:r>
    </w:p>
    <w:p w14:paraId="083B5A2A" w14:textId="01864F56" w:rsidR="00FA5FEF" w:rsidRDefault="00FA5FEF" w:rsidP="00FA5FEF">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1</w:t>
      </w:r>
      <w:r>
        <w:rPr>
          <w:rFonts w:eastAsia="宋体" w:cs="Times New Roman"/>
          <w:b/>
          <w:bCs/>
          <w:color w:val="000000" w:themeColor="text1"/>
          <w:sz w:val="24"/>
          <w:szCs w:val="24"/>
        </w:rPr>
        <w:t>4</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987286">
        <w:rPr>
          <w:rFonts w:eastAsia="宋体" w:cs="Times New Roman"/>
          <w:color w:val="000000" w:themeColor="text1"/>
          <w:sz w:val="24"/>
          <w:szCs w:val="24"/>
        </w:rPr>
        <w:t xml:space="preserve">Original </w:t>
      </w:r>
      <w:r>
        <w:rPr>
          <w:rFonts w:eastAsia="宋体" w:cs="Times New Roman"/>
          <w:color w:val="000000" w:themeColor="text1"/>
          <w:sz w:val="24"/>
          <w:szCs w:val="24"/>
        </w:rPr>
        <w:t>e</w:t>
      </w:r>
      <w:r w:rsidRPr="00987286">
        <w:rPr>
          <w:rFonts w:eastAsia="宋体" w:cs="Times New Roman"/>
          <w:color w:val="000000" w:themeColor="text1"/>
          <w:sz w:val="24"/>
          <w:szCs w:val="24"/>
        </w:rPr>
        <w:t xml:space="preserve">lution </w:t>
      </w:r>
      <w:r>
        <w:rPr>
          <w:rFonts w:eastAsia="宋体" w:cs="Times New Roman"/>
          <w:color w:val="000000" w:themeColor="text1"/>
          <w:sz w:val="24"/>
          <w:szCs w:val="24"/>
        </w:rPr>
        <w:t>t</w:t>
      </w:r>
      <w:r w:rsidRPr="00987286">
        <w:rPr>
          <w:rFonts w:eastAsia="宋体" w:cs="Times New Roman"/>
          <w:color w:val="000000" w:themeColor="text1"/>
          <w:sz w:val="24"/>
          <w:szCs w:val="24"/>
        </w:rPr>
        <w:t xml:space="preserve">ime </w:t>
      </w:r>
      <w:r>
        <w:rPr>
          <w:rFonts w:eastAsia="宋体" w:cs="Times New Roman"/>
          <w:color w:val="000000" w:themeColor="text1"/>
          <w:sz w:val="24"/>
          <w:szCs w:val="24"/>
        </w:rPr>
        <w:t>o</w:t>
      </w:r>
      <w:r w:rsidRPr="00987286">
        <w:rPr>
          <w:rFonts w:eastAsia="宋体" w:cs="Times New Roman"/>
          <w:color w:val="000000" w:themeColor="text1"/>
          <w:sz w:val="24"/>
          <w:szCs w:val="24"/>
        </w:rPr>
        <w:t xml:space="preserve">ptimization for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r w:rsidRPr="009B2FC1">
        <w:rPr>
          <w:rFonts w:eastAsia="宋体" w:cs="Times New Roman"/>
          <w:b/>
          <w:bCs/>
          <w:color w:val="000000" w:themeColor="text1"/>
          <w:sz w:val="24"/>
          <w:szCs w:val="24"/>
        </w:rPr>
        <w:t xml:space="preserve"> </w:t>
      </w:r>
    </w:p>
    <w:p w14:paraId="5E28366F" w14:textId="08AD69FB" w:rsidR="00283AA6" w:rsidRDefault="00FA5FEF" w:rsidP="00283AA6">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1</w:t>
      </w:r>
      <w:r>
        <w:rPr>
          <w:rFonts w:eastAsia="宋体" w:cs="Times New Roman"/>
          <w:b/>
          <w:bCs/>
          <w:color w:val="000000" w:themeColor="text1"/>
          <w:sz w:val="24"/>
          <w:szCs w:val="24"/>
        </w:rPr>
        <w:t>5</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E47586">
        <w:rPr>
          <w:rFonts w:eastAsia="宋体" w:cs="Times New Roman"/>
          <w:sz w:val="24"/>
          <w:szCs w:val="24"/>
        </w:rPr>
        <w:t xml:space="preserve">Original </w:t>
      </w:r>
      <w:r>
        <w:rPr>
          <w:rFonts w:eastAsia="宋体" w:cs="Times New Roman"/>
          <w:sz w:val="24"/>
          <w:szCs w:val="24"/>
        </w:rPr>
        <w:t>r</w:t>
      </w:r>
      <w:r w:rsidRPr="00E47586">
        <w:rPr>
          <w:rFonts w:eastAsia="宋体" w:cs="Times New Roman"/>
          <w:sz w:val="24"/>
          <w:szCs w:val="24"/>
        </w:rPr>
        <w:t xml:space="preserve">eaction </w:t>
      </w:r>
      <w:r>
        <w:rPr>
          <w:rFonts w:eastAsia="宋体" w:cs="Times New Roman"/>
          <w:sz w:val="24"/>
          <w:szCs w:val="24"/>
        </w:rPr>
        <w:t>t</w:t>
      </w:r>
      <w:r w:rsidRPr="00E47586">
        <w:rPr>
          <w:rFonts w:eastAsia="宋体" w:cs="Times New Roman"/>
          <w:sz w:val="24"/>
          <w:szCs w:val="24"/>
        </w:rPr>
        <w:t xml:space="preserve">emperature </w:t>
      </w:r>
      <w:r>
        <w:rPr>
          <w:rFonts w:eastAsia="宋体" w:cs="Times New Roman"/>
          <w:sz w:val="24"/>
          <w:szCs w:val="24"/>
        </w:rPr>
        <w:t>o</w:t>
      </w:r>
      <w:r w:rsidRPr="00E47586">
        <w:rPr>
          <w:rFonts w:eastAsia="宋体" w:cs="Times New Roman"/>
          <w:sz w:val="24"/>
          <w:szCs w:val="24"/>
        </w:rPr>
        <w:t xml:space="preserve">ptimization for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r w:rsidRPr="009B2FC1">
        <w:rPr>
          <w:rFonts w:eastAsia="宋体" w:cs="Times New Roman"/>
          <w:b/>
          <w:bCs/>
          <w:color w:val="000000" w:themeColor="text1"/>
          <w:sz w:val="24"/>
          <w:szCs w:val="24"/>
        </w:rPr>
        <w:t xml:space="preserve"> </w:t>
      </w:r>
    </w:p>
    <w:p w14:paraId="03844FDA" w14:textId="236B0573" w:rsidR="00283AA6" w:rsidRDefault="00283AA6" w:rsidP="00283AA6">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1</w:t>
      </w:r>
      <w:r>
        <w:rPr>
          <w:rFonts w:eastAsia="宋体" w:cs="Times New Roman"/>
          <w:b/>
          <w:bCs/>
          <w:color w:val="000000" w:themeColor="text1"/>
          <w:sz w:val="24"/>
          <w:szCs w:val="24"/>
        </w:rPr>
        <w:t>6</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F24DF9">
        <w:rPr>
          <w:rFonts w:eastAsia="宋体" w:cs="Times New Roman"/>
          <w:color w:val="000000" w:themeColor="text1"/>
          <w:sz w:val="24"/>
          <w:szCs w:val="24"/>
        </w:rPr>
        <w:t xml:space="preserve">Original </w:t>
      </w:r>
      <w:r>
        <w:rPr>
          <w:rFonts w:eastAsia="宋体" w:cs="Times New Roman" w:hint="eastAsia"/>
          <w:sz w:val="24"/>
          <w:szCs w:val="24"/>
        </w:rPr>
        <w:t>r</w:t>
      </w:r>
      <w:r w:rsidRPr="001E024C">
        <w:rPr>
          <w:rFonts w:eastAsia="宋体" w:cs="Times New Roman"/>
          <w:sz w:val="24"/>
          <w:szCs w:val="24"/>
        </w:rPr>
        <w:t>everse transcriptase</w:t>
      </w:r>
      <w:r>
        <w:rPr>
          <w:rFonts w:eastAsia="宋体" w:cs="Times New Roman" w:hint="eastAsia"/>
          <w:sz w:val="24"/>
          <w:szCs w:val="24"/>
        </w:rPr>
        <w:t xml:space="preserve"> concentrations</w:t>
      </w:r>
      <w:r w:rsidRPr="004D157F">
        <w:rPr>
          <w:rFonts w:eastAsia="宋体" w:cs="Times New Roman"/>
          <w:sz w:val="24"/>
          <w:szCs w:val="24"/>
        </w:rPr>
        <w:t xml:space="preserve"> optimization</w:t>
      </w:r>
      <w:r w:rsidRPr="00F24DF9">
        <w:rPr>
          <w:rFonts w:eastAsia="宋体" w:cs="Times New Roman"/>
          <w:color w:val="000000" w:themeColor="text1"/>
          <w:sz w:val="24"/>
          <w:szCs w:val="24"/>
        </w:rPr>
        <w:t xml:space="preserve"> for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p>
    <w:p w14:paraId="67FEA7D1" w14:textId="771C21C2" w:rsidR="00FA5FEF" w:rsidRDefault="00283AA6" w:rsidP="00FA5FEF">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lastRenderedPageBreak/>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1</w:t>
      </w:r>
      <w:r>
        <w:rPr>
          <w:rFonts w:eastAsia="宋体" w:cs="Times New Roman"/>
          <w:b/>
          <w:bCs/>
          <w:color w:val="000000" w:themeColor="text1"/>
          <w:sz w:val="24"/>
          <w:szCs w:val="24"/>
        </w:rPr>
        <w:t>7</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D12C8C">
        <w:rPr>
          <w:rFonts w:eastAsia="宋体" w:cs="Times New Roman"/>
          <w:sz w:val="24"/>
          <w:szCs w:val="24"/>
        </w:rPr>
        <w:t xml:space="preserve">Original Cas12a/gRNA </w:t>
      </w:r>
      <w:r>
        <w:rPr>
          <w:rFonts w:eastAsia="宋体" w:cs="Times New Roman" w:hint="eastAsia"/>
          <w:sz w:val="24"/>
          <w:szCs w:val="24"/>
        </w:rPr>
        <w:t>concentrations</w:t>
      </w:r>
      <w:r w:rsidRPr="004D157F">
        <w:rPr>
          <w:rFonts w:eastAsia="宋体" w:cs="Times New Roman"/>
          <w:sz w:val="24"/>
          <w:szCs w:val="24"/>
        </w:rPr>
        <w:t xml:space="preserve"> optimization</w:t>
      </w:r>
      <w:r w:rsidRPr="00D12C8C">
        <w:rPr>
          <w:rFonts w:eastAsia="宋体" w:cs="Times New Roman"/>
          <w:sz w:val="24"/>
          <w:szCs w:val="24"/>
        </w:rPr>
        <w:t xml:space="preserve"> for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p>
    <w:p w14:paraId="2F78DD5C" w14:textId="21910C52" w:rsidR="00FA5FEF" w:rsidRDefault="00FA5FEF" w:rsidP="00FA5FEF">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1</w:t>
      </w:r>
      <w:r w:rsidR="00283AA6">
        <w:rPr>
          <w:rFonts w:eastAsia="宋体" w:cs="Times New Roman"/>
          <w:b/>
          <w:bCs/>
          <w:color w:val="000000" w:themeColor="text1"/>
          <w:sz w:val="24"/>
          <w:szCs w:val="24"/>
        </w:rPr>
        <w:t>8</w:t>
      </w:r>
      <w:r>
        <w:rPr>
          <w:rFonts w:eastAsia="宋体" w:cs="Times New Roman"/>
          <w:sz w:val="24"/>
          <w:szCs w:val="24"/>
          <w:lang w:val="en-US"/>
        </w:rPr>
        <w:t xml:space="preserve">. </w:t>
      </w:r>
      <w:r w:rsidRPr="008870B0">
        <w:rPr>
          <w:rFonts w:eastAsia="宋体" w:cs="Times New Roman"/>
          <w:sz w:val="24"/>
          <w:szCs w:val="24"/>
        </w:rPr>
        <w:t xml:space="preserve">Original </w:t>
      </w:r>
      <w:r>
        <w:rPr>
          <w:rFonts w:eastAsia="宋体" w:cs="Times New Roman" w:hint="eastAsia"/>
          <w:sz w:val="24"/>
          <w:szCs w:val="24"/>
        </w:rPr>
        <w:t>reporter concentrations</w:t>
      </w:r>
      <w:r w:rsidRPr="004D157F">
        <w:rPr>
          <w:rFonts w:eastAsia="宋体" w:cs="Times New Roman"/>
          <w:sz w:val="24"/>
          <w:szCs w:val="24"/>
        </w:rPr>
        <w:t xml:space="preserve"> optimization</w:t>
      </w:r>
      <w:r w:rsidRPr="008870B0">
        <w:rPr>
          <w:rFonts w:eastAsia="宋体" w:cs="Times New Roman"/>
          <w:sz w:val="24"/>
          <w:szCs w:val="24"/>
        </w:rPr>
        <w:t xml:space="preserve"> for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r w:rsidRPr="009B2FC1">
        <w:rPr>
          <w:rFonts w:eastAsia="宋体" w:cs="Times New Roman"/>
          <w:b/>
          <w:bCs/>
          <w:color w:val="000000" w:themeColor="text1"/>
          <w:sz w:val="24"/>
          <w:szCs w:val="24"/>
        </w:rPr>
        <w:t xml:space="preserve"> </w:t>
      </w:r>
    </w:p>
    <w:p w14:paraId="4AB44724" w14:textId="105A1624" w:rsidR="00FA5FEF" w:rsidRDefault="00FA5FEF" w:rsidP="00FA5FEF">
      <w:pPr>
        <w:spacing w:line="480" w:lineRule="auto"/>
        <w:rPr>
          <w:rFonts w:eastAsia="宋体" w:cs="Times New Roman"/>
          <w:sz w:val="24"/>
          <w:szCs w:val="24"/>
          <w:lang w:val="en-US"/>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b/>
          <w:bCs/>
          <w:color w:val="000000" w:themeColor="text1"/>
          <w:sz w:val="24"/>
          <w:szCs w:val="24"/>
        </w:rPr>
        <w:t>19</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F36DAC">
        <w:rPr>
          <w:rFonts w:eastAsia="宋体" w:cs="Times New Roman"/>
          <w:sz w:val="24"/>
          <w:szCs w:val="24"/>
        </w:rPr>
        <w:t xml:space="preserve">Original </w:t>
      </w:r>
      <w:r w:rsidRPr="004D157F">
        <w:rPr>
          <w:rFonts w:eastAsia="宋体" w:cs="Times New Roman"/>
          <w:sz w:val="24"/>
          <w:szCs w:val="24"/>
        </w:rPr>
        <w:t>sensitivity testing</w:t>
      </w:r>
      <w:r w:rsidRPr="00F36DAC">
        <w:rPr>
          <w:rFonts w:eastAsia="宋体" w:cs="Times New Roman"/>
          <w:sz w:val="24"/>
          <w:szCs w:val="24"/>
        </w:rPr>
        <w:t xml:space="preserve"> of </w:t>
      </w:r>
      <w:r w:rsidR="006306E5">
        <w:rPr>
          <w:rFonts w:eastAsia="宋体" w:cs="Times New Roman"/>
          <w:sz w:val="24"/>
          <w:szCs w:val="24"/>
        </w:rPr>
        <w:t>Type</w:t>
      </w:r>
      <w:r w:rsidRPr="00462689">
        <w:rPr>
          <w:rFonts w:eastAsia="宋体" w:cs="Times New Roman"/>
          <w:sz w:val="24"/>
          <w:szCs w:val="24"/>
        </w:rPr>
        <w:t xml:space="preserve"> </w:t>
      </w:r>
      <w:r>
        <w:rPr>
          <w:rFonts w:eastAsia="宋体" w:cs="Times New Roman"/>
          <w:sz w:val="24"/>
          <w:szCs w:val="24"/>
        </w:rPr>
        <w:t>A</w:t>
      </w:r>
      <w:r w:rsidRPr="00462689">
        <w:rPr>
          <w:rFonts w:eastAsia="宋体" w:cs="Times New Roman"/>
          <w:sz w:val="24"/>
          <w:szCs w:val="24"/>
        </w:rPr>
        <w:t xml:space="preserve"> </w:t>
      </w:r>
      <w:r>
        <w:rPr>
          <w:rFonts w:eastAsia="宋体" w:cs="Times New Roman"/>
          <w:sz w:val="24"/>
          <w:szCs w:val="24"/>
        </w:rPr>
        <w:t>c</w:t>
      </w:r>
      <w:r w:rsidRPr="00462689">
        <w:rPr>
          <w:rFonts w:eastAsia="宋体" w:cs="Times New Roman"/>
          <w:sz w:val="24"/>
          <w:szCs w:val="24"/>
        </w:rPr>
        <w:t>artridge</w:t>
      </w:r>
      <w:r w:rsidRPr="00F36DAC">
        <w:rPr>
          <w:rFonts w:eastAsia="宋体" w:cs="Times New Roman"/>
          <w:sz w:val="24"/>
          <w:szCs w:val="24"/>
        </w:rPr>
        <w:t xml:space="preserve"> for IA</w:t>
      </w:r>
    </w:p>
    <w:p w14:paraId="011A1F47" w14:textId="656E9E0A" w:rsidR="00FA5FEF" w:rsidRPr="009B2FC1" w:rsidRDefault="00FA5FEF" w:rsidP="00FA5FEF">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b/>
          <w:bCs/>
          <w:color w:val="000000" w:themeColor="text1"/>
          <w:sz w:val="24"/>
          <w:szCs w:val="24"/>
        </w:rPr>
        <w:t>20</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F36DAC">
        <w:rPr>
          <w:rFonts w:eastAsia="宋体" w:cs="Times New Roman"/>
          <w:sz w:val="24"/>
          <w:szCs w:val="24"/>
        </w:rPr>
        <w:t xml:space="preserve">Original </w:t>
      </w:r>
      <w:r w:rsidRPr="004D157F">
        <w:rPr>
          <w:rFonts w:eastAsia="宋体" w:cs="Times New Roman"/>
          <w:sz w:val="24"/>
          <w:szCs w:val="24"/>
        </w:rPr>
        <w:t>sensitivity testing</w:t>
      </w:r>
      <w:r w:rsidRPr="00F36DAC">
        <w:rPr>
          <w:rFonts w:eastAsia="宋体" w:cs="Times New Roman"/>
          <w:sz w:val="24"/>
          <w:szCs w:val="24"/>
        </w:rPr>
        <w:t xml:space="preserve"> of </w:t>
      </w:r>
      <w:r w:rsidR="006306E5">
        <w:rPr>
          <w:rFonts w:eastAsia="宋体" w:cs="Times New Roman"/>
          <w:sz w:val="24"/>
          <w:szCs w:val="24"/>
        </w:rPr>
        <w:t>Type</w:t>
      </w:r>
      <w:r w:rsidRPr="00462689">
        <w:rPr>
          <w:rFonts w:eastAsia="宋体" w:cs="Times New Roman"/>
          <w:sz w:val="24"/>
          <w:szCs w:val="24"/>
        </w:rPr>
        <w:t xml:space="preserve"> </w:t>
      </w:r>
      <w:r>
        <w:rPr>
          <w:rFonts w:eastAsia="宋体" w:cs="Times New Roman"/>
          <w:sz w:val="24"/>
          <w:szCs w:val="24"/>
        </w:rPr>
        <w:t>A</w:t>
      </w:r>
      <w:r w:rsidRPr="00462689">
        <w:rPr>
          <w:rFonts w:eastAsia="宋体" w:cs="Times New Roman"/>
          <w:sz w:val="24"/>
          <w:szCs w:val="24"/>
        </w:rPr>
        <w:t xml:space="preserve"> </w:t>
      </w:r>
      <w:r>
        <w:rPr>
          <w:rFonts w:eastAsia="宋体" w:cs="Times New Roman"/>
          <w:sz w:val="24"/>
          <w:szCs w:val="24"/>
        </w:rPr>
        <w:t>c</w:t>
      </w:r>
      <w:r w:rsidRPr="00462689">
        <w:rPr>
          <w:rFonts w:eastAsia="宋体" w:cs="Times New Roman"/>
          <w:sz w:val="24"/>
          <w:szCs w:val="24"/>
        </w:rPr>
        <w:t>artridge</w:t>
      </w:r>
      <w:r w:rsidRPr="00F36DAC">
        <w:rPr>
          <w:rFonts w:eastAsia="宋体" w:cs="Times New Roman"/>
          <w:sz w:val="24"/>
          <w:szCs w:val="24"/>
        </w:rPr>
        <w:t xml:space="preserve"> for </w:t>
      </w:r>
      <w:r w:rsidRPr="004D157F">
        <w:rPr>
          <w:rFonts w:eastAsia="宋体" w:cs="Times New Roman"/>
          <w:sz w:val="24"/>
          <w:szCs w:val="24"/>
        </w:rPr>
        <w:t>IB</w:t>
      </w:r>
    </w:p>
    <w:p w14:paraId="622E892F" w14:textId="414A93C9" w:rsidR="00FA5FEF" w:rsidRPr="009B2FC1" w:rsidRDefault="00FA5FEF" w:rsidP="00FA5FEF">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2</w:t>
      </w:r>
      <w:r>
        <w:rPr>
          <w:rFonts w:eastAsia="宋体" w:cs="Times New Roman"/>
          <w:b/>
          <w:bCs/>
          <w:color w:val="000000" w:themeColor="text1"/>
          <w:sz w:val="24"/>
          <w:szCs w:val="24"/>
        </w:rPr>
        <w:t>1</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A00632">
        <w:rPr>
          <w:rFonts w:eastAsia="宋体" w:cs="Times New Roman"/>
          <w:color w:val="000000" w:themeColor="text1"/>
          <w:sz w:val="24"/>
          <w:szCs w:val="24"/>
        </w:rPr>
        <w:t xml:space="preserve">Original sensitivity testing of </w:t>
      </w:r>
      <w:r w:rsidR="006306E5">
        <w:rPr>
          <w:rFonts w:eastAsia="宋体" w:cs="Times New Roman"/>
          <w:sz w:val="24"/>
          <w:szCs w:val="24"/>
        </w:rPr>
        <w:t>Type</w:t>
      </w:r>
      <w:r w:rsidRPr="00462689">
        <w:rPr>
          <w:rFonts w:eastAsia="宋体" w:cs="Times New Roman"/>
          <w:sz w:val="24"/>
          <w:szCs w:val="24"/>
        </w:rPr>
        <w:t xml:space="preserve"> </w:t>
      </w:r>
      <w:r>
        <w:rPr>
          <w:rFonts w:eastAsia="宋体" w:cs="Times New Roman"/>
          <w:sz w:val="24"/>
          <w:szCs w:val="24"/>
        </w:rPr>
        <w:t>A</w:t>
      </w:r>
      <w:r w:rsidRPr="00462689">
        <w:rPr>
          <w:rFonts w:eastAsia="宋体" w:cs="Times New Roman"/>
          <w:sz w:val="24"/>
          <w:szCs w:val="24"/>
        </w:rPr>
        <w:t xml:space="preserve"> </w:t>
      </w:r>
      <w:r>
        <w:rPr>
          <w:rFonts w:eastAsia="宋体" w:cs="Times New Roman"/>
          <w:sz w:val="24"/>
          <w:szCs w:val="24"/>
        </w:rPr>
        <w:t>c</w:t>
      </w:r>
      <w:r w:rsidRPr="00462689">
        <w:rPr>
          <w:rFonts w:eastAsia="宋体" w:cs="Times New Roman"/>
          <w:sz w:val="24"/>
          <w:szCs w:val="24"/>
        </w:rPr>
        <w:t>artridge</w:t>
      </w:r>
      <w:r w:rsidRPr="00A00632">
        <w:rPr>
          <w:rFonts w:eastAsia="宋体" w:cs="Times New Roman"/>
          <w:color w:val="000000" w:themeColor="text1"/>
          <w:sz w:val="24"/>
          <w:szCs w:val="24"/>
        </w:rPr>
        <w:t xml:space="preserve"> for </w:t>
      </w:r>
      <w:bookmarkStart w:id="4" w:name="_Hlk211348133"/>
      <w:r w:rsidRPr="004D157F">
        <w:rPr>
          <w:rFonts w:eastAsia="宋体" w:cs="Times New Roman"/>
          <w:sz w:val="24"/>
          <w:szCs w:val="24"/>
        </w:rPr>
        <w:t>SARS-CoV-2</w:t>
      </w:r>
      <w:bookmarkEnd w:id="4"/>
    </w:p>
    <w:p w14:paraId="2E51B83A" w14:textId="7D32892F" w:rsidR="00FA5FEF" w:rsidRPr="009B2FC1" w:rsidRDefault="00FA5FEF" w:rsidP="00FA5FEF">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2</w:t>
      </w:r>
      <w:r>
        <w:rPr>
          <w:rFonts w:eastAsia="宋体" w:cs="Times New Roman"/>
          <w:b/>
          <w:bCs/>
          <w:color w:val="000000" w:themeColor="text1"/>
          <w:sz w:val="24"/>
          <w:szCs w:val="24"/>
        </w:rPr>
        <w:t>2</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Pr="00A00632">
        <w:rPr>
          <w:rFonts w:eastAsia="宋体" w:cs="Times New Roman"/>
          <w:color w:val="000000" w:themeColor="text1"/>
          <w:sz w:val="24"/>
          <w:szCs w:val="24"/>
        </w:rPr>
        <w:t xml:space="preserve">Original sensitivity testing of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r w:rsidRPr="00A00632">
        <w:rPr>
          <w:rFonts w:eastAsia="宋体" w:cs="Times New Roman"/>
          <w:color w:val="000000" w:themeColor="text1"/>
          <w:sz w:val="24"/>
          <w:szCs w:val="24"/>
        </w:rPr>
        <w:t xml:space="preserve"> for </w:t>
      </w:r>
      <w:r w:rsidRPr="004D157F">
        <w:rPr>
          <w:rFonts w:eastAsia="宋体" w:cs="Times New Roman"/>
          <w:sz w:val="24"/>
          <w:szCs w:val="24"/>
        </w:rPr>
        <w:t>SARS-CoV-2</w:t>
      </w:r>
    </w:p>
    <w:p w14:paraId="10155A72" w14:textId="3DDCA53A" w:rsidR="00FA5FEF" w:rsidRDefault="00FA5FEF" w:rsidP="00FA5FEF">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2</w:t>
      </w:r>
      <w:r>
        <w:rPr>
          <w:rFonts w:eastAsia="宋体" w:cs="Times New Roman"/>
          <w:b/>
          <w:bCs/>
          <w:color w:val="000000" w:themeColor="text1"/>
          <w:sz w:val="24"/>
          <w:szCs w:val="24"/>
        </w:rPr>
        <w:t>3</w:t>
      </w:r>
      <w:r w:rsidRPr="009B2FC1">
        <w:rPr>
          <w:rFonts w:eastAsia="宋体" w:cs="Times New Roman"/>
          <w:b/>
          <w:bCs/>
          <w:color w:val="000000" w:themeColor="text1"/>
          <w:sz w:val="24"/>
          <w:szCs w:val="24"/>
        </w:rPr>
        <w:t>.</w:t>
      </w:r>
      <w:r w:rsidRPr="00DD6121">
        <w:rPr>
          <w:rFonts w:eastAsia="宋体" w:cs="Times New Roman"/>
          <w:color w:val="000000" w:themeColor="text1"/>
          <w:sz w:val="24"/>
          <w:szCs w:val="24"/>
        </w:rPr>
        <w:t xml:space="preserve"> </w:t>
      </w:r>
      <w:r w:rsidRPr="009B2FC1">
        <w:rPr>
          <w:rFonts w:eastAsia="宋体" w:cs="Times New Roman"/>
          <w:color w:val="000000" w:themeColor="text1"/>
          <w:sz w:val="24"/>
          <w:szCs w:val="24"/>
        </w:rPr>
        <w:t xml:space="preserve">Original clinical sample detection results of </w:t>
      </w:r>
      <w:r w:rsidR="006306E5">
        <w:rPr>
          <w:rFonts w:eastAsia="宋体" w:cs="Times New Roman"/>
          <w:sz w:val="24"/>
          <w:szCs w:val="24"/>
        </w:rPr>
        <w:t>Type</w:t>
      </w:r>
      <w:r w:rsidRPr="00462689">
        <w:rPr>
          <w:rFonts w:eastAsia="宋体" w:cs="Times New Roman"/>
          <w:sz w:val="24"/>
          <w:szCs w:val="24"/>
        </w:rPr>
        <w:t xml:space="preserve"> </w:t>
      </w:r>
      <w:r>
        <w:rPr>
          <w:rFonts w:eastAsia="宋体" w:cs="Times New Roman"/>
          <w:sz w:val="24"/>
          <w:szCs w:val="24"/>
        </w:rPr>
        <w:t>A</w:t>
      </w:r>
      <w:r w:rsidRPr="00462689">
        <w:rPr>
          <w:rFonts w:eastAsia="宋体" w:cs="Times New Roman"/>
          <w:sz w:val="24"/>
          <w:szCs w:val="24"/>
        </w:rPr>
        <w:t xml:space="preserve"> </w:t>
      </w:r>
      <w:r>
        <w:rPr>
          <w:rFonts w:eastAsia="宋体" w:cs="Times New Roman"/>
          <w:sz w:val="24"/>
          <w:szCs w:val="24"/>
        </w:rPr>
        <w:t>c</w:t>
      </w:r>
      <w:r w:rsidRPr="00462689">
        <w:rPr>
          <w:rFonts w:eastAsia="宋体" w:cs="Times New Roman"/>
          <w:sz w:val="24"/>
          <w:szCs w:val="24"/>
        </w:rPr>
        <w:t>artridge</w:t>
      </w:r>
    </w:p>
    <w:p w14:paraId="1E3B84EF" w14:textId="37B88961" w:rsidR="00FA5FEF" w:rsidRDefault="00FA5FEF" w:rsidP="00FA5FEF">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2</w:t>
      </w:r>
      <w:r>
        <w:rPr>
          <w:rFonts w:eastAsia="宋体" w:cs="Times New Roman"/>
          <w:b/>
          <w:bCs/>
          <w:color w:val="000000" w:themeColor="text1"/>
          <w:sz w:val="24"/>
          <w:szCs w:val="24"/>
        </w:rPr>
        <w:t>4</w:t>
      </w:r>
      <w:r w:rsidRPr="009B2FC1">
        <w:rPr>
          <w:rFonts w:eastAsia="宋体" w:cs="Times New Roman"/>
          <w:b/>
          <w:bCs/>
          <w:color w:val="000000" w:themeColor="text1"/>
          <w:sz w:val="24"/>
          <w:szCs w:val="24"/>
        </w:rPr>
        <w:t>.</w:t>
      </w:r>
      <w:r w:rsidRPr="00DD6121">
        <w:rPr>
          <w:rFonts w:eastAsia="宋体" w:cs="Times New Roman"/>
          <w:color w:val="000000" w:themeColor="text1"/>
          <w:sz w:val="24"/>
          <w:szCs w:val="24"/>
        </w:rPr>
        <w:t xml:space="preserve"> </w:t>
      </w:r>
      <w:r w:rsidRPr="009B2FC1">
        <w:rPr>
          <w:rFonts w:eastAsia="宋体" w:cs="Times New Roman"/>
          <w:color w:val="000000" w:themeColor="text1"/>
          <w:sz w:val="24"/>
          <w:szCs w:val="24"/>
        </w:rPr>
        <w:t xml:space="preserve">Original clinical sample detection results of </w:t>
      </w:r>
      <w:r w:rsidR="006306E5">
        <w:rPr>
          <w:rFonts w:eastAsia="宋体" w:cs="Times New Roman"/>
          <w:sz w:val="24"/>
          <w:szCs w:val="24"/>
        </w:rPr>
        <w:t>Type</w:t>
      </w:r>
      <w:r w:rsidRPr="00462689">
        <w:rPr>
          <w:rFonts w:eastAsia="宋体" w:cs="Times New Roman"/>
          <w:sz w:val="24"/>
          <w:szCs w:val="24"/>
        </w:rPr>
        <w:t xml:space="preserve"> </w:t>
      </w:r>
      <w:r>
        <w:rPr>
          <w:rFonts w:eastAsia="宋体" w:cs="Times New Roman"/>
          <w:sz w:val="24"/>
          <w:szCs w:val="24"/>
        </w:rPr>
        <w:t>B</w:t>
      </w:r>
      <w:r w:rsidRPr="00462689">
        <w:rPr>
          <w:rFonts w:eastAsia="宋体" w:cs="Times New Roman"/>
          <w:sz w:val="24"/>
          <w:szCs w:val="24"/>
        </w:rPr>
        <w:t xml:space="preserve"> </w:t>
      </w:r>
      <w:r>
        <w:rPr>
          <w:rFonts w:eastAsia="宋体" w:cs="Times New Roman"/>
          <w:sz w:val="24"/>
          <w:szCs w:val="24"/>
        </w:rPr>
        <w:t>c</w:t>
      </w:r>
      <w:r w:rsidRPr="00462689">
        <w:rPr>
          <w:rFonts w:eastAsia="宋体" w:cs="Times New Roman"/>
          <w:sz w:val="24"/>
          <w:szCs w:val="24"/>
        </w:rPr>
        <w:t>artridge</w:t>
      </w:r>
      <w:r w:rsidRPr="009B2FC1">
        <w:rPr>
          <w:rFonts w:eastAsia="宋体" w:cs="Times New Roman"/>
          <w:b/>
          <w:bCs/>
          <w:color w:val="000000" w:themeColor="text1"/>
          <w:sz w:val="24"/>
          <w:szCs w:val="24"/>
        </w:rPr>
        <w:t xml:space="preserve"> </w:t>
      </w:r>
    </w:p>
    <w:p w14:paraId="6C677D2B" w14:textId="77777777" w:rsidR="00FA5FEF" w:rsidRDefault="00FA5FEF" w:rsidP="00FA5FEF">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2</w:t>
      </w:r>
      <w:r>
        <w:rPr>
          <w:rFonts w:eastAsia="宋体" w:cs="Times New Roman"/>
          <w:b/>
          <w:bCs/>
          <w:color w:val="000000" w:themeColor="text1"/>
          <w:sz w:val="24"/>
          <w:szCs w:val="24"/>
        </w:rPr>
        <w:t xml:space="preserve">5. </w:t>
      </w:r>
      <w:r w:rsidRPr="00DD6121">
        <w:rPr>
          <w:rFonts w:eastAsia="宋体" w:cs="Times New Roman"/>
          <w:color w:val="000000" w:themeColor="text1"/>
          <w:sz w:val="24"/>
          <w:szCs w:val="24"/>
        </w:rPr>
        <w:t>The results of temperature calibration</w:t>
      </w:r>
    </w:p>
    <w:p w14:paraId="5939CB3D" w14:textId="0B6A02D5" w:rsidR="00FA5FEF" w:rsidRDefault="00FA5FEF" w:rsidP="00FA5FEF">
      <w:pPr>
        <w:spacing w:line="480" w:lineRule="auto"/>
        <w:rPr>
          <w:rFonts w:eastAsia="宋体" w:cs="Times New Roman"/>
          <w:sz w:val="24"/>
          <w:szCs w:val="24"/>
        </w:rPr>
      </w:pPr>
      <w:r w:rsidRPr="009B2FC1">
        <w:rPr>
          <w:rFonts w:eastAsia="宋体" w:cs="Times New Roman"/>
          <w:b/>
          <w:bCs/>
          <w:color w:val="000000" w:themeColor="text1"/>
          <w:sz w:val="24"/>
          <w:szCs w:val="24"/>
        </w:rPr>
        <w:t>Fig</w:t>
      </w:r>
      <w:r>
        <w:rPr>
          <w:rFonts w:eastAsia="宋体" w:cs="Times New Roman" w:hint="eastAsia"/>
          <w:b/>
          <w:bCs/>
          <w:color w:val="000000" w:themeColor="text1"/>
          <w:sz w:val="24"/>
          <w:szCs w:val="24"/>
        </w:rPr>
        <w:t>ure</w:t>
      </w:r>
      <w:r w:rsidRPr="009B2FC1">
        <w:rPr>
          <w:rFonts w:eastAsia="宋体" w:cs="Times New Roman" w:hint="eastAsia"/>
          <w:b/>
          <w:bCs/>
          <w:color w:val="000000" w:themeColor="text1"/>
          <w:sz w:val="24"/>
          <w:szCs w:val="24"/>
        </w:rPr>
        <w:t xml:space="preserv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2</w:t>
      </w:r>
      <w:r>
        <w:rPr>
          <w:rFonts w:eastAsia="宋体" w:cs="Times New Roman"/>
          <w:b/>
          <w:bCs/>
          <w:color w:val="000000" w:themeColor="text1"/>
          <w:sz w:val="24"/>
          <w:szCs w:val="24"/>
        </w:rPr>
        <w:t xml:space="preserve">6. </w:t>
      </w:r>
      <w:r w:rsidRPr="004D157F">
        <w:rPr>
          <w:rFonts w:eastAsia="宋体" w:cs="Times New Roman"/>
          <w:sz w:val="24"/>
          <w:szCs w:val="24"/>
        </w:rPr>
        <w:t>The results of the fluorescence calibration</w:t>
      </w:r>
    </w:p>
    <w:p w14:paraId="7CFB4FEF" w14:textId="68091A19" w:rsidR="00243E65" w:rsidRPr="00F56A98" w:rsidRDefault="00F56A98" w:rsidP="00F56A98">
      <w:pPr>
        <w:widowControl/>
        <w:spacing w:line="480" w:lineRule="auto"/>
        <w:rPr>
          <w:rFonts w:eastAsia="宋体" w:cs="Times New Roman"/>
          <w:b/>
          <w:bCs/>
          <w:sz w:val="24"/>
          <w:szCs w:val="24"/>
          <w:lang w:val="en-US"/>
        </w:rPr>
      </w:pPr>
      <w:bookmarkStart w:id="5" w:name="_Hlk211852746"/>
      <w:r w:rsidRPr="00F56A98">
        <w:rPr>
          <w:rFonts w:eastAsia="宋体" w:cs="Times New Roman" w:hint="eastAsia"/>
          <w:b/>
          <w:bCs/>
          <w:sz w:val="24"/>
          <w:szCs w:val="24"/>
          <w:lang w:val="en-US"/>
        </w:rPr>
        <w:t>The</w:t>
      </w:r>
      <w:r w:rsidRPr="00F56A98">
        <w:rPr>
          <w:rFonts w:eastAsia="宋体" w:cs="Times New Roman"/>
          <w:b/>
          <w:bCs/>
          <w:sz w:val="24"/>
          <w:szCs w:val="24"/>
          <w:lang w:val="en-US"/>
        </w:rPr>
        <w:t xml:space="preserve">oretical </w:t>
      </w:r>
      <w:r>
        <w:rPr>
          <w:rFonts w:eastAsia="宋体" w:cs="Times New Roman"/>
          <w:b/>
          <w:bCs/>
          <w:sz w:val="24"/>
          <w:szCs w:val="24"/>
          <w:lang w:val="en-US"/>
        </w:rPr>
        <w:t>m</w:t>
      </w:r>
      <w:r w:rsidRPr="00F56A98">
        <w:rPr>
          <w:rFonts w:eastAsia="宋体" w:cs="Times New Roman"/>
          <w:b/>
          <w:bCs/>
          <w:sz w:val="24"/>
          <w:szCs w:val="24"/>
          <w:lang w:val="en-US"/>
        </w:rPr>
        <w:t>odel</w:t>
      </w:r>
      <w:r w:rsidRPr="00F56A98">
        <w:t xml:space="preserve"> </w:t>
      </w:r>
      <w:r w:rsidRPr="00F56A98">
        <w:rPr>
          <w:rFonts w:eastAsia="宋体" w:cs="Times New Roman"/>
          <w:b/>
          <w:bCs/>
          <w:sz w:val="24"/>
          <w:szCs w:val="24"/>
          <w:lang w:val="en-US"/>
        </w:rPr>
        <w:t>oil‒water interfaces</w:t>
      </w:r>
    </w:p>
    <w:bookmarkEnd w:id="5"/>
    <w:p w14:paraId="7FC1DB9C" w14:textId="77777777" w:rsidR="007C1091" w:rsidRPr="009B2FC1" w:rsidRDefault="007C1091" w:rsidP="007C1091">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Table S1.</w:t>
      </w:r>
      <w:r w:rsidRPr="009B2FC1">
        <w:rPr>
          <w:rFonts w:eastAsia="宋体" w:cs="Times New Roman"/>
          <w:color w:val="000000" w:themeColor="text1"/>
          <w:sz w:val="24"/>
          <w:szCs w:val="24"/>
        </w:rPr>
        <w:t xml:space="preserve"> Comparison of different </w:t>
      </w:r>
      <w:r>
        <w:rPr>
          <w:rFonts w:eastAsia="宋体" w:cs="Times New Roman" w:hint="eastAsia"/>
          <w:color w:val="000000" w:themeColor="text1"/>
          <w:sz w:val="24"/>
          <w:szCs w:val="24"/>
        </w:rPr>
        <w:t>micro</w:t>
      </w:r>
      <w:r w:rsidRPr="009B2FC1">
        <w:rPr>
          <w:rFonts w:eastAsia="宋体" w:cs="Times New Roman"/>
          <w:color w:val="000000" w:themeColor="text1"/>
          <w:sz w:val="24"/>
          <w:szCs w:val="24"/>
        </w:rPr>
        <w:t>fluid</w:t>
      </w:r>
      <w:r>
        <w:rPr>
          <w:rFonts w:eastAsia="宋体" w:cs="Times New Roman"/>
          <w:color w:val="000000" w:themeColor="text1"/>
          <w:sz w:val="24"/>
          <w:szCs w:val="24"/>
        </w:rPr>
        <w:t>ic</w:t>
      </w:r>
      <w:r w:rsidRPr="009B2FC1">
        <w:rPr>
          <w:rFonts w:eastAsia="宋体" w:cs="Times New Roman"/>
          <w:color w:val="000000" w:themeColor="text1"/>
          <w:sz w:val="24"/>
          <w:szCs w:val="24"/>
        </w:rPr>
        <w:t xml:space="preserve"> control methods</w:t>
      </w:r>
    </w:p>
    <w:p w14:paraId="4B12FA5D" w14:textId="77777777" w:rsidR="007C1091" w:rsidRDefault="007C1091" w:rsidP="007C1091">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Table S2.</w:t>
      </w:r>
      <w:r w:rsidRPr="009B2FC1">
        <w:rPr>
          <w:rFonts w:eastAsia="宋体" w:cs="Times New Roman"/>
          <w:color w:val="000000" w:themeColor="text1"/>
          <w:sz w:val="24"/>
          <w:szCs w:val="24"/>
        </w:rPr>
        <w:t xml:space="preserve"> Comparison of different magnetofluidic systems</w:t>
      </w:r>
    </w:p>
    <w:p w14:paraId="321BA404" w14:textId="77777777" w:rsidR="007C1091" w:rsidRPr="009B2FC1" w:rsidRDefault="007C1091" w:rsidP="007C1091">
      <w:pPr>
        <w:spacing w:line="480" w:lineRule="auto"/>
        <w:rPr>
          <w:rFonts w:eastAsia="宋体" w:cs="Times New Roman"/>
          <w:color w:val="000000" w:themeColor="text1"/>
          <w:sz w:val="24"/>
          <w:szCs w:val="24"/>
        </w:rPr>
      </w:pPr>
      <w:r w:rsidRPr="00B22A91">
        <w:rPr>
          <w:rFonts w:eastAsia="宋体" w:cs="Times New Roman"/>
          <w:b/>
          <w:bCs/>
          <w:color w:val="000000" w:themeColor="text1"/>
          <w:sz w:val="24"/>
          <w:szCs w:val="24"/>
        </w:rPr>
        <w:t xml:space="preserve">Table S3. </w:t>
      </w:r>
      <w:r w:rsidRPr="009D3A45">
        <w:rPr>
          <w:rFonts w:eastAsia="宋体" w:cs="Times New Roman"/>
          <w:sz w:val="24"/>
          <w:szCs w:val="24"/>
        </w:rPr>
        <w:t>Sequences of RPA primers, Cas12-guide RNAs, fluorogenic reporter</w:t>
      </w:r>
    </w:p>
    <w:p w14:paraId="69700C4F" w14:textId="35286232" w:rsidR="007C1091" w:rsidRPr="00E63A8C" w:rsidRDefault="007C1091" w:rsidP="007C1091">
      <w:pPr>
        <w:spacing w:line="480" w:lineRule="auto"/>
        <w:rPr>
          <w:rFonts w:eastAsia="宋体" w:cs="Times New Roman"/>
          <w:color w:val="000000" w:themeColor="text1"/>
          <w:sz w:val="24"/>
          <w:szCs w:val="24"/>
        </w:rPr>
      </w:pPr>
      <w:bookmarkStart w:id="6" w:name="OLE_LINK1"/>
      <w:r w:rsidRPr="00E63A8C">
        <w:rPr>
          <w:rFonts w:eastAsia="宋体" w:cs="Times New Roman"/>
          <w:b/>
          <w:bCs/>
          <w:color w:val="000000" w:themeColor="text1"/>
          <w:sz w:val="24"/>
          <w:szCs w:val="24"/>
        </w:rPr>
        <w:t>Video S1</w:t>
      </w:r>
      <w:r w:rsidRPr="00E63A8C">
        <w:rPr>
          <w:rFonts w:eastAsia="微软雅黑" w:cs="Times New Roman"/>
          <w:b/>
          <w:bCs/>
          <w:color w:val="000000" w:themeColor="text1"/>
          <w:kern w:val="0"/>
          <w:sz w:val="22"/>
        </w:rPr>
        <w:t>.</w:t>
      </w:r>
      <w:r w:rsidRPr="00E63A8C">
        <w:rPr>
          <w:rFonts w:eastAsia="宋体" w:cs="Times New Roman"/>
          <w:color w:val="000000" w:themeColor="text1"/>
          <w:sz w:val="24"/>
          <w:szCs w:val="24"/>
        </w:rPr>
        <w:t xml:space="preserve"> Automated processing on </w:t>
      </w:r>
      <w:r w:rsidR="006306E5">
        <w:rPr>
          <w:rFonts w:eastAsia="宋体" w:cs="Times New Roman"/>
          <w:sz w:val="24"/>
          <w:szCs w:val="24"/>
        </w:rPr>
        <w:t>Type</w:t>
      </w:r>
      <w:r w:rsidRPr="00E63A8C">
        <w:rPr>
          <w:rFonts w:eastAsia="宋体" w:cs="Times New Roman"/>
          <w:sz w:val="24"/>
          <w:szCs w:val="24"/>
        </w:rPr>
        <w:t xml:space="preserve"> A cartridge</w:t>
      </w:r>
      <w:r w:rsidRPr="00E63A8C">
        <w:rPr>
          <w:rFonts w:eastAsia="宋体" w:cs="Times New Roman"/>
          <w:color w:val="000000" w:themeColor="text1"/>
          <w:sz w:val="24"/>
          <w:szCs w:val="24"/>
        </w:rPr>
        <w:t xml:space="preserve"> for multiplex PCR</w:t>
      </w:r>
      <w:bookmarkEnd w:id="6"/>
    </w:p>
    <w:p w14:paraId="0A953142" w14:textId="1BE02894" w:rsidR="007C1091" w:rsidRPr="00E63A8C" w:rsidRDefault="007C1091" w:rsidP="007C1091">
      <w:pPr>
        <w:spacing w:line="480" w:lineRule="auto"/>
        <w:rPr>
          <w:rFonts w:eastAsia="宋体" w:cs="Times New Roman"/>
          <w:color w:val="000000" w:themeColor="text1"/>
          <w:sz w:val="24"/>
          <w:szCs w:val="24"/>
        </w:rPr>
      </w:pPr>
      <w:bookmarkStart w:id="7" w:name="OLE_LINK2"/>
      <w:r w:rsidRPr="00E63A8C">
        <w:rPr>
          <w:rFonts w:eastAsia="宋体" w:cs="Times New Roman"/>
          <w:b/>
          <w:bCs/>
          <w:color w:val="000000" w:themeColor="text1"/>
          <w:sz w:val="24"/>
          <w:szCs w:val="24"/>
        </w:rPr>
        <w:t>Video S2</w:t>
      </w:r>
      <w:r w:rsidRPr="00E63A8C">
        <w:rPr>
          <w:rFonts w:eastAsia="微软雅黑" w:cs="Times New Roman"/>
          <w:b/>
          <w:bCs/>
          <w:color w:val="000000" w:themeColor="text1"/>
          <w:kern w:val="0"/>
          <w:sz w:val="22"/>
        </w:rPr>
        <w:t>.</w:t>
      </w:r>
      <w:r w:rsidRPr="00E63A8C">
        <w:rPr>
          <w:rFonts w:eastAsia="宋体" w:cs="Times New Roman"/>
          <w:color w:val="000000" w:themeColor="text1"/>
          <w:sz w:val="24"/>
          <w:szCs w:val="24"/>
        </w:rPr>
        <w:t xml:space="preserve"> Automated processing on </w:t>
      </w:r>
      <w:r w:rsidR="006306E5">
        <w:rPr>
          <w:rFonts w:eastAsia="宋体" w:cs="Times New Roman"/>
          <w:sz w:val="24"/>
          <w:szCs w:val="24"/>
        </w:rPr>
        <w:t>Type</w:t>
      </w:r>
      <w:r w:rsidRPr="00E63A8C">
        <w:rPr>
          <w:rFonts w:eastAsia="宋体" w:cs="Times New Roman"/>
          <w:sz w:val="24"/>
          <w:szCs w:val="24"/>
        </w:rPr>
        <w:t xml:space="preserve"> B cartridge</w:t>
      </w:r>
      <w:r w:rsidRPr="00E63A8C">
        <w:rPr>
          <w:rFonts w:eastAsia="宋体" w:cs="Times New Roman"/>
          <w:color w:val="000000" w:themeColor="text1"/>
          <w:sz w:val="24"/>
          <w:szCs w:val="24"/>
        </w:rPr>
        <w:t xml:space="preserve"> for one-pot </w:t>
      </w:r>
      <w:r w:rsidR="005B57FF" w:rsidRPr="00E63A8C">
        <w:rPr>
          <w:rFonts w:eastAsia="宋体" w:cs="Times New Roman"/>
          <w:color w:val="000000" w:themeColor="text1"/>
          <w:sz w:val="24"/>
          <w:szCs w:val="24"/>
        </w:rPr>
        <w:t>RT-</w:t>
      </w:r>
      <w:r w:rsidRPr="00E63A8C">
        <w:rPr>
          <w:rFonts w:eastAsia="宋体" w:cs="Times New Roman"/>
          <w:color w:val="000000" w:themeColor="text1"/>
          <w:sz w:val="24"/>
          <w:szCs w:val="24"/>
        </w:rPr>
        <w:t>RPA-CRISPR</w:t>
      </w:r>
    </w:p>
    <w:p w14:paraId="188F5C70" w14:textId="42A1091F" w:rsidR="007C1091" w:rsidRPr="00E63A8C" w:rsidRDefault="007C1091" w:rsidP="007C1091">
      <w:pPr>
        <w:spacing w:line="480" w:lineRule="auto"/>
        <w:rPr>
          <w:rFonts w:eastAsia="宋体" w:cs="Times New Roman"/>
          <w:color w:val="000000" w:themeColor="text1"/>
          <w:sz w:val="24"/>
          <w:szCs w:val="24"/>
        </w:rPr>
      </w:pPr>
      <w:bookmarkStart w:id="8" w:name="OLE_LINK3"/>
      <w:bookmarkEnd w:id="7"/>
      <w:r w:rsidRPr="00E63A8C">
        <w:rPr>
          <w:rFonts w:eastAsia="宋体" w:cs="Times New Roman"/>
          <w:b/>
          <w:bCs/>
          <w:color w:val="000000" w:themeColor="text1"/>
          <w:sz w:val="24"/>
          <w:szCs w:val="24"/>
        </w:rPr>
        <w:t>Video S3</w:t>
      </w:r>
      <w:r w:rsidRPr="00E63A8C">
        <w:rPr>
          <w:rFonts w:eastAsia="微软雅黑" w:cs="Times New Roman"/>
          <w:b/>
          <w:bCs/>
          <w:color w:val="000000" w:themeColor="text1"/>
          <w:kern w:val="0"/>
          <w:sz w:val="22"/>
        </w:rPr>
        <w:t>.</w:t>
      </w:r>
      <w:r w:rsidRPr="00E63A8C">
        <w:rPr>
          <w:rFonts w:eastAsia="宋体" w:cs="Times New Roman"/>
          <w:color w:val="000000" w:themeColor="text1"/>
          <w:sz w:val="24"/>
          <w:szCs w:val="24"/>
        </w:rPr>
        <w:t xml:space="preserve"> Vibration platform test of oil-water phase separation stability</w:t>
      </w:r>
    </w:p>
    <w:p w14:paraId="36E7CDC4" w14:textId="3953BBD1" w:rsidR="007B3998" w:rsidRDefault="007B3998" w:rsidP="007C1091">
      <w:pPr>
        <w:spacing w:line="480" w:lineRule="auto"/>
        <w:rPr>
          <w:rFonts w:eastAsia="宋体" w:cs="Times New Roman"/>
          <w:color w:val="000000" w:themeColor="text1"/>
          <w:sz w:val="24"/>
          <w:szCs w:val="24"/>
        </w:rPr>
      </w:pPr>
      <w:bookmarkStart w:id="9" w:name="OLE_LINK5"/>
      <w:bookmarkEnd w:id="8"/>
      <w:r w:rsidRPr="00E63A8C">
        <w:rPr>
          <w:rFonts w:eastAsia="宋体" w:cs="Times New Roman"/>
          <w:b/>
          <w:bCs/>
          <w:color w:val="000000" w:themeColor="text1"/>
          <w:sz w:val="24"/>
          <w:szCs w:val="24"/>
        </w:rPr>
        <w:t>Video S4</w:t>
      </w:r>
      <w:r w:rsidRPr="00E63A8C">
        <w:rPr>
          <w:rFonts w:eastAsia="微软雅黑" w:cs="Times New Roman"/>
          <w:b/>
          <w:bCs/>
          <w:color w:val="000000" w:themeColor="text1"/>
          <w:kern w:val="0"/>
          <w:sz w:val="22"/>
        </w:rPr>
        <w:t xml:space="preserve">. </w:t>
      </w:r>
      <w:r w:rsidR="00027B35" w:rsidRPr="00E63A8C">
        <w:rPr>
          <w:rFonts w:eastAsia="微软雅黑" w:cs="Times New Roman"/>
          <w:color w:val="000000" w:themeColor="text1"/>
          <w:kern w:val="0"/>
          <w:sz w:val="24"/>
          <w:szCs w:val="24"/>
        </w:rPr>
        <w:t>Shake-proof test of paraffin wax layer stability in cartridge</w:t>
      </w:r>
    </w:p>
    <w:bookmarkEnd w:id="9"/>
    <w:p w14:paraId="1A3A5741" w14:textId="024521C9" w:rsidR="00963E63" w:rsidRDefault="00963E63" w:rsidP="007C1091">
      <w:pPr>
        <w:spacing w:line="480" w:lineRule="auto"/>
        <w:rPr>
          <w:rFonts w:eastAsia="宋体" w:cs="Times New Roman"/>
          <w:b/>
          <w:bCs/>
          <w:color w:val="000000" w:themeColor="text1"/>
          <w:sz w:val="24"/>
          <w:szCs w:val="24"/>
        </w:rPr>
      </w:pPr>
      <w:r>
        <w:rPr>
          <w:noProof/>
        </w:rPr>
        <w:lastRenderedPageBreak/>
        <w:drawing>
          <wp:inline distT="0" distB="0" distL="0" distR="0" wp14:anchorId="62516D36" wp14:editId="480CAD0A">
            <wp:extent cx="5274310" cy="4918075"/>
            <wp:effectExtent l="0" t="0" r="2540" b="0"/>
            <wp:docPr id="248493762"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93762" name="图片 1" descr="图示, 工程绘图&#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918075"/>
                    </a:xfrm>
                    <a:prstGeom prst="rect">
                      <a:avLst/>
                    </a:prstGeom>
                    <a:noFill/>
                    <a:ln>
                      <a:noFill/>
                    </a:ln>
                  </pic:spPr>
                </pic:pic>
              </a:graphicData>
            </a:graphic>
          </wp:inline>
        </w:drawing>
      </w:r>
    </w:p>
    <w:p w14:paraId="2AFD97F3" w14:textId="68B764B2" w:rsidR="00312039" w:rsidRDefault="00FB7F94" w:rsidP="00312039">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Fig</w:t>
      </w:r>
      <w:r w:rsidR="004E38BD">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w:t>
      </w:r>
      <w:r w:rsidR="00AB22B0" w:rsidRPr="009B2FC1">
        <w:rPr>
          <w:rFonts w:eastAsia="宋体" w:cs="Times New Roman"/>
          <w:b/>
          <w:bCs/>
          <w:color w:val="000000" w:themeColor="text1"/>
          <w:sz w:val="24"/>
          <w:szCs w:val="24"/>
        </w:rPr>
        <w:t>S1.</w:t>
      </w:r>
      <w:r w:rsidR="00AB22B0" w:rsidRPr="009B2FC1">
        <w:rPr>
          <w:rFonts w:eastAsia="宋体" w:cs="Times New Roman"/>
          <w:color w:val="000000" w:themeColor="text1"/>
          <w:sz w:val="24"/>
          <w:szCs w:val="24"/>
        </w:rPr>
        <w:t xml:space="preserve"> </w:t>
      </w:r>
      <w:r w:rsidR="00963E63" w:rsidRPr="004D157F">
        <w:rPr>
          <w:rFonts w:eastAsia="宋体" w:cs="Times New Roman"/>
          <w:sz w:val="24"/>
          <w:szCs w:val="24"/>
        </w:rPr>
        <w:t xml:space="preserve">Design details and parameters of </w:t>
      </w:r>
      <w:r w:rsidR="00963E63" w:rsidRPr="004D157F">
        <w:rPr>
          <w:rFonts w:eastAsia="宋体" w:cs="Times New Roman" w:hint="eastAsia"/>
          <w:sz w:val="24"/>
          <w:szCs w:val="24"/>
        </w:rPr>
        <w:t xml:space="preserve">the </w:t>
      </w:r>
      <w:r w:rsidR="00963E63">
        <w:rPr>
          <w:rFonts w:eastAsia="宋体" w:cs="Times New Roman" w:hint="eastAsia"/>
          <w:sz w:val="24"/>
          <w:szCs w:val="24"/>
        </w:rPr>
        <w:t>m</w:t>
      </w:r>
      <w:r w:rsidR="00963E63" w:rsidRPr="00963E63">
        <w:rPr>
          <w:rFonts w:eastAsia="宋体" w:cs="Times New Roman"/>
          <w:sz w:val="24"/>
          <w:szCs w:val="24"/>
        </w:rPr>
        <w:t xml:space="preserve">agnetofluidic </w:t>
      </w:r>
      <w:r w:rsidR="00963E63">
        <w:rPr>
          <w:rFonts w:eastAsia="宋体" w:cs="Times New Roman" w:hint="eastAsia"/>
          <w:sz w:val="24"/>
          <w:szCs w:val="24"/>
        </w:rPr>
        <w:t>c</w:t>
      </w:r>
      <w:r w:rsidR="00963E63" w:rsidRPr="00963E63">
        <w:rPr>
          <w:rFonts w:eastAsia="宋体" w:cs="Times New Roman"/>
          <w:sz w:val="24"/>
          <w:szCs w:val="24"/>
        </w:rPr>
        <w:t>artridge</w:t>
      </w:r>
      <w:r w:rsidR="00963E63" w:rsidRPr="004D157F">
        <w:rPr>
          <w:rFonts w:eastAsia="宋体" w:cs="Times New Roman"/>
          <w:sz w:val="24"/>
          <w:szCs w:val="24"/>
        </w:rPr>
        <w:t xml:space="preserve">. The </w:t>
      </w:r>
      <w:r w:rsidR="00963E63" w:rsidRPr="00963E63">
        <w:rPr>
          <w:rFonts w:eastAsia="宋体" w:cs="Times New Roman"/>
          <w:sz w:val="24"/>
          <w:szCs w:val="24"/>
        </w:rPr>
        <w:t>cartridge height and the chamber diameter</w:t>
      </w:r>
      <w:r w:rsidR="00963E63" w:rsidRPr="004D157F">
        <w:rPr>
          <w:rFonts w:eastAsia="宋体" w:cs="Times New Roman"/>
          <w:sz w:val="24"/>
          <w:szCs w:val="24"/>
        </w:rPr>
        <w:t xml:space="preserve"> are indicated in the figure.</w:t>
      </w:r>
      <w:r w:rsidR="00312039">
        <w:rPr>
          <w:rFonts w:eastAsia="宋体" w:cs="Times New Roman"/>
          <w:color w:val="000000" w:themeColor="text1"/>
          <w:sz w:val="24"/>
          <w:szCs w:val="24"/>
        </w:rPr>
        <w:br w:type="page"/>
      </w:r>
    </w:p>
    <w:p w14:paraId="6DB2B017" w14:textId="34835D62" w:rsidR="00484E0C" w:rsidRDefault="0076784D" w:rsidP="008C0DB9">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2EA23D03" wp14:editId="65785BB3">
            <wp:extent cx="4688006" cy="2931367"/>
            <wp:effectExtent l="0" t="0" r="0" b="2540"/>
            <wp:docPr id="14201392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9210"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556" cy="2939840"/>
                    </a:xfrm>
                    <a:prstGeom prst="rect">
                      <a:avLst/>
                    </a:prstGeom>
                  </pic:spPr>
                </pic:pic>
              </a:graphicData>
            </a:graphic>
          </wp:inline>
        </w:drawing>
      </w:r>
    </w:p>
    <w:p w14:paraId="191C451B" w14:textId="33BA19DA" w:rsidR="00484E0C" w:rsidRDefault="0076784D" w:rsidP="004E38BD">
      <w:pPr>
        <w:spacing w:line="480" w:lineRule="auto"/>
        <w:jc w:val="center"/>
        <w:rPr>
          <w:rFonts w:eastAsia="宋体" w:cs="Times New Roman"/>
          <w:b/>
          <w:bCs/>
          <w:color w:val="000000" w:themeColor="text1"/>
          <w:sz w:val="24"/>
          <w:szCs w:val="24"/>
        </w:rPr>
      </w:pPr>
      <w:r>
        <w:rPr>
          <w:rFonts w:eastAsia="宋体" w:cs="Times New Roman"/>
          <w:b/>
          <w:bCs/>
          <w:noProof/>
          <w:color w:val="000000" w:themeColor="text1"/>
          <w:sz w:val="24"/>
          <w:szCs w:val="24"/>
        </w:rPr>
        <w:drawing>
          <wp:inline distT="0" distB="0" distL="0" distR="0" wp14:anchorId="057E7DDD" wp14:editId="40D06D65">
            <wp:extent cx="4474984" cy="2872854"/>
            <wp:effectExtent l="0" t="0" r="1905" b="3810"/>
            <wp:docPr id="18807334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33469"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6788" cy="2886852"/>
                    </a:xfrm>
                    <a:prstGeom prst="rect">
                      <a:avLst/>
                    </a:prstGeom>
                  </pic:spPr>
                </pic:pic>
              </a:graphicData>
            </a:graphic>
          </wp:inline>
        </w:drawing>
      </w:r>
    </w:p>
    <w:p w14:paraId="5D7BB9DA" w14:textId="4FE06C11" w:rsidR="00855874" w:rsidRDefault="008C0DB9" w:rsidP="008C0DB9">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4E38BD">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b/>
          <w:bCs/>
          <w:color w:val="000000" w:themeColor="text1"/>
          <w:sz w:val="24"/>
          <w:szCs w:val="24"/>
        </w:rPr>
        <w:t>2</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bookmarkStart w:id="10" w:name="_Hlk211265221"/>
      <w:r w:rsidR="00484E0C" w:rsidRPr="004D157F">
        <w:rPr>
          <w:rFonts w:eastAsia="宋体" w:cs="Times New Roman"/>
          <w:sz w:val="24"/>
          <w:szCs w:val="24"/>
        </w:rPr>
        <w:t xml:space="preserve">Assembly process of the magnetofluidic </w:t>
      </w:r>
      <w:r w:rsidR="00A076F3" w:rsidRPr="0054740A">
        <w:rPr>
          <w:rFonts w:eastAsia="宋体" w:cs="Times New Roman"/>
          <w:sz w:val="24"/>
          <w:szCs w:val="24"/>
        </w:rPr>
        <w:t>cartridge</w:t>
      </w:r>
      <w:bookmarkEnd w:id="10"/>
      <w:r w:rsidR="00484E0C">
        <w:rPr>
          <w:rFonts w:eastAsia="宋体" w:cs="Times New Roman" w:hint="eastAsia"/>
          <w:sz w:val="24"/>
          <w:szCs w:val="24"/>
        </w:rPr>
        <w:t>. (a)</w:t>
      </w:r>
      <w:r w:rsidR="00484E0C" w:rsidRPr="008B6A3A">
        <w:rPr>
          <w:rFonts w:eastAsia="宋体" w:cs="Times New Roman"/>
          <w:sz w:val="24"/>
          <w:szCs w:val="24"/>
        </w:rPr>
        <w:t xml:space="preserve"> </w:t>
      </w:r>
      <w:r w:rsidR="006306E5">
        <w:rPr>
          <w:rFonts w:eastAsia="宋体" w:cs="Times New Roman"/>
          <w:sz w:val="24"/>
          <w:szCs w:val="24"/>
        </w:rPr>
        <w:t>Type</w:t>
      </w:r>
      <w:r w:rsidR="00484E0C" w:rsidRPr="008B6A3A">
        <w:rPr>
          <w:rFonts w:eastAsia="宋体" w:cs="Times New Roman"/>
          <w:sz w:val="24"/>
          <w:szCs w:val="24"/>
        </w:rPr>
        <w:t xml:space="preserve"> A</w:t>
      </w:r>
      <w:r w:rsidR="00484E0C">
        <w:rPr>
          <w:rFonts w:eastAsia="宋体" w:cs="Times New Roman" w:hint="eastAsia"/>
          <w:sz w:val="24"/>
          <w:szCs w:val="24"/>
        </w:rPr>
        <w:t xml:space="preserve">. </w:t>
      </w:r>
      <w:r w:rsidR="00484E0C" w:rsidRPr="004D157F">
        <w:rPr>
          <w:rFonts w:eastAsia="宋体" w:cs="Times New Roman"/>
          <w:sz w:val="24"/>
          <w:szCs w:val="24"/>
        </w:rPr>
        <w:t xml:space="preserve">(1) </w:t>
      </w:r>
      <w:r w:rsidR="00484E0C" w:rsidRPr="004D157F">
        <w:rPr>
          <w:rFonts w:eastAsia="宋体" w:cs="Times New Roman" w:hint="eastAsia"/>
          <w:sz w:val="24"/>
          <w:szCs w:val="24"/>
        </w:rPr>
        <w:t>Add t</w:t>
      </w:r>
      <w:r w:rsidR="00484E0C" w:rsidRPr="004D157F">
        <w:rPr>
          <w:rFonts w:eastAsia="宋体" w:cs="Times New Roman"/>
          <w:sz w:val="24"/>
          <w:szCs w:val="24"/>
        </w:rPr>
        <w:t xml:space="preserve">he reaction mixture. (2) </w:t>
      </w:r>
      <w:r w:rsidR="00484E0C" w:rsidRPr="004D157F">
        <w:rPr>
          <w:rFonts w:eastAsia="宋体" w:cs="Times New Roman" w:hint="eastAsia"/>
          <w:sz w:val="24"/>
          <w:szCs w:val="24"/>
        </w:rPr>
        <w:t>Add s</w:t>
      </w:r>
      <w:r w:rsidR="00484E0C" w:rsidRPr="004D157F">
        <w:rPr>
          <w:rFonts w:eastAsia="宋体" w:cs="Times New Roman"/>
          <w:sz w:val="24"/>
          <w:szCs w:val="24"/>
        </w:rPr>
        <w:t xml:space="preserve">ilicone oil. (3) </w:t>
      </w:r>
      <w:r w:rsidR="0070361C" w:rsidRPr="004D157F">
        <w:rPr>
          <w:rFonts w:eastAsia="宋体" w:cs="Times New Roman" w:hint="eastAsia"/>
          <w:sz w:val="24"/>
          <w:szCs w:val="24"/>
        </w:rPr>
        <w:t>Add</w:t>
      </w:r>
      <w:r w:rsidR="0070361C">
        <w:rPr>
          <w:rFonts w:eastAsia="宋体" w:cs="Times New Roman" w:hint="eastAsia"/>
          <w:sz w:val="24"/>
          <w:szCs w:val="24"/>
        </w:rPr>
        <w:t xml:space="preserve"> wash buffer</w:t>
      </w:r>
      <w:r w:rsidR="00484E0C" w:rsidRPr="004D157F">
        <w:rPr>
          <w:rFonts w:eastAsia="宋体" w:cs="Times New Roman"/>
          <w:sz w:val="24"/>
          <w:szCs w:val="24"/>
        </w:rPr>
        <w:t xml:space="preserve">. (4) </w:t>
      </w:r>
      <w:r w:rsidR="00484E0C" w:rsidRPr="004D157F">
        <w:rPr>
          <w:rFonts w:eastAsia="宋体" w:cs="Times New Roman" w:hint="eastAsia"/>
          <w:sz w:val="24"/>
          <w:szCs w:val="24"/>
        </w:rPr>
        <w:t xml:space="preserve">Add </w:t>
      </w:r>
      <w:r w:rsidR="0070361C" w:rsidRPr="004D157F">
        <w:rPr>
          <w:rFonts w:eastAsia="宋体" w:cs="Times New Roman" w:hint="eastAsia"/>
          <w:sz w:val="24"/>
          <w:szCs w:val="24"/>
        </w:rPr>
        <w:t>s</w:t>
      </w:r>
      <w:r w:rsidR="0070361C" w:rsidRPr="004D157F">
        <w:rPr>
          <w:rFonts w:eastAsia="宋体" w:cs="Times New Roman"/>
          <w:sz w:val="24"/>
          <w:szCs w:val="24"/>
        </w:rPr>
        <w:t>ilicone oil.</w:t>
      </w:r>
      <w:r w:rsidR="00484E0C" w:rsidRPr="004D157F">
        <w:rPr>
          <w:rFonts w:eastAsia="宋体" w:cs="Times New Roman"/>
          <w:sz w:val="24"/>
          <w:szCs w:val="24"/>
        </w:rPr>
        <w:t xml:space="preserve"> (5) </w:t>
      </w:r>
      <w:r w:rsidR="0070361C">
        <w:rPr>
          <w:rFonts w:eastAsia="宋体" w:cs="Times New Roman" w:hint="eastAsia"/>
          <w:sz w:val="24"/>
          <w:szCs w:val="24"/>
        </w:rPr>
        <w:t xml:space="preserve">Add </w:t>
      </w:r>
      <w:r w:rsidR="0070361C" w:rsidRPr="0070361C">
        <w:rPr>
          <w:rFonts w:eastAsia="宋体" w:cs="Times New Roman"/>
          <w:sz w:val="24"/>
          <w:szCs w:val="24"/>
        </w:rPr>
        <w:t>melted paraffin wax</w:t>
      </w:r>
      <w:r w:rsidR="00484E0C" w:rsidRPr="004D157F">
        <w:rPr>
          <w:rFonts w:eastAsia="宋体" w:cs="Times New Roman"/>
          <w:sz w:val="24"/>
          <w:szCs w:val="24"/>
        </w:rPr>
        <w:t xml:space="preserve">. (6) </w:t>
      </w:r>
      <w:r w:rsidR="0070361C">
        <w:rPr>
          <w:rFonts w:eastAsia="宋体" w:cs="Times New Roman" w:hint="eastAsia"/>
          <w:sz w:val="24"/>
          <w:szCs w:val="24"/>
        </w:rPr>
        <w:t xml:space="preserve">Add </w:t>
      </w:r>
      <w:r w:rsidR="004E38BD">
        <w:rPr>
          <w:rFonts w:eastAsia="宋体" w:cs="Times New Roman"/>
          <w:sz w:val="24"/>
          <w:szCs w:val="24"/>
        </w:rPr>
        <w:t>m</w:t>
      </w:r>
      <w:r w:rsidR="004E38BD" w:rsidRPr="004E38BD">
        <w:rPr>
          <w:rFonts w:eastAsia="宋体" w:cs="Times New Roman"/>
          <w:sz w:val="24"/>
          <w:szCs w:val="24"/>
        </w:rPr>
        <w:t>ixture of sample, lysis buffer, and magnetic beads</w:t>
      </w:r>
      <w:r w:rsidR="00484E0C" w:rsidRPr="004D157F">
        <w:rPr>
          <w:rFonts w:eastAsia="宋体" w:cs="Times New Roman"/>
          <w:sz w:val="24"/>
          <w:szCs w:val="24"/>
        </w:rPr>
        <w:t xml:space="preserve">. (7) </w:t>
      </w:r>
      <w:r w:rsidR="0054740A" w:rsidRPr="0054740A">
        <w:rPr>
          <w:rFonts w:eastAsia="宋体" w:cs="Times New Roman"/>
          <w:sz w:val="24"/>
          <w:szCs w:val="24"/>
        </w:rPr>
        <w:t>Close the cartridge lid.</w:t>
      </w:r>
      <w:r w:rsidR="0054740A">
        <w:rPr>
          <w:rFonts w:eastAsia="宋体" w:cs="Times New Roman" w:hint="eastAsia"/>
          <w:sz w:val="24"/>
          <w:szCs w:val="24"/>
        </w:rPr>
        <w:t xml:space="preserve"> (b) </w:t>
      </w:r>
      <w:r w:rsidR="006306E5">
        <w:rPr>
          <w:rFonts w:eastAsia="宋体" w:cs="Times New Roman" w:hint="eastAsia"/>
          <w:sz w:val="24"/>
          <w:szCs w:val="24"/>
        </w:rPr>
        <w:t>Type</w:t>
      </w:r>
      <w:r w:rsidR="0054740A">
        <w:rPr>
          <w:rFonts w:eastAsia="宋体" w:cs="Times New Roman" w:hint="eastAsia"/>
          <w:sz w:val="24"/>
          <w:szCs w:val="24"/>
        </w:rPr>
        <w:t xml:space="preserve"> B. </w:t>
      </w:r>
      <w:r w:rsidR="0054740A" w:rsidRPr="004D157F">
        <w:rPr>
          <w:rFonts w:eastAsia="宋体" w:cs="Times New Roman"/>
          <w:sz w:val="24"/>
          <w:szCs w:val="24"/>
        </w:rPr>
        <w:t xml:space="preserve">(1) </w:t>
      </w:r>
      <w:r w:rsidR="0054740A" w:rsidRPr="004D157F">
        <w:rPr>
          <w:rFonts w:eastAsia="宋体" w:cs="Times New Roman" w:hint="eastAsia"/>
          <w:sz w:val="24"/>
          <w:szCs w:val="24"/>
        </w:rPr>
        <w:t>Add t</w:t>
      </w:r>
      <w:r w:rsidR="0054740A" w:rsidRPr="004D157F">
        <w:rPr>
          <w:rFonts w:eastAsia="宋体" w:cs="Times New Roman"/>
          <w:sz w:val="24"/>
          <w:szCs w:val="24"/>
        </w:rPr>
        <w:t xml:space="preserve">he reaction mixture. </w:t>
      </w:r>
      <w:r w:rsidR="0054740A">
        <w:rPr>
          <w:rFonts w:eastAsia="宋体" w:cs="Times New Roman" w:hint="eastAsia"/>
          <w:sz w:val="24"/>
          <w:szCs w:val="24"/>
        </w:rPr>
        <w:t xml:space="preserve">(2) Add </w:t>
      </w:r>
      <w:r w:rsidR="0054740A" w:rsidRPr="008B6A3A">
        <w:rPr>
          <w:rFonts w:eastAsia="宋体" w:cs="Times New Roman"/>
          <w:sz w:val="24"/>
          <w:szCs w:val="24"/>
        </w:rPr>
        <w:t>a small amount of melted paraffin wax</w:t>
      </w:r>
      <w:r w:rsidR="0054740A">
        <w:rPr>
          <w:rFonts w:eastAsia="宋体" w:cs="Times New Roman" w:hint="eastAsia"/>
          <w:sz w:val="24"/>
          <w:szCs w:val="24"/>
        </w:rPr>
        <w:t>.</w:t>
      </w:r>
      <w:r w:rsidR="0054740A" w:rsidRPr="004D157F">
        <w:rPr>
          <w:rFonts w:eastAsia="宋体" w:cs="Times New Roman"/>
          <w:sz w:val="24"/>
          <w:szCs w:val="24"/>
        </w:rPr>
        <w:t xml:space="preserve"> </w:t>
      </w:r>
      <w:r w:rsidR="0054740A">
        <w:rPr>
          <w:rFonts w:eastAsia="宋体" w:cs="Times New Roman" w:hint="eastAsia"/>
          <w:sz w:val="24"/>
          <w:szCs w:val="24"/>
        </w:rPr>
        <w:t xml:space="preserve">(3) Add </w:t>
      </w:r>
      <w:r w:rsidR="0054740A" w:rsidRPr="008B6A3A">
        <w:rPr>
          <w:rFonts w:eastAsia="宋体" w:cs="Times New Roman"/>
          <w:sz w:val="24"/>
          <w:szCs w:val="24"/>
        </w:rPr>
        <w:t>elution buffer</w:t>
      </w:r>
      <w:r w:rsidR="0054740A">
        <w:rPr>
          <w:rFonts w:eastAsia="宋体" w:cs="Times New Roman" w:hint="eastAsia"/>
          <w:sz w:val="24"/>
          <w:szCs w:val="24"/>
        </w:rPr>
        <w:t>.</w:t>
      </w:r>
      <w:r w:rsidR="0054740A" w:rsidRPr="008B6A3A">
        <w:rPr>
          <w:rFonts w:eastAsia="宋体" w:cs="Times New Roman"/>
          <w:sz w:val="24"/>
          <w:szCs w:val="24"/>
        </w:rPr>
        <w:t xml:space="preserve"> </w:t>
      </w:r>
      <w:r w:rsidR="0054740A" w:rsidRPr="004D157F">
        <w:rPr>
          <w:rFonts w:eastAsia="宋体" w:cs="Times New Roman"/>
          <w:sz w:val="24"/>
          <w:szCs w:val="24"/>
        </w:rPr>
        <w:t>(</w:t>
      </w:r>
      <w:r w:rsidR="0054740A">
        <w:rPr>
          <w:rFonts w:eastAsia="宋体" w:cs="Times New Roman" w:hint="eastAsia"/>
          <w:sz w:val="24"/>
          <w:szCs w:val="24"/>
        </w:rPr>
        <w:t>4</w:t>
      </w:r>
      <w:r w:rsidR="0054740A" w:rsidRPr="004D157F">
        <w:rPr>
          <w:rFonts w:eastAsia="宋体" w:cs="Times New Roman"/>
          <w:sz w:val="24"/>
          <w:szCs w:val="24"/>
        </w:rPr>
        <w:t xml:space="preserve">) </w:t>
      </w:r>
      <w:r w:rsidR="0054740A" w:rsidRPr="004D157F">
        <w:rPr>
          <w:rFonts w:eastAsia="宋体" w:cs="Times New Roman" w:hint="eastAsia"/>
          <w:sz w:val="24"/>
          <w:szCs w:val="24"/>
        </w:rPr>
        <w:t>Add s</w:t>
      </w:r>
      <w:r w:rsidR="0054740A" w:rsidRPr="004D157F">
        <w:rPr>
          <w:rFonts w:eastAsia="宋体" w:cs="Times New Roman"/>
          <w:sz w:val="24"/>
          <w:szCs w:val="24"/>
        </w:rPr>
        <w:t>ilicone oil. (</w:t>
      </w:r>
      <w:r w:rsidR="0054740A">
        <w:rPr>
          <w:rFonts w:eastAsia="宋体" w:cs="Times New Roman" w:hint="eastAsia"/>
          <w:sz w:val="24"/>
          <w:szCs w:val="24"/>
        </w:rPr>
        <w:t>5</w:t>
      </w:r>
      <w:r w:rsidR="0054740A" w:rsidRPr="004D157F">
        <w:rPr>
          <w:rFonts w:eastAsia="宋体" w:cs="Times New Roman"/>
          <w:sz w:val="24"/>
          <w:szCs w:val="24"/>
        </w:rPr>
        <w:t xml:space="preserve">) </w:t>
      </w:r>
      <w:r w:rsidR="0054740A" w:rsidRPr="004D157F">
        <w:rPr>
          <w:rFonts w:eastAsia="宋体" w:cs="Times New Roman" w:hint="eastAsia"/>
          <w:sz w:val="24"/>
          <w:szCs w:val="24"/>
        </w:rPr>
        <w:t>Add</w:t>
      </w:r>
      <w:r w:rsidR="0054740A">
        <w:rPr>
          <w:rFonts w:eastAsia="宋体" w:cs="Times New Roman" w:hint="eastAsia"/>
          <w:sz w:val="24"/>
          <w:szCs w:val="24"/>
        </w:rPr>
        <w:t xml:space="preserve"> wash buffer</w:t>
      </w:r>
      <w:r w:rsidR="0054740A" w:rsidRPr="004D157F">
        <w:rPr>
          <w:rFonts w:eastAsia="宋体" w:cs="Times New Roman"/>
          <w:sz w:val="24"/>
          <w:szCs w:val="24"/>
        </w:rPr>
        <w:t>. (</w:t>
      </w:r>
      <w:r w:rsidR="0054740A">
        <w:rPr>
          <w:rFonts w:eastAsia="宋体" w:cs="Times New Roman" w:hint="eastAsia"/>
          <w:sz w:val="24"/>
          <w:szCs w:val="24"/>
        </w:rPr>
        <w:t>6</w:t>
      </w:r>
      <w:r w:rsidR="0054740A" w:rsidRPr="004D157F">
        <w:rPr>
          <w:rFonts w:eastAsia="宋体" w:cs="Times New Roman"/>
          <w:sz w:val="24"/>
          <w:szCs w:val="24"/>
        </w:rPr>
        <w:t xml:space="preserve">) </w:t>
      </w:r>
      <w:r w:rsidR="0054740A" w:rsidRPr="004D157F">
        <w:rPr>
          <w:rFonts w:eastAsia="宋体" w:cs="Times New Roman" w:hint="eastAsia"/>
          <w:sz w:val="24"/>
          <w:szCs w:val="24"/>
        </w:rPr>
        <w:t>Add s</w:t>
      </w:r>
      <w:r w:rsidR="0054740A" w:rsidRPr="004D157F">
        <w:rPr>
          <w:rFonts w:eastAsia="宋体" w:cs="Times New Roman"/>
          <w:sz w:val="24"/>
          <w:szCs w:val="24"/>
        </w:rPr>
        <w:t>ilicone oil. (</w:t>
      </w:r>
      <w:r w:rsidR="0054740A">
        <w:rPr>
          <w:rFonts w:eastAsia="宋体" w:cs="Times New Roman" w:hint="eastAsia"/>
          <w:sz w:val="24"/>
          <w:szCs w:val="24"/>
        </w:rPr>
        <w:t>7</w:t>
      </w:r>
      <w:r w:rsidR="0054740A" w:rsidRPr="004D157F">
        <w:rPr>
          <w:rFonts w:eastAsia="宋体" w:cs="Times New Roman"/>
          <w:sz w:val="24"/>
          <w:szCs w:val="24"/>
        </w:rPr>
        <w:t xml:space="preserve">) </w:t>
      </w:r>
      <w:r w:rsidR="0054740A">
        <w:rPr>
          <w:rFonts w:eastAsia="宋体" w:cs="Times New Roman" w:hint="eastAsia"/>
          <w:sz w:val="24"/>
          <w:szCs w:val="24"/>
        </w:rPr>
        <w:t xml:space="preserve">Add </w:t>
      </w:r>
      <w:r w:rsidR="0054740A" w:rsidRPr="0070361C">
        <w:rPr>
          <w:rFonts w:eastAsia="宋体" w:cs="Times New Roman"/>
          <w:sz w:val="24"/>
          <w:szCs w:val="24"/>
        </w:rPr>
        <w:t>melted paraffin wax</w:t>
      </w:r>
      <w:r w:rsidR="0054740A" w:rsidRPr="004D157F">
        <w:rPr>
          <w:rFonts w:eastAsia="宋体" w:cs="Times New Roman"/>
          <w:sz w:val="24"/>
          <w:szCs w:val="24"/>
        </w:rPr>
        <w:t>. (</w:t>
      </w:r>
      <w:r w:rsidR="0054740A">
        <w:rPr>
          <w:rFonts w:eastAsia="宋体" w:cs="Times New Roman" w:hint="eastAsia"/>
          <w:sz w:val="24"/>
          <w:szCs w:val="24"/>
        </w:rPr>
        <w:t>8</w:t>
      </w:r>
      <w:r w:rsidR="0054740A" w:rsidRPr="004D157F">
        <w:rPr>
          <w:rFonts w:eastAsia="宋体" w:cs="Times New Roman"/>
          <w:sz w:val="24"/>
          <w:szCs w:val="24"/>
        </w:rPr>
        <w:t xml:space="preserve">) </w:t>
      </w:r>
      <w:r w:rsidR="0054740A">
        <w:rPr>
          <w:rFonts w:eastAsia="宋体" w:cs="Times New Roman" w:hint="eastAsia"/>
          <w:sz w:val="24"/>
          <w:szCs w:val="24"/>
        </w:rPr>
        <w:t xml:space="preserve">Add </w:t>
      </w:r>
      <w:r w:rsidR="004E38BD">
        <w:rPr>
          <w:rFonts w:eastAsia="宋体" w:cs="Times New Roman"/>
          <w:sz w:val="24"/>
          <w:szCs w:val="24"/>
        </w:rPr>
        <w:t>m</w:t>
      </w:r>
      <w:r w:rsidR="004E38BD" w:rsidRPr="004E38BD">
        <w:rPr>
          <w:rFonts w:eastAsia="宋体" w:cs="Times New Roman"/>
          <w:sz w:val="24"/>
          <w:szCs w:val="24"/>
        </w:rPr>
        <w:t>ixture of sample, lysis buffer, and magnetic beads</w:t>
      </w:r>
      <w:r w:rsidR="0054740A" w:rsidRPr="004D157F">
        <w:rPr>
          <w:rFonts w:eastAsia="宋体" w:cs="Times New Roman"/>
          <w:sz w:val="24"/>
          <w:szCs w:val="24"/>
        </w:rPr>
        <w:t>. (</w:t>
      </w:r>
      <w:r w:rsidR="0054740A">
        <w:rPr>
          <w:rFonts w:eastAsia="宋体" w:cs="Times New Roman" w:hint="eastAsia"/>
          <w:sz w:val="24"/>
          <w:szCs w:val="24"/>
        </w:rPr>
        <w:t>9</w:t>
      </w:r>
      <w:r w:rsidR="0054740A" w:rsidRPr="004D157F">
        <w:rPr>
          <w:rFonts w:eastAsia="宋体" w:cs="Times New Roman"/>
          <w:sz w:val="24"/>
          <w:szCs w:val="24"/>
        </w:rPr>
        <w:t xml:space="preserve">) </w:t>
      </w:r>
      <w:r w:rsidR="0054740A" w:rsidRPr="0054740A">
        <w:rPr>
          <w:rFonts w:eastAsia="宋体" w:cs="Times New Roman"/>
          <w:sz w:val="24"/>
          <w:szCs w:val="24"/>
        </w:rPr>
        <w:t>Close the cartridge lid.</w:t>
      </w:r>
    </w:p>
    <w:p w14:paraId="7B86C401" w14:textId="77777777" w:rsidR="00FD7091" w:rsidRDefault="00FD7091" w:rsidP="00FD7091">
      <w:pPr>
        <w:spacing w:line="480" w:lineRule="auto"/>
        <w:jc w:val="center"/>
        <w:rPr>
          <w:rFonts w:eastAsia="宋体" w:cs="Times New Roman"/>
          <w:b/>
          <w:bCs/>
          <w:color w:val="000000" w:themeColor="text1"/>
          <w:sz w:val="24"/>
          <w:szCs w:val="24"/>
        </w:rPr>
      </w:pPr>
      <w:r w:rsidRPr="00D02872">
        <w:rPr>
          <w:rFonts w:eastAsia="宋体" w:cs="Times New Roman"/>
          <w:b/>
          <w:bCs/>
          <w:noProof/>
          <w:color w:val="000000" w:themeColor="text1"/>
          <w:sz w:val="24"/>
          <w:szCs w:val="24"/>
        </w:rPr>
        <w:lastRenderedPageBreak/>
        <w:drawing>
          <wp:inline distT="0" distB="0" distL="0" distR="0" wp14:anchorId="1B954D0B" wp14:editId="49B94CC7">
            <wp:extent cx="3167833" cy="38925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28"/>
                    <a:stretch/>
                  </pic:blipFill>
                  <pic:spPr bwMode="auto">
                    <a:xfrm>
                      <a:off x="0" y="0"/>
                      <a:ext cx="3178120" cy="3905230"/>
                    </a:xfrm>
                    <a:prstGeom prst="rect">
                      <a:avLst/>
                    </a:prstGeom>
                    <a:noFill/>
                    <a:ln>
                      <a:noFill/>
                    </a:ln>
                    <a:extLst>
                      <a:ext uri="{53640926-AAD7-44D8-BBD7-CCE9431645EC}">
                        <a14:shadowObscured xmlns:a14="http://schemas.microsoft.com/office/drawing/2010/main"/>
                      </a:ext>
                    </a:extLst>
                  </pic:spPr>
                </pic:pic>
              </a:graphicData>
            </a:graphic>
          </wp:inline>
        </w:drawing>
      </w:r>
    </w:p>
    <w:p w14:paraId="67FBC42F" w14:textId="5360FF55" w:rsidR="00FD7091" w:rsidRPr="00FD7091" w:rsidRDefault="00FD7091" w:rsidP="00FD7091">
      <w:pPr>
        <w:spacing w:line="480" w:lineRule="auto"/>
        <w:rPr>
          <w:rFonts w:eastAsia="宋体" w:cs="Times New Roman"/>
          <w:sz w:val="24"/>
          <w:szCs w:val="24"/>
        </w:rPr>
      </w:pPr>
      <w:r w:rsidRPr="009B2FC1">
        <w:rPr>
          <w:rFonts w:eastAsia="宋体" w:cs="Times New Roman"/>
          <w:b/>
          <w:bCs/>
          <w:color w:val="000000" w:themeColor="text1"/>
          <w:sz w:val="24"/>
          <w:szCs w:val="24"/>
        </w:rPr>
        <w:t>Fig</w:t>
      </w:r>
      <w:r>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b/>
          <w:bCs/>
          <w:color w:val="000000" w:themeColor="text1"/>
          <w:sz w:val="24"/>
          <w:szCs w:val="24"/>
        </w:rPr>
        <w:t>3.</w:t>
      </w:r>
      <w:r>
        <w:rPr>
          <w:rFonts w:eastAsia="宋体" w:cs="Times New Roman" w:hint="eastAsia"/>
          <w:b/>
          <w:bCs/>
          <w:color w:val="000000" w:themeColor="text1"/>
          <w:sz w:val="24"/>
          <w:szCs w:val="24"/>
        </w:rPr>
        <w:t xml:space="preserve"> </w:t>
      </w:r>
      <w:r w:rsidRPr="00D02872">
        <w:rPr>
          <w:rFonts w:eastAsia="宋体" w:cs="Times New Roman"/>
          <w:sz w:val="24"/>
          <w:szCs w:val="24"/>
        </w:rPr>
        <w:t xml:space="preserve">Evaluation of </w:t>
      </w:r>
      <w:r>
        <w:rPr>
          <w:rFonts w:eastAsia="宋体" w:cs="Times New Roman"/>
          <w:sz w:val="24"/>
          <w:szCs w:val="24"/>
        </w:rPr>
        <w:t>p</w:t>
      </w:r>
      <w:r w:rsidRPr="00D02872">
        <w:rPr>
          <w:rFonts w:eastAsia="宋体" w:cs="Times New Roman"/>
          <w:sz w:val="24"/>
          <w:szCs w:val="24"/>
        </w:rPr>
        <w:t>araf</w:t>
      </w:r>
      <w:r>
        <w:rPr>
          <w:rFonts w:eastAsia="宋体" w:cs="Times New Roman"/>
          <w:sz w:val="24"/>
          <w:szCs w:val="24"/>
        </w:rPr>
        <w:t>fin wax</w:t>
      </w:r>
      <w:r w:rsidRPr="00D02872">
        <w:rPr>
          <w:rFonts w:eastAsia="宋体" w:cs="Times New Roman"/>
          <w:sz w:val="24"/>
          <w:szCs w:val="24"/>
        </w:rPr>
        <w:t xml:space="preserve"> </w:t>
      </w:r>
      <w:r>
        <w:rPr>
          <w:rFonts w:eastAsia="宋体" w:cs="Times New Roman"/>
          <w:sz w:val="24"/>
          <w:szCs w:val="24"/>
        </w:rPr>
        <w:t>l</w:t>
      </w:r>
      <w:r w:rsidRPr="00D02872">
        <w:rPr>
          <w:rFonts w:eastAsia="宋体" w:cs="Times New Roman"/>
          <w:sz w:val="24"/>
          <w:szCs w:val="24"/>
        </w:rPr>
        <w:t xml:space="preserve">ayer </w:t>
      </w:r>
      <w:r>
        <w:rPr>
          <w:rFonts w:eastAsia="宋体" w:cs="Times New Roman"/>
          <w:sz w:val="24"/>
          <w:szCs w:val="24"/>
        </w:rPr>
        <w:t>f</w:t>
      </w:r>
      <w:r w:rsidRPr="00D02872">
        <w:rPr>
          <w:rFonts w:eastAsia="宋体" w:cs="Times New Roman"/>
          <w:sz w:val="24"/>
          <w:szCs w:val="24"/>
        </w:rPr>
        <w:t xml:space="preserve">unction </w:t>
      </w:r>
      <w:r>
        <w:rPr>
          <w:rFonts w:eastAsia="宋体" w:cs="Times New Roman"/>
          <w:sz w:val="24"/>
          <w:szCs w:val="24"/>
        </w:rPr>
        <w:t>b</w:t>
      </w:r>
      <w:r w:rsidRPr="00D02872">
        <w:rPr>
          <w:rFonts w:eastAsia="宋体" w:cs="Times New Roman"/>
          <w:sz w:val="24"/>
          <w:szCs w:val="24"/>
        </w:rPr>
        <w:t xml:space="preserve">etween </w:t>
      </w:r>
      <w:r>
        <w:rPr>
          <w:rFonts w:eastAsia="宋体" w:cs="Times New Roman"/>
          <w:sz w:val="24"/>
          <w:szCs w:val="24"/>
        </w:rPr>
        <w:t>l</w:t>
      </w:r>
      <w:r w:rsidRPr="00D02872">
        <w:rPr>
          <w:rFonts w:eastAsia="宋体" w:cs="Times New Roman"/>
          <w:sz w:val="24"/>
          <w:szCs w:val="24"/>
        </w:rPr>
        <w:t xml:space="preserve">ysis and </w:t>
      </w:r>
      <w:r>
        <w:rPr>
          <w:rFonts w:eastAsia="宋体" w:cs="Times New Roman"/>
          <w:sz w:val="24"/>
          <w:szCs w:val="24"/>
        </w:rPr>
        <w:t>w</w:t>
      </w:r>
      <w:r w:rsidRPr="00D02872">
        <w:rPr>
          <w:rFonts w:eastAsia="宋体" w:cs="Times New Roman"/>
          <w:sz w:val="24"/>
          <w:szCs w:val="24"/>
        </w:rPr>
        <w:t xml:space="preserve">ash </w:t>
      </w:r>
      <w:r>
        <w:rPr>
          <w:rFonts w:eastAsia="宋体" w:cs="Times New Roman"/>
          <w:sz w:val="24"/>
          <w:szCs w:val="24"/>
        </w:rPr>
        <w:t>buffer</w:t>
      </w:r>
      <w:r w:rsidRPr="00D02872">
        <w:rPr>
          <w:rFonts w:eastAsia="宋体" w:cs="Times New Roman"/>
          <w:sz w:val="24"/>
          <w:szCs w:val="24"/>
        </w:rPr>
        <w:t xml:space="preserve">s in </w:t>
      </w:r>
      <w:r>
        <w:rPr>
          <w:rFonts w:eastAsia="宋体" w:cs="Times New Roman"/>
          <w:sz w:val="24"/>
          <w:szCs w:val="24"/>
        </w:rPr>
        <w:t>the c</w:t>
      </w:r>
      <w:r w:rsidRPr="00D02872">
        <w:rPr>
          <w:rFonts w:eastAsia="宋体" w:cs="Times New Roman"/>
          <w:sz w:val="24"/>
          <w:szCs w:val="24"/>
        </w:rPr>
        <w:t>artridge</w:t>
      </w:r>
      <w:r>
        <w:rPr>
          <w:rFonts w:eastAsia="宋体" w:cs="Times New Roman" w:hint="eastAsia"/>
          <w:sz w:val="24"/>
          <w:szCs w:val="24"/>
        </w:rPr>
        <w:t>.</w:t>
      </w:r>
      <w:r>
        <w:rPr>
          <w:rFonts w:eastAsia="宋体" w:cs="Times New Roman"/>
          <w:sz w:val="24"/>
          <w:szCs w:val="24"/>
        </w:rPr>
        <w:t xml:space="preserve"> </w:t>
      </w:r>
      <w:r w:rsidRPr="00D02872">
        <w:rPr>
          <w:rFonts w:eastAsia="宋体" w:cs="Times New Roman"/>
          <w:sz w:val="24"/>
          <w:szCs w:val="24"/>
        </w:rPr>
        <w:t>(a) Magnetofluidic cartridge without paraffin layer, upright.</w:t>
      </w:r>
      <w:r>
        <w:rPr>
          <w:rFonts w:eastAsia="宋体" w:cs="Times New Roman" w:hint="eastAsia"/>
          <w:sz w:val="24"/>
          <w:szCs w:val="24"/>
        </w:rPr>
        <w:t xml:space="preserve"> </w:t>
      </w:r>
      <w:r w:rsidRPr="00D02872">
        <w:rPr>
          <w:rFonts w:eastAsia="宋体" w:cs="Times New Roman"/>
          <w:sz w:val="24"/>
          <w:szCs w:val="24"/>
        </w:rPr>
        <w:t>(b) Magnetofluidic cartridge without paraffin layer, inverted for 1 hour — phase separation unstable.</w:t>
      </w:r>
      <w:r>
        <w:rPr>
          <w:rFonts w:eastAsia="宋体" w:cs="Times New Roman" w:hint="eastAsia"/>
          <w:sz w:val="24"/>
          <w:szCs w:val="24"/>
        </w:rPr>
        <w:t xml:space="preserve"> </w:t>
      </w:r>
      <w:r w:rsidRPr="00D02872">
        <w:rPr>
          <w:rFonts w:eastAsia="宋体" w:cs="Times New Roman"/>
          <w:sz w:val="24"/>
          <w:szCs w:val="24"/>
        </w:rPr>
        <w:t>(c) Magnetofluidic cartridge with paraffin layer, upright.</w:t>
      </w:r>
      <w:r>
        <w:rPr>
          <w:rFonts w:eastAsia="宋体" w:cs="Times New Roman" w:hint="eastAsia"/>
          <w:sz w:val="24"/>
          <w:szCs w:val="24"/>
        </w:rPr>
        <w:t xml:space="preserve"> </w:t>
      </w:r>
      <w:r w:rsidRPr="00D02872">
        <w:rPr>
          <w:rFonts w:eastAsia="宋体" w:cs="Times New Roman"/>
          <w:sz w:val="24"/>
          <w:szCs w:val="24"/>
        </w:rPr>
        <w:t>(d) Magnetofluidic cartridge with paraffin layer, inverted for 1 hour — phase separation stable.</w:t>
      </w:r>
      <w:r>
        <w:rPr>
          <w:rFonts w:eastAsia="宋体" w:cs="Times New Roman"/>
          <w:sz w:val="24"/>
          <w:szCs w:val="24"/>
        </w:rPr>
        <w:br w:type="page"/>
      </w:r>
    </w:p>
    <w:p w14:paraId="657D0DCE" w14:textId="5619A1EA" w:rsidR="001E1E14" w:rsidRDefault="001E1E14" w:rsidP="001E1E14">
      <w:pPr>
        <w:spacing w:line="480" w:lineRule="auto"/>
        <w:jc w:val="center"/>
        <w:rPr>
          <w:rFonts w:eastAsia="宋体" w:cs="Times New Roman"/>
          <w:b/>
          <w:bCs/>
          <w:color w:val="000000" w:themeColor="text1"/>
          <w:sz w:val="24"/>
          <w:szCs w:val="24"/>
          <w:highlight w:val="yellow"/>
        </w:rPr>
      </w:pPr>
      <w:r w:rsidRPr="001E1E14">
        <w:rPr>
          <w:rFonts w:eastAsia="宋体" w:cs="Times New Roman"/>
          <w:b/>
          <w:bCs/>
          <w:noProof/>
          <w:color w:val="000000" w:themeColor="text1"/>
          <w:sz w:val="24"/>
          <w:szCs w:val="24"/>
        </w:rPr>
        <w:lastRenderedPageBreak/>
        <w:drawing>
          <wp:inline distT="0" distB="0" distL="0" distR="0" wp14:anchorId="3CE5FC2D" wp14:editId="314175E8">
            <wp:extent cx="4959706" cy="2544939"/>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312" cy="2547816"/>
                    </a:xfrm>
                    <a:prstGeom prst="rect">
                      <a:avLst/>
                    </a:prstGeom>
                    <a:noFill/>
                    <a:ln>
                      <a:noFill/>
                    </a:ln>
                  </pic:spPr>
                </pic:pic>
              </a:graphicData>
            </a:graphic>
          </wp:inline>
        </w:drawing>
      </w:r>
    </w:p>
    <w:p w14:paraId="4D388BD7" w14:textId="507B1AED" w:rsidR="001E1E14" w:rsidRPr="00855874" w:rsidRDefault="001E1E14" w:rsidP="00855874">
      <w:pPr>
        <w:spacing w:line="480" w:lineRule="auto"/>
        <w:rPr>
          <w:rFonts w:eastAsia="宋体" w:cs="Times New Roman"/>
          <w:color w:val="000000" w:themeColor="text1"/>
          <w:sz w:val="24"/>
          <w:szCs w:val="24"/>
        </w:rPr>
      </w:pPr>
      <w:r w:rsidRPr="00510D5F">
        <w:rPr>
          <w:rFonts w:eastAsia="宋体" w:cs="Times New Roman"/>
          <w:b/>
          <w:bCs/>
          <w:color w:val="000000" w:themeColor="text1"/>
          <w:sz w:val="24"/>
          <w:szCs w:val="24"/>
        </w:rPr>
        <w:t>Fig</w:t>
      </w:r>
      <w:r w:rsidRPr="00510D5F">
        <w:rPr>
          <w:rFonts w:eastAsia="宋体" w:cs="Times New Roman" w:hint="eastAsia"/>
          <w:b/>
          <w:bCs/>
          <w:color w:val="000000" w:themeColor="text1"/>
          <w:sz w:val="24"/>
          <w:szCs w:val="24"/>
        </w:rPr>
        <w:t xml:space="preserve">ure </w:t>
      </w:r>
      <w:r w:rsidRPr="00510D5F">
        <w:rPr>
          <w:rFonts w:eastAsia="宋体" w:cs="Times New Roman"/>
          <w:b/>
          <w:bCs/>
          <w:color w:val="000000" w:themeColor="text1"/>
          <w:sz w:val="24"/>
          <w:szCs w:val="24"/>
        </w:rPr>
        <w:t xml:space="preserve">S4. </w:t>
      </w:r>
      <w:r w:rsidR="00510D5F" w:rsidRPr="00510D5F">
        <w:rPr>
          <w:rFonts w:eastAsia="宋体" w:cs="Times New Roman"/>
          <w:color w:val="000000" w:themeColor="text1"/>
          <w:sz w:val="24"/>
          <w:szCs w:val="24"/>
        </w:rPr>
        <w:t xml:space="preserve">Contact </w:t>
      </w:r>
      <w:r w:rsidR="00510D5F">
        <w:rPr>
          <w:rFonts w:eastAsia="宋体" w:cs="Times New Roman"/>
          <w:color w:val="000000" w:themeColor="text1"/>
          <w:sz w:val="24"/>
          <w:szCs w:val="24"/>
        </w:rPr>
        <w:t>a</w:t>
      </w:r>
      <w:r w:rsidR="00510D5F" w:rsidRPr="00510D5F">
        <w:rPr>
          <w:rFonts w:eastAsia="宋体" w:cs="Times New Roman"/>
          <w:color w:val="000000" w:themeColor="text1"/>
          <w:sz w:val="24"/>
          <w:szCs w:val="24"/>
        </w:rPr>
        <w:t xml:space="preserve">ngle </w:t>
      </w:r>
      <w:r w:rsidR="00510D5F">
        <w:rPr>
          <w:rFonts w:eastAsia="宋体" w:cs="Times New Roman"/>
          <w:color w:val="000000" w:themeColor="text1"/>
          <w:sz w:val="24"/>
          <w:szCs w:val="24"/>
        </w:rPr>
        <w:t>m</w:t>
      </w:r>
      <w:r w:rsidR="00510D5F" w:rsidRPr="00510D5F">
        <w:rPr>
          <w:rFonts w:eastAsia="宋体" w:cs="Times New Roman"/>
          <w:color w:val="000000" w:themeColor="text1"/>
          <w:sz w:val="24"/>
          <w:szCs w:val="24"/>
        </w:rPr>
        <w:t>easurements</w:t>
      </w:r>
      <w:r w:rsidR="00510D5F">
        <w:rPr>
          <w:rFonts w:eastAsia="宋体" w:cs="Times New Roman"/>
          <w:color w:val="000000" w:themeColor="text1"/>
          <w:sz w:val="24"/>
          <w:szCs w:val="24"/>
        </w:rPr>
        <w:t xml:space="preserve">. </w:t>
      </w:r>
      <w:r w:rsidR="00510D5F">
        <w:rPr>
          <w:rFonts w:eastAsia="宋体" w:cs="Times New Roman"/>
          <w:sz w:val="24"/>
          <w:szCs w:val="24"/>
        </w:rPr>
        <w:t>C</w:t>
      </w:r>
      <w:r w:rsidR="00510D5F" w:rsidRPr="00FD366F">
        <w:rPr>
          <w:rFonts w:eastAsia="宋体" w:cs="Times New Roman"/>
          <w:sz w:val="24"/>
          <w:szCs w:val="24"/>
        </w:rPr>
        <w:t xml:space="preserve">ontact angle </w:t>
      </w:r>
      <w:r w:rsidR="00510D5F">
        <w:rPr>
          <w:rFonts w:eastAsia="宋体" w:cs="Times New Roman"/>
          <w:sz w:val="24"/>
          <w:szCs w:val="24"/>
        </w:rPr>
        <w:t>was</w:t>
      </w:r>
      <w:r w:rsidR="00510D5F" w:rsidRPr="00FD366F">
        <w:rPr>
          <w:rFonts w:eastAsia="宋体" w:cs="Times New Roman"/>
          <w:sz w:val="24"/>
          <w:szCs w:val="24"/>
        </w:rPr>
        <w:t xml:space="preserve"> measured </w:t>
      </w:r>
      <w:r w:rsidR="00510D5F">
        <w:rPr>
          <w:rFonts w:eastAsia="宋体" w:cs="Times New Roman"/>
          <w:sz w:val="24"/>
          <w:szCs w:val="24"/>
        </w:rPr>
        <w:t>by</w:t>
      </w:r>
      <w:r w:rsidR="00510D5F" w:rsidRPr="00FD366F">
        <w:rPr>
          <w:rFonts w:eastAsia="宋体" w:cs="Times New Roman"/>
          <w:sz w:val="24"/>
          <w:szCs w:val="24"/>
        </w:rPr>
        <w:t xml:space="preserve"> an optical contact angle and contour analysis system (OCAH200, DataPhysics Instruments, Germany)</w:t>
      </w:r>
      <w:r w:rsidR="00510D5F" w:rsidRPr="00510D5F">
        <w:rPr>
          <w:rFonts w:eastAsia="宋体" w:cs="Times New Roman"/>
          <w:color w:val="000000" w:themeColor="text1"/>
          <w:sz w:val="24"/>
          <w:szCs w:val="24"/>
        </w:rPr>
        <w:t xml:space="preserve"> (a) Water contact angle on polypropylene surface: approximately 100.6°.</w:t>
      </w:r>
      <w:r w:rsidR="00510D5F">
        <w:rPr>
          <w:rFonts w:eastAsia="宋体" w:cs="Times New Roman" w:hint="eastAsia"/>
          <w:color w:val="000000" w:themeColor="text1"/>
          <w:sz w:val="24"/>
          <w:szCs w:val="24"/>
        </w:rPr>
        <w:t xml:space="preserve"> </w:t>
      </w:r>
      <w:r w:rsidR="00510D5F" w:rsidRPr="00510D5F">
        <w:rPr>
          <w:rFonts w:eastAsia="宋体" w:cs="Times New Roman"/>
          <w:color w:val="000000" w:themeColor="text1"/>
          <w:sz w:val="24"/>
          <w:szCs w:val="24"/>
        </w:rPr>
        <w:t>(b) Water contact angle on unmodified glass surface: approximately 36°.</w:t>
      </w:r>
      <w:r w:rsidR="00510D5F">
        <w:rPr>
          <w:rFonts w:eastAsia="宋体" w:cs="Times New Roman" w:hint="eastAsia"/>
          <w:color w:val="000000" w:themeColor="text1"/>
          <w:sz w:val="24"/>
          <w:szCs w:val="24"/>
        </w:rPr>
        <w:t xml:space="preserve"> </w:t>
      </w:r>
      <w:r w:rsidR="00510D5F" w:rsidRPr="00510D5F">
        <w:rPr>
          <w:rFonts w:eastAsia="宋体" w:cs="Times New Roman"/>
          <w:color w:val="000000" w:themeColor="text1"/>
          <w:sz w:val="24"/>
          <w:szCs w:val="24"/>
        </w:rPr>
        <w:t>(c) Water contact angle on hydrophobic-modified glass surface: approximately 99°, similar to polypropylene.</w:t>
      </w:r>
      <w:r w:rsidR="00510D5F">
        <w:rPr>
          <w:rFonts w:eastAsia="宋体" w:cs="Times New Roman" w:hint="eastAsia"/>
          <w:color w:val="000000" w:themeColor="text1"/>
          <w:sz w:val="24"/>
          <w:szCs w:val="24"/>
        </w:rPr>
        <w:t xml:space="preserve"> </w:t>
      </w:r>
      <w:r w:rsidR="00510D5F" w:rsidRPr="00510D5F">
        <w:rPr>
          <w:rFonts w:eastAsia="宋体" w:cs="Times New Roman"/>
          <w:color w:val="000000" w:themeColor="text1"/>
          <w:sz w:val="24"/>
          <w:szCs w:val="24"/>
        </w:rPr>
        <w:t>Each measurement was repeated three times.</w:t>
      </w:r>
      <w:r w:rsidR="00855874">
        <w:rPr>
          <w:rFonts w:eastAsia="宋体" w:cs="Times New Roman"/>
          <w:sz w:val="24"/>
          <w:szCs w:val="24"/>
        </w:rPr>
        <w:br w:type="page"/>
      </w:r>
    </w:p>
    <w:p w14:paraId="690E3DE7" w14:textId="3B4CCB83" w:rsidR="0054740A" w:rsidRDefault="0051564F" w:rsidP="0051564F">
      <w:pPr>
        <w:spacing w:line="480" w:lineRule="auto"/>
        <w:jc w:val="center"/>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7FB98154" wp14:editId="5AE8E37E">
            <wp:extent cx="4108450" cy="8752591"/>
            <wp:effectExtent l="0" t="0" r="6350" b="0"/>
            <wp:docPr id="12389880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88028"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8450" cy="8752591"/>
                    </a:xfrm>
                    <a:prstGeom prst="rect">
                      <a:avLst/>
                    </a:prstGeom>
                  </pic:spPr>
                </pic:pic>
              </a:graphicData>
            </a:graphic>
          </wp:inline>
        </w:drawing>
      </w:r>
    </w:p>
    <w:p w14:paraId="379C1819" w14:textId="14BE17EC" w:rsidR="007C0310" w:rsidRDefault="008C0DB9" w:rsidP="007C0310">
      <w:pPr>
        <w:spacing w:line="480" w:lineRule="auto"/>
        <w:rPr>
          <w:rFonts w:eastAsia="宋体" w:cs="Times New Roman"/>
          <w:sz w:val="24"/>
          <w:szCs w:val="24"/>
        </w:rPr>
      </w:pPr>
      <w:r w:rsidRPr="009B2FC1">
        <w:rPr>
          <w:rFonts w:eastAsia="宋体" w:cs="Times New Roman"/>
          <w:b/>
          <w:bCs/>
          <w:color w:val="000000" w:themeColor="text1"/>
          <w:sz w:val="24"/>
          <w:szCs w:val="24"/>
        </w:rPr>
        <w:lastRenderedPageBreak/>
        <w:t>Fig</w:t>
      </w:r>
      <w:r w:rsidR="00A076F3">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FD7091">
        <w:rPr>
          <w:rFonts w:eastAsia="宋体" w:cs="Times New Roman"/>
          <w:b/>
          <w:bCs/>
          <w:color w:val="000000" w:themeColor="text1"/>
          <w:sz w:val="24"/>
          <w:szCs w:val="24"/>
        </w:rPr>
        <w:t>5</w:t>
      </w:r>
      <w:r w:rsidRPr="009B2FC1">
        <w:rPr>
          <w:rFonts w:eastAsia="宋体" w:cs="Times New Roman"/>
          <w:b/>
          <w:bCs/>
          <w:color w:val="000000" w:themeColor="text1"/>
          <w:sz w:val="24"/>
          <w:szCs w:val="24"/>
        </w:rPr>
        <w:t>.</w:t>
      </w:r>
      <w:r w:rsidRPr="009B2FC1">
        <w:rPr>
          <w:rFonts w:eastAsia="宋体" w:cs="Times New Roman"/>
          <w:color w:val="000000" w:themeColor="text1"/>
          <w:sz w:val="24"/>
          <w:szCs w:val="24"/>
        </w:rPr>
        <w:t xml:space="preserve"> </w:t>
      </w:r>
      <w:r w:rsidR="00FD366F" w:rsidRPr="00FD366F">
        <w:rPr>
          <w:rFonts w:eastAsia="宋体" w:cs="Times New Roman"/>
          <w:sz w:val="24"/>
          <w:szCs w:val="24"/>
        </w:rPr>
        <w:t xml:space="preserve">Measurement of </w:t>
      </w:r>
      <w:r w:rsidR="00323761">
        <w:rPr>
          <w:rFonts w:eastAsia="宋体" w:cs="Times New Roman"/>
          <w:sz w:val="24"/>
          <w:szCs w:val="24"/>
        </w:rPr>
        <w:t>s</w:t>
      </w:r>
      <w:r w:rsidR="00FD366F" w:rsidRPr="00FD366F">
        <w:rPr>
          <w:rFonts w:eastAsia="宋体" w:cs="Times New Roman"/>
          <w:sz w:val="24"/>
          <w:szCs w:val="24"/>
        </w:rPr>
        <w:t xml:space="preserve">urface </w:t>
      </w:r>
      <w:r w:rsidR="00323761">
        <w:rPr>
          <w:rFonts w:eastAsia="宋体" w:cs="Times New Roman"/>
          <w:sz w:val="24"/>
          <w:szCs w:val="24"/>
        </w:rPr>
        <w:t>t</w:t>
      </w:r>
      <w:r w:rsidR="00FD366F" w:rsidRPr="00FD366F">
        <w:rPr>
          <w:rFonts w:eastAsia="宋体" w:cs="Times New Roman"/>
          <w:sz w:val="24"/>
          <w:szCs w:val="24"/>
        </w:rPr>
        <w:t xml:space="preserve">ension and </w:t>
      </w:r>
      <w:r w:rsidR="00323761">
        <w:rPr>
          <w:rFonts w:eastAsia="宋体" w:cs="Times New Roman"/>
          <w:sz w:val="24"/>
          <w:szCs w:val="24"/>
        </w:rPr>
        <w:t>c</w:t>
      </w:r>
      <w:r w:rsidR="00FD366F" w:rsidRPr="00FD366F">
        <w:rPr>
          <w:rFonts w:eastAsia="宋体" w:cs="Times New Roman"/>
          <w:sz w:val="24"/>
          <w:szCs w:val="24"/>
        </w:rPr>
        <w:t xml:space="preserve">ontact </w:t>
      </w:r>
      <w:r w:rsidR="00323761">
        <w:rPr>
          <w:rFonts w:eastAsia="宋体" w:cs="Times New Roman"/>
          <w:sz w:val="24"/>
          <w:szCs w:val="24"/>
        </w:rPr>
        <w:t>a</w:t>
      </w:r>
      <w:r w:rsidR="00FD366F" w:rsidRPr="00FD366F">
        <w:rPr>
          <w:rFonts w:eastAsia="宋体" w:cs="Times New Roman"/>
          <w:sz w:val="24"/>
          <w:szCs w:val="24"/>
        </w:rPr>
        <w:t xml:space="preserve">ngle for </w:t>
      </w:r>
      <w:r w:rsidR="00323761">
        <w:rPr>
          <w:rFonts w:eastAsia="宋体" w:cs="Times New Roman"/>
          <w:sz w:val="24"/>
          <w:szCs w:val="24"/>
        </w:rPr>
        <w:t>v</w:t>
      </w:r>
      <w:r w:rsidR="00FD366F" w:rsidRPr="00FD366F">
        <w:rPr>
          <w:rFonts w:eastAsia="宋体" w:cs="Times New Roman"/>
          <w:sz w:val="24"/>
          <w:szCs w:val="24"/>
        </w:rPr>
        <w:t xml:space="preserve">arious </w:t>
      </w:r>
      <w:r w:rsidR="00323761">
        <w:rPr>
          <w:rFonts w:eastAsia="宋体" w:cs="Times New Roman"/>
          <w:sz w:val="24"/>
          <w:szCs w:val="24"/>
        </w:rPr>
        <w:t>o</w:t>
      </w:r>
      <w:r w:rsidR="00FD366F" w:rsidRPr="00FD366F">
        <w:rPr>
          <w:rFonts w:eastAsia="宋体" w:cs="Times New Roman"/>
          <w:sz w:val="24"/>
          <w:szCs w:val="24"/>
        </w:rPr>
        <w:t xml:space="preserve">ils and </w:t>
      </w:r>
      <w:r w:rsidR="00323761">
        <w:rPr>
          <w:rFonts w:eastAsia="宋体" w:cs="Times New Roman"/>
          <w:sz w:val="24"/>
          <w:szCs w:val="24"/>
        </w:rPr>
        <w:t>b</w:t>
      </w:r>
      <w:r w:rsidR="00FD366F" w:rsidRPr="00FD366F">
        <w:rPr>
          <w:rFonts w:eastAsia="宋体" w:cs="Times New Roman"/>
          <w:sz w:val="24"/>
          <w:szCs w:val="24"/>
        </w:rPr>
        <w:t>uffers</w:t>
      </w:r>
      <w:r w:rsidR="00FD366F">
        <w:rPr>
          <w:rFonts w:eastAsia="宋体" w:cs="Times New Roman" w:hint="eastAsia"/>
          <w:sz w:val="24"/>
          <w:szCs w:val="24"/>
        </w:rPr>
        <w:t>.</w:t>
      </w:r>
      <w:r w:rsidR="00FD366F">
        <w:rPr>
          <w:rFonts w:eastAsia="宋体" w:cs="Times New Roman"/>
          <w:sz w:val="24"/>
          <w:szCs w:val="24"/>
        </w:rPr>
        <w:t xml:space="preserve"> </w:t>
      </w:r>
      <w:r w:rsidR="00FD366F" w:rsidRPr="00FD366F">
        <w:rPr>
          <w:rFonts w:eastAsia="宋体" w:cs="Times New Roman"/>
          <w:sz w:val="24"/>
          <w:szCs w:val="24"/>
        </w:rPr>
        <w:t>Surface tension and contact angle were measured for mineral oil, paraffin oil, silicone oil, washing buffer, and lysis buffer using an optical contact angle and contour analysis system (OCAH200, DataPhysics Instruments, Germany). Panels (a)–(e) show raw surface tension data: mineral oil (34.47 mN/m), paraffin oil (35.11 mN/m), silicone oil (21.05 mN/m), washing buffer (28.52 mN/m), and lysis buffer (28.94 mN/m), averaged from three independent measurements. Using the Girifalco-Good equation</w:t>
      </w:r>
      <w:r w:rsidR="00FD366F" w:rsidRPr="00FD366F">
        <w:rPr>
          <w:rFonts w:eastAsia="宋体" w:cs="Times New Roman"/>
          <w:sz w:val="24"/>
          <w:szCs w:val="24"/>
          <w:vertAlign w:val="superscript"/>
        </w:rPr>
        <w:t>1</w:t>
      </w:r>
      <w:r w:rsidR="00FD366F" w:rsidRPr="00FD366F">
        <w:rPr>
          <w:rFonts w:eastAsia="宋体" w:cs="Times New Roman"/>
          <w:sz w:val="24"/>
          <w:szCs w:val="24"/>
        </w:rPr>
        <w:t>, interfacial tensions were calculated as follows: mineral oil–lysis buffer (31.83 mN/m), paraffin oil–lysis buffer (32.17 mN/m), mineral oil–washing buffer (25.31 mN/m), paraffin oil–washing buffer (31.64 mN/m), and silicone oil–washing buffer (25.07 mN/m).</w:t>
      </w:r>
      <w:r w:rsidR="00FD366F">
        <w:rPr>
          <w:rFonts w:eastAsia="宋体" w:cs="Times New Roman" w:hint="eastAsia"/>
          <w:sz w:val="24"/>
          <w:szCs w:val="24"/>
        </w:rPr>
        <w:t xml:space="preserve"> </w:t>
      </w:r>
      <w:r w:rsidR="00FD366F" w:rsidRPr="00FD366F">
        <w:rPr>
          <w:rFonts w:eastAsia="宋体" w:cs="Times New Roman"/>
          <w:sz w:val="24"/>
          <w:szCs w:val="24"/>
        </w:rPr>
        <w:t>Panels (f)–(j) present raw contact angle measurements on polypropylene surfaces for the corresponding interfaces: mineral oil–lysis buffer (87.43°), paraffin oil–lysis buffer (95.37°), mineral oil–washing buffer (127.13°), paraffin oil–washing buffer (115.5°), and silicone oil–washing buffer (117.17°), each averaged over three independent tests.</w:t>
      </w:r>
      <w:r w:rsidR="007C0310">
        <w:rPr>
          <w:rFonts w:eastAsia="宋体" w:cs="Times New Roman"/>
          <w:sz w:val="24"/>
          <w:szCs w:val="24"/>
        </w:rPr>
        <w:br w:type="page"/>
      </w:r>
    </w:p>
    <w:p w14:paraId="32E60D1E" w14:textId="77777777" w:rsidR="007C0310" w:rsidRPr="00AC12E3" w:rsidRDefault="007C0310" w:rsidP="007C0310">
      <w:pPr>
        <w:spacing w:line="480" w:lineRule="auto"/>
        <w:rPr>
          <w:rFonts w:eastAsia="宋体" w:cs="Times New Roman"/>
          <w:b/>
          <w:bCs/>
          <w:color w:val="000000" w:themeColor="text1"/>
          <w:sz w:val="24"/>
          <w:szCs w:val="24"/>
        </w:rPr>
      </w:pPr>
      <w:r w:rsidRPr="00AC12E3">
        <w:rPr>
          <w:rFonts w:eastAsia="宋体" w:cs="Times New Roman"/>
          <w:b/>
          <w:noProof/>
          <w:color w:val="000000" w:themeColor="text1"/>
          <w:sz w:val="24"/>
          <w:szCs w:val="24"/>
        </w:rPr>
        <w:lastRenderedPageBreak/>
        <w:drawing>
          <wp:inline distT="0" distB="0" distL="0" distR="0" wp14:anchorId="030D44DD" wp14:editId="2F178DC8">
            <wp:extent cx="5273554" cy="3856892"/>
            <wp:effectExtent l="0" t="0" r="3810" b="0"/>
            <wp:docPr id="1865326442" name="图片 4" descr="日历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日历AI 生成的内容可能不正确。"/>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2182"/>
                    <a:stretch/>
                  </pic:blipFill>
                  <pic:spPr bwMode="auto">
                    <a:xfrm>
                      <a:off x="0" y="0"/>
                      <a:ext cx="5274310" cy="3857445"/>
                    </a:xfrm>
                    <a:prstGeom prst="rect">
                      <a:avLst/>
                    </a:prstGeom>
                    <a:noFill/>
                    <a:ln>
                      <a:noFill/>
                    </a:ln>
                    <a:extLst>
                      <a:ext uri="{53640926-AAD7-44D8-BBD7-CCE9431645EC}">
                        <a14:shadowObscured xmlns:a14="http://schemas.microsoft.com/office/drawing/2010/main"/>
                      </a:ext>
                    </a:extLst>
                  </pic:spPr>
                </pic:pic>
              </a:graphicData>
            </a:graphic>
          </wp:inline>
        </w:drawing>
      </w:r>
    </w:p>
    <w:p w14:paraId="066D48D5" w14:textId="3FC9EDF9" w:rsidR="001E6730" w:rsidRPr="00A076F3" w:rsidRDefault="007C0310" w:rsidP="007C0310">
      <w:pPr>
        <w:spacing w:line="480" w:lineRule="auto"/>
        <w:rPr>
          <w:rFonts w:eastAsia="宋体" w:cs="Times New Roman"/>
          <w:sz w:val="24"/>
          <w:szCs w:val="24"/>
        </w:rPr>
      </w:pPr>
      <w:r w:rsidRPr="00AC12E3">
        <w:rPr>
          <w:rFonts w:eastAsia="宋体" w:cs="Times New Roman"/>
          <w:b/>
          <w:bCs/>
          <w:color w:val="000000" w:themeColor="text1"/>
          <w:sz w:val="24"/>
          <w:szCs w:val="24"/>
        </w:rPr>
        <w:t>Figure S</w:t>
      </w:r>
      <w:r>
        <w:rPr>
          <w:rFonts w:eastAsia="宋体" w:cs="Times New Roman"/>
          <w:b/>
          <w:bCs/>
          <w:color w:val="000000" w:themeColor="text1"/>
          <w:sz w:val="24"/>
          <w:szCs w:val="24"/>
        </w:rPr>
        <w:t>6</w:t>
      </w:r>
      <w:r w:rsidRPr="00AC12E3">
        <w:rPr>
          <w:rFonts w:eastAsia="宋体" w:cs="Times New Roman"/>
          <w:b/>
          <w:bCs/>
          <w:color w:val="000000" w:themeColor="text1"/>
          <w:sz w:val="24"/>
          <w:szCs w:val="24"/>
        </w:rPr>
        <w:t xml:space="preserve">. </w:t>
      </w:r>
      <w:r w:rsidRPr="00E93CDD">
        <w:rPr>
          <w:rFonts w:eastAsia="宋体" w:cs="Times New Roman"/>
          <w:color w:val="000000" w:themeColor="text1"/>
          <w:sz w:val="24"/>
          <w:szCs w:val="24"/>
        </w:rPr>
        <w:t xml:space="preserve">Compatibility of </w:t>
      </w:r>
      <w:r>
        <w:rPr>
          <w:rFonts w:eastAsia="宋体" w:cs="Times New Roman"/>
          <w:color w:val="000000" w:themeColor="text1"/>
          <w:sz w:val="24"/>
          <w:szCs w:val="24"/>
        </w:rPr>
        <w:t>e</w:t>
      </w:r>
      <w:r w:rsidRPr="00E93CDD">
        <w:rPr>
          <w:rFonts w:eastAsia="宋体" w:cs="Times New Roman"/>
          <w:color w:val="000000" w:themeColor="text1"/>
          <w:sz w:val="24"/>
          <w:szCs w:val="24"/>
        </w:rPr>
        <w:t xml:space="preserve">lution </w:t>
      </w:r>
      <w:r>
        <w:rPr>
          <w:rFonts w:eastAsia="宋体" w:cs="Times New Roman"/>
          <w:color w:val="000000" w:themeColor="text1"/>
          <w:sz w:val="24"/>
          <w:szCs w:val="24"/>
        </w:rPr>
        <w:t>m</w:t>
      </w:r>
      <w:r w:rsidRPr="00E93CDD">
        <w:rPr>
          <w:rFonts w:eastAsia="宋体" w:cs="Times New Roman"/>
          <w:color w:val="000000" w:themeColor="text1"/>
          <w:sz w:val="24"/>
          <w:szCs w:val="24"/>
        </w:rPr>
        <w:t xml:space="preserve">agnetic </w:t>
      </w:r>
      <w:r>
        <w:rPr>
          <w:rFonts w:eastAsia="宋体" w:cs="Times New Roman"/>
          <w:color w:val="000000" w:themeColor="text1"/>
          <w:sz w:val="24"/>
          <w:szCs w:val="24"/>
        </w:rPr>
        <w:t>b</w:t>
      </w:r>
      <w:r w:rsidRPr="00E93CDD">
        <w:rPr>
          <w:rFonts w:eastAsia="宋体" w:cs="Times New Roman"/>
          <w:color w:val="000000" w:themeColor="text1"/>
          <w:sz w:val="24"/>
          <w:szCs w:val="24"/>
        </w:rPr>
        <w:t xml:space="preserve">eads with </w:t>
      </w:r>
      <w:r>
        <w:rPr>
          <w:rFonts w:eastAsia="宋体" w:cs="Times New Roman"/>
          <w:color w:val="000000" w:themeColor="text1"/>
          <w:sz w:val="24"/>
          <w:szCs w:val="24"/>
        </w:rPr>
        <w:t>PCR mixture</w:t>
      </w:r>
      <w:r w:rsidRPr="00E93CDD">
        <w:rPr>
          <w:rFonts w:eastAsia="宋体" w:cs="Times New Roman"/>
          <w:color w:val="000000" w:themeColor="text1"/>
          <w:sz w:val="24"/>
          <w:szCs w:val="24"/>
        </w:rPr>
        <w:t xml:space="preserve"> and </w:t>
      </w:r>
      <w:r>
        <w:rPr>
          <w:rFonts w:eastAsia="宋体" w:cs="Times New Roman"/>
          <w:color w:val="000000" w:themeColor="text1"/>
          <w:sz w:val="24"/>
          <w:szCs w:val="24"/>
        </w:rPr>
        <w:t>p</w:t>
      </w:r>
      <w:r w:rsidRPr="00E93CDD">
        <w:rPr>
          <w:rFonts w:eastAsia="宋体" w:cs="Times New Roman"/>
          <w:color w:val="000000" w:themeColor="text1"/>
          <w:sz w:val="24"/>
          <w:szCs w:val="24"/>
        </w:rPr>
        <w:t xml:space="preserve">erformance </w:t>
      </w:r>
      <w:r>
        <w:rPr>
          <w:rFonts w:eastAsia="宋体" w:cs="Times New Roman"/>
          <w:color w:val="000000" w:themeColor="text1"/>
          <w:sz w:val="24"/>
          <w:szCs w:val="24"/>
        </w:rPr>
        <w:t>c</w:t>
      </w:r>
      <w:r w:rsidRPr="00E93CDD">
        <w:rPr>
          <w:rFonts w:eastAsia="宋体" w:cs="Times New Roman"/>
          <w:color w:val="000000" w:themeColor="text1"/>
          <w:sz w:val="24"/>
          <w:szCs w:val="24"/>
        </w:rPr>
        <w:t xml:space="preserve">omparison </w:t>
      </w:r>
      <w:r>
        <w:rPr>
          <w:rFonts w:eastAsia="宋体" w:cs="Times New Roman"/>
          <w:color w:val="000000" w:themeColor="text1"/>
          <w:sz w:val="24"/>
          <w:szCs w:val="24"/>
        </w:rPr>
        <w:t>b</w:t>
      </w:r>
      <w:r w:rsidRPr="00E93CDD">
        <w:rPr>
          <w:rFonts w:eastAsia="宋体" w:cs="Times New Roman"/>
          <w:color w:val="000000" w:themeColor="text1"/>
          <w:sz w:val="24"/>
          <w:szCs w:val="24"/>
        </w:rPr>
        <w:t xml:space="preserve">etween </w:t>
      </w:r>
      <w:r w:rsidR="006306E5">
        <w:rPr>
          <w:rFonts w:eastAsia="宋体" w:cs="Times New Roman"/>
          <w:color w:val="000000" w:themeColor="text1"/>
          <w:sz w:val="24"/>
          <w:szCs w:val="24"/>
        </w:rPr>
        <w:t>Type</w:t>
      </w:r>
      <w:r w:rsidRPr="00E93CDD">
        <w:rPr>
          <w:rFonts w:eastAsia="宋体" w:cs="Times New Roman"/>
          <w:color w:val="000000" w:themeColor="text1"/>
          <w:sz w:val="24"/>
          <w:szCs w:val="24"/>
        </w:rPr>
        <w:t xml:space="preserve"> A</w:t>
      </w:r>
      <w:r>
        <w:rPr>
          <w:rFonts w:eastAsia="宋体" w:cs="Times New Roman"/>
          <w:color w:val="000000" w:themeColor="text1"/>
          <w:sz w:val="24"/>
          <w:szCs w:val="24"/>
        </w:rPr>
        <w:t xml:space="preserve"> c</w:t>
      </w:r>
      <w:r w:rsidRPr="00E93CDD">
        <w:rPr>
          <w:rFonts w:eastAsia="宋体" w:cs="Times New Roman"/>
          <w:color w:val="000000" w:themeColor="text1"/>
          <w:sz w:val="24"/>
          <w:szCs w:val="24"/>
        </w:rPr>
        <w:t xml:space="preserve">artridge and </w:t>
      </w:r>
      <w:r>
        <w:rPr>
          <w:rFonts w:eastAsia="宋体" w:cs="Times New Roman"/>
          <w:color w:val="000000" w:themeColor="text1"/>
          <w:sz w:val="24"/>
          <w:szCs w:val="24"/>
        </w:rPr>
        <w:t>ma</w:t>
      </w:r>
      <w:r w:rsidRPr="00E93CDD">
        <w:rPr>
          <w:rFonts w:eastAsia="宋体" w:cs="Times New Roman"/>
          <w:color w:val="000000" w:themeColor="text1"/>
          <w:sz w:val="24"/>
          <w:szCs w:val="24"/>
        </w:rPr>
        <w:t xml:space="preserve">nual </w:t>
      </w:r>
      <w:r>
        <w:rPr>
          <w:rFonts w:eastAsia="宋体" w:cs="Times New Roman"/>
          <w:color w:val="000000" w:themeColor="text1"/>
          <w:sz w:val="24"/>
          <w:szCs w:val="24"/>
        </w:rPr>
        <w:t>m</w:t>
      </w:r>
      <w:r w:rsidRPr="00E93CDD">
        <w:rPr>
          <w:rFonts w:eastAsia="宋体" w:cs="Times New Roman"/>
          <w:color w:val="000000" w:themeColor="text1"/>
          <w:sz w:val="24"/>
          <w:szCs w:val="24"/>
        </w:rPr>
        <w:t>ethod</w:t>
      </w:r>
      <w:r>
        <w:rPr>
          <w:rFonts w:eastAsia="宋体" w:cs="Times New Roman"/>
          <w:color w:val="000000" w:themeColor="text1"/>
          <w:sz w:val="24"/>
          <w:szCs w:val="24"/>
        </w:rPr>
        <w:t xml:space="preserve">. </w:t>
      </w:r>
      <w:r w:rsidRPr="00E93CDD">
        <w:rPr>
          <w:rFonts w:eastAsia="宋体" w:cs="Times New Roman"/>
          <w:color w:val="000000" w:themeColor="text1"/>
          <w:sz w:val="24"/>
          <w:szCs w:val="24"/>
        </w:rPr>
        <w:t xml:space="preserve">(a) Manual nucleic acid extraction: magnetic beads eluted with elution buffer, then mixed with PCR </w:t>
      </w:r>
      <w:r>
        <w:rPr>
          <w:rFonts w:eastAsia="宋体" w:cs="Times New Roman"/>
          <w:color w:val="000000" w:themeColor="text1"/>
          <w:sz w:val="24"/>
          <w:szCs w:val="24"/>
        </w:rPr>
        <w:t>mixture</w:t>
      </w:r>
      <w:r w:rsidRPr="00E93CDD">
        <w:rPr>
          <w:rFonts w:eastAsia="宋体" w:cs="Times New Roman"/>
          <w:color w:val="000000" w:themeColor="text1"/>
          <w:sz w:val="24"/>
          <w:szCs w:val="24"/>
        </w:rPr>
        <w:t xml:space="preserve"> for amplification.</w:t>
      </w:r>
      <w:r>
        <w:rPr>
          <w:rFonts w:eastAsia="宋体" w:cs="Times New Roman" w:hint="eastAsia"/>
          <w:color w:val="000000" w:themeColor="text1"/>
          <w:sz w:val="24"/>
          <w:szCs w:val="24"/>
        </w:rPr>
        <w:t xml:space="preserve"> </w:t>
      </w:r>
      <w:r w:rsidRPr="00E93CDD">
        <w:rPr>
          <w:rFonts w:eastAsia="宋体" w:cs="Times New Roman"/>
          <w:color w:val="000000" w:themeColor="text1"/>
          <w:sz w:val="24"/>
          <w:szCs w:val="24"/>
        </w:rPr>
        <w:t xml:space="preserve">(b) Manual extraction: magnetic beads eluted directly with PCR </w:t>
      </w:r>
      <w:proofErr w:type="gramStart"/>
      <w:r>
        <w:rPr>
          <w:rFonts w:eastAsia="宋体" w:cs="Times New Roman"/>
          <w:color w:val="000000" w:themeColor="text1"/>
          <w:sz w:val="24"/>
          <w:szCs w:val="24"/>
        </w:rPr>
        <w:t>mixture</w:t>
      </w:r>
      <w:r w:rsidRPr="00E93CDD">
        <w:rPr>
          <w:rFonts w:eastAsia="宋体" w:cs="Times New Roman"/>
          <w:color w:val="000000" w:themeColor="text1"/>
          <w:sz w:val="24"/>
          <w:szCs w:val="24"/>
        </w:rPr>
        <w:t>,</w:t>
      </w:r>
      <w:proofErr w:type="gramEnd"/>
      <w:r w:rsidRPr="00E93CDD">
        <w:rPr>
          <w:rFonts w:eastAsia="宋体" w:cs="Times New Roman"/>
          <w:color w:val="000000" w:themeColor="text1"/>
          <w:sz w:val="24"/>
          <w:szCs w:val="24"/>
        </w:rPr>
        <w:t xml:space="preserve"> beads removed before amplification; results consistent with elution buffer </w:t>
      </w:r>
      <w:r>
        <w:rPr>
          <w:rFonts w:eastAsia="宋体" w:cs="Times New Roman"/>
          <w:color w:val="000000" w:themeColor="text1"/>
          <w:sz w:val="24"/>
          <w:szCs w:val="24"/>
        </w:rPr>
        <w:t xml:space="preserve">eluted </w:t>
      </w:r>
      <w:r w:rsidRPr="00E93CDD">
        <w:rPr>
          <w:rFonts w:eastAsia="宋体" w:cs="Times New Roman"/>
          <w:color w:val="000000" w:themeColor="text1"/>
          <w:sz w:val="24"/>
          <w:szCs w:val="24"/>
        </w:rPr>
        <w:t>method.</w:t>
      </w:r>
      <w:r>
        <w:rPr>
          <w:rFonts w:eastAsia="宋体" w:cs="Times New Roman"/>
          <w:color w:val="000000" w:themeColor="text1"/>
          <w:sz w:val="24"/>
          <w:szCs w:val="24"/>
        </w:rPr>
        <w:t xml:space="preserve"> </w:t>
      </w:r>
      <w:r w:rsidRPr="00E93CDD">
        <w:rPr>
          <w:rFonts w:eastAsia="宋体" w:cs="Times New Roman"/>
          <w:color w:val="000000" w:themeColor="text1"/>
          <w:sz w:val="24"/>
          <w:szCs w:val="24"/>
        </w:rPr>
        <w:t xml:space="preserve">(c) Manual extraction: magnetic beads eluted directly with PCR </w:t>
      </w:r>
      <w:r>
        <w:rPr>
          <w:rFonts w:eastAsia="宋体" w:cs="Times New Roman"/>
          <w:color w:val="000000" w:themeColor="text1"/>
          <w:sz w:val="24"/>
          <w:szCs w:val="24"/>
        </w:rPr>
        <w:t>mixture</w:t>
      </w:r>
      <w:r w:rsidRPr="00E93CDD">
        <w:rPr>
          <w:rFonts w:eastAsia="宋体" w:cs="Times New Roman"/>
          <w:color w:val="000000" w:themeColor="text1"/>
          <w:sz w:val="24"/>
          <w:szCs w:val="24"/>
        </w:rPr>
        <w:t>, amplified with beads present; reaction inhibited.</w:t>
      </w:r>
      <w:r>
        <w:rPr>
          <w:rFonts w:eastAsia="宋体" w:cs="Times New Roman" w:hint="eastAsia"/>
          <w:color w:val="000000" w:themeColor="text1"/>
          <w:sz w:val="24"/>
          <w:szCs w:val="24"/>
        </w:rPr>
        <w:t xml:space="preserve"> </w:t>
      </w:r>
      <w:r w:rsidRPr="00E93CDD">
        <w:rPr>
          <w:rFonts w:eastAsia="宋体" w:cs="Times New Roman"/>
          <w:color w:val="000000" w:themeColor="text1"/>
          <w:sz w:val="24"/>
          <w:szCs w:val="24"/>
        </w:rPr>
        <w:t xml:space="preserve">(d) </w:t>
      </w:r>
      <w:r w:rsidR="006306E5">
        <w:rPr>
          <w:rFonts w:eastAsia="宋体" w:cs="Times New Roman"/>
          <w:color w:val="000000" w:themeColor="text1"/>
          <w:sz w:val="24"/>
          <w:szCs w:val="24"/>
        </w:rPr>
        <w:t>Type</w:t>
      </w:r>
      <w:r w:rsidRPr="00E93CDD">
        <w:rPr>
          <w:rFonts w:eastAsia="宋体" w:cs="Times New Roman"/>
          <w:color w:val="000000" w:themeColor="text1"/>
          <w:sz w:val="24"/>
          <w:szCs w:val="24"/>
        </w:rPr>
        <w:t xml:space="preserve"> A cartridge nucleic acid extraction: magnetic beads eluted with PCR </w:t>
      </w:r>
      <w:proofErr w:type="gramStart"/>
      <w:r>
        <w:rPr>
          <w:rFonts w:eastAsia="宋体" w:cs="Times New Roman"/>
          <w:color w:val="000000" w:themeColor="text1"/>
          <w:sz w:val="24"/>
          <w:szCs w:val="24"/>
        </w:rPr>
        <w:t>mixture</w:t>
      </w:r>
      <w:r w:rsidRPr="00E93CDD">
        <w:rPr>
          <w:rFonts w:eastAsia="宋体" w:cs="Times New Roman"/>
          <w:color w:val="000000" w:themeColor="text1"/>
          <w:sz w:val="24"/>
          <w:szCs w:val="24"/>
        </w:rPr>
        <w:t>,</w:t>
      </w:r>
      <w:proofErr w:type="gramEnd"/>
      <w:r w:rsidRPr="00E93CDD">
        <w:rPr>
          <w:rFonts w:eastAsia="宋体" w:cs="Times New Roman"/>
          <w:color w:val="000000" w:themeColor="text1"/>
          <w:sz w:val="24"/>
          <w:szCs w:val="24"/>
        </w:rPr>
        <w:t xml:space="preserve"> beads removed before amplification; results consistent with manual method.</w:t>
      </w:r>
      <w:r w:rsidR="001E6730">
        <w:rPr>
          <w:rFonts w:eastAsia="宋体" w:cs="Times New Roman"/>
          <w:b/>
          <w:bCs/>
          <w:color w:val="000000" w:themeColor="text1"/>
          <w:sz w:val="24"/>
          <w:szCs w:val="24"/>
        </w:rPr>
        <w:br w:type="page"/>
      </w:r>
    </w:p>
    <w:p w14:paraId="24579440" w14:textId="15A82CD8" w:rsidR="001E6730" w:rsidRDefault="000A76E6" w:rsidP="009514B6">
      <w:pPr>
        <w:spacing w:line="480" w:lineRule="auto"/>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5B6BD5AA" wp14:editId="2F5DD166">
            <wp:extent cx="5272250" cy="7304405"/>
            <wp:effectExtent l="0" t="0" r="5080" b="0"/>
            <wp:docPr id="15321427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2713"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2250" cy="7304405"/>
                    </a:xfrm>
                    <a:prstGeom prst="rect">
                      <a:avLst/>
                    </a:prstGeom>
                  </pic:spPr>
                </pic:pic>
              </a:graphicData>
            </a:graphic>
          </wp:inline>
        </w:drawing>
      </w:r>
    </w:p>
    <w:p w14:paraId="623E7115" w14:textId="0BF825DF" w:rsidR="00865A2F" w:rsidRDefault="001E6730" w:rsidP="00C437BF">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C437BF">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7C0310">
        <w:rPr>
          <w:rFonts w:eastAsia="宋体" w:cs="Times New Roman"/>
          <w:b/>
          <w:bCs/>
          <w:color w:val="000000" w:themeColor="text1"/>
          <w:sz w:val="24"/>
          <w:szCs w:val="24"/>
        </w:rPr>
        <w:t>7</w:t>
      </w:r>
      <w:r w:rsidR="00C437BF">
        <w:rPr>
          <w:rFonts w:eastAsia="宋体" w:cs="Times New Roman"/>
          <w:b/>
          <w:bCs/>
          <w:color w:val="000000" w:themeColor="text1"/>
          <w:sz w:val="24"/>
          <w:szCs w:val="24"/>
        </w:rPr>
        <w:t>.</w:t>
      </w:r>
      <w:r>
        <w:rPr>
          <w:rFonts w:eastAsia="宋体" w:cs="Times New Roman" w:hint="eastAsia"/>
          <w:b/>
          <w:bCs/>
          <w:color w:val="000000" w:themeColor="text1"/>
          <w:sz w:val="24"/>
          <w:szCs w:val="24"/>
        </w:rPr>
        <w:t xml:space="preserve"> </w:t>
      </w:r>
      <w:bookmarkStart w:id="11" w:name="_Hlk211267895"/>
      <w:r w:rsidR="00C437BF" w:rsidRPr="00C437BF">
        <w:rPr>
          <w:rFonts w:eastAsia="宋体" w:cs="Times New Roman"/>
          <w:sz w:val="24"/>
          <w:szCs w:val="24"/>
        </w:rPr>
        <w:t xml:space="preserve">Optimization of </w:t>
      </w:r>
      <w:r w:rsidR="00C437BF">
        <w:rPr>
          <w:rFonts w:eastAsia="宋体" w:cs="Times New Roman"/>
          <w:sz w:val="24"/>
          <w:szCs w:val="24"/>
        </w:rPr>
        <w:t>l</w:t>
      </w:r>
      <w:r w:rsidR="00C437BF" w:rsidRPr="00C437BF">
        <w:rPr>
          <w:rFonts w:eastAsia="宋体" w:cs="Times New Roman"/>
          <w:sz w:val="24"/>
          <w:szCs w:val="24"/>
        </w:rPr>
        <w:t xml:space="preserve">ysis </w:t>
      </w:r>
      <w:r w:rsidR="00C437BF">
        <w:rPr>
          <w:rFonts w:eastAsia="宋体" w:cs="Times New Roman"/>
          <w:sz w:val="24"/>
          <w:szCs w:val="24"/>
        </w:rPr>
        <w:t>t</w:t>
      </w:r>
      <w:r w:rsidR="00C437BF" w:rsidRPr="00C437BF">
        <w:rPr>
          <w:rFonts w:eastAsia="宋体" w:cs="Times New Roman"/>
          <w:sz w:val="24"/>
          <w:szCs w:val="24"/>
        </w:rPr>
        <w:t>ime</w:t>
      </w:r>
      <w:r w:rsidR="00162F48">
        <w:rPr>
          <w:rFonts w:eastAsia="宋体" w:cs="Times New Roman"/>
          <w:sz w:val="24"/>
          <w:szCs w:val="24"/>
        </w:rPr>
        <w:t>.</w:t>
      </w:r>
      <w:r w:rsidR="00C437BF">
        <w:rPr>
          <w:rFonts w:eastAsia="宋体" w:cs="Times New Roman" w:hint="eastAsia"/>
          <w:sz w:val="24"/>
          <w:szCs w:val="24"/>
        </w:rPr>
        <w:t xml:space="preserve"> </w:t>
      </w:r>
      <w:bookmarkEnd w:id="11"/>
      <w:r w:rsidR="00C437BF" w:rsidRPr="00C437BF">
        <w:rPr>
          <w:rFonts w:eastAsia="宋体" w:cs="Times New Roman"/>
          <w:sz w:val="24"/>
          <w:szCs w:val="24"/>
        </w:rPr>
        <w:t>(a) Summary bar graph of lysis time optimization, showing statistical analysis from three replicates per condition. Results indicated limited statistical significance. (b)–(f) Raw data for lysis times of 1</w:t>
      </w:r>
      <w:r w:rsidR="00A74235">
        <w:rPr>
          <w:rFonts w:eastAsia="宋体" w:cs="Times New Roman"/>
          <w:sz w:val="24"/>
          <w:szCs w:val="24"/>
        </w:rPr>
        <w:t xml:space="preserve">, </w:t>
      </w:r>
      <w:r w:rsidR="00C437BF" w:rsidRPr="00C437BF">
        <w:rPr>
          <w:rFonts w:eastAsia="宋体" w:cs="Times New Roman"/>
          <w:sz w:val="24"/>
          <w:szCs w:val="24"/>
        </w:rPr>
        <w:t>3, 5, 7, and 9 minutes, respectively.</w:t>
      </w:r>
    </w:p>
    <w:p w14:paraId="6C963B4E" w14:textId="3B23AA06" w:rsidR="001E6730" w:rsidRPr="00C437BF" w:rsidRDefault="00877262" w:rsidP="00C437BF">
      <w:pPr>
        <w:spacing w:line="480" w:lineRule="auto"/>
        <w:rPr>
          <w:rFonts w:eastAsia="宋体" w:cs="Times New Roman"/>
          <w:sz w:val="24"/>
          <w:szCs w:val="24"/>
        </w:rPr>
      </w:pPr>
      <w:r>
        <w:rPr>
          <w:rFonts w:eastAsia="宋体" w:cs="Times New Roman"/>
          <w:b/>
          <w:bCs/>
          <w:noProof/>
          <w:color w:val="000000" w:themeColor="text1"/>
          <w:sz w:val="24"/>
          <w:szCs w:val="24"/>
        </w:rPr>
        <w:lastRenderedPageBreak/>
        <w:drawing>
          <wp:inline distT="0" distB="0" distL="0" distR="0" wp14:anchorId="032545EA" wp14:editId="00A11BD7">
            <wp:extent cx="4582160" cy="8863330"/>
            <wp:effectExtent l="0" t="0" r="8890" b="0"/>
            <wp:docPr id="8786469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46966" name="图片 8786469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2160" cy="8863330"/>
                    </a:xfrm>
                    <a:prstGeom prst="rect">
                      <a:avLst/>
                    </a:prstGeom>
                  </pic:spPr>
                </pic:pic>
              </a:graphicData>
            </a:graphic>
          </wp:inline>
        </w:drawing>
      </w:r>
    </w:p>
    <w:p w14:paraId="40B51551" w14:textId="5C4DFF00" w:rsidR="000A76E6" w:rsidRDefault="000A76E6" w:rsidP="00A74235">
      <w:pPr>
        <w:spacing w:line="480" w:lineRule="auto"/>
        <w:rPr>
          <w:rFonts w:eastAsia="宋体" w:cs="Times New Roman"/>
          <w:b/>
          <w:bCs/>
          <w:color w:val="000000" w:themeColor="text1"/>
          <w:sz w:val="24"/>
          <w:szCs w:val="24"/>
        </w:rPr>
      </w:pPr>
      <w:bookmarkStart w:id="12" w:name="OLE_LINK24"/>
      <w:r w:rsidRPr="009B2FC1">
        <w:rPr>
          <w:rFonts w:eastAsia="宋体" w:cs="Times New Roman"/>
          <w:b/>
          <w:bCs/>
          <w:color w:val="000000" w:themeColor="text1"/>
          <w:sz w:val="24"/>
          <w:szCs w:val="24"/>
        </w:rPr>
        <w:lastRenderedPageBreak/>
        <w:t>Fig</w:t>
      </w:r>
      <w:r w:rsidR="00A74235">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7C0310">
        <w:rPr>
          <w:rFonts w:eastAsia="宋体" w:cs="Times New Roman"/>
          <w:b/>
          <w:bCs/>
          <w:color w:val="000000" w:themeColor="text1"/>
          <w:sz w:val="24"/>
          <w:szCs w:val="24"/>
        </w:rPr>
        <w:t>8</w:t>
      </w:r>
      <w:r w:rsidR="00A74235">
        <w:rPr>
          <w:rFonts w:eastAsia="宋体" w:cs="Times New Roman"/>
          <w:b/>
          <w:bCs/>
          <w:color w:val="000000" w:themeColor="text1"/>
          <w:sz w:val="24"/>
          <w:szCs w:val="24"/>
        </w:rPr>
        <w:t xml:space="preserve">. </w:t>
      </w:r>
      <w:bookmarkStart w:id="13" w:name="_Hlk211268945"/>
      <w:r w:rsidR="00A74235" w:rsidRPr="00C437BF">
        <w:rPr>
          <w:rFonts w:eastAsia="宋体" w:cs="Times New Roman"/>
          <w:sz w:val="24"/>
          <w:szCs w:val="24"/>
        </w:rPr>
        <w:t xml:space="preserve">Optimization of </w:t>
      </w:r>
      <w:r w:rsidR="00A74235" w:rsidRPr="004D157F">
        <w:rPr>
          <w:rFonts w:eastAsia="宋体" w:cs="Times New Roman"/>
          <w:sz w:val="24"/>
          <w:szCs w:val="24"/>
        </w:rPr>
        <w:t>magnetic bead volume</w:t>
      </w:r>
      <w:bookmarkEnd w:id="13"/>
      <w:r w:rsidR="00A74235">
        <w:rPr>
          <w:rFonts w:eastAsia="宋体" w:cs="Times New Roman"/>
          <w:sz w:val="24"/>
          <w:szCs w:val="24"/>
        </w:rPr>
        <w:t>.</w:t>
      </w:r>
      <w:r w:rsidR="00A74235">
        <w:rPr>
          <w:rFonts w:eastAsia="宋体" w:cs="Times New Roman" w:hint="eastAsia"/>
          <w:sz w:val="24"/>
          <w:szCs w:val="24"/>
        </w:rPr>
        <w:t xml:space="preserve"> </w:t>
      </w:r>
      <w:r w:rsidR="00A74235" w:rsidRPr="00C437BF">
        <w:rPr>
          <w:rFonts w:eastAsia="宋体" w:cs="Times New Roman"/>
          <w:sz w:val="24"/>
          <w:szCs w:val="24"/>
        </w:rPr>
        <w:t xml:space="preserve">(a) Summary bar graph of </w:t>
      </w:r>
      <w:r w:rsidR="00A74235" w:rsidRPr="004D157F">
        <w:rPr>
          <w:rFonts w:eastAsia="宋体" w:cs="Times New Roman"/>
          <w:sz w:val="24"/>
          <w:szCs w:val="24"/>
        </w:rPr>
        <w:t>magnetic bead volume</w:t>
      </w:r>
      <w:r w:rsidR="00A74235" w:rsidRPr="00C437BF">
        <w:rPr>
          <w:rFonts w:eastAsia="宋体" w:cs="Times New Roman"/>
          <w:sz w:val="24"/>
          <w:szCs w:val="24"/>
        </w:rPr>
        <w:t xml:space="preserve"> optimization, showing statistical analysis from three replicates per condition. Results indicated limited statistical significance. (b)–(</w:t>
      </w:r>
      <w:r w:rsidR="00A74235">
        <w:rPr>
          <w:rFonts w:eastAsia="宋体" w:cs="Times New Roman"/>
          <w:sz w:val="24"/>
          <w:szCs w:val="24"/>
        </w:rPr>
        <w:t>i</w:t>
      </w:r>
      <w:r w:rsidR="00A74235" w:rsidRPr="00C437BF">
        <w:rPr>
          <w:rFonts w:eastAsia="宋体" w:cs="Times New Roman"/>
          <w:sz w:val="24"/>
          <w:szCs w:val="24"/>
        </w:rPr>
        <w:t xml:space="preserve">) Raw data for </w:t>
      </w:r>
      <w:r w:rsidR="00A74235" w:rsidRPr="004D157F">
        <w:rPr>
          <w:rFonts w:eastAsia="宋体" w:cs="Times New Roman"/>
          <w:sz w:val="24"/>
          <w:szCs w:val="24"/>
        </w:rPr>
        <w:t>magnetic bead volume</w:t>
      </w:r>
      <w:r w:rsidR="00A74235" w:rsidRPr="00C437BF">
        <w:rPr>
          <w:rFonts w:eastAsia="宋体" w:cs="Times New Roman"/>
          <w:sz w:val="24"/>
          <w:szCs w:val="24"/>
        </w:rPr>
        <w:t xml:space="preserve"> of </w:t>
      </w:r>
      <w:r w:rsidR="00A74235">
        <w:rPr>
          <w:rFonts w:eastAsia="宋体" w:cs="Times New Roman"/>
          <w:sz w:val="24"/>
          <w:szCs w:val="24"/>
        </w:rPr>
        <w:t>2.5, 5</w:t>
      </w:r>
      <w:r w:rsidR="00A74235" w:rsidRPr="00C437BF">
        <w:rPr>
          <w:rFonts w:eastAsia="宋体" w:cs="Times New Roman"/>
          <w:sz w:val="24"/>
          <w:szCs w:val="24"/>
        </w:rPr>
        <w:t xml:space="preserve">, </w:t>
      </w:r>
      <w:r w:rsidR="00A74235">
        <w:rPr>
          <w:rFonts w:eastAsia="宋体" w:cs="Times New Roman"/>
          <w:sz w:val="24"/>
          <w:szCs w:val="24"/>
        </w:rPr>
        <w:t>7.5</w:t>
      </w:r>
      <w:r w:rsidR="00A74235" w:rsidRPr="00C437BF">
        <w:rPr>
          <w:rFonts w:eastAsia="宋体" w:cs="Times New Roman"/>
          <w:sz w:val="24"/>
          <w:szCs w:val="24"/>
        </w:rPr>
        <w:t xml:space="preserve">, </w:t>
      </w:r>
      <w:r w:rsidR="00A74235">
        <w:rPr>
          <w:rFonts w:eastAsia="宋体" w:cs="Times New Roman"/>
          <w:sz w:val="24"/>
          <w:szCs w:val="24"/>
        </w:rPr>
        <w:t>10</w:t>
      </w:r>
      <w:r w:rsidR="00A74235" w:rsidRPr="00C437BF">
        <w:rPr>
          <w:rFonts w:eastAsia="宋体" w:cs="Times New Roman"/>
          <w:sz w:val="24"/>
          <w:szCs w:val="24"/>
        </w:rPr>
        <w:t>,</w:t>
      </w:r>
      <w:r w:rsidR="00A74235">
        <w:rPr>
          <w:rFonts w:eastAsia="宋体" w:cs="Times New Roman"/>
          <w:sz w:val="24"/>
          <w:szCs w:val="24"/>
        </w:rPr>
        <w:t xml:space="preserve"> 15, 20, 25</w:t>
      </w:r>
      <w:r w:rsidR="00A74235" w:rsidRPr="00C437BF">
        <w:rPr>
          <w:rFonts w:eastAsia="宋体" w:cs="Times New Roman"/>
          <w:sz w:val="24"/>
          <w:szCs w:val="24"/>
        </w:rPr>
        <w:t xml:space="preserve"> and </w:t>
      </w:r>
      <w:r w:rsidR="00A74235">
        <w:rPr>
          <w:rFonts w:eastAsia="宋体" w:cs="Times New Roman"/>
          <w:sz w:val="24"/>
          <w:szCs w:val="24"/>
        </w:rPr>
        <w:t>30</w:t>
      </w:r>
      <w:r w:rsidR="00A74235" w:rsidRPr="00C437BF">
        <w:rPr>
          <w:rFonts w:eastAsia="宋体" w:cs="Times New Roman"/>
          <w:sz w:val="24"/>
          <w:szCs w:val="24"/>
        </w:rPr>
        <w:t xml:space="preserve"> </w:t>
      </w:r>
      <w:r w:rsidR="00A74235" w:rsidRPr="004D157F">
        <w:rPr>
          <w:rFonts w:eastAsia="宋体" w:cs="Times New Roman"/>
          <w:sz w:val="24"/>
          <w:szCs w:val="24"/>
        </w:rPr>
        <w:t>µL</w:t>
      </w:r>
      <w:r w:rsidR="00A74235" w:rsidRPr="00C437BF">
        <w:rPr>
          <w:rFonts w:eastAsia="宋体" w:cs="Times New Roman"/>
          <w:sz w:val="24"/>
          <w:szCs w:val="24"/>
        </w:rPr>
        <w:t>, respectively.</w:t>
      </w:r>
      <w:bookmarkEnd w:id="12"/>
      <w:r>
        <w:rPr>
          <w:rFonts w:eastAsia="宋体" w:cs="Times New Roman"/>
          <w:b/>
          <w:bCs/>
          <w:color w:val="000000" w:themeColor="text1"/>
          <w:sz w:val="24"/>
          <w:szCs w:val="24"/>
        </w:rPr>
        <w:br w:type="page"/>
      </w:r>
    </w:p>
    <w:p w14:paraId="0D161FE6" w14:textId="7C5A16A1" w:rsidR="000A76E6" w:rsidRDefault="00A14FE7" w:rsidP="009514B6">
      <w:pPr>
        <w:spacing w:line="480" w:lineRule="auto"/>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4DC592C1" wp14:editId="64FD7853">
            <wp:extent cx="5274310" cy="4138930"/>
            <wp:effectExtent l="0" t="0" r="2540" b="0"/>
            <wp:docPr id="17686518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51801" name="图片 17686518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138930"/>
                    </a:xfrm>
                    <a:prstGeom prst="rect">
                      <a:avLst/>
                    </a:prstGeom>
                  </pic:spPr>
                </pic:pic>
              </a:graphicData>
            </a:graphic>
          </wp:inline>
        </w:drawing>
      </w:r>
    </w:p>
    <w:p w14:paraId="67EB1C5C" w14:textId="763BE3DD" w:rsidR="008B3D25" w:rsidRDefault="000A76E6" w:rsidP="00585100">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A74235">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7C0310">
        <w:rPr>
          <w:rFonts w:eastAsia="宋体" w:cs="Times New Roman"/>
          <w:b/>
          <w:bCs/>
          <w:color w:val="000000" w:themeColor="text1"/>
          <w:sz w:val="24"/>
          <w:szCs w:val="24"/>
        </w:rPr>
        <w:t>9</w:t>
      </w:r>
      <w:r w:rsidR="00A74235">
        <w:rPr>
          <w:rFonts w:eastAsia="宋体" w:cs="Times New Roman"/>
          <w:b/>
          <w:bCs/>
          <w:color w:val="000000" w:themeColor="text1"/>
          <w:sz w:val="24"/>
          <w:szCs w:val="24"/>
        </w:rPr>
        <w:t>.</w:t>
      </w:r>
      <w:r w:rsidR="008419C5">
        <w:rPr>
          <w:rFonts w:eastAsia="宋体" w:cs="Times New Roman" w:hint="eastAsia"/>
          <w:b/>
          <w:bCs/>
          <w:color w:val="000000" w:themeColor="text1"/>
          <w:sz w:val="24"/>
          <w:szCs w:val="24"/>
        </w:rPr>
        <w:t xml:space="preserve"> </w:t>
      </w:r>
      <w:r w:rsidR="00A74235" w:rsidRPr="00C437BF">
        <w:rPr>
          <w:rFonts w:eastAsia="宋体" w:cs="Times New Roman"/>
          <w:sz w:val="24"/>
          <w:szCs w:val="24"/>
        </w:rPr>
        <w:t xml:space="preserve">Optimization of </w:t>
      </w:r>
      <w:r w:rsidR="00A74235">
        <w:rPr>
          <w:rFonts w:eastAsia="宋体" w:cs="Times New Roman" w:hint="eastAsia"/>
          <w:sz w:val="24"/>
          <w:szCs w:val="24"/>
        </w:rPr>
        <w:t>washing</w:t>
      </w:r>
      <w:r w:rsidR="00585100">
        <w:rPr>
          <w:rFonts w:eastAsia="宋体" w:cs="Times New Roman"/>
          <w:sz w:val="24"/>
          <w:szCs w:val="24"/>
        </w:rPr>
        <w:t xml:space="preserve"> cycle</w:t>
      </w:r>
      <w:r w:rsidR="00A74235">
        <w:rPr>
          <w:rFonts w:eastAsia="宋体" w:cs="Times New Roman"/>
          <w:sz w:val="24"/>
          <w:szCs w:val="24"/>
        </w:rPr>
        <w:t>.</w:t>
      </w:r>
      <w:r w:rsidR="00A74235" w:rsidRPr="00C437BF">
        <w:rPr>
          <w:rFonts w:eastAsia="宋体" w:cs="Times New Roman"/>
          <w:sz w:val="24"/>
          <w:szCs w:val="24"/>
        </w:rPr>
        <w:t xml:space="preserve"> (</w:t>
      </w:r>
      <w:r w:rsidR="00A74235">
        <w:rPr>
          <w:rFonts w:eastAsia="宋体" w:cs="Times New Roman"/>
          <w:sz w:val="24"/>
          <w:szCs w:val="24"/>
        </w:rPr>
        <w:t>a</w:t>
      </w:r>
      <w:r w:rsidR="00A74235" w:rsidRPr="00C437BF">
        <w:rPr>
          <w:rFonts w:eastAsia="宋体" w:cs="Times New Roman"/>
          <w:sz w:val="24"/>
          <w:szCs w:val="24"/>
        </w:rPr>
        <w:t>)–(</w:t>
      </w:r>
      <w:r w:rsidR="00A74235">
        <w:rPr>
          <w:rFonts w:eastAsia="宋体" w:cs="Times New Roman"/>
          <w:sz w:val="24"/>
          <w:szCs w:val="24"/>
        </w:rPr>
        <w:t>d</w:t>
      </w:r>
      <w:r w:rsidR="00A74235" w:rsidRPr="00C437BF">
        <w:rPr>
          <w:rFonts w:eastAsia="宋体" w:cs="Times New Roman"/>
          <w:sz w:val="24"/>
          <w:szCs w:val="24"/>
        </w:rPr>
        <w:t xml:space="preserve">) Raw data for </w:t>
      </w:r>
      <w:r w:rsidR="008419C5">
        <w:rPr>
          <w:rFonts w:eastAsia="宋体" w:cs="Times New Roman" w:hint="eastAsia"/>
          <w:sz w:val="24"/>
          <w:szCs w:val="24"/>
        </w:rPr>
        <w:t>washing cycle</w:t>
      </w:r>
      <w:r w:rsidR="00A74235" w:rsidRPr="00C437BF">
        <w:rPr>
          <w:rFonts w:eastAsia="宋体" w:cs="Times New Roman"/>
          <w:sz w:val="24"/>
          <w:szCs w:val="24"/>
        </w:rPr>
        <w:t xml:space="preserve"> of </w:t>
      </w:r>
      <w:r w:rsidR="008419C5">
        <w:rPr>
          <w:rFonts w:eastAsia="宋体" w:cs="Times New Roman"/>
          <w:sz w:val="24"/>
          <w:szCs w:val="24"/>
        </w:rPr>
        <w:t>1</w:t>
      </w:r>
      <w:r w:rsidR="00A74235">
        <w:rPr>
          <w:rFonts w:eastAsia="宋体" w:cs="Times New Roman"/>
          <w:sz w:val="24"/>
          <w:szCs w:val="24"/>
        </w:rPr>
        <w:t xml:space="preserve">, </w:t>
      </w:r>
      <w:r w:rsidR="008419C5">
        <w:rPr>
          <w:rFonts w:eastAsia="宋体" w:cs="Times New Roman"/>
          <w:sz w:val="24"/>
          <w:szCs w:val="24"/>
        </w:rPr>
        <w:t>2</w:t>
      </w:r>
      <w:r w:rsidR="00A74235" w:rsidRPr="00C437BF">
        <w:rPr>
          <w:rFonts w:eastAsia="宋体" w:cs="Times New Roman"/>
          <w:sz w:val="24"/>
          <w:szCs w:val="24"/>
        </w:rPr>
        <w:t xml:space="preserve">, </w:t>
      </w:r>
      <w:r w:rsidR="008419C5">
        <w:rPr>
          <w:rFonts w:eastAsia="宋体" w:cs="Times New Roman"/>
          <w:sz w:val="24"/>
          <w:szCs w:val="24"/>
        </w:rPr>
        <w:t xml:space="preserve">3 </w:t>
      </w:r>
      <w:r w:rsidR="00A74235" w:rsidRPr="00C437BF">
        <w:rPr>
          <w:rFonts w:eastAsia="宋体" w:cs="Times New Roman"/>
          <w:sz w:val="24"/>
          <w:szCs w:val="24"/>
        </w:rPr>
        <w:t xml:space="preserve">and </w:t>
      </w:r>
      <w:r w:rsidR="008419C5">
        <w:rPr>
          <w:rFonts w:eastAsia="宋体" w:cs="Times New Roman"/>
          <w:sz w:val="24"/>
          <w:szCs w:val="24"/>
        </w:rPr>
        <w:t>4</w:t>
      </w:r>
      <w:r w:rsidR="00A74235" w:rsidRPr="00C437BF">
        <w:rPr>
          <w:rFonts w:eastAsia="宋体" w:cs="Times New Roman"/>
          <w:sz w:val="24"/>
          <w:szCs w:val="24"/>
        </w:rPr>
        <w:t>, respectively.</w:t>
      </w:r>
      <w:r w:rsidR="008419C5">
        <w:rPr>
          <w:rFonts w:eastAsia="宋体" w:cs="Times New Roman" w:hint="eastAsia"/>
          <w:b/>
          <w:bCs/>
          <w:color w:val="000000" w:themeColor="text1"/>
          <w:sz w:val="24"/>
          <w:szCs w:val="24"/>
        </w:rPr>
        <w:t xml:space="preserve"> </w:t>
      </w:r>
      <w:r w:rsidR="00D62AE6" w:rsidRPr="00D62AE6">
        <w:rPr>
          <w:rFonts w:eastAsia="宋体" w:cs="Times New Roman"/>
          <w:sz w:val="24"/>
          <w:szCs w:val="24"/>
        </w:rPr>
        <w:t>Each measurement was performed in triplicate.</w:t>
      </w:r>
      <w:r w:rsidR="00D62AE6" w:rsidRPr="0058591A">
        <w:rPr>
          <w:rFonts w:eastAsia="宋体" w:cs="Times New Roman"/>
          <w:sz w:val="24"/>
          <w:szCs w:val="24"/>
        </w:rPr>
        <w:t xml:space="preserve"> </w:t>
      </w:r>
      <w:r w:rsidR="00585100">
        <w:rPr>
          <w:rFonts w:eastAsia="宋体" w:cs="Times New Roman"/>
          <w:sz w:val="24"/>
          <w:szCs w:val="24"/>
        </w:rPr>
        <w:br w:type="page"/>
      </w:r>
    </w:p>
    <w:p w14:paraId="3D545D2F" w14:textId="4F00CCE9" w:rsidR="000A76E6" w:rsidRDefault="005059BC" w:rsidP="009514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76B44F02" wp14:editId="1F729782">
            <wp:extent cx="5274278" cy="6199505"/>
            <wp:effectExtent l="0" t="0" r="3175" b="0"/>
            <wp:docPr id="15615917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91779" name="图片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278" cy="6199505"/>
                    </a:xfrm>
                    <a:prstGeom prst="rect">
                      <a:avLst/>
                    </a:prstGeom>
                  </pic:spPr>
                </pic:pic>
              </a:graphicData>
            </a:graphic>
          </wp:inline>
        </w:drawing>
      </w:r>
    </w:p>
    <w:p w14:paraId="6156D8AB" w14:textId="645A2807" w:rsidR="00677845" w:rsidRPr="0040018D" w:rsidRDefault="000A76E6" w:rsidP="00677845">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40018D">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B13A75">
        <w:rPr>
          <w:rFonts w:eastAsia="宋体" w:cs="Times New Roman"/>
          <w:b/>
          <w:bCs/>
          <w:color w:val="000000" w:themeColor="text1"/>
          <w:sz w:val="24"/>
          <w:szCs w:val="24"/>
        </w:rPr>
        <w:t>10</w:t>
      </w:r>
      <w:r w:rsidR="0040018D">
        <w:rPr>
          <w:rFonts w:eastAsia="宋体" w:cs="Times New Roman" w:hint="eastAsia"/>
          <w:sz w:val="24"/>
          <w:szCs w:val="24"/>
        </w:rPr>
        <w:t>.</w:t>
      </w:r>
      <w:r w:rsidR="0040018D">
        <w:rPr>
          <w:rFonts w:eastAsia="宋体" w:cs="Times New Roman"/>
          <w:sz w:val="24"/>
          <w:szCs w:val="24"/>
        </w:rPr>
        <w:t xml:space="preserve"> </w:t>
      </w:r>
      <w:bookmarkStart w:id="14" w:name="_Hlk211269572"/>
      <w:bookmarkStart w:id="15" w:name="_Hlk211269323"/>
      <w:r w:rsidR="0087665A">
        <w:rPr>
          <w:rFonts w:eastAsia="宋体" w:cs="Times New Roman"/>
          <w:sz w:val="24"/>
          <w:szCs w:val="24"/>
        </w:rPr>
        <w:t>P</w:t>
      </w:r>
      <w:r w:rsidR="0087665A" w:rsidRPr="0087665A">
        <w:rPr>
          <w:rFonts w:eastAsia="宋体" w:cs="Times New Roman"/>
          <w:sz w:val="24"/>
          <w:szCs w:val="24"/>
        </w:rPr>
        <w:t xml:space="preserve">reliminary </w:t>
      </w:r>
      <w:r w:rsidR="0087665A">
        <w:rPr>
          <w:rFonts w:eastAsia="宋体" w:cs="Times New Roman"/>
          <w:sz w:val="24"/>
          <w:szCs w:val="24"/>
        </w:rPr>
        <w:t>o</w:t>
      </w:r>
      <w:bookmarkEnd w:id="14"/>
      <w:r w:rsidR="0040018D" w:rsidRPr="00C437BF">
        <w:rPr>
          <w:rFonts w:eastAsia="宋体" w:cs="Times New Roman"/>
          <w:sz w:val="24"/>
          <w:szCs w:val="24"/>
        </w:rPr>
        <w:t xml:space="preserve">ptimization of </w:t>
      </w:r>
      <w:r w:rsidR="0040018D" w:rsidRPr="004D157F">
        <w:rPr>
          <w:rFonts w:eastAsia="宋体" w:cs="Times New Roman"/>
          <w:sz w:val="24"/>
          <w:szCs w:val="24"/>
        </w:rPr>
        <w:t>elution time</w:t>
      </w:r>
      <w:bookmarkEnd w:id="15"/>
      <w:r w:rsidR="0040018D">
        <w:rPr>
          <w:rFonts w:eastAsia="宋体" w:cs="Times New Roman"/>
          <w:sz w:val="24"/>
          <w:szCs w:val="24"/>
        </w:rPr>
        <w:t>.</w:t>
      </w:r>
      <w:r w:rsidR="0040018D">
        <w:rPr>
          <w:rFonts w:eastAsia="宋体" w:cs="Times New Roman" w:hint="eastAsia"/>
          <w:sz w:val="24"/>
          <w:szCs w:val="24"/>
        </w:rPr>
        <w:t xml:space="preserve"> </w:t>
      </w:r>
      <w:r w:rsidR="0040018D" w:rsidRPr="00C437BF">
        <w:rPr>
          <w:rFonts w:eastAsia="宋体" w:cs="Times New Roman"/>
          <w:sz w:val="24"/>
          <w:szCs w:val="24"/>
        </w:rPr>
        <w:t xml:space="preserve">(a) Summary bar graph of </w:t>
      </w:r>
      <w:r w:rsidR="0040018D" w:rsidRPr="004D157F">
        <w:rPr>
          <w:rFonts w:eastAsia="宋体" w:cs="Times New Roman"/>
          <w:sz w:val="24"/>
          <w:szCs w:val="24"/>
        </w:rPr>
        <w:t>elution time</w:t>
      </w:r>
      <w:r w:rsidR="0040018D" w:rsidRPr="00C437BF">
        <w:rPr>
          <w:rFonts w:eastAsia="宋体" w:cs="Times New Roman"/>
          <w:sz w:val="24"/>
          <w:szCs w:val="24"/>
        </w:rPr>
        <w:t xml:space="preserve"> optimization, showing statistical analysis from three replicates per condition. Results indicated limited statistical significance. (b)–(</w:t>
      </w:r>
      <w:r w:rsidR="00B13A75">
        <w:rPr>
          <w:rFonts w:eastAsia="宋体" w:cs="Times New Roman"/>
          <w:sz w:val="24"/>
          <w:szCs w:val="24"/>
        </w:rPr>
        <w:t>n</w:t>
      </w:r>
      <w:r w:rsidR="0040018D" w:rsidRPr="00C437BF">
        <w:rPr>
          <w:rFonts w:eastAsia="宋体" w:cs="Times New Roman"/>
          <w:sz w:val="24"/>
          <w:szCs w:val="24"/>
        </w:rPr>
        <w:t xml:space="preserve">) Raw data for </w:t>
      </w:r>
      <w:r w:rsidR="0040018D" w:rsidRPr="004D157F">
        <w:rPr>
          <w:rFonts w:eastAsia="宋体" w:cs="Times New Roman"/>
          <w:sz w:val="24"/>
          <w:szCs w:val="24"/>
        </w:rPr>
        <w:t>elution time</w:t>
      </w:r>
      <w:r w:rsidR="0040018D" w:rsidRPr="00C437BF">
        <w:rPr>
          <w:rFonts w:eastAsia="宋体" w:cs="Times New Roman"/>
          <w:sz w:val="24"/>
          <w:szCs w:val="24"/>
        </w:rPr>
        <w:t xml:space="preserve"> of </w:t>
      </w:r>
      <w:r w:rsidR="0040018D">
        <w:rPr>
          <w:rFonts w:eastAsia="宋体" w:cs="Times New Roman" w:hint="eastAsia"/>
          <w:sz w:val="24"/>
          <w:szCs w:val="24"/>
        </w:rPr>
        <w:t>5</w:t>
      </w:r>
      <w:r w:rsidR="0040018D">
        <w:rPr>
          <w:rFonts w:eastAsia="宋体" w:cs="Times New Roman"/>
          <w:sz w:val="24"/>
          <w:szCs w:val="24"/>
        </w:rPr>
        <w:t xml:space="preserve">, </w:t>
      </w:r>
      <w:r w:rsidR="0040018D">
        <w:rPr>
          <w:rFonts w:eastAsia="宋体" w:cs="Times New Roman" w:hint="eastAsia"/>
          <w:sz w:val="24"/>
          <w:szCs w:val="24"/>
        </w:rPr>
        <w:t>1</w:t>
      </w:r>
      <w:r w:rsidR="0040018D" w:rsidRPr="004D157F">
        <w:rPr>
          <w:rFonts w:eastAsia="宋体" w:cs="Times New Roman"/>
          <w:sz w:val="24"/>
          <w:szCs w:val="24"/>
        </w:rPr>
        <w:t>0</w:t>
      </w:r>
      <w:r w:rsidR="0040018D">
        <w:rPr>
          <w:rFonts w:eastAsia="宋体" w:cs="Times New Roman"/>
          <w:sz w:val="24"/>
          <w:szCs w:val="24"/>
        </w:rPr>
        <w:t xml:space="preserve">, </w:t>
      </w:r>
      <w:r w:rsidR="0040018D">
        <w:rPr>
          <w:rFonts w:eastAsia="宋体" w:cs="Times New Roman" w:hint="eastAsia"/>
          <w:sz w:val="24"/>
          <w:szCs w:val="24"/>
        </w:rPr>
        <w:t>15</w:t>
      </w:r>
      <w:r w:rsidR="0040018D">
        <w:rPr>
          <w:rFonts w:eastAsia="宋体" w:cs="Times New Roman"/>
          <w:sz w:val="24"/>
          <w:szCs w:val="24"/>
        </w:rPr>
        <w:t xml:space="preserve">, </w:t>
      </w:r>
      <w:r w:rsidR="0040018D" w:rsidRPr="004D157F">
        <w:rPr>
          <w:rFonts w:eastAsia="宋体" w:cs="Times New Roman"/>
          <w:sz w:val="24"/>
          <w:szCs w:val="24"/>
        </w:rPr>
        <w:t>20</w:t>
      </w:r>
      <w:r w:rsidR="0040018D">
        <w:rPr>
          <w:rFonts w:eastAsia="宋体" w:cs="Times New Roman"/>
          <w:sz w:val="24"/>
          <w:szCs w:val="24"/>
        </w:rPr>
        <w:t>,</w:t>
      </w:r>
      <w:r w:rsidR="0040018D" w:rsidRPr="004D157F">
        <w:rPr>
          <w:rFonts w:eastAsia="宋体" w:cs="Times New Roman"/>
          <w:sz w:val="24"/>
          <w:szCs w:val="24"/>
        </w:rPr>
        <w:t xml:space="preserve"> 2</w:t>
      </w:r>
      <w:r w:rsidR="0040018D">
        <w:rPr>
          <w:rFonts w:eastAsia="宋体" w:cs="Times New Roman" w:hint="eastAsia"/>
          <w:sz w:val="24"/>
          <w:szCs w:val="24"/>
        </w:rPr>
        <w:t>5</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3</w:t>
      </w:r>
      <w:r w:rsidR="0040018D" w:rsidRPr="004D157F">
        <w:rPr>
          <w:rFonts w:eastAsia="宋体" w:cs="Times New Roman"/>
          <w:sz w:val="24"/>
          <w:szCs w:val="24"/>
        </w:rPr>
        <w:t>0</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45</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6</w:t>
      </w:r>
      <w:r w:rsidR="0040018D" w:rsidRPr="004D157F">
        <w:rPr>
          <w:rFonts w:eastAsia="宋体" w:cs="Times New Roman"/>
          <w:sz w:val="24"/>
          <w:szCs w:val="24"/>
        </w:rPr>
        <w:t>0</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75</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9</w:t>
      </w:r>
      <w:r w:rsidR="0040018D" w:rsidRPr="004D157F">
        <w:rPr>
          <w:rFonts w:eastAsia="宋体" w:cs="Times New Roman"/>
          <w:sz w:val="24"/>
          <w:szCs w:val="24"/>
        </w:rPr>
        <w:t>0</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1</w:t>
      </w:r>
      <w:r w:rsidR="0040018D" w:rsidRPr="004D157F">
        <w:rPr>
          <w:rFonts w:eastAsia="宋体" w:cs="Times New Roman"/>
          <w:sz w:val="24"/>
          <w:szCs w:val="24"/>
        </w:rPr>
        <w:t>20</w:t>
      </w:r>
      <w:r w:rsidR="0040018D">
        <w:rPr>
          <w:rFonts w:eastAsia="宋体" w:cs="Times New Roman"/>
          <w:sz w:val="24"/>
          <w:szCs w:val="24"/>
        </w:rPr>
        <w:t>,</w:t>
      </w:r>
      <w:r w:rsidR="0040018D" w:rsidRPr="004D157F">
        <w:rPr>
          <w:rFonts w:eastAsia="宋体" w:cs="Times New Roman"/>
          <w:sz w:val="24"/>
          <w:szCs w:val="24"/>
        </w:rPr>
        <w:t xml:space="preserve"> </w:t>
      </w:r>
      <w:r w:rsidR="0040018D">
        <w:rPr>
          <w:rFonts w:eastAsia="宋体" w:cs="Times New Roman" w:hint="eastAsia"/>
          <w:sz w:val="24"/>
          <w:szCs w:val="24"/>
        </w:rPr>
        <w:t>15</w:t>
      </w:r>
      <w:r w:rsidR="0040018D" w:rsidRPr="004D157F">
        <w:rPr>
          <w:rFonts w:eastAsia="宋体" w:cs="Times New Roman"/>
          <w:sz w:val="24"/>
          <w:szCs w:val="24"/>
        </w:rPr>
        <w:t>0</w:t>
      </w:r>
      <w:r w:rsidR="0040018D">
        <w:rPr>
          <w:rFonts w:eastAsia="宋体" w:cs="Times New Roman"/>
          <w:sz w:val="24"/>
          <w:szCs w:val="24"/>
        </w:rPr>
        <w:t xml:space="preserve"> and</w:t>
      </w:r>
      <w:r w:rsidR="0040018D" w:rsidRPr="004D157F">
        <w:rPr>
          <w:rFonts w:eastAsia="宋体" w:cs="Times New Roman"/>
          <w:sz w:val="24"/>
          <w:szCs w:val="24"/>
        </w:rPr>
        <w:t xml:space="preserve"> </w:t>
      </w:r>
      <w:r w:rsidR="0040018D">
        <w:rPr>
          <w:rFonts w:eastAsia="宋体" w:cs="Times New Roman" w:hint="eastAsia"/>
          <w:sz w:val="24"/>
          <w:szCs w:val="24"/>
        </w:rPr>
        <w:t>18</w:t>
      </w:r>
      <w:r w:rsidR="0040018D" w:rsidRPr="004D157F">
        <w:rPr>
          <w:rFonts w:eastAsia="宋体" w:cs="Times New Roman"/>
          <w:sz w:val="24"/>
          <w:szCs w:val="24"/>
        </w:rPr>
        <w:t>0 seconds</w:t>
      </w:r>
      <w:r w:rsidR="0040018D" w:rsidRPr="00C437BF">
        <w:rPr>
          <w:rFonts w:eastAsia="宋体" w:cs="Times New Roman"/>
          <w:sz w:val="24"/>
          <w:szCs w:val="24"/>
        </w:rPr>
        <w:t>, respectively.</w:t>
      </w:r>
      <w:r w:rsidR="00304389">
        <w:rPr>
          <w:rFonts w:eastAsia="宋体" w:cs="Times New Roman"/>
          <w:b/>
          <w:bCs/>
          <w:color w:val="000000" w:themeColor="text1"/>
          <w:sz w:val="24"/>
          <w:szCs w:val="24"/>
        </w:rPr>
        <w:br w:type="page"/>
      </w:r>
    </w:p>
    <w:p w14:paraId="52003F8C" w14:textId="42D347D9" w:rsidR="00677845" w:rsidRDefault="00D62AE6" w:rsidP="00677845">
      <w:pPr>
        <w:spacing w:line="480" w:lineRule="auto"/>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3E78313D" wp14:editId="3974CB08">
            <wp:extent cx="5274310" cy="4098290"/>
            <wp:effectExtent l="0" t="0" r="2540" b="0"/>
            <wp:docPr id="373402651" name="图片 4"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02651" name="图片 4" descr="图形用户界面&#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098290"/>
                    </a:xfrm>
                    <a:prstGeom prst="rect">
                      <a:avLst/>
                    </a:prstGeom>
                  </pic:spPr>
                </pic:pic>
              </a:graphicData>
            </a:graphic>
          </wp:inline>
        </w:drawing>
      </w:r>
    </w:p>
    <w:p w14:paraId="34B456FB" w14:textId="6CA31563" w:rsidR="00E660EF" w:rsidRDefault="00677845" w:rsidP="000A76E6">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sidR="0040018D">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B13A75">
        <w:rPr>
          <w:rFonts w:eastAsia="宋体" w:cs="Times New Roman"/>
          <w:b/>
          <w:bCs/>
          <w:color w:val="000000" w:themeColor="text1"/>
          <w:sz w:val="24"/>
          <w:szCs w:val="24"/>
        </w:rPr>
        <w:t>11</w:t>
      </w:r>
      <w:r w:rsidR="0040018D">
        <w:rPr>
          <w:rFonts w:eastAsia="宋体" w:cs="Times New Roman"/>
          <w:b/>
          <w:bCs/>
          <w:color w:val="000000" w:themeColor="text1"/>
          <w:sz w:val="24"/>
          <w:szCs w:val="24"/>
        </w:rPr>
        <w:t>.</w:t>
      </w:r>
      <w:r>
        <w:rPr>
          <w:rFonts w:eastAsia="宋体" w:cs="Times New Roman" w:hint="eastAsia"/>
          <w:b/>
          <w:bCs/>
          <w:color w:val="000000" w:themeColor="text1"/>
          <w:sz w:val="24"/>
          <w:szCs w:val="24"/>
        </w:rPr>
        <w:t xml:space="preserve"> </w:t>
      </w:r>
      <w:r w:rsidR="0087665A" w:rsidRPr="00C437BF">
        <w:rPr>
          <w:rFonts w:eastAsia="宋体" w:cs="Times New Roman"/>
          <w:sz w:val="24"/>
          <w:szCs w:val="24"/>
        </w:rPr>
        <w:t xml:space="preserve">Optimization of </w:t>
      </w:r>
      <w:r w:rsidR="0087665A" w:rsidRPr="004D157F">
        <w:rPr>
          <w:rFonts w:eastAsia="宋体" w:cs="Times New Roman"/>
          <w:sz w:val="24"/>
          <w:szCs w:val="24"/>
        </w:rPr>
        <w:t>elution time</w:t>
      </w:r>
      <w:r w:rsidR="0087665A">
        <w:rPr>
          <w:rFonts w:eastAsia="宋体" w:cs="Times New Roman"/>
          <w:sz w:val="24"/>
          <w:szCs w:val="24"/>
        </w:rPr>
        <w:t>.</w:t>
      </w:r>
      <w:r w:rsidRPr="004D157F">
        <w:rPr>
          <w:rFonts w:eastAsia="宋体" w:cs="Times New Roman"/>
          <w:sz w:val="24"/>
          <w:szCs w:val="24"/>
        </w:rPr>
        <w:t xml:space="preserve"> </w:t>
      </w:r>
      <w:r w:rsidR="0087665A" w:rsidRPr="0087665A">
        <w:rPr>
          <w:rFonts w:eastAsia="宋体" w:cs="Times New Roman"/>
          <w:sz w:val="24"/>
          <w:szCs w:val="24"/>
        </w:rPr>
        <w:t>Each condition was tested in triplicate</w:t>
      </w:r>
      <w:r w:rsidR="00D62AE6" w:rsidRPr="00D62AE6">
        <w:rPr>
          <w:rFonts w:eastAsia="宋体" w:cs="Times New Roman"/>
          <w:sz w:val="24"/>
          <w:szCs w:val="24"/>
        </w:rPr>
        <w:t>.</w:t>
      </w:r>
      <w:r w:rsidR="00D62AE6" w:rsidRPr="004D157F">
        <w:rPr>
          <w:rFonts w:eastAsia="宋体" w:cs="Times New Roman"/>
          <w:sz w:val="24"/>
          <w:szCs w:val="24"/>
        </w:rPr>
        <w:t xml:space="preserve"> </w:t>
      </w:r>
      <w:r w:rsidRPr="004D157F">
        <w:rPr>
          <w:rFonts w:eastAsia="宋体" w:cs="Times New Roman"/>
          <w:sz w:val="24"/>
          <w:szCs w:val="24"/>
        </w:rPr>
        <w:t>(</w:t>
      </w:r>
      <w:r w:rsidR="00D62AE6">
        <w:rPr>
          <w:rFonts w:eastAsia="宋体" w:cs="Times New Roman" w:hint="eastAsia"/>
          <w:sz w:val="24"/>
          <w:szCs w:val="24"/>
        </w:rPr>
        <w:t>a</w:t>
      </w:r>
      <w:r w:rsidRPr="004D157F">
        <w:rPr>
          <w:rFonts w:eastAsia="宋体" w:cs="Times New Roman"/>
          <w:sz w:val="24"/>
          <w:szCs w:val="24"/>
        </w:rPr>
        <w:t xml:space="preserve">) </w:t>
      </w:r>
      <w:r>
        <w:rPr>
          <w:rFonts w:eastAsia="宋体" w:cs="Times New Roman" w:hint="eastAsia"/>
          <w:sz w:val="24"/>
          <w:szCs w:val="24"/>
        </w:rPr>
        <w:t>15</w:t>
      </w:r>
      <w:r w:rsidRPr="004D157F">
        <w:rPr>
          <w:rFonts w:eastAsia="宋体" w:cs="Times New Roman"/>
          <w:sz w:val="24"/>
          <w:szCs w:val="24"/>
        </w:rPr>
        <w:t xml:space="preserve"> seconds. (</w:t>
      </w:r>
      <w:r w:rsidR="00D62AE6">
        <w:rPr>
          <w:rFonts w:eastAsia="宋体" w:cs="Times New Roman" w:hint="eastAsia"/>
          <w:sz w:val="24"/>
          <w:szCs w:val="24"/>
        </w:rPr>
        <w:t>b</w:t>
      </w:r>
      <w:r w:rsidRPr="004D157F">
        <w:rPr>
          <w:rFonts w:eastAsia="宋体" w:cs="Times New Roman"/>
          <w:sz w:val="24"/>
          <w:szCs w:val="24"/>
        </w:rPr>
        <w:t xml:space="preserve">) </w:t>
      </w:r>
      <w:r w:rsidR="00D62AE6">
        <w:rPr>
          <w:rFonts w:eastAsia="宋体" w:cs="Times New Roman" w:hint="eastAsia"/>
          <w:sz w:val="24"/>
          <w:szCs w:val="24"/>
        </w:rPr>
        <w:t>3</w:t>
      </w:r>
      <w:r w:rsidRPr="004D157F">
        <w:rPr>
          <w:rFonts w:eastAsia="宋体" w:cs="Times New Roman"/>
          <w:sz w:val="24"/>
          <w:szCs w:val="24"/>
        </w:rPr>
        <w:t>0 seconds.</w:t>
      </w:r>
      <w:r>
        <w:rPr>
          <w:rFonts w:eastAsia="宋体" w:cs="Times New Roman" w:hint="eastAsia"/>
          <w:sz w:val="24"/>
          <w:szCs w:val="24"/>
        </w:rPr>
        <w:t xml:space="preserve"> </w:t>
      </w:r>
      <w:r w:rsidRPr="004D157F">
        <w:rPr>
          <w:rFonts w:eastAsia="宋体" w:cs="Times New Roman"/>
          <w:sz w:val="24"/>
          <w:szCs w:val="24"/>
        </w:rPr>
        <w:t>(</w:t>
      </w:r>
      <w:r w:rsidR="00D62AE6">
        <w:rPr>
          <w:rFonts w:eastAsia="宋体" w:cs="Times New Roman" w:hint="eastAsia"/>
          <w:sz w:val="24"/>
          <w:szCs w:val="24"/>
        </w:rPr>
        <w:t>c</w:t>
      </w:r>
      <w:r w:rsidRPr="004D157F">
        <w:rPr>
          <w:rFonts w:eastAsia="宋体" w:cs="Times New Roman"/>
          <w:sz w:val="24"/>
          <w:szCs w:val="24"/>
        </w:rPr>
        <w:t xml:space="preserve">) </w:t>
      </w:r>
      <w:r w:rsidR="00D62AE6">
        <w:rPr>
          <w:rFonts w:eastAsia="宋体" w:cs="Times New Roman" w:hint="eastAsia"/>
          <w:sz w:val="24"/>
          <w:szCs w:val="24"/>
        </w:rPr>
        <w:t>4</w:t>
      </w:r>
      <w:r>
        <w:rPr>
          <w:rFonts w:eastAsia="宋体" w:cs="Times New Roman" w:hint="eastAsia"/>
          <w:sz w:val="24"/>
          <w:szCs w:val="24"/>
        </w:rPr>
        <w:t>5</w:t>
      </w:r>
      <w:r w:rsidRPr="004D157F">
        <w:rPr>
          <w:rFonts w:eastAsia="宋体" w:cs="Times New Roman"/>
          <w:sz w:val="24"/>
          <w:szCs w:val="24"/>
        </w:rPr>
        <w:t xml:space="preserve"> seconds. (</w:t>
      </w:r>
      <w:r w:rsidR="00D62AE6">
        <w:rPr>
          <w:rFonts w:eastAsia="宋体" w:cs="Times New Roman" w:hint="eastAsia"/>
          <w:sz w:val="24"/>
          <w:szCs w:val="24"/>
        </w:rPr>
        <w:t>d</w:t>
      </w:r>
      <w:r w:rsidRPr="004D157F">
        <w:rPr>
          <w:rFonts w:eastAsia="宋体" w:cs="Times New Roman"/>
          <w:sz w:val="24"/>
          <w:szCs w:val="24"/>
        </w:rPr>
        <w:t xml:space="preserve">) </w:t>
      </w:r>
      <w:r w:rsidR="00D62AE6">
        <w:rPr>
          <w:rFonts w:eastAsia="宋体" w:cs="Times New Roman" w:hint="eastAsia"/>
          <w:sz w:val="24"/>
          <w:szCs w:val="24"/>
        </w:rPr>
        <w:t>6</w:t>
      </w:r>
      <w:r w:rsidRPr="004D157F">
        <w:rPr>
          <w:rFonts w:eastAsia="宋体" w:cs="Times New Roman"/>
          <w:sz w:val="24"/>
          <w:szCs w:val="24"/>
        </w:rPr>
        <w:t xml:space="preserve">0 seconds. </w:t>
      </w:r>
      <w:r>
        <w:rPr>
          <w:rFonts w:eastAsia="宋体" w:cs="Times New Roman"/>
          <w:b/>
          <w:bCs/>
          <w:color w:val="000000" w:themeColor="text1"/>
          <w:sz w:val="24"/>
          <w:szCs w:val="24"/>
        </w:rPr>
        <w:br w:type="page"/>
      </w:r>
    </w:p>
    <w:p w14:paraId="5AF4474B" w14:textId="7B0159FB" w:rsidR="009D01F1" w:rsidRPr="00E660EF" w:rsidRDefault="009D01F1" w:rsidP="00E27B31">
      <w:pPr>
        <w:spacing w:line="480" w:lineRule="auto"/>
        <w:rPr>
          <w:rFonts w:eastAsia="宋体" w:cs="Times New Roman"/>
          <w:sz w:val="24"/>
          <w:szCs w:val="24"/>
        </w:rPr>
      </w:pPr>
      <w:r>
        <w:rPr>
          <w:rFonts w:eastAsia="宋体" w:cs="Times New Roman"/>
          <w:b/>
          <w:bCs/>
          <w:noProof/>
          <w:color w:val="000000" w:themeColor="text1"/>
          <w:sz w:val="24"/>
          <w:szCs w:val="24"/>
        </w:rPr>
        <w:lastRenderedPageBreak/>
        <w:drawing>
          <wp:inline distT="0" distB="0" distL="0" distR="0" wp14:anchorId="63053F1B" wp14:editId="0DBC01E3">
            <wp:extent cx="5274310" cy="1923415"/>
            <wp:effectExtent l="0" t="0" r="2540" b="635"/>
            <wp:docPr id="679959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5921" name="图片 679959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923415"/>
                    </a:xfrm>
                    <a:prstGeom prst="rect">
                      <a:avLst/>
                    </a:prstGeom>
                  </pic:spPr>
                </pic:pic>
              </a:graphicData>
            </a:graphic>
          </wp:inline>
        </w:drawing>
      </w:r>
      <w:r w:rsidR="000A76E6" w:rsidRPr="009B2FC1">
        <w:rPr>
          <w:rFonts w:eastAsia="宋体" w:cs="Times New Roman"/>
          <w:b/>
          <w:bCs/>
          <w:color w:val="000000" w:themeColor="text1"/>
          <w:sz w:val="24"/>
          <w:szCs w:val="24"/>
        </w:rPr>
        <w:t>Fig</w:t>
      </w:r>
      <w:r w:rsidR="00A13CB2">
        <w:rPr>
          <w:rFonts w:eastAsia="宋体" w:cs="Times New Roman"/>
          <w:b/>
          <w:bCs/>
          <w:color w:val="000000" w:themeColor="text1"/>
          <w:sz w:val="24"/>
          <w:szCs w:val="24"/>
        </w:rPr>
        <w:t>ure</w:t>
      </w:r>
      <w:r w:rsidR="000A76E6" w:rsidRPr="009B2FC1">
        <w:rPr>
          <w:rFonts w:eastAsia="宋体" w:cs="Times New Roman"/>
          <w:b/>
          <w:bCs/>
          <w:color w:val="000000" w:themeColor="text1"/>
          <w:sz w:val="24"/>
          <w:szCs w:val="24"/>
        </w:rPr>
        <w:t xml:space="preserve"> S</w:t>
      </w:r>
      <w:r w:rsidR="00BE1D00">
        <w:rPr>
          <w:rFonts w:eastAsia="宋体" w:cs="Times New Roman" w:hint="eastAsia"/>
          <w:b/>
          <w:bCs/>
          <w:color w:val="000000" w:themeColor="text1"/>
          <w:sz w:val="24"/>
          <w:szCs w:val="24"/>
        </w:rPr>
        <w:t>1</w:t>
      </w:r>
      <w:r w:rsidR="00B13A75">
        <w:rPr>
          <w:rFonts w:eastAsia="宋体" w:cs="Times New Roman"/>
          <w:b/>
          <w:bCs/>
          <w:color w:val="000000" w:themeColor="text1"/>
          <w:sz w:val="24"/>
          <w:szCs w:val="24"/>
        </w:rPr>
        <w:t>2</w:t>
      </w:r>
      <w:r w:rsidR="00E27B31">
        <w:rPr>
          <w:rFonts w:eastAsia="宋体" w:cs="Times New Roman"/>
          <w:b/>
          <w:bCs/>
          <w:color w:val="000000" w:themeColor="text1"/>
          <w:sz w:val="24"/>
          <w:szCs w:val="24"/>
        </w:rPr>
        <w:t>.</w:t>
      </w:r>
      <w:r>
        <w:rPr>
          <w:rFonts w:eastAsia="宋体" w:cs="Times New Roman" w:hint="eastAsia"/>
          <w:b/>
          <w:bCs/>
          <w:color w:val="000000" w:themeColor="text1"/>
          <w:sz w:val="24"/>
          <w:szCs w:val="24"/>
        </w:rPr>
        <w:t xml:space="preserve"> </w:t>
      </w:r>
      <w:bookmarkStart w:id="16" w:name="_Hlk211344365"/>
      <w:r w:rsidR="00E27B31" w:rsidRPr="00E27B31">
        <w:rPr>
          <w:rFonts w:eastAsia="宋体" w:cs="Times New Roman"/>
          <w:sz w:val="24"/>
          <w:szCs w:val="24"/>
        </w:rPr>
        <w:t xml:space="preserve">Compatibility </w:t>
      </w:r>
      <w:r w:rsidR="00A51219">
        <w:rPr>
          <w:rFonts w:eastAsia="宋体" w:cs="Times New Roman"/>
          <w:sz w:val="24"/>
          <w:szCs w:val="24"/>
        </w:rPr>
        <w:t>t</w:t>
      </w:r>
      <w:r w:rsidR="00E27B31" w:rsidRPr="00E27B31">
        <w:rPr>
          <w:rFonts w:eastAsia="宋体" w:cs="Times New Roman"/>
          <w:sz w:val="24"/>
          <w:szCs w:val="24"/>
        </w:rPr>
        <w:t xml:space="preserve">est of </w:t>
      </w:r>
      <w:r w:rsidR="00A51219">
        <w:rPr>
          <w:rFonts w:eastAsia="宋体" w:cs="Times New Roman"/>
          <w:sz w:val="24"/>
          <w:szCs w:val="24"/>
        </w:rPr>
        <w:t>m</w:t>
      </w:r>
      <w:r w:rsidR="00E27B31" w:rsidRPr="00E27B31">
        <w:rPr>
          <w:rFonts w:eastAsia="宋体" w:cs="Times New Roman"/>
          <w:sz w:val="24"/>
          <w:szCs w:val="24"/>
        </w:rPr>
        <w:t xml:space="preserve">agnetic </w:t>
      </w:r>
      <w:r w:rsidR="00A51219">
        <w:rPr>
          <w:rFonts w:eastAsia="宋体" w:cs="Times New Roman"/>
          <w:sz w:val="24"/>
          <w:szCs w:val="24"/>
        </w:rPr>
        <w:t>b</w:t>
      </w:r>
      <w:r w:rsidR="00E27B31" w:rsidRPr="00E27B31">
        <w:rPr>
          <w:rFonts w:eastAsia="宋体" w:cs="Times New Roman"/>
          <w:sz w:val="24"/>
          <w:szCs w:val="24"/>
        </w:rPr>
        <w:t xml:space="preserve">ead </w:t>
      </w:r>
      <w:r w:rsidR="00A51219">
        <w:rPr>
          <w:rFonts w:eastAsia="宋体" w:cs="Times New Roman"/>
          <w:sz w:val="24"/>
          <w:szCs w:val="24"/>
        </w:rPr>
        <w:t>e</w:t>
      </w:r>
      <w:r w:rsidR="00E27B31" w:rsidRPr="00E27B31">
        <w:rPr>
          <w:rFonts w:eastAsia="宋体" w:cs="Times New Roman"/>
          <w:sz w:val="24"/>
          <w:szCs w:val="24"/>
        </w:rPr>
        <w:t xml:space="preserve">lution with </w:t>
      </w:r>
      <w:r w:rsidR="00A51219">
        <w:rPr>
          <w:rFonts w:eastAsia="宋体" w:cs="Times New Roman"/>
          <w:sz w:val="24"/>
          <w:szCs w:val="24"/>
        </w:rPr>
        <w:t>o</w:t>
      </w:r>
      <w:r w:rsidR="00E27B31" w:rsidRPr="00E27B31">
        <w:rPr>
          <w:rFonts w:eastAsia="宋体" w:cs="Times New Roman"/>
          <w:sz w:val="24"/>
          <w:szCs w:val="24"/>
        </w:rPr>
        <w:t>ne-</w:t>
      </w:r>
      <w:r w:rsidR="00A51219">
        <w:rPr>
          <w:rFonts w:eastAsia="宋体" w:cs="Times New Roman"/>
          <w:sz w:val="24"/>
          <w:szCs w:val="24"/>
        </w:rPr>
        <w:t>p</w:t>
      </w:r>
      <w:r w:rsidR="00E27B31" w:rsidRPr="00E27B31">
        <w:rPr>
          <w:rFonts w:eastAsia="宋体" w:cs="Times New Roman"/>
          <w:sz w:val="24"/>
          <w:szCs w:val="24"/>
        </w:rPr>
        <w:t xml:space="preserve">ot RT-RPA CRISPR </w:t>
      </w:r>
      <w:bookmarkEnd w:id="16"/>
      <w:r w:rsidR="00EF66CD">
        <w:rPr>
          <w:rFonts w:eastAsia="宋体" w:cs="Times New Roman"/>
          <w:sz w:val="24"/>
          <w:szCs w:val="24"/>
        </w:rPr>
        <w:t>mixture</w:t>
      </w:r>
      <w:r w:rsidR="00E27B31">
        <w:rPr>
          <w:rFonts w:eastAsia="宋体" w:cs="Times New Roman" w:hint="eastAsia"/>
          <w:sz w:val="24"/>
          <w:szCs w:val="24"/>
        </w:rPr>
        <w:t>.</w:t>
      </w:r>
      <w:r w:rsidR="00A51219">
        <w:rPr>
          <w:rFonts w:eastAsia="宋体" w:cs="Times New Roman"/>
          <w:sz w:val="24"/>
          <w:szCs w:val="24"/>
        </w:rPr>
        <w:t xml:space="preserve"> </w:t>
      </w:r>
      <w:r w:rsidR="00E27B31" w:rsidRPr="00E27B31">
        <w:rPr>
          <w:rFonts w:eastAsia="宋体" w:cs="Times New Roman"/>
          <w:sz w:val="24"/>
          <w:szCs w:val="24"/>
        </w:rPr>
        <w:t xml:space="preserve">(a) Magnetic beads were first eluted with elution buffer, which was then mixed with the RT-RPA CRISPR </w:t>
      </w:r>
      <w:r w:rsidR="00A51219">
        <w:rPr>
          <w:rFonts w:eastAsia="宋体" w:cs="Times New Roman"/>
          <w:sz w:val="24"/>
          <w:szCs w:val="24"/>
        </w:rPr>
        <w:t>buffer</w:t>
      </w:r>
      <w:r w:rsidR="00E27B31" w:rsidRPr="00E27B31">
        <w:rPr>
          <w:rFonts w:eastAsia="宋体" w:cs="Times New Roman"/>
          <w:sz w:val="24"/>
          <w:szCs w:val="24"/>
        </w:rPr>
        <w:t xml:space="preserve"> for the reaction. (b) Magnetic beads were directly eluted in the RT-RPA CRISPR system for detection.</w:t>
      </w:r>
      <w:r w:rsidR="00E27B31" w:rsidRPr="00E27B31">
        <w:t xml:space="preserve"> </w:t>
      </w:r>
      <w:r w:rsidR="00E27B31" w:rsidRPr="00E27B31">
        <w:rPr>
          <w:rFonts w:eastAsia="宋体" w:cs="Times New Roman"/>
          <w:sz w:val="24"/>
          <w:szCs w:val="24"/>
        </w:rPr>
        <w:t>Each reaction was performed in triplicate.</w:t>
      </w:r>
      <w:r>
        <w:rPr>
          <w:rFonts w:eastAsia="宋体" w:cs="Times New Roman"/>
          <w:b/>
          <w:bCs/>
          <w:color w:val="000000" w:themeColor="text1"/>
          <w:sz w:val="24"/>
          <w:szCs w:val="24"/>
        </w:rPr>
        <w:br w:type="page"/>
      </w:r>
    </w:p>
    <w:p w14:paraId="5C5F645A" w14:textId="7B872D62" w:rsidR="000A76E6" w:rsidRDefault="008B3D25" w:rsidP="00B32E7F">
      <w:pPr>
        <w:spacing w:line="480" w:lineRule="auto"/>
        <w:jc w:val="center"/>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0BE50583" wp14:editId="151CE60B">
            <wp:extent cx="5072289" cy="3626891"/>
            <wp:effectExtent l="0" t="0" r="0" b="0"/>
            <wp:docPr id="181319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9190" name="图片 1"/>
                    <pic:cNvPicPr/>
                  </pic:nvPicPr>
                  <pic:blipFill rotWithShape="1">
                    <a:blip r:embed="rId21" cstate="print">
                      <a:extLst>
                        <a:ext uri="{28A0092B-C50C-407E-A947-70E740481C1C}">
                          <a14:useLocalDpi xmlns:a14="http://schemas.microsoft.com/office/drawing/2010/main" val="0"/>
                        </a:ext>
                      </a:extLst>
                    </a:blip>
                    <a:srcRect l="3818"/>
                    <a:stretch/>
                  </pic:blipFill>
                  <pic:spPr bwMode="auto">
                    <a:xfrm>
                      <a:off x="0" y="0"/>
                      <a:ext cx="5072609" cy="3627120"/>
                    </a:xfrm>
                    <a:prstGeom prst="rect">
                      <a:avLst/>
                    </a:prstGeom>
                    <a:ln>
                      <a:noFill/>
                    </a:ln>
                    <a:extLst>
                      <a:ext uri="{53640926-AAD7-44D8-BBD7-CCE9431645EC}">
                        <a14:shadowObscured xmlns:a14="http://schemas.microsoft.com/office/drawing/2010/main"/>
                      </a:ext>
                    </a:extLst>
                  </pic:spPr>
                </pic:pic>
              </a:graphicData>
            </a:graphic>
          </wp:inline>
        </w:drawing>
      </w:r>
    </w:p>
    <w:p w14:paraId="0B0418D2" w14:textId="6B67C866" w:rsidR="00BE1D00" w:rsidRPr="00D02872" w:rsidRDefault="000A76E6" w:rsidP="00D02872">
      <w:pPr>
        <w:spacing w:line="480" w:lineRule="auto"/>
        <w:rPr>
          <w:rFonts w:eastAsia="宋体" w:cs="Times New Roman"/>
          <w:sz w:val="24"/>
          <w:szCs w:val="24"/>
        </w:rPr>
      </w:pPr>
      <w:bookmarkStart w:id="17" w:name="OLE_LINK4"/>
      <w:r w:rsidRPr="009B2FC1">
        <w:rPr>
          <w:rFonts w:eastAsia="宋体" w:cs="Times New Roman"/>
          <w:b/>
          <w:bCs/>
          <w:color w:val="000000" w:themeColor="text1"/>
          <w:sz w:val="24"/>
          <w:szCs w:val="24"/>
        </w:rPr>
        <w:t>Fig</w:t>
      </w:r>
      <w:r w:rsidR="00B11167">
        <w:rPr>
          <w:rFonts w:eastAsia="宋体" w:cs="Times New Roman"/>
          <w:b/>
          <w:bCs/>
          <w:color w:val="000000" w:themeColor="text1"/>
          <w:sz w:val="24"/>
          <w:szCs w:val="24"/>
        </w:rPr>
        <w:t xml:space="preserve">ure </w:t>
      </w:r>
      <w:r w:rsidRPr="009B2FC1">
        <w:rPr>
          <w:rFonts w:eastAsia="宋体" w:cs="Times New Roman"/>
          <w:b/>
          <w:bCs/>
          <w:color w:val="000000" w:themeColor="text1"/>
          <w:sz w:val="24"/>
          <w:szCs w:val="24"/>
        </w:rPr>
        <w:t>S</w:t>
      </w:r>
      <w:r>
        <w:rPr>
          <w:rFonts w:eastAsia="宋体" w:cs="Times New Roman" w:hint="eastAsia"/>
          <w:b/>
          <w:bCs/>
          <w:color w:val="000000" w:themeColor="text1"/>
          <w:sz w:val="24"/>
          <w:szCs w:val="24"/>
        </w:rPr>
        <w:t>1</w:t>
      </w:r>
      <w:r w:rsidR="00B13A75">
        <w:rPr>
          <w:rFonts w:eastAsia="宋体" w:cs="Times New Roman"/>
          <w:b/>
          <w:bCs/>
          <w:color w:val="000000" w:themeColor="text1"/>
          <w:sz w:val="24"/>
          <w:szCs w:val="24"/>
        </w:rPr>
        <w:t>3</w:t>
      </w:r>
      <w:r w:rsidR="00B11167">
        <w:rPr>
          <w:rFonts w:eastAsia="宋体" w:cs="Times New Roman"/>
          <w:b/>
          <w:bCs/>
          <w:color w:val="000000" w:themeColor="text1"/>
          <w:sz w:val="24"/>
          <w:szCs w:val="24"/>
        </w:rPr>
        <w:t>.</w:t>
      </w:r>
      <w:r w:rsidR="009D01F1">
        <w:rPr>
          <w:rFonts w:eastAsia="宋体" w:cs="Times New Roman" w:hint="eastAsia"/>
          <w:b/>
          <w:bCs/>
          <w:color w:val="000000" w:themeColor="text1"/>
          <w:sz w:val="24"/>
          <w:szCs w:val="24"/>
        </w:rPr>
        <w:t xml:space="preserve"> </w:t>
      </w:r>
      <w:bookmarkStart w:id="18" w:name="_Hlk211345000"/>
      <w:bookmarkEnd w:id="17"/>
      <w:r w:rsidR="00462689" w:rsidRPr="00462689">
        <w:rPr>
          <w:rFonts w:eastAsia="宋体" w:cs="Times New Roman"/>
          <w:sz w:val="24"/>
          <w:szCs w:val="24"/>
        </w:rPr>
        <w:t xml:space="preserve">Optimization of </w:t>
      </w:r>
      <w:r w:rsidR="00462689">
        <w:rPr>
          <w:rFonts w:eastAsia="宋体" w:cs="Times New Roman"/>
          <w:sz w:val="24"/>
          <w:szCs w:val="24"/>
        </w:rPr>
        <w:t>p</w:t>
      </w:r>
      <w:r w:rsidR="00462689" w:rsidRPr="00462689">
        <w:rPr>
          <w:rFonts w:eastAsia="宋体" w:cs="Times New Roman"/>
          <w:sz w:val="24"/>
          <w:szCs w:val="24"/>
        </w:rPr>
        <w:t xml:space="preserve">araffin </w:t>
      </w:r>
      <w:r w:rsidR="00462689">
        <w:rPr>
          <w:rFonts w:eastAsia="宋体" w:cs="Times New Roman"/>
          <w:sz w:val="24"/>
          <w:szCs w:val="24"/>
        </w:rPr>
        <w:t>w</w:t>
      </w:r>
      <w:r w:rsidR="00462689" w:rsidRPr="00462689">
        <w:rPr>
          <w:rFonts w:eastAsia="宋体" w:cs="Times New Roman"/>
          <w:sz w:val="24"/>
          <w:szCs w:val="24"/>
        </w:rPr>
        <w:t xml:space="preserve">ax </w:t>
      </w:r>
      <w:r w:rsidR="00462689">
        <w:rPr>
          <w:rFonts w:eastAsia="宋体" w:cs="Times New Roman"/>
          <w:sz w:val="24"/>
          <w:szCs w:val="24"/>
        </w:rPr>
        <w:t>l</w:t>
      </w:r>
      <w:r w:rsidR="00462689" w:rsidRPr="00462689">
        <w:rPr>
          <w:rFonts w:eastAsia="宋体" w:cs="Times New Roman"/>
          <w:sz w:val="24"/>
          <w:szCs w:val="24"/>
        </w:rPr>
        <w:t xml:space="preserve">ayer </w:t>
      </w:r>
      <w:r w:rsidR="00462689">
        <w:rPr>
          <w:rFonts w:eastAsia="宋体" w:cs="Times New Roman"/>
          <w:sz w:val="24"/>
          <w:szCs w:val="24"/>
        </w:rPr>
        <w:t>t</w:t>
      </w:r>
      <w:r w:rsidR="00462689" w:rsidRPr="00462689">
        <w:rPr>
          <w:rFonts w:eastAsia="宋体" w:cs="Times New Roman"/>
          <w:sz w:val="24"/>
          <w:szCs w:val="24"/>
        </w:rPr>
        <w:t xml:space="preserve">hickness in </w:t>
      </w:r>
      <w:r w:rsidR="006306E5">
        <w:rPr>
          <w:rFonts w:eastAsia="宋体" w:cs="Times New Roman"/>
          <w:sz w:val="24"/>
          <w:szCs w:val="24"/>
        </w:rPr>
        <w:t>Type</w:t>
      </w:r>
      <w:r w:rsidR="00462689" w:rsidRPr="00462689">
        <w:rPr>
          <w:rFonts w:eastAsia="宋体" w:cs="Times New Roman"/>
          <w:sz w:val="24"/>
          <w:szCs w:val="24"/>
        </w:rPr>
        <w:t xml:space="preserve"> B </w:t>
      </w:r>
      <w:r w:rsidR="00462689">
        <w:rPr>
          <w:rFonts w:eastAsia="宋体" w:cs="Times New Roman"/>
          <w:sz w:val="24"/>
          <w:szCs w:val="24"/>
        </w:rPr>
        <w:t>c</w:t>
      </w:r>
      <w:r w:rsidR="00462689" w:rsidRPr="00462689">
        <w:rPr>
          <w:rFonts w:eastAsia="宋体" w:cs="Times New Roman"/>
          <w:sz w:val="24"/>
          <w:szCs w:val="24"/>
        </w:rPr>
        <w:t>artridge</w:t>
      </w:r>
      <w:bookmarkEnd w:id="18"/>
      <w:r w:rsidR="00462689">
        <w:rPr>
          <w:rFonts w:eastAsia="宋体" w:cs="Times New Roman"/>
          <w:sz w:val="24"/>
          <w:szCs w:val="24"/>
        </w:rPr>
        <w:t xml:space="preserve">. </w:t>
      </w:r>
      <w:r w:rsidR="00462689" w:rsidRPr="00462689">
        <w:rPr>
          <w:rFonts w:eastAsia="宋体" w:cs="Times New Roman"/>
          <w:sz w:val="24"/>
          <w:szCs w:val="24"/>
        </w:rPr>
        <w:t>(a) The cartridge was spun at high speed in a centrifuge to cool, and solidify the paraffin wax layer.</w:t>
      </w:r>
      <w:r w:rsidR="00462689">
        <w:rPr>
          <w:rFonts w:eastAsia="宋体" w:cs="Times New Roman" w:hint="eastAsia"/>
          <w:sz w:val="24"/>
          <w:szCs w:val="24"/>
        </w:rPr>
        <w:t xml:space="preserve"> </w:t>
      </w:r>
      <w:r w:rsidR="00462689" w:rsidRPr="00462689">
        <w:rPr>
          <w:rFonts w:eastAsia="宋体" w:cs="Times New Roman"/>
          <w:sz w:val="24"/>
          <w:szCs w:val="24"/>
        </w:rPr>
        <w:t>(b) A 3 µL wax layer failed to reliably separate the elution and amplification solutions.</w:t>
      </w:r>
      <w:r w:rsidR="00462689">
        <w:rPr>
          <w:rFonts w:eastAsia="宋体" w:cs="Times New Roman" w:hint="eastAsia"/>
          <w:sz w:val="24"/>
          <w:szCs w:val="24"/>
        </w:rPr>
        <w:t xml:space="preserve"> </w:t>
      </w:r>
      <w:r w:rsidR="00462689" w:rsidRPr="00462689">
        <w:rPr>
          <w:rFonts w:eastAsia="宋体" w:cs="Times New Roman"/>
          <w:sz w:val="24"/>
          <w:szCs w:val="24"/>
        </w:rPr>
        <w:t>(c) A 5 µL wax layer successfully maintained stable separation between the elution and amplification solutions.</w:t>
      </w:r>
      <w:r w:rsidR="00462689">
        <w:rPr>
          <w:rFonts w:eastAsia="宋体" w:cs="Times New Roman" w:hint="eastAsia"/>
          <w:sz w:val="24"/>
          <w:szCs w:val="24"/>
        </w:rPr>
        <w:t xml:space="preserve"> </w:t>
      </w:r>
      <w:r w:rsidR="00462689" w:rsidRPr="00462689">
        <w:rPr>
          <w:rFonts w:eastAsia="宋体" w:cs="Times New Roman"/>
          <w:sz w:val="24"/>
          <w:szCs w:val="24"/>
        </w:rPr>
        <w:t>(d) A 7 µL wax layer also provided stable separation between the two solutions.</w:t>
      </w:r>
      <w:r w:rsidR="00BE1D00">
        <w:rPr>
          <w:rFonts w:eastAsia="宋体" w:cs="Times New Roman"/>
          <w:sz w:val="24"/>
          <w:szCs w:val="24"/>
        </w:rPr>
        <w:br w:type="page"/>
      </w:r>
    </w:p>
    <w:p w14:paraId="3408E8B6" w14:textId="3103F51B" w:rsidR="000A76E6" w:rsidRDefault="00C63FB6" w:rsidP="009514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2E65453F" wp14:editId="5CF8A5F1">
            <wp:extent cx="5274310" cy="5045075"/>
            <wp:effectExtent l="0" t="0" r="2540" b="3175"/>
            <wp:docPr id="16068869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6926" name="图片 16068869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5045075"/>
                    </a:xfrm>
                    <a:prstGeom prst="rect">
                      <a:avLst/>
                    </a:prstGeom>
                  </pic:spPr>
                </pic:pic>
              </a:graphicData>
            </a:graphic>
          </wp:inline>
        </w:drawing>
      </w:r>
    </w:p>
    <w:p w14:paraId="5B5C4BC9" w14:textId="178841B5" w:rsidR="00C63FB6" w:rsidRPr="00987286" w:rsidRDefault="000A76E6" w:rsidP="00987286">
      <w:pPr>
        <w:spacing w:line="480" w:lineRule="auto"/>
        <w:rPr>
          <w:rFonts w:eastAsia="宋体" w:cs="Times New Roman"/>
          <w:color w:val="000000" w:themeColor="text1"/>
          <w:sz w:val="24"/>
          <w:szCs w:val="24"/>
        </w:rPr>
      </w:pPr>
      <w:r w:rsidRPr="009B2FC1">
        <w:rPr>
          <w:rFonts w:eastAsia="宋体" w:cs="Times New Roman"/>
          <w:b/>
          <w:bCs/>
          <w:color w:val="000000" w:themeColor="text1"/>
          <w:sz w:val="24"/>
          <w:szCs w:val="24"/>
        </w:rPr>
        <w:t>Fig</w:t>
      </w:r>
      <w:r w:rsidR="00987286">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1</w:t>
      </w:r>
      <w:r w:rsidR="00987286">
        <w:rPr>
          <w:rFonts w:eastAsia="宋体" w:cs="Times New Roman"/>
          <w:b/>
          <w:bCs/>
          <w:color w:val="000000" w:themeColor="text1"/>
          <w:sz w:val="24"/>
          <w:szCs w:val="24"/>
        </w:rPr>
        <w:t>4.</w:t>
      </w:r>
      <w:r w:rsidR="00C63FB6">
        <w:rPr>
          <w:rFonts w:eastAsia="宋体" w:cs="Times New Roman" w:hint="eastAsia"/>
          <w:b/>
          <w:bCs/>
          <w:color w:val="000000" w:themeColor="text1"/>
          <w:sz w:val="24"/>
          <w:szCs w:val="24"/>
        </w:rPr>
        <w:t xml:space="preserve"> </w:t>
      </w:r>
      <w:r w:rsidR="00162F48" w:rsidRPr="00987286">
        <w:rPr>
          <w:rFonts w:eastAsia="宋体" w:cs="Times New Roman"/>
          <w:color w:val="000000" w:themeColor="text1"/>
          <w:sz w:val="24"/>
          <w:szCs w:val="24"/>
        </w:rPr>
        <w:t xml:space="preserve">Original </w:t>
      </w:r>
      <w:r w:rsidR="00162F48">
        <w:rPr>
          <w:rFonts w:eastAsia="宋体" w:cs="Times New Roman"/>
          <w:color w:val="000000" w:themeColor="text1"/>
          <w:sz w:val="24"/>
          <w:szCs w:val="24"/>
        </w:rPr>
        <w:t>e</w:t>
      </w:r>
      <w:r w:rsidR="00162F48" w:rsidRPr="00987286">
        <w:rPr>
          <w:rFonts w:eastAsia="宋体" w:cs="Times New Roman"/>
          <w:color w:val="000000" w:themeColor="text1"/>
          <w:sz w:val="24"/>
          <w:szCs w:val="24"/>
        </w:rPr>
        <w:t xml:space="preserve">lution </w:t>
      </w:r>
      <w:r w:rsidR="00162F48">
        <w:rPr>
          <w:rFonts w:eastAsia="宋体" w:cs="Times New Roman"/>
          <w:color w:val="000000" w:themeColor="text1"/>
          <w:sz w:val="24"/>
          <w:szCs w:val="24"/>
        </w:rPr>
        <w:t>t</w:t>
      </w:r>
      <w:r w:rsidR="00162F48" w:rsidRPr="00987286">
        <w:rPr>
          <w:rFonts w:eastAsia="宋体" w:cs="Times New Roman"/>
          <w:color w:val="000000" w:themeColor="text1"/>
          <w:sz w:val="24"/>
          <w:szCs w:val="24"/>
        </w:rPr>
        <w:t xml:space="preserve">ime </w:t>
      </w:r>
      <w:r w:rsidR="00162F48">
        <w:rPr>
          <w:rFonts w:eastAsia="宋体" w:cs="Times New Roman"/>
          <w:color w:val="000000" w:themeColor="text1"/>
          <w:sz w:val="24"/>
          <w:szCs w:val="24"/>
        </w:rPr>
        <w:t>o</w:t>
      </w:r>
      <w:r w:rsidR="00162F48" w:rsidRPr="00987286">
        <w:rPr>
          <w:rFonts w:eastAsia="宋体" w:cs="Times New Roman"/>
          <w:color w:val="000000" w:themeColor="text1"/>
          <w:sz w:val="24"/>
          <w:szCs w:val="24"/>
        </w:rPr>
        <w:t xml:space="preserve">ptimization for </w:t>
      </w:r>
      <w:r w:rsidR="006306E5">
        <w:rPr>
          <w:rFonts w:eastAsia="宋体" w:cs="Times New Roman"/>
          <w:sz w:val="24"/>
          <w:szCs w:val="24"/>
        </w:rPr>
        <w:t>Type</w:t>
      </w:r>
      <w:r w:rsidR="00162F48" w:rsidRPr="00462689">
        <w:rPr>
          <w:rFonts w:eastAsia="宋体" w:cs="Times New Roman"/>
          <w:sz w:val="24"/>
          <w:szCs w:val="24"/>
        </w:rPr>
        <w:t xml:space="preserve"> B </w:t>
      </w:r>
      <w:r w:rsidR="00162F48">
        <w:rPr>
          <w:rFonts w:eastAsia="宋体" w:cs="Times New Roman"/>
          <w:sz w:val="24"/>
          <w:szCs w:val="24"/>
        </w:rPr>
        <w:t>c</w:t>
      </w:r>
      <w:r w:rsidR="00162F48" w:rsidRPr="00462689">
        <w:rPr>
          <w:rFonts w:eastAsia="宋体" w:cs="Times New Roman"/>
          <w:sz w:val="24"/>
          <w:szCs w:val="24"/>
        </w:rPr>
        <w:t>artridge</w:t>
      </w:r>
      <w:r w:rsidR="00987286">
        <w:rPr>
          <w:rFonts w:eastAsia="宋体" w:cs="Times New Roman"/>
          <w:color w:val="000000" w:themeColor="text1"/>
          <w:sz w:val="24"/>
          <w:szCs w:val="24"/>
        </w:rPr>
        <w:t>.</w:t>
      </w:r>
      <w:r w:rsidR="00987286">
        <w:rPr>
          <w:rFonts w:eastAsia="宋体" w:cs="Times New Roman" w:hint="eastAsia"/>
          <w:color w:val="000000" w:themeColor="text1"/>
          <w:sz w:val="24"/>
          <w:szCs w:val="24"/>
        </w:rPr>
        <w:t xml:space="preserve"> </w:t>
      </w:r>
      <w:r w:rsidR="00987286" w:rsidRPr="00987286">
        <w:rPr>
          <w:rFonts w:eastAsia="宋体" w:cs="Times New Roman"/>
          <w:color w:val="000000" w:themeColor="text1"/>
          <w:sz w:val="24"/>
          <w:szCs w:val="24"/>
        </w:rPr>
        <w:t>Elution times tested were 15, 30, 60, 90, and 120 seconds. Each condition was performed in triplicate. Panels show results for (a) 15 s, (b) 30 s, (c) 60 s, (d) 90 s, and (e) 120 s.</w:t>
      </w:r>
      <w:r w:rsidR="00C63FB6">
        <w:rPr>
          <w:rFonts w:eastAsia="宋体" w:cs="Times New Roman"/>
          <w:b/>
          <w:bCs/>
          <w:color w:val="000000" w:themeColor="text1"/>
          <w:sz w:val="24"/>
          <w:szCs w:val="24"/>
        </w:rPr>
        <w:br w:type="page"/>
      </w:r>
    </w:p>
    <w:p w14:paraId="799AB76B" w14:textId="425D1303" w:rsidR="000A76E6" w:rsidRDefault="00C63FB6" w:rsidP="009514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07AF3847" wp14:editId="3CAD3C8C">
            <wp:extent cx="5274310" cy="5171440"/>
            <wp:effectExtent l="0" t="0" r="2540" b="0"/>
            <wp:docPr id="9240182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8266" name="图片 9240182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5171440"/>
                    </a:xfrm>
                    <a:prstGeom prst="rect">
                      <a:avLst/>
                    </a:prstGeom>
                  </pic:spPr>
                </pic:pic>
              </a:graphicData>
            </a:graphic>
          </wp:inline>
        </w:drawing>
      </w:r>
    </w:p>
    <w:p w14:paraId="6206079D" w14:textId="719E0733" w:rsidR="00E17EE4" w:rsidRDefault="000A76E6" w:rsidP="00E47586">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213C2C">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1</w:t>
      </w:r>
      <w:r w:rsidR="00213C2C">
        <w:rPr>
          <w:rFonts w:eastAsia="宋体" w:cs="Times New Roman"/>
          <w:b/>
          <w:bCs/>
          <w:color w:val="000000" w:themeColor="text1"/>
          <w:sz w:val="24"/>
          <w:szCs w:val="24"/>
        </w:rPr>
        <w:t>5.</w:t>
      </w:r>
      <w:r w:rsidR="00C63FB6">
        <w:rPr>
          <w:rFonts w:eastAsia="宋体" w:cs="Times New Roman" w:hint="eastAsia"/>
          <w:b/>
          <w:bCs/>
          <w:color w:val="000000" w:themeColor="text1"/>
          <w:sz w:val="24"/>
          <w:szCs w:val="24"/>
        </w:rPr>
        <w:t xml:space="preserve"> </w:t>
      </w:r>
      <w:r w:rsidR="00162F48" w:rsidRPr="00E47586">
        <w:rPr>
          <w:rFonts w:eastAsia="宋体" w:cs="Times New Roman"/>
          <w:sz w:val="24"/>
          <w:szCs w:val="24"/>
        </w:rPr>
        <w:t xml:space="preserve">Original </w:t>
      </w:r>
      <w:r w:rsidR="00162F48">
        <w:rPr>
          <w:rFonts w:eastAsia="宋体" w:cs="Times New Roman"/>
          <w:sz w:val="24"/>
          <w:szCs w:val="24"/>
        </w:rPr>
        <w:t>r</w:t>
      </w:r>
      <w:r w:rsidR="00162F48" w:rsidRPr="00E47586">
        <w:rPr>
          <w:rFonts w:eastAsia="宋体" w:cs="Times New Roman"/>
          <w:sz w:val="24"/>
          <w:szCs w:val="24"/>
        </w:rPr>
        <w:t xml:space="preserve">eaction </w:t>
      </w:r>
      <w:r w:rsidR="00162F48">
        <w:rPr>
          <w:rFonts w:eastAsia="宋体" w:cs="Times New Roman"/>
          <w:sz w:val="24"/>
          <w:szCs w:val="24"/>
        </w:rPr>
        <w:t>t</w:t>
      </w:r>
      <w:r w:rsidR="00162F48" w:rsidRPr="00E47586">
        <w:rPr>
          <w:rFonts w:eastAsia="宋体" w:cs="Times New Roman"/>
          <w:sz w:val="24"/>
          <w:szCs w:val="24"/>
        </w:rPr>
        <w:t xml:space="preserve">emperature </w:t>
      </w:r>
      <w:r w:rsidR="00162F48">
        <w:rPr>
          <w:rFonts w:eastAsia="宋体" w:cs="Times New Roman"/>
          <w:sz w:val="24"/>
          <w:szCs w:val="24"/>
        </w:rPr>
        <w:t>o</w:t>
      </w:r>
      <w:r w:rsidR="00162F48" w:rsidRPr="00E47586">
        <w:rPr>
          <w:rFonts w:eastAsia="宋体" w:cs="Times New Roman"/>
          <w:sz w:val="24"/>
          <w:szCs w:val="24"/>
        </w:rPr>
        <w:t xml:space="preserve">ptimization for </w:t>
      </w:r>
      <w:r w:rsidR="006306E5">
        <w:rPr>
          <w:rFonts w:eastAsia="宋体" w:cs="Times New Roman"/>
          <w:sz w:val="24"/>
          <w:szCs w:val="24"/>
        </w:rPr>
        <w:t>Type</w:t>
      </w:r>
      <w:r w:rsidR="00162F48" w:rsidRPr="00462689">
        <w:rPr>
          <w:rFonts w:eastAsia="宋体" w:cs="Times New Roman"/>
          <w:sz w:val="24"/>
          <w:szCs w:val="24"/>
        </w:rPr>
        <w:t xml:space="preserve"> B </w:t>
      </w:r>
      <w:r w:rsidR="00162F48">
        <w:rPr>
          <w:rFonts w:eastAsia="宋体" w:cs="Times New Roman"/>
          <w:sz w:val="24"/>
          <w:szCs w:val="24"/>
        </w:rPr>
        <w:t>c</w:t>
      </w:r>
      <w:r w:rsidR="00162F48" w:rsidRPr="00462689">
        <w:rPr>
          <w:rFonts w:eastAsia="宋体" w:cs="Times New Roman"/>
          <w:sz w:val="24"/>
          <w:szCs w:val="24"/>
        </w:rPr>
        <w:t>artridge</w:t>
      </w:r>
      <w:r w:rsidR="00E47586">
        <w:rPr>
          <w:rFonts w:eastAsia="宋体" w:cs="Times New Roman" w:hint="eastAsia"/>
          <w:sz w:val="24"/>
          <w:szCs w:val="24"/>
        </w:rPr>
        <w:t>.</w:t>
      </w:r>
      <w:r w:rsidR="00E47586">
        <w:rPr>
          <w:rFonts w:eastAsia="宋体" w:cs="Times New Roman"/>
          <w:sz w:val="24"/>
          <w:szCs w:val="24"/>
        </w:rPr>
        <w:t xml:space="preserve"> </w:t>
      </w:r>
      <w:r w:rsidR="00E47586" w:rsidRPr="00E47586">
        <w:rPr>
          <w:rFonts w:eastAsia="宋体" w:cs="Times New Roman"/>
          <w:sz w:val="24"/>
          <w:szCs w:val="24"/>
        </w:rPr>
        <w:t>Temperatures tested were 40°C, 42°C, 44°C, 46°C, and 48°C. Each condition was performed in triplicate. Panels show results for (a) 40°C, (b) 42°C, (c) 44°C, (d) 46°C, and (e) 48°C.</w:t>
      </w:r>
    </w:p>
    <w:p w14:paraId="01355A6C" w14:textId="77777777" w:rsidR="00E17EE4" w:rsidRDefault="00E17EE4">
      <w:pPr>
        <w:widowControl/>
        <w:jc w:val="left"/>
        <w:rPr>
          <w:rFonts w:eastAsia="宋体" w:cs="Times New Roman"/>
          <w:sz w:val="24"/>
          <w:szCs w:val="24"/>
        </w:rPr>
      </w:pPr>
      <w:r>
        <w:rPr>
          <w:rFonts w:eastAsia="宋体" w:cs="Times New Roman"/>
          <w:sz w:val="24"/>
          <w:szCs w:val="24"/>
        </w:rPr>
        <w:br w:type="page"/>
      </w:r>
    </w:p>
    <w:p w14:paraId="4793E96A" w14:textId="77777777" w:rsidR="00E17EE4" w:rsidRDefault="00E17EE4" w:rsidP="00E17EE4">
      <w:pPr>
        <w:spacing w:line="480" w:lineRule="auto"/>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744ED3E0" wp14:editId="0F231F54">
            <wp:extent cx="5274310" cy="5125720"/>
            <wp:effectExtent l="0" t="0" r="2540" b="0"/>
            <wp:docPr id="6636082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8250" name="图片 6636082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5125720"/>
                    </a:xfrm>
                    <a:prstGeom prst="rect">
                      <a:avLst/>
                    </a:prstGeom>
                  </pic:spPr>
                </pic:pic>
              </a:graphicData>
            </a:graphic>
          </wp:inline>
        </w:drawing>
      </w:r>
    </w:p>
    <w:p w14:paraId="106E58BC" w14:textId="19815EA7" w:rsidR="00E17EE4" w:rsidRPr="00F24DF9" w:rsidRDefault="00E17EE4" w:rsidP="00E17EE4">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1</w:t>
      </w:r>
      <w:r>
        <w:rPr>
          <w:rFonts w:eastAsia="宋体" w:cs="Times New Roman"/>
          <w:b/>
          <w:bCs/>
          <w:color w:val="000000" w:themeColor="text1"/>
          <w:sz w:val="24"/>
          <w:szCs w:val="24"/>
        </w:rPr>
        <w:t>6.</w:t>
      </w:r>
      <w:r>
        <w:rPr>
          <w:rFonts w:eastAsia="宋体" w:cs="Times New Roman" w:hint="eastAsia"/>
          <w:b/>
          <w:bCs/>
          <w:color w:val="000000" w:themeColor="text1"/>
          <w:sz w:val="24"/>
          <w:szCs w:val="24"/>
        </w:rPr>
        <w:t xml:space="preserve"> </w:t>
      </w:r>
      <w:bookmarkStart w:id="19" w:name="_Hlk211345810"/>
      <w:r w:rsidRPr="00F24DF9">
        <w:rPr>
          <w:rFonts w:eastAsia="宋体" w:cs="Times New Roman"/>
          <w:color w:val="000000" w:themeColor="text1"/>
          <w:sz w:val="24"/>
          <w:szCs w:val="24"/>
        </w:rPr>
        <w:t xml:space="preserve">Original </w:t>
      </w:r>
      <w:r>
        <w:rPr>
          <w:rFonts w:eastAsia="宋体" w:cs="Times New Roman" w:hint="eastAsia"/>
          <w:sz w:val="24"/>
          <w:szCs w:val="24"/>
        </w:rPr>
        <w:t>r</w:t>
      </w:r>
      <w:r w:rsidRPr="001E024C">
        <w:rPr>
          <w:rFonts w:eastAsia="宋体" w:cs="Times New Roman"/>
          <w:sz w:val="24"/>
          <w:szCs w:val="24"/>
        </w:rPr>
        <w:t>everse transcriptase</w:t>
      </w:r>
      <w:r>
        <w:rPr>
          <w:rFonts w:eastAsia="宋体" w:cs="Times New Roman" w:hint="eastAsia"/>
          <w:sz w:val="24"/>
          <w:szCs w:val="24"/>
        </w:rPr>
        <w:t xml:space="preserve"> concentrations</w:t>
      </w:r>
      <w:r w:rsidRPr="004D157F">
        <w:rPr>
          <w:rFonts w:eastAsia="宋体" w:cs="Times New Roman"/>
          <w:sz w:val="24"/>
          <w:szCs w:val="24"/>
        </w:rPr>
        <w:t xml:space="preserve"> optimization</w:t>
      </w:r>
      <w:r w:rsidRPr="00F24DF9">
        <w:rPr>
          <w:rFonts w:eastAsia="宋体" w:cs="Times New Roman"/>
          <w:color w:val="000000" w:themeColor="text1"/>
          <w:sz w:val="24"/>
          <w:szCs w:val="24"/>
        </w:rPr>
        <w:t xml:space="preserve"> for </w:t>
      </w:r>
      <w:bookmarkEnd w:id="19"/>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r>
        <w:rPr>
          <w:rFonts w:eastAsia="宋体" w:cs="Times New Roman"/>
          <w:sz w:val="24"/>
          <w:szCs w:val="24"/>
        </w:rPr>
        <w:t>.</w:t>
      </w:r>
      <w:r>
        <w:rPr>
          <w:rFonts w:eastAsia="宋体" w:cs="Times New Roman" w:hint="eastAsia"/>
          <w:color w:val="000000" w:themeColor="text1"/>
          <w:sz w:val="24"/>
          <w:szCs w:val="24"/>
        </w:rPr>
        <w:t xml:space="preserve"> </w:t>
      </w:r>
      <w:r w:rsidRPr="00F24DF9">
        <w:rPr>
          <w:rFonts w:eastAsia="宋体" w:cs="Times New Roman"/>
          <w:color w:val="000000" w:themeColor="text1"/>
          <w:sz w:val="24"/>
          <w:szCs w:val="24"/>
        </w:rPr>
        <w:t>Concentrations tested were 0.4, 0.8, 1.2, 1.6, and 2.0 U/μL. Each condition was performed in triplicate. Panels show results for (a) 0.4 U/μL, (b) 0.8 U/μL, (c) 1.2 U/μL, (d) 1.6 U/μL, and (e) 2.0 U/μL.</w:t>
      </w:r>
      <w:r>
        <w:rPr>
          <w:rFonts w:eastAsia="宋体" w:cs="Times New Roman"/>
          <w:b/>
          <w:bCs/>
          <w:color w:val="000000" w:themeColor="text1"/>
          <w:sz w:val="24"/>
          <w:szCs w:val="24"/>
        </w:rPr>
        <w:br w:type="page"/>
      </w:r>
    </w:p>
    <w:p w14:paraId="21799767" w14:textId="77777777" w:rsidR="00E17EE4" w:rsidRDefault="00E17EE4" w:rsidP="00E17EE4">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5A45EAC1" wp14:editId="474BDAAF">
            <wp:extent cx="5274310" cy="5165090"/>
            <wp:effectExtent l="0" t="0" r="2540" b="0"/>
            <wp:docPr id="10990824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82430" name="图片 10990824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5165090"/>
                    </a:xfrm>
                    <a:prstGeom prst="rect">
                      <a:avLst/>
                    </a:prstGeom>
                  </pic:spPr>
                </pic:pic>
              </a:graphicData>
            </a:graphic>
          </wp:inline>
        </w:drawing>
      </w:r>
    </w:p>
    <w:p w14:paraId="35077189" w14:textId="4007B2D3" w:rsidR="000A76E6" w:rsidRPr="00E47586" w:rsidRDefault="00E17EE4" w:rsidP="00E17EE4">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1</w:t>
      </w:r>
      <w:r>
        <w:rPr>
          <w:rFonts w:eastAsia="宋体" w:cs="Times New Roman"/>
          <w:b/>
          <w:bCs/>
          <w:color w:val="000000" w:themeColor="text1"/>
          <w:sz w:val="24"/>
          <w:szCs w:val="24"/>
        </w:rPr>
        <w:t>7.</w:t>
      </w:r>
      <w:r>
        <w:rPr>
          <w:rFonts w:eastAsia="宋体" w:cs="Times New Roman" w:hint="eastAsia"/>
          <w:b/>
          <w:bCs/>
          <w:color w:val="000000" w:themeColor="text1"/>
          <w:sz w:val="24"/>
          <w:szCs w:val="24"/>
        </w:rPr>
        <w:t xml:space="preserve"> </w:t>
      </w:r>
      <w:r w:rsidRPr="00D12C8C">
        <w:rPr>
          <w:rFonts w:eastAsia="宋体" w:cs="Times New Roman"/>
          <w:sz w:val="24"/>
          <w:szCs w:val="24"/>
        </w:rPr>
        <w:t xml:space="preserve">Original Cas12a/gRNA </w:t>
      </w:r>
      <w:r>
        <w:rPr>
          <w:rFonts w:eastAsia="宋体" w:cs="Times New Roman" w:hint="eastAsia"/>
          <w:sz w:val="24"/>
          <w:szCs w:val="24"/>
        </w:rPr>
        <w:t>concentrations</w:t>
      </w:r>
      <w:r w:rsidRPr="004D157F">
        <w:rPr>
          <w:rFonts w:eastAsia="宋体" w:cs="Times New Roman"/>
          <w:sz w:val="24"/>
          <w:szCs w:val="24"/>
        </w:rPr>
        <w:t xml:space="preserve"> optimization</w:t>
      </w:r>
      <w:r w:rsidRPr="00D12C8C">
        <w:rPr>
          <w:rFonts w:eastAsia="宋体" w:cs="Times New Roman"/>
          <w:sz w:val="24"/>
          <w:szCs w:val="24"/>
        </w:rPr>
        <w:t xml:space="preserve"> for </w:t>
      </w:r>
      <w:r w:rsidR="006306E5">
        <w:rPr>
          <w:rFonts w:eastAsia="宋体" w:cs="Times New Roman"/>
          <w:sz w:val="24"/>
          <w:szCs w:val="24"/>
        </w:rPr>
        <w:t>Type</w:t>
      </w:r>
      <w:r w:rsidRPr="00462689">
        <w:rPr>
          <w:rFonts w:eastAsia="宋体" w:cs="Times New Roman"/>
          <w:sz w:val="24"/>
          <w:szCs w:val="24"/>
        </w:rPr>
        <w:t xml:space="preserve"> B </w:t>
      </w:r>
      <w:r>
        <w:rPr>
          <w:rFonts w:eastAsia="宋体" w:cs="Times New Roman"/>
          <w:sz w:val="24"/>
          <w:szCs w:val="24"/>
        </w:rPr>
        <w:t>c</w:t>
      </w:r>
      <w:r w:rsidRPr="00462689">
        <w:rPr>
          <w:rFonts w:eastAsia="宋体" w:cs="Times New Roman"/>
          <w:sz w:val="24"/>
          <w:szCs w:val="24"/>
        </w:rPr>
        <w:t>artridge</w:t>
      </w:r>
      <w:r>
        <w:rPr>
          <w:rFonts w:eastAsia="宋体" w:cs="Times New Roman"/>
          <w:sz w:val="24"/>
          <w:szCs w:val="24"/>
        </w:rPr>
        <w:t xml:space="preserve">. </w:t>
      </w:r>
      <w:r w:rsidRPr="00D12C8C">
        <w:rPr>
          <w:rFonts w:eastAsia="宋体" w:cs="Times New Roman"/>
          <w:sz w:val="24"/>
          <w:szCs w:val="24"/>
        </w:rPr>
        <w:t>Concentration pairs (Cas12a/gRNA) tested were 0.16/0.08, 0.32/0.16, 0.48/0.24, 0.64/0.32, and 0.80/0.40 μM. Each condition was performed in triplicate. Panels show results for (a) 0.16/0.08 μM, (b) 0.32/0.16 μM, (c) 0.48/0.24 μM, (d) 0.64/0.32 μM, and (e) 0.80/0.40 μM.</w:t>
      </w:r>
      <w:r w:rsidR="00C63FB6">
        <w:rPr>
          <w:rFonts w:eastAsia="宋体" w:cs="Times New Roman"/>
          <w:b/>
          <w:bCs/>
          <w:color w:val="000000" w:themeColor="text1"/>
          <w:sz w:val="24"/>
          <w:szCs w:val="24"/>
        </w:rPr>
        <w:br w:type="page"/>
      </w:r>
    </w:p>
    <w:p w14:paraId="45488C7E" w14:textId="3EA00C93" w:rsidR="000A76E6" w:rsidRDefault="001E024C" w:rsidP="009514B6">
      <w:pPr>
        <w:spacing w:line="480" w:lineRule="auto"/>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1D0F438A" wp14:editId="136DE0B0">
            <wp:extent cx="5274310" cy="5003116"/>
            <wp:effectExtent l="0" t="0" r="2540" b="7620"/>
            <wp:docPr id="17878178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17833" name="图片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5003116"/>
                    </a:xfrm>
                    <a:prstGeom prst="rect">
                      <a:avLst/>
                    </a:prstGeom>
                  </pic:spPr>
                </pic:pic>
              </a:graphicData>
            </a:graphic>
          </wp:inline>
        </w:drawing>
      </w:r>
    </w:p>
    <w:p w14:paraId="5310A3F1" w14:textId="55BFF6A0" w:rsidR="001E024C" w:rsidRPr="008870B0" w:rsidRDefault="00C63FB6" w:rsidP="008870B0">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8870B0">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1</w:t>
      </w:r>
      <w:r w:rsidR="00E17EE4">
        <w:rPr>
          <w:rFonts w:eastAsia="宋体" w:cs="Times New Roman"/>
          <w:b/>
          <w:bCs/>
          <w:color w:val="000000" w:themeColor="text1"/>
          <w:sz w:val="24"/>
          <w:szCs w:val="24"/>
        </w:rPr>
        <w:t>8</w:t>
      </w:r>
      <w:r w:rsidR="008870B0">
        <w:rPr>
          <w:rFonts w:eastAsia="宋体" w:cs="Times New Roman"/>
          <w:b/>
          <w:bCs/>
          <w:color w:val="000000" w:themeColor="text1"/>
          <w:sz w:val="24"/>
          <w:szCs w:val="24"/>
        </w:rPr>
        <w:t>.</w:t>
      </w:r>
      <w:r w:rsidR="001E024C">
        <w:rPr>
          <w:rFonts w:eastAsia="宋体" w:cs="Times New Roman" w:hint="eastAsia"/>
          <w:b/>
          <w:bCs/>
          <w:color w:val="000000" w:themeColor="text1"/>
          <w:sz w:val="24"/>
          <w:szCs w:val="24"/>
        </w:rPr>
        <w:t xml:space="preserve"> </w:t>
      </w:r>
      <w:bookmarkStart w:id="20" w:name="OLE_LINK33"/>
      <w:r w:rsidR="008870B0" w:rsidRPr="008870B0">
        <w:rPr>
          <w:rFonts w:eastAsia="宋体" w:cs="Times New Roman"/>
          <w:sz w:val="24"/>
          <w:szCs w:val="24"/>
        </w:rPr>
        <w:t xml:space="preserve">Original </w:t>
      </w:r>
      <w:r w:rsidR="008870B0">
        <w:rPr>
          <w:rFonts w:eastAsia="宋体" w:cs="Times New Roman" w:hint="eastAsia"/>
          <w:sz w:val="24"/>
          <w:szCs w:val="24"/>
        </w:rPr>
        <w:t>reporter concentrations</w:t>
      </w:r>
      <w:r w:rsidR="008870B0" w:rsidRPr="004D157F">
        <w:rPr>
          <w:rFonts w:eastAsia="宋体" w:cs="Times New Roman"/>
          <w:sz w:val="24"/>
          <w:szCs w:val="24"/>
        </w:rPr>
        <w:t xml:space="preserve"> optimization</w:t>
      </w:r>
      <w:r w:rsidR="008870B0" w:rsidRPr="008870B0">
        <w:rPr>
          <w:rFonts w:eastAsia="宋体" w:cs="Times New Roman"/>
          <w:sz w:val="24"/>
          <w:szCs w:val="24"/>
        </w:rPr>
        <w:t xml:space="preserve"> for </w:t>
      </w:r>
      <w:r w:rsidR="006306E5">
        <w:rPr>
          <w:rFonts w:eastAsia="宋体" w:cs="Times New Roman"/>
          <w:sz w:val="24"/>
          <w:szCs w:val="24"/>
        </w:rPr>
        <w:t>Type</w:t>
      </w:r>
      <w:r w:rsidR="00162F48" w:rsidRPr="00462689">
        <w:rPr>
          <w:rFonts w:eastAsia="宋体" w:cs="Times New Roman"/>
          <w:sz w:val="24"/>
          <w:szCs w:val="24"/>
        </w:rPr>
        <w:t xml:space="preserve"> B </w:t>
      </w:r>
      <w:r w:rsidR="00162F48">
        <w:rPr>
          <w:rFonts w:eastAsia="宋体" w:cs="Times New Roman"/>
          <w:sz w:val="24"/>
          <w:szCs w:val="24"/>
        </w:rPr>
        <w:t>c</w:t>
      </w:r>
      <w:r w:rsidR="00162F48" w:rsidRPr="00462689">
        <w:rPr>
          <w:rFonts w:eastAsia="宋体" w:cs="Times New Roman"/>
          <w:sz w:val="24"/>
          <w:szCs w:val="24"/>
        </w:rPr>
        <w:t>artridge</w:t>
      </w:r>
      <w:r w:rsidR="008870B0">
        <w:rPr>
          <w:rFonts w:eastAsia="宋体" w:cs="Times New Roman" w:hint="eastAsia"/>
          <w:sz w:val="24"/>
          <w:szCs w:val="24"/>
        </w:rPr>
        <w:t>.</w:t>
      </w:r>
      <w:r w:rsidR="00162F48">
        <w:rPr>
          <w:rFonts w:eastAsia="宋体" w:cs="Times New Roman"/>
          <w:sz w:val="24"/>
          <w:szCs w:val="24"/>
        </w:rPr>
        <w:t xml:space="preserve"> </w:t>
      </w:r>
      <w:r w:rsidR="008870B0" w:rsidRPr="008870B0">
        <w:rPr>
          <w:rFonts w:eastAsia="宋体" w:cs="Times New Roman"/>
          <w:sz w:val="24"/>
          <w:szCs w:val="24"/>
        </w:rPr>
        <w:t>Reporter concentrations tested were 1, 2, 3, 4, and 5 μM. Each condition was performed in triplicate. Panels show results for (a) 1 μM, (b) 2 μM, (c) 3 μM, (d) 4 μM, and (e) 5 μM.</w:t>
      </w:r>
      <w:bookmarkEnd w:id="20"/>
      <w:r w:rsidR="001E024C">
        <w:rPr>
          <w:rFonts w:eastAsia="宋体" w:cs="Times New Roman"/>
          <w:b/>
          <w:bCs/>
          <w:color w:val="000000" w:themeColor="text1"/>
          <w:sz w:val="24"/>
          <w:szCs w:val="24"/>
        </w:rPr>
        <w:br w:type="page"/>
      </w:r>
    </w:p>
    <w:p w14:paraId="20215372" w14:textId="1B5D00FB" w:rsidR="00C63FB6" w:rsidRDefault="00CB4C0D" w:rsidP="009514B6">
      <w:pPr>
        <w:spacing w:line="480" w:lineRule="auto"/>
        <w:rPr>
          <w:rFonts w:eastAsia="宋体" w:cs="Times New Roman"/>
          <w:b/>
          <w:bCs/>
          <w:color w:val="000000" w:themeColor="text1"/>
          <w:sz w:val="24"/>
          <w:szCs w:val="24"/>
        </w:rPr>
      </w:pPr>
      <w:r>
        <w:rPr>
          <w:rFonts w:eastAsia="宋体" w:cs="Times New Roman"/>
          <w:b/>
          <w:bCs/>
          <w:noProof/>
          <w:color w:val="000000" w:themeColor="text1"/>
          <w:sz w:val="24"/>
          <w:szCs w:val="24"/>
        </w:rPr>
        <w:lastRenderedPageBreak/>
        <w:drawing>
          <wp:inline distT="0" distB="0" distL="0" distR="0" wp14:anchorId="6B30EFD3" wp14:editId="63E0FB4B">
            <wp:extent cx="5274310" cy="4034790"/>
            <wp:effectExtent l="0" t="0" r="2540" b="3810"/>
            <wp:docPr id="3102142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4236" name="图片 3102142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4034790"/>
                    </a:xfrm>
                    <a:prstGeom prst="rect">
                      <a:avLst/>
                    </a:prstGeom>
                  </pic:spPr>
                </pic:pic>
              </a:graphicData>
            </a:graphic>
          </wp:inline>
        </w:drawing>
      </w:r>
    </w:p>
    <w:p w14:paraId="61218BB0" w14:textId="0155347D" w:rsidR="00CB4C0D" w:rsidRPr="00F36DAC" w:rsidRDefault="00C63FB6" w:rsidP="00F36DAC">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F36DAC">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1</w:t>
      </w:r>
      <w:r w:rsidR="00F36DAC">
        <w:rPr>
          <w:rFonts w:eastAsia="宋体" w:cs="Times New Roman"/>
          <w:b/>
          <w:bCs/>
          <w:color w:val="000000" w:themeColor="text1"/>
          <w:sz w:val="24"/>
          <w:szCs w:val="24"/>
        </w:rPr>
        <w:t>9.</w:t>
      </w:r>
      <w:r w:rsidR="00CB4C0D">
        <w:rPr>
          <w:rFonts w:eastAsia="宋体" w:cs="Times New Roman" w:hint="eastAsia"/>
          <w:b/>
          <w:bCs/>
          <w:color w:val="000000" w:themeColor="text1"/>
          <w:sz w:val="24"/>
          <w:szCs w:val="24"/>
        </w:rPr>
        <w:t xml:space="preserve"> </w:t>
      </w:r>
      <w:bookmarkStart w:id="21" w:name="_Hlk211347104"/>
      <w:r w:rsidR="00F36DAC" w:rsidRPr="00F36DAC">
        <w:rPr>
          <w:rFonts w:eastAsia="宋体" w:cs="Times New Roman"/>
          <w:sz w:val="24"/>
          <w:szCs w:val="24"/>
        </w:rPr>
        <w:t xml:space="preserve">Original </w:t>
      </w:r>
      <w:r w:rsidR="00F36DAC" w:rsidRPr="004D157F">
        <w:rPr>
          <w:rFonts w:eastAsia="宋体" w:cs="Times New Roman"/>
          <w:sz w:val="24"/>
          <w:szCs w:val="24"/>
        </w:rPr>
        <w:t>sensitivity testing</w:t>
      </w:r>
      <w:r w:rsidR="00F36DAC" w:rsidRPr="00F36DAC">
        <w:rPr>
          <w:rFonts w:eastAsia="宋体" w:cs="Times New Roman"/>
          <w:sz w:val="24"/>
          <w:szCs w:val="24"/>
        </w:rPr>
        <w:t xml:space="preserve"> of </w:t>
      </w:r>
      <w:r w:rsidR="006306E5">
        <w:rPr>
          <w:rFonts w:eastAsia="宋体" w:cs="Times New Roman"/>
          <w:sz w:val="24"/>
          <w:szCs w:val="24"/>
        </w:rPr>
        <w:t>Type</w:t>
      </w:r>
      <w:r w:rsidR="00162F48" w:rsidRPr="00462689">
        <w:rPr>
          <w:rFonts w:eastAsia="宋体" w:cs="Times New Roman"/>
          <w:sz w:val="24"/>
          <w:szCs w:val="24"/>
        </w:rPr>
        <w:t xml:space="preserve"> </w:t>
      </w:r>
      <w:r w:rsidR="00162F48">
        <w:rPr>
          <w:rFonts w:eastAsia="宋体" w:cs="Times New Roman"/>
          <w:sz w:val="24"/>
          <w:szCs w:val="24"/>
        </w:rPr>
        <w:t>A</w:t>
      </w:r>
      <w:r w:rsidR="00162F48" w:rsidRPr="00462689">
        <w:rPr>
          <w:rFonts w:eastAsia="宋体" w:cs="Times New Roman"/>
          <w:sz w:val="24"/>
          <w:szCs w:val="24"/>
        </w:rPr>
        <w:t xml:space="preserve"> </w:t>
      </w:r>
      <w:r w:rsidR="00162F48">
        <w:rPr>
          <w:rFonts w:eastAsia="宋体" w:cs="Times New Roman"/>
          <w:sz w:val="24"/>
          <w:szCs w:val="24"/>
        </w:rPr>
        <w:t>c</w:t>
      </w:r>
      <w:r w:rsidR="00162F48" w:rsidRPr="00462689">
        <w:rPr>
          <w:rFonts w:eastAsia="宋体" w:cs="Times New Roman"/>
          <w:sz w:val="24"/>
          <w:szCs w:val="24"/>
        </w:rPr>
        <w:t>artridge</w:t>
      </w:r>
      <w:r w:rsidR="00F36DAC" w:rsidRPr="00F36DAC">
        <w:rPr>
          <w:rFonts w:eastAsia="宋体" w:cs="Times New Roman"/>
          <w:sz w:val="24"/>
          <w:szCs w:val="24"/>
        </w:rPr>
        <w:t xml:space="preserve"> for IA</w:t>
      </w:r>
      <w:r w:rsidR="00F36DAC">
        <w:rPr>
          <w:rFonts w:eastAsia="宋体" w:cs="Times New Roman"/>
          <w:sz w:val="24"/>
          <w:szCs w:val="24"/>
        </w:rPr>
        <w:t>.</w:t>
      </w:r>
      <w:bookmarkEnd w:id="21"/>
      <w:r w:rsidR="00F36DAC">
        <w:rPr>
          <w:rFonts w:eastAsia="宋体" w:cs="Times New Roman" w:hint="eastAsia"/>
          <w:sz w:val="24"/>
          <w:szCs w:val="24"/>
        </w:rPr>
        <w:t xml:space="preserve"> </w:t>
      </w:r>
      <w:r w:rsidR="00F36DAC" w:rsidRPr="00F36DAC">
        <w:rPr>
          <w:rFonts w:eastAsia="宋体" w:cs="Times New Roman"/>
          <w:sz w:val="24"/>
          <w:szCs w:val="24"/>
        </w:rPr>
        <w:t>Tested concentrations were 10, 1, 0.1, and 0.01 copies/µL. Each measurement was performed in triplicate. Panels show results for (a) 10 copies/µL, (b) 1 copy/µL, (c) 0.1 copies/µL, and (d) 0.01 copies/µL.</w:t>
      </w:r>
      <w:r w:rsidR="00CB4C0D">
        <w:rPr>
          <w:rFonts w:eastAsia="宋体" w:cs="Times New Roman"/>
          <w:b/>
          <w:bCs/>
          <w:color w:val="000000" w:themeColor="text1"/>
          <w:sz w:val="24"/>
          <w:szCs w:val="24"/>
        </w:rPr>
        <w:br w:type="page"/>
      </w:r>
    </w:p>
    <w:p w14:paraId="7AE5E7DD" w14:textId="482870B0" w:rsidR="00C63FB6" w:rsidRDefault="00CB4C0D" w:rsidP="009514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5277EFEB" wp14:editId="11C8EAB6">
            <wp:extent cx="5274310" cy="4143375"/>
            <wp:effectExtent l="0" t="0" r="2540" b="9525"/>
            <wp:docPr id="428950806" name="图片 25" descr="图形用户界面, 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0806" name="图片 25" descr="图形用户界面, 日历&#10;&#10;AI 生成的内容可能不正确。"/>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4143375"/>
                    </a:xfrm>
                    <a:prstGeom prst="rect">
                      <a:avLst/>
                    </a:prstGeom>
                  </pic:spPr>
                </pic:pic>
              </a:graphicData>
            </a:graphic>
          </wp:inline>
        </w:drawing>
      </w:r>
    </w:p>
    <w:p w14:paraId="467D2689" w14:textId="65406BE5" w:rsidR="00CB4C0D" w:rsidRDefault="00C63FB6" w:rsidP="00F36DAC">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sidR="00F36DAC">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F36DAC">
        <w:rPr>
          <w:rFonts w:eastAsia="宋体" w:cs="Times New Roman"/>
          <w:b/>
          <w:bCs/>
          <w:color w:val="000000" w:themeColor="text1"/>
          <w:sz w:val="24"/>
          <w:szCs w:val="24"/>
        </w:rPr>
        <w:t>20.</w:t>
      </w:r>
      <w:r w:rsidR="00F36DAC">
        <w:rPr>
          <w:rFonts w:eastAsia="宋体" w:cs="Times New Roman" w:hint="eastAsia"/>
          <w:b/>
          <w:bCs/>
          <w:color w:val="000000" w:themeColor="text1"/>
          <w:sz w:val="24"/>
          <w:szCs w:val="24"/>
        </w:rPr>
        <w:t xml:space="preserve"> </w:t>
      </w:r>
      <w:r w:rsidR="00F36DAC" w:rsidRPr="00F36DAC">
        <w:rPr>
          <w:rFonts w:eastAsia="宋体" w:cs="Times New Roman"/>
          <w:sz w:val="24"/>
          <w:szCs w:val="24"/>
        </w:rPr>
        <w:t xml:space="preserve">Original </w:t>
      </w:r>
      <w:r w:rsidR="00F36DAC" w:rsidRPr="004D157F">
        <w:rPr>
          <w:rFonts w:eastAsia="宋体" w:cs="Times New Roman"/>
          <w:sz w:val="24"/>
          <w:szCs w:val="24"/>
        </w:rPr>
        <w:t>sensitivity testing</w:t>
      </w:r>
      <w:r w:rsidR="00F36DAC" w:rsidRPr="00F36DAC">
        <w:rPr>
          <w:rFonts w:eastAsia="宋体" w:cs="Times New Roman"/>
          <w:sz w:val="24"/>
          <w:szCs w:val="24"/>
        </w:rPr>
        <w:t xml:space="preserve"> of </w:t>
      </w:r>
      <w:r w:rsidR="006306E5">
        <w:rPr>
          <w:rFonts w:eastAsia="宋体" w:cs="Times New Roman"/>
          <w:sz w:val="24"/>
          <w:szCs w:val="24"/>
        </w:rPr>
        <w:t>Type</w:t>
      </w:r>
      <w:r w:rsidR="00162F48" w:rsidRPr="00462689">
        <w:rPr>
          <w:rFonts w:eastAsia="宋体" w:cs="Times New Roman"/>
          <w:sz w:val="24"/>
          <w:szCs w:val="24"/>
        </w:rPr>
        <w:t xml:space="preserve"> </w:t>
      </w:r>
      <w:r w:rsidR="00162F48">
        <w:rPr>
          <w:rFonts w:eastAsia="宋体" w:cs="Times New Roman"/>
          <w:sz w:val="24"/>
          <w:szCs w:val="24"/>
        </w:rPr>
        <w:t>A</w:t>
      </w:r>
      <w:r w:rsidR="00162F48" w:rsidRPr="00462689">
        <w:rPr>
          <w:rFonts w:eastAsia="宋体" w:cs="Times New Roman"/>
          <w:sz w:val="24"/>
          <w:szCs w:val="24"/>
        </w:rPr>
        <w:t xml:space="preserve"> </w:t>
      </w:r>
      <w:r w:rsidR="00162F48">
        <w:rPr>
          <w:rFonts w:eastAsia="宋体" w:cs="Times New Roman"/>
          <w:sz w:val="24"/>
          <w:szCs w:val="24"/>
        </w:rPr>
        <w:t>c</w:t>
      </w:r>
      <w:r w:rsidR="00162F48" w:rsidRPr="00462689">
        <w:rPr>
          <w:rFonts w:eastAsia="宋体" w:cs="Times New Roman"/>
          <w:sz w:val="24"/>
          <w:szCs w:val="24"/>
        </w:rPr>
        <w:t>artridge</w:t>
      </w:r>
      <w:r w:rsidR="00F36DAC" w:rsidRPr="00F36DAC">
        <w:rPr>
          <w:rFonts w:eastAsia="宋体" w:cs="Times New Roman"/>
          <w:sz w:val="24"/>
          <w:szCs w:val="24"/>
        </w:rPr>
        <w:t xml:space="preserve"> for </w:t>
      </w:r>
      <w:r w:rsidR="00F36DAC" w:rsidRPr="004D157F">
        <w:rPr>
          <w:rFonts w:eastAsia="宋体" w:cs="Times New Roman"/>
          <w:sz w:val="24"/>
          <w:szCs w:val="24"/>
        </w:rPr>
        <w:t>IB</w:t>
      </w:r>
      <w:r w:rsidR="00F36DAC">
        <w:rPr>
          <w:rFonts w:eastAsia="宋体" w:cs="Times New Roman"/>
          <w:sz w:val="24"/>
          <w:szCs w:val="24"/>
        </w:rPr>
        <w:t>.</w:t>
      </w:r>
      <w:r w:rsidR="00F36DAC">
        <w:rPr>
          <w:rFonts w:eastAsia="宋体" w:cs="Times New Roman" w:hint="eastAsia"/>
          <w:sz w:val="24"/>
          <w:szCs w:val="24"/>
        </w:rPr>
        <w:t xml:space="preserve"> </w:t>
      </w:r>
      <w:r w:rsidR="00F36DAC" w:rsidRPr="00F36DAC">
        <w:rPr>
          <w:rFonts w:eastAsia="宋体" w:cs="Times New Roman"/>
          <w:sz w:val="24"/>
          <w:szCs w:val="24"/>
        </w:rPr>
        <w:t>Tested concentrations were 10, 1, 0.1, and 0.01 copies/µL. Each measurement was performed in triplicate. Panels show results for (a) 10 copies/µL, (b) 1 copy/µL, (c) 0.1 copies/µL, and (d) 0.01 copies/µL.</w:t>
      </w:r>
      <w:r w:rsidR="00CB4C0D">
        <w:rPr>
          <w:rFonts w:eastAsia="宋体" w:cs="Times New Roman" w:hint="eastAsia"/>
          <w:b/>
          <w:bCs/>
          <w:color w:val="000000" w:themeColor="text1"/>
          <w:sz w:val="24"/>
          <w:szCs w:val="24"/>
        </w:rPr>
        <w:t xml:space="preserve"> </w:t>
      </w:r>
      <w:r w:rsidR="00CB4C0D">
        <w:rPr>
          <w:rFonts w:eastAsia="宋体" w:cs="Times New Roman"/>
          <w:b/>
          <w:bCs/>
          <w:color w:val="000000" w:themeColor="text1"/>
          <w:sz w:val="24"/>
          <w:szCs w:val="24"/>
        </w:rPr>
        <w:br w:type="page"/>
      </w:r>
    </w:p>
    <w:p w14:paraId="28A53C96" w14:textId="71D90E0F" w:rsidR="00C63FB6" w:rsidRDefault="00CB4C0D" w:rsidP="009514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2EFD3D14" wp14:editId="13E8034D">
            <wp:extent cx="5274310" cy="4167505"/>
            <wp:effectExtent l="0" t="0" r="2540" b="4445"/>
            <wp:docPr id="1052413024" name="图片 26" descr="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3024" name="图片 26" descr="日历&#10;&#10;AI 生成的内容可能不正确。"/>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4167505"/>
                    </a:xfrm>
                    <a:prstGeom prst="rect">
                      <a:avLst/>
                    </a:prstGeom>
                  </pic:spPr>
                </pic:pic>
              </a:graphicData>
            </a:graphic>
          </wp:inline>
        </w:drawing>
      </w:r>
    </w:p>
    <w:p w14:paraId="435E9F36" w14:textId="648688A1" w:rsidR="00CB4C0D" w:rsidRPr="00A00632" w:rsidRDefault="00C63FB6" w:rsidP="00A00632">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sidR="00A00632">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sidR="00B362F8">
        <w:rPr>
          <w:rFonts w:eastAsia="宋体" w:cs="Times New Roman" w:hint="eastAsia"/>
          <w:b/>
          <w:bCs/>
          <w:color w:val="000000" w:themeColor="text1"/>
          <w:sz w:val="24"/>
          <w:szCs w:val="24"/>
        </w:rPr>
        <w:t>2</w:t>
      </w:r>
      <w:r w:rsidR="00A00632">
        <w:rPr>
          <w:rFonts w:eastAsia="宋体" w:cs="Times New Roman"/>
          <w:b/>
          <w:bCs/>
          <w:color w:val="000000" w:themeColor="text1"/>
          <w:sz w:val="24"/>
          <w:szCs w:val="24"/>
        </w:rPr>
        <w:t>1.</w:t>
      </w:r>
      <w:r w:rsidR="00CB4C0D">
        <w:rPr>
          <w:rFonts w:eastAsia="宋体" w:cs="Times New Roman" w:hint="eastAsia"/>
          <w:b/>
          <w:bCs/>
          <w:color w:val="000000" w:themeColor="text1"/>
          <w:sz w:val="24"/>
          <w:szCs w:val="24"/>
        </w:rPr>
        <w:t xml:space="preserve"> </w:t>
      </w:r>
      <w:bookmarkStart w:id="22" w:name="_Hlk211347261"/>
      <w:r w:rsidR="00A00632" w:rsidRPr="00A00632">
        <w:rPr>
          <w:rFonts w:eastAsia="宋体" w:cs="Times New Roman"/>
          <w:color w:val="000000" w:themeColor="text1"/>
          <w:sz w:val="24"/>
          <w:szCs w:val="24"/>
        </w:rPr>
        <w:t xml:space="preserve">Original sensitivity testing of </w:t>
      </w:r>
      <w:r w:rsidR="006306E5">
        <w:rPr>
          <w:rFonts w:eastAsia="宋体" w:cs="Times New Roman"/>
          <w:sz w:val="24"/>
          <w:szCs w:val="24"/>
        </w:rPr>
        <w:t>Type</w:t>
      </w:r>
      <w:r w:rsidR="00162F48" w:rsidRPr="00462689">
        <w:rPr>
          <w:rFonts w:eastAsia="宋体" w:cs="Times New Roman"/>
          <w:sz w:val="24"/>
          <w:szCs w:val="24"/>
        </w:rPr>
        <w:t xml:space="preserve"> </w:t>
      </w:r>
      <w:r w:rsidR="00162F48">
        <w:rPr>
          <w:rFonts w:eastAsia="宋体" w:cs="Times New Roman"/>
          <w:sz w:val="24"/>
          <w:szCs w:val="24"/>
        </w:rPr>
        <w:t>A</w:t>
      </w:r>
      <w:r w:rsidR="00162F48" w:rsidRPr="00462689">
        <w:rPr>
          <w:rFonts w:eastAsia="宋体" w:cs="Times New Roman"/>
          <w:sz w:val="24"/>
          <w:szCs w:val="24"/>
        </w:rPr>
        <w:t xml:space="preserve"> </w:t>
      </w:r>
      <w:r w:rsidR="00162F48">
        <w:rPr>
          <w:rFonts w:eastAsia="宋体" w:cs="Times New Roman"/>
          <w:sz w:val="24"/>
          <w:szCs w:val="24"/>
        </w:rPr>
        <w:t>c</w:t>
      </w:r>
      <w:r w:rsidR="00162F48" w:rsidRPr="00462689">
        <w:rPr>
          <w:rFonts w:eastAsia="宋体" w:cs="Times New Roman"/>
          <w:sz w:val="24"/>
          <w:szCs w:val="24"/>
        </w:rPr>
        <w:t>artridge</w:t>
      </w:r>
      <w:r w:rsidR="00A00632" w:rsidRPr="00A00632">
        <w:rPr>
          <w:rFonts w:eastAsia="宋体" w:cs="Times New Roman"/>
          <w:color w:val="000000" w:themeColor="text1"/>
          <w:sz w:val="24"/>
          <w:szCs w:val="24"/>
        </w:rPr>
        <w:t xml:space="preserve"> for </w:t>
      </w:r>
      <w:r w:rsidR="00A00632" w:rsidRPr="004D157F">
        <w:rPr>
          <w:rFonts w:eastAsia="宋体" w:cs="Times New Roman"/>
          <w:sz w:val="24"/>
          <w:szCs w:val="24"/>
        </w:rPr>
        <w:t>SARS-CoV-2</w:t>
      </w:r>
      <w:bookmarkEnd w:id="22"/>
      <w:r w:rsidR="00A00632" w:rsidRPr="00A00632">
        <w:rPr>
          <w:rFonts w:eastAsia="宋体" w:cs="Times New Roman"/>
          <w:color w:val="000000" w:themeColor="text1"/>
          <w:sz w:val="24"/>
          <w:szCs w:val="24"/>
        </w:rPr>
        <w:t xml:space="preserve">. Tested concentrations were 10, 1, 0.1, and 0.01 copies/µL. Each measurement was performed in triplicate. Panels show results for (a) 10 copies/µL, (b) 1 copy/µL, (c) 0.1 copies/µL, and (d) 0.01 copies/µL. </w:t>
      </w:r>
      <w:r w:rsidR="00CB4C0D" w:rsidRPr="00A00632">
        <w:rPr>
          <w:rFonts w:eastAsia="宋体" w:cs="Times New Roman"/>
          <w:color w:val="000000" w:themeColor="text1"/>
          <w:sz w:val="24"/>
          <w:szCs w:val="24"/>
        </w:rPr>
        <w:br w:type="page"/>
      </w:r>
    </w:p>
    <w:p w14:paraId="74A7277C" w14:textId="23CFD301" w:rsidR="00C63FB6" w:rsidRDefault="001A49FC" w:rsidP="009514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76DE863B" wp14:editId="5757EBAC">
            <wp:extent cx="5274310" cy="5219065"/>
            <wp:effectExtent l="0" t="0" r="2540" b="635"/>
            <wp:docPr id="1160893592" name="图片 27" descr="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93592" name="图片 27" descr="日历&#10;&#10;AI 生成的内容可能不正确。"/>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5219065"/>
                    </a:xfrm>
                    <a:prstGeom prst="rect">
                      <a:avLst/>
                    </a:prstGeom>
                  </pic:spPr>
                </pic:pic>
              </a:graphicData>
            </a:graphic>
          </wp:inline>
        </w:drawing>
      </w:r>
    </w:p>
    <w:p w14:paraId="1D943557" w14:textId="649C4922" w:rsidR="009B6196" w:rsidRDefault="00C63FB6" w:rsidP="00A00632">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sidR="00A00632">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2</w:t>
      </w:r>
      <w:r w:rsidR="00A00632">
        <w:rPr>
          <w:rFonts w:eastAsia="宋体" w:cs="Times New Roman"/>
          <w:b/>
          <w:bCs/>
          <w:color w:val="000000" w:themeColor="text1"/>
          <w:sz w:val="24"/>
          <w:szCs w:val="24"/>
        </w:rPr>
        <w:t>2.</w:t>
      </w:r>
      <w:r w:rsidR="00CB4C0D">
        <w:rPr>
          <w:rFonts w:eastAsia="宋体" w:cs="Times New Roman" w:hint="eastAsia"/>
          <w:b/>
          <w:bCs/>
          <w:color w:val="000000" w:themeColor="text1"/>
          <w:sz w:val="24"/>
          <w:szCs w:val="24"/>
        </w:rPr>
        <w:t xml:space="preserve"> </w:t>
      </w:r>
      <w:r w:rsidR="00A00632" w:rsidRPr="00A00632">
        <w:rPr>
          <w:rFonts w:eastAsia="宋体" w:cs="Times New Roman"/>
          <w:color w:val="000000" w:themeColor="text1"/>
          <w:sz w:val="24"/>
          <w:szCs w:val="24"/>
        </w:rPr>
        <w:t xml:space="preserve">Original sensitivity testing of </w:t>
      </w:r>
      <w:r w:rsidR="006306E5">
        <w:rPr>
          <w:rFonts w:eastAsia="宋体" w:cs="Times New Roman"/>
          <w:sz w:val="24"/>
          <w:szCs w:val="24"/>
        </w:rPr>
        <w:t>Type</w:t>
      </w:r>
      <w:r w:rsidR="00162F48" w:rsidRPr="00462689">
        <w:rPr>
          <w:rFonts w:eastAsia="宋体" w:cs="Times New Roman"/>
          <w:sz w:val="24"/>
          <w:szCs w:val="24"/>
        </w:rPr>
        <w:t xml:space="preserve"> </w:t>
      </w:r>
      <w:r w:rsidR="00162F48">
        <w:rPr>
          <w:rFonts w:eastAsia="宋体" w:cs="Times New Roman"/>
          <w:sz w:val="24"/>
          <w:szCs w:val="24"/>
        </w:rPr>
        <w:t>B</w:t>
      </w:r>
      <w:r w:rsidR="00162F48" w:rsidRPr="00462689">
        <w:rPr>
          <w:rFonts w:eastAsia="宋体" w:cs="Times New Roman"/>
          <w:sz w:val="24"/>
          <w:szCs w:val="24"/>
        </w:rPr>
        <w:t xml:space="preserve"> </w:t>
      </w:r>
      <w:r w:rsidR="00162F48">
        <w:rPr>
          <w:rFonts w:eastAsia="宋体" w:cs="Times New Roman"/>
          <w:sz w:val="24"/>
          <w:szCs w:val="24"/>
        </w:rPr>
        <w:t>c</w:t>
      </w:r>
      <w:r w:rsidR="00162F48" w:rsidRPr="00462689">
        <w:rPr>
          <w:rFonts w:eastAsia="宋体" w:cs="Times New Roman"/>
          <w:sz w:val="24"/>
          <w:szCs w:val="24"/>
        </w:rPr>
        <w:t>artridge</w:t>
      </w:r>
      <w:r w:rsidR="00A00632" w:rsidRPr="00A00632">
        <w:rPr>
          <w:rFonts w:eastAsia="宋体" w:cs="Times New Roman"/>
          <w:color w:val="000000" w:themeColor="text1"/>
          <w:sz w:val="24"/>
          <w:szCs w:val="24"/>
        </w:rPr>
        <w:t xml:space="preserve"> for </w:t>
      </w:r>
      <w:r w:rsidR="00A00632" w:rsidRPr="004D157F">
        <w:rPr>
          <w:rFonts w:eastAsia="宋体" w:cs="Times New Roman"/>
          <w:sz w:val="24"/>
          <w:szCs w:val="24"/>
        </w:rPr>
        <w:t>SARS-CoV-2</w:t>
      </w:r>
      <w:r w:rsidR="00A00632" w:rsidRPr="00A00632">
        <w:rPr>
          <w:rFonts w:eastAsia="宋体" w:cs="Times New Roman"/>
          <w:color w:val="000000" w:themeColor="text1"/>
          <w:sz w:val="24"/>
          <w:szCs w:val="24"/>
        </w:rPr>
        <w:t xml:space="preserve">. Tested concentrations were 10, 1, 0.1, and 0.01 copies/µL. Each measurement was performed in triplicate. Panels show results for (a) 10 copies/µL, (b) 1 copy/µL, (c) 0.1 copies/µL, (d) 0.01 copies/µL and </w:t>
      </w:r>
      <w:r w:rsidR="001A49FC">
        <w:rPr>
          <w:rFonts w:eastAsia="宋体" w:cs="Times New Roman" w:hint="eastAsia"/>
          <w:sz w:val="24"/>
          <w:szCs w:val="24"/>
        </w:rPr>
        <w:t>(e)</w:t>
      </w:r>
      <w:r w:rsidR="001A49FC" w:rsidRPr="001A49FC">
        <w:t xml:space="preserve"> </w:t>
      </w:r>
      <w:r w:rsidR="00A00632">
        <w:rPr>
          <w:rFonts w:eastAsia="宋体" w:cs="Times New Roman"/>
          <w:sz w:val="24"/>
          <w:szCs w:val="24"/>
        </w:rPr>
        <w:t>n</w:t>
      </w:r>
      <w:r w:rsidR="001A49FC" w:rsidRPr="001A49FC">
        <w:rPr>
          <w:rFonts w:eastAsia="宋体" w:cs="Times New Roman"/>
          <w:sz w:val="24"/>
          <w:szCs w:val="24"/>
        </w:rPr>
        <w:t xml:space="preserve">egative </w:t>
      </w:r>
      <w:r w:rsidR="00A00632">
        <w:rPr>
          <w:rFonts w:eastAsia="宋体" w:cs="Times New Roman"/>
          <w:sz w:val="24"/>
          <w:szCs w:val="24"/>
        </w:rPr>
        <w:t>c</w:t>
      </w:r>
      <w:r w:rsidR="001A49FC" w:rsidRPr="001A49FC">
        <w:rPr>
          <w:rFonts w:eastAsia="宋体" w:cs="Times New Roman"/>
          <w:sz w:val="24"/>
          <w:szCs w:val="24"/>
        </w:rPr>
        <w:t>ontrol</w:t>
      </w:r>
      <w:r w:rsidR="001A49FC">
        <w:rPr>
          <w:rFonts w:eastAsia="宋体" w:cs="Times New Roman" w:hint="eastAsia"/>
          <w:sz w:val="24"/>
          <w:szCs w:val="24"/>
        </w:rPr>
        <w:t>.</w:t>
      </w:r>
      <w:r w:rsidR="009B6196">
        <w:rPr>
          <w:rFonts w:eastAsia="宋体" w:cs="Times New Roman"/>
          <w:b/>
          <w:bCs/>
          <w:color w:val="000000" w:themeColor="text1"/>
          <w:sz w:val="24"/>
          <w:szCs w:val="24"/>
        </w:rPr>
        <w:br w:type="page"/>
      </w:r>
    </w:p>
    <w:p w14:paraId="3225599B" w14:textId="58A0E817" w:rsidR="00C63FB6" w:rsidRPr="00CB4C0D" w:rsidRDefault="0040588F" w:rsidP="00C63FB6">
      <w:pPr>
        <w:spacing w:line="480" w:lineRule="auto"/>
        <w:rPr>
          <w:rFonts w:eastAsia="宋体" w:cs="Times New Roman"/>
          <w:b/>
          <w:bCs/>
          <w:color w:val="000000" w:themeColor="text1"/>
          <w:sz w:val="24"/>
          <w:szCs w:val="24"/>
        </w:rPr>
      </w:pPr>
      <w:r>
        <w:rPr>
          <w:rFonts w:eastAsia="宋体" w:cs="Times New Roman" w:hint="eastAsia"/>
          <w:b/>
          <w:bCs/>
          <w:noProof/>
          <w:color w:val="000000" w:themeColor="text1"/>
          <w:sz w:val="24"/>
          <w:szCs w:val="24"/>
        </w:rPr>
        <w:lastRenderedPageBreak/>
        <w:drawing>
          <wp:inline distT="0" distB="0" distL="0" distR="0" wp14:anchorId="2FF4AEB8" wp14:editId="7122E8B5">
            <wp:extent cx="5274310" cy="4631159"/>
            <wp:effectExtent l="0" t="0" r="2540" b="0"/>
            <wp:docPr id="1105385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8502" name="图片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4631159"/>
                    </a:xfrm>
                    <a:prstGeom prst="rect">
                      <a:avLst/>
                    </a:prstGeom>
                  </pic:spPr>
                </pic:pic>
              </a:graphicData>
            </a:graphic>
          </wp:inline>
        </w:drawing>
      </w:r>
    </w:p>
    <w:p w14:paraId="35416F0B" w14:textId="755B3F39" w:rsidR="0040588F" w:rsidRDefault="009B6196" w:rsidP="008606ED">
      <w:pPr>
        <w:spacing w:line="480" w:lineRule="auto"/>
        <w:rPr>
          <w:rFonts w:eastAsia="宋体" w:cs="Times New Roman"/>
          <w:color w:val="000000" w:themeColor="text1"/>
          <w:sz w:val="24"/>
          <w:szCs w:val="24"/>
        </w:rPr>
      </w:pPr>
      <w:bookmarkStart w:id="23" w:name="OLE_LINK36"/>
      <w:r w:rsidRPr="009B2FC1">
        <w:rPr>
          <w:rFonts w:eastAsia="宋体" w:cs="Times New Roman"/>
          <w:b/>
          <w:bCs/>
          <w:color w:val="000000" w:themeColor="text1"/>
          <w:sz w:val="24"/>
          <w:szCs w:val="24"/>
        </w:rPr>
        <w:t>Fig</w:t>
      </w:r>
      <w:r w:rsidR="008606ED">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2</w:t>
      </w:r>
      <w:bookmarkStart w:id="24" w:name="OLE_LINK39"/>
      <w:bookmarkEnd w:id="23"/>
      <w:r w:rsidR="008606ED">
        <w:rPr>
          <w:rFonts w:eastAsia="宋体" w:cs="Times New Roman"/>
          <w:b/>
          <w:bCs/>
          <w:color w:val="000000" w:themeColor="text1"/>
          <w:sz w:val="24"/>
          <w:szCs w:val="24"/>
        </w:rPr>
        <w:t xml:space="preserve">3. </w:t>
      </w:r>
      <w:bookmarkStart w:id="25" w:name="_Hlk211348082"/>
      <w:r w:rsidRPr="009B2FC1">
        <w:rPr>
          <w:rFonts w:eastAsia="宋体" w:cs="Times New Roman"/>
          <w:color w:val="000000" w:themeColor="text1"/>
          <w:sz w:val="24"/>
          <w:szCs w:val="24"/>
        </w:rPr>
        <w:t xml:space="preserve">Original clinical sample detection results of </w:t>
      </w:r>
      <w:bookmarkEnd w:id="25"/>
      <w:r w:rsidR="006306E5">
        <w:rPr>
          <w:rFonts w:eastAsia="宋体" w:cs="Times New Roman"/>
          <w:sz w:val="24"/>
          <w:szCs w:val="24"/>
        </w:rPr>
        <w:t>Type</w:t>
      </w:r>
      <w:r w:rsidR="00DC0FEA" w:rsidRPr="00462689">
        <w:rPr>
          <w:rFonts w:eastAsia="宋体" w:cs="Times New Roman"/>
          <w:sz w:val="24"/>
          <w:szCs w:val="24"/>
        </w:rPr>
        <w:t xml:space="preserve"> </w:t>
      </w:r>
      <w:r w:rsidR="00DC0FEA">
        <w:rPr>
          <w:rFonts w:eastAsia="宋体" w:cs="Times New Roman"/>
          <w:sz w:val="24"/>
          <w:szCs w:val="24"/>
        </w:rPr>
        <w:t>A</w:t>
      </w:r>
      <w:r w:rsidR="00DC0FEA" w:rsidRPr="00462689">
        <w:rPr>
          <w:rFonts w:eastAsia="宋体" w:cs="Times New Roman"/>
          <w:sz w:val="24"/>
          <w:szCs w:val="24"/>
        </w:rPr>
        <w:t xml:space="preserve"> </w:t>
      </w:r>
      <w:r w:rsidR="00DC0FEA">
        <w:rPr>
          <w:rFonts w:eastAsia="宋体" w:cs="Times New Roman"/>
          <w:sz w:val="24"/>
          <w:szCs w:val="24"/>
        </w:rPr>
        <w:t>c</w:t>
      </w:r>
      <w:r w:rsidR="00DC0FEA" w:rsidRPr="00462689">
        <w:rPr>
          <w:rFonts w:eastAsia="宋体" w:cs="Times New Roman"/>
          <w:sz w:val="24"/>
          <w:szCs w:val="24"/>
        </w:rPr>
        <w:t>artridge</w:t>
      </w:r>
      <w:r w:rsidRPr="009B2FC1">
        <w:rPr>
          <w:rFonts w:eastAsia="宋体" w:cs="Times New Roman"/>
          <w:color w:val="000000" w:themeColor="text1"/>
          <w:sz w:val="24"/>
          <w:szCs w:val="24"/>
        </w:rPr>
        <w:t xml:space="preserve">. </w:t>
      </w:r>
      <w:bookmarkEnd w:id="24"/>
      <w:r w:rsidR="008606ED" w:rsidRPr="008606ED">
        <w:rPr>
          <w:rFonts w:eastAsia="宋体" w:cs="Times New Roman"/>
          <w:color w:val="000000" w:themeColor="text1"/>
          <w:sz w:val="24"/>
          <w:szCs w:val="24"/>
        </w:rPr>
        <w:t>Results for clinical positive samples 1 through 14 are shown in panels (a) to (n), respectively.</w:t>
      </w:r>
      <w:r w:rsidR="0040588F">
        <w:rPr>
          <w:rFonts w:eastAsia="宋体" w:cs="Times New Roman"/>
          <w:color w:val="000000" w:themeColor="text1"/>
          <w:sz w:val="24"/>
          <w:szCs w:val="24"/>
        </w:rPr>
        <w:br w:type="page"/>
      </w:r>
    </w:p>
    <w:p w14:paraId="64212503" w14:textId="5949F8DD" w:rsidR="009B6196" w:rsidRPr="0040588F" w:rsidRDefault="00307ADC" w:rsidP="009514B6">
      <w:pPr>
        <w:spacing w:line="480" w:lineRule="auto"/>
        <w:rPr>
          <w:rFonts w:eastAsia="宋体" w:cs="Times New Roman"/>
          <w:color w:val="000000" w:themeColor="text1"/>
          <w:sz w:val="24"/>
          <w:szCs w:val="24"/>
        </w:rPr>
      </w:pPr>
      <w:r>
        <w:rPr>
          <w:rFonts w:eastAsia="宋体" w:cs="Times New Roman"/>
          <w:noProof/>
          <w:color w:val="000000" w:themeColor="text1"/>
          <w:sz w:val="24"/>
          <w:szCs w:val="24"/>
        </w:rPr>
        <w:lastRenderedPageBreak/>
        <w:drawing>
          <wp:inline distT="0" distB="0" distL="0" distR="0" wp14:anchorId="05DD1C91" wp14:editId="0ADD917C">
            <wp:extent cx="5274310" cy="1851569"/>
            <wp:effectExtent l="0" t="0" r="2540" b="0"/>
            <wp:docPr id="11583684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68460" name="图片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851569"/>
                    </a:xfrm>
                    <a:prstGeom prst="rect">
                      <a:avLst/>
                    </a:prstGeom>
                  </pic:spPr>
                </pic:pic>
              </a:graphicData>
            </a:graphic>
          </wp:inline>
        </w:drawing>
      </w:r>
    </w:p>
    <w:p w14:paraId="7D688EB6" w14:textId="0ACB74A7" w:rsidR="00307ADC" w:rsidRPr="008A284E" w:rsidRDefault="009B6196" w:rsidP="008A284E">
      <w:pPr>
        <w:spacing w:line="480" w:lineRule="auto"/>
        <w:rPr>
          <w:rFonts w:eastAsia="宋体" w:cs="Times New Roman"/>
          <w:b/>
          <w:bCs/>
          <w:color w:val="000000" w:themeColor="text1"/>
          <w:sz w:val="24"/>
          <w:szCs w:val="24"/>
        </w:rPr>
      </w:pPr>
      <w:r w:rsidRPr="009B2FC1">
        <w:rPr>
          <w:rFonts w:eastAsia="宋体" w:cs="Times New Roman"/>
          <w:b/>
          <w:bCs/>
          <w:color w:val="000000" w:themeColor="text1"/>
          <w:sz w:val="24"/>
          <w:szCs w:val="24"/>
        </w:rPr>
        <w:t>Fig</w:t>
      </w:r>
      <w:r w:rsidR="008606ED">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2</w:t>
      </w:r>
      <w:r w:rsidR="008606ED">
        <w:rPr>
          <w:rFonts w:eastAsia="宋体" w:cs="Times New Roman"/>
          <w:b/>
          <w:bCs/>
          <w:color w:val="000000" w:themeColor="text1"/>
          <w:sz w:val="24"/>
          <w:szCs w:val="24"/>
        </w:rPr>
        <w:t>4.</w:t>
      </w:r>
      <w:r w:rsidR="0040588F">
        <w:rPr>
          <w:rFonts w:eastAsia="宋体" w:cs="Times New Roman" w:hint="eastAsia"/>
          <w:b/>
          <w:bCs/>
          <w:color w:val="000000" w:themeColor="text1"/>
          <w:sz w:val="24"/>
          <w:szCs w:val="24"/>
        </w:rPr>
        <w:t xml:space="preserve"> </w:t>
      </w:r>
      <w:bookmarkStart w:id="26" w:name="_Hlk211348195"/>
      <w:r w:rsidR="008606ED" w:rsidRPr="009B2FC1">
        <w:rPr>
          <w:rFonts w:eastAsia="宋体" w:cs="Times New Roman"/>
          <w:color w:val="000000" w:themeColor="text1"/>
          <w:sz w:val="24"/>
          <w:szCs w:val="24"/>
        </w:rPr>
        <w:t xml:space="preserve">Original clinical sample detection results of </w:t>
      </w:r>
      <w:bookmarkEnd w:id="26"/>
      <w:r w:rsidR="006306E5">
        <w:rPr>
          <w:rFonts w:eastAsia="宋体" w:cs="Times New Roman"/>
          <w:sz w:val="24"/>
          <w:szCs w:val="24"/>
        </w:rPr>
        <w:t>Type</w:t>
      </w:r>
      <w:r w:rsidR="00DC0FEA" w:rsidRPr="00462689">
        <w:rPr>
          <w:rFonts w:eastAsia="宋体" w:cs="Times New Roman"/>
          <w:sz w:val="24"/>
          <w:szCs w:val="24"/>
        </w:rPr>
        <w:t xml:space="preserve"> </w:t>
      </w:r>
      <w:r w:rsidR="00DC0FEA">
        <w:rPr>
          <w:rFonts w:eastAsia="宋体" w:cs="Times New Roman"/>
          <w:sz w:val="24"/>
          <w:szCs w:val="24"/>
        </w:rPr>
        <w:t>B</w:t>
      </w:r>
      <w:r w:rsidR="00DC0FEA" w:rsidRPr="00462689">
        <w:rPr>
          <w:rFonts w:eastAsia="宋体" w:cs="Times New Roman"/>
          <w:sz w:val="24"/>
          <w:szCs w:val="24"/>
        </w:rPr>
        <w:t xml:space="preserve"> </w:t>
      </w:r>
      <w:r w:rsidR="00DC0FEA">
        <w:rPr>
          <w:rFonts w:eastAsia="宋体" w:cs="Times New Roman"/>
          <w:sz w:val="24"/>
          <w:szCs w:val="24"/>
        </w:rPr>
        <w:t>c</w:t>
      </w:r>
      <w:r w:rsidR="00DC0FEA" w:rsidRPr="00462689">
        <w:rPr>
          <w:rFonts w:eastAsia="宋体" w:cs="Times New Roman"/>
          <w:sz w:val="24"/>
          <w:szCs w:val="24"/>
        </w:rPr>
        <w:t>artridge</w:t>
      </w:r>
      <w:r w:rsidR="008606ED" w:rsidRPr="009B2FC1">
        <w:rPr>
          <w:rFonts w:eastAsia="宋体" w:cs="Times New Roman"/>
          <w:color w:val="000000" w:themeColor="text1"/>
          <w:sz w:val="24"/>
          <w:szCs w:val="24"/>
        </w:rPr>
        <w:t xml:space="preserve">. </w:t>
      </w:r>
      <w:r w:rsidR="008606ED" w:rsidRPr="008606ED">
        <w:rPr>
          <w:rFonts w:eastAsia="宋体" w:cs="Times New Roman"/>
          <w:color w:val="000000" w:themeColor="text1"/>
          <w:sz w:val="24"/>
          <w:szCs w:val="24"/>
        </w:rPr>
        <w:t xml:space="preserve">Results for clinical </w:t>
      </w:r>
      <w:r w:rsidR="008A284E" w:rsidRPr="004D157F">
        <w:rPr>
          <w:rFonts w:eastAsia="宋体" w:cs="Times New Roman"/>
          <w:sz w:val="24"/>
          <w:szCs w:val="24"/>
        </w:rPr>
        <w:t>SARS-CoV-2</w:t>
      </w:r>
      <w:r w:rsidR="008A284E">
        <w:rPr>
          <w:rFonts w:eastAsia="宋体" w:cs="Times New Roman"/>
          <w:sz w:val="24"/>
          <w:szCs w:val="24"/>
        </w:rPr>
        <w:t xml:space="preserve"> </w:t>
      </w:r>
      <w:r w:rsidR="008606ED" w:rsidRPr="008606ED">
        <w:rPr>
          <w:rFonts w:eastAsia="宋体" w:cs="Times New Roman"/>
          <w:color w:val="000000" w:themeColor="text1"/>
          <w:sz w:val="24"/>
          <w:szCs w:val="24"/>
        </w:rPr>
        <w:t>positive samples</w:t>
      </w:r>
      <w:r w:rsidR="008A284E">
        <w:rPr>
          <w:rFonts w:eastAsia="宋体" w:cs="Times New Roman"/>
          <w:color w:val="000000" w:themeColor="text1"/>
          <w:sz w:val="24"/>
          <w:szCs w:val="24"/>
        </w:rPr>
        <w:t xml:space="preserve">, </w:t>
      </w:r>
      <w:r w:rsidR="008A284E" w:rsidRPr="009B2FC1">
        <w:rPr>
          <w:rFonts w:eastAsia="宋体" w:cs="Times New Roman"/>
          <w:color w:val="000000" w:themeColor="text1"/>
          <w:sz w:val="24"/>
          <w:szCs w:val="24"/>
        </w:rPr>
        <w:t xml:space="preserve">(a) </w:t>
      </w:r>
      <w:r w:rsidR="008A284E">
        <w:rPr>
          <w:rFonts w:eastAsia="宋体" w:cs="Times New Roman"/>
          <w:color w:val="000000" w:themeColor="text1"/>
          <w:sz w:val="24"/>
          <w:szCs w:val="24"/>
        </w:rPr>
        <w:t>s</w:t>
      </w:r>
      <w:r w:rsidR="008A284E" w:rsidRPr="009B2FC1">
        <w:rPr>
          <w:rFonts w:eastAsia="宋体" w:cs="Times New Roman"/>
          <w:color w:val="000000" w:themeColor="text1"/>
          <w:sz w:val="24"/>
          <w:szCs w:val="24"/>
        </w:rPr>
        <w:t xml:space="preserve">ample </w:t>
      </w:r>
      <w:r w:rsidR="008A284E">
        <w:rPr>
          <w:rFonts w:eastAsia="宋体" w:cs="Times New Roman" w:hint="eastAsia"/>
          <w:color w:val="000000" w:themeColor="text1"/>
          <w:sz w:val="24"/>
          <w:szCs w:val="24"/>
        </w:rPr>
        <w:t>9</w:t>
      </w:r>
      <w:r w:rsidR="008A284E">
        <w:rPr>
          <w:rFonts w:eastAsia="宋体" w:cs="Times New Roman"/>
          <w:color w:val="000000" w:themeColor="text1"/>
          <w:sz w:val="24"/>
          <w:szCs w:val="24"/>
        </w:rPr>
        <w:t>,</w:t>
      </w:r>
      <w:r w:rsidR="008A284E" w:rsidRPr="009B2FC1">
        <w:rPr>
          <w:rFonts w:eastAsia="宋体" w:cs="Times New Roman"/>
          <w:color w:val="000000" w:themeColor="text1"/>
          <w:sz w:val="24"/>
          <w:szCs w:val="24"/>
        </w:rPr>
        <w:t xml:space="preserve"> (b) </w:t>
      </w:r>
      <w:r w:rsidR="008A284E">
        <w:rPr>
          <w:rFonts w:eastAsia="宋体" w:cs="Times New Roman"/>
          <w:color w:val="000000" w:themeColor="text1"/>
          <w:sz w:val="24"/>
          <w:szCs w:val="24"/>
        </w:rPr>
        <w:t>s</w:t>
      </w:r>
      <w:r w:rsidR="008A284E" w:rsidRPr="009B2FC1">
        <w:rPr>
          <w:rFonts w:eastAsia="宋体" w:cs="Times New Roman"/>
          <w:color w:val="000000" w:themeColor="text1"/>
          <w:sz w:val="24"/>
          <w:szCs w:val="24"/>
        </w:rPr>
        <w:t xml:space="preserve">ample </w:t>
      </w:r>
      <w:r w:rsidR="008A284E">
        <w:rPr>
          <w:rFonts w:eastAsia="宋体" w:cs="Times New Roman" w:hint="eastAsia"/>
          <w:color w:val="000000" w:themeColor="text1"/>
          <w:sz w:val="24"/>
          <w:szCs w:val="24"/>
        </w:rPr>
        <w:t>10</w:t>
      </w:r>
      <w:r w:rsidR="008A284E">
        <w:rPr>
          <w:rFonts w:eastAsia="宋体" w:cs="Times New Roman"/>
          <w:color w:val="000000" w:themeColor="text1"/>
          <w:sz w:val="24"/>
          <w:szCs w:val="24"/>
        </w:rPr>
        <w:t>,</w:t>
      </w:r>
      <w:r w:rsidR="008A284E" w:rsidRPr="009B2FC1">
        <w:rPr>
          <w:rFonts w:eastAsia="宋体" w:cs="Times New Roman"/>
          <w:color w:val="000000" w:themeColor="text1"/>
          <w:sz w:val="24"/>
          <w:szCs w:val="24"/>
        </w:rPr>
        <w:t xml:space="preserve"> (c) </w:t>
      </w:r>
      <w:r w:rsidR="008A284E">
        <w:rPr>
          <w:rFonts w:eastAsia="宋体" w:cs="Times New Roman"/>
          <w:color w:val="000000" w:themeColor="text1"/>
          <w:sz w:val="24"/>
          <w:szCs w:val="24"/>
        </w:rPr>
        <w:t>s</w:t>
      </w:r>
      <w:r w:rsidR="008A284E" w:rsidRPr="009B2FC1">
        <w:rPr>
          <w:rFonts w:eastAsia="宋体" w:cs="Times New Roman"/>
          <w:color w:val="000000" w:themeColor="text1"/>
          <w:sz w:val="24"/>
          <w:szCs w:val="24"/>
        </w:rPr>
        <w:t xml:space="preserve">ample </w:t>
      </w:r>
      <w:r w:rsidR="008A284E">
        <w:rPr>
          <w:rFonts w:eastAsia="宋体" w:cs="Times New Roman" w:hint="eastAsia"/>
          <w:color w:val="000000" w:themeColor="text1"/>
          <w:sz w:val="24"/>
          <w:szCs w:val="24"/>
        </w:rPr>
        <w:t>11</w:t>
      </w:r>
      <w:r w:rsidR="008A284E">
        <w:rPr>
          <w:rFonts w:eastAsia="宋体" w:cs="Times New Roman"/>
          <w:color w:val="000000" w:themeColor="text1"/>
          <w:sz w:val="24"/>
          <w:szCs w:val="24"/>
        </w:rPr>
        <w:t>,</w:t>
      </w:r>
      <w:r w:rsidR="008A284E" w:rsidRPr="009B2FC1">
        <w:rPr>
          <w:rFonts w:eastAsia="宋体" w:cs="Times New Roman"/>
          <w:color w:val="000000" w:themeColor="text1"/>
          <w:sz w:val="24"/>
          <w:szCs w:val="24"/>
        </w:rPr>
        <w:t xml:space="preserve"> (d) </w:t>
      </w:r>
      <w:r w:rsidR="008A284E">
        <w:rPr>
          <w:rFonts w:eastAsia="宋体" w:cs="Times New Roman"/>
          <w:color w:val="000000" w:themeColor="text1"/>
          <w:sz w:val="24"/>
          <w:szCs w:val="24"/>
        </w:rPr>
        <w:t>s</w:t>
      </w:r>
      <w:r w:rsidR="008A284E" w:rsidRPr="009B2FC1">
        <w:rPr>
          <w:rFonts w:eastAsia="宋体" w:cs="Times New Roman"/>
          <w:color w:val="000000" w:themeColor="text1"/>
          <w:sz w:val="24"/>
          <w:szCs w:val="24"/>
        </w:rPr>
        <w:t xml:space="preserve">ample </w:t>
      </w:r>
      <w:r w:rsidR="008A284E">
        <w:rPr>
          <w:rFonts w:eastAsia="宋体" w:cs="Times New Roman" w:hint="eastAsia"/>
          <w:color w:val="000000" w:themeColor="text1"/>
          <w:sz w:val="24"/>
          <w:szCs w:val="24"/>
        </w:rPr>
        <w:t>12</w:t>
      </w:r>
      <w:r w:rsidR="008A284E">
        <w:rPr>
          <w:rFonts w:eastAsia="宋体" w:cs="Times New Roman"/>
          <w:color w:val="000000" w:themeColor="text1"/>
          <w:sz w:val="24"/>
          <w:szCs w:val="24"/>
        </w:rPr>
        <w:t>, and</w:t>
      </w:r>
      <w:r w:rsidR="008A284E" w:rsidRPr="009B2FC1">
        <w:rPr>
          <w:rFonts w:eastAsia="宋体" w:cs="Times New Roman"/>
          <w:color w:val="000000" w:themeColor="text1"/>
          <w:sz w:val="24"/>
          <w:szCs w:val="24"/>
        </w:rPr>
        <w:t xml:space="preserve"> (e) </w:t>
      </w:r>
      <w:r w:rsidR="008A284E">
        <w:rPr>
          <w:rFonts w:eastAsia="宋体" w:cs="Times New Roman"/>
          <w:color w:val="000000" w:themeColor="text1"/>
          <w:sz w:val="24"/>
          <w:szCs w:val="24"/>
        </w:rPr>
        <w:t>s</w:t>
      </w:r>
      <w:r w:rsidR="008A284E" w:rsidRPr="009B2FC1">
        <w:rPr>
          <w:rFonts w:eastAsia="宋体" w:cs="Times New Roman"/>
          <w:color w:val="000000" w:themeColor="text1"/>
          <w:sz w:val="24"/>
          <w:szCs w:val="24"/>
        </w:rPr>
        <w:t xml:space="preserve">ample </w:t>
      </w:r>
      <w:r w:rsidR="008A284E">
        <w:rPr>
          <w:rFonts w:eastAsia="宋体" w:cs="Times New Roman" w:hint="eastAsia"/>
          <w:color w:val="000000" w:themeColor="text1"/>
          <w:sz w:val="24"/>
          <w:szCs w:val="24"/>
        </w:rPr>
        <w:t>13</w:t>
      </w:r>
      <w:r w:rsidR="008A284E" w:rsidRPr="009B2FC1">
        <w:rPr>
          <w:rFonts w:eastAsia="宋体" w:cs="Times New Roman"/>
          <w:color w:val="000000" w:themeColor="text1"/>
          <w:sz w:val="24"/>
          <w:szCs w:val="24"/>
        </w:rPr>
        <w:t>.</w:t>
      </w:r>
      <w:r w:rsidR="008606ED">
        <w:rPr>
          <w:rFonts w:eastAsia="宋体" w:cs="Times New Roman"/>
          <w:color w:val="000000" w:themeColor="text1"/>
          <w:sz w:val="24"/>
          <w:szCs w:val="24"/>
        </w:rPr>
        <w:br w:type="page"/>
      </w:r>
    </w:p>
    <w:p w14:paraId="2BA412DE" w14:textId="0E1A0FCE" w:rsidR="000A76E6" w:rsidRPr="0040588F" w:rsidRDefault="006F7040" w:rsidP="006F7040">
      <w:pPr>
        <w:spacing w:line="480" w:lineRule="auto"/>
        <w:jc w:val="center"/>
        <w:rPr>
          <w:rFonts w:eastAsia="宋体" w:cs="Times New Roman"/>
          <w:color w:val="000000" w:themeColor="text1"/>
          <w:sz w:val="24"/>
          <w:szCs w:val="24"/>
        </w:rPr>
      </w:pPr>
      <w:r>
        <w:rPr>
          <w:rFonts w:eastAsia="宋体" w:cs="Times New Roman" w:hint="eastAsia"/>
          <w:noProof/>
          <w:color w:val="000000" w:themeColor="text1"/>
          <w:sz w:val="24"/>
          <w:szCs w:val="24"/>
        </w:rPr>
        <w:lastRenderedPageBreak/>
        <w:drawing>
          <wp:inline distT="0" distB="0" distL="0" distR="0" wp14:anchorId="71AB843C" wp14:editId="023DDDC4">
            <wp:extent cx="3678442" cy="7257059"/>
            <wp:effectExtent l="0" t="0" r="0" b="0"/>
            <wp:docPr id="16453292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29277" name="图片 16453292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90973" cy="7281780"/>
                    </a:xfrm>
                    <a:prstGeom prst="rect">
                      <a:avLst/>
                    </a:prstGeom>
                  </pic:spPr>
                </pic:pic>
              </a:graphicData>
            </a:graphic>
          </wp:inline>
        </w:drawing>
      </w:r>
    </w:p>
    <w:p w14:paraId="5377A83D" w14:textId="4B4968AD" w:rsidR="006F7040" w:rsidRPr="008A284E" w:rsidRDefault="009B6196" w:rsidP="00855874">
      <w:pPr>
        <w:spacing w:line="480" w:lineRule="auto"/>
        <w:rPr>
          <w:rFonts w:eastAsia="宋体" w:cs="Times New Roman"/>
          <w:color w:val="000000" w:themeColor="text1"/>
          <w:sz w:val="24"/>
          <w:szCs w:val="24"/>
        </w:rPr>
      </w:pPr>
      <w:r w:rsidRPr="008A284E">
        <w:rPr>
          <w:rFonts w:eastAsia="宋体" w:cs="Times New Roman"/>
          <w:b/>
          <w:bCs/>
          <w:color w:val="000000" w:themeColor="text1"/>
          <w:sz w:val="24"/>
          <w:szCs w:val="24"/>
        </w:rPr>
        <w:t>Fig</w:t>
      </w:r>
      <w:r w:rsidR="008A284E" w:rsidRPr="008A284E">
        <w:rPr>
          <w:rFonts w:eastAsia="宋体" w:cs="Times New Roman"/>
          <w:b/>
          <w:bCs/>
          <w:color w:val="000000" w:themeColor="text1"/>
          <w:sz w:val="24"/>
          <w:szCs w:val="24"/>
        </w:rPr>
        <w:t xml:space="preserve">ure </w:t>
      </w:r>
      <w:r w:rsidRPr="008A284E">
        <w:rPr>
          <w:rFonts w:eastAsia="宋体" w:cs="Times New Roman"/>
          <w:b/>
          <w:bCs/>
          <w:color w:val="000000" w:themeColor="text1"/>
          <w:sz w:val="24"/>
          <w:szCs w:val="24"/>
        </w:rPr>
        <w:t>S2</w:t>
      </w:r>
      <w:r w:rsidR="008A284E" w:rsidRPr="008A284E">
        <w:rPr>
          <w:rFonts w:eastAsia="宋体" w:cs="Times New Roman"/>
          <w:b/>
          <w:bCs/>
          <w:color w:val="000000" w:themeColor="text1"/>
          <w:sz w:val="24"/>
          <w:szCs w:val="24"/>
        </w:rPr>
        <w:t>5.</w:t>
      </w:r>
      <w:r w:rsidR="00307ADC" w:rsidRPr="008A284E">
        <w:rPr>
          <w:rFonts w:eastAsia="宋体" w:cs="Times New Roman"/>
          <w:b/>
          <w:bCs/>
          <w:color w:val="000000" w:themeColor="text1"/>
          <w:sz w:val="24"/>
          <w:szCs w:val="24"/>
        </w:rPr>
        <w:t xml:space="preserve"> </w:t>
      </w:r>
      <w:bookmarkStart w:id="27" w:name="_Hlk211348369"/>
      <w:r w:rsidR="00307ADC" w:rsidRPr="008A284E">
        <w:rPr>
          <w:rFonts w:eastAsia="宋体" w:cs="Times New Roman"/>
          <w:color w:val="000000" w:themeColor="text1"/>
          <w:sz w:val="24"/>
          <w:szCs w:val="24"/>
        </w:rPr>
        <w:t>The results of temperature calibration</w:t>
      </w:r>
      <w:bookmarkEnd w:id="27"/>
      <w:r w:rsidR="00307ADC" w:rsidRPr="008A284E">
        <w:rPr>
          <w:rFonts w:eastAsia="宋体" w:cs="Times New Roman"/>
          <w:color w:val="000000" w:themeColor="text1"/>
          <w:sz w:val="24"/>
          <w:szCs w:val="24"/>
        </w:rPr>
        <w:t>.</w:t>
      </w:r>
      <w:r w:rsidR="00307ADC" w:rsidRPr="008A284E">
        <w:rPr>
          <w:rFonts w:cs="Times New Roman"/>
        </w:rPr>
        <w:t xml:space="preserve"> </w:t>
      </w:r>
      <w:r w:rsidR="00307ADC" w:rsidRPr="008A284E">
        <w:rPr>
          <w:rFonts w:eastAsia="宋体" w:cs="Times New Roman"/>
          <w:color w:val="000000" w:themeColor="text1"/>
          <w:sz w:val="24"/>
          <w:szCs w:val="24"/>
        </w:rPr>
        <w:t>A multiplex temperature recorder (MT-X16, Shenzhen Shenhua Electronics, Shenzhen, China) was used to evaluate performance of the heating module at room temperature (28℃).</w:t>
      </w:r>
      <w:r w:rsidR="00307ADC" w:rsidRPr="008A284E">
        <w:rPr>
          <w:rFonts w:cs="Times New Roman"/>
        </w:rPr>
        <w:t xml:space="preserve"> </w:t>
      </w:r>
      <w:r w:rsidR="00307ADC" w:rsidRPr="008A284E">
        <w:rPr>
          <w:rFonts w:eastAsia="宋体" w:cs="Times New Roman"/>
          <w:color w:val="000000" w:themeColor="text1"/>
          <w:sz w:val="24"/>
          <w:szCs w:val="24"/>
        </w:rPr>
        <w:t>A thermocouple (T-</w:t>
      </w:r>
      <w:r w:rsidR="006306E5">
        <w:rPr>
          <w:rFonts w:eastAsia="宋体" w:cs="Times New Roman"/>
          <w:color w:val="000000" w:themeColor="text1"/>
          <w:sz w:val="24"/>
          <w:szCs w:val="24"/>
        </w:rPr>
        <w:t>Type</w:t>
      </w:r>
      <w:r w:rsidR="00307ADC" w:rsidRPr="008A284E">
        <w:rPr>
          <w:rFonts w:eastAsia="宋体" w:cs="Times New Roman"/>
          <w:color w:val="000000" w:themeColor="text1"/>
          <w:sz w:val="24"/>
          <w:szCs w:val="24"/>
        </w:rPr>
        <w:t xml:space="preserve">, Shenzhen Shenhua Electronics, Shenzhen, China) was embedded in the reaction </w:t>
      </w:r>
      <w:r w:rsidR="00307ADC" w:rsidRPr="008A284E">
        <w:rPr>
          <w:rFonts w:eastAsia="宋体" w:cs="Times New Roman"/>
          <w:color w:val="000000" w:themeColor="text1"/>
          <w:sz w:val="24"/>
          <w:szCs w:val="24"/>
        </w:rPr>
        <w:lastRenderedPageBreak/>
        <w:t>chamber, which was filled with silicone grease (K-5211, Guangdong Hengda New Materials, Huizhou, China). (a) The calibration curve between the temperature of the heating block and the temperature of the chamber. The curve was well fitted to a linear equation with an R2 equal to 0.9998. (b) Thermal cycling profile. The black line shows the temperature of the heating block, the blue dotted line is the set temperature as a function of time, and the red line shows the temperature of the reaction chamber. The temperature ramp rates were 1.75°C/s for heating and 1.03°C/s for cooling.</w:t>
      </w:r>
      <w:r w:rsidR="008A284E" w:rsidRPr="008A284E">
        <w:rPr>
          <w:rFonts w:eastAsia="宋体" w:cs="Times New Roman"/>
          <w:color w:val="000000" w:themeColor="text1"/>
          <w:sz w:val="24"/>
          <w:szCs w:val="24"/>
        </w:rPr>
        <w:t xml:space="preserve"> </w:t>
      </w:r>
      <w:r w:rsidR="00307ADC" w:rsidRPr="008A284E">
        <w:rPr>
          <w:rFonts w:eastAsia="宋体" w:cs="Times New Roman"/>
          <w:color w:val="000000" w:themeColor="text1"/>
          <w:sz w:val="24"/>
          <w:szCs w:val="24"/>
        </w:rPr>
        <w:t>(c) The setting temperature, and the temperature of the heating block and the reaction chamber as functions of time during the heating process of the CRISPR-Cas-assisted RT-RPA assay. It took less than 30 seconds for the reaction chamber to reach the setting 44°C and the temperature fluctuations were less than 0.1°C, which could guarantee the success of reaction.</w:t>
      </w:r>
      <w:r w:rsidR="006F7040" w:rsidRPr="008A284E">
        <w:rPr>
          <w:rFonts w:eastAsia="宋体" w:cs="Times New Roman"/>
          <w:b/>
          <w:bCs/>
          <w:color w:val="000000" w:themeColor="text1"/>
          <w:sz w:val="24"/>
          <w:szCs w:val="24"/>
        </w:rPr>
        <w:br w:type="page"/>
      </w:r>
    </w:p>
    <w:p w14:paraId="7E70A775" w14:textId="09154D53" w:rsidR="0040588F" w:rsidRPr="0040588F" w:rsidRDefault="006F7040" w:rsidP="009514B6">
      <w:pPr>
        <w:spacing w:line="480" w:lineRule="auto"/>
        <w:rPr>
          <w:rFonts w:eastAsia="宋体" w:cs="Times New Roman"/>
          <w:color w:val="000000" w:themeColor="text1"/>
          <w:sz w:val="24"/>
          <w:szCs w:val="24"/>
        </w:rPr>
      </w:pPr>
      <w:r>
        <w:rPr>
          <w:rFonts w:eastAsia="宋体" w:cs="Times New Roman" w:hint="eastAsia"/>
          <w:noProof/>
          <w:color w:val="000000" w:themeColor="text1"/>
          <w:sz w:val="24"/>
          <w:szCs w:val="24"/>
        </w:rPr>
        <w:lastRenderedPageBreak/>
        <w:drawing>
          <wp:inline distT="0" distB="0" distL="0" distR="0" wp14:anchorId="11441164" wp14:editId="27B913EB">
            <wp:extent cx="5274310" cy="3298190"/>
            <wp:effectExtent l="0" t="0" r="0" b="0"/>
            <wp:docPr id="19950473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47385" name="图片 19950473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298190"/>
                    </a:xfrm>
                    <a:prstGeom prst="rect">
                      <a:avLst/>
                    </a:prstGeom>
                  </pic:spPr>
                </pic:pic>
              </a:graphicData>
            </a:graphic>
          </wp:inline>
        </w:drawing>
      </w:r>
    </w:p>
    <w:p w14:paraId="11271E29" w14:textId="0327D4E8" w:rsidR="00243E65" w:rsidRDefault="0040588F" w:rsidP="00F56A98">
      <w:pPr>
        <w:spacing w:line="480" w:lineRule="auto"/>
        <w:rPr>
          <w:rFonts w:eastAsia="宋体" w:cs="Times New Roman"/>
          <w:sz w:val="24"/>
          <w:szCs w:val="24"/>
        </w:rPr>
      </w:pPr>
      <w:r w:rsidRPr="009B2FC1">
        <w:rPr>
          <w:rFonts w:eastAsia="宋体" w:cs="Times New Roman"/>
          <w:b/>
          <w:bCs/>
          <w:color w:val="000000" w:themeColor="text1"/>
          <w:sz w:val="24"/>
          <w:szCs w:val="24"/>
        </w:rPr>
        <w:t>Fig</w:t>
      </w:r>
      <w:r w:rsidR="008A284E">
        <w:rPr>
          <w:rFonts w:eastAsia="宋体" w:cs="Times New Roman"/>
          <w:b/>
          <w:bCs/>
          <w:color w:val="000000" w:themeColor="text1"/>
          <w:sz w:val="24"/>
          <w:szCs w:val="24"/>
        </w:rPr>
        <w:t>ure</w:t>
      </w:r>
      <w:r w:rsidRPr="009B2FC1">
        <w:rPr>
          <w:rFonts w:eastAsia="宋体" w:cs="Times New Roman"/>
          <w:b/>
          <w:bCs/>
          <w:color w:val="000000" w:themeColor="text1"/>
          <w:sz w:val="24"/>
          <w:szCs w:val="24"/>
        </w:rPr>
        <w:t xml:space="preserve"> S</w:t>
      </w:r>
      <w:r>
        <w:rPr>
          <w:rFonts w:eastAsia="宋体" w:cs="Times New Roman" w:hint="eastAsia"/>
          <w:b/>
          <w:bCs/>
          <w:color w:val="000000" w:themeColor="text1"/>
          <w:sz w:val="24"/>
          <w:szCs w:val="24"/>
        </w:rPr>
        <w:t>2</w:t>
      </w:r>
      <w:r w:rsidR="008A284E">
        <w:rPr>
          <w:rFonts w:eastAsia="宋体" w:cs="Times New Roman"/>
          <w:b/>
          <w:bCs/>
          <w:color w:val="000000" w:themeColor="text1"/>
          <w:sz w:val="24"/>
          <w:szCs w:val="24"/>
        </w:rPr>
        <w:t>6.</w:t>
      </w:r>
      <w:r w:rsidR="006F7040">
        <w:rPr>
          <w:rFonts w:eastAsia="宋体" w:cs="Times New Roman" w:hint="eastAsia"/>
          <w:b/>
          <w:bCs/>
          <w:color w:val="000000" w:themeColor="text1"/>
          <w:sz w:val="24"/>
          <w:szCs w:val="24"/>
        </w:rPr>
        <w:t xml:space="preserve"> </w:t>
      </w:r>
      <w:bookmarkStart w:id="28" w:name="_Hlk211348419"/>
      <w:r w:rsidR="006F7040" w:rsidRPr="004D157F">
        <w:rPr>
          <w:rFonts w:eastAsia="宋体" w:cs="Times New Roman"/>
          <w:sz w:val="24"/>
          <w:szCs w:val="24"/>
        </w:rPr>
        <w:t>The results of the fluorescence calibration</w:t>
      </w:r>
      <w:bookmarkEnd w:id="28"/>
      <w:r w:rsidR="006F7040" w:rsidRPr="004D157F">
        <w:rPr>
          <w:rFonts w:eastAsia="宋体" w:cs="Times New Roman"/>
          <w:sz w:val="24"/>
          <w:szCs w:val="24"/>
        </w:rPr>
        <w:t xml:space="preserve">. </w:t>
      </w:r>
      <w:r w:rsidR="006F7040" w:rsidRPr="00854E24">
        <w:rPr>
          <w:rFonts w:eastAsia="宋体" w:cs="Times New Roman"/>
          <w:sz w:val="24"/>
          <w:szCs w:val="24"/>
        </w:rPr>
        <w:t xml:space="preserve">To characterize the fluorescence detection module, the following calibration fluorescent probes (BIOLIGO, Shanghai, China) were prepared at specified concentrations and pipetted into the reaction chamber of the chip: FAM (AKSDFT001, </w:t>
      </w:r>
      <w:r w:rsidR="006F7040">
        <w:rPr>
          <w:rFonts w:eastAsia="宋体" w:cs="Times New Roman" w:hint="eastAsia"/>
          <w:sz w:val="24"/>
          <w:szCs w:val="24"/>
        </w:rPr>
        <w:t>0</w:t>
      </w:r>
      <w:r w:rsidR="006F7040" w:rsidRPr="00854E24">
        <w:rPr>
          <w:rFonts w:eastAsia="宋体" w:cs="Times New Roman"/>
          <w:sz w:val="24"/>
          <w:szCs w:val="24"/>
        </w:rPr>
        <w:t>–12.5 μM), Cy5 (AKSD</w:t>
      </w:r>
      <w:r w:rsidR="006F7040">
        <w:rPr>
          <w:rFonts w:eastAsia="宋体" w:cs="Times New Roman" w:hint="eastAsia"/>
          <w:sz w:val="24"/>
          <w:szCs w:val="24"/>
        </w:rPr>
        <w:t>C</w:t>
      </w:r>
      <w:r w:rsidR="006F7040" w:rsidRPr="00854E24">
        <w:rPr>
          <w:rFonts w:eastAsia="宋体" w:cs="Times New Roman"/>
          <w:sz w:val="24"/>
          <w:szCs w:val="24"/>
        </w:rPr>
        <w:t>T00</w:t>
      </w:r>
      <w:r w:rsidR="006F7040">
        <w:rPr>
          <w:rFonts w:eastAsia="宋体" w:cs="Times New Roman" w:hint="eastAsia"/>
          <w:sz w:val="24"/>
          <w:szCs w:val="24"/>
        </w:rPr>
        <w:t>1</w:t>
      </w:r>
      <w:r w:rsidR="006F7040" w:rsidRPr="00854E24">
        <w:rPr>
          <w:rFonts w:eastAsia="宋体" w:cs="Times New Roman"/>
          <w:sz w:val="24"/>
          <w:szCs w:val="24"/>
        </w:rPr>
        <w:t xml:space="preserve">, </w:t>
      </w:r>
      <w:r w:rsidR="006F7040">
        <w:rPr>
          <w:rFonts w:eastAsia="宋体" w:cs="Times New Roman" w:hint="eastAsia"/>
          <w:sz w:val="24"/>
          <w:szCs w:val="24"/>
        </w:rPr>
        <w:t>0</w:t>
      </w:r>
      <w:r w:rsidR="006F7040" w:rsidRPr="00854E24">
        <w:rPr>
          <w:rFonts w:eastAsia="宋体" w:cs="Times New Roman"/>
          <w:sz w:val="24"/>
          <w:szCs w:val="24"/>
        </w:rPr>
        <w:t>–</w:t>
      </w:r>
      <w:r w:rsidR="006F7040">
        <w:rPr>
          <w:rFonts w:eastAsia="宋体" w:cs="Times New Roman" w:hint="eastAsia"/>
          <w:sz w:val="24"/>
          <w:szCs w:val="24"/>
        </w:rPr>
        <w:t>2</w:t>
      </w:r>
      <w:r w:rsidR="006F7040" w:rsidRPr="00854E24">
        <w:rPr>
          <w:rFonts w:eastAsia="宋体" w:cs="Times New Roman"/>
          <w:sz w:val="24"/>
          <w:szCs w:val="24"/>
        </w:rPr>
        <w:t>.5 μM), VIC (AKSD</w:t>
      </w:r>
      <w:r w:rsidR="006F7040">
        <w:rPr>
          <w:rFonts w:eastAsia="宋体" w:cs="Times New Roman" w:hint="eastAsia"/>
          <w:sz w:val="24"/>
          <w:szCs w:val="24"/>
        </w:rPr>
        <w:t>V</w:t>
      </w:r>
      <w:r w:rsidR="006F7040" w:rsidRPr="00854E24">
        <w:rPr>
          <w:rFonts w:eastAsia="宋体" w:cs="Times New Roman"/>
          <w:sz w:val="24"/>
          <w:szCs w:val="24"/>
        </w:rPr>
        <w:t>T00</w:t>
      </w:r>
      <w:r w:rsidR="006F7040">
        <w:rPr>
          <w:rFonts w:eastAsia="宋体" w:cs="Times New Roman" w:hint="eastAsia"/>
          <w:sz w:val="24"/>
          <w:szCs w:val="24"/>
        </w:rPr>
        <w:t>1</w:t>
      </w:r>
      <w:r w:rsidR="006F7040" w:rsidRPr="00854E24">
        <w:rPr>
          <w:rFonts w:eastAsia="宋体" w:cs="Times New Roman"/>
          <w:sz w:val="24"/>
          <w:szCs w:val="24"/>
        </w:rPr>
        <w:t xml:space="preserve">, </w:t>
      </w:r>
      <w:r w:rsidR="006F7040">
        <w:rPr>
          <w:rFonts w:eastAsia="宋体" w:cs="Times New Roman" w:hint="eastAsia"/>
          <w:sz w:val="24"/>
          <w:szCs w:val="24"/>
        </w:rPr>
        <w:t>0</w:t>
      </w:r>
      <w:r w:rsidR="006F7040" w:rsidRPr="00854E24">
        <w:rPr>
          <w:rFonts w:eastAsia="宋体" w:cs="Times New Roman"/>
          <w:sz w:val="24"/>
          <w:szCs w:val="24"/>
        </w:rPr>
        <w:t>–2.5 μM), and ROX (AKSD</w:t>
      </w:r>
      <w:r w:rsidR="006F7040">
        <w:rPr>
          <w:rFonts w:eastAsia="宋体" w:cs="Times New Roman" w:hint="eastAsia"/>
          <w:sz w:val="24"/>
          <w:szCs w:val="24"/>
        </w:rPr>
        <w:t>R</w:t>
      </w:r>
      <w:r w:rsidR="006F7040" w:rsidRPr="00854E24">
        <w:rPr>
          <w:rFonts w:eastAsia="宋体" w:cs="Times New Roman"/>
          <w:sz w:val="24"/>
          <w:szCs w:val="24"/>
        </w:rPr>
        <w:t>T00</w:t>
      </w:r>
      <w:r w:rsidR="006F7040">
        <w:rPr>
          <w:rFonts w:eastAsia="宋体" w:cs="Times New Roman" w:hint="eastAsia"/>
          <w:sz w:val="24"/>
          <w:szCs w:val="24"/>
        </w:rPr>
        <w:t>1</w:t>
      </w:r>
      <w:r w:rsidR="006F7040" w:rsidRPr="00854E24">
        <w:rPr>
          <w:rFonts w:eastAsia="宋体" w:cs="Times New Roman"/>
          <w:sz w:val="24"/>
          <w:szCs w:val="24"/>
        </w:rPr>
        <w:t xml:space="preserve">, </w:t>
      </w:r>
      <w:r w:rsidR="006F7040">
        <w:rPr>
          <w:rFonts w:eastAsia="宋体" w:cs="Times New Roman" w:hint="eastAsia"/>
          <w:sz w:val="24"/>
          <w:szCs w:val="24"/>
        </w:rPr>
        <w:t>0</w:t>
      </w:r>
      <w:r w:rsidR="006F7040" w:rsidRPr="00854E24">
        <w:rPr>
          <w:rFonts w:eastAsia="宋体" w:cs="Times New Roman"/>
          <w:sz w:val="24"/>
          <w:szCs w:val="24"/>
        </w:rPr>
        <w:t>–</w:t>
      </w:r>
      <w:r w:rsidR="006F7040">
        <w:rPr>
          <w:rFonts w:eastAsia="宋体" w:cs="Times New Roman" w:hint="eastAsia"/>
          <w:sz w:val="24"/>
          <w:szCs w:val="24"/>
        </w:rPr>
        <w:t>2</w:t>
      </w:r>
      <w:r w:rsidR="006F7040" w:rsidRPr="00854E24">
        <w:rPr>
          <w:rFonts w:eastAsia="宋体" w:cs="Times New Roman"/>
          <w:sz w:val="24"/>
          <w:szCs w:val="24"/>
        </w:rPr>
        <w:t>5 μM).</w:t>
      </w:r>
      <w:r w:rsidR="006F7040">
        <w:rPr>
          <w:rFonts w:eastAsia="宋体" w:cs="Times New Roman" w:hint="eastAsia"/>
          <w:sz w:val="24"/>
          <w:szCs w:val="24"/>
        </w:rPr>
        <w:t xml:space="preserve"> </w:t>
      </w:r>
      <w:r w:rsidR="006F7040" w:rsidRPr="004D157F">
        <w:rPr>
          <w:rFonts w:eastAsia="宋体" w:cs="Times New Roman"/>
          <w:sz w:val="24"/>
          <w:szCs w:val="24"/>
        </w:rPr>
        <w:t xml:space="preserve">Signal intensity of each concentration was measured ten times. </w:t>
      </w:r>
      <w:r w:rsidR="006F7040" w:rsidRPr="009B2FC1">
        <w:rPr>
          <w:rFonts w:eastAsia="宋体" w:cs="Times New Roman"/>
          <w:color w:val="000000" w:themeColor="text1"/>
          <w:sz w:val="24"/>
          <w:szCs w:val="24"/>
        </w:rPr>
        <w:t xml:space="preserve">(a) </w:t>
      </w:r>
      <w:r w:rsidR="006F7040" w:rsidRPr="00854E24">
        <w:rPr>
          <w:rFonts w:eastAsia="宋体" w:cs="Times New Roman"/>
          <w:sz w:val="24"/>
          <w:szCs w:val="24"/>
        </w:rPr>
        <w:t>FAM</w:t>
      </w:r>
      <w:r w:rsidR="006F7040" w:rsidRPr="009B2FC1">
        <w:rPr>
          <w:rFonts w:eastAsia="宋体" w:cs="Times New Roman"/>
          <w:color w:val="000000" w:themeColor="text1"/>
          <w:sz w:val="24"/>
          <w:szCs w:val="24"/>
        </w:rPr>
        <w:t xml:space="preserve">. (b) </w:t>
      </w:r>
      <w:r w:rsidR="006F7040" w:rsidRPr="00854E24">
        <w:rPr>
          <w:rFonts w:eastAsia="宋体" w:cs="Times New Roman"/>
          <w:sz w:val="24"/>
          <w:szCs w:val="24"/>
        </w:rPr>
        <w:t>Cy5</w:t>
      </w:r>
      <w:r w:rsidR="006F7040" w:rsidRPr="009B2FC1">
        <w:rPr>
          <w:rFonts w:eastAsia="宋体" w:cs="Times New Roman"/>
          <w:color w:val="000000" w:themeColor="text1"/>
          <w:sz w:val="24"/>
          <w:szCs w:val="24"/>
        </w:rPr>
        <w:t xml:space="preserve">. (c) </w:t>
      </w:r>
      <w:r w:rsidR="006F7040" w:rsidRPr="00854E24">
        <w:rPr>
          <w:rFonts w:eastAsia="宋体" w:cs="Times New Roman"/>
          <w:sz w:val="24"/>
          <w:szCs w:val="24"/>
        </w:rPr>
        <w:t>VIC</w:t>
      </w:r>
      <w:r w:rsidR="006F7040" w:rsidRPr="009B2FC1">
        <w:rPr>
          <w:rFonts w:eastAsia="宋体" w:cs="Times New Roman"/>
          <w:color w:val="000000" w:themeColor="text1"/>
          <w:sz w:val="24"/>
          <w:szCs w:val="24"/>
        </w:rPr>
        <w:t xml:space="preserve">. (d) </w:t>
      </w:r>
      <w:r w:rsidR="006F7040" w:rsidRPr="00854E24">
        <w:rPr>
          <w:rFonts w:eastAsia="宋体" w:cs="Times New Roman"/>
          <w:sz w:val="24"/>
          <w:szCs w:val="24"/>
        </w:rPr>
        <w:t>ROX</w:t>
      </w:r>
      <w:r w:rsidR="006F7040" w:rsidRPr="009B2FC1">
        <w:rPr>
          <w:rFonts w:eastAsia="宋体" w:cs="Times New Roman"/>
          <w:color w:val="000000" w:themeColor="text1"/>
          <w:sz w:val="24"/>
          <w:szCs w:val="24"/>
        </w:rPr>
        <w:t>.</w:t>
      </w:r>
      <w:r w:rsidR="006F7040">
        <w:rPr>
          <w:rFonts w:eastAsia="宋体" w:cs="Times New Roman" w:hint="eastAsia"/>
          <w:color w:val="000000" w:themeColor="text1"/>
          <w:sz w:val="24"/>
          <w:szCs w:val="24"/>
        </w:rPr>
        <w:t xml:space="preserve"> </w:t>
      </w:r>
      <w:r w:rsidR="006F7040" w:rsidRPr="00264C9C">
        <w:rPr>
          <w:rFonts w:eastAsia="宋体" w:cs="Times New Roman"/>
          <w:sz w:val="24"/>
          <w:szCs w:val="24"/>
        </w:rPr>
        <w:t>The figures show the linear relationship between the measured fluorescence intensity and the concentration of each calibration fluorescent probe. The error bars represent the variations in signal intensity across repeated measurements.</w:t>
      </w:r>
      <w:r w:rsidR="00243E65">
        <w:rPr>
          <w:rFonts w:eastAsia="宋体" w:cs="Times New Roman"/>
          <w:sz w:val="24"/>
          <w:szCs w:val="24"/>
        </w:rPr>
        <w:br w:type="page"/>
      </w:r>
    </w:p>
    <w:p w14:paraId="5EA0C17E" w14:textId="77777777" w:rsidR="00F56A98" w:rsidRPr="00F56A98" w:rsidRDefault="00F56A98" w:rsidP="00F56A98">
      <w:pPr>
        <w:widowControl/>
        <w:spacing w:line="480" w:lineRule="auto"/>
        <w:rPr>
          <w:rFonts w:eastAsia="宋体" w:cs="Times New Roman"/>
          <w:b/>
          <w:bCs/>
          <w:sz w:val="24"/>
          <w:szCs w:val="24"/>
          <w:lang w:val="en-US"/>
        </w:rPr>
      </w:pPr>
      <w:r w:rsidRPr="00F56A98">
        <w:rPr>
          <w:rFonts w:eastAsia="宋体" w:cs="Times New Roman" w:hint="eastAsia"/>
          <w:b/>
          <w:bCs/>
          <w:sz w:val="24"/>
          <w:szCs w:val="24"/>
          <w:lang w:val="en-US"/>
        </w:rPr>
        <w:lastRenderedPageBreak/>
        <w:t>The</w:t>
      </w:r>
      <w:r w:rsidRPr="00F56A98">
        <w:rPr>
          <w:rFonts w:eastAsia="宋体" w:cs="Times New Roman"/>
          <w:b/>
          <w:bCs/>
          <w:sz w:val="24"/>
          <w:szCs w:val="24"/>
          <w:lang w:val="en-US"/>
        </w:rPr>
        <w:t xml:space="preserve">oretical </w:t>
      </w:r>
      <w:r>
        <w:rPr>
          <w:rFonts w:eastAsia="宋体" w:cs="Times New Roman"/>
          <w:b/>
          <w:bCs/>
          <w:sz w:val="24"/>
          <w:szCs w:val="24"/>
          <w:lang w:val="en-US"/>
        </w:rPr>
        <w:t>m</w:t>
      </w:r>
      <w:r w:rsidRPr="00F56A98">
        <w:rPr>
          <w:rFonts w:eastAsia="宋体" w:cs="Times New Roman"/>
          <w:b/>
          <w:bCs/>
          <w:sz w:val="24"/>
          <w:szCs w:val="24"/>
          <w:lang w:val="en-US"/>
        </w:rPr>
        <w:t>odel</w:t>
      </w:r>
      <w:r w:rsidRPr="00F56A98">
        <w:t xml:space="preserve"> </w:t>
      </w:r>
      <w:r w:rsidRPr="00F56A98">
        <w:rPr>
          <w:rFonts w:eastAsia="宋体" w:cs="Times New Roman"/>
          <w:b/>
          <w:bCs/>
          <w:sz w:val="24"/>
          <w:szCs w:val="24"/>
          <w:lang w:val="en-US"/>
        </w:rPr>
        <w:t>oil‒water interfaces</w:t>
      </w:r>
    </w:p>
    <w:p w14:paraId="5A4A8092" w14:textId="1B917E50"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Force Analysis for Concave Meniscus (θ &gt; 90°)</w:t>
      </w:r>
    </w:p>
    <w:p w14:paraId="77334178"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 xml:space="preserve">When the contact angle θ &gt; 90°, a concave meniscus </w:t>
      </w:r>
      <w:proofErr w:type="gramStart"/>
      <w:r w:rsidRPr="00243E65">
        <w:rPr>
          <w:rFonts w:eastAsia="宋体" w:cs="Times New Roman"/>
          <w:sz w:val="24"/>
          <w:szCs w:val="24"/>
          <w:lang w:val="en-US"/>
        </w:rPr>
        <w:t>forms</w:t>
      </w:r>
      <w:proofErr w:type="gramEnd"/>
      <w:r w:rsidRPr="00243E65">
        <w:rPr>
          <w:rFonts w:eastAsia="宋体" w:cs="Times New Roman"/>
          <w:sz w:val="24"/>
          <w:szCs w:val="24"/>
          <w:lang w:val="en-US"/>
        </w:rPr>
        <w:t>. For the fluid element of radius dx in the upper liquid yields the gravitational force:</w:t>
      </w:r>
    </w:p>
    <w:p w14:paraId="04639009"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w:bookmarkStart w:id="29" w:name="_Hlk168948721"/>
      <w:r w:rsidRPr="00243E65">
        <w:rPr>
          <w:rFonts w:eastAsia="宋体" w:cs="Times New Roman" w:hint="eastAsia"/>
          <w:i/>
          <w:iCs/>
          <w:color w:val="0E2841"/>
          <w:sz w:val="24"/>
          <w:szCs w:val="24"/>
          <w:lang w:val="en-US"/>
        </w:rPr>
        <w:t>G =</w:t>
      </w:r>
      <w:bookmarkStart w:id="30" w:name="_Hlk168948788"/>
      <m:oMath>
        <m:r>
          <w:rPr>
            <w:rFonts w:ascii="Cambria Math" w:eastAsia="宋体" w:hAnsi="Cambria Math" w:cs="Times New Roman"/>
            <w:color w:val="0E2841"/>
            <w:sz w:val="24"/>
            <w:szCs w:val="24"/>
            <w:lang w:val="en-US"/>
          </w:rPr>
          <m:t xml:space="preserve"> </m:t>
        </m:r>
        <m:sSub>
          <m:sSubPr>
            <m:ctrlPr>
              <w:rPr>
                <w:rFonts w:ascii="Cambria Math" w:eastAsia="宋体" w:hAnsi="Cambria Math" w:cs="Arial"/>
                <w:i/>
                <w:iCs/>
                <w:color w:val="0E2841"/>
                <w:sz w:val="24"/>
                <w:szCs w:val="24"/>
                <w:lang w:val="en-US"/>
              </w:rPr>
            </m:ctrlPr>
          </m:sSubPr>
          <m:e>
            <m:r>
              <w:rPr>
                <w:rFonts w:ascii="Cambria Math" w:eastAsia="宋体" w:hAnsi="Cambria Math" w:cs="Arial"/>
                <w:color w:val="0E2841"/>
                <w:sz w:val="24"/>
                <w:szCs w:val="24"/>
                <w:lang w:val="en-US"/>
              </w:rPr>
              <m:t xml:space="preserve"> ρ</m:t>
            </m:r>
          </m:e>
          <m:sub>
            <m:r>
              <m:rPr>
                <m:nor/>
              </m:rPr>
              <w:rPr>
                <w:rFonts w:ascii="Cambria Math" w:eastAsia="宋体" w:hAnsi="Cambria Math" w:cs="Arial" w:hint="eastAsia"/>
                <w:color w:val="0E2841"/>
                <w:sz w:val="24"/>
                <w:szCs w:val="24"/>
                <w:lang w:val="en-US"/>
              </w:rPr>
              <m:t>A</m:t>
            </m:r>
          </m:sub>
        </m:sSub>
        <m:r>
          <w:rPr>
            <w:rFonts w:ascii="Cambria Math" w:eastAsia="宋体" w:hAnsi="Cambria Math" w:cs="Arial"/>
            <w:color w:val="0E2841"/>
            <w:sz w:val="24"/>
            <w:szCs w:val="24"/>
            <w:lang w:val="en-US"/>
          </w:rPr>
          <m:t xml:space="preserve"> </m:t>
        </m:r>
        <m:r>
          <w:rPr>
            <w:rFonts w:ascii="Cambria Math" w:eastAsia="宋体" w:hAnsi="Cambria Math" w:cs="Arial" w:hint="eastAsia"/>
            <w:color w:val="0E2841"/>
            <w:sz w:val="24"/>
            <w:szCs w:val="24"/>
            <w:lang w:val="en-US"/>
          </w:rPr>
          <m:t>g</m:t>
        </m:r>
        <m:r>
          <w:rPr>
            <w:rFonts w:ascii="Cambria Math" w:eastAsia="宋体" w:hAnsi="Cambria Math" w:cs="Arial"/>
            <w:color w:val="0E2841"/>
            <w:sz w:val="24"/>
            <w:szCs w:val="24"/>
            <w:lang w:val="en-US"/>
          </w:rPr>
          <m:t xml:space="preserve"> </m:t>
        </m:r>
        <m:r>
          <m:rPr>
            <m:nor/>
          </m:rPr>
          <w:rPr>
            <w:rFonts w:ascii="Cambria Math" w:eastAsia="宋体" w:hAnsi="Cambria Math" w:cs="Arial" w:hint="eastAsia"/>
            <w:iCs/>
            <w:color w:val="0E2841"/>
            <w:sz w:val="24"/>
            <w:szCs w:val="24"/>
            <w:lang w:val="en-US"/>
          </w:rPr>
          <m:t>d</m:t>
        </m:r>
        <m:r>
          <w:rPr>
            <w:rFonts w:ascii="Cambria Math" w:eastAsia="宋体" w:hAnsi="Cambria Math" w:cs="Arial" w:hint="eastAsia"/>
            <w:color w:val="0E2841"/>
            <w:sz w:val="24"/>
            <w:szCs w:val="24"/>
            <w:lang w:val="en-US"/>
          </w:rPr>
          <m:t>V</m:t>
        </m:r>
      </m:oMath>
      <w:bookmarkEnd w:id="29"/>
      <w:bookmarkEnd w:id="30"/>
    </w:p>
    <w:p w14:paraId="7A994B0F" w14:textId="77777777" w:rsidR="00243E65" w:rsidRPr="00243E65" w:rsidRDefault="00243E65" w:rsidP="00243E65">
      <w:pPr>
        <w:tabs>
          <w:tab w:val="center" w:pos="4200"/>
          <w:tab w:val="right" w:pos="8400"/>
        </w:tabs>
        <w:spacing w:after="200"/>
        <w:rPr>
          <w:rFonts w:eastAsia="宋体" w:cs="Times New Roman"/>
          <w:color w:val="0E2841"/>
          <w:sz w:val="24"/>
          <w:szCs w:val="24"/>
        </w:rPr>
      </w:pPr>
      <w:r w:rsidRPr="00243E65">
        <w:rPr>
          <w:rFonts w:eastAsia="宋体" w:cs="Times New Roman"/>
          <w:color w:val="0E2841"/>
          <w:sz w:val="24"/>
          <w:szCs w:val="24"/>
        </w:rPr>
        <w:t>and the buoyant force:</w:t>
      </w:r>
    </w:p>
    <w:p w14:paraId="65E17B94" w14:textId="77777777" w:rsidR="00243E65" w:rsidRPr="00243E65" w:rsidRDefault="00243E65" w:rsidP="00243E65">
      <w:pPr>
        <w:tabs>
          <w:tab w:val="center" w:pos="4200"/>
          <w:tab w:val="right" w:pos="8400"/>
        </w:tabs>
        <w:spacing w:after="200"/>
        <w:rPr>
          <w:rFonts w:ascii="Cambria Math" w:eastAsia="宋体" w:hAnsi="Cambria Math" w:cs="Times New Roman"/>
          <w:color w:val="0E2841"/>
          <w:sz w:val="24"/>
          <w:szCs w:val="24"/>
          <w:lang w:val="en-US"/>
        </w:rPr>
      </w:pPr>
      <w:r w:rsidRPr="00243E65">
        <w:rPr>
          <w:rFonts w:eastAsia="宋体" w:cs="Times New Roman"/>
          <w:i/>
          <w:iCs/>
          <w:color w:val="0E2841"/>
          <w:sz w:val="24"/>
          <w:szCs w:val="24"/>
          <w:lang w:val="en-US"/>
        </w:rPr>
        <w:tab/>
      </w:r>
      <w:r w:rsidRPr="00243E65">
        <w:rPr>
          <w:rFonts w:ascii="Cambria Math" w:eastAsia="宋体" w:hAnsi="Cambria Math" w:cs="Times New Roman"/>
          <w:i/>
          <w:iCs/>
          <w:color w:val="0E2841"/>
          <w:sz w:val="24"/>
          <w:szCs w:val="24"/>
          <w:lang w:val="en-US"/>
        </w:rPr>
        <w:t xml:space="preserve"> </w:t>
      </w:r>
      <m:oMath>
        <m:sSub>
          <m:sSubPr>
            <m:ctrlPr>
              <w:rPr>
                <w:rFonts w:ascii="Cambria Math" w:eastAsia="宋体" w:hAnsi="Cambria Math" w:cs="Times New Roman"/>
                <w:i/>
                <w:iCs/>
                <w:color w:val="0E2841"/>
                <w:sz w:val="24"/>
                <w:szCs w:val="24"/>
                <w:lang w:val="en-US"/>
              </w:rPr>
            </m:ctrlPr>
          </m:sSubPr>
          <m:e>
            <m:r>
              <m:rPr>
                <m:nor/>
              </m:rPr>
              <w:rPr>
                <w:rFonts w:ascii="Cambria Math" w:eastAsia="宋体" w:hAnsi="Cambria Math" w:cs="Times New Roman"/>
                <w:i/>
                <w:iCs/>
                <w:color w:val="0E2841"/>
                <w:sz w:val="24"/>
                <w:szCs w:val="24"/>
                <w:lang w:val="en-US"/>
              </w:rPr>
              <m:t>F</m:t>
            </m:r>
          </m:e>
          <m:sub>
            <m:r>
              <m:rPr>
                <m:nor/>
              </m:rPr>
              <w:rPr>
                <w:rFonts w:ascii="Cambria Math" w:eastAsia="宋体" w:hAnsi="Cambria Math" w:cs="Times New Roman" w:hint="eastAsia"/>
                <w:i/>
                <w:iCs/>
                <w:color w:val="0E2841"/>
                <w:sz w:val="24"/>
                <w:szCs w:val="24"/>
                <w:lang w:val="el-GR"/>
              </w:rPr>
              <m:t>B</m:t>
            </m:r>
          </m:sub>
        </m:sSub>
        <m:r>
          <w:rPr>
            <w:rFonts w:ascii="Cambria Math" w:eastAsia="宋体" w:hAnsi="Cambria Math" w:cs="Times New Roman"/>
            <w:color w:val="0E2841"/>
            <w:sz w:val="24"/>
            <w:szCs w:val="24"/>
            <w:lang w:val="en-US"/>
          </w:rPr>
          <m:t xml:space="preserve">= </m:t>
        </m:r>
        <m:sSub>
          <m:sSubPr>
            <m:ctrlPr>
              <w:rPr>
                <w:rFonts w:ascii="Cambria Math" w:eastAsia="宋体" w:hAnsi="Cambria Math" w:cs="Arial"/>
                <w:i/>
                <w:iCs/>
                <w:color w:val="0E2841"/>
                <w:sz w:val="24"/>
                <w:szCs w:val="24"/>
                <w:lang w:val="en-US"/>
              </w:rPr>
            </m:ctrlPr>
          </m:sSubPr>
          <m:e>
            <m:r>
              <w:rPr>
                <w:rFonts w:ascii="Cambria Math" w:eastAsia="宋体" w:hAnsi="Cambria Math" w:cs="Arial"/>
                <w:color w:val="0E2841"/>
                <w:sz w:val="24"/>
                <w:szCs w:val="24"/>
                <w:lang w:val="en-US"/>
              </w:rPr>
              <m:t xml:space="preserve"> ρ</m:t>
            </m:r>
          </m:e>
          <m:sub>
            <m:r>
              <m:rPr>
                <m:nor/>
              </m:rPr>
              <w:rPr>
                <w:rFonts w:ascii="Cambria Math" w:eastAsia="宋体" w:hAnsi="Cambria Math" w:cs="Arial" w:hint="eastAsia"/>
                <w:color w:val="0E2841"/>
                <w:sz w:val="24"/>
                <w:szCs w:val="24"/>
                <w:lang w:val="en-US"/>
              </w:rPr>
              <m:t>B</m:t>
            </m:r>
          </m:sub>
        </m:sSub>
        <m:r>
          <w:rPr>
            <w:rFonts w:ascii="Cambria Math" w:eastAsia="宋体" w:hAnsi="Cambria Math" w:cs="Arial"/>
            <w:color w:val="0E2841"/>
            <w:sz w:val="24"/>
            <w:szCs w:val="24"/>
            <w:lang w:val="en-US"/>
          </w:rPr>
          <m:t xml:space="preserve"> </m:t>
        </m:r>
        <m:r>
          <w:rPr>
            <w:rFonts w:ascii="Cambria Math" w:eastAsia="宋体" w:hAnsi="Cambria Math" w:cs="Arial" w:hint="eastAsia"/>
            <w:color w:val="0E2841"/>
            <w:sz w:val="24"/>
            <w:szCs w:val="24"/>
            <w:lang w:val="en-US"/>
          </w:rPr>
          <m:t>g</m:t>
        </m:r>
        <m:r>
          <w:rPr>
            <w:rFonts w:ascii="Cambria Math" w:eastAsia="宋体" w:hAnsi="Cambria Math" w:cs="Arial"/>
            <w:color w:val="0E2841"/>
            <w:sz w:val="24"/>
            <w:szCs w:val="24"/>
            <w:lang w:val="en-US"/>
          </w:rPr>
          <m:t xml:space="preserve"> </m:t>
        </m:r>
        <m:r>
          <m:rPr>
            <m:nor/>
          </m:rPr>
          <w:rPr>
            <w:rFonts w:ascii="Cambria Math" w:eastAsia="宋体" w:hAnsi="Cambria Math" w:cs="Arial" w:hint="eastAsia"/>
            <w:iCs/>
            <w:color w:val="0E2841"/>
            <w:sz w:val="24"/>
            <w:szCs w:val="24"/>
            <w:lang w:val="en-US"/>
          </w:rPr>
          <m:t>d</m:t>
        </m:r>
        <m:r>
          <w:rPr>
            <w:rFonts w:ascii="Cambria Math" w:eastAsia="宋体" w:hAnsi="Cambria Math" w:cs="Arial" w:hint="eastAsia"/>
            <w:color w:val="0E2841"/>
            <w:sz w:val="24"/>
            <w:szCs w:val="24"/>
            <w:lang w:val="en-US"/>
          </w:rPr>
          <m:t>V</m:t>
        </m:r>
      </m:oMath>
    </w:p>
    <w:p w14:paraId="164EC3CB"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Regarding the contact interface, the interfacial tension at this location is given by</w:t>
      </w:r>
      <w:r w:rsidRPr="00243E65">
        <w:rPr>
          <w:rFonts w:eastAsia="宋体" w:cs="Times New Roman" w:hint="eastAsia"/>
          <w:sz w:val="24"/>
          <w:szCs w:val="24"/>
          <w:lang w:val="en-US"/>
        </w:rPr>
        <w:t xml:space="preserve">: </w:t>
      </w:r>
    </w:p>
    <w:p w14:paraId="66BA1338"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F=2πr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oMath>
      <w:r w:rsidRPr="00243E65">
        <w:rPr>
          <w:rFonts w:eastAsia="宋体" w:cs="Times New Roman"/>
          <w:i/>
          <w:iCs/>
          <w:color w:val="0E2841"/>
          <w:sz w:val="24"/>
          <w:szCs w:val="24"/>
          <w:lang w:val="en-US"/>
        </w:rPr>
        <w:tab/>
      </w:r>
    </w:p>
    <w:p w14:paraId="0B802855"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Therefore, the interfacial tension force acting on the fluid element of radius dx is</w:t>
      </w:r>
      <w:r w:rsidRPr="00243E65">
        <w:rPr>
          <w:rFonts w:eastAsia="宋体" w:cs="Times New Roman" w:hint="eastAsia"/>
          <w:color w:val="0E2841"/>
          <w:sz w:val="24"/>
          <w:szCs w:val="24"/>
          <w:lang w:val="en-US"/>
        </w:rPr>
        <w:t xml:space="preserve">: </w:t>
      </w:r>
    </w:p>
    <w:p w14:paraId="4E980850" w14:textId="77777777" w:rsidR="00243E65" w:rsidRPr="00243E65" w:rsidRDefault="00000000" w:rsidP="00243E65">
      <w:pPr>
        <w:tabs>
          <w:tab w:val="center" w:pos="4200"/>
          <w:tab w:val="right" w:pos="8400"/>
        </w:tabs>
        <w:spacing w:after="200"/>
        <w:rPr>
          <w:rFonts w:eastAsia="宋体" w:cs="Times New Roman"/>
          <w:color w:val="0E2841"/>
          <w:sz w:val="24"/>
          <w:szCs w:val="24"/>
          <w:lang w:val="en-US"/>
        </w:rPr>
      </w:pPr>
      <m:oMathPara>
        <m:oMath>
          <m:sSub>
            <m:sSubPr>
              <m:ctrlPr>
                <w:rPr>
                  <w:rFonts w:ascii="Cambria Math" w:eastAsia="宋体" w:hAnsi="Cambria Math" w:cs="Times New Roman"/>
                  <w:i/>
                  <w:iCs/>
                  <w:color w:val="0E2841"/>
                  <w:sz w:val="24"/>
                  <w:szCs w:val="24"/>
                  <w:lang w:val="en-US"/>
                </w:rPr>
              </m:ctrlPr>
            </m:sSubPr>
            <m:e>
              <m:r>
                <m:rPr>
                  <m:nor/>
                </m:rPr>
                <w:rPr>
                  <w:rFonts w:eastAsia="宋体" w:cs="Times New Roman"/>
                  <w:i/>
                  <w:iCs/>
                  <w:color w:val="0E2841"/>
                  <w:sz w:val="24"/>
                  <w:szCs w:val="24"/>
                  <w:lang w:val="en-US"/>
                </w:rPr>
                <m:t>F</m:t>
              </m:r>
            </m:e>
            <m:sub>
              <m:r>
                <m:rPr>
                  <m:nor/>
                </m:rPr>
                <w:rPr>
                  <w:rFonts w:eastAsia="宋体" w:cs="Times New Roman"/>
                  <w:i/>
                  <w:iCs/>
                  <w:color w:val="0E2841"/>
                  <w:sz w:val="24"/>
                  <w:szCs w:val="24"/>
                  <w:lang w:val="en-US"/>
                </w:rPr>
                <m:t>σ</m:t>
              </m:r>
            </m:sub>
          </m:sSub>
          <m:r>
            <w:rPr>
              <w:rFonts w:ascii="Cambria Math" w:eastAsia="宋体" w:hAnsi="Cambria Math" w:cs="Times New Roman"/>
              <w:color w:val="0E2841"/>
              <w:sz w:val="24"/>
              <w:szCs w:val="24"/>
              <w:lang w:val="en-US"/>
            </w:rPr>
            <m:t>=2πr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f>
            <m:fPr>
              <m:ctrlPr>
                <w:rPr>
                  <w:rFonts w:ascii="Cambria Math" w:eastAsia="宋体" w:hAnsi="Cambria Math" w:cs="Times New Roman"/>
                  <w:i/>
                  <w:iCs/>
                  <w:color w:val="0E2841"/>
                  <w:sz w:val="24"/>
                  <w:szCs w:val="24"/>
                  <w:lang w:val="en-US"/>
                </w:rPr>
              </m:ctrlPr>
            </m:fPr>
            <m:num>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m:t>
                  </m:r>
                  <m:r>
                    <m:rPr>
                      <m:nor/>
                    </m:rPr>
                    <w:rPr>
                      <w:rFonts w:ascii="Cambria Math" w:eastAsia="宋体" w:hAnsi="Cambria Math" w:cs="Times New Roman"/>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2</m:t>
                  </m:r>
                </m:sup>
              </m:sSup>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r</m:t>
                  </m:r>
                </m:e>
                <m:sup>
                  <m:r>
                    <w:rPr>
                      <w:rFonts w:ascii="Cambria Math" w:eastAsia="宋体" w:hAnsi="Cambria Math" w:cs="Times New Roman"/>
                      <w:color w:val="0E2841"/>
                      <w:sz w:val="24"/>
                      <w:szCs w:val="24"/>
                      <w:lang w:val="en-US"/>
                    </w:rPr>
                    <m:t>2</m:t>
                  </m:r>
                </m:sup>
              </m:sSup>
            </m:den>
          </m:f>
        </m:oMath>
      </m:oMathPara>
    </w:p>
    <w:p w14:paraId="3983D12F"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Where</w:t>
      </w:r>
      <w:r w:rsidRPr="00243E65">
        <w:rPr>
          <w:rFonts w:eastAsia="宋体" w:cs="Times New Roman" w:hint="eastAsia"/>
          <w:sz w:val="24"/>
          <w:szCs w:val="24"/>
          <w:lang w:val="en-US"/>
        </w:rPr>
        <w:t xml:space="preserve"> </w:t>
      </w:r>
      <m:oMath>
        <m:sSub>
          <m:sSubPr>
            <m:ctrlPr>
              <w:rPr>
                <w:rFonts w:ascii="Cambria Math" w:eastAsia="等线" w:hAnsi="Cambria Math" w:cs="Arial"/>
              </w:rPr>
            </m:ctrlPr>
          </m:sSubPr>
          <m:e>
            <m:r>
              <w:rPr>
                <w:rFonts w:ascii="Cambria Math" w:eastAsia="等线" w:hAnsi="Cambria Math" w:cs="Arial"/>
              </w:rPr>
              <m:t xml:space="preserve"> ρ</m:t>
            </m:r>
          </m:e>
          <m:sub>
            <m:r>
              <m:rPr>
                <m:nor/>
              </m:rPr>
              <w:rPr>
                <w:rFonts w:ascii="Cambria Math" w:eastAsia="等线" w:hAnsi="Cambria Math" w:cs="Arial" w:hint="eastAsia"/>
              </w:rPr>
              <m:t>A</m:t>
            </m:r>
          </m:sub>
        </m:sSub>
      </m:oMath>
      <w:r w:rsidRPr="00243E65">
        <w:rPr>
          <w:rFonts w:eastAsia="宋体" w:cs="Times New Roman"/>
          <w:sz w:val="24"/>
          <w:szCs w:val="24"/>
          <w:lang w:val="en-US"/>
        </w:rPr>
        <w:t> and </w:t>
      </w:r>
      <m:oMath>
        <m:sSub>
          <m:sSubPr>
            <m:ctrlPr>
              <w:rPr>
                <w:rFonts w:ascii="Cambria Math" w:eastAsia="等线" w:hAnsi="Cambria Math" w:cs="Arial"/>
              </w:rPr>
            </m:ctrlPr>
          </m:sSubPr>
          <m:e>
            <m:r>
              <w:rPr>
                <w:rFonts w:ascii="Cambria Math" w:eastAsia="等线" w:hAnsi="Cambria Math" w:cs="Arial"/>
              </w:rPr>
              <m:t xml:space="preserve"> ρ</m:t>
            </m:r>
          </m:e>
          <m:sub>
            <m:r>
              <m:rPr>
                <m:nor/>
              </m:rPr>
              <w:rPr>
                <w:rFonts w:ascii="Cambria Math" w:eastAsia="等线" w:hAnsi="Cambria Math" w:cs="Arial" w:hint="eastAsia"/>
              </w:rPr>
              <m:t>B</m:t>
            </m:r>
          </m:sub>
        </m:sSub>
      </m:oMath>
      <w:r w:rsidRPr="00243E65">
        <w:rPr>
          <w:rFonts w:eastAsia="宋体" w:cs="Times New Roman"/>
          <w:sz w:val="24"/>
          <w:szCs w:val="24"/>
          <w:lang w:val="en-US"/>
        </w:rPr>
        <w:t> are the densities of the upper and lower liquids, respectively, </w:t>
      </w:r>
      <m:oMath>
        <m:r>
          <w:rPr>
            <w:rFonts w:ascii="Cambria Math" w:eastAsia="等线" w:hAnsi="Cambria Math" w:cs="Arial" w:hint="eastAsia"/>
          </w:rPr>
          <m:t>g</m:t>
        </m:r>
      </m:oMath>
      <w:r w:rsidRPr="00243E65">
        <w:rPr>
          <w:rFonts w:eastAsia="宋体" w:cs="Times New Roman"/>
          <w:sz w:val="24"/>
          <w:szCs w:val="24"/>
          <w:lang w:val="en-US"/>
        </w:rPr>
        <w:t xml:space="preserve"> </w:t>
      </w:r>
      <w:r w:rsidRPr="00243E65">
        <w:rPr>
          <w:rFonts w:eastAsia="宋体" w:cs="Times New Roman" w:hint="eastAsia"/>
          <w:sz w:val="24"/>
          <w:szCs w:val="24"/>
          <w:lang w:val="en-US"/>
        </w:rPr>
        <w:t xml:space="preserve"> </w:t>
      </w:r>
      <w:r w:rsidRPr="00243E65">
        <w:rPr>
          <w:rFonts w:eastAsia="宋体" w:cs="Times New Roman"/>
          <w:sz w:val="24"/>
          <w:szCs w:val="24"/>
          <w:lang w:val="en-US"/>
        </w:rPr>
        <w:t>is the gravitational acceleration, </w:t>
      </w:r>
      <m:oMath>
        <m:sSub>
          <m:sSubPr>
            <m:ctrlPr>
              <w:rPr>
                <w:rFonts w:ascii="Cambria Math" w:eastAsia="宋体" w:hAnsi="Cambria Math" w:cs="Times New Roman"/>
                <w:sz w:val="24"/>
                <w:szCs w:val="24"/>
                <w:lang w:val="en-US"/>
              </w:rPr>
            </m:ctrlPr>
          </m:sSubPr>
          <m:e>
            <m:r>
              <w:rPr>
                <w:rFonts w:ascii="Cambria Math" w:eastAsia="宋体" w:hAnsi="Cambria Math" w:cs="Times New Roman"/>
                <w:sz w:val="24"/>
                <w:szCs w:val="24"/>
                <w:lang w:val="en-US"/>
              </w:rPr>
              <m:t>σ</m:t>
            </m:r>
          </m:e>
          <m:sub>
            <m:r>
              <m:rPr>
                <m:nor/>
              </m:rPr>
              <w:rPr>
                <w:rFonts w:eastAsia="宋体" w:cs="Times New Roman"/>
                <w:sz w:val="24"/>
                <w:szCs w:val="24"/>
                <w:lang w:val="en-US"/>
              </w:rPr>
              <m:t>AB</m:t>
            </m:r>
          </m:sub>
        </m:sSub>
      </m:oMath>
      <w:r w:rsidRPr="00243E65">
        <w:rPr>
          <w:rFonts w:eastAsia="宋体" w:cs="Times New Roman"/>
          <w:sz w:val="24"/>
          <w:szCs w:val="24"/>
          <w:lang w:val="en-US"/>
        </w:rPr>
        <w:t>​ denotes the interfacial tension between the two liquid phases, and </w:t>
      </w:r>
      <m:oMath>
        <m:r>
          <w:rPr>
            <w:rFonts w:ascii="Cambria Math" w:eastAsia="宋体" w:hAnsi="Cambria Math" w:cs="Times New Roman"/>
            <w:sz w:val="24"/>
            <w:szCs w:val="24"/>
            <w:lang w:val="en-US"/>
          </w:rPr>
          <m:t>θ</m:t>
        </m:r>
      </m:oMath>
      <w:r w:rsidRPr="00243E65">
        <w:rPr>
          <w:rFonts w:eastAsia="宋体" w:cs="Times New Roman"/>
          <w:sz w:val="24"/>
          <w:szCs w:val="24"/>
          <w:lang w:val="en-US"/>
        </w:rPr>
        <w:t> represents the contact angle between the two liquid phases formed at the container wall.</w:t>
      </w:r>
    </w:p>
    <w:p w14:paraId="10FCD60A"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 xml:space="preserve">Stability requires interfacial tension to counteract density-driven instability: </w:t>
      </w:r>
    </w:p>
    <w:p w14:paraId="4EABE891" w14:textId="77777777" w:rsidR="00243E65" w:rsidRPr="00243E65" w:rsidRDefault="00000000" w:rsidP="00243E65">
      <w:pPr>
        <w:widowControl/>
        <w:spacing w:line="480" w:lineRule="auto"/>
        <w:jc w:val="center"/>
        <w:rPr>
          <w:rFonts w:eastAsia="宋体" w:cs="Times New Roman"/>
          <w:i/>
          <w:sz w:val="24"/>
          <w:szCs w:val="24"/>
          <w:lang w:val="en-US"/>
        </w:rPr>
      </w:pPr>
      <m:oMathPara>
        <m:oMath>
          <m:sSub>
            <m:sSubPr>
              <m:ctrlPr>
                <w:rPr>
                  <w:rFonts w:ascii="Cambria Math" w:eastAsia="等线" w:hAnsi="Cambria Math" w:cs="Times New Roman"/>
                  <w:i/>
                </w:rPr>
              </m:ctrlPr>
            </m:sSubPr>
            <m:e>
              <m:r>
                <m:rPr>
                  <m:nor/>
                </m:rPr>
                <w:rPr>
                  <w:rFonts w:eastAsia="等线" w:cs="Times New Roman"/>
                  <w:i/>
                </w:rPr>
                <m:t>F</m:t>
              </m:r>
            </m:e>
            <m:sub>
              <m:r>
                <m:rPr>
                  <m:nor/>
                </m:rPr>
                <w:rPr>
                  <w:rFonts w:eastAsia="等线" w:cs="Times New Roman"/>
                  <w:i/>
                </w:rPr>
                <m:t>σ</m:t>
              </m:r>
            </m:sub>
          </m:sSub>
          <m:r>
            <m:rPr>
              <m:sty m:val="p"/>
            </m:rPr>
            <w:rPr>
              <w:rFonts w:ascii="Cambria Math" w:eastAsia="宋体" w:hAnsi="Cambria Math" w:cs="Times New Roman"/>
              <w:color w:val="0E2841"/>
              <w:sz w:val="24"/>
              <w:szCs w:val="24"/>
            </w:rPr>
            <m:t>≥</m:t>
          </m:r>
          <m:r>
            <w:rPr>
              <w:rFonts w:ascii="Cambria Math" w:eastAsia="等线" w:hAnsi="Cambria Math" w:cs="Times New Roman" w:hint="eastAsia"/>
            </w:rPr>
            <m:t>G</m:t>
          </m:r>
          <m:r>
            <w:rPr>
              <w:rFonts w:ascii="Cambria Math" w:eastAsia="等线" w:cs="Times New Roman"/>
            </w:rPr>
            <m:t>-</m:t>
          </m:r>
          <m:sSub>
            <m:sSubPr>
              <m:ctrlPr>
                <w:rPr>
                  <w:rFonts w:ascii="Cambria Math" w:eastAsia="等线" w:hAnsi="Cambria Math" w:cs="Times New Roman"/>
                  <w:i/>
                </w:rPr>
              </m:ctrlPr>
            </m:sSubPr>
            <m:e>
              <m:r>
                <m:rPr>
                  <m:nor/>
                </m:rPr>
                <w:rPr>
                  <w:rFonts w:ascii="Cambria Math" w:eastAsia="等线" w:hAnsi="Cambria Math" w:cs="Times New Roman"/>
                  <w:i/>
                </w:rPr>
                <m:t>F</m:t>
              </m:r>
            </m:e>
            <m:sub>
              <m:r>
                <m:rPr>
                  <m:nor/>
                </m:rPr>
                <w:rPr>
                  <w:rFonts w:ascii="Cambria Math" w:eastAsia="等线" w:hAnsi="Cambria Math" w:cs="Times New Roman" w:hint="eastAsia"/>
                  <w:i/>
                  <w:lang w:val="el-GR"/>
                </w:rPr>
                <m:t>B</m:t>
              </m:r>
            </m:sub>
          </m:sSub>
        </m:oMath>
      </m:oMathPara>
    </w:p>
    <w:p w14:paraId="3405DF97"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which</w:t>
      </w:r>
      <w:r w:rsidRPr="00243E65">
        <w:rPr>
          <w:rFonts w:eastAsia="宋体" w:cs="Times New Roman" w:hint="eastAsia"/>
          <w:color w:val="0E2841"/>
          <w:sz w:val="24"/>
          <w:szCs w:val="24"/>
          <w:lang w:val="en-US"/>
        </w:rPr>
        <w:t xml:space="preserve"> means:</w:t>
      </w:r>
    </w:p>
    <w:p w14:paraId="605F6052"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ab/>
      </w:r>
      <w:r w:rsidRPr="00243E65">
        <w:rPr>
          <w:rFonts w:eastAsia="宋体" w:cs="Times New Roman" w:hint="eastAsia"/>
          <w:color w:val="0E2841"/>
          <w:sz w:val="24"/>
          <w:szCs w:val="24"/>
          <w:lang w:val="en-US"/>
        </w:rPr>
        <w:t xml:space="preserve"> </w:t>
      </w:r>
      <m:oMath>
        <m:r>
          <w:rPr>
            <w:rFonts w:ascii="Cambria Math" w:eastAsia="宋体" w:hAnsi="Cambria Math" w:cs="Times New Roman"/>
            <w:color w:val="0E2841"/>
            <w:sz w:val="24"/>
            <w:szCs w:val="24"/>
            <w:lang w:val="en-US"/>
          </w:rPr>
          <m:t>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eastAsia="宋体" w:cs="Times New Roman"/>
                <w:i/>
                <w:iCs/>
                <w:color w:val="0E2841"/>
                <w:sz w:val="24"/>
                <w:szCs w:val="24"/>
                <w:lang w:val="en-US"/>
              </w:rPr>
              <m:t>AB</m:t>
            </m:r>
          </m:sub>
        </m:sSub>
        <m:r>
          <w:rPr>
            <w:rFonts w:ascii="Cambria Math" w:eastAsia="宋体" w:hAnsi="Cambria Math" w:cs="Times New Roman"/>
            <w:color w:val="0E2841"/>
            <w:sz w:val="24"/>
            <w:szCs w:val="24"/>
            <w:lang w:val="en-US"/>
          </w:rPr>
          <m:t> cos</m:t>
        </m:r>
        <m:r>
          <m:rPr>
            <m:nor/>
          </m:rPr>
          <w:rPr>
            <w:rFonts w:eastAsia="宋体" w:cs="Times New Roman"/>
            <w:i/>
            <w:iCs/>
            <w:color w:val="0E2841"/>
            <w:sz w:val="24"/>
            <w:szCs w:val="24"/>
            <w:lang w:val="en-US"/>
          </w:rPr>
          <m:t>θ</m:t>
        </m:r>
        <m:r>
          <w:rPr>
            <w:rFonts w:ascii="Cambria Math" w:eastAsia="宋体" w:hAnsi="Cambria Math" w:cs="Times New Roman"/>
            <w:color w:val="0E2841"/>
            <w:sz w:val="24"/>
            <w:szCs w:val="24"/>
            <w:lang w:val="en-US"/>
          </w:rPr>
          <m:t> </m:t>
        </m:r>
        <m:f>
          <m:fPr>
            <m:ctrlPr>
              <w:rPr>
                <w:rFonts w:ascii="Cambria Math" w:eastAsia="宋体" w:hAnsi="Cambria Math" w:cs="Times New Roman"/>
                <w:i/>
                <w:iCs/>
                <w:color w:val="0E2841"/>
                <w:sz w:val="24"/>
                <w:szCs w:val="24"/>
                <w:lang w:val="en-US"/>
              </w:rPr>
            </m:ctrlPr>
          </m:fPr>
          <m:num>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2</m:t>
                </m:r>
              </m:sup>
            </m:sSup>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r</m:t>
                </m:r>
              </m:e>
              <m:sup>
                <m:r>
                  <w:rPr>
                    <w:rFonts w:ascii="Cambria Math" w:eastAsia="宋体" w:hAnsi="Cambria Math" w:cs="Times New Roman"/>
                    <w:color w:val="0E2841"/>
                    <w:sz w:val="24"/>
                    <w:szCs w:val="24"/>
                    <w:lang w:val="en-US"/>
                  </w:rPr>
                  <m:t>2</m:t>
                </m:r>
              </m:sup>
            </m:sSup>
          </m:den>
        </m:f>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xml:space="preserve"> ρ</m:t>
            </m:r>
          </m:e>
          <m:sub>
            <m:r>
              <m:rPr>
                <m:nor/>
              </m:rPr>
              <w:rPr>
                <w:rFonts w:eastAsia="宋体" w:cs="Times New Roman" w:hint="eastAsia"/>
                <w:i/>
                <w:iCs/>
                <w:color w:val="0E2841"/>
                <w:sz w:val="24"/>
                <w:szCs w:val="24"/>
                <w:lang w:val="en-US"/>
              </w:rPr>
              <m:t>A</m:t>
            </m:r>
          </m:sub>
        </m:sSub>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g</m:t>
        </m:r>
        <m:r>
          <w:rPr>
            <w:rFonts w:ascii="Cambria Math" w:eastAsia="宋体" w:hAnsi="Cambria Math" w:cs="Times New Roman"/>
            <w:color w:val="0E2841"/>
            <w:sz w:val="24"/>
            <w:szCs w:val="24"/>
            <w:lang w:val="en-US"/>
          </w:rPr>
          <m:t xml:space="preserve"> </m:t>
        </m:r>
        <m:r>
          <m:rPr>
            <m:nor/>
          </m:rPr>
          <w:rPr>
            <w:rFonts w:eastAsia="宋体" w:cs="Times New Roman" w:hint="eastAsia"/>
            <w:i/>
            <w:iCs/>
            <w:color w:val="0E2841"/>
            <w:sz w:val="24"/>
            <w:szCs w:val="24"/>
            <w:lang w:val="en-US"/>
          </w:rPr>
          <m:t>d</m:t>
        </m:r>
        <m:r>
          <w:rPr>
            <w:rFonts w:ascii="Cambria Math" w:eastAsia="宋体" w:hAnsi="Cambria Math" w:cs="Times New Roman" w:hint="eastAsia"/>
            <w:color w:val="0E2841"/>
            <w:sz w:val="24"/>
            <w:szCs w:val="24"/>
            <w:lang w:val="en-US"/>
          </w:rPr>
          <m:t>V</m:t>
        </m:r>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xml:space="preserve"> ρ</m:t>
            </m:r>
          </m:e>
          <m:sub>
            <m:r>
              <m:rPr>
                <m:nor/>
              </m:rPr>
              <w:rPr>
                <w:rFonts w:eastAsia="宋体" w:cs="Times New Roman" w:hint="eastAsia"/>
                <w:i/>
                <w:iCs/>
                <w:color w:val="0E2841"/>
                <w:sz w:val="24"/>
                <w:szCs w:val="24"/>
                <w:lang w:val="en-US"/>
              </w:rPr>
              <m:t>B</m:t>
            </m:r>
          </m:sub>
        </m:sSub>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g</m:t>
        </m:r>
        <m:r>
          <w:rPr>
            <w:rFonts w:ascii="Cambria Math" w:eastAsia="宋体" w:hAnsi="Cambria Math" w:cs="Times New Roman"/>
            <w:color w:val="0E2841"/>
            <w:sz w:val="24"/>
            <w:szCs w:val="24"/>
            <w:lang w:val="en-US"/>
          </w:rPr>
          <m:t xml:space="preserve"> </m:t>
        </m:r>
        <m:r>
          <m:rPr>
            <m:nor/>
          </m:rPr>
          <w:rPr>
            <w:rFonts w:eastAsia="宋体" w:cs="Times New Roman" w:hint="eastAsia"/>
            <w:i/>
            <w:iCs/>
            <w:color w:val="0E2841"/>
            <w:sz w:val="24"/>
            <w:szCs w:val="24"/>
            <w:lang w:val="en-US"/>
          </w:rPr>
          <m:t>d</m:t>
        </m:r>
        <m:r>
          <w:rPr>
            <w:rFonts w:ascii="Cambria Math" w:eastAsia="宋体" w:hAnsi="Cambria Math" w:cs="Times New Roman" w:hint="eastAsia"/>
            <w:color w:val="0E2841"/>
            <w:sz w:val="24"/>
            <w:szCs w:val="24"/>
            <w:lang w:val="en-US"/>
          </w:rPr>
          <m:t>V</m:t>
        </m:r>
      </m:oMath>
      <w:r w:rsidRPr="00243E65">
        <w:rPr>
          <w:rFonts w:eastAsia="宋体" w:cs="Times New Roman"/>
          <w:color w:val="0E2841"/>
          <w:sz w:val="24"/>
          <w:szCs w:val="24"/>
          <w:lang w:val="en-US"/>
        </w:rPr>
        <w:tab/>
      </w:r>
    </w:p>
    <w:p w14:paraId="45FF1A08"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where the volume element is given by</w:t>
      </w:r>
      <w:r w:rsidRPr="00243E65">
        <w:rPr>
          <w:rFonts w:eastAsia="宋体" w:cs="Times New Roman" w:hint="eastAsia"/>
          <w:color w:val="0E2841"/>
          <w:sz w:val="24"/>
          <w:szCs w:val="24"/>
          <w:lang w:val="en-US"/>
        </w:rPr>
        <w:t xml:space="preserve">: </w:t>
      </w:r>
    </w:p>
    <w:p w14:paraId="6696827D" w14:textId="77777777" w:rsidR="00243E65" w:rsidRPr="00243E65" w:rsidRDefault="00243E65" w:rsidP="00243E65">
      <w:pPr>
        <w:tabs>
          <w:tab w:val="center" w:pos="4200"/>
          <w:tab w:val="right" w:pos="8400"/>
        </w:tabs>
        <w:spacing w:after="200"/>
        <w:rPr>
          <w:rFonts w:eastAsia="宋体" w:cs="Times New Roman"/>
          <w:iCs/>
          <w:color w:val="0E2841"/>
          <w:sz w:val="24"/>
          <w:szCs w:val="24"/>
          <w:lang w:val="en-US"/>
        </w:rPr>
      </w:pPr>
      <w:r w:rsidRPr="00243E65">
        <w:rPr>
          <w:rFonts w:eastAsia="宋体" w:cs="Times New Roman"/>
          <w:color w:val="0E2841"/>
          <w:sz w:val="24"/>
          <w:szCs w:val="24"/>
          <w:lang w:val="en-US"/>
        </w:rPr>
        <w:tab/>
      </w:r>
      <m:oMath>
        <m:r>
          <m:rPr>
            <m:nor/>
          </m:rPr>
          <w:rPr>
            <w:rFonts w:eastAsia="宋体" w:cs="Times New Roman" w:hint="eastAsia"/>
            <w:i/>
            <w:iCs/>
            <w:color w:val="0E2841"/>
            <w:sz w:val="24"/>
            <w:szCs w:val="24"/>
            <w:lang w:val="en-US"/>
          </w:rPr>
          <m:t>d</m:t>
        </m:r>
        <m:r>
          <w:rPr>
            <w:rFonts w:ascii="Cambria Math" w:eastAsia="宋体" w:hAnsi="Cambria Math" w:cs="Times New Roman" w:hint="eastAsia"/>
            <w:color w:val="0E2841"/>
            <w:sz w:val="24"/>
            <w:szCs w:val="24"/>
            <w:lang w:val="en-US"/>
          </w:rPr>
          <m:t>V</m:t>
        </m:r>
        <m:r>
          <w:rPr>
            <w:rFonts w:ascii="Cambria Math" w:eastAsia="宋体" w:hAnsi="Cambria Math" w:cs="Times New Roman"/>
            <w:color w:val="0E2841"/>
            <w:sz w:val="24"/>
            <w:szCs w:val="24"/>
            <w:lang w:val="en-US"/>
          </w:rPr>
          <m:t>=</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2π</m:t>
            </m:r>
            <m:sSup>
              <m:sSupPr>
                <m:ctrlPr>
                  <w:rPr>
                    <w:rFonts w:ascii="Cambria Math" w:eastAsia="宋体" w:hAnsi="Cambria Math" w:cs="Times New Roman"/>
                    <w:i/>
                    <w:iCs/>
                    <w:color w:val="0E2841"/>
                    <w:sz w:val="24"/>
                    <w:szCs w:val="24"/>
                    <w:lang w:val="en-US"/>
                  </w:rPr>
                </m:ctrlPr>
              </m:sSupPr>
              <m:e>
                <m:r>
                  <m:rPr>
                    <m:nor/>
                  </m:rPr>
                  <w:rPr>
                    <w:rFonts w:ascii="Cambria Math" w:eastAsia="宋体" w:cs="Times New Roman" w:hint="eastAsia"/>
                    <w:i/>
                    <w:iCs/>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3</m:t>
                </m:r>
              </m:sup>
            </m:sSup>
          </m:num>
          <m:den>
            <m:r>
              <w:rPr>
                <w:rFonts w:ascii="Cambria Math" w:eastAsia="宋体" w:hAnsi="Cambria Math" w:cs="Times New Roman"/>
                <w:color w:val="0E2841"/>
                <w:sz w:val="24"/>
                <w:szCs w:val="24"/>
                <w:lang w:val="en-US"/>
              </w:rPr>
              <m:t>3</m:t>
            </m:r>
          </m:den>
        </m:f>
      </m:oMath>
    </w:p>
    <w:p w14:paraId="3718F098"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Thus, we obtain:</w:t>
      </w:r>
    </w:p>
    <w:p w14:paraId="52D2C25F"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lastRenderedPageBreak/>
        <w:tab/>
      </w:r>
      <m:oMath>
        <m:r>
          <w:rPr>
            <w:rFonts w:ascii="Cambria Math" w:eastAsia="宋体" w:hAnsi="Cambria Math" w:cs="Times New Roman"/>
            <w:color w:val="0E2841"/>
            <w:sz w:val="24"/>
            <w:szCs w:val="24"/>
            <w:lang w:val="en-US"/>
          </w:rPr>
          <m:t>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eastAsia="宋体" w:cs="Times New Roman"/>
                <w:i/>
                <w:iCs/>
                <w:color w:val="0E2841"/>
                <w:sz w:val="24"/>
                <w:szCs w:val="24"/>
                <w:lang w:val="en-US"/>
              </w:rPr>
              <m:t>AB</m:t>
            </m:r>
          </m:sub>
        </m:sSub>
        <m:r>
          <w:rPr>
            <w:rFonts w:ascii="Cambria Math" w:eastAsia="宋体" w:hAnsi="Cambria Math" w:cs="Times New Roman"/>
            <w:color w:val="0E2841"/>
            <w:sz w:val="24"/>
            <w:szCs w:val="24"/>
            <w:lang w:val="en-US"/>
          </w:rPr>
          <m:t> cos</m:t>
        </m:r>
        <m:r>
          <m:rPr>
            <m:nor/>
          </m:rPr>
          <w:rPr>
            <w:rFonts w:eastAsia="宋体" w:cs="Times New Roman"/>
            <w:i/>
            <w:iCs/>
            <w:color w:val="0E2841"/>
            <w:sz w:val="24"/>
            <w:szCs w:val="24"/>
            <w:lang w:val="en-US"/>
          </w:rPr>
          <m:t>θ</m:t>
        </m:r>
        <m:r>
          <w:rPr>
            <w:rFonts w:ascii="Cambria Math" w:eastAsia="宋体" w:hAnsi="Cambria Math" w:cs="Times New Roman"/>
            <w:color w:val="0E2841"/>
            <w:sz w:val="24"/>
            <w:szCs w:val="24"/>
            <w:lang w:val="en-US"/>
          </w:rPr>
          <m:t> </m:t>
        </m:r>
        <m:f>
          <m:fPr>
            <m:ctrlPr>
              <w:rPr>
                <w:rFonts w:ascii="Cambria Math" w:eastAsia="宋体" w:hAnsi="Cambria Math" w:cs="Times New Roman"/>
                <w:i/>
                <w:iCs/>
                <w:color w:val="0E2841"/>
                <w:sz w:val="24"/>
                <w:szCs w:val="24"/>
                <w:lang w:val="en-US"/>
              </w:rPr>
            </m:ctrlPr>
          </m:fPr>
          <m:num>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2</m:t>
                </m:r>
              </m:sup>
            </m:sSup>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r</m:t>
                </m:r>
              </m:e>
              <m:sup>
                <m:r>
                  <w:rPr>
                    <w:rFonts w:ascii="Cambria Math" w:eastAsia="宋体" w:hAnsi="Cambria Math" w:cs="Times New Roman"/>
                    <w:color w:val="0E2841"/>
                    <w:sz w:val="24"/>
                    <w:szCs w:val="24"/>
                    <w:lang w:val="en-US"/>
                  </w:rPr>
                  <m:t>2</m:t>
                </m:r>
              </m:sup>
            </m:sSup>
          </m:den>
        </m:f>
        <m:r>
          <w:rPr>
            <w:rFonts w:ascii="Cambria Math" w:eastAsia="宋体" w:hAnsi="Cambria Math" w:cs="Times New Roman"/>
            <w:color w:val="0E2841"/>
            <w:sz w:val="24"/>
            <w:szCs w:val="24"/>
            <w:lang w:val="en-US"/>
          </w:rPr>
          <m:t>≥</m:t>
        </m:r>
        <m:f>
          <m:fPr>
            <m:ctrlPr>
              <w:rPr>
                <w:rFonts w:ascii="Cambria Math" w:eastAsia="宋体" w:hAnsi="Cambria Math" w:cs="Times New Roman"/>
                <w:i/>
                <w:iCs/>
                <w:color w:val="0E2841"/>
                <w:sz w:val="24"/>
                <w:szCs w:val="24"/>
                <w:lang w:val="en-US"/>
              </w:rPr>
            </m:ctrlPr>
          </m:fPr>
          <m:num>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ρ</m:t>
                </m:r>
              </m:e>
              <m:sub>
                <m:r>
                  <m:rPr>
                    <m:nor/>
                  </m:rPr>
                  <w:rPr>
                    <w:rFonts w:eastAsia="宋体" w:cs="Times New Roman" w:hint="eastAsia"/>
                    <w:i/>
                    <w:iCs/>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xml:space="preserve"> ρ</m:t>
                </m:r>
              </m:e>
              <m:sub>
                <m:r>
                  <m:rPr>
                    <m:nor/>
                  </m:rPr>
                  <w:rPr>
                    <w:rFonts w:eastAsia="宋体" w:cs="Times New Roman" w:hint="eastAsia"/>
                    <w:i/>
                    <w:iCs/>
                    <w:color w:val="0E2841"/>
                    <w:sz w:val="24"/>
                    <w:szCs w:val="24"/>
                    <w:lang w:val="en-US"/>
                  </w:rPr>
                  <m:t>B</m:t>
                </m:r>
              </m:sub>
            </m:sSub>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g</m:t>
            </m:r>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m:t>
            </m:r>
            <m:r>
              <w:rPr>
                <w:rFonts w:ascii="Cambria Math" w:eastAsia="宋体" w:hAnsi="Cambria Math" w:cs="Times New Roman"/>
                <w:color w:val="0E2841"/>
                <w:sz w:val="24"/>
                <w:szCs w:val="24"/>
                <w:lang w:val="en-US"/>
              </w:rPr>
              <m:t xml:space="preserve"> 2π</m:t>
            </m:r>
            <m:sSup>
              <m:sSupPr>
                <m:ctrlPr>
                  <w:rPr>
                    <w:rFonts w:ascii="Cambria Math" w:eastAsia="宋体" w:hAnsi="Cambria Math" w:cs="Times New Roman"/>
                    <w:i/>
                    <w:iCs/>
                    <w:color w:val="0E2841"/>
                    <w:sz w:val="24"/>
                    <w:szCs w:val="24"/>
                    <w:lang w:val="en-US"/>
                  </w:rPr>
                </m:ctrlPr>
              </m:sSupPr>
              <m:e>
                <m:r>
                  <m:rPr>
                    <m:nor/>
                  </m:rPr>
                  <w:rPr>
                    <w:rFonts w:ascii="Cambria Math" w:eastAsia="宋体" w:cs="Times New Roman" w:hint="eastAsia"/>
                    <w:i/>
                    <w:iCs/>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3</m:t>
                </m:r>
              </m:sup>
            </m:sSup>
          </m:num>
          <m:den>
            <m:r>
              <w:rPr>
                <w:rFonts w:ascii="Cambria Math" w:eastAsia="宋体" w:hAnsi="Cambria Math" w:cs="Times New Roman"/>
                <w:color w:val="0E2841"/>
                <w:sz w:val="24"/>
                <w:szCs w:val="24"/>
                <w:lang w:val="en-US"/>
              </w:rPr>
              <m:t>3</m:t>
            </m:r>
          </m:den>
        </m:f>
        <m:r>
          <w:rPr>
            <w:rFonts w:ascii="Cambria Math" w:eastAsia="宋体" w:hAnsi="Cambria Math" w:cs="Times New Roman"/>
            <w:color w:val="0E2841"/>
            <w:sz w:val="24"/>
            <w:szCs w:val="24"/>
            <w:lang w:val="en-US"/>
          </w:rPr>
          <m:t xml:space="preserve"> </m:t>
        </m:r>
      </m:oMath>
      <w:r w:rsidRPr="00243E65">
        <w:rPr>
          <w:rFonts w:eastAsia="宋体" w:cs="Times New Roman"/>
          <w:color w:val="0E2841"/>
          <w:sz w:val="24"/>
          <w:szCs w:val="24"/>
          <w:lang w:val="en-US"/>
        </w:rPr>
        <w:tab/>
      </w:r>
    </w:p>
    <w:p w14:paraId="7A779777"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Rearranging the equation</w:t>
      </w:r>
      <w:r w:rsidRPr="00243E65">
        <w:rPr>
          <w:rFonts w:eastAsia="宋体" w:cs="Times New Roman" w:hint="eastAsia"/>
          <w:color w:val="0E2841"/>
          <w:sz w:val="24"/>
          <w:szCs w:val="24"/>
          <w:lang w:val="en-US"/>
        </w:rPr>
        <w:t xml:space="preserve">, </w:t>
      </w:r>
      <w:r w:rsidRPr="00243E65">
        <w:rPr>
          <w:rFonts w:eastAsia="宋体" w:cs="Times New Roman"/>
          <w:color w:val="0E2841"/>
          <w:sz w:val="24"/>
          <w:szCs w:val="24"/>
          <w:lang w:val="en-US"/>
        </w:rPr>
        <w:t>we obtain:</w:t>
      </w:r>
    </w:p>
    <w:p w14:paraId="58FAB214"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i/>
          <w:iCs/>
          <w:color w:val="0E2841"/>
          <w:sz w:val="24"/>
          <w:szCs w:val="24"/>
          <w:lang w:val="en-US"/>
        </w:rPr>
        <w:tab/>
        <w:t xml:space="preserve"> </w:t>
      </w:r>
      <m:oMath>
        <m:r>
          <m:rPr>
            <m:nor/>
          </m:rPr>
          <w:rPr>
            <w:rFonts w:eastAsia="宋体" w:cs="Times New Roman"/>
            <w:color w:val="0E2841"/>
            <w:sz w:val="24"/>
            <w:szCs w:val="24"/>
            <w:lang w:val="en-US"/>
          </w:rPr>
          <m:t>d</m:t>
        </m:r>
        <m:r>
          <w:rPr>
            <w:rFonts w:ascii="Cambria Math" w:eastAsia="宋体" w:hAnsi="Cambria Math" w:cs="Times New Roman"/>
            <w:color w:val="0E2841"/>
            <w:sz w:val="24"/>
            <w:szCs w:val="24"/>
            <w:lang w:val="en-US"/>
          </w:rPr>
          <m:t>x≤</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num>
          <m:den>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B</m:t>
                </m:r>
              </m:sub>
            </m:sSub>
            <m:r>
              <w:rPr>
                <w:rFonts w:ascii="Cambria Math" w:eastAsia="宋体" w:hAnsi="Cambria Math" w:cs="Times New Roman"/>
                <w:color w:val="0E2841"/>
                <w:sz w:val="24"/>
                <w:szCs w:val="24"/>
                <w:lang w:val="en-US"/>
              </w:rPr>
              <m:t>)gr</m:t>
            </m:r>
          </m:den>
        </m:f>
      </m:oMath>
      <w:r w:rsidRPr="00243E65">
        <w:rPr>
          <w:rFonts w:eastAsia="宋体" w:cs="Times New Roman"/>
          <w:i/>
          <w:iCs/>
          <w:color w:val="0E2841"/>
          <w:sz w:val="24"/>
          <w:szCs w:val="24"/>
          <w:lang w:val="en-US"/>
        </w:rPr>
        <w:tab/>
      </w:r>
    </w:p>
    <w:p w14:paraId="248EA13A" w14:textId="77777777" w:rsidR="00243E65" w:rsidRPr="00243E65" w:rsidRDefault="00243E65" w:rsidP="00243E65">
      <w:pPr>
        <w:widowControl/>
        <w:spacing w:line="480" w:lineRule="auto"/>
        <w:jc w:val="left"/>
        <w:rPr>
          <w:rFonts w:eastAsia="宋体" w:cs="Times New Roman"/>
          <w:sz w:val="24"/>
          <w:szCs w:val="24"/>
        </w:rPr>
      </w:pPr>
      <w:r w:rsidRPr="00243E65">
        <w:rPr>
          <w:rFonts w:eastAsia="宋体" w:cs="Times New Roman"/>
          <w:sz w:val="24"/>
          <w:szCs w:val="24"/>
        </w:rPr>
        <w:t>This indicates that, for the infinitesimal fluid element of radius dx in the lower liquid, surface tension under this condition is sufficient to counteract its tendency to float upward</w:t>
      </w:r>
      <w:r w:rsidRPr="00243E65">
        <w:rPr>
          <w:rFonts w:eastAsia="宋体" w:cs="Times New Roman" w:hint="eastAsia"/>
          <w:sz w:val="24"/>
          <w:szCs w:val="24"/>
        </w:rPr>
        <w:t>.</w:t>
      </w:r>
    </w:p>
    <w:p w14:paraId="0ECC007F" w14:textId="77777777" w:rsidR="00243E65" w:rsidRPr="00243E65" w:rsidRDefault="00243E65" w:rsidP="00243E65">
      <w:pPr>
        <w:widowControl/>
        <w:spacing w:line="480" w:lineRule="auto"/>
        <w:jc w:val="left"/>
        <w:rPr>
          <w:rFonts w:eastAsia="宋体" w:cs="Times New Roman"/>
          <w:sz w:val="24"/>
          <w:szCs w:val="24"/>
        </w:rPr>
      </w:pPr>
      <w:r w:rsidRPr="00243E65">
        <w:rPr>
          <w:rFonts w:eastAsia="宋体" w:cs="Times New Roman"/>
          <w:sz w:val="24"/>
          <w:szCs w:val="24"/>
        </w:rPr>
        <w:t>Integrating</w:t>
      </w:r>
      <w:r w:rsidRPr="00243E65">
        <w:rPr>
          <w:rFonts w:eastAsia="宋体" w:cs="Times New Roman" w:hint="eastAsia"/>
          <w:sz w:val="24"/>
          <w:szCs w:val="24"/>
        </w:rPr>
        <w:t xml:space="preserve"> </w:t>
      </w:r>
      <w:r w:rsidRPr="00243E65">
        <w:rPr>
          <w:rFonts w:eastAsia="宋体" w:cs="Times New Roman"/>
          <w:sz w:val="24"/>
          <w:szCs w:val="24"/>
        </w:rPr>
        <w:t>dx from 0 to r yields</w:t>
      </w:r>
      <w:r w:rsidRPr="00243E65">
        <w:rPr>
          <w:rFonts w:eastAsia="宋体" w:cs="Times New Roman" w:hint="eastAsia"/>
          <w:sz w:val="24"/>
          <w:szCs w:val="24"/>
        </w:rPr>
        <w:t>:</w:t>
      </w:r>
    </w:p>
    <w:p w14:paraId="433BB41F"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w:r w:rsidRPr="00243E65">
        <w:rPr>
          <w:rFonts w:eastAsia="宋体" w:cs="Times New Roman" w:hint="eastAsia"/>
          <w:i/>
          <w:iCs/>
          <w:color w:val="0E2841"/>
          <w:sz w:val="24"/>
          <w:szCs w:val="24"/>
          <w:lang w:val="en-US"/>
        </w:rPr>
        <w:t xml:space="preserve"> </w:t>
      </w:r>
      <m:oMath>
        <m:r>
          <w:rPr>
            <w:rFonts w:ascii="Cambria Math" w:eastAsia="宋体" w:hAnsi="Cambria Math" w:cs="Times New Roman"/>
            <w:color w:val="0E2841"/>
            <w:sz w:val="24"/>
            <w:szCs w:val="24"/>
            <w:lang w:val="en-US"/>
          </w:rPr>
          <m:t>r≤</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num>
          <m:den>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B</m:t>
                </m:r>
              </m:sub>
            </m:sSub>
            <m:r>
              <w:rPr>
                <w:rFonts w:ascii="Cambria Math" w:eastAsia="宋体" w:hAnsi="Cambria Math" w:cs="Times New Roman"/>
                <w:color w:val="0E2841"/>
                <w:sz w:val="24"/>
                <w:szCs w:val="24"/>
                <w:lang w:val="en-US"/>
              </w:rPr>
              <m:t>)gr</m:t>
            </m:r>
          </m:den>
        </m:f>
      </m:oMath>
    </w:p>
    <w:p w14:paraId="6479D4A3"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sz w:val="24"/>
          <w:szCs w:val="24"/>
        </w:rPr>
        <w:t>which simplifies to:</w:t>
      </w:r>
      <w:r w:rsidRPr="00243E65">
        <w:rPr>
          <w:rFonts w:eastAsia="宋体" w:cs="Times New Roman"/>
          <w:i/>
          <w:iCs/>
          <w:color w:val="0E2841"/>
          <w:sz w:val="24"/>
          <w:szCs w:val="24"/>
          <w:lang w:val="en-US"/>
        </w:rPr>
        <w:tab/>
      </w:r>
    </w:p>
    <w:p w14:paraId="30DF6714"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r≤</m:t>
        </m:r>
        <m:rad>
          <m:radPr>
            <m:degHide m:val="1"/>
            <m:ctrlPr>
              <w:rPr>
                <w:rFonts w:ascii="Cambria Math" w:eastAsia="宋体" w:hAnsi="Cambria Math" w:cs="Times New Roman"/>
                <w:i/>
                <w:iCs/>
                <w:color w:val="0E2841"/>
                <w:sz w:val="24"/>
                <w:szCs w:val="24"/>
                <w:lang w:val="en-US"/>
              </w:rPr>
            </m:ctrlPr>
          </m:radPr>
          <m:deg/>
          <m:e>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l-GR"/>
                      </w:rPr>
                      <m:t>σ</m:t>
                    </m:r>
                  </m:e>
                  <m:sub>
                    <m:r>
                      <m:rPr>
                        <m:nor/>
                      </m:rPr>
                      <w:rPr>
                        <w:rFonts w:eastAsia="宋体" w:cs="Times New Roman"/>
                        <w:color w:val="0E2841"/>
                        <w:sz w:val="24"/>
                        <w:szCs w:val="24"/>
                        <w:lang w:val="en-US"/>
                      </w:rPr>
                      <m:t>AB</m:t>
                    </m:r>
                  </m:sub>
                </m:sSub>
                <m:r>
                  <w:rPr>
                    <w:rFonts w:ascii="Cambria Math" w:eastAsia="宋体" w:hAnsi="Cambria Math" w:cs="Times New Roman"/>
                    <w:color w:val="0E2841"/>
                    <w:sz w:val="24"/>
                    <w:szCs w:val="24"/>
                    <w:lang w:val="en-US"/>
                  </w:rPr>
                  <m:t> cosθ </m:t>
                </m:r>
              </m:num>
              <m:den>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B</m:t>
                    </m:r>
                  </m:sub>
                </m:sSub>
                <m:r>
                  <w:rPr>
                    <w:rFonts w:ascii="Cambria Math" w:eastAsia="宋体" w:hAnsi="Cambria Math" w:cs="Times New Roman"/>
                    <w:color w:val="0E2841"/>
                    <w:sz w:val="24"/>
                    <w:szCs w:val="24"/>
                    <w:lang w:val="en-US"/>
                  </w:rPr>
                  <m:t>)g</m:t>
                </m:r>
              </m:den>
            </m:f>
            <m:r>
              <m:rPr>
                <m:nor/>
              </m:rPr>
              <w:rPr>
                <w:rFonts w:eastAsia="宋体" w:cs="Times New Roman" w:hint="eastAsia"/>
                <w:i/>
                <w:iCs/>
                <w:color w:val="0E2841"/>
                <w:sz w:val="24"/>
                <w:szCs w:val="24"/>
                <w:lang w:val="en-US"/>
              </w:rPr>
              <m:t> </m:t>
            </m:r>
          </m:e>
        </m:rad>
      </m:oMath>
      <w:r w:rsidRPr="00243E65">
        <w:rPr>
          <w:rFonts w:eastAsia="宋体" w:cs="Times New Roman"/>
          <w:i/>
          <w:iCs/>
          <w:color w:val="0E2841"/>
          <w:sz w:val="24"/>
          <w:szCs w:val="24"/>
          <w:lang w:val="en-US"/>
        </w:rPr>
        <w:tab/>
      </w:r>
    </w:p>
    <w:p w14:paraId="05823965"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 xml:space="preserve">Force Analysis for </w:t>
      </w:r>
      <w:r w:rsidRPr="00243E65">
        <w:rPr>
          <w:rFonts w:eastAsia="宋体" w:cs="Times New Roman" w:hint="eastAsia"/>
          <w:sz w:val="24"/>
          <w:szCs w:val="24"/>
          <w:lang w:val="en-US"/>
        </w:rPr>
        <w:t>C</w:t>
      </w:r>
      <w:r w:rsidRPr="00243E65">
        <w:rPr>
          <w:rFonts w:eastAsia="宋体" w:cs="Times New Roman"/>
          <w:sz w:val="24"/>
          <w:szCs w:val="24"/>
          <w:lang w:val="en-US"/>
        </w:rPr>
        <w:t xml:space="preserve">onvex Meniscus (θ </w:t>
      </w:r>
      <w:r w:rsidRPr="00243E65">
        <w:rPr>
          <w:rFonts w:eastAsia="宋体" w:cs="Times New Roman" w:hint="eastAsia"/>
          <w:sz w:val="24"/>
          <w:szCs w:val="24"/>
          <w:lang w:val="en-US"/>
        </w:rPr>
        <w:t>&lt;</w:t>
      </w:r>
      <w:r w:rsidRPr="00243E65">
        <w:rPr>
          <w:rFonts w:eastAsia="宋体" w:cs="Times New Roman"/>
          <w:sz w:val="24"/>
          <w:szCs w:val="24"/>
          <w:lang w:val="en-US"/>
        </w:rPr>
        <w:t xml:space="preserve"> 90°)</w:t>
      </w:r>
    </w:p>
    <w:p w14:paraId="6FE083F9"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 xml:space="preserve">When the contact angle θ </w:t>
      </w:r>
      <w:r w:rsidRPr="00243E65">
        <w:rPr>
          <w:rFonts w:eastAsia="宋体" w:cs="Times New Roman" w:hint="eastAsia"/>
          <w:sz w:val="24"/>
          <w:szCs w:val="24"/>
          <w:lang w:val="en-US"/>
        </w:rPr>
        <w:t>&lt;</w:t>
      </w:r>
      <w:r w:rsidRPr="00243E65">
        <w:rPr>
          <w:rFonts w:eastAsia="宋体" w:cs="Times New Roman"/>
          <w:sz w:val="24"/>
          <w:szCs w:val="24"/>
          <w:lang w:val="en-US"/>
        </w:rPr>
        <w:t xml:space="preserve"> 90°, a convex meniscus </w:t>
      </w:r>
      <w:proofErr w:type="gramStart"/>
      <w:r w:rsidRPr="00243E65">
        <w:rPr>
          <w:rFonts w:eastAsia="宋体" w:cs="Times New Roman"/>
          <w:sz w:val="24"/>
          <w:szCs w:val="24"/>
          <w:lang w:val="en-US"/>
        </w:rPr>
        <w:t>forms</w:t>
      </w:r>
      <w:proofErr w:type="gramEnd"/>
      <w:r w:rsidRPr="00243E65">
        <w:rPr>
          <w:rFonts w:eastAsia="宋体" w:cs="Times New Roman"/>
          <w:sz w:val="24"/>
          <w:szCs w:val="24"/>
          <w:lang w:val="en-US"/>
        </w:rPr>
        <w:t>. For the fluid element of radius dx in the lower liquid yields the gravitational force:</w:t>
      </w:r>
    </w:p>
    <w:p w14:paraId="1333CEB6"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w:r w:rsidRPr="00243E65">
        <w:rPr>
          <w:rFonts w:eastAsia="宋体" w:cs="Times New Roman" w:hint="eastAsia"/>
          <w:i/>
          <w:iCs/>
          <w:color w:val="0E2841"/>
          <w:sz w:val="24"/>
          <w:szCs w:val="24"/>
          <w:lang w:val="en-US"/>
        </w:rPr>
        <w:t>G =</w:t>
      </w:r>
      <m:oMath>
        <m:r>
          <w:rPr>
            <w:rFonts w:ascii="Cambria Math" w:eastAsia="宋体" w:hAnsi="Cambria Math" w:cs="Times New Roman"/>
            <w:color w:val="0E2841"/>
            <w:sz w:val="24"/>
            <w:szCs w:val="24"/>
            <w:lang w:val="en-US"/>
          </w:rPr>
          <m:t xml:space="preserve"> </m:t>
        </m:r>
        <m:sSub>
          <m:sSubPr>
            <m:ctrlPr>
              <w:rPr>
                <w:rFonts w:ascii="Cambria Math" w:eastAsia="宋体" w:hAnsi="Cambria Math" w:cs="Arial"/>
                <w:i/>
                <w:iCs/>
                <w:color w:val="0E2841"/>
                <w:sz w:val="24"/>
                <w:szCs w:val="24"/>
                <w:lang w:val="en-US"/>
              </w:rPr>
            </m:ctrlPr>
          </m:sSubPr>
          <m:e>
            <m:r>
              <w:rPr>
                <w:rFonts w:ascii="Cambria Math" w:eastAsia="宋体" w:hAnsi="Cambria Math" w:cs="Arial"/>
                <w:color w:val="0E2841"/>
                <w:sz w:val="24"/>
                <w:szCs w:val="24"/>
                <w:lang w:val="en-US"/>
              </w:rPr>
              <m:t xml:space="preserve"> ρ</m:t>
            </m:r>
          </m:e>
          <m:sub>
            <m:r>
              <m:rPr>
                <m:nor/>
              </m:rPr>
              <w:rPr>
                <w:rFonts w:ascii="Cambria Math" w:eastAsia="宋体" w:hAnsi="Cambria Math" w:cs="Arial" w:hint="eastAsia"/>
                <w:color w:val="0E2841"/>
                <w:sz w:val="24"/>
                <w:szCs w:val="24"/>
                <w:lang w:val="en-US"/>
              </w:rPr>
              <m:t>B</m:t>
            </m:r>
          </m:sub>
        </m:sSub>
        <m:r>
          <w:rPr>
            <w:rFonts w:ascii="Cambria Math" w:eastAsia="宋体" w:hAnsi="Cambria Math" w:cs="Arial"/>
            <w:color w:val="0E2841"/>
            <w:sz w:val="24"/>
            <w:szCs w:val="24"/>
            <w:lang w:val="en-US"/>
          </w:rPr>
          <m:t xml:space="preserve"> </m:t>
        </m:r>
        <m:r>
          <w:rPr>
            <w:rFonts w:ascii="Cambria Math" w:eastAsia="宋体" w:hAnsi="Cambria Math" w:cs="Arial" w:hint="eastAsia"/>
            <w:color w:val="0E2841"/>
            <w:sz w:val="24"/>
            <w:szCs w:val="24"/>
            <w:lang w:val="en-US"/>
          </w:rPr>
          <m:t>g</m:t>
        </m:r>
        <m:r>
          <w:rPr>
            <w:rFonts w:ascii="Cambria Math" w:eastAsia="宋体" w:hAnsi="Cambria Math" w:cs="Arial"/>
            <w:color w:val="0E2841"/>
            <w:sz w:val="24"/>
            <w:szCs w:val="24"/>
            <w:lang w:val="en-US"/>
          </w:rPr>
          <m:t xml:space="preserve"> </m:t>
        </m:r>
        <m:r>
          <m:rPr>
            <m:nor/>
          </m:rPr>
          <w:rPr>
            <w:rFonts w:ascii="Cambria Math" w:eastAsia="宋体" w:hAnsi="Cambria Math" w:cs="Arial" w:hint="eastAsia"/>
            <w:color w:val="0E2841"/>
            <w:sz w:val="24"/>
            <w:szCs w:val="24"/>
            <w:lang w:val="en-US"/>
          </w:rPr>
          <m:t>d</m:t>
        </m:r>
        <m:r>
          <w:rPr>
            <w:rFonts w:ascii="Cambria Math" w:eastAsia="宋体" w:hAnsi="Cambria Math" w:cs="Arial" w:hint="eastAsia"/>
            <w:color w:val="0E2841"/>
            <w:sz w:val="24"/>
            <w:szCs w:val="24"/>
            <w:lang w:val="en-US"/>
          </w:rPr>
          <m:t>V</m:t>
        </m:r>
      </m:oMath>
      <w:r w:rsidRPr="00243E65">
        <w:rPr>
          <w:rFonts w:eastAsia="宋体" w:cs="Times New Roman"/>
          <w:i/>
          <w:iCs/>
          <w:color w:val="0E2841"/>
          <w:sz w:val="24"/>
          <w:szCs w:val="24"/>
          <w:lang w:val="en-US"/>
        </w:rPr>
        <w:tab/>
      </w:r>
    </w:p>
    <w:p w14:paraId="458DDB48" w14:textId="77777777" w:rsidR="00243E65" w:rsidRPr="00243E65" w:rsidRDefault="00243E65" w:rsidP="00243E65">
      <w:pPr>
        <w:tabs>
          <w:tab w:val="center" w:pos="4200"/>
          <w:tab w:val="right" w:pos="8400"/>
        </w:tabs>
        <w:spacing w:after="200"/>
        <w:rPr>
          <w:rFonts w:eastAsia="宋体" w:cs="Times New Roman"/>
          <w:color w:val="0E2841"/>
          <w:sz w:val="24"/>
          <w:szCs w:val="24"/>
        </w:rPr>
      </w:pPr>
      <w:r w:rsidRPr="00243E65">
        <w:rPr>
          <w:rFonts w:eastAsia="宋体" w:cs="Times New Roman"/>
          <w:color w:val="0E2841"/>
          <w:sz w:val="24"/>
          <w:szCs w:val="24"/>
        </w:rPr>
        <w:t>and the buoyant force:</w:t>
      </w:r>
    </w:p>
    <w:p w14:paraId="6E2237B7"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sSub>
          <m:sSubPr>
            <m:ctrlPr>
              <w:rPr>
                <w:rFonts w:ascii="Cambria Math" w:eastAsia="宋体" w:hAnsi="Cambria Math" w:cs="Times New Roman"/>
                <w:i/>
                <w:iCs/>
                <w:color w:val="0E2841"/>
                <w:sz w:val="24"/>
                <w:szCs w:val="24"/>
                <w:lang w:val="en-US"/>
              </w:rPr>
            </m:ctrlPr>
          </m:sSubPr>
          <m:e>
            <m:r>
              <m:rPr>
                <m:nor/>
              </m:rPr>
              <w:rPr>
                <w:rFonts w:ascii="Cambria Math" w:eastAsia="宋体" w:hAnsi="Cambria Math" w:cs="Times New Roman"/>
                <w:i/>
                <w:iCs/>
                <w:color w:val="0E2841"/>
                <w:sz w:val="24"/>
                <w:szCs w:val="24"/>
                <w:lang w:val="en-US"/>
              </w:rPr>
              <m:t>F</m:t>
            </m:r>
          </m:e>
          <m:sub>
            <m:r>
              <m:rPr>
                <m:nor/>
              </m:rPr>
              <w:rPr>
                <w:rFonts w:ascii="Cambria Math" w:eastAsia="宋体" w:hAnsi="Cambria Math" w:cs="Times New Roman" w:hint="eastAsia"/>
                <w:i/>
                <w:iCs/>
                <w:color w:val="0E2841"/>
                <w:sz w:val="24"/>
                <w:szCs w:val="24"/>
                <w:lang w:val="el-GR"/>
              </w:rPr>
              <m:t>B</m:t>
            </m:r>
          </m:sub>
        </m:sSub>
      </m:oMath>
      <w:r w:rsidRPr="00243E65">
        <w:rPr>
          <w:rFonts w:eastAsia="宋体" w:cs="Times New Roman" w:hint="eastAsia"/>
          <w:i/>
          <w:iCs/>
          <w:color w:val="0E2841"/>
          <w:sz w:val="24"/>
          <w:szCs w:val="24"/>
          <w:lang w:val="en-US"/>
        </w:rPr>
        <w:t xml:space="preserve"> =</w:t>
      </w:r>
      <m:oMath>
        <m:r>
          <w:rPr>
            <w:rFonts w:ascii="Cambria Math" w:eastAsia="宋体" w:hAnsi="Cambria Math" w:cs="Times New Roman"/>
            <w:color w:val="0E2841"/>
            <w:sz w:val="24"/>
            <w:szCs w:val="24"/>
            <w:lang w:val="en-US"/>
          </w:rPr>
          <m:t xml:space="preserve"> </m:t>
        </m:r>
        <m:sSub>
          <m:sSubPr>
            <m:ctrlPr>
              <w:rPr>
                <w:rFonts w:ascii="Cambria Math" w:eastAsia="宋体" w:hAnsi="Cambria Math" w:cs="Arial"/>
                <w:i/>
                <w:iCs/>
                <w:color w:val="0E2841"/>
                <w:sz w:val="24"/>
                <w:szCs w:val="24"/>
                <w:lang w:val="en-US"/>
              </w:rPr>
            </m:ctrlPr>
          </m:sSubPr>
          <m:e>
            <m:r>
              <w:rPr>
                <w:rFonts w:ascii="Cambria Math" w:eastAsia="宋体" w:hAnsi="Cambria Math" w:cs="Arial"/>
                <w:color w:val="0E2841"/>
                <w:sz w:val="24"/>
                <w:szCs w:val="24"/>
                <w:lang w:val="en-US"/>
              </w:rPr>
              <m:t xml:space="preserve"> ρ</m:t>
            </m:r>
          </m:e>
          <m:sub>
            <m:r>
              <m:rPr>
                <m:nor/>
              </m:rPr>
              <w:rPr>
                <w:rFonts w:ascii="Cambria Math" w:eastAsia="宋体" w:hAnsi="Cambria Math" w:cs="Arial" w:hint="eastAsia"/>
                <w:color w:val="0E2841"/>
                <w:sz w:val="24"/>
                <w:szCs w:val="24"/>
                <w:lang w:val="en-US"/>
              </w:rPr>
              <m:t>A</m:t>
            </m:r>
          </m:sub>
        </m:sSub>
        <m:r>
          <w:rPr>
            <w:rFonts w:ascii="Cambria Math" w:eastAsia="宋体" w:hAnsi="Cambria Math" w:cs="Arial"/>
            <w:color w:val="0E2841"/>
            <w:sz w:val="24"/>
            <w:szCs w:val="24"/>
            <w:lang w:val="en-US"/>
          </w:rPr>
          <m:t xml:space="preserve"> </m:t>
        </m:r>
        <m:r>
          <w:rPr>
            <w:rFonts w:ascii="Cambria Math" w:eastAsia="宋体" w:hAnsi="Cambria Math" w:cs="Arial" w:hint="eastAsia"/>
            <w:color w:val="0E2841"/>
            <w:sz w:val="24"/>
            <w:szCs w:val="24"/>
            <w:lang w:val="en-US"/>
          </w:rPr>
          <m:t>g</m:t>
        </m:r>
        <m:r>
          <w:rPr>
            <w:rFonts w:ascii="Cambria Math" w:eastAsia="宋体" w:hAnsi="Cambria Math" w:cs="Arial"/>
            <w:color w:val="0E2841"/>
            <w:sz w:val="24"/>
            <w:szCs w:val="24"/>
            <w:lang w:val="en-US"/>
          </w:rPr>
          <m:t xml:space="preserve"> </m:t>
        </m:r>
        <m:r>
          <m:rPr>
            <m:nor/>
          </m:rPr>
          <w:rPr>
            <w:rFonts w:ascii="Cambria Math" w:eastAsia="宋体" w:hAnsi="Cambria Math" w:cs="Arial" w:hint="eastAsia"/>
            <w:color w:val="0E2841"/>
            <w:sz w:val="24"/>
            <w:szCs w:val="24"/>
            <w:lang w:val="en-US"/>
          </w:rPr>
          <m:t>d</m:t>
        </m:r>
        <m:r>
          <w:rPr>
            <w:rFonts w:ascii="Cambria Math" w:eastAsia="宋体" w:hAnsi="Cambria Math" w:cs="Arial" w:hint="eastAsia"/>
            <w:color w:val="0E2841"/>
            <w:sz w:val="24"/>
            <w:szCs w:val="24"/>
            <w:lang w:val="en-US"/>
          </w:rPr>
          <m:t>V</m:t>
        </m:r>
      </m:oMath>
      <w:r w:rsidRPr="00243E65">
        <w:rPr>
          <w:rFonts w:eastAsia="宋体" w:cs="Times New Roman"/>
          <w:i/>
          <w:iCs/>
          <w:color w:val="0E2841"/>
          <w:sz w:val="24"/>
          <w:szCs w:val="24"/>
          <w:lang w:val="en-US"/>
        </w:rPr>
        <w:tab/>
      </w:r>
    </w:p>
    <w:p w14:paraId="31C04A2A"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Regarding the contact interface, the interfacial tension at this location is given by</w:t>
      </w:r>
      <w:r w:rsidRPr="00243E65">
        <w:rPr>
          <w:rFonts w:eastAsia="宋体" w:cs="Times New Roman" w:hint="eastAsia"/>
          <w:sz w:val="24"/>
          <w:szCs w:val="24"/>
          <w:lang w:val="en-US"/>
        </w:rPr>
        <w:t xml:space="preserve">: </w:t>
      </w:r>
    </w:p>
    <w:p w14:paraId="38E9E947"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F=-2πr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oMath>
      <w:r w:rsidRPr="00243E65">
        <w:rPr>
          <w:rFonts w:eastAsia="宋体" w:cs="Times New Roman"/>
          <w:i/>
          <w:iCs/>
          <w:color w:val="0E2841"/>
          <w:sz w:val="24"/>
          <w:szCs w:val="24"/>
          <w:lang w:val="en-US"/>
        </w:rPr>
        <w:tab/>
      </w:r>
    </w:p>
    <w:p w14:paraId="00A70F3B"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Therefore, the interfacial tension force acting on the fluid element of radius dx is</w:t>
      </w:r>
      <w:r w:rsidRPr="00243E65">
        <w:rPr>
          <w:rFonts w:eastAsia="宋体" w:cs="Times New Roman" w:hint="eastAsia"/>
          <w:color w:val="0E2841"/>
          <w:sz w:val="24"/>
          <w:szCs w:val="24"/>
          <w:lang w:val="en-US"/>
        </w:rPr>
        <w:t xml:space="preserve">: </w:t>
      </w:r>
    </w:p>
    <w:p w14:paraId="23FFF405" w14:textId="77777777" w:rsidR="00243E65" w:rsidRPr="00243E65" w:rsidRDefault="00000000" w:rsidP="00243E65">
      <w:pPr>
        <w:tabs>
          <w:tab w:val="center" w:pos="4200"/>
          <w:tab w:val="right" w:pos="8400"/>
        </w:tabs>
        <w:spacing w:after="200"/>
        <w:rPr>
          <w:rFonts w:eastAsia="宋体" w:cs="Times New Roman"/>
          <w:color w:val="0E2841"/>
          <w:sz w:val="24"/>
          <w:szCs w:val="24"/>
          <w:lang w:val="en-US"/>
        </w:rPr>
      </w:pPr>
      <m:oMathPara>
        <m:oMath>
          <m:sSub>
            <m:sSubPr>
              <m:ctrlPr>
                <w:rPr>
                  <w:rFonts w:ascii="Cambria Math" w:eastAsia="宋体" w:hAnsi="Cambria Math" w:cs="Times New Roman"/>
                  <w:i/>
                  <w:iCs/>
                  <w:color w:val="0E2841"/>
                  <w:sz w:val="24"/>
                  <w:szCs w:val="24"/>
                  <w:lang w:val="en-US"/>
                </w:rPr>
              </m:ctrlPr>
            </m:sSubPr>
            <m:e>
              <m:r>
                <m:rPr>
                  <m:nor/>
                </m:rPr>
                <w:rPr>
                  <w:rFonts w:eastAsia="宋体" w:cs="Times New Roman"/>
                  <w:i/>
                  <w:iCs/>
                  <w:color w:val="0E2841"/>
                  <w:sz w:val="24"/>
                  <w:szCs w:val="24"/>
                  <w:lang w:val="en-US"/>
                </w:rPr>
                <m:t>F</m:t>
              </m:r>
            </m:e>
            <m:sub>
              <m:r>
                <m:rPr>
                  <m:nor/>
                </m:rPr>
                <w:rPr>
                  <w:rFonts w:eastAsia="宋体" w:cs="Times New Roman"/>
                  <w:i/>
                  <w:iCs/>
                  <w:color w:val="0E2841"/>
                  <w:sz w:val="24"/>
                  <w:szCs w:val="24"/>
                  <w:lang w:val="en-US"/>
                </w:rPr>
                <m:t>σ</m:t>
              </m:r>
            </m:sub>
          </m:sSub>
          <m:r>
            <w:rPr>
              <w:rFonts w:ascii="Cambria Math" w:eastAsia="宋体" w:hAnsi="Cambria Math" w:cs="Times New Roman"/>
              <w:color w:val="0E2841"/>
              <w:sz w:val="24"/>
              <w:szCs w:val="24"/>
              <w:lang w:val="en-US"/>
            </w:rPr>
            <m:t>=-2πr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f>
            <m:fPr>
              <m:ctrlPr>
                <w:rPr>
                  <w:rFonts w:ascii="Cambria Math" w:eastAsia="宋体" w:hAnsi="Cambria Math" w:cs="Times New Roman"/>
                  <w:i/>
                  <w:iCs/>
                  <w:color w:val="0E2841"/>
                  <w:sz w:val="24"/>
                  <w:szCs w:val="24"/>
                  <w:lang w:val="en-US"/>
                </w:rPr>
              </m:ctrlPr>
            </m:fPr>
            <m:num>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m:t>
                  </m:r>
                  <m:r>
                    <m:rPr>
                      <m:nor/>
                    </m:rPr>
                    <w:rPr>
                      <w:rFonts w:ascii="Cambria Math" w:eastAsia="宋体" w:hAnsi="Cambria Math" w:cs="Times New Roman"/>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2</m:t>
                  </m:r>
                </m:sup>
              </m:sSup>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r</m:t>
                  </m:r>
                </m:e>
                <m:sup>
                  <m:r>
                    <w:rPr>
                      <w:rFonts w:ascii="Cambria Math" w:eastAsia="宋体" w:hAnsi="Cambria Math" w:cs="Times New Roman"/>
                      <w:color w:val="0E2841"/>
                      <w:sz w:val="24"/>
                      <w:szCs w:val="24"/>
                      <w:lang w:val="en-US"/>
                    </w:rPr>
                    <m:t>2</m:t>
                  </m:r>
                </m:sup>
              </m:sSup>
            </m:den>
          </m:f>
        </m:oMath>
      </m:oMathPara>
    </w:p>
    <w:p w14:paraId="2D413664"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Where</w:t>
      </w:r>
      <w:r w:rsidRPr="00243E65">
        <w:rPr>
          <w:rFonts w:eastAsia="宋体" w:cs="Times New Roman" w:hint="eastAsia"/>
          <w:sz w:val="24"/>
          <w:szCs w:val="24"/>
          <w:lang w:val="en-US"/>
        </w:rPr>
        <w:t xml:space="preserve"> </w:t>
      </w:r>
      <m:oMath>
        <m:sSub>
          <m:sSubPr>
            <m:ctrlPr>
              <w:rPr>
                <w:rFonts w:ascii="Cambria Math" w:eastAsia="等线" w:hAnsi="Cambria Math" w:cs="Arial"/>
              </w:rPr>
            </m:ctrlPr>
          </m:sSubPr>
          <m:e>
            <m:r>
              <w:rPr>
                <w:rFonts w:ascii="Cambria Math" w:eastAsia="等线" w:hAnsi="Cambria Math" w:cs="Arial"/>
              </w:rPr>
              <m:t xml:space="preserve"> ρ</m:t>
            </m:r>
          </m:e>
          <m:sub>
            <m:r>
              <m:rPr>
                <m:nor/>
              </m:rPr>
              <w:rPr>
                <w:rFonts w:ascii="Cambria Math" w:eastAsia="等线" w:hAnsi="Cambria Math" w:cs="Arial" w:hint="eastAsia"/>
              </w:rPr>
              <m:t>A</m:t>
            </m:r>
          </m:sub>
        </m:sSub>
      </m:oMath>
      <w:r w:rsidRPr="00243E65">
        <w:rPr>
          <w:rFonts w:eastAsia="宋体" w:cs="Times New Roman"/>
          <w:sz w:val="24"/>
          <w:szCs w:val="24"/>
          <w:lang w:val="en-US"/>
        </w:rPr>
        <w:t> and </w:t>
      </w:r>
      <m:oMath>
        <m:sSub>
          <m:sSubPr>
            <m:ctrlPr>
              <w:rPr>
                <w:rFonts w:ascii="Cambria Math" w:eastAsia="等线" w:hAnsi="Cambria Math" w:cs="Arial"/>
              </w:rPr>
            </m:ctrlPr>
          </m:sSubPr>
          <m:e>
            <m:r>
              <w:rPr>
                <w:rFonts w:ascii="Cambria Math" w:eastAsia="等线" w:hAnsi="Cambria Math" w:cs="Arial"/>
              </w:rPr>
              <m:t xml:space="preserve"> ρ</m:t>
            </m:r>
          </m:e>
          <m:sub>
            <m:r>
              <m:rPr>
                <m:nor/>
              </m:rPr>
              <w:rPr>
                <w:rFonts w:ascii="Cambria Math" w:eastAsia="等线" w:hAnsi="Cambria Math" w:cs="Arial" w:hint="eastAsia"/>
              </w:rPr>
              <m:t>B</m:t>
            </m:r>
          </m:sub>
        </m:sSub>
      </m:oMath>
      <w:r w:rsidRPr="00243E65">
        <w:rPr>
          <w:rFonts w:eastAsia="宋体" w:cs="Times New Roman"/>
          <w:sz w:val="24"/>
          <w:szCs w:val="24"/>
          <w:lang w:val="en-US"/>
        </w:rPr>
        <w:t> are the densities of the upper and lower liquids, respectively, </w:t>
      </w:r>
      <m:oMath>
        <m:r>
          <w:rPr>
            <w:rFonts w:ascii="Cambria Math" w:eastAsia="等线" w:hAnsi="Cambria Math" w:cs="Arial" w:hint="eastAsia"/>
          </w:rPr>
          <m:t>g</m:t>
        </m:r>
      </m:oMath>
      <w:r w:rsidRPr="00243E65">
        <w:rPr>
          <w:rFonts w:eastAsia="宋体" w:cs="Times New Roman"/>
          <w:sz w:val="24"/>
          <w:szCs w:val="24"/>
          <w:lang w:val="en-US"/>
        </w:rPr>
        <w:t xml:space="preserve"> </w:t>
      </w:r>
      <w:r w:rsidRPr="00243E65">
        <w:rPr>
          <w:rFonts w:eastAsia="宋体" w:cs="Times New Roman" w:hint="eastAsia"/>
          <w:sz w:val="24"/>
          <w:szCs w:val="24"/>
          <w:lang w:val="en-US"/>
        </w:rPr>
        <w:t xml:space="preserve"> </w:t>
      </w:r>
      <w:r w:rsidRPr="00243E65">
        <w:rPr>
          <w:rFonts w:eastAsia="宋体" w:cs="Times New Roman"/>
          <w:sz w:val="24"/>
          <w:szCs w:val="24"/>
          <w:lang w:val="en-US"/>
        </w:rPr>
        <w:t>is the gravitational acceleration, </w:t>
      </w:r>
      <m:oMath>
        <m:sSub>
          <m:sSubPr>
            <m:ctrlPr>
              <w:rPr>
                <w:rFonts w:ascii="Cambria Math" w:eastAsia="宋体" w:hAnsi="Cambria Math" w:cs="Times New Roman"/>
                <w:sz w:val="24"/>
                <w:szCs w:val="24"/>
                <w:lang w:val="en-US"/>
              </w:rPr>
            </m:ctrlPr>
          </m:sSubPr>
          <m:e>
            <m:r>
              <w:rPr>
                <w:rFonts w:ascii="Cambria Math" w:eastAsia="宋体" w:hAnsi="Cambria Math" w:cs="Times New Roman"/>
                <w:sz w:val="24"/>
                <w:szCs w:val="24"/>
                <w:lang w:val="en-US"/>
              </w:rPr>
              <m:t>σ</m:t>
            </m:r>
          </m:e>
          <m:sub>
            <m:r>
              <m:rPr>
                <m:nor/>
              </m:rPr>
              <w:rPr>
                <w:rFonts w:eastAsia="宋体" w:cs="Times New Roman"/>
                <w:sz w:val="24"/>
                <w:szCs w:val="24"/>
                <w:lang w:val="en-US"/>
              </w:rPr>
              <m:t>AB</m:t>
            </m:r>
          </m:sub>
        </m:sSub>
      </m:oMath>
      <w:r w:rsidRPr="00243E65">
        <w:rPr>
          <w:rFonts w:eastAsia="宋体" w:cs="Times New Roman"/>
          <w:sz w:val="24"/>
          <w:szCs w:val="24"/>
          <w:lang w:val="en-US"/>
        </w:rPr>
        <w:t xml:space="preserve">​ denotes the interfacial tension between the two </w:t>
      </w:r>
      <w:r w:rsidRPr="00243E65">
        <w:rPr>
          <w:rFonts w:eastAsia="宋体" w:cs="Times New Roman"/>
          <w:sz w:val="24"/>
          <w:szCs w:val="24"/>
          <w:lang w:val="en-US"/>
        </w:rPr>
        <w:lastRenderedPageBreak/>
        <w:t>liquid phases, and </w:t>
      </w:r>
      <m:oMath>
        <m:r>
          <w:rPr>
            <w:rFonts w:ascii="Cambria Math" w:eastAsia="宋体" w:hAnsi="Cambria Math" w:cs="Times New Roman"/>
            <w:sz w:val="24"/>
            <w:szCs w:val="24"/>
            <w:lang w:val="en-US"/>
          </w:rPr>
          <m:t>θ</m:t>
        </m:r>
      </m:oMath>
      <w:r w:rsidRPr="00243E65">
        <w:rPr>
          <w:rFonts w:eastAsia="宋体" w:cs="Times New Roman"/>
          <w:sz w:val="24"/>
          <w:szCs w:val="24"/>
          <w:lang w:val="en-US"/>
        </w:rPr>
        <w:t> represents the contact angle between the two liquid phases formed at the container wall.</w:t>
      </w:r>
    </w:p>
    <w:p w14:paraId="39D05FC0" w14:textId="77777777" w:rsidR="00243E65" w:rsidRPr="00243E65" w:rsidRDefault="00243E65" w:rsidP="00243E65">
      <w:pPr>
        <w:widowControl/>
        <w:spacing w:line="480" w:lineRule="auto"/>
        <w:rPr>
          <w:rFonts w:eastAsia="宋体" w:cs="Times New Roman"/>
          <w:sz w:val="24"/>
          <w:szCs w:val="24"/>
          <w:lang w:val="en-US"/>
        </w:rPr>
      </w:pPr>
      <w:r w:rsidRPr="00243E65">
        <w:rPr>
          <w:rFonts w:eastAsia="宋体" w:cs="Times New Roman"/>
          <w:sz w:val="24"/>
          <w:szCs w:val="24"/>
          <w:lang w:val="en-US"/>
        </w:rPr>
        <w:t xml:space="preserve">Stability requires interfacial tension to counteract density-driven instability: </w:t>
      </w:r>
    </w:p>
    <w:p w14:paraId="09F61A8A" w14:textId="77777777" w:rsidR="00243E65" w:rsidRPr="00243E65" w:rsidRDefault="00000000" w:rsidP="00243E65">
      <w:pPr>
        <w:widowControl/>
        <w:spacing w:line="480" w:lineRule="auto"/>
        <w:jc w:val="center"/>
        <w:rPr>
          <w:rFonts w:eastAsia="宋体" w:cs="Times New Roman"/>
          <w:i/>
          <w:sz w:val="24"/>
          <w:szCs w:val="24"/>
          <w:lang w:val="en-US"/>
        </w:rPr>
      </w:pPr>
      <m:oMathPara>
        <m:oMath>
          <m:sSub>
            <m:sSubPr>
              <m:ctrlPr>
                <w:rPr>
                  <w:rFonts w:ascii="Cambria Math" w:eastAsia="等线" w:hAnsi="Cambria Math" w:cs="Times New Roman"/>
                  <w:i/>
                </w:rPr>
              </m:ctrlPr>
            </m:sSubPr>
            <m:e>
              <m:r>
                <m:rPr>
                  <m:nor/>
                </m:rPr>
                <w:rPr>
                  <w:rFonts w:eastAsia="等线" w:cs="Times New Roman"/>
                  <w:i/>
                </w:rPr>
                <m:t>F</m:t>
              </m:r>
            </m:e>
            <m:sub>
              <m:r>
                <m:rPr>
                  <m:nor/>
                </m:rPr>
                <w:rPr>
                  <w:rFonts w:eastAsia="等线" w:cs="Times New Roman"/>
                  <w:i/>
                </w:rPr>
                <m:t>σ</m:t>
              </m:r>
            </m:sub>
          </m:sSub>
          <m:r>
            <m:rPr>
              <m:sty m:val="p"/>
            </m:rPr>
            <w:rPr>
              <w:rFonts w:ascii="Cambria Math" w:eastAsia="宋体" w:hAnsi="Cambria Math" w:cs="Times New Roman"/>
              <w:color w:val="0E2841"/>
              <w:sz w:val="24"/>
              <w:szCs w:val="24"/>
            </w:rPr>
            <m:t>≥</m:t>
          </m:r>
          <m:sSub>
            <m:sSubPr>
              <m:ctrlPr>
                <w:rPr>
                  <w:rFonts w:ascii="Cambria Math" w:eastAsia="等线" w:hAnsi="Cambria Math" w:cs="Times New Roman"/>
                  <w:i/>
                </w:rPr>
              </m:ctrlPr>
            </m:sSubPr>
            <m:e>
              <m:r>
                <m:rPr>
                  <m:nor/>
                </m:rPr>
                <w:rPr>
                  <w:rFonts w:ascii="Cambria Math" w:eastAsia="等线" w:hAnsi="Cambria Math" w:cs="Times New Roman"/>
                  <w:i/>
                </w:rPr>
                <m:t>F</m:t>
              </m:r>
            </m:e>
            <m:sub>
              <m:r>
                <m:rPr>
                  <m:nor/>
                </m:rPr>
                <w:rPr>
                  <w:rFonts w:ascii="Cambria Math" w:eastAsia="等线" w:hAnsi="Cambria Math" w:cs="Times New Roman" w:hint="eastAsia"/>
                  <w:i/>
                  <w:lang w:val="el-GR"/>
                </w:rPr>
                <m:t>B</m:t>
              </m:r>
            </m:sub>
          </m:sSub>
          <m:r>
            <w:rPr>
              <w:rFonts w:ascii="Cambria Math" w:eastAsia="等线" w:hAnsi="Cambria Math" w:cs="Times New Roman"/>
            </w:rPr>
            <m:t>-</m:t>
          </m:r>
          <m:r>
            <w:rPr>
              <w:rFonts w:ascii="Cambria Math" w:eastAsia="等线" w:hAnsi="Cambria Math" w:cs="Times New Roman" w:hint="eastAsia"/>
            </w:rPr>
            <m:t>G</m:t>
          </m:r>
        </m:oMath>
      </m:oMathPara>
    </w:p>
    <w:p w14:paraId="4164CA65"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which</w:t>
      </w:r>
      <w:r w:rsidRPr="00243E65">
        <w:rPr>
          <w:rFonts w:eastAsia="宋体" w:cs="Times New Roman" w:hint="eastAsia"/>
          <w:color w:val="0E2841"/>
          <w:sz w:val="24"/>
          <w:szCs w:val="24"/>
          <w:lang w:val="en-US"/>
        </w:rPr>
        <w:t xml:space="preserve"> means:</w:t>
      </w:r>
    </w:p>
    <w:p w14:paraId="52B54940"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ab/>
      </w:r>
      <w:r w:rsidRPr="00243E65">
        <w:rPr>
          <w:rFonts w:eastAsia="宋体" w:cs="Times New Roman" w:hint="eastAsia"/>
          <w:color w:val="0E2841"/>
          <w:sz w:val="24"/>
          <w:szCs w:val="24"/>
          <w:lang w:val="en-US"/>
        </w:rPr>
        <w:t xml:space="preserve"> </w:t>
      </w:r>
      <m:oMath>
        <m:r>
          <w:rPr>
            <w:rFonts w:ascii="Cambria Math" w:eastAsia="宋体" w:hAnsi="Cambria Math" w:cs="Times New Roman"/>
            <w:color w:val="0E2841"/>
            <w:sz w:val="24"/>
            <w:szCs w:val="24"/>
            <w:lang w:val="en-US"/>
          </w:rPr>
          <m:t>-2πr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eastAsia="宋体" w:cs="Times New Roman"/>
                <w:i/>
                <w:iCs/>
                <w:color w:val="0E2841"/>
                <w:sz w:val="24"/>
                <w:szCs w:val="24"/>
                <w:lang w:val="en-US"/>
              </w:rPr>
              <m:t>AB</m:t>
            </m:r>
          </m:sub>
        </m:sSub>
        <m:r>
          <w:rPr>
            <w:rFonts w:ascii="Cambria Math" w:eastAsia="宋体" w:hAnsi="Cambria Math" w:cs="Times New Roman"/>
            <w:color w:val="0E2841"/>
            <w:sz w:val="24"/>
            <w:szCs w:val="24"/>
            <w:lang w:val="en-US"/>
          </w:rPr>
          <m:t> cos</m:t>
        </m:r>
        <m:r>
          <m:rPr>
            <m:nor/>
          </m:rPr>
          <w:rPr>
            <w:rFonts w:eastAsia="宋体" w:cs="Times New Roman"/>
            <w:i/>
            <w:iCs/>
            <w:color w:val="0E2841"/>
            <w:sz w:val="24"/>
            <w:szCs w:val="24"/>
            <w:lang w:val="en-US"/>
          </w:rPr>
          <m:t>θ</m:t>
        </m:r>
        <m:r>
          <w:rPr>
            <w:rFonts w:ascii="Cambria Math" w:eastAsia="宋体" w:hAnsi="Cambria Math" w:cs="Times New Roman"/>
            <w:color w:val="0E2841"/>
            <w:sz w:val="24"/>
            <w:szCs w:val="24"/>
            <w:lang w:val="en-US"/>
          </w:rPr>
          <m:t> </m:t>
        </m:r>
        <m:f>
          <m:fPr>
            <m:ctrlPr>
              <w:rPr>
                <w:rFonts w:ascii="Cambria Math" w:eastAsia="宋体" w:hAnsi="Cambria Math" w:cs="Times New Roman"/>
                <w:i/>
                <w:iCs/>
                <w:color w:val="0E2841"/>
                <w:sz w:val="24"/>
                <w:szCs w:val="24"/>
                <w:lang w:val="en-US"/>
              </w:rPr>
            </m:ctrlPr>
          </m:fPr>
          <m:num>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2</m:t>
                </m:r>
              </m:sup>
            </m:sSup>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r</m:t>
                </m:r>
              </m:e>
              <m:sup>
                <m:r>
                  <w:rPr>
                    <w:rFonts w:ascii="Cambria Math" w:eastAsia="宋体" w:hAnsi="Cambria Math" w:cs="Times New Roman"/>
                    <w:color w:val="0E2841"/>
                    <w:sz w:val="24"/>
                    <w:szCs w:val="24"/>
                    <w:lang w:val="en-US"/>
                  </w:rPr>
                  <m:t>2</m:t>
                </m:r>
              </m:sup>
            </m:sSup>
          </m:den>
        </m:f>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xml:space="preserve"> ρ</m:t>
            </m:r>
          </m:e>
          <m:sub>
            <m:r>
              <m:rPr>
                <m:nor/>
              </m:rPr>
              <w:rPr>
                <w:rFonts w:eastAsia="宋体" w:cs="Times New Roman" w:hint="eastAsia"/>
                <w:i/>
                <w:iCs/>
                <w:color w:val="0E2841"/>
                <w:sz w:val="24"/>
                <w:szCs w:val="24"/>
                <w:lang w:val="en-US"/>
              </w:rPr>
              <m:t>A</m:t>
            </m:r>
          </m:sub>
        </m:sSub>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g</m:t>
        </m:r>
        <m:r>
          <w:rPr>
            <w:rFonts w:ascii="Cambria Math" w:eastAsia="宋体" w:hAnsi="Cambria Math" w:cs="Times New Roman"/>
            <w:color w:val="0E2841"/>
            <w:sz w:val="24"/>
            <w:szCs w:val="24"/>
            <w:lang w:val="en-US"/>
          </w:rPr>
          <m:t xml:space="preserve"> </m:t>
        </m:r>
        <m:r>
          <m:rPr>
            <m:nor/>
          </m:rPr>
          <w:rPr>
            <w:rFonts w:eastAsia="宋体" w:cs="Times New Roman" w:hint="eastAsia"/>
            <w:i/>
            <w:iCs/>
            <w:color w:val="0E2841"/>
            <w:sz w:val="24"/>
            <w:szCs w:val="24"/>
            <w:lang w:val="en-US"/>
          </w:rPr>
          <m:t>d</m:t>
        </m:r>
        <m:r>
          <w:rPr>
            <w:rFonts w:ascii="Cambria Math" w:eastAsia="宋体" w:hAnsi="Cambria Math" w:cs="Times New Roman" w:hint="eastAsia"/>
            <w:color w:val="0E2841"/>
            <w:sz w:val="24"/>
            <w:szCs w:val="24"/>
            <w:lang w:val="en-US"/>
          </w:rPr>
          <m:t>V</m:t>
        </m:r>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xml:space="preserve"> ρ</m:t>
            </m:r>
          </m:e>
          <m:sub>
            <m:r>
              <m:rPr>
                <m:nor/>
              </m:rPr>
              <w:rPr>
                <w:rFonts w:eastAsia="宋体" w:cs="Times New Roman" w:hint="eastAsia"/>
                <w:i/>
                <w:iCs/>
                <w:color w:val="0E2841"/>
                <w:sz w:val="24"/>
                <w:szCs w:val="24"/>
                <w:lang w:val="en-US"/>
              </w:rPr>
              <m:t>B</m:t>
            </m:r>
          </m:sub>
        </m:sSub>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g</m:t>
        </m:r>
        <m:r>
          <w:rPr>
            <w:rFonts w:ascii="Cambria Math" w:eastAsia="宋体" w:hAnsi="Cambria Math" w:cs="Times New Roman"/>
            <w:color w:val="0E2841"/>
            <w:sz w:val="24"/>
            <w:szCs w:val="24"/>
            <w:lang w:val="en-US"/>
          </w:rPr>
          <m:t xml:space="preserve"> </m:t>
        </m:r>
        <m:r>
          <m:rPr>
            <m:nor/>
          </m:rPr>
          <w:rPr>
            <w:rFonts w:eastAsia="宋体" w:cs="Times New Roman" w:hint="eastAsia"/>
            <w:i/>
            <w:iCs/>
            <w:color w:val="0E2841"/>
            <w:sz w:val="24"/>
            <w:szCs w:val="24"/>
            <w:lang w:val="en-US"/>
          </w:rPr>
          <m:t>d</m:t>
        </m:r>
        <m:r>
          <w:rPr>
            <w:rFonts w:ascii="Cambria Math" w:eastAsia="宋体" w:hAnsi="Cambria Math" w:cs="Times New Roman" w:hint="eastAsia"/>
            <w:color w:val="0E2841"/>
            <w:sz w:val="24"/>
            <w:szCs w:val="24"/>
            <w:lang w:val="en-US"/>
          </w:rPr>
          <m:t>V</m:t>
        </m:r>
      </m:oMath>
      <w:r w:rsidRPr="00243E65">
        <w:rPr>
          <w:rFonts w:eastAsia="宋体" w:cs="Times New Roman"/>
          <w:color w:val="0E2841"/>
          <w:sz w:val="24"/>
          <w:szCs w:val="24"/>
          <w:lang w:val="en-US"/>
        </w:rPr>
        <w:tab/>
      </w:r>
    </w:p>
    <w:p w14:paraId="0FC7FDCF"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where the volume element is given by</w:t>
      </w:r>
      <w:r w:rsidRPr="00243E65">
        <w:rPr>
          <w:rFonts w:eastAsia="宋体" w:cs="Times New Roman" w:hint="eastAsia"/>
          <w:color w:val="0E2841"/>
          <w:sz w:val="24"/>
          <w:szCs w:val="24"/>
          <w:lang w:val="en-US"/>
        </w:rPr>
        <w:t xml:space="preserve">: </w:t>
      </w:r>
    </w:p>
    <w:p w14:paraId="0660B4B6" w14:textId="77777777" w:rsidR="00243E65" w:rsidRPr="00243E65" w:rsidRDefault="00243E65" w:rsidP="00243E65">
      <w:pPr>
        <w:tabs>
          <w:tab w:val="center" w:pos="4200"/>
          <w:tab w:val="right" w:pos="8400"/>
        </w:tabs>
        <w:spacing w:after="200"/>
        <w:rPr>
          <w:rFonts w:eastAsia="宋体" w:cs="Times New Roman"/>
          <w:iCs/>
          <w:color w:val="0E2841"/>
          <w:sz w:val="24"/>
          <w:szCs w:val="24"/>
          <w:lang w:val="en-US"/>
        </w:rPr>
      </w:pPr>
      <w:r w:rsidRPr="00243E65">
        <w:rPr>
          <w:rFonts w:eastAsia="宋体" w:cs="Times New Roman"/>
          <w:color w:val="0E2841"/>
          <w:sz w:val="24"/>
          <w:szCs w:val="24"/>
          <w:lang w:val="en-US"/>
        </w:rPr>
        <w:tab/>
      </w:r>
      <m:oMath>
        <m:r>
          <m:rPr>
            <m:nor/>
          </m:rPr>
          <w:rPr>
            <w:rFonts w:eastAsia="宋体" w:cs="Times New Roman" w:hint="eastAsia"/>
            <w:i/>
            <w:iCs/>
            <w:color w:val="0E2841"/>
            <w:sz w:val="24"/>
            <w:szCs w:val="24"/>
            <w:lang w:val="en-US"/>
          </w:rPr>
          <m:t>d</m:t>
        </m:r>
        <m:r>
          <w:rPr>
            <w:rFonts w:ascii="Cambria Math" w:eastAsia="宋体" w:hAnsi="Cambria Math" w:cs="Times New Roman" w:hint="eastAsia"/>
            <w:color w:val="0E2841"/>
            <w:sz w:val="24"/>
            <w:szCs w:val="24"/>
            <w:lang w:val="en-US"/>
          </w:rPr>
          <m:t>V</m:t>
        </m:r>
        <m:r>
          <w:rPr>
            <w:rFonts w:ascii="Cambria Math" w:eastAsia="宋体" w:hAnsi="Cambria Math" w:cs="Times New Roman"/>
            <w:color w:val="0E2841"/>
            <w:sz w:val="24"/>
            <w:szCs w:val="24"/>
            <w:lang w:val="en-US"/>
          </w:rPr>
          <m:t>=</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2π</m:t>
            </m:r>
            <m:sSup>
              <m:sSupPr>
                <m:ctrlPr>
                  <w:rPr>
                    <w:rFonts w:ascii="Cambria Math" w:eastAsia="宋体" w:hAnsi="Cambria Math" w:cs="Times New Roman"/>
                    <w:i/>
                    <w:iCs/>
                    <w:color w:val="0E2841"/>
                    <w:sz w:val="24"/>
                    <w:szCs w:val="24"/>
                    <w:lang w:val="en-US"/>
                  </w:rPr>
                </m:ctrlPr>
              </m:sSupPr>
              <m:e>
                <m:r>
                  <m:rPr>
                    <m:nor/>
                  </m:rPr>
                  <w:rPr>
                    <w:rFonts w:ascii="Cambria Math" w:eastAsia="宋体" w:cs="Times New Roman" w:hint="eastAsia"/>
                    <w:i/>
                    <w:iCs/>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3</m:t>
                </m:r>
              </m:sup>
            </m:sSup>
          </m:num>
          <m:den>
            <m:r>
              <w:rPr>
                <w:rFonts w:ascii="Cambria Math" w:eastAsia="宋体" w:hAnsi="Cambria Math" w:cs="Times New Roman"/>
                <w:color w:val="0E2841"/>
                <w:sz w:val="24"/>
                <w:szCs w:val="24"/>
                <w:lang w:val="en-US"/>
              </w:rPr>
              <m:t>3</m:t>
            </m:r>
          </m:den>
        </m:f>
      </m:oMath>
    </w:p>
    <w:p w14:paraId="47015AAC"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Thus, we obtain:</w:t>
      </w:r>
    </w:p>
    <w:p w14:paraId="1A0046F0"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ab/>
      </w:r>
      <m:oMath>
        <m:r>
          <w:rPr>
            <w:rFonts w:ascii="Cambria Math" w:eastAsia="宋体" w:hAnsi="Cambria Math" w:cs="Times New Roman"/>
            <w:color w:val="0E2841"/>
            <w:sz w:val="24"/>
            <w:szCs w:val="24"/>
            <w:lang w:val="en-US"/>
          </w:rPr>
          <m:t>-2πr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eastAsia="宋体" w:cs="Times New Roman"/>
                <w:i/>
                <w:iCs/>
                <w:color w:val="0E2841"/>
                <w:sz w:val="24"/>
                <w:szCs w:val="24"/>
                <w:lang w:val="en-US"/>
              </w:rPr>
              <m:t>AB</m:t>
            </m:r>
          </m:sub>
        </m:sSub>
        <m:r>
          <w:rPr>
            <w:rFonts w:ascii="Cambria Math" w:eastAsia="宋体" w:hAnsi="Cambria Math" w:cs="Times New Roman"/>
            <w:color w:val="0E2841"/>
            <w:sz w:val="24"/>
            <w:szCs w:val="24"/>
            <w:lang w:val="en-US"/>
          </w:rPr>
          <m:t> cos</m:t>
        </m:r>
        <m:r>
          <m:rPr>
            <m:nor/>
          </m:rPr>
          <w:rPr>
            <w:rFonts w:eastAsia="宋体" w:cs="Times New Roman"/>
            <w:i/>
            <w:iCs/>
            <w:color w:val="0E2841"/>
            <w:sz w:val="24"/>
            <w:szCs w:val="24"/>
            <w:lang w:val="en-US"/>
          </w:rPr>
          <m:t>θ</m:t>
        </m:r>
        <m:r>
          <w:rPr>
            <w:rFonts w:ascii="Cambria Math" w:eastAsia="宋体" w:hAnsi="Cambria Math" w:cs="Times New Roman"/>
            <w:color w:val="0E2841"/>
            <w:sz w:val="24"/>
            <w:szCs w:val="24"/>
            <w:lang w:val="en-US"/>
          </w:rPr>
          <m:t> </m:t>
        </m:r>
        <m:f>
          <m:fPr>
            <m:ctrlPr>
              <w:rPr>
                <w:rFonts w:ascii="Cambria Math" w:eastAsia="宋体" w:hAnsi="Cambria Math" w:cs="Times New Roman"/>
                <w:i/>
                <w:iCs/>
                <w:color w:val="0E2841"/>
                <w:sz w:val="24"/>
                <w:szCs w:val="24"/>
                <w:lang w:val="en-US"/>
              </w:rPr>
            </m:ctrlPr>
          </m:fPr>
          <m:num>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2</m:t>
                </m:r>
              </m:sup>
            </m:sSup>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color w:val="0E2841"/>
                    <w:sz w:val="24"/>
                    <w:szCs w:val="24"/>
                    <w:lang w:val="en-US"/>
                  </w:rPr>
                  <m:t>r</m:t>
                </m:r>
              </m:e>
              <m:sup>
                <m:r>
                  <w:rPr>
                    <w:rFonts w:ascii="Cambria Math" w:eastAsia="宋体" w:hAnsi="Cambria Math" w:cs="Times New Roman"/>
                    <w:color w:val="0E2841"/>
                    <w:sz w:val="24"/>
                    <w:szCs w:val="24"/>
                    <w:lang w:val="en-US"/>
                  </w:rPr>
                  <m:t>2</m:t>
                </m:r>
              </m:sup>
            </m:sSup>
          </m:den>
        </m:f>
        <m:r>
          <w:rPr>
            <w:rFonts w:ascii="Cambria Math" w:eastAsia="宋体" w:hAnsi="Cambria Math" w:cs="Times New Roman"/>
            <w:color w:val="0E2841"/>
            <w:sz w:val="24"/>
            <w:szCs w:val="24"/>
            <w:lang w:val="en-US"/>
          </w:rPr>
          <m:t>≥</m:t>
        </m:r>
        <m:f>
          <m:fPr>
            <m:ctrlPr>
              <w:rPr>
                <w:rFonts w:ascii="Cambria Math" w:eastAsia="宋体" w:hAnsi="Cambria Math" w:cs="Times New Roman"/>
                <w:i/>
                <w:iCs/>
                <w:color w:val="0E2841"/>
                <w:sz w:val="24"/>
                <w:szCs w:val="24"/>
                <w:lang w:val="en-US"/>
              </w:rPr>
            </m:ctrlPr>
          </m:fPr>
          <m:num>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ρ</m:t>
                </m:r>
              </m:e>
              <m:sub>
                <m:r>
                  <m:rPr>
                    <m:nor/>
                  </m:rPr>
                  <w:rPr>
                    <w:rFonts w:eastAsia="宋体" w:cs="Times New Roman" w:hint="eastAsia"/>
                    <w:i/>
                    <w:iCs/>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 xml:space="preserve"> ρ</m:t>
                </m:r>
              </m:e>
              <m:sub>
                <m:r>
                  <m:rPr>
                    <m:nor/>
                  </m:rPr>
                  <w:rPr>
                    <w:rFonts w:eastAsia="宋体" w:cs="Times New Roman" w:hint="eastAsia"/>
                    <w:i/>
                    <w:iCs/>
                    <w:color w:val="0E2841"/>
                    <w:sz w:val="24"/>
                    <w:szCs w:val="24"/>
                    <w:lang w:val="en-US"/>
                  </w:rPr>
                  <m:t>B</m:t>
                </m:r>
              </m:sub>
            </m:sSub>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g</m:t>
            </m:r>
            <m:r>
              <w:rPr>
                <w:rFonts w:ascii="Cambria Math" w:eastAsia="宋体" w:hAnsi="Cambria Math" w:cs="Times New Roman"/>
                <w:color w:val="0E2841"/>
                <w:sz w:val="24"/>
                <w:szCs w:val="24"/>
                <w:lang w:val="en-US"/>
              </w:rPr>
              <m:t xml:space="preserve"> </m:t>
            </m:r>
            <m:r>
              <w:rPr>
                <w:rFonts w:ascii="Cambria Math" w:eastAsia="宋体" w:hAnsi="Cambria Math" w:cs="Times New Roman" w:hint="eastAsia"/>
                <w:color w:val="0E2841"/>
                <w:sz w:val="24"/>
                <w:szCs w:val="24"/>
                <w:lang w:val="en-US"/>
              </w:rPr>
              <m:t>·</m:t>
            </m:r>
            <m:r>
              <w:rPr>
                <w:rFonts w:ascii="Cambria Math" w:eastAsia="宋体" w:hAnsi="Cambria Math" w:cs="Times New Roman"/>
                <w:color w:val="0E2841"/>
                <w:sz w:val="24"/>
                <w:szCs w:val="24"/>
                <w:lang w:val="en-US"/>
              </w:rPr>
              <m:t xml:space="preserve"> 2π</m:t>
            </m:r>
            <m:sSup>
              <m:sSupPr>
                <m:ctrlPr>
                  <w:rPr>
                    <w:rFonts w:ascii="Cambria Math" w:eastAsia="宋体" w:hAnsi="Cambria Math" w:cs="Times New Roman"/>
                    <w:i/>
                    <w:iCs/>
                    <w:color w:val="0E2841"/>
                    <w:sz w:val="24"/>
                    <w:szCs w:val="24"/>
                    <w:lang w:val="en-US"/>
                  </w:rPr>
                </m:ctrlPr>
              </m:sSupPr>
              <m:e>
                <m:r>
                  <m:rPr>
                    <m:nor/>
                  </m:rPr>
                  <w:rPr>
                    <w:rFonts w:ascii="Cambria Math" w:eastAsia="宋体" w:cs="Times New Roman" w:hint="eastAsia"/>
                    <w:i/>
                    <w:iCs/>
                    <w:color w:val="0E2841"/>
                    <w:sz w:val="24"/>
                    <w:szCs w:val="24"/>
                    <w:lang w:val="en-US"/>
                  </w:rPr>
                  <m:t>(</m:t>
                </m:r>
                <m:r>
                  <m:rPr>
                    <m:nor/>
                  </m:rPr>
                  <w:rPr>
                    <w:rFonts w:eastAsia="宋体" w:cs="Times New Roman"/>
                    <w:i/>
                    <w:iCs/>
                    <w:color w:val="0E2841"/>
                    <w:sz w:val="24"/>
                    <w:szCs w:val="24"/>
                    <w:lang w:val="en-US"/>
                  </w:rPr>
                  <m:t>d</m:t>
                </m:r>
                <m:r>
                  <w:rPr>
                    <w:rFonts w:ascii="Cambria Math" w:eastAsia="宋体" w:hAnsi="Cambria Math" w:cs="Times New Roman"/>
                    <w:color w:val="0E2841"/>
                    <w:sz w:val="24"/>
                    <w:szCs w:val="24"/>
                    <w:lang w:val="en-US"/>
                  </w:rPr>
                  <m:t>x)</m:t>
                </m:r>
              </m:e>
              <m:sup>
                <m:r>
                  <w:rPr>
                    <w:rFonts w:ascii="Cambria Math" w:eastAsia="宋体" w:hAnsi="Cambria Math" w:cs="Times New Roman"/>
                    <w:color w:val="0E2841"/>
                    <w:sz w:val="24"/>
                    <w:szCs w:val="24"/>
                    <w:lang w:val="en-US"/>
                  </w:rPr>
                  <m:t>3</m:t>
                </m:r>
              </m:sup>
            </m:sSup>
          </m:num>
          <m:den>
            <m:r>
              <w:rPr>
                <w:rFonts w:ascii="Cambria Math" w:eastAsia="宋体" w:hAnsi="Cambria Math" w:cs="Times New Roman"/>
                <w:color w:val="0E2841"/>
                <w:sz w:val="24"/>
                <w:szCs w:val="24"/>
                <w:lang w:val="en-US"/>
              </w:rPr>
              <m:t>3</m:t>
            </m:r>
          </m:den>
        </m:f>
        <m:r>
          <w:rPr>
            <w:rFonts w:ascii="Cambria Math" w:eastAsia="宋体" w:hAnsi="Cambria Math" w:cs="Times New Roman"/>
            <w:color w:val="0E2841"/>
            <w:sz w:val="24"/>
            <w:szCs w:val="24"/>
            <w:lang w:val="en-US"/>
          </w:rPr>
          <m:t xml:space="preserve"> </m:t>
        </m:r>
      </m:oMath>
      <w:r w:rsidRPr="00243E65">
        <w:rPr>
          <w:rFonts w:eastAsia="宋体" w:cs="Times New Roman"/>
          <w:color w:val="0E2841"/>
          <w:sz w:val="24"/>
          <w:szCs w:val="24"/>
          <w:lang w:val="en-US"/>
        </w:rPr>
        <w:tab/>
      </w:r>
    </w:p>
    <w:p w14:paraId="17AE1F7C"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Rearranging the equation</w:t>
      </w:r>
      <w:r w:rsidRPr="00243E65">
        <w:rPr>
          <w:rFonts w:eastAsia="宋体" w:cs="Times New Roman" w:hint="eastAsia"/>
          <w:color w:val="0E2841"/>
          <w:sz w:val="24"/>
          <w:szCs w:val="24"/>
          <w:lang w:val="en-US"/>
        </w:rPr>
        <w:t xml:space="preserve">, </w:t>
      </w:r>
      <w:r w:rsidRPr="00243E65">
        <w:rPr>
          <w:rFonts w:eastAsia="宋体" w:cs="Times New Roman"/>
          <w:color w:val="0E2841"/>
          <w:sz w:val="24"/>
          <w:szCs w:val="24"/>
          <w:lang w:val="en-US"/>
        </w:rPr>
        <w:t>we obtain:</w:t>
      </w:r>
    </w:p>
    <w:p w14:paraId="0DFA97AA"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i/>
          <w:iCs/>
          <w:color w:val="0E2841"/>
          <w:sz w:val="24"/>
          <w:szCs w:val="24"/>
          <w:lang w:val="en-US"/>
        </w:rPr>
        <w:tab/>
        <w:t xml:space="preserve"> </w:t>
      </w:r>
      <m:oMath>
        <m:r>
          <m:rPr>
            <m:nor/>
          </m:rPr>
          <w:rPr>
            <w:rFonts w:eastAsia="宋体" w:cs="Times New Roman"/>
            <w:color w:val="0E2841"/>
            <w:sz w:val="24"/>
            <w:szCs w:val="24"/>
            <w:lang w:val="en-US"/>
          </w:rPr>
          <m:t>d</m:t>
        </m:r>
        <m:r>
          <w:rPr>
            <w:rFonts w:ascii="Cambria Math" w:eastAsia="宋体" w:hAnsi="Cambria Math" w:cs="Times New Roman"/>
            <w:color w:val="0E2841"/>
            <w:sz w:val="24"/>
            <w:szCs w:val="24"/>
            <w:lang w:val="en-US"/>
          </w:rPr>
          <m:t>x≤</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num>
          <m:den>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B</m:t>
                </m:r>
              </m:sub>
            </m:sSub>
            <m:r>
              <w:rPr>
                <w:rFonts w:ascii="Cambria Math" w:eastAsia="宋体" w:hAnsi="Cambria Math" w:cs="Times New Roman"/>
                <w:color w:val="0E2841"/>
                <w:sz w:val="24"/>
                <w:szCs w:val="24"/>
                <w:lang w:val="en-US"/>
              </w:rPr>
              <m:t>)gr</m:t>
            </m:r>
          </m:den>
        </m:f>
      </m:oMath>
      <w:r w:rsidRPr="00243E65">
        <w:rPr>
          <w:rFonts w:eastAsia="宋体" w:cs="Times New Roman"/>
          <w:i/>
          <w:iCs/>
          <w:color w:val="0E2841"/>
          <w:sz w:val="24"/>
          <w:szCs w:val="24"/>
          <w:lang w:val="en-US"/>
        </w:rPr>
        <w:tab/>
      </w:r>
    </w:p>
    <w:p w14:paraId="61991066" w14:textId="77777777" w:rsidR="00243E65" w:rsidRPr="00243E65" w:rsidRDefault="00243E65" w:rsidP="00243E65">
      <w:pPr>
        <w:widowControl/>
        <w:spacing w:line="480" w:lineRule="auto"/>
        <w:jc w:val="left"/>
        <w:rPr>
          <w:rFonts w:eastAsia="宋体" w:cs="Times New Roman"/>
          <w:sz w:val="24"/>
          <w:szCs w:val="24"/>
        </w:rPr>
      </w:pPr>
      <w:r w:rsidRPr="00243E65">
        <w:rPr>
          <w:rFonts w:eastAsia="宋体" w:cs="Times New Roman"/>
          <w:sz w:val="24"/>
          <w:szCs w:val="24"/>
        </w:rPr>
        <w:t>This indicates that, for the infinitesimal fluid element of radius dx in the lower liquid, surface tension under this condition is sufficient to counteract its tendency to float upward</w:t>
      </w:r>
      <w:r w:rsidRPr="00243E65">
        <w:rPr>
          <w:rFonts w:eastAsia="宋体" w:cs="Times New Roman" w:hint="eastAsia"/>
          <w:sz w:val="24"/>
          <w:szCs w:val="24"/>
        </w:rPr>
        <w:t>.</w:t>
      </w:r>
    </w:p>
    <w:p w14:paraId="4817095F" w14:textId="77777777" w:rsidR="00243E65" w:rsidRPr="00243E65" w:rsidRDefault="00243E65" w:rsidP="00243E65">
      <w:pPr>
        <w:widowControl/>
        <w:spacing w:line="480" w:lineRule="auto"/>
        <w:jc w:val="left"/>
        <w:rPr>
          <w:rFonts w:eastAsia="宋体" w:cs="Times New Roman"/>
          <w:sz w:val="24"/>
          <w:szCs w:val="24"/>
        </w:rPr>
      </w:pPr>
      <w:r w:rsidRPr="00243E65">
        <w:rPr>
          <w:rFonts w:eastAsia="宋体" w:cs="Times New Roman"/>
          <w:sz w:val="24"/>
          <w:szCs w:val="24"/>
        </w:rPr>
        <w:t>Integrating</w:t>
      </w:r>
      <w:r w:rsidRPr="00243E65">
        <w:rPr>
          <w:rFonts w:eastAsia="宋体" w:cs="Times New Roman" w:hint="eastAsia"/>
          <w:sz w:val="24"/>
          <w:szCs w:val="24"/>
        </w:rPr>
        <w:t xml:space="preserve"> </w:t>
      </w:r>
      <w:r w:rsidRPr="00243E65">
        <w:rPr>
          <w:rFonts w:eastAsia="宋体" w:cs="Times New Roman"/>
          <w:sz w:val="24"/>
          <w:szCs w:val="24"/>
        </w:rPr>
        <w:t>dx from 0 to r yields</w:t>
      </w:r>
      <w:r w:rsidRPr="00243E65">
        <w:rPr>
          <w:rFonts w:eastAsia="宋体" w:cs="Times New Roman" w:hint="eastAsia"/>
          <w:sz w:val="24"/>
          <w:szCs w:val="24"/>
        </w:rPr>
        <w:t>:</w:t>
      </w:r>
    </w:p>
    <w:p w14:paraId="36CF6611"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w:r w:rsidRPr="00243E65">
        <w:rPr>
          <w:rFonts w:eastAsia="宋体" w:cs="Times New Roman" w:hint="eastAsia"/>
          <w:i/>
          <w:iCs/>
          <w:color w:val="0E2841"/>
          <w:sz w:val="24"/>
          <w:szCs w:val="24"/>
          <w:lang w:val="en-US"/>
        </w:rPr>
        <w:t xml:space="preserve"> </w:t>
      </w:r>
      <m:oMath>
        <m:r>
          <w:rPr>
            <w:rFonts w:ascii="Cambria Math" w:eastAsia="宋体" w:hAnsi="Cambria Math" w:cs="Times New Roman"/>
            <w:color w:val="0E2841"/>
            <w:sz w:val="24"/>
            <w:szCs w:val="24"/>
            <w:lang w:val="en-US"/>
          </w:rPr>
          <m:t>r≤</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σ</m:t>
                </m:r>
              </m:e>
              <m:sub>
                <m:r>
                  <m:rPr>
                    <m:nor/>
                  </m:rPr>
                  <w:rPr>
                    <w:rFonts w:ascii="Cambria Math" w:eastAsia="宋体" w:hAnsi="Cambria Math" w:cs="Times New Roman"/>
                    <w:iCs/>
                    <w:color w:val="0E2841"/>
                    <w:sz w:val="24"/>
                    <w:szCs w:val="24"/>
                    <w:lang w:val="en-US"/>
                  </w:rPr>
                  <m:t>AB</m:t>
                </m:r>
              </m:sub>
            </m:sSub>
            <m:r>
              <w:rPr>
                <w:rFonts w:ascii="Cambria Math" w:eastAsia="宋体" w:hAnsi="Cambria Math" w:cs="Times New Roman"/>
                <w:color w:val="0E2841"/>
                <w:sz w:val="24"/>
                <w:szCs w:val="24"/>
                <w:lang w:val="en-US"/>
              </w:rPr>
              <m:t> cosθ </m:t>
            </m:r>
          </m:num>
          <m:den>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B</m:t>
                </m:r>
              </m:sub>
            </m:sSub>
            <m:r>
              <w:rPr>
                <w:rFonts w:ascii="Cambria Math" w:eastAsia="宋体" w:hAnsi="Cambria Math" w:cs="Times New Roman"/>
                <w:color w:val="0E2841"/>
                <w:sz w:val="24"/>
                <w:szCs w:val="24"/>
                <w:lang w:val="en-US"/>
              </w:rPr>
              <m:t>)gr</m:t>
            </m:r>
          </m:den>
        </m:f>
      </m:oMath>
    </w:p>
    <w:p w14:paraId="4D8B6AE0"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sz w:val="24"/>
          <w:szCs w:val="24"/>
        </w:rPr>
        <w:t>which simplifies to:</w:t>
      </w:r>
      <w:r w:rsidRPr="00243E65">
        <w:rPr>
          <w:rFonts w:eastAsia="宋体" w:cs="Times New Roman"/>
          <w:i/>
          <w:iCs/>
          <w:color w:val="0E2841"/>
          <w:sz w:val="24"/>
          <w:szCs w:val="24"/>
          <w:lang w:val="en-US"/>
        </w:rPr>
        <w:tab/>
      </w:r>
    </w:p>
    <w:p w14:paraId="788FDEE6"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r≤</m:t>
        </m:r>
        <m:rad>
          <m:radPr>
            <m:degHide m:val="1"/>
            <m:ctrlPr>
              <w:rPr>
                <w:rFonts w:ascii="Cambria Math" w:eastAsia="宋体" w:hAnsi="Cambria Math" w:cs="Times New Roman"/>
                <w:i/>
                <w:iCs/>
                <w:color w:val="0E2841"/>
                <w:sz w:val="24"/>
                <w:szCs w:val="24"/>
                <w:lang w:val="en-US"/>
              </w:rPr>
            </m:ctrlPr>
          </m:radPr>
          <m:deg/>
          <m:e>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-3 </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l-GR"/>
                      </w:rPr>
                      <m:t>σ</m:t>
                    </m:r>
                  </m:e>
                  <m:sub>
                    <m:r>
                      <m:rPr>
                        <m:nor/>
                      </m:rPr>
                      <w:rPr>
                        <w:rFonts w:eastAsia="宋体" w:cs="Times New Roman"/>
                        <w:color w:val="0E2841"/>
                        <w:sz w:val="24"/>
                        <w:szCs w:val="24"/>
                        <w:lang w:val="en-US"/>
                      </w:rPr>
                      <m:t>AB</m:t>
                    </m:r>
                  </m:sub>
                </m:sSub>
                <m:r>
                  <w:rPr>
                    <w:rFonts w:ascii="Cambria Math" w:eastAsia="宋体" w:hAnsi="Cambria Math" w:cs="Times New Roman"/>
                    <w:color w:val="0E2841"/>
                    <w:sz w:val="24"/>
                    <w:szCs w:val="24"/>
                    <w:lang w:val="en-US"/>
                  </w:rPr>
                  <m:t> cosθ </m:t>
                </m:r>
              </m:num>
              <m:den>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A</m:t>
                    </m:r>
                  </m:sub>
                </m:sSub>
                <m:r>
                  <w:rPr>
                    <w:rFonts w:ascii="Cambria Math" w:eastAsia="宋体" w:hAnsi="Cambria Math" w:cs="Times New Roman"/>
                    <w:color w:val="0E2841"/>
                    <w:sz w:val="24"/>
                    <w:szCs w:val="24"/>
                    <w:lang w:val="en-US"/>
                  </w:rPr>
                  <m:t>-</m:t>
                </m:r>
                <m:sSub>
                  <m:sSubPr>
                    <m:ctrlPr>
                      <w:rPr>
                        <w:rFonts w:ascii="Cambria Math" w:eastAsia="宋体" w:hAnsi="Cambria Math" w:cs="Times New Roman"/>
                        <w:i/>
                        <w:iCs/>
                        <w:color w:val="0E2841"/>
                        <w:sz w:val="24"/>
                        <w:szCs w:val="24"/>
                        <w:lang w:val="en-US"/>
                      </w:rPr>
                    </m:ctrlPr>
                  </m:sSubPr>
                  <m:e>
                    <m:r>
                      <w:rPr>
                        <w:rFonts w:ascii="Cambria Math" w:eastAsia="宋体" w:hAnsi="Cambria Math" w:cs="Times New Roman"/>
                        <w:color w:val="0E2841"/>
                        <w:sz w:val="24"/>
                        <w:szCs w:val="24"/>
                        <w:lang w:val="en-US"/>
                      </w:rPr>
                      <m:t>ρ</m:t>
                    </m:r>
                  </m:e>
                  <m:sub>
                    <m:r>
                      <m:rPr>
                        <m:nor/>
                      </m:rPr>
                      <w:rPr>
                        <w:rFonts w:eastAsia="宋体" w:cs="Times New Roman"/>
                        <w:color w:val="0E2841"/>
                        <w:sz w:val="24"/>
                        <w:szCs w:val="24"/>
                        <w:lang w:val="en-US"/>
                      </w:rPr>
                      <m:t>B</m:t>
                    </m:r>
                  </m:sub>
                </m:sSub>
                <m:r>
                  <w:rPr>
                    <w:rFonts w:ascii="Cambria Math" w:eastAsia="宋体" w:hAnsi="Cambria Math" w:cs="Times New Roman"/>
                    <w:color w:val="0E2841"/>
                    <w:sz w:val="24"/>
                    <w:szCs w:val="24"/>
                    <w:lang w:val="en-US"/>
                  </w:rPr>
                  <m:t>)g</m:t>
                </m:r>
              </m:den>
            </m:f>
            <m:r>
              <m:rPr>
                <m:nor/>
              </m:rPr>
              <w:rPr>
                <w:rFonts w:eastAsia="宋体" w:cs="Times New Roman" w:hint="eastAsia"/>
                <w:i/>
                <w:iCs/>
                <w:color w:val="0E2841"/>
                <w:sz w:val="24"/>
                <w:szCs w:val="24"/>
                <w:lang w:val="en-US"/>
              </w:rPr>
              <m:t> </m:t>
            </m:r>
          </m:e>
        </m:rad>
      </m:oMath>
      <w:r w:rsidRPr="00243E65">
        <w:rPr>
          <w:rFonts w:eastAsia="宋体" w:cs="Times New Roman"/>
          <w:i/>
          <w:iCs/>
          <w:color w:val="0E2841"/>
          <w:sz w:val="24"/>
          <w:szCs w:val="24"/>
          <w:lang w:val="en-US"/>
        </w:rPr>
        <w:tab/>
      </w:r>
    </w:p>
    <w:p w14:paraId="4267215B"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For the silicone oil-wash buffer interface, the condition for maintaining stability is:</w:t>
      </w:r>
    </w:p>
    <w:p w14:paraId="09776705"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r≤</m:t>
        </m:r>
        <m:rad>
          <m:radPr>
            <m:degHide m:val="1"/>
            <m:ctrlPr>
              <w:rPr>
                <w:rFonts w:ascii="Cambria Math" w:eastAsia="宋体" w:hAnsi="Cambria Math" w:cs="Times New Roman"/>
                <w:i/>
                <w:iCs/>
                <w:color w:val="0E2841"/>
                <w:sz w:val="24"/>
                <w:szCs w:val="24"/>
                <w:lang w:val="en-US"/>
              </w:rPr>
            </m:ctrlPr>
          </m:radPr>
          <m:deg/>
          <m:e>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-3×25.07mN/m× cos117.17° </m:t>
                </m:r>
              </m:num>
              <m:den>
                <m:r>
                  <w:rPr>
                    <w:rFonts w:ascii="Cambria Math" w:eastAsia="宋体" w:hAnsi="Cambria Math" w:cs="Times New Roman"/>
                    <w:color w:val="0E2841"/>
                    <w:sz w:val="24"/>
                    <w:szCs w:val="24"/>
                    <w:lang w:val="en-US"/>
                  </w:rPr>
                  <m:t>0.19g/mL×9.8</m:t>
                </m:r>
                <m:r>
                  <w:rPr>
                    <w:rFonts w:ascii="Cambria Math" w:eastAsia="宋体" w:hAnsi="Cambria Math" w:cs="Times New Roman" w:hint="eastAsia"/>
                    <w:color w:val="0E2841"/>
                    <w:sz w:val="24"/>
                    <w:szCs w:val="24"/>
                    <w:lang w:val="en-US"/>
                  </w:rPr>
                  <m:t>m</m:t>
                </m:r>
                <m:r>
                  <w:rPr>
                    <w:rFonts w:ascii="Cambria Math" w:eastAsia="宋体" w:hAnsi="Cambria Math" w:cs="Times New Roman"/>
                    <w:color w:val="0E2841"/>
                    <w:sz w:val="24"/>
                    <w:szCs w:val="24"/>
                    <w:lang w:val="en-US"/>
                  </w:rPr>
                  <m:t>/</m:t>
                </m:r>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hint="eastAsia"/>
                        <w:color w:val="0E2841"/>
                        <w:sz w:val="24"/>
                        <w:szCs w:val="24"/>
                        <w:lang w:val="en-US"/>
                      </w:rPr>
                      <m:t>s</m:t>
                    </m:r>
                  </m:e>
                  <m:sup>
                    <m:r>
                      <w:rPr>
                        <w:rFonts w:ascii="Cambria Math" w:eastAsia="宋体" w:hAnsi="Cambria Math" w:cs="Times New Roman"/>
                        <w:color w:val="0E2841"/>
                        <w:sz w:val="24"/>
                        <w:szCs w:val="24"/>
                        <w:lang w:val="en-US"/>
                      </w:rPr>
                      <m:t>2</m:t>
                    </m:r>
                  </m:sup>
                </m:sSup>
              </m:den>
            </m:f>
            <m:r>
              <m:rPr>
                <m:nor/>
              </m:rPr>
              <w:rPr>
                <w:rFonts w:eastAsia="宋体" w:cs="Times New Roman" w:hint="eastAsia"/>
                <w:i/>
                <w:iCs/>
                <w:color w:val="0E2841"/>
                <w:sz w:val="24"/>
                <w:szCs w:val="24"/>
                <w:lang w:val="en-US"/>
              </w:rPr>
              <m:t> </m:t>
            </m:r>
          </m:e>
        </m:rad>
        <m:r>
          <w:rPr>
            <w:rFonts w:ascii="Cambria Math" w:eastAsia="宋体" w:hAnsi="Cambria Math" w:cs="Times New Roman"/>
            <w:color w:val="0E2841"/>
            <w:sz w:val="24"/>
            <w:szCs w:val="24"/>
            <w:lang w:val="en-US"/>
          </w:rPr>
          <m:t>≈</m:t>
        </m:r>
        <m:r>
          <w:rPr>
            <w:rFonts w:ascii="Cambria Math" w:eastAsia="宋体" w:hAnsi="Cambria Math" w:cs="Times New Roman" w:hint="eastAsia"/>
            <w:color w:val="0E2841"/>
            <w:sz w:val="24"/>
            <w:szCs w:val="24"/>
            <w:lang w:val="en-US"/>
          </w:rPr>
          <m:t>4.2</m:t>
        </m:r>
        <m:r>
          <w:rPr>
            <w:rFonts w:ascii="Cambria Math" w:eastAsia="宋体" w:hAnsi="Cambria Math" w:cs="Times New Roman"/>
            <w:color w:val="0E2841"/>
            <w:sz w:val="24"/>
            <w:szCs w:val="24"/>
            <w:lang w:val="en-US"/>
          </w:rPr>
          <m:t>8</m:t>
        </m:r>
        <m:r>
          <w:rPr>
            <w:rFonts w:ascii="Cambria Math" w:eastAsia="宋体" w:hAnsi="Cambria Math" w:cs="Times New Roman" w:hint="eastAsia"/>
            <w:color w:val="0E2841"/>
            <w:sz w:val="24"/>
            <w:szCs w:val="24"/>
            <w:lang w:val="en-US"/>
          </w:rPr>
          <m:t>mm</m:t>
        </m:r>
      </m:oMath>
      <w:r w:rsidRPr="00243E65">
        <w:rPr>
          <w:rFonts w:eastAsia="宋体" w:cs="Times New Roman"/>
          <w:i/>
          <w:iCs/>
          <w:color w:val="0E2841"/>
          <w:sz w:val="24"/>
          <w:szCs w:val="24"/>
          <w:lang w:val="en-US"/>
        </w:rPr>
        <w:tab/>
      </w:r>
    </w:p>
    <w:p w14:paraId="44B7DED1"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lastRenderedPageBreak/>
        <w:t>For the mineral oil-wash buffer interface, the condition for maintaining stability is:</w:t>
      </w:r>
    </w:p>
    <w:p w14:paraId="5CEBD403"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r≤</m:t>
        </m:r>
        <m:rad>
          <m:radPr>
            <m:degHide m:val="1"/>
            <m:ctrlPr>
              <w:rPr>
                <w:rFonts w:ascii="Cambria Math" w:eastAsia="宋体" w:hAnsi="Cambria Math" w:cs="Times New Roman"/>
                <w:i/>
                <w:iCs/>
                <w:color w:val="0E2841"/>
                <w:sz w:val="24"/>
                <w:szCs w:val="24"/>
                <w:lang w:val="en-US"/>
              </w:rPr>
            </m:ctrlPr>
          </m:radPr>
          <m:deg/>
          <m:e>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-3×25.31mN/m× cos127.13° </m:t>
                </m:r>
              </m:num>
              <m:den>
                <m:r>
                  <w:rPr>
                    <w:rFonts w:ascii="Cambria Math" w:eastAsia="宋体" w:hAnsi="Cambria Math" w:cs="Times New Roman"/>
                    <w:color w:val="0E2841"/>
                    <w:sz w:val="24"/>
                    <w:szCs w:val="24"/>
                    <w:lang w:val="en-US"/>
                  </w:rPr>
                  <m:t>0.07g/mL×9.8</m:t>
                </m:r>
                <m:r>
                  <w:rPr>
                    <w:rFonts w:ascii="Cambria Math" w:eastAsia="宋体" w:hAnsi="Cambria Math" w:cs="Times New Roman" w:hint="eastAsia"/>
                    <w:color w:val="0E2841"/>
                    <w:sz w:val="24"/>
                    <w:szCs w:val="24"/>
                    <w:lang w:val="en-US"/>
                  </w:rPr>
                  <m:t>m</m:t>
                </m:r>
                <m:r>
                  <w:rPr>
                    <w:rFonts w:ascii="Cambria Math" w:eastAsia="宋体" w:hAnsi="Cambria Math" w:cs="Times New Roman"/>
                    <w:color w:val="0E2841"/>
                    <w:sz w:val="24"/>
                    <w:szCs w:val="24"/>
                    <w:lang w:val="en-US"/>
                  </w:rPr>
                  <m:t>/</m:t>
                </m:r>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hint="eastAsia"/>
                        <w:color w:val="0E2841"/>
                        <w:sz w:val="24"/>
                        <w:szCs w:val="24"/>
                        <w:lang w:val="en-US"/>
                      </w:rPr>
                      <m:t>s</m:t>
                    </m:r>
                  </m:e>
                  <m:sup>
                    <m:r>
                      <w:rPr>
                        <w:rFonts w:ascii="Cambria Math" w:eastAsia="宋体" w:hAnsi="Cambria Math" w:cs="Times New Roman"/>
                        <w:color w:val="0E2841"/>
                        <w:sz w:val="24"/>
                        <w:szCs w:val="24"/>
                        <w:lang w:val="en-US"/>
                      </w:rPr>
                      <m:t>2</m:t>
                    </m:r>
                  </m:sup>
                </m:sSup>
              </m:den>
            </m:f>
            <m:r>
              <m:rPr>
                <m:nor/>
              </m:rPr>
              <w:rPr>
                <w:rFonts w:eastAsia="宋体" w:cs="Times New Roman" w:hint="eastAsia"/>
                <w:i/>
                <w:iCs/>
                <w:color w:val="0E2841"/>
                <w:sz w:val="24"/>
                <w:szCs w:val="24"/>
                <w:lang w:val="en-US"/>
              </w:rPr>
              <m:t> </m:t>
            </m:r>
          </m:e>
        </m:rad>
        <m:r>
          <w:rPr>
            <w:rFonts w:ascii="Cambria Math" w:eastAsia="宋体" w:hAnsi="Cambria Math" w:cs="Times New Roman"/>
            <w:color w:val="0E2841"/>
            <w:sz w:val="24"/>
            <w:szCs w:val="24"/>
            <w:lang w:val="en-US"/>
          </w:rPr>
          <m:t>≈8</m:t>
        </m:r>
        <m:r>
          <w:rPr>
            <w:rFonts w:ascii="Cambria Math" w:eastAsia="宋体" w:hAnsi="Cambria Math" w:cs="Times New Roman" w:hint="eastAsia"/>
            <w:color w:val="0E2841"/>
            <w:sz w:val="24"/>
            <w:szCs w:val="24"/>
            <w:lang w:val="en-US"/>
          </w:rPr>
          <m:t>.</m:t>
        </m:r>
        <m:r>
          <w:rPr>
            <w:rFonts w:ascii="Cambria Math" w:eastAsia="宋体" w:hAnsi="Cambria Math" w:cs="Times New Roman"/>
            <w:color w:val="0E2841"/>
            <w:sz w:val="24"/>
            <w:szCs w:val="24"/>
            <w:lang w:val="en-US"/>
          </w:rPr>
          <m:t>17</m:t>
        </m:r>
        <m:r>
          <w:rPr>
            <w:rFonts w:ascii="Cambria Math" w:eastAsia="宋体" w:hAnsi="Cambria Math" w:cs="Times New Roman" w:hint="eastAsia"/>
            <w:color w:val="0E2841"/>
            <w:sz w:val="24"/>
            <w:szCs w:val="24"/>
            <w:lang w:val="en-US"/>
          </w:rPr>
          <m:t>mm</m:t>
        </m:r>
      </m:oMath>
      <w:r w:rsidRPr="00243E65">
        <w:rPr>
          <w:rFonts w:eastAsia="宋体" w:cs="Times New Roman"/>
          <w:i/>
          <w:iCs/>
          <w:color w:val="0E2841"/>
          <w:sz w:val="24"/>
          <w:szCs w:val="24"/>
          <w:lang w:val="en-US"/>
        </w:rPr>
        <w:tab/>
      </w:r>
    </w:p>
    <w:p w14:paraId="5E3159FE"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For the paraffin oil-wash buffer interface, the condition for maintaining stability is:</w:t>
      </w:r>
    </w:p>
    <w:p w14:paraId="26565C7C"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r≤</m:t>
        </m:r>
        <m:rad>
          <m:radPr>
            <m:degHide m:val="1"/>
            <m:ctrlPr>
              <w:rPr>
                <w:rFonts w:ascii="Cambria Math" w:eastAsia="宋体" w:hAnsi="Cambria Math" w:cs="Times New Roman"/>
                <w:i/>
                <w:iCs/>
                <w:color w:val="0E2841"/>
                <w:sz w:val="24"/>
                <w:szCs w:val="24"/>
                <w:lang w:val="en-US"/>
              </w:rPr>
            </m:ctrlPr>
          </m:radPr>
          <m:deg/>
          <m:e>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-3×31.64mN/m× cos115.5° </m:t>
                </m:r>
              </m:num>
              <m:den>
                <m:r>
                  <w:rPr>
                    <w:rFonts w:ascii="Cambria Math" w:eastAsia="宋体" w:hAnsi="Cambria Math" w:cs="Times New Roman"/>
                    <w:color w:val="0E2841"/>
                    <w:sz w:val="24"/>
                    <w:szCs w:val="24"/>
                    <w:lang w:val="en-US"/>
                  </w:rPr>
                  <m:t>0.08g/mL×9.8</m:t>
                </m:r>
                <m:r>
                  <w:rPr>
                    <w:rFonts w:ascii="Cambria Math" w:eastAsia="宋体" w:hAnsi="Cambria Math" w:cs="Times New Roman" w:hint="eastAsia"/>
                    <w:color w:val="0E2841"/>
                    <w:sz w:val="24"/>
                    <w:szCs w:val="24"/>
                    <w:lang w:val="en-US"/>
                  </w:rPr>
                  <m:t>m</m:t>
                </m:r>
                <m:r>
                  <w:rPr>
                    <w:rFonts w:ascii="Cambria Math" w:eastAsia="宋体" w:hAnsi="Cambria Math" w:cs="Times New Roman"/>
                    <w:color w:val="0E2841"/>
                    <w:sz w:val="24"/>
                    <w:szCs w:val="24"/>
                    <w:lang w:val="en-US"/>
                  </w:rPr>
                  <m:t>/</m:t>
                </m:r>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hint="eastAsia"/>
                        <w:color w:val="0E2841"/>
                        <w:sz w:val="24"/>
                        <w:szCs w:val="24"/>
                        <w:lang w:val="en-US"/>
                      </w:rPr>
                      <m:t>s</m:t>
                    </m:r>
                  </m:e>
                  <m:sup>
                    <m:r>
                      <w:rPr>
                        <w:rFonts w:ascii="Cambria Math" w:eastAsia="宋体" w:hAnsi="Cambria Math" w:cs="Times New Roman"/>
                        <w:color w:val="0E2841"/>
                        <w:sz w:val="24"/>
                        <w:szCs w:val="24"/>
                        <w:lang w:val="en-US"/>
                      </w:rPr>
                      <m:t>2</m:t>
                    </m:r>
                  </m:sup>
                </m:sSup>
              </m:den>
            </m:f>
            <m:r>
              <m:rPr>
                <m:nor/>
              </m:rPr>
              <w:rPr>
                <w:rFonts w:eastAsia="宋体" w:cs="Times New Roman" w:hint="eastAsia"/>
                <w:i/>
                <w:iCs/>
                <w:color w:val="0E2841"/>
                <w:sz w:val="24"/>
                <w:szCs w:val="24"/>
                <w:lang w:val="en-US"/>
              </w:rPr>
              <m:t> </m:t>
            </m:r>
          </m:e>
        </m:rad>
        <m:r>
          <w:rPr>
            <w:rFonts w:ascii="Cambria Math" w:eastAsia="宋体" w:hAnsi="Cambria Math" w:cs="Times New Roman"/>
            <w:color w:val="0E2841"/>
            <w:sz w:val="24"/>
            <w:szCs w:val="24"/>
            <w:lang w:val="en-US"/>
          </w:rPr>
          <m:t>≈7.22</m:t>
        </m:r>
        <m:r>
          <w:rPr>
            <w:rFonts w:ascii="Cambria Math" w:eastAsia="宋体" w:hAnsi="Cambria Math" w:cs="Times New Roman" w:hint="eastAsia"/>
            <w:color w:val="0E2841"/>
            <w:sz w:val="24"/>
            <w:szCs w:val="24"/>
            <w:lang w:val="en-US"/>
          </w:rPr>
          <m:t>mm</m:t>
        </m:r>
      </m:oMath>
      <w:r w:rsidRPr="00243E65">
        <w:rPr>
          <w:rFonts w:eastAsia="宋体" w:cs="Times New Roman"/>
          <w:i/>
          <w:iCs/>
          <w:color w:val="0E2841"/>
          <w:sz w:val="24"/>
          <w:szCs w:val="24"/>
          <w:lang w:val="en-US"/>
        </w:rPr>
        <w:tab/>
      </w:r>
    </w:p>
    <w:p w14:paraId="5A26DA83"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For the mineral oil-</w:t>
      </w:r>
      <w:r w:rsidRPr="00243E65">
        <w:rPr>
          <w:rFonts w:eastAsia="宋体" w:cs="Times New Roman" w:hint="eastAsia"/>
          <w:color w:val="0E2841"/>
          <w:sz w:val="24"/>
          <w:szCs w:val="24"/>
          <w:lang w:val="en-US"/>
        </w:rPr>
        <w:t xml:space="preserve">lysis </w:t>
      </w:r>
      <w:r w:rsidRPr="00243E65">
        <w:rPr>
          <w:rFonts w:eastAsia="宋体" w:cs="Times New Roman"/>
          <w:color w:val="0E2841"/>
          <w:sz w:val="24"/>
          <w:szCs w:val="24"/>
          <w:lang w:val="en-US"/>
        </w:rPr>
        <w:t>buffer interface, the condition for maintaining stability is:</w:t>
      </w:r>
    </w:p>
    <w:p w14:paraId="1F99A8C9" w14:textId="77777777" w:rsidR="00243E65" w:rsidRPr="00243E65" w:rsidRDefault="00243E65" w:rsidP="00243E65">
      <w:pPr>
        <w:tabs>
          <w:tab w:val="center" w:pos="4200"/>
          <w:tab w:val="right" w:pos="8400"/>
        </w:tabs>
        <w:spacing w:after="200"/>
        <w:rPr>
          <w:rFonts w:eastAsia="宋体" w:cs="Times New Roman"/>
          <w:i/>
          <w:iCs/>
          <w:color w:val="0E2841"/>
          <w:sz w:val="24"/>
          <w:szCs w:val="24"/>
          <w:lang w:val="en-US"/>
        </w:rPr>
      </w:pPr>
      <w:r w:rsidRPr="00243E65">
        <w:rPr>
          <w:rFonts w:eastAsia="宋体" w:cs="Times New Roman"/>
          <w:i/>
          <w:iCs/>
          <w:color w:val="0E2841"/>
          <w:sz w:val="24"/>
          <w:szCs w:val="24"/>
          <w:lang w:val="en-US"/>
        </w:rPr>
        <w:tab/>
      </w:r>
      <m:oMath>
        <m:r>
          <w:rPr>
            <w:rFonts w:ascii="Cambria Math" w:eastAsia="宋体" w:hAnsi="Cambria Math" w:cs="Times New Roman"/>
            <w:color w:val="0E2841"/>
            <w:sz w:val="24"/>
            <w:szCs w:val="24"/>
            <w:lang w:val="en-US"/>
          </w:rPr>
          <m:t>r≤</m:t>
        </m:r>
        <m:rad>
          <m:radPr>
            <m:degHide m:val="1"/>
            <m:ctrlPr>
              <w:rPr>
                <w:rFonts w:ascii="Cambria Math" w:eastAsia="宋体" w:hAnsi="Cambria Math" w:cs="Times New Roman"/>
                <w:i/>
                <w:iCs/>
                <w:color w:val="0E2841"/>
                <w:sz w:val="24"/>
                <w:szCs w:val="24"/>
                <w:lang w:val="en-US"/>
              </w:rPr>
            </m:ctrlPr>
          </m:radPr>
          <m:deg/>
          <m:e>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3×31.83mN/m× cos87.43° </m:t>
                </m:r>
              </m:num>
              <m:den>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0.1g</m:t>
                    </m:r>
                  </m:num>
                  <m:den>
                    <m:r>
                      <w:rPr>
                        <w:rFonts w:ascii="Cambria Math" w:eastAsia="宋体" w:hAnsi="Cambria Math" w:cs="Times New Roman"/>
                        <w:color w:val="0E2841"/>
                        <w:sz w:val="24"/>
                        <w:szCs w:val="24"/>
                        <w:lang w:val="en-US"/>
                      </w:rPr>
                      <m:t>mL</m:t>
                    </m:r>
                  </m:den>
                </m:f>
                <m:r>
                  <w:rPr>
                    <w:rFonts w:ascii="Cambria Math" w:eastAsia="宋体" w:hAnsi="Cambria Math" w:cs="Times New Roman"/>
                    <w:color w:val="0E2841"/>
                    <w:sz w:val="24"/>
                    <w:szCs w:val="24"/>
                    <w:lang w:val="en-US"/>
                  </w:rPr>
                  <m:t>×</m:t>
                </m:r>
                <m:f>
                  <m:fPr>
                    <m:ctrlPr>
                      <w:rPr>
                        <w:rFonts w:ascii="Cambria Math" w:eastAsia="宋体" w:hAnsi="Cambria Math" w:cs="Times New Roman"/>
                        <w:i/>
                        <w:iCs/>
                        <w:color w:val="0E2841"/>
                        <w:sz w:val="24"/>
                        <w:szCs w:val="24"/>
                        <w:lang w:val="en-US"/>
                      </w:rPr>
                    </m:ctrlPr>
                  </m:fPr>
                  <m:num>
                    <m:r>
                      <w:rPr>
                        <w:rFonts w:ascii="Cambria Math" w:eastAsia="宋体" w:hAnsi="Cambria Math" w:cs="Times New Roman"/>
                        <w:color w:val="0E2841"/>
                        <w:sz w:val="24"/>
                        <w:szCs w:val="24"/>
                        <w:lang w:val="en-US"/>
                      </w:rPr>
                      <m:t>9.8</m:t>
                    </m:r>
                    <m:r>
                      <w:rPr>
                        <w:rFonts w:ascii="Cambria Math" w:eastAsia="宋体" w:hAnsi="Cambria Math" w:cs="Times New Roman" w:hint="eastAsia"/>
                        <w:color w:val="0E2841"/>
                        <w:sz w:val="24"/>
                        <w:szCs w:val="24"/>
                        <w:lang w:val="en-US"/>
                      </w:rPr>
                      <m:t>m</m:t>
                    </m:r>
                  </m:num>
                  <m:den>
                    <m:sSup>
                      <m:sSupPr>
                        <m:ctrlPr>
                          <w:rPr>
                            <w:rFonts w:ascii="Cambria Math" w:eastAsia="宋体" w:hAnsi="Cambria Math" w:cs="Times New Roman"/>
                            <w:i/>
                            <w:iCs/>
                            <w:color w:val="0E2841"/>
                            <w:sz w:val="24"/>
                            <w:szCs w:val="24"/>
                            <w:lang w:val="en-US"/>
                          </w:rPr>
                        </m:ctrlPr>
                      </m:sSupPr>
                      <m:e>
                        <m:r>
                          <w:rPr>
                            <w:rFonts w:ascii="Cambria Math" w:eastAsia="宋体" w:hAnsi="Cambria Math" w:cs="Times New Roman" w:hint="eastAsia"/>
                            <w:color w:val="0E2841"/>
                            <w:sz w:val="24"/>
                            <w:szCs w:val="24"/>
                            <w:lang w:val="en-US"/>
                          </w:rPr>
                          <m:t>s</m:t>
                        </m:r>
                      </m:e>
                      <m:sup>
                        <m:r>
                          <w:rPr>
                            <w:rFonts w:ascii="Cambria Math" w:eastAsia="宋体" w:hAnsi="Cambria Math" w:cs="Times New Roman"/>
                            <w:color w:val="0E2841"/>
                            <w:sz w:val="24"/>
                            <w:szCs w:val="24"/>
                            <w:lang w:val="en-US"/>
                          </w:rPr>
                          <m:t>2</m:t>
                        </m:r>
                      </m:sup>
                    </m:sSup>
                  </m:den>
                </m:f>
              </m:den>
            </m:f>
            <m:r>
              <m:rPr>
                <m:nor/>
              </m:rPr>
              <w:rPr>
                <w:rFonts w:eastAsia="宋体" w:cs="Times New Roman" w:hint="eastAsia"/>
                <w:i/>
                <w:iCs/>
                <w:color w:val="0E2841"/>
                <w:sz w:val="24"/>
                <w:szCs w:val="24"/>
                <w:lang w:val="en-US"/>
              </w:rPr>
              <m:t> </m:t>
            </m:r>
          </m:e>
        </m:rad>
        <m:r>
          <w:rPr>
            <w:rFonts w:ascii="Cambria Math" w:eastAsia="宋体" w:hAnsi="Cambria Math" w:cs="Times New Roman"/>
            <w:color w:val="0E2841"/>
            <w:sz w:val="24"/>
            <w:szCs w:val="24"/>
            <w:lang w:val="en-US"/>
          </w:rPr>
          <m:t>≈2.1</m:t>
        </m:r>
        <m:r>
          <w:rPr>
            <w:rFonts w:ascii="Cambria Math" w:eastAsia="宋体" w:hAnsi="Cambria Math" w:cs="Times New Roman" w:hint="eastAsia"/>
            <w:color w:val="0E2841"/>
            <w:sz w:val="24"/>
            <w:szCs w:val="24"/>
            <w:lang w:val="en-US"/>
          </w:rPr>
          <m:t>mm</m:t>
        </m:r>
      </m:oMath>
      <w:r w:rsidRPr="00243E65">
        <w:rPr>
          <w:rFonts w:eastAsia="宋体" w:cs="Times New Roman"/>
          <w:i/>
          <w:iCs/>
          <w:color w:val="0E2841"/>
          <w:sz w:val="24"/>
          <w:szCs w:val="24"/>
          <w:lang w:val="en-US"/>
        </w:rPr>
        <w:tab/>
      </w:r>
    </w:p>
    <w:p w14:paraId="64ECEEA6" w14:textId="77777777" w:rsidR="00243E65" w:rsidRPr="00243E65" w:rsidRDefault="00243E65" w:rsidP="00243E65">
      <w:pPr>
        <w:tabs>
          <w:tab w:val="center" w:pos="4200"/>
          <w:tab w:val="right" w:pos="8400"/>
        </w:tabs>
        <w:spacing w:after="200"/>
        <w:rPr>
          <w:rFonts w:eastAsia="宋体" w:cs="Times New Roman"/>
          <w:color w:val="0E2841"/>
          <w:sz w:val="24"/>
          <w:szCs w:val="24"/>
          <w:lang w:val="en-US"/>
        </w:rPr>
      </w:pPr>
      <w:r w:rsidRPr="00243E65">
        <w:rPr>
          <w:rFonts w:eastAsia="宋体" w:cs="Times New Roman"/>
          <w:color w:val="0E2841"/>
          <w:sz w:val="24"/>
          <w:szCs w:val="24"/>
          <w:lang w:val="en-US"/>
        </w:rPr>
        <w:t>For the paraffin oil-</w:t>
      </w:r>
      <w:r w:rsidRPr="00243E65">
        <w:rPr>
          <w:rFonts w:eastAsia="宋体" w:cs="Times New Roman" w:hint="eastAsia"/>
          <w:color w:val="0E2841"/>
          <w:sz w:val="24"/>
          <w:szCs w:val="24"/>
          <w:lang w:val="en-US"/>
        </w:rPr>
        <w:t xml:space="preserve"> lysis </w:t>
      </w:r>
      <w:r w:rsidRPr="00243E65">
        <w:rPr>
          <w:rFonts w:eastAsia="宋体" w:cs="Times New Roman"/>
          <w:color w:val="0E2841"/>
          <w:sz w:val="24"/>
          <w:szCs w:val="24"/>
          <w:lang w:val="en-US"/>
        </w:rPr>
        <w:t>buffer interface, the condition for maintaining stability is:</w:t>
      </w:r>
    </w:p>
    <w:p w14:paraId="3DD74BBA" w14:textId="708C4904" w:rsidR="00243E65" w:rsidRDefault="00243E65" w:rsidP="00243E65">
      <w:pPr>
        <w:widowControl/>
        <w:jc w:val="left"/>
        <w:rPr>
          <w:rFonts w:eastAsia="宋体" w:cs="Times New Roman"/>
          <w:sz w:val="24"/>
          <w:szCs w:val="24"/>
        </w:rPr>
      </w:pPr>
      <w:r w:rsidRPr="00243E65">
        <w:rPr>
          <w:rFonts w:eastAsia="等线" w:cs="Times New Roman"/>
        </w:rPr>
        <w:tab/>
      </w:r>
      <m:oMath>
        <m:r>
          <w:rPr>
            <w:rFonts w:ascii="Cambria Math" w:eastAsia="等线" w:hAnsi="Cambria Math" w:cs="Times New Roman"/>
          </w:rPr>
          <m:t>r≤</m:t>
        </m:r>
        <m:rad>
          <m:radPr>
            <m:degHide m:val="1"/>
            <m:ctrlPr>
              <w:rPr>
                <w:rFonts w:ascii="Cambria Math" w:eastAsia="等线" w:hAnsi="Cambria Math" w:cs="Times New Roman"/>
              </w:rPr>
            </m:ctrlPr>
          </m:radPr>
          <m:deg/>
          <m:e>
            <m:f>
              <m:fPr>
                <m:ctrlPr>
                  <w:rPr>
                    <w:rFonts w:ascii="Cambria Math" w:eastAsia="等线" w:hAnsi="Cambria Math" w:cs="Times New Roman"/>
                  </w:rPr>
                </m:ctrlPr>
              </m:fPr>
              <m:num>
                <m:r>
                  <w:rPr>
                    <w:rFonts w:ascii="Cambria Math" w:eastAsia="等线" w:hAnsi="Cambria Math" w:cs="Times New Roman"/>
                  </w:rPr>
                  <m:t>-3×32.17mN/m× cos95.37° </m:t>
                </m:r>
              </m:num>
              <m:den>
                <m:r>
                  <w:rPr>
                    <w:rFonts w:ascii="Cambria Math" w:eastAsia="等线" w:hAnsi="Cambria Math" w:cs="Times New Roman"/>
                  </w:rPr>
                  <m:t>0.09g/mL×9.8</m:t>
                </m:r>
                <m:r>
                  <w:rPr>
                    <w:rFonts w:ascii="Cambria Math" w:eastAsia="等线" w:hAnsi="Cambria Math" w:cs="Times New Roman" w:hint="eastAsia"/>
                  </w:rPr>
                  <m:t>m</m:t>
                </m:r>
                <m:r>
                  <w:rPr>
                    <w:rFonts w:ascii="Cambria Math" w:eastAsia="等线" w:hAnsi="Cambria Math" w:cs="Times New Roman"/>
                  </w:rPr>
                  <m:t>/</m:t>
                </m:r>
                <m:sSup>
                  <m:sSupPr>
                    <m:ctrlPr>
                      <w:rPr>
                        <w:rFonts w:ascii="Cambria Math" w:eastAsia="等线" w:hAnsi="Cambria Math" w:cs="Times New Roman"/>
                      </w:rPr>
                    </m:ctrlPr>
                  </m:sSupPr>
                  <m:e>
                    <m:r>
                      <w:rPr>
                        <w:rFonts w:ascii="Cambria Math" w:eastAsia="等线" w:hAnsi="Cambria Math" w:cs="Times New Roman" w:hint="eastAsia"/>
                      </w:rPr>
                      <m:t>s</m:t>
                    </m:r>
                  </m:e>
                  <m:sup>
                    <m:r>
                      <w:rPr>
                        <w:rFonts w:ascii="Cambria Math" w:eastAsia="等线" w:hAnsi="Cambria Math" w:cs="Times New Roman"/>
                      </w:rPr>
                      <m:t>2</m:t>
                    </m:r>
                  </m:sup>
                </m:sSup>
              </m:den>
            </m:f>
            <m:r>
              <m:rPr>
                <m:nor/>
              </m:rPr>
              <w:rPr>
                <w:rFonts w:eastAsia="等线" w:cs="Times New Roman" w:hint="eastAsia"/>
              </w:rPr>
              <m:t> </m:t>
            </m:r>
          </m:e>
        </m:rad>
        <m:r>
          <w:rPr>
            <w:rFonts w:ascii="Cambria Math" w:eastAsia="等线" w:hAnsi="Cambria Math" w:cs="Times New Roman"/>
          </w:rPr>
          <m:t>≈3.2</m:t>
        </m:r>
        <m:r>
          <w:rPr>
            <w:rFonts w:ascii="Cambria Math" w:eastAsia="等线" w:hAnsi="Cambria Math" w:cs="Times New Roman" w:hint="eastAsia"/>
          </w:rPr>
          <m:t>mm</m:t>
        </m:r>
      </m:oMath>
      <w:r w:rsidRPr="00243E65">
        <w:rPr>
          <w:rFonts w:eastAsia="等线" w:cs="Times New Roman"/>
        </w:rPr>
        <w:tab/>
      </w:r>
      <w:r>
        <w:rPr>
          <w:rFonts w:eastAsia="宋体" w:cs="Times New Roman"/>
          <w:sz w:val="24"/>
          <w:szCs w:val="24"/>
        </w:rPr>
        <w:br w:type="page"/>
      </w:r>
    </w:p>
    <w:p w14:paraId="3544462A" w14:textId="77777777" w:rsidR="0040588F" w:rsidRPr="001E6730" w:rsidRDefault="0040588F" w:rsidP="009514B6">
      <w:pPr>
        <w:spacing w:line="480" w:lineRule="auto"/>
        <w:rPr>
          <w:rFonts w:eastAsia="宋体" w:cs="Times New Roman"/>
          <w:b/>
          <w:bCs/>
          <w:color w:val="000000" w:themeColor="text1"/>
          <w:sz w:val="24"/>
          <w:szCs w:val="24"/>
        </w:rPr>
        <w:sectPr w:rsidR="0040588F" w:rsidRPr="001E6730" w:rsidSect="00F35F8E">
          <w:footerReference w:type="default" r:id="rId35"/>
          <w:pgSz w:w="11906" w:h="16838"/>
          <w:pgMar w:top="1440" w:right="1800" w:bottom="1440" w:left="1800" w:header="851" w:footer="992" w:gutter="0"/>
          <w:lnNumType w:countBy="1" w:restart="continuous"/>
          <w:cols w:space="425"/>
          <w:docGrid w:type="lines" w:linePitch="312"/>
        </w:sectPr>
      </w:pPr>
    </w:p>
    <w:p w14:paraId="1FFD0FB2" w14:textId="77777777" w:rsidR="00B948BB" w:rsidRDefault="008C0DB9" w:rsidP="00B948BB">
      <w:pPr>
        <w:spacing w:line="480" w:lineRule="auto"/>
        <w:rPr>
          <w:rFonts w:eastAsia="宋体" w:cs="Times New Roman"/>
          <w:sz w:val="24"/>
          <w:szCs w:val="24"/>
        </w:rPr>
      </w:pPr>
      <w:r>
        <w:rPr>
          <w:rFonts w:eastAsia="宋体" w:cs="Times New Roman"/>
          <w:b/>
          <w:bCs/>
          <w:sz w:val="24"/>
          <w:szCs w:val="24"/>
        </w:rPr>
        <w:lastRenderedPageBreak/>
        <w:t>Table S1.</w:t>
      </w:r>
      <w:r>
        <w:rPr>
          <w:rFonts w:eastAsia="宋体" w:cs="Times New Roman"/>
          <w:sz w:val="24"/>
          <w:szCs w:val="24"/>
        </w:rPr>
        <w:t xml:space="preserve"> </w:t>
      </w:r>
      <w:r w:rsidR="00B948BB">
        <w:rPr>
          <w:rFonts w:eastAsia="宋体" w:cs="Times New Roman"/>
          <w:sz w:val="24"/>
          <w:szCs w:val="24"/>
        </w:rPr>
        <w:t>Comparison of different microfluidic control methods.</w:t>
      </w:r>
    </w:p>
    <w:tbl>
      <w:tblPr>
        <w:tblStyle w:val="afffffd"/>
        <w:tblW w:w="13887" w:type="dxa"/>
        <w:jc w:val="center"/>
        <w:tblLayout w:type="fixed"/>
        <w:tblLook w:val="04A0" w:firstRow="1" w:lastRow="0" w:firstColumn="1" w:lastColumn="0" w:noHBand="0" w:noVBand="1"/>
      </w:tblPr>
      <w:tblGrid>
        <w:gridCol w:w="1413"/>
        <w:gridCol w:w="1559"/>
        <w:gridCol w:w="1276"/>
        <w:gridCol w:w="2551"/>
        <w:gridCol w:w="1418"/>
        <w:gridCol w:w="1276"/>
        <w:gridCol w:w="1417"/>
        <w:gridCol w:w="1134"/>
        <w:gridCol w:w="1134"/>
        <w:gridCol w:w="709"/>
      </w:tblGrid>
      <w:tr w:rsidR="00B948BB" w14:paraId="3A8473D8" w14:textId="77777777" w:rsidTr="00F16477">
        <w:trPr>
          <w:jc w:val="center"/>
        </w:trPr>
        <w:tc>
          <w:tcPr>
            <w:tcW w:w="1413" w:type="dxa"/>
            <w:vAlign w:val="center"/>
          </w:tcPr>
          <w:p w14:paraId="4A4FEECA" w14:textId="77777777" w:rsidR="00B948BB" w:rsidRPr="00243CC4" w:rsidRDefault="00B948BB" w:rsidP="00F16477">
            <w:pPr>
              <w:jc w:val="center"/>
              <w:rPr>
                <w:rFonts w:cs="Times New Roman"/>
                <w:bCs/>
                <w:sz w:val="24"/>
              </w:rPr>
            </w:pPr>
            <w:bookmarkStart w:id="31" w:name="_Hlk186237522"/>
            <w:r w:rsidRPr="00243CC4">
              <w:rPr>
                <w:rFonts w:cs="Times New Roman"/>
                <w:bCs/>
                <w:sz w:val="24"/>
              </w:rPr>
              <w:t>Control methods</w:t>
            </w:r>
          </w:p>
        </w:tc>
        <w:tc>
          <w:tcPr>
            <w:tcW w:w="1559" w:type="dxa"/>
            <w:vAlign w:val="center"/>
          </w:tcPr>
          <w:p w14:paraId="77888E07" w14:textId="77777777" w:rsidR="00B948BB" w:rsidRPr="00243CC4" w:rsidRDefault="00B948BB" w:rsidP="00F16477">
            <w:pPr>
              <w:jc w:val="center"/>
              <w:rPr>
                <w:rFonts w:cs="Times New Roman"/>
                <w:bCs/>
                <w:sz w:val="24"/>
              </w:rPr>
            </w:pPr>
            <w:r w:rsidRPr="00243CC4">
              <w:rPr>
                <w:rFonts w:cs="Times New Roman"/>
                <w:bCs/>
                <w:sz w:val="24"/>
              </w:rPr>
              <w:t>Product</w:t>
            </w:r>
          </w:p>
        </w:tc>
        <w:tc>
          <w:tcPr>
            <w:tcW w:w="1276" w:type="dxa"/>
            <w:vAlign w:val="center"/>
          </w:tcPr>
          <w:p w14:paraId="4CBD89CB" w14:textId="77777777" w:rsidR="00B948BB" w:rsidRPr="00243CC4" w:rsidRDefault="00B948BB" w:rsidP="00F16477">
            <w:pPr>
              <w:jc w:val="center"/>
              <w:rPr>
                <w:rFonts w:cs="Times New Roman"/>
                <w:bCs/>
                <w:sz w:val="24"/>
              </w:rPr>
            </w:pPr>
            <w:r w:rsidRPr="00243CC4">
              <w:rPr>
                <w:rFonts w:cs="Times New Roman"/>
                <w:bCs/>
                <w:sz w:val="24"/>
              </w:rPr>
              <w:t>Full integrat</w:t>
            </w:r>
            <w:r w:rsidRPr="00243CC4">
              <w:rPr>
                <w:rFonts w:cs="Times New Roman" w:hint="eastAsia"/>
                <w:bCs/>
                <w:sz w:val="24"/>
              </w:rPr>
              <w:t>ion</w:t>
            </w:r>
          </w:p>
        </w:tc>
        <w:tc>
          <w:tcPr>
            <w:tcW w:w="2551" w:type="dxa"/>
            <w:vAlign w:val="center"/>
          </w:tcPr>
          <w:p w14:paraId="1E5C1647" w14:textId="77777777" w:rsidR="00B948BB" w:rsidRPr="00243CC4" w:rsidRDefault="00B948BB" w:rsidP="00F16477">
            <w:pPr>
              <w:jc w:val="center"/>
              <w:rPr>
                <w:rFonts w:cs="Times New Roman"/>
                <w:bCs/>
                <w:sz w:val="24"/>
              </w:rPr>
            </w:pPr>
            <w:r w:rsidRPr="00243CC4">
              <w:rPr>
                <w:rFonts w:cs="Times New Roman"/>
                <w:bCs/>
                <w:sz w:val="24"/>
              </w:rPr>
              <w:t>Detection method</w:t>
            </w:r>
          </w:p>
        </w:tc>
        <w:tc>
          <w:tcPr>
            <w:tcW w:w="1418" w:type="dxa"/>
            <w:vAlign w:val="center"/>
          </w:tcPr>
          <w:p w14:paraId="4DCF59FD" w14:textId="77777777" w:rsidR="00B948BB" w:rsidRPr="00243CC4" w:rsidRDefault="00B948BB" w:rsidP="00F16477">
            <w:pPr>
              <w:jc w:val="center"/>
              <w:rPr>
                <w:rFonts w:cs="Times New Roman"/>
                <w:bCs/>
                <w:sz w:val="24"/>
              </w:rPr>
            </w:pPr>
            <w:r w:rsidRPr="00243CC4">
              <w:rPr>
                <w:rFonts w:cs="Times New Roman"/>
                <w:bCs/>
                <w:sz w:val="24"/>
              </w:rPr>
              <w:t>Sample volume (</w:t>
            </w:r>
            <m:oMath>
              <m:r>
                <m:rPr>
                  <m:sty m:val="p"/>
                </m:rPr>
                <w:rPr>
                  <w:rFonts w:ascii="Cambria Math" w:hAnsi="Cambria Math" w:cs="Times New Roman"/>
                  <w:sz w:val="24"/>
                  <w:szCs w:val="24"/>
                </w:rPr>
                <m:t>μL</m:t>
              </m:r>
            </m:oMath>
            <w:r w:rsidRPr="00243CC4">
              <w:rPr>
                <w:rFonts w:cs="Times New Roman"/>
                <w:bCs/>
                <w:sz w:val="24"/>
              </w:rPr>
              <w:t>)</w:t>
            </w:r>
          </w:p>
        </w:tc>
        <w:tc>
          <w:tcPr>
            <w:tcW w:w="1276" w:type="dxa"/>
            <w:vAlign w:val="center"/>
          </w:tcPr>
          <w:p w14:paraId="26BC2198" w14:textId="77777777" w:rsidR="00B948BB" w:rsidRPr="00243CC4" w:rsidRDefault="00B948BB" w:rsidP="00F16477">
            <w:pPr>
              <w:jc w:val="center"/>
              <w:rPr>
                <w:rFonts w:cs="Times New Roman"/>
                <w:bCs/>
                <w:sz w:val="24"/>
              </w:rPr>
            </w:pPr>
            <w:r w:rsidRPr="00243CC4">
              <w:rPr>
                <w:rFonts w:cs="Times New Roman"/>
                <w:bCs/>
                <w:sz w:val="24"/>
              </w:rPr>
              <w:t>Detection time (min)</w:t>
            </w:r>
          </w:p>
        </w:tc>
        <w:tc>
          <w:tcPr>
            <w:tcW w:w="1417" w:type="dxa"/>
            <w:vAlign w:val="center"/>
          </w:tcPr>
          <w:p w14:paraId="1A61802A" w14:textId="77777777" w:rsidR="00B948BB" w:rsidRPr="00243CC4" w:rsidRDefault="00B948BB" w:rsidP="00F16477">
            <w:pPr>
              <w:jc w:val="center"/>
              <w:rPr>
                <w:rFonts w:cs="Times New Roman"/>
                <w:bCs/>
                <w:sz w:val="24"/>
              </w:rPr>
            </w:pPr>
            <w:r w:rsidRPr="00243CC4">
              <w:rPr>
                <w:rFonts w:cs="Times New Roman"/>
                <w:bCs/>
                <w:sz w:val="24"/>
              </w:rPr>
              <w:t>Sensitivity</w:t>
            </w:r>
          </w:p>
          <w:p w14:paraId="297E8AB9" w14:textId="77777777" w:rsidR="00B948BB" w:rsidRPr="00243CC4" w:rsidRDefault="00B948BB" w:rsidP="00F16477">
            <w:pPr>
              <w:jc w:val="center"/>
              <w:rPr>
                <w:rFonts w:cs="Times New Roman"/>
                <w:bCs/>
                <w:sz w:val="24"/>
              </w:rPr>
            </w:pPr>
            <w:r w:rsidRPr="00243CC4">
              <w:rPr>
                <w:rFonts w:cs="Times New Roman" w:hint="eastAsia"/>
                <w:bCs/>
                <w:sz w:val="24"/>
              </w:rPr>
              <w:t>(</w:t>
            </w:r>
            <w:r w:rsidRPr="00243CC4">
              <w:rPr>
                <w:rFonts w:cs="Times New Roman" w:hint="eastAsia"/>
                <w:bCs/>
                <w:sz w:val="24"/>
                <w:szCs w:val="24"/>
              </w:rPr>
              <w:t>copies/mL</w:t>
            </w:r>
            <w:r w:rsidRPr="00243CC4">
              <w:rPr>
                <w:rFonts w:cs="Times New Roman"/>
                <w:bCs/>
                <w:sz w:val="24"/>
                <w:szCs w:val="24"/>
              </w:rPr>
              <w:t>)</w:t>
            </w:r>
          </w:p>
        </w:tc>
        <w:tc>
          <w:tcPr>
            <w:tcW w:w="1134" w:type="dxa"/>
            <w:vAlign w:val="center"/>
          </w:tcPr>
          <w:p w14:paraId="769CAF46" w14:textId="77777777" w:rsidR="00B948BB" w:rsidRPr="00243CC4" w:rsidRDefault="00B948BB" w:rsidP="00F16477">
            <w:pPr>
              <w:jc w:val="center"/>
              <w:rPr>
                <w:rFonts w:cs="Times New Roman"/>
                <w:bCs/>
                <w:sz w:val="24"/>
              </w:rPr>
            </w:pPr>
            <w:r w:rsidRPr="00243CC4">
              <w:rPr>
                <w:rFonts w:cs="Times New Roman"/>
                <w:bCs/>
                <w:sz w:val="24"/>
              </w:rPr>
              <w:t>Target quantity</w:t>
            </w:r>
          </w:p>
        </w:tc>
        <w:tc>
          <w:tcPr>
            <w:tcW w:w="1134" w:type="dxa"/>
            <w:vAlign w:val="center"/>
          </w:tcPr>
          <w:p w14:paraId="73FD08FD" w14:textId="77777777" w:rsidR="00B948BB" w:rsidRPr="00243CC4" w:rsidRDefault="00B948BB" w:rsidP="00F16477">
            <w:pPr>
              <w:jc w:val="center"/>
              <w:rPr>
                <w:rFonts w:cs="Times New Roman"/>
                <w:bCs/>
                <w:sz w:val="24"/>
              </w:rPr>
            </w:pPr>
            <w:r w:rsidRPr="00243CC4">
              <w:rPr>
                <w:rFonts w:cs="Times New Roman"/>
                <w:bCs/>
                <w:sz w:val="24"/>
              </w:rPr>
              <w:t>Easy to assemble</w:t>
            </w:r>
          </w:p>
        </w:tc>
        <w:tc>
          <w:tcPr>
            <w:tcW w:w="709" w:type="dxa"/>
            <w:vAlign w:val="center"/>
          </w:tcPr>
          <w:p w14:paraId="4D4EB5CA" w14:textId="77777777" w:rsidR="00B948BB" w:rsidRPr="00243CC4" w:rsidRDefault="00B948BB" w:rsidP="00F16477">
            <w:pPr>
              <w:jc w:val="center"/>
              <w:rPr>
                <w:rFonts w:cs="Times New Roman"/>
                <w:bCs/>
                <w:sz w:val="24"/>
              </w:rPr>
            </w:pPr>
            <w:r w:rsidRPr="00243CC4">
              <w:rPr>
                <w:rFonts w:cs="Times New Roman"/>
                <w:bCs/>
                <w:sz w:val="24"/>
              </w:rPr>
              <w:t>Cost</w:t>
            </w:r>
          </w:p>
          <w:p w14:paraId="5FA0E52A" w14:textId="77777777" w:rsidR="00B948BB" w:rsidRPr="00243CC4" w:rsidRDefault="00B948BB" w:rsidP="00F16477">
            <w:pPr>
              <w:jc w:val="center"/>
              <w:rPr>
                <w:rFonts w:cs="Times New Roman"/>
                <w:bCs/>
                <w:sz w:val="24"/>
              </w:rPr>
            </w:pPr>
            <w:r w:rsidRPr="00243CC4">
              <w:rPr>
                <w:rFonts w:cs="Times New Roman"/>
                <w:bCs/>
                <w:sz w:val="24"/>
              </w:rPr>
              <w:t>($)</w:t>
            </w:r>
          </w:p>
        </w:tc>
      </w:tr>
      <w:tr w:rsidR="00B948BB" w14:paraId="4A2CA503" w14:textId="77777777" w:rsidTr="00F16477">
        <w:trPr>
          <w:trHeight w:val="794"/>
          <w:jc w:val="center"/>
        </w:trPr>
        <w:tc>
          <w:tcPr>
            <w:tcW w:w="1413" w:type="dxa"/>
            <w:vAlign w:val="center"/>
          </w:tcPr>
          <w:p w14:paraId="065CFB6A" w14:textId="77777777" w:rsidR="00B948BB" w:rsidRPr="00C77223" w:rsidRDefault="00B948BB" w:rsidP="00F16477">
            <w:pPr>
              <w:jc w:val="center"/>
              <w:rPr>
                <w:rFonts w:cs="Times New Roman"/>
                <w:bCs/>
                <w:sz w:val="24"/>
              </w:rPr>
            </w:pPr>
            <w:r w:rsidRPr="00C77223">
              <w:rPr>
                <w:rFonts w:cs="Times New Roman"/>
                <w:bCs/>
                <w:sz w:val="24"/>
              </w:rPr>
              <w:t>Pump-valve</w:t>
            </w:r>
          </w:p>
        </w:tc>
        <w:tc>
          <w:tcPr>
            <w:tcW w:w="1559" w:type="dxa"/>
            <w:vAlign w:val="center"/>
          </w:tcPr>
          <w:p w14:paraId="3825D219" w14:textId="7F15C9D5" w:rsidR="00B948BB" w:rsidRPr="00C77223" w:rsidRDefault="00B948BB" w:rsidP="00F16477">
            <w:pPr>
              <w:jc w:val="center"/>
              <w:rPr>
                <w:rFonts w:cs="Times New Roman"/>
                <w:bCs/>
                <w:sz w:val="24"/>
              </w:rPr>
            </w:pPr>
            <w:r w:rsidRPr="00C77223">
              <w:rPr>
                <w:rFonts w:cs="Times New Roman"/>
                <w:bCs/>
                <w:sz w:val="24"/>
              </w:rPr>
              <w:t>GeneXpert</w:t>
            </w:r>
            <w:r w:rsidR="00855874" w:rsidRPr="00855874">
              <w:rPr>
                <w:rFonts w:cs="Times New Roman"/>
                <w:bCs/>
                <w:kern w:val="0"/>
                <w:sz w:val="24"/>
                <w:vertAlign w:val="superscript"/>
              </w:rPr>
              <w:t>2</w:t>
            </w:r>
          </w:p>
        </w:tc>
        <w:tc>
          <w:tcPr>
            <w:tcW w:w="1276" w:type="dxa"/>
            <w:vAlign w:val="center"/>
          </w:tcPr>
          <w:p w14:paraId="1DF9D297" w14:textId="77777777" w:rsidR="00B948BB" w:rsidRPr="00C77223" w:rsidRDefault="00B948BB" w:rsidP="00F16477">
            <w:pPr>
              <w:jc w:val="center"/>
              <w:rPr>
                <w:rFonts w:cs="Times New Roman"/>
                <w:bCs/>
                <w:sz w:val="24"/>
                <w:szCs w:val="24"/>
              </w:rPr>
            </w:pPr>
            <w:r>
              <w:rPr>
                <w:rFonts w:cs="Times New Roman"/>
                <w:bCs/>
                <w:sz w:val="24"/>
                <w:szCs w:val="24"/>
              </w:rPr>
              <w:t>Yes</w:t>
            </w:r>
          </w:p>
        </w:tc>
        <w:tc>
          <w:tcPr>
            <w:tcW w:w="2551" w:type="dxa"/>
            <w:vAlign w:val="center"/>
          </w:tcPr>
          <w:p w14:paraId="1410A59A" w14:textId="77777777" w:rsidR="00B948BB" w:rsidRPr="00C77223" w:rsidRDefault="00B948BB" w:rsidP="00F16477">
            <w:pPr>
              <w:jc w:val="center"/>
              <w:rPr>
                <w:rFonts w:cs="Times New Roman"/>
                <w:bCs/>
                <w:sz w:val="24"/>
                <w:szCs w:val="24"/>
              </w:rPr>
            </w:pPr>
            <w:r>
              <w:rPr>
                <w:rFonts w:cs="Times New Roman"/>
                <w:bCs/>
                <w:sz w:val="24"/>
                <w:szCs w:val="24"/>
              </w:rPr>
              <w:t>F</w:t>
            </w:r>
            <w:r w:rsidRPr="003A7DCF">
              <w:rPr>
                <w:rFonts w:cs="Times New Roman"/>
                <w:bCs/>
                <w:sz w:val="24"/>
                <w:szCs w:val="24"/>
              </w:rPr>
              <w:t>ilter membrane</w:t>
            </w:r>
            <w:r>
              <w:rPr>
                <w:rFonts w:cs="Times New Roman"/>
                <w:bCs/>
                <w:sz w:val="24"/>
                <w:szCs w:val="24"/>
              </w:rPr>
              <w:t>-</w:t>
            </w:r>
            <w:r w:rsidRPr="00243CC4">
              <w:rPr>
                <w:rFonts w:cs="Times New Roman"/>
                <w:bCs/>
                <w:sz w:val="24"/>
                <w:szCs w:val="24"/>
              </w:rPr>
              <w:t>based extraction</w:t>
            </w:r>
            <w:r>
              <w:rPr>
                <w:rFonts w:cs="Times New Roman"/>
                <w:bCs/>
                <w:sz w:val="24"/>
                <w:szCs w:val="24"/>
              </w:rPr>
              <w:t xml:space="preserve">, </w:t>
            </w:r>
            <w:r w:rsidRPr="00C77223">
              <w:rPr>
                <w:rFonts w:cs="Times New Roman" w:hint="eastAsia"/>
                <w:bCs/>
                <w:sz w:val="24"/>
                <w:szCs w:val="24"/>
              </w:rPr>
              <w:t>PCR</w:t>
            </w:r>
          </w:p>
        </w:tc>
        <w:tc>
          <w:tcPr>
            <w:tcW w:w="1418" w:type="dxa"/>
            <w:vAlign w:val="center"/>
          </w:tcPr>
          <w:p w14:paraId="5DADC801"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300</w:t>
            </w:r>
          </w:p>
        </w:tc>
        <w:tc>
          <w:tcPr>
            <w:tcW w:w="1276" w:type="dxa"/>
            <w:vAlign w:val="center"/>
          </w:tcPr>
          <w:p w14:paraId="6EDEBE01"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30</w:t>
            </w:r>
          </w:p>
        </w:tc>
        <w:tc>
          <w:tcPr>
            <w:tcW w:w="1417" w:type="dxa"/>
            <w:vAlign w:val="center"/>
          </w:tcPr>
          <w:p w14:paraId="722C1EED"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 xml:space="preserve">400 </w:t>
            </w:r>
          </w:p>
        </w:tc>
        <w:tc>
          <w:tcPr>
            <w:tcW w:w="1134" w:type="dxa"/>
            <w:vAlign w:val="center"/>
          </w:tcPr>
          <w:p w14:paraId="21AB5FF6" w14:textId="77777777" w:rsidR="00B948BB" w:rsidRPr="00C77223" w:rsidRDefault="00B948BB" w:rsidP="00F16477">
            <w:pPr>
              <w:jc w:val="center"/>
              <w:rPr>
                <w:rFonts w:cs="Times New Roman"/>
                <w:bCs/>
                <w:sz w:val="24"/>
                <w:szCs w:val="24"/>
              </w:rPr>
            </w:pPr>
            <w:r w:rsidRPr="00C77223">
              <w:rPr>
                <w:rFonts w:cs="Times New Roman"/>
                <w:bCs/>
                <w:sz w:val="24"/>
                <w:szCs w:val="24"/>
              </w:rPr>
              <w:t>4</w:t>
            </w:r>
          </w:p>
        </w:tc>
        <w:tc>
          <w:tcPr>
            <w:tcW w:w="1134" w:type="dxa"/>
            <w:vAlign w:val="center"/>
          </w:tcPr>
          <w:p w14:paraId="468D2F91" w14:textId="77777777" w:rsidR="00B948BB" w:rsidRPr="00C77223" w:rsidRDefault="00B948BB" w:rsidP="00F16477">
            <w:pPr>
              <w:jc w:val="center"/>
              <w:rPr>
                <w:rFonts w:cs="Times New Roman"/>
                <w:bCs/>
                <w:sz w:val="24"/>
                <w:szCs w:val="24"/>
              </w:rPr>
            </w:pPr>
            <w:r>
              <w:rPr>
                <w:rFonts w:cs="Times New Roman"/>
                <w:bCs/>
                <w:sz w:val="24"/>
                <w:szCs w:val="24"/>
              </w:rPr>
              <w:t>Complex</w:t>
            </w:r>
          </w:p>
        </w:tc>
        <w:tc>
          <w:tcPr>
            <w:tcW w:w="709" w:type="dxa"/>
            <w:vAlign w:val="center"/>
          </w:tcPr>
          <w:p w14:paraId="3166A74B" w14:textId="77777777" w:rsidR="00B948BB" w:rsidRPr="00C77223" w:rsidRDefault="00B948BB" w:rsidP="00F16477">
            <w:pPr>
              <w:jc w:val="center"/>
              <w:rPr>
                <w:rFonts w:cs="Times New Roman"/>
                <w:bCs/>
                <w:sz w:val="24"/>
                <w:szCs w:val="24"/>
              </w:rPr>
            </w:pPr>
            <w:r w:rsidRPr="00C77223">
              <w:rPr>
                <w:rFonts w:cs="Times New Roman"/>
                <w:bCs/>
                <w:sz w:val="24"/>
                <w:szCs w:val="24"/>
              </w:rPr>
              <w:t>7.97</w:t>
            </w:r>
          </w:p>
        </w:tc>
      </w:tr>
      <w:tr w:rsidR="00B948BB" w14:paraId="289729B7" w14:textId="77777777" w:rsidTr="00F16477">
        <w:trPr>
          <w:trHeight w:val="794"/>
          <w:jc w:val="center"/>
        </w:trPr>
        <w:tc>
          <w:tcPr>
            <w:tcW w:w="1413" w:type="dxa"/>
            <w:vAlign w:val="center"/>
          </w:tcPr>
          <w:p w14:paraId="2DC349D8" w14:textId="77777777" w:rsidR="00B948BB" w:rsidRPr="00C77223" w:rsidRDefault="00B948BB" w:rsidP="00F16477">
            <w:pPr>
              <w:jc w:val="center"/>
              <w:rPr>
                <w:rFonts w:cs="Times New Roman"/>
                <w:bCs/>
                <w:sz w:val="24"/>
              </w:rPr>
            </w:pPr>
            <w:r w:rsidRPr="00C77223">
              <w:rPr>
                <w:rFonts w:cs="Times New Roman"/>
                <w:bCs/>
                <w:sz w:val="24"/>
              </w:rPr>
              <w:t>Membrane extrusion</w:t>
            </w:r>
          </w:p>
        </w:tc>
        <w:tc>
          <w:tcPr>
            <w:tcW w:w="1559" w:type="dxa"/>
            <w:vAlign w:val="center"/>
          </w:tcPr>
          <w:p w14:paraId="37F4B092" w14:textId="7A3AF16C" w:rsidR="00B948BB" w:rsidRPr="00C77223" w:rsidRDefault="00B948BB" w:rsidP="00F16477">
            <w:pPr>
              <w:jc w:val="center"/>
              <w:rPr>
                <w:rFonts w:cs="Times New Roman"/>
                <w:bCs/>
                <w:sz w:val="24"/>
              </w:rPr>
            </w:pPr>
            <w:r w:rsidRPr="00C77223">
              <w:rPr>
                <w:rFonts w:cs="Times New Roman"/>
                <w:bCs/>
                <w:sz w:val="24"/>
              </w:rPr>
              <w:t>Filmarray</w:t>
            </w:r>
            <w:r w:rsidR="00855874">
              <w:rPr>
                <w:rFonts w:cs="Times New Roman"/>
                <w:bCs/>
                <w:kern w:val="0"/>
                <w:sz w:val="24"/>
                <w:vertAlign w:val="superscript"/>
              </w:rPr>
              <w:t>3</w:t>
            </w:r>
          </w:p>
        </w:tc>
        <w:tc>
          <w:tcPr>
            <w:tcW w:w="1276" w:type="dxa"/>
            <w:vAlign w:val="center"/>
          </w:tcPr>
          <w:p w14:paraId="4126A75B" w14:textId="77777777" w:rsidR="00B948BB" w:rsidRPr="00C77223" w:rsidRDefault="00B948BB" w:rsidP="00F16477">
            <w:pPr>
              <w:jc w:val="center"/>
              <w:rPr>
                <w:rFonts w:cs="Times New Roman"/>
                <w:bCs/>
                <w:sz w:val="24"/>
                <w:szCs w:val="24"/>
              </w:rPr>
            </w:pPr>
            <w:r>
              <w:rPr>
                <w:rFonts w:cs="Times New Roman"/>
                <w:bCs/>
                <w:sz w:val="24"/>
                <w:szCs w:val="24"/>
              </w:rPr>
              <w:t>Yes</w:t>
            </w:r>
          </w:p>
        </w:tc>
        <w:tc>
          <w:tcPr>
            <w:tcW w:w="2551" w:type="dxa"/>
            <w:vAlign w:val="center"/>
          </w:tcPr>
          <w:p w14:paraId="02EF317E" w14:textId="77777777" w:rsidR="00B948BB" w:rsidRPr="00C77223" w:rsidRDefault="00B948BB" w:rsidP="00F16477">
            <w:pPr>
              <w:jc w:val="center"/>
              <w:rPr>
                <w:rFonts w:cs="Times New Roman"/>
                <w:bCs/>
                <w:sz w:val="24"/>
                <w:szCs w:val="24"/>
              </w:rPr>
            </w:pPr>
            <w:r w:rsidRPr="00243CC4">
              <w:rPr>
                <w:rFonts w:cs="Times New Roman"/>
                <w:bCs/>
                <w:sz w:val="24"/>
                <w:szCs w:val="24"/>
              </w:rPr>
              <w:t>Magnetic bead-based extraction</w:t>
            </w:r>
            <w:r>
              <w:rPr>
                <w:rFonts w:cs="Times New Roman"/>
                <w:bCs/>
                <w:sz w:val="24"/>
                <w:szCs w:val="24"/>
              </w:rPr>
              <w:t xml:space="preserve">, </w:t>
            </w:r>
            <w:r w:rsidRPr="00C77223">
              <w:rPr>
                <w:rFonts w:cs="Times New Roman"/>
                <w:bCs/>
                <w:sz w:val="24"/>
                <w:szCs w:val="24"/>
              </w:rPr>
              <w:t>PCR</w:t>
            </w:r>
          </w:p>
        </w:tc>
        <w:tc>
          <w:tcPr>
            <w:tcW w:w="1418" w:type="dxa"/>
            <w:vAlign w:val="center"/>
          </w:tcPr>
          <w:p w14:paraId="2D4A63AD"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300</w:t>
            </w:r>
          </w:p>
        </w:tc>
        <w:tc>
          <w:tcPr>
            <w:tcW w:w="1276" w:type="dxa"/>
            <w:vAlign w:val="center"/>
          </w:tcPr>
          <w:p w14:paraId="19DEA078"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45</w:t>
            </w:r>
          </w:p>
        </w:tc>
        <w:tc>
          <w:tcPr>
            <w:tcW w:w="1417" w:type="dxa"/>
            <w:vAlign w:val="center"/>
          </w:tcPr>
          <w:p w14:paraId="0CBEE40E"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160</w:t>
            </w:r>
          </w:p>
        </w:tc>
        <w:tc>
          <w:tcPr>
            <w:tcW w:w="1134" w:type="dxa"/>
            <w:vAlign w:val="center"/>
          </w:tcPr>
          <w:p w14:paraId="123F9301" w14:textId="77777777" w:rsidR="00B948BB" w:rsidRPr="00C77223" w:rsidRDefault="00B948BB" w:rsidP="00F16477">
            <w:pPr>
              <w:jc w:val="center"/>
              <w:rPr>
                <w:rFonts w:cs="Times New Roman"/>
                <w:bCs/>
                <w:sz w:val="24"/>
                <w:szCs w:val="24"/>
              </w:rPr>
            </w:pPr>
            <w:r w:rsidRPr="00C77223">
              <w:rPr>
                <w:rFonts w:cs="Times New Roman"/>
                <w:bCs/>
                <w:sz w:val="24"/>
                <w:szCs w:val="24"/>
              </w:rPr>
              <w:t>20</w:t>
            </w:r>
          </w:p>
        </w:tc>
        <w:tc>
          <w:tcPr>
            <w:tcW w:w="1134" w:type="dxa"/>
            <w:vAlign w:val="center"/>
          </w:tcPr>
          <w:p w14:paraId="2BF73D65" w14:textId="77777777" w:rsidR="00B948BB" w:rsidRPr="00C77223" w:rsidRDefault="00B948BB" w:rsidP="00F16477">
            <w:pPr>
              <w:jc w:val="center"/>
              <w:rPr>
                <w:rFonts w:cs="Times New Roman"/>
                <w:bCs/>
                <w:sz w:val="24"/>
                <w:szCs w:val="24"/>
              </w:rPr>
            </w:pPr>
            <w:r>
              <w:rPr>
                <w:rFonts w:cs="Times New Roman"/>
                <w:bCs/>
                <w:sz w:val="24"/>
                <w:szCs w:val="24"/>
              </w:rPr>
              <w:t>Complex</w:t>
            </w:r>
          </w:p>
        </w:tc>
        <w:tc>
          <w:tcPr>
            <w:tcW w:w="709" w:type="dxa"/>
            <w:vAlign w:val="center"/>
          </w:tcPr>
          <w:p w14:paraId="46FB0FBA" w14:textId="77777777" w:rsidR="00B948BB" w:rsidRPr="00C77223" w:rsidRDefault="00B948BB" w:rsidP="00F16477">
            <w:pPr>
              <w:jc w:val="center"/>
              <w:rPr>
                <w:rFonts w:cs="Times New Roman"/>
                <w:bCs/>
                <w:sz w:val="24"/>
                <w:szCs w:val="24"/>
              </w:rPr>
            </w:pPr>
            <w:r w:rsidRPr="00C77223">
              <w:rPr>
                <w:rFonts w:cs="Times New Roman"/>
                <w:bCs/>
                <w:sz w:val="24"/>
                <w:szCs w:val="24"/>
              </w:rPr>
              <w:t>300</w:t>
            </w:r>
          </w:p>
        </w:tc>
      </w:tr>
      <w:tr w:rsidR="00B948BB" w14:paraId="4AB30A1B" w14:textId="77777777" w:rsidTr="00F16477">
        <w:trPr>
          <w:trHeight w:val="794"/>
          <w:jc w:val="center"/>
        </w:trPr>
        <w:tc>
          <w:tcPr>
            <w:tcW w:w="1413" w:type="dxa"/>
            <w:vAlign w:val="center"/>
          </w:tcPr>
          <w:p w14:paraId="4A280E79" w14:textId="77777777" w:rsidR="00B948BB" w:rsidRPr="00C77223" w:rsidRDefault="00B948BB" w:rsidP="00F16477">
            <w:pPr>
              <w:jc w:val="center"/>
              <w:rPr>
                <w:rFonts w:cs="Times New Roman"/>
                <w:bCs/>
                <w:sz w:val="24"/>
              </w:rPr>
            </w:pPr>
            <w:r w:rsidRPr="00C77223">
              <w:rPr>
                <w:rFonts w:cs="Times New Roman"/>
                <w:bCs/>
                <w:sz w:val="24"/>
              </w:rPr>
              <w:t>Centrifugal</w:t>
            </w:r>
          </w:p>
        </w:tc>
        <w:tc>
          <w:tcPr>
            <w:tcW w:w="1559" w:type="dxa"/>
            <w:vAlign w:val="center"/>
          </w:tcPr>
          <w:p w14:paraId="7DC00C3F" w14:textId="128D3878" w:rsidR="00B948BB" w:rsidRPr="00C77223" w:rsidRDefault="00B948BB" w:rsidP="00F16477">
            <w:pPr>
              <w:jc w:val="center"/>
              <w:rPr>
                <w:rFonts w:cs="Times New Roman"/>
                <w:bCs/>
                <w:sz w:val="24"/>
              </w:rPr>
            </w:pPr>
            <w:bookmarkStart w:id="32" w:name="_Hlk206428724"/>
            <w:r w:rsidRPr="00C77223">
              <w:rPr>
                <w:rFonts w:cs="Times New Roman"/>
                <w:bCs/>
                <w:sz w:val="24"/>
              </w:rPr>
              <w:t>Disc-shaped chip</w:t>
            </w:r>
            <w:bookmarkEnd w:id="32"/>
            <w:r w:rsidR="00855874">
              <w:rPr>
                <w:rFonts w:cs="Times New Roman"/>
                <w:bCs/>
                <w:kern w:val="0"/>
                <w:sz w:val="24"/>
                <w:vertAlign w:val="superscript"/>
              </w:rPr>
              <w:t>4</w:t>
            </w:r>
          </w:p>
        </w:tc>
        <w:tc>
          <w:tcPr>
            <w:tcW w:w="1276" w:type="dxa"/>
            <w:vAlign w:val="center"/>
          </w:tcPr>
          <w:p w14:paraId="4BA2DA5A" w14:textId="77777777" w:rsidR="00B948BB" w:rsidRPr="00C77223" w:rsidRDefault="00B948BB" w:rsidP="00F16477">
            <w:pPr>
              <w:jc w:val="center"/>
              <w:rPr>
                <w:rFonts w:cs="Times New Roman"/>
                <w:bCs/>
                <w:sz w:val="24"/>
                <w:szCs w:val="24"/>
              </w:rPr>
            </w:pPr>
            <w:r>
              <w:rPr>
                <w:rFonts w:cs="Times New Roman"/>
                <w:bCs/>
                <w:sz w:val="24"/>
                <w:szCs w:val="24"/>
              </w:rPr>
              <w:t>Yes</w:t>
            </w:r>
          </w:p>
        </w:tc>
        <w:tc>
          <w:tcPr>
            <w:tcW w:w="2551" w:type="dxa"/>
            <w:vAlign w:val="center"/>
          </w:tcPr>
          <w:p w14:paraId="419F8623" w14:textId="77777777" w:rsidR="00B948BB" w:rsidRPr="00C77223" w:rsidRDefault="00B948BB" w:rsidP="00F16477">
            <w:pPr>
              <w:jc w:val="center"/>
              <w:rPr>
                <w:rFonts w:cs="Times New Roman"/>
                <w:bCs/>
                <w:sz w:val="24"/>
                <w:szCs w:val="24"/>
              </w:rPr>
            </w:pPr>
            <w:r>
              <w:rPr>
                <w:rFonts w:cs="Times New Roman"/>
                <w:bCs/>
                <w:sz w:val="24"/>
                <w:szCs w:val="24"/>
              </w:rPr>
              <w:t>F</w:t>
            </w:r>
            <w:r w:rsidRPr="003A7DCF">
              <w:rPr>
                <w:rFonts w:cs="Times New Roman"/>
                <w:bCs/>
                <w:sz w:val="24"/>
                <w:szCs w:val="24"/>
              </w:rPr>
              <w:t>ilter membrane</w:t>
            </w:r>
            <w:r>
              <w:rPr>
                <w:rFonts w:cs="Times New Roman"/>
                <w:bCs/>
                <w:sz w:val="24"/>
                <w:szCs w:val="24"/>
              </w:rPr>
              <w:t>-</w:t>
            </w:r>
            <w:r w:rsidRPr="00243CC4">
              <w:rPr>
                <w:rFonts w:cs="Times New Roman"/>
                <w:bCs/>
                <w:sz w:val="24"/>
                <w:szCs w:val="24"/>
              </w:rPr>
              <w:t>based extraction</w:t>
            </w:r>
            <w:r>
              <w:rPr>
                <w:rFonts w:cs="Times New Roman"/>
                <w:bCs/>
                <w:sz w:val="24"/>
                <w:szCs w:val="24"/>
              </w:rPr>
              <w:t xml:space="preserve">, </w:t>
            </w:r>
            <w:r w:rsidRPr="00C77223">
              <w:rPr>
                <w:rFonts w:cs="Times New Roman" w:hint="eastAsia"/>
                <w:bCs/>
                <w:sz w:val="24"/>
                <w:szCs w:val="24"/>
              </w:rPr>
              <w:t>LAMP</w:t>
            </w:r>
          </w:p>
        </w:tc>
        <w:tc>
          <w:tcPr>
            <w:tcW w:w="1418" w:type="dxa"/>
            <w:vAlign w:val="center"/>
          </w:tcPr>
          <w:p w14:paraId="1FE9C595"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200</w:t>
            </w:r>
          </w:p>
        </w:tc>
        <w:tc>
          <w:tcPr>
            <w:tcW w:w="1276" w:type="dxa"/>
            <w:vAlign w:val="center"/>
          </w:tcPr>
          <w:p w14:paraId="664DA8F0"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45</w:t>
            </w:r>
          </w:p>
        </w:tc>
        <w:tc>
          <w:tcPr>
            <w:tcW w:w="1417" w:type="dxa"/>
            <w:vAlign w:val="center"/>
          </w:tcPr>
          <w:p w14:paraId="4C56E7C9"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150</w:t>
            </w:r>
          </w:p>
        </w:tc>
        <w:tc>
          <w:tcPr>
            <w:tcW w:w="1134" w:type="dxa"/>
            <w:vAlign w:val="center"/>
          </w:tcPr>
          <w:p w14:paraId="3D06F9BD" w14:textId="77777777" w:rsidR="00B948BB" w:rsidRPr="00C77223" w:rsidRDefault="00B948BB" w:rsidP="00F16477">
            <w:pPr>
              <w:jc w:val="center"/>
              <w:rPr>
                <w:rFonts w:cs="Times New Roman"/>
                <w:bCs/>
                <w:sz w:val="24"/>
                <w:szCs w:val="24"/>
              </w:rPr>
            </w:pPr>
            <w:r w:rsidRPr="00C77223">
              <w:rPr>
                <w:rFonts w:cs="Times New Roman"/>
                <w:bCs/>
                <w:sz w:val="24"/>
                <w:szCs w:val="24"/>
              </w:rPr>
              <w:t>6</w:t>
            </w:r>
          </w:p>
        </w:tc>
        <w:tc>
          <w:tcPr>
            <w:tcW w:w="1134" w:type="dxa"/>
            <w:vAlign w:val="center"/>
          </w:tcPr>
          <w:p w14:paraId="4FA79AD4" w14:textId="77777777" w:rsidR="00B948BB" w:rsidRPr="00C77223" w:rsidRDefault="00B948BB" w:rsidP="00F16477">
            <w:pPr>
              <w:jc w:val="center"/>
              <w:rPr>
                <w:rFonts w:cs="Times New Roman"/>
                <w:bCs/>
                <w:sz w:val="24"/>
                <w:szCs w:val="24"/>
              </w:rPr>
            </w:pPr>
            <w:r w:rsidRPr="00C77223">
              <w:rPr>
                <w:rFonts w:cs="Times New Roman"/>
                <w:bCs/>
                <w:sz w:val="24"/>
              </w:rPr>
              <w:t>Easy</w:t>
            </w:r>
          </w:p>
        </w:tc>
        <w:tc>
          <w:tcPr>
            <w:tcW w:w="709" w:type="dxa"/>
            <w:vAlign w:val="center"/>
          </w:tcPr>
          <w:p w14:paraId="6BEBA8AE" w14:textId="77777777" w:rsidR="00B948BB" w:rsidRPr="00C77223" w:rsidRDefault="00B948BB" w:rsidP="00F16477">
            <w:pPr>
              <w:jc w:val="center"/>
              <w:rPr>
                <w:rFonts w:cs="Times New Roman"/>
                <w:bCs/>
                <w:sz w:val="24"/>
                <w:szCs w:val="24"/>
              </w:rPr>
            </w:pPr>
            <w:r w:rsidRPr="00C77223">
              <w:rPr>
                <w:rFonts w:cs="Times New Roman"/>
                <w:bCs/>
                <w:sz w:val="24"/>
                <w:szCs w:val="24"/>
              </w:rPr>
              <w:t>15</w:t>
            </w:r>
          </w:p>
        </w:tc>
      </w:tr>
      <w:tr w:rsidR="00B948BB" w14:paraId="6475E788" w14:textId="77777777" w:rsidTr="00F16477">
        <w:trPr>
          <w:trHeight w:val="794"/>
          <w:jc w:val="center"/>
        </w:trPr>
        <w:tc>
          <w:tcPr>
            <w:tcW w:w="1413" w:type="dxa"/>
            <w:vAlign w:val="center"/>
          </w:tcPr>
          <w:p w14:paraId="5197810E" w14:textId="77777777" w:rsidR="00B948BB" w:rsidRPr="00C77223" w:rsidRDefault="00B948BB" w:rsidP="00F16477">
            <w:pPr>
              <w:jc w:val="center"/>
              <w:rPr>
                <w:rFonts w:cs="Times New Roman"/>
                <w:bCs/>
                <w:sz w:val="24"/>
              </w:rPr>
            </w:pPr>
            <w:r w:rsidRPr="00C77223">
              <w:rPr>
                <w:rFonts w:cs="Times New Roman"/>
                <w:bCs/>
                <w:sz w:val="24"/>
              </w:rPr>
              <w:t>Electro-wetting</w:t>
            </w:r>
          </w:p>
        </w:tc>
        <w:tc>
          <w:tcPr>
            <w:tcW w:w="1559" w:type="dxa"/>
            <w:vAlign w:val="center"/>
          </w:tcPr>
          <w:p w14:paraId="3C3EC85C" w14:textId="209E55BC" w:rsidR="00B948BB" w:rsidRPr="00C77223" w:rsidRDefault="00B948BB" w:rsidP="00F16477">
            <w:pPr>
              <w:jc w:val="center"/>
              <w:rPr>
                <w:rFonts w:cs="Times New Roman"/>
                <w:bCs/>
                <w:sz w:val="24"/>
              </w:rPr>
            </w:pPr>
            <w:r w:rsidRPr="00C77223">
              <w:rPr>
                <w:rFonts w:cs="Times New Roman"/>
                <w:bCs/>
                <w:sz w:val="24"/>
              </w:rPr>
              <w:t>ePlex</w:t>
            </w:r>
            <w:r w:rsidR="00855874">
              <w:rPr>
                <w:rFonts w:cs="Times New Roman"/>
                <w:bCs/>
                <w:kern w:val="0"/>
                <w:sz w:val="24"/>
                <w:vertAlign w:val="superscript"/>
              </w:rPr>
              <w:t>5</w:t>
            </w:r>
          </w:p>
        </w:tc>
        <w:tc>
          <w:tcPr>
            <w:tcW w:w="1276" w:type="dxa"/>
            <w:vAlign w:val="center"/>
          </w:tcPr>
          <w:p w14:paraId="4F9935D5" w14:textId="77777777" w:rsidR="00B948BB" w:rsidRPr="00C77223" w:rsidRDefault="00B948BB" w:rsidP="00F16477">
            <w:pPr>
              <w:jc w:val="center"/>
              <w:rPr>
                <w:rFonts w:cs="Times New Roman"/>
                <w:bCs/>
                <w:sz w:val="24"/>
                <w:szCs w:val="24"/>
              </w:rPr>
            </w:pPr>
            <w:r>
              <w:rPr>
                <w:rFonts w:cs="Times New Roman"/>
                <w:bCs/>
                <w:sz w:val="24"/>
                <w:szCs w:val="24"/>
              </w:rPr>
              <w:t>Yes</w:t>
            </w:r>
          </w:p>
        </w:tc>
        <w:tc>
          <w:tcPr>
            <w:tcW w:w="2551" w:type="dxa"/>
            <w:vAlign w:val="center"/>
          </w:tcPr>
          <w:p w14:paraId="43B30000" w14:textId="77777777" w:rsidR="00B948BB" w:rsidRPr="00C77223" w:rsidRDefault="00B948BB" w:rsidP="00F16477">
            <w:pPr>
              <w:jc w:val="center"/>
              <w:rPr>
                <w:rFonts w:cs="Times New Roman"/>
                <w:bCs/>
                <w:sz w:val="24"/>
                <w:szCs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PCR</w:t>
            </w:r>
          </w:p>
        </w:tc>
        <w:tc>
          <w:tcPr>
            <w:tcW w:w="1418" w:type="dxa"/>
            <w:vAlign w:val="center"/>
          </w:tcPr>
          <w:p w14:paraId="4513CEC0"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200</w:t>
            </w:r>
          </w:p>
        </w:tc>
        <w:tc>
          <w:tcPr>
            <w:tcW w:w="1276" w:type="dxa"/>
            <w:vAlign w:val="center"/>
          </w:tcPr>
          <w:p w14:paraId="23EF71EB"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90</w:t>
            </w:r>
          </w:p>
        </w:tc>
        <w:tc>
          <w:tcPr>
            <w:tcW w:w="1417" w:type="dxa"/>
            <w:vAlign w:val="center"/>
          </w:tcPr>
          <w:p w14:paraId="33F219DE"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1000</w:t>
            </w:r>
          </w:p>
        </w:tc>
        <w:tc>
          <w:tcPr>
            <w:tcW w:w="1134" w:type="dxa"/>
            <w:vAlign w:val="center"/>
          </w:tcPr>
          <w:p w14:paraId="69D716CA" w14:textId="77777777" w:rsidR="00B948BB" w:rsidRPr="00C77223" w:rsidRDefault="00B948BB" w:rsidP="00F16477">
            <w:pPr>
              <w:jc w:val="center"/>
              <w:rPr>
                <w:rFonts w:cs="Times New Roman"/>
                <w:bCs/>
                <w:sz w:val="24"/>
                <w:szCs w:val="24"/>
              </w:rPr>
            </w:pPr>
            <w:r w:rsidRPr="00C77223">
              <w:rPr>
                <w:rFonts w:cs="Times New Roman"/>
                <w:bCs/>
                <w:sz w:val="24"/>
                <w:szCs w:val="24"/>
              </w:rPr>
              <w:t>20</w:t>
            </w:r>
          </w:p>
        </w:tc>
        <w:tc>
          <w:tcPr>
            <w:tcW w:w="1134" w:type="dxa"/>
            <w:vAlign w:val="center"/>
          </w:tcPr>
          <w:p w14:paraId="7B92259C" w14:textId="77777777" w:rsidR="00B948BB" w:rsidRPr="00C77223" w:rsidRDefault="00B948BB" w:rsidP="00F16477">
            <w:pPr>
              <w:jc w:val="center"/>
              <w:rPr>
                <w:rFonts w:cs="Times New Roman"/>
                <w:bCs/>
                <w:sz w:val="24"/>
                <w:szCs w:val="24"/>
              </w:rPr>
            </w:pPr>
            <w:r>
              <w:rPr>
                <w:rFonts w:cs="Times New Roman"/>
                <w:bCs/>
                <w:sz w:val="24"/>
                <w:szCs w:val="24"/>
              </w:rPr>
              <w:t>Complex</w:t>
            </w:r>
          </w:p>
        </w:tc>
        <w:tc>
          <w:tcPr>
            <w:tcW w:w="709" w:type="dxa"/>
            <w:vAlign w:val="center"/>
          </w:tcPr>
          <w:p w14:paraId="30B9D6E5" w14:textId="77777777" w:rsidR="00B948BB" w:rsidRPr="00C77223" w:rsidRDefault="00B948BB" w:rsidP="00F16477">
            <w:pPr>
              <w:jc w:val="center"/>
              <w:rPr>
                <w:rFonts w:cs="Times New Roman"/>
                <w:bCs/>
                <w:sz w:val="24"/>
                <w:szCs w:val="24"/>
              </w:rPr>
            </w:pPr>
            <w:r w:rsidRPr="00C77223">
              <w:rPr>
                <w:rFonts w:cs="Times New Roman"/>
                <w:bCs/>
                <w:sz w:val="24"/>
                <w:szCs w:val="24"/>
              </w:rPr>
              <w:t>177</w:t>
            </w:r>
          </w:p>
        </w:tc>
      </w:tr>
      <w:tr w:rsidR="00B948BB" w14:paraId="6D4DC4F9" w14:textId="77777777" w:rsidTr="00F16477">
        <w:trPr>
          <w:trHeight w:val="794"/>
          <w:jc w:val="center"/>
        </w:trPr>
        <w:tc>
          <w:tcPr>
            <w:tcW w:w="1413" w:type="dxa"/>
            <w:vAlign w:val="center"/>
          </w:tcPr>
          <w:p w14:paraId="1A402C2B" w14:textId="77777777" w:rsidR="00B948BB" w:rsidRPr="00C77223" w:rsidRDefault="00B948BB" w:rsidP="00F16477">
            <w:pPr>
              <w:jc w:val="center"/>
              <w:rPr>
                <w:rFonts w:cs="Times New Roman"/>
                <w:bCs/>
                <w:sz w:val="24"/>
              </w:rPr>
            </w:pPr>
            <w:r w:rsidRPr="00C77223">
              <w:rPr>
                <w:rFonts w:cs="Times New Roman"/>
                <w:bCs/>
                <w:sz w:val="24"/>
              </w:rPr>
              <w:t>Micro-diaphragm</w:t>
            </w:r>
          </w:p>
        </w:tc>
        <w:tc>
          <w:tcPr>
            <w:tcW w:w="1559" w:type="dxa"/>
            <w:vAlign w:val="center"/>
          </w:tcPr>
          <w:p w14:paraId="2AEB2658" w14:textId="7AEF26E5" w:rsidR="00B948BB" w:rsidRPr="00C77223" w:rsidRDefault="00B948BB" w:rsidP="00F16477">
            <w:pPr>
              <w:jc w:val="center"/>
              <w:rPr>
                <w:rFonts w:cs="Times New Roman"/>
                <w:bCs/>
                <w:sz w:val="24"/>
              </w:rPr>
            </w:pPr>
            <w:r w:rsidRPr="00C77223">
              <w:rPr>
                <w:rFonts w:cs="Times New Roman"/>
                <w:bCs/>
                <w:sz w:val="24"/>
              </w:rPr>
              <w:t>Onestart</w:t>
            </w:r>
            <w:r w:rsidR="00855874">
              <w:rPr>
                <w:rFonts w:cs="Times New Roman"/>
                <w:bCs/>
                <w:kern w:val="0"/>
                <w:sz w:val="24"/>
                <w:vertAlign w:val="superscript"/>
              </w:rPr>
              <w:t>6</w:t>
            </w:r>
          </w:p>
        </w:tc>
        <w:tc>
          <w:tcPr>
            <w:tcW w:w="1276" w:type="dxa"/>
            <w:vAlign w:val="center"/>
          </w:tcPr>
          <w:p w14:paraId="1A2AC4B4" w14:textId="77777777" w:rsidR="00B948BB" w:rsidRPr="00C77223" w:rsidRDefault="00B948BB" w:rsidP="00F16477">
            <w:pPr>
              <w:jc w:val="center"/>
              <w:rPr>
                <w:rFonts w:cs="Times New Roman"/>
                <w:bCs/>
                <w:sz w:val="24"/>
                <w:szCs w:val="24"/>
              </w:rPr>
            </w:pPr>
            <w:r>
              <w:rPr>
                <w:rFonts w:cs="Times New Roman"/>
                <w:bCs/>
                <w:sz w:val="24"/>
                <w:szCs w:val="24"/>
              </w:rPr>
              <w:t>Yes</w:t>
            </w:r>
          </w:p>
        </w:tc>
        <w:tc>
          <w:tcPr>
            <w:tcW w:w="2551" w:type="dxa"/>
            <w:vAlign w:val="center"/>
          </w:tcPr>
          <w:p w14:paraId="75C8F2D9" w14:textId="77777777" w:rsidR="00B948BB" w:rsidRPr="00C77223" w:rsidRDefault="00B948BB" w:rsidP="00F16477">
            <w:pPr>
              <w:jc w:val="center"/>
              <w:rPr>
                <w:rFonts w:cs="Times New Roman"/>
                <w:bCs/>
                <w:sz w:val="24"/>
                <w:szCs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PCR</w:t>
            </w:r>
          </w:p>
        </w:tc>
        <w:tc>
          <w:tcPr>
            <w:tcW w:w="1418" w:type="dxa"/>
            <w:vAlign w:val="center"/>
          </w:tcPr>
          <w:p w14:paraId="39195748"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4</w:t>
            </w:r>
            <w:r>
              <w:rPr>
                <w:rFonts w:cs="Times New Roman"/>
                <w:bCs/>
                <w:sz w:val="24"/>
                <w:szCs w:val="24"/>
              </w:rPr>
              <w:t>000</w:t>
            </w:r>
          </w:p>
        </w:tc>
        <w:tc>
          <w:tcPr>
            <w:tcW w:w="1276" w:type="dxa"/>
            <w:vAlign w:val="center"/>
          </w:tcPr>
          <w:p w14:paraId="1C364717"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90</w:t>
            </w:r>
          </w:p>
        </w:tc>
        <w:tc>
          <w:tcPr>
            <w:tcW w:w="1417" w:type="dxa"/>
            <w:vAlign w:val="center"/>
          </w:tcPr>
          <w:p w14:paraId="69520057"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1000</w:t>
            </w:r>
          </w:p>
        </w:tc>
        <w:tc>
          <w:tcPr>
            <w:tcW w:w="1134" w:type="dxa"/>
            <w:vAlign w:val="center"/>
          </w:tcPr>
          <w:p w14:paraId="09E3F249" w14:textId="77777777" w:rsidR="00B948BB" w:rsidRPr="00C77223" w:rsidRDefault="00B948BB" w:rsidP="00F16477">
            <w:pPr>
              <w:jc w:val="center"/>
              <w:rPr>
                <w:rFonts w:cs="Times New Roman"/>
                <w:bCs/>
                <w:sz w:val="24"/>
                <w:szCs w:val="24"/>
              </w:rPr>
            </w:pPr>
            <w:r w:rsidRPr="00C77223">
              <w:rPr>
                <w:rFonts w:cs="Times New Roman"/>
                <w:bCs/>
                <w:sz w:val="24"/>
                <w:szCs w:val="24"/>
              </w:rPr>
              <w:t>21</w:t>
            </w:r>
          </w:p>
        </w:tc>
        <w:tc>
          <w:tcPr>
            <w:tcW w:w="1134" w:type="dxa"/>
            <w:vAlign w:val="center"/>
          </w:tcPr>
          <w:p w14:paraId="08D2847C" w14:textId="77777777" w:rsidR="00B948BB" w:rsidRPr="00C77223" w:rsidRDefault="00B948BB" w:rsidP="00F16477">
            <w:pPr>
              <w:jc w:val="center"/>
              <w:rPr>
                <w:rFonts w:cs="Times New Roman"/>
                <w:bCs/>
                <w:sz w:val="24"/>
                <w:szCs w:val="24"/>
              </w:rPr>
            </w:pPr>
            <w:r>
              <w:rPr>
                <w:rFonts w:cs="Times New Roman"/>
                <w:bCs/>
                <w:sz w:val="24"/>
                <w:szCs w:val="24"/>
              </w:rPr>
              <w:t>Complex</w:t>
            </w:r>
          </w:p>
        </w:tc>
        <w:tc>
          <w:tcPr>
            <w:tcW w:w="709" w:type="dxa"/>
            <w:vAlign w:val="center"/>
          </w:tcPr>
          <w:p w14:paraId="0F3131BC" w14:textId="77777777" w:rsidR="00B948BB" w:rsidRPr="00C77223" w:rsidRDefault="00B948BB" w:rsidP="00F16477">
            <w:pPr>
              <w:jc w:val="center"/>
              <w:rPr>
                <w:rFonts w:cs="Times New Roman"/>
                <w:bCs/>
                <w:sz w:val="24"/>
                <w:szCs w:val="24"/>
              </w:rPr>
            </w:pPr>
            <w:r w:rsidRPr="00C77223">
              <w:rPr>
                <w:rFonts w:cs="Times New Roman"/>
                <w:bCs/>
                <w:sz w:val="24"/>
                <w:szCs w:val="24"/>
              </w:rPr>
              <w:t>100</w:t>
            </w:r>
          </w:p>
        </w:tc>
      </w:tr>
      <w:tr w:rsidR="00B948BB" w14:paraId="568371F5" w14:textId="77777777" w:rsidTr="00F16477">
        <w:trPr>
          <w:trHeight w:val="794"/>
          <w:jc w:val="center"/>
        </w:trPr>
        <w:tc>
          <w:tcPr>
            <w:tcW w:w="1413" w:type="dxa"/>
            <w:vAlign w:val="center"/>
          </w:tcPr>
          <w:p w14:paraId="5B8A6FD4" w14:textId="77777777" w:rsidR="00B948BB" w:rsidRPr="00C77223" w:rsidRDefault="00B948BB" w:rsidP="00F16477">
            <w:pPr>
              <w:jc w:val="center"/>
              <w:rPr>
                <w:rFonts w:cs="Times New Roman"/>
                <w:bCs/>
                <w:sz w:val="24"/>
              </w:rPr>
            </w:pPr>
            <w:r w:rsidRPr="00C77223">
              <w:rPr>
                <w:rFonts w:cs="Times New Roman"/>
                <w:bCs/>
                <w:sz w:val="24"/>
              </w:rPr>
              <w:t>Gravity-driven</w:t>
            </w:r>
          </w:p>
        </w:tc>
        <w:tc>
          <w:tcPr>
            <w:tcW w:w="1559" w:type="dxa"/>
            <w:vAlign w:val="center"/>
          </w:tcPr>
          <w:p w14:paraId="68F0FD17" w14:textId="6D90152E" w:rsidR="00B948BB" w:rsidRPr="00C77223" w:rsidRDefault="00B948BB" w:rsidP="00F16477">
            <w:pPr>
              <w:jc w:val="center"/>
              <w:rPr>
                <w:rFonts w:cs="Times New Roman"/>
                <w:bCs/>
                <w:sz w:val="24"/>
              </w:rPr>
            </w:pPr>
            <w:r w:rsidRPr="00C77223">
              <w:rPr>
                <w:rFonts w:cs="Times New Roman"/>
                <w:bCs/>
                <w:sz w:val="24"/>
              </w:rPr>
              <w:t>Accula</w:t>
            </w:r>
            <w:r w:rsidR="00855874">
              <w:rPr>
                <w:rFonts w:cs="Times New Roman"/>
                <w:bCs/>
                <w:kern w:val="0"/>
                <w:sz w:val="24"/>
                <w:vertAlign w:val="superscript"/>
              </w:rPr>
              <w:t>7</w:t>
            </w:r>
          </w:p>
        </w:tc>
        <w:tc>
          <w:tcPr>
            <w:tcW w:w="1276" w:type="dxa"/>
            <w:vAlign w:val="center"/>
          </w:tcPr>
          <w:p w14:paraId="002A5CD6" w14:textId="77777777" w:rsidR="00B948BB" w:rsidRPr="00C77223" w:rsidRDefault="00B948BB" w:rsidP="00F16477">
            <w:pPr>
              <w:jc w:val="center"/>
              <w:rPr>
                <w:rFonts w:cs="Times New Roman"/>
                <w:bCs/>
                <w:sz w:val="24"/>
                <w:szCs w:val="24"/>
              </w:rPr>
            </w:pPr>
            <w:r>
              <w:rPr>
                <w:rFonts w:cs="Times New Roman"/>
                <w:bCs/>
                <w:sz w:val="24"/>
                <w:szCs w:val="24"/>
              </w:rPr>
              <w:t>No</w:t>
            </w:r>
          </w:p>
        </w:tc>
        <w:tc>
          <w:tcPr>
            <w:tcW w:w="2551" w:type="dxa"/>
            <w:vAlign w:val="center"/>
          </w:tcPr>
          <w:p w14:paraId="74382C6B" w14:textId="77777777" w:rsidR="00B948BB" w:rsidRPr="00C77223" w:rsidRDefault="00B948BB" w:rsidP="00F16477">
            <w:pPr>
              <w:jc w:val="center"/>
              <w:rPr>
                <w:rFonts w:cs="Times New Roman"/>
                <w:bCs/>
                <w:sz w:val="24"/>
                <w:szCs w:val="24"/>
              </w:rPr>
            </w:pPr>
            <w:r w:rsidRPr="00243CC4">
              <w:rPr>
                <w:rFonts w:cs="Times New Roman"/>
                <w:bCs/>
                <w:sz w:val="24"/>
                <w:szCs w:val="24"/>
              </w:rPr>
              <w:t>Heat lysis</w:t>
            </w:r>
            <w:r>
              <w:rPr>
                <w:rFonts w:cs="Times New Roman"/>
                <w:bCs/>
                <w:sz w:val="24"/>
                <w:szCs w:val="24"/>
              </w:rPr>
              <w:t>,</w:t>
            </w:r>
            <w:r w:rsidRPr="00243CC4">
              <w:rPr>
                <w:rFonts w:cs="Times New Roman" w:hint="eastAsia"/>
                <w:bCs/>
                <w:sz w:val="24"/>
                <w:szCs w:val="24"/>
              </w:rPr>
              <w:t xml:space="preserve"> </w:t>
            </w:r>
            <w:r w:rsidRPr="00C77223">
              <w:rPr>
                <w:rFonts w:cs="Times New Roman" w:hint="eastAsia"/>
                <w:bCs/>
                <w:sz w:val="24"/>
                <w:szCs w:val="24"/>
              </w:rPr>
              <w:t>PCR</w:t>
            </w:r>
          </w:p>
        </w:tc>
        <w:tc>
          <w:tcPr>
            <w:tcW w:w="1418" w:type="dxa"/>
            <w:vAlign w:val="center"/>
          </w:tcPr>
          <w:p w14:paraId="2A0D0B4C"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25</w:t>
            </w:r>
          </w:p>
        </w:tc>
        <w:tc>
          <w:tcPr>
            <w:tcW w:w="1276" w:type="dxa"/>
            <w:vAlign w:val="center"/>
          </w:tcPr>
          <w:p w14:paraId="51771F3A"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30</w:t>
            </w:r>
          </w:p>
        </w:tc>
        <w:tc>
          <w:tcPr>
            <w:tcW w:w="1417" w:type="dxa"/>
            <w:vAlign w:val="center"/>
          </w:tcPr>
          <w:p w14:paraId="61F5CBE2"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150</w:t>
            </w:r>
          </w:p>
        </w:tc>
        <w:tc>
          <w:tcPr>
            <w:tcW w:w="1134" w:type="dxa"/>
            <w:vAlign w:val="center"/>
          </w:tcPr>
          <w:p w14:paraId="2D9B98CF" w14:textId="77777777" w:rsidR="00B948BB" w:rsidRPr="00C77223" w:rsidRDefault="00B948BB" w:rsidP="00F16477">
            <w:pPr>
              <w:jc w:val="center"/>
              <w:rPr>
                <w:rFonts w:cs="Times New Roman"/>
                <w:bCs/>
                <w:sz w:val="24"/>
                <w:szCs w:val="24"/>
              </w:rPr>
            </w:pPr>
            <w:r w:rsidRPr="00C77223">
              <w:rPr>
                <w:rFonts w:cs="Times New Roman"/>
                <w:bCs/>
                <w:sz w:val="24"/>
                <w:szCs w:val="24"/>
              </w:rPr>
              <w:t>2</w:t>
            </w:r>
          </w:p>
        </w:tc>
        <w:tc>
          <w:tcPr>
            <w:tcW w:w="1134" w:type="dxa"/>
            <w:vAlign w:val="center"/>
          </w:tcPr>
          <w:p w14:paraId="454212C4" w14:textId="77777777" w:rsidR="00B948BB" w:rsidRPr="00C77223" w:rsidRDefault="00B948BB" w:rsidP="00F16477">
            <w:pPr>
              <w:jc w:val="center"/>
              <w:rPr>
                <w:rFonts w:cs="Times New Roman"/>
                <w:bCs/>
                <w:sz w:val="24"/>
                <w:szCs w:val="24"/>
              </w:rPr>
            </w:pPr>
            <w:r w:rsidRPr="00C77223">
              <w:rPr>
                <w:rFonts w:cs="Times New Roman"/>
                <w:bCs/>
                <w:sz w:val="24"/>
              </w:rPr>
              <w:t>Easy</w:t>
            </w:r>
          </w:p>
        </w:tc>
        <w:tc>
          <w:tcPr>
            <w:tcW w:w="709" w:type="dxa"/>
            <w:vAlign w:val="center"/>
          </w:tcPr>
          <w:p w14:paraId="12D6D3AE"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20</w:t>
            </w:r>
          </w:p>
        </w:tc>
      </w:tr>
      <w:tr w:rsidR="00B948BB" w14:paraId="1C7818E0" w14:textId="77777777" w:rsidTr="00F16477">
        <w:trPr>
          <w:trHeight w:val="794"/>
          <w:jc w:val="center"/>
        </w:trPr>
        <w:tc>
          <w:tcPr>
            <w:tcW w:w="1413" w:type="dxa"/>
            <w:vAlign w:val="center"/>
          </w:tcPr>
          <w:p w14:paraId="0BB7A33E" w14:textId="77777777" w:rsidR="00B948BB" w:rsidRPr="00C77223" w:rsidRDefault="00B948BB" w:rsidP="00F16477">
            <w:pPr>
              <w:jc w:val="center"/>
              <w:rPr>
                <w:rFonts w:cs="Times New Roman"/>
                <w:bCs/>
                <w:sz w:val="24"/>
              </w:rPr>
            </w:pPr>
            <w:r w:rsidRPr="00C77223">
              <w:rPr>
                <w:rFonts w:cs="Times New Roman"/>
                <w:bCs/>
                <w:sz w:val="24"/>
              </w:rPr>
              <w:t>Magneto-fluidic</w:t>
            </w:r>
          </w:p>
        </w:tc>
        <w:tc>
          <w:tcPr>
            <w:tcW w:w="1559" w:type="dxa"/>
            <w:vAlign w:val="center"/>
          </w:tcPr>
          <w:p w14:paraId="1EFE2FD5" w14:textId="77777777" w:rsidR="00B948BB" w:rsidRPr="00C77223" w:rsidRDefault="00B948BB" w:rsidP="00F16477">
            <w:pPr>
              <w:snapToGrid w:val="0"/>
              <w:jc w:val="center"/>
              <w:rPr>
                <w:rFonts w:cs="Times New Roman"/>
                <w:bCs/>
                <w:sz w:val="24"/>
              </w:rPr>
            </w:pPr>
            <w:r w:rsidRPr="00C77223">
              <w:rPr>
                <w:rFonts w:cs="Times New Roman"/>
                <w:bCs/>
                <w:sz w:val="24"/>
              </w:rPr>
              <w:t>This work</w:t>
            </w:r>
          </w:p>
        </w:tc>
        <w:tc>
          <w:tcPr>
            <w:tcW w:w="1276" w:type="dxa"/>
            <w:vAlign w:val="center"/>
          </w:tcPr>
          <w:p w14:paraId="187DBB99" w14:textId="77777777" w:rsidR="00B948BB" w:rsidRPr="00C77223" w:rsidRDefault="00B948BB" w:rsidP="00F16477">
            <w:pPr>
              <w:jc w:val="center"/>
              <w:rPr>
                <w:rFonts w:cs="Times New Roman"/>
                <w:bCs/>
                <w:sz w:val="24"/>
                <w:szCs w:val="24"/>
              </w:rPr>
            </w:pPr>
            <w:r>
              <w:rPr>
                <w:rFonts w:cs="Times New Roman"/>
                <w:bCs/>
                <w:sz w:val="24"/>
                <w:szCs w:val="24"/>
              </w:rPr>
              <w:t>Yes</w:t>
            </w:r>
          </w:p>
        </w:tc>
        <w:tc>
          <w:tcPr>
            <w:tcW w:w="2551" w:type="dxa"/>
            <w:vAlign w:val="center"/>
          </w:tcPr>
          <w:p w14:paraId="2A929F6B" w14:textId="77777777" w:rsidR="00B948BB" w:rsidRPr="00C77223" w:rsidRDefault="00B948BB" w:rsidP="00F16477">
            <w:pPr>
              <w:jc w:val="center"/>
              <w:rPr>
                <w:rFonts w:cs="Times New Roman"/>
                <w:bCs/>
                <w:sz w:val="24"/>
                <w:szCs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PCR</w:t>
            </w:r>
            <w:r>
              <w:rPr>
                <w:rFonts w:cs="Times New Roman"/>
                <w:bCs/>
                <w:sz w:val="24"/>
                <w:szCs w:val="24"/>
              </w:rPr>
              <w:t xml:space="preserve"> or CRISPR-RT-RPA</w:t>
            </w:r>
          </w:p>
        </w:tc>
        <w:tc>
          <w:tcPr>
            <w:tcW w:w="1418" w:type="dxa"/>
            <w:vAlign w:val="center"/>
          </w:tcPr>
          <w:p w14:paraId="55FAA69C" w14:textId="77777777" w:rsidR="00B948BB" w:rsidRPr="00C77223" w:rsidRDefault="00B948BB" w:rsidP="00F16477">
            <w:pPr>
              <w:jc w:val="center"/>
              <w:rPr>
                <w:rFonts w:cs="Times New Roman"/>
                <w:bCs/>
                <w:sz w:val="24"/>
                <w:szCs w:val="24"/>
              </w:rPr>
            </w:pPr>
            <w:r>
              <w:rPr>
                <w:rFonts w:cs="Times New Roman" w:hint="eastAsia"/>
                <w:bCs/>
                <w:sz w:val="24"/>
                <w:szCs w:val="24"/>
              </w:rPr>
              <w:t>1</w:t>
            </w:r>
            <w:r>
              <w:rPr>
                <w:rFonts w:cs="Times New Roman"/>
                <w:bCs/>
                <w:sz w:val="24"/>
                <w:szCs w:val="24"/>
              </w:rPr>
              <w:t>000</w:t>
            </w:r>
          </w:p>
        </w:tc>
        <w:tc>
          <w:tcPr>
            <w:tcW w:w="1276" w:type="dxa"/>
            <w:vAlign w:val="center"/>
          </w:tcPr>
          <w:p w14:paraId="0BD6873E" w14:textId="77777777" w:rsidR="00B948BB" w:rsidRPr="00C77223" w:rsidRDefault="00B948BB" w:rsidP="00F16477">
            <w:pPr>
              <w:jc w:val="center"/>
              <w:rPr>
                <w:rFonts w:cs="Times New Roman"/>
                <w:bCs/>
                <w:sz w:val="24"/>
                <w:szCs w:val="24"/>
              </w:rPr>
            </w:pPr>
            <w:r w:rsidRPr="00C77223">
              <w:rPr>
                <w:rFonts w:cs="Times New Roman" w:hint="eastAsia"/>
                <w:bCs/>
                <w:sz w:val="24"/>
                <w:szCs w:val="24"/>
              </w:rPr>
              <w:t>3</w:t>
            </w:r>
            <w:r w:rsidRPr="00C77223">
              <w:rPr>
                <w:rFonts w:cs="Times New Roman"/>
                <w:bCs/>
                <w:sz w:val="24"/>
                <w:szCs w:val="24"/>
              </w:rPr>
              <w:t>0-60</w:t>
            </w:r>
          </w:p>
        </w:tc>
        <w:tc>
          <w:tcPr>
            <w:tcW w:w="1417" w:type="dxa"/>
            <w:vAlign w:val="center"/>
          </w:tcPr>
          <w:p w14:paraId="400EFD76" w14:textId="77777777" w:rsidR="00B948BB" w:rsidRPr="00C77223" w:rsidRDefault="00B948BB" w:rsidP="00F16477">
            <w:pPr>
              <w:jc w:val="center"/>
              <w:rPr>
                <w:rFonts w:cs="Times New Roman"/>
                <w:bCs/>
                <w:sz w:val="24"/>
                <w:szCs w:val="24"/>
              </w:rPr>
            </w:pPr>
            <w:r>
              <w:rPr>
                <w:rFonts w:cs="Times New Roman" w:hint="eastAsia"/>
                <w:bCs/>
                <w:sz w:val="24"/>
                <w:szCs w:val="24"/>
              </w:rPr>
              <w:t>1</w:t>
            </w:r>
            <w:r>
              <w:rPr>
                <w:rFonts w:cs="Times New Roman"/>
                <w:bCs/>
                <w:sz w:val="24"/>
                <w:szCs w:val="24"/>
              </w:rPr>
              <w:t>00</w:t>
            </w:r>
          </w:p>
        </w:tc>
        <w:tc>
          <w:tcPr>
            <w:tcW w:w="1134" w:type="dxa"/>
            <w:vAlign w:val="center"/>
          </w:tcPr>
          <w:p w14:paraId="1A1E6A97" w14:textId="77777777" w:rsidR="00B948BB" w:rsidRPr="00C77223" w:rsidRDefault="00B948BB" w:rsidP="00F16477">
            <w:pPr>
              <w:jc w:val="center"/>
              <w:rPr>
                <w:rFonts w:cs="Times New Roman"/>
                <w:bCs/>
                <w:sz w:val="24"/>
                <w:szCs w:val="24"/>
              </w:rPr>
            </w:pPr>
            <w:r w:rsidRPr="00C77223">
              <w:rPr>
                <w:rFonts w:cs="Times New Roman"/>
                <w:bCs/>
                <w:sz w:val="24"/>
                <w:szCs w:val="24"/>
              </w:rPr>
              <w:t>6</w:t>
            </w:r>
          </w:p>
        </w:tc>
        <w:tc>
          <w:tcPr>
            <w:tcW w:w="1134" w:type="dxa"/>
            <w:vAlign w:val="center"/>
          </w:tcPr>
          <w:p w14:paraId="1BEBEAB7" w14:textId="77777777" w:rsidR="00B948BB" w:rsidRPr="00C77223" w:rsidRDefault="00B948BB" w:rsidP="00F16477">
            <w:pPr>
              <w:jc w:val="center"/>
              <w:rPr>
                <w:rFonts w:cs="Times New Roman"/>
                <w:bCs/>
                <w:sz w:val="24"/>
                <w:szCs w:val="24"/>
              </w:rPr>
            </w:pPr>
            <w:r>
              <w:rPr>
                <w:rFonts w:cs="Times New Roman"/>
                <w:bCs/>
                <w:sz w:val="24"/>
              </w:rPr>
              <w:t xml:space="preserve">Very </w:t>
            </w:r>
            <w:r w:rsidRPr="00C77223">
              <w:rPr>
                <w:rFonts w:cs="Times New Roman"/>
                <w:bCs/>
                <w:sz w:val="24"/>
              </w:rPr>
              <w:t>Easy</w:t>
            </w:r>
          </w:p>
        </w:tc>
        <w:tc>
          <w:tcPr>
            <w:tcW w:w="709" w:type="dxa"/>
            <w:vAlign w:val="center"/>
          </w:tcPr>
          <w:p w14:paraId="44982960" w14:textId="77777777" w:rsidR="00B948BB" w:rsidRPr="00C77223" w:rsidRDefault="00B948BB" w:rsidP="00F16477">
            <w:pPr>
              <w:jc w:val="center"/>
              <w:rPr>
                <w:rFonts w:cs="Times New Roman"/>
                <w:bCs/>
                <w:sz w:val="24"/>
                <w:szCs w:val="24"/>
              </w:rPr>
            </w:pPr>
            <w:r>
              <w:rPr>
                <w:rFonts w:cs="Times New Roman"/>
                <w:bCs/>
                <w:sz w:val="24"/>
                <w:szCs w:val="24"/>
              </w:rPr>
              <w:t>0.1</w:t>
            </w:r>
          </w:p>
        </w:tc>
      </w:tr>
      <w:bookmarkEnd w:id="31"/>
    </w:tbl>
    <w:p w14:paraId="465F0A6A" w14:textId="77777777" w:rsidR="00B948BB" w:rsidRDefault="00B948BB" w:rsidP="00B948BB">
      <w:pPr>
        <w:widowControl/>
        <w:jc w:val="left"/>
        <w:rPr>
          <w:rFonts w:ascii="Arial" w:hAnsi="Arial" w:cs="Arial"/>
          <w:sz w:val="24"/>
          <w:szCs w:val="24"/>
        </w:rPr>
      </w:pPr>
      <w:r>
        <w:rPr>
          <w:rFonts w:ascii="Arial" w:hAnsi="Arial" w:cs="Arial"/>
          <w:sz w:val="24"/>
          <w:szCs w:val="24"/>
        </w:rPr>
        <w:br w:type="page"/>
      </w:r>
    </w:p>
    <w:p w14:paraId="471F5176" w14:textId="77777777" w:rsidR="00B948BB" w:rsidRDefault="00B948BB" w:rsidP="00B948BB">
      <w:pPr>
        <w:spacing w:line="480" w:lineRule="auto"/>
        <w:rPr>
          <w:rFonts w:eastAsia="宋体" w:cs="Times New Roman"/>
          <w:sz w:val="24"/>
          <w:szCs w:val="24"/>
        </w:rPr>
      </w:pPr>
      <w:r>
        <w:rPr>
          <w:rFonts w:eastAsia="宋体" w:cs="Times New Roman"/>
          <w:b/>
          <w:bCs/>
          <w:sz w:val="24"/>
          <w:szCs w:val="24"/>
        </w:rPr>
        <w:lastRenderedPageBreak/>
        <w:t>Table S2.</w:t>
      </w:r>
      <w:r>
        <w:rPr>
          <w:rFonts w:eastAsia="宋体" w:cs="Times New Roman"/>
          <w:sz w:val="24"/>
          <w:szCs w:val="24"/>
        </w:rPr>
        <w:t xml:space="preserve"> Comparison of different magnetofluidic systems.</w:t>
      </w:r>
    </w:p>
    <w:tbl>
      <w:tblPr>
        <w:tblStyle w:val="afffffd"/>
        <w:tblW w:w="13608" w:type="dxa"/>
        <w:jc w:val="center"/>
        <w:tblLayout w:type="fixed"/>
        <w:tblLook w:val="04A0" w:firstRow="1" w:lastRow="0" w:firstColumn="1" w:lastColumn="0" w:noHBand="0" w:noVBand="1"/>
      </w:tblPr>
      <w:tblGrid>
        <w:gridCol w:w="1980"/>
        <w:gridCol w:w="3118"/>
        <w:gridCol w:w="1418"/>
        <w:gridCol w:w="1417"/>
        <w:gridCol w:w="1276"/>
        <w:gridCol w:w="1134"/>
        <w:gridCol w:w="1418"/>
        <w:gridCol w:w="1847"/>
      </w:tblGrid>
      <w:tr w:rsidR="00B948BB" w:rsidRPr="00B65E6A" w14:paraId="4B379ECC" w14:textId="77777777" w:rsidTr="00F16477">
        <w:trPr>
          <w:trHeight w:val="680"/>
          <w:jc w:val="center"/>
        </w:trPr>
        <w:tc>
          <w:tcPr>
            <w:tcW w:w="1980" w:type="dxa"/>
            <w:vAlign w:val="center"/>
          </w:tcPr>
          <w:p w14:paraId="1784E440" w14:textId="77777777" w:rsidR="00B948BB" w:rsidRPr="00B65E6A" w:rsidRDefault="00B948BB" w:rsidP="00F16477">
            <w:pPr>
              <w:jc w:val="center"/>
              <w:rPr>
                <w:rFonts w:cs="Times New Roman"/>
                <w:bCs/>
                <w:sz w:val="24"/>
              </w:rPr>
            </w:pPr>
            <w:r w:rsidRPr="00B65E6A">
              <w:rPr>
                <w:rFonts w:cs="Times New Roman"/>
                <w:bCs/>
                <w:sz w:val="24"/>
              </w:rPr>
              <w:t>System</w:t>
            </w:r>
          </w:p>
        </w:tc>
        <w:tc>
          <w:tcPr>
            <w:tcW w:w="3118" w:type="dxa"/>
            <w:vAlign w:val="center"/>
          </w:tcPr>
          <w:p w14:paraId="6035308F" w14:textId="77777777" w:rsidR="00B948BB" w:rsidRPr="00B65E6A" w:rsidRDefault="00B948BB" w:rsidP="00F16477">
            <w:pPr>
              <w:jc w:val="center"/>
              <w:rPr>
                <w:rFonts w:cs="Times New Roman"/>
                <w:bCs/>
                <w:sz w:val="24"/>
              </w:rPr>
            </w:pPr>
            <w:r w:rsidRPr="00243CC4">
              <w:rPr>
                <w:rFonts w:cs="Times New Roman"/>
                <w:bCs/>
                <w:sz w:val="24"/>
              </w:rPr>
              <w:t>Detection method</w:t>
            </w:r>
          </w:p>
        </w:tc>
        <w:tc>
          <w:tcPr>
            <w:tcW w:w="1418" w:type="dxa"/>
            <w:vAlign w:val="center"/>
          </w:tcPr>
          <w:p w14:paraId="7394B876" w14:textId="77777777" w:rsidR="00B948BB" w:rsidRPr="00B65E6A" w:rsidRDefault="00B948BB" w:rsidP="00F16477">
            <w:pPr>
              <w:jc w:val="center"/>
              <w:rPr>
                <w:rFonts w:cs="Times New Roman"/>
                <w:bCs/>
                <w:sz w:val="24"/>
              </w:rPr>
            </w:pPr>
            <w:r w:rsidRPr="00B65E6A">
              <w:rPr>
                <w:rFonts w:cs="Times New Roman"/>
                <w:bCs/>
                <w:sz w:val="24"/>
              </w:rPr>
              <w:t>Automated</w:t>
            </w:r>
          </w:p>
        </w:tc>
        <w:tc>
          <w:tcPr>
            <w:tcW w:w="1417" w:type="dxa"/>
            <w:vAlign w:val="center"/>
          </w:tcPr>
          <w:p w14:paraId="2B7570E4" w14:textId="77777777" w:rsidR="00B948BB" w:rsidRPr="00B65E6A" w:rsidRDefault="00B948BB" w:rsidP="00F16477">
            <w:pPr>
              <w:jc w:val="center"/>
              <w:rPr>
                <w:rFonts w:cs="Times New Roman"/>
                <w:bCs/>
                <w:sz w:val="24"/>
              </w:rPr>
            </w:pPr>
            <w:r w:rsidRPr="00B65E6A">
              <w:rPr>
                <w:rFonts w:cs="Times New Roman"/>
                <w:bCs/>
                <w:sz w:val="24"/>
              </w:rPr>
              <w:t>Sample volume (</w:t>
            </w:r>
            <m:oMath>
              <m:r>
                <m:rPr>
                  <m:sty m:val="p"/>
                </m:rPr>
                <w:rPr>
                  <w:rFonts w:ascii="Cambria Math" w:hAnsi="Cambria Math" w:cs="Times New Roman"/>
                  <w:sz w:val="24"/>
                  <w:szCs w:val="24"/>
                </w:rPr>
                <m:t>μL</m:t>
              </m:r>
            </m:oMath>
            <w:r w:rsidRPr="00B65E6A">
              <w:rPr>
                <w:rFonts w:cs="Times New Roman"/>
                <w:bCs/>
                <w:sz w:val="24"/>
              </w:rPr>
              <w:t>)</w:t>
            </w:r>
          </w:p>
        </w:tc>
        <w:tc>
          <w:tcPr>
            <w:tcW w:w="1276" w:type="dxa"/>
            <w:vAlign w:val="center"/>
          </w:tcPr>
          <w:p w14:paraId="5378B591" w14:textId="77777777" w:rsidR="00B948BB" w:rsidRPr="00B65E6A" w:rsidRDefault="00B948BB" w:rsidP="00F16477">
            <w:pPr>
              <w:jc w:val="center"/>
              <w:rPr>
                <w:rFonts w:cs="Times New Roman"/>
                <w:bCs/>
                <w:sz w:val="24"/>
              </w:rPr>
            </w:pPr>
            <w:r w:rsidRPr="00B65E6A">
              <w:rPr>
                <w:rFonts w:cs="Times New Roman"/>
                <w:bCs/>
                <w:sz w:val="24"/>
              </w:rPr>
              <w:t>Detection</w:t>
            </w:r>
          </w:p>
          <w:p w14:paraId="58DA543D" w14:textId="77777777" w:rsidR="00B948BB" w:rsidRPr="00B65E6A" w:rsidRDefault="00B948BB" w:rsidP="00F16477">
            <w:pPr>
              <w:jc w:val="center"/>
              <w:rPr>
                <w:rFonts w:cs="Times New Roman"/>
                <w:bCs/>
                <w:sz w:val="24"/>
              </w:rPr>
            </w:pPr>
            <w:r>
              <w:rPr>
                <w:rFonts w:cs="Times New Roman"/>
                <w:bCs/>
                <w:sz w:val="24"/>
              </w:rPr>
              <w:t>t</w:t>
            </w:r>
            <w:r w:rsidRPr="00B65E6A">
              <w:rPr>
                <w:rFonts w:cs="Times New Roman"/>
                <w:bCs/>
                <w:sz w:val="24"/>
              </w:rPr>
              <w:t>ime</w:t>
            </w:r>
            <w:r>
              <w:rPr>
                <w:rFonts w:cs="Times New Roman"/>
                <w:bCs/>
                <w:sz w:val="24"/>
              </w:rPr>
              <w:t xml:space="preserve"> </w:t>
            </w:r>
            <w:r w:rsidRPr="00243CC4">
              <w:rPr>
                <w:rFonts w:cs="Times New Roman"/>
                <w:bCs/>
                <w:sz w:val="24"/>
              </w:rPr>
              <w:t>(min)</w:t>
            </w:r>
          </w:p>
        </w:tc>
        <w:tc>
          <w:tcPr>
            <w:tcW w:w="1134" w:type="dxa"/>
            <w:vAlign w:val="center"/>
          </w:tcPr>
          <w:p w14:paraId="4ADE9CD3" w14:textId="77777777" w:rsidR="00B948BB" w:rsidRPr="00B65E6A" w:rsidRDefault="00B948BB" w:rsidP="00F16477">
            <w:pPr>
              <w:jc w:val="center"/>
              <w:rPr>
                <w:rFonts w:cs="Times New Roman"/>
                <w:bCs/>
                <w:sz w:val="24"/>
              </w:rPr>
            </w:pPr>
            <w:r w:rsidRPr="00B65E6A">
              <w:rPr>
                <w:rFonts w:cs="Times New Roman"/>
                <w:bCs/>
                <w:sz w:val="24"/>
              </w:rPr>
              <w:t>Target quantity</w:t>
            </w:r>
          </w:p>
        </w:tc>
        <w:tc>
          <w:tcPr>
            <w:tcW w:w="1418" w:type="dxa"/>
            <w:vAlign w:val="center"/>
          </w:tcPr>
          <w:p w14:paraId="59331D5F" w14:textId="77777777" w:rsidR="00B948BB" w:rsidRPr="00243CC4" w:rsidRDefault="00B948BB" w:rsidP="00F16477">
            <w:pPr>
              <w:jc w:val="center"/>
              <w:rPr>
                <w:rFonts w:cs="Times New Roman"/>
                <w:bCs/>
                <w:sz w:val="24"/>
              </w:rPr>
            </w:pPr>
            <w:r w:rsidRPr="00243CC4">
              <w:rPr>
                <w:rFonts w:cs="Times New Roman"/>
                <w:bCs/>
                <w:sz w:val="24"/>
              </w:rPr>
              <w:t>Sensitivity</w:t>
            </w:r>
          </w:p>
          <w:p w14:paraId="18FAB3BC" w14:textId="77777777" w:rsidR="00B948BB" w:rsidRPr="00B65E6A" w:rsidRDefault="00B948BB" w:rsidP="00F16477">
            <w:pPr>
              <w:jc w:val="center"/>
              <w:rPr>
                <w:rFonts w:cs="Times New Roman"/>
                <w:bCs/>
                <w:sz w:val="24"/>
              </w:rPr>
            </w:pPr>
            <w:r w:rsidRPr="00243CC4">
              <w:rPr>
                <w:rFonts w:cs="Times New Roman" w:hint="eastAsia"/>
                <w:bCs/>
                <w:sz w:val="24"/>
              </w:rPr>
              <w:t>(</w:t>
            </w:r>
            <w:r w:rsidRPr="00243CC4">
              <w:rPr>
                <w:rFonts w:cs="Times New Roman" w:hint="eastAsia"/>
                <w:bCs/>
                <w:sz w:val="24"/>
                <w:szCs w:val="24"/>
              </w:rPr>
              <w:t>copies/mL</w:t>
            </w:r>
            <w:r w:rsidRPr="00243CC4">
              <w:rPr>
                <w:rFonts w:cs="Times New Roman"/>
                <w:bCs/>
                <w:sz w:val="24"/>
                <w:szCs w:val="24"/>
              </w:rPr>
              <w:t>)</w:t>
            </w:r>
          </w:p>
        </w:tc>
        <w:tc>
          <w:tcPr>
            <w:tcW w:w="1847" w:type="dxa"/>
            <w:vAlign w:val="center"/>
          </w:tcPr>
          <w:p w14:paraId="64CDEE30" w14:textId="77777777" w:rsidR="00B948BB" w:rsidRPr="00B65E6A" w:rsidRDefault="00B948BB" w:rsidP="00F16477">
            <w:pPr>
              <w:jc w:val="center"/>
              <w:rPr>
                <w:rFonts w:cs="Times New Roman"/>
                <w:bCs/>
                <w:sz w:val="24"/>
              </w:rPr>
            </w:pPr>
            <w:r w:rsidRPr="00B65E6A">
              <w:rPr>
                <w:rFonts w:cs="Times New Roman"/>
                <w:bCs/>
                <w:sz w:val="24"/>
              </w:rPr>
              <w:t>Cost</w:t>
            </w:r>
            <w:r>
              <w:rPr>
                <w:rFonts w:cs="Times New Roman" w:hint="eastAsia"/>
                <w:bCs/>
                <w:sz w:val="24"/>
              </w:rPr>
              <w:t xml:space="preserve"> </w:t>
            </w:r>
            <w:r w:rsidRPr="00B65E6A">
              <w:rPr>
                <w:rFonts w:cs="Times New Roman"/>
                <w:bCs/>
                <w:sz w:val="24"/>
              </w:rPr>
              <w:t>($)</w:t>
            </w:r>
          </w:p>
        </w:tc>
      </w:tr>
      <w:tr w:rsidR="00B948BB" w:rsidRPr="00B65E6A" w14:paraId="347632B0" w14:textId="77777777" w:rsidTr="00F16477">
        <w:trPr>
          <w:trHeight w:val="680"/>
          <w:jc w:val="center"/>
        </w:trPr>
        <w:tc>
          <w:tcPr>
            <w:tcW w:w="1980" w:type="dxa"/>
            <w:vAlign w:val="center"/>
          </w:tcPr>
          <w:p w14:paraId="2FD3DF83" w14:textId="0A9A3A51" w:rsidR="00B948BB" w:rsidRPr="00B65E6A" w:rsidRDefault="00B948BB" w:rsidP="00F16477">
            <w:pPr>
              <w:jc w:val="center"/>
              <w:rPr>
                <w:rFonts w:cs="Times New Roman"/>
                <w:bCs/>
                <w:sz w:val="24"/>
              </w:rPr>
            </w:pPr>
            <w:r w:rsidRPr="00B65E6A">
              <w:rPr>
                <w:rFonts w:cs="Times New Roman"/>
                <w:bCs/>
                <w:sz w:val="24"/>
              </w:rPr>
              <w:t>POC-CRISPR</w:t>
            </w:r>
            <w:r w:rsidR="00855874">
              <w:rPr>
                <w:rFonts w:cs="Times New Roman"/>
                <w:bCs/>
                <w:kern w:val="0"/>
                <w:sz w:val="24"/>
                <w:vertAlign w:val="superscript"/>
              </w:rPr>
              <w:t>8</w:t>
            </w:r>
          </w:p>
        </w:tc>
        <w:tc>
          <w:tcPr>
            <w:tcW w:w="3118" w:type="dxa"/>
            <w:vAlign w:val="center"/>
          </w:tcPr>
          <w:p w14:paraId="6E32718A" w14:textId="77777777" w:rsidR="00B948BB" w:rsidRPr="00B65E6A" w:rsidRDefault="00B948BB" w:rsidP="00F16477">
            <w:pPr>
              <w:jc w:val="center"/>
              <w:rPr>
                <w:rFonts w:cs="Times New Roman"/>
                <w:bCs/>
                <w:sz w:val="24"/>
                <w:szCs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w:t>
            </w:r>
            <w:r>
              <w:rPr>
                <w:rFonts w:cs="Times New Roman"/>
                <w:bCs/>
                <w:sz w:val="24"/>
                <w:szCs w:val="24"/>
              </w:rPr>
              <w:t>CRISPR-RT-RPA</w:t>
            </w:r>
          </w:p>
        </w:tc>
        <w:tc>
          <w:tcPr>
            <w:tcW w:w="1418" w:type="dxa"/>
            <w:vAlign w:val="center"/>
          </w:tcPr>
          <w:p w14:paraId="203AA9E1" w14:textId="77777777" w:rsidR="00B948BB" w:rsidRPr="00B65E6A" w:rsidRDefault="00B948BB" w:rsidP="00F16477">
            <w:pPr>
              <w:jc w:val="center"/>
              <w:rPr>
                <w:rFonts w:cs="Times New Roman"/>
                <w:bCs/>
                <w:sz w:val="24"/>
                <w:szCs w:val="24"/>
              </w:rPr>
            </w:pPr>
            <w:r>
              <w:rPr>
                <w:rFonts w:cs="Times New Roman"/>
                <w:bCs/>
                <w:sz w:val="24"/>
                <w:szCs w:val="24"/>
              </w:rPr>
              <w:t>Yes</w:t>
            </w:r>
          </w:p>
        </w:tc>
        <w:tc>
          <w:tcPr>
            <w:tcW w:w="1417" w:type="dxa"/>
            <w:vAlign w:val="center"/>
          </w:tcPr>
          <w:p w14:paraId="0593E233" w14:textId="77777777" w:rsidR="00B948BB" w:rsidRPr="00B65E6A" w:rsidRDefault="00B948BB" w:rsidP="00F16477">
            <w:pPr>
              <w:jc w:val="center"/>
              <w:rPr>
                <w:rFonts w:cs="Times New Roman"/>
                <w:bCs/>
                <w:sz w:val="24"/>
                <w:szCs w:val="24"/>
              </w:rPr>
            </w:pPr>
            <w:r w:rsidRPr="00B65E6A">
              <w:rPr>
                <w:rFonts w:cs="Times New Roman"/>
                <w:bCs/>
                <w:sz w:val="24"/>
                <w:szCs w:val="24"/>
              </w:rPr>
              <w:t>100</w:t>
            </w:r>
          </w:p>
        </w:tc>
        <w:tc>
          <w:tcPr>
            <w:tcW w:w="1276" w:type="dxa"/>
            <w:vAlign w:val="center"/>
          </w:tcPr>
          <w:p w14:paraId="1559809E" w14:textId="77777777" w:rsidR="00B948BB" w:rsidRPr="00B65E6A" w:rsidRDefault="00B948BB" w:rsidP="00F16477">
            <w:pPr>
              <w:jc w:val="center"/>
              <w:rPr>
                <w:rFonts w:cs="Times New Roman"/>
                <w:bCs/>
                <w:sz w:val="24"/>
                <w:szCs w:val="24"/>
              </w:rPr>
            </w:pPr>
            <w:r w:rsidRPr="00B65E6A">
              <w:rPr>
                <w:rFonts w:cs="Times New Roman"/>
                <w:bCs/>
                <w:sz w:val="24"/>
                <w:szCs w:val="24"/>
              </w:rPr>
              <w:t>30</w:t>
            </w:r>
          </w:p>
        </w:tc>
        <w:tc>
          <w:tcPr>
            <w:tcW w:w="1134" w:type="dxa"/>
            <w:vAlign w:val="center"/>
          </w:tcPr>
          <w:p w14:paraId="25A7E8D2" w14:textId="77777777" w:rsidR="00B948BB" w:rsidRPr="00B65E6A" w:rsidRDefault="00B948BB" w:rsidP="00F16477">
            <w:pPr>
              <w:jc w:val="center"/>
              <w:rPr>
                <w:rFonts w:cs="Times New Roman"/>
                <w:bCs/>
                <w:sz w:val="24"/>
                <w:szCs w:val="24"/>
              </w:rPr>
            </w:pPr>
            <w:r w:rsidRPr="00B65E6A">
              <w:rPr>
                <w:rFonts w:cs="Times New Roman"/>
                <w:bCs/>
                <w:sz w:val="24"/>
                <w:szCs w:val="24"/>
              </w:rPr>
              <w:t>1</w:t>
            </w:r>
          </w:p>
        </w:tc>
        <w:tc>
          <w:tcPr>
            <w:tcW w:w="1418" w:type="dxa"/>
            <w:vAlign w:val="center"/>
          </w:tcPr>
          <w:p w14:paraId="359B7557" w14:textId="77777777" w:rsidR="00B948BB" w:rsidRPr="00B65E6A" w:rsidRDefault="00B948BB" w:rsidP="00F16477">
            <w:pPr>
              <w:jc w:val="center"/>
              <w:rPr>
                <w:rFonts w:cs="Times New Roman"/>
                <w:bCs/>
                <w:sz w:val="24"/>
              </w:rPr>
            </w:pPr>
            <w:r w:rsidRPr="00B65E6A">
              <w:rPr>
                <w:rFonts w:cs="Times New Roman"/>
                <w:bCs/>
                <w:sz w:val="24"/>
              </w:rPr>
              <w:t>1</w:t>
            </w:r>
            <w:r>
              <w:rPr>
                <w:rFonts w:cs="Times New Roman"/>
                <w:bCs/>
                <w:sz w:val="24"/>
              </w:rPr>
              <w:t>000</w:t>
            </w:r>
          </w:p>
        </w:tc>
        <w:tc>
          <w:tcPr>
            <w:tcW w:w="1847" w:type="dxa"/>
            <w:vAlign w:val="center"/>
          </w:tcPr>
          <w:p w14:paraId="27F15529" w14:textId="77777777" w:rsidR="00B948BB" w:rsidRPr="00B65E6A" w:rsidRDefault="00B948BB" w:rsidP="00F16477">
            <w:pPr>
              <w:jc w:val="center"/>
              <w:rPr>
                <w:rFonts w:cs="Times New Roman"/>
                <w:bCs/>
                <w:sz w:val="24"/>
                <w:lang w:val="en-US"/>
              </w:rPr>
            </w:pPr>
            <w:r w:rsidRPr="00B65E6A">
              <w:rPr>
                <w:rFonts w:cs="Times New Roman"/>
                <w:bCs/>
                <w:sz w:val="24"/>
              </w:rPr>
              <w:t>Cartridge</w:t>
            </w:r>
            <w:r w:rsidRPr="00B65E6A">
              <w:rPr>
                <w:rFonts w:cs="Times New Roman"/>
                <w:bCs/>
                <w:sz w:val="24"/>
                <w:lang w:val="en-US"/>
              </w:rPr>
              <w:t>:8.14</w:t>
            </w:r>
          </w:p>
          <w:p w14:paraId="705CD577" w14:textId="77777777" w:rsidR="00B948BB" w:rsidRPr="00B65E6A" w:rsidRDefault="00B948BB" w:rsidP="00F16477">
            <w:pPr>
              <w:jc w:val="center"/>
              <w:rPr>
                <w:rFonts w:cs="Times New Roman"/>
                <w:bCs/>
                <w:sz w:val="24"/>
              </w:rPr>
            </w:pPr>
            <w:r w:rsidRPr="00B65E6A">
              <w:rPr>
                <w:rFonts w:cs="Times New Roman"/>
                <w:bCs/>
                <w:sz w:val="24"/>
                <w:lang w:val="en-US"/>
              </w:rPr>
              <w:t>Device:3535.41</w:t>
            </w:r>
          </w:p>
        </w:tc>
      </w:tr>
      <w:tr w:rsidR="00B948BB" w:rsidRPr="00B65E6A" w14:paraId="3D8D2546" w14:textId="77777777" w:rsidTr="00F16477">
        <w:trPr>
          <w:trHeight w:val="680"/>
          <w:jc w:val="center"/>
        </w:trPr>
        <w:tc>
          <w:tcPr>
            <w:tcW w:w="1980" w:type="dxa"/>
            <w:vAlign w:val="center"/>
          </w:tcPr>
          <w:p w14:paraId="3583588A" w14:textId="186CDCE5" w:rsidR="00B948BB" w:rsidRPr="00B65E6A" w:rsidRDefault="00B948BB" w:rsidP="00F16477">
            <w:pPr>
              <w:jc w:val="center"/>
              <w:rPr>
                <w:rFonts w:cs="Times New Roman"/>
                <w:bCs/>
                <w:sz w:val="24"/>
              </w:rPr>
            </w:pPr>
            <w:r w:rsidRPr="00B65E6A">
              <w:rPr>
                <w:rFonts w:cs="Times New Roman"/>
                <w:bCs/>
                <w:sz w:val="24"/>
              </w:rPr>
              <w:t>Droplet platform</w:t>
            </w:r>
            <w:r w:rsidR="00855874">
              <w:rPr>
                <w:rFonts w:cs="Times New Roman"/>
                <w:bCs/>
                <w:kern w:val="0"/>
                <w:sz w:val="24"/>
                <w:vertAlign w:val="superscript"/>
              </w:rPr>
              <w:t>9</w:t>
            </w:r>
          </w:p>
        </w:tc>
        <w:tc>
          <w:tcPr>
            <w:tcW w:w="3118" w:type="dxa"/>
            <w:vAlign w:val="center"/>
          </w:tcPr>
          <w:p w14:paraId="0AE86E5E"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PCR</w:t>
            </w:r>
          </w:p>
        </w:tc>
        <w:tc>
          <w:tcPr>
            <w:tcW w:w="1418" w:type="dxa"/>
            <w:vAlign w:val="center"/>
          </w:tcPr>
          <w:p w14:paraId="11DEC386" w14:textId="77777777" w:rsidR="00B948BB" w:rsidRPr="00B65E6A" w:rsidRDefault="00B948BB" w:rsidP="00F16477">
            <w:pPr>
              <w:jc w:val="center"/>
              <w:rPr>
                <w:rFonts w:cs="Times New Roman"/>
                <w:bCs/>
                <w:sz w:val="24"/>
              </w:rPr>
            </w:pPr>
            <w:r>
              <w:rPr>
                <w:rFonts w:cs="Times New Roman"/>
                <w:bCs/>
                <w:sz w:val="24"/>
                <w:szCs w:val="24"/>
              </w:rPr>
              <w:t>Yes</w:t>
            </w:r>
          </w:p>
        </w:tc>
        <w:tc>
          <w:tcPr>
            <w:tcW w:w="1417" w:type="dxa"/>
            <w:vAlign w:val="center"/>
          </w:tcPr>
          <w:p w14:paraId="29FFA813" w14:textId="77777777" w:rsidR="00B948BB" w:rsidRPr="00B65E6A" w:rsidRDefault="00B948BB" w:rsidP="00F16477">
            <w:pPr>
              <w:jc w:val="center"/>
              <w:rPr>
                <w:rFonts w:cs="Times New Roman"/>
                <w:bCs/>
                <w:sz w:val="24"/>
              </w:rPr>
            </w:pPr>
            <w:r w:rsidRPr="00B65E6A">
              <w:rPr>
                <w:rFonts w:cs="Times New Roman"/>
                <w:bCs/>
                <w:sz w:val="24"/>
                <w:szCs w:val="24"/>
              </w:rPr>
              <w:t>50</w:t>
            </w:r>
          </w:p>
        </w:tc>
        <w:tc>
          <w:tcPr>
            <w:tcW w:w="1276" w:type="dxa"/>
            <w:vAlign w:val="center"/>
          </w:tcPr>
          <w:p w14:paraId="4FDFA3D0" w14:textId="77777777" w:rsidR="00B948BB" w:rsidRPr="00B65E6A" w:rsidRDefault="00B948BB" w:rsidP="00F16477">
            <w:pPr>
              <w:jc w:val="center"/>
              <w:rPr>
                <w:rFonts w:cs="Times New Roman"/>
                <w:bCs/>
                <w:sz w:val="24"/>
              </w:rPr>
            </w:pPr>
            <w:r w:rsidRPr="00B65E6A">
              <w:rPr>
                <w:rFonts w:cs="Times New Roman"/>
                <w:bCs/>
                <w:sz w:val="24"/>
              </w:rPr>
              <w:t>30</w:t>
            </w:r>
          </w:p>
        </w:tc>
        <w:tc>
          <w:tcPr>
            <w:tcW w:w="1134" w:type="dxa"/>
            <w:vAlign w:val="center"/>
          </w:tcPr>
          <w:p w14:paraId="519C4445" w14:textId="77777777" w:rsidR="00B948BB" w:rsidRPr="00B65E6A" w:rsidRDefault="00B948BB" w:rsidP="00F16477">
            <w:pPr>
              <w:jc w:val="center"/>
              <w:rPr>
                <w:rFonts w:cs="Times New Roman"/>
                <w:bCs/>
                <w:sz w:val="24"/>
              </w:rPr>
            </w:pPr>
            <w:r w:rsidRPr="00B65E6A">
              <w:rPr>
                <w:rFonts w:cs="Times New Roman"/>
                <w:bCs/>
                <w:sz w:val="24"/>
              </w:rPr>
              <w:t>4</w:t>
            </w:r>
          </w:p>
        </w:tc>
        <w:tc>
          <w:tcPr>
            <w:tcW w:w="1418" w:type="dxa"/>
            <w:vAlign w:val="center"/>
          </w:tcPr>
          <w:p w14:paraId="72F3DF82" w14:textId="77777777" w:rsidR="00B948BB" w:rsidRPr="00B65E6A" w:rsidRDefault="00B948BB" w:rsidP="00F16477">
            <w:pPr>
              <w:jc w:val="center"/>
              <w:rPr>
                <w:rFonts w:cs="Times New Roman"/>
                <w:bCs/>
                <w:sz w:val="24"/>
              </w:rPr>
            </w:pPr>
            <w:r w:rsidRPr="00B65E6A">
              <w:rPr>
                <w:rFonts w:cs="Times New Roman"/>
                <w:bCs/>
                <w:sz w:val="24"/>
              </w:rPr>
              <w:t>2</w:t>
            </w:r>
            <w:r>
              <w:rPr>
                <w:rFonts w:cs="Times New Roman"/>
                <w:bCs/>
                <w:sz w:val="24"/>
              </w:rPr>
              <w:t>000</w:t>
            </w:r>
          </w:p>
        </w:tc>
        <w:tc>
          <w:tcPr>
            <w:tcW w:w="1847" w:type="dxa"/>
            <w:vAlign w:val="center"/>
          </w:tcPr>
          <w:p w14:paraId="10D27345" w14:textId="77777777" w:rsidR="00B948BB" w:rsidRPr="00B65E6A" w:rsidRDefault="00B948BB" w:rsidP="00F16477">
            <w:pPr>
              <w:jc w:val="center"/>
              <w:rPr>
                <w:rFonts w:cs="Times New Roman"/>
                <w:bCs/>
                <w:sz w:val="24"/>
              </w:rPr>
            </w:pPr>
            <w:r w:rsidRPr="00B65E6A">
              <w:rPr>
                <w:rFonts w:cs="Times New Roman"/>
                <w:bCs/>
                <w:sz w:val="24"/>
              </w:rPr>
              <w:t>Cartridge</w:t>
            </w:r>
            <w:r w:rsidRPr="00B65E6A">
              <w:rPr>
                <w:rFonts w:cs="Times New Roman"/>
                <w:bCs/>
                <w:sz w:val="24"/>
                <w:lang w:val="en-US"/>
              </w:rPr>
              <w:t>:</w:t>
            </w:r>
            <w:r w:rsidRPr="00B65E6A">
              <w:rPr>
                <w:rFonts w:cs="Times New Roman"/>
                <w:bCs/>
                <w:sz w:val="24"/>
              </w:rPr>
              <w:t>4.22</w:t>
            </w:r>
          </w:p>
          <w:p w14:paraId="749CC70D" w14:textId="77777777" w:rsidR="00B948BB" w:rsidRPr="00B65E6A" w:rsidRDefault="00B948BB" w:rsidP="00F16477">
            <w:pPr>
              <w:jc w:val="center"/>
              <w:rPr>
                <w:rFonts w:cs="Times New Roman"/>
                <w:bCs/>
                <w:sz w:val="24"/>
              </w:rPr>
            </w:pPr>
            <w:r w:rsidRPr="00B65E6A">
              <w:rPr>
                <w:rFonts w:cs="Times New Roman"/>
                <w:bCs/>
                <w:sz w:val="24"/>
                <w:lang w:val="en-US"/>
              </w:rPr>
              <w:t>Device:1076.9</w:t>
            </w:r>
          </w:p>
        </w:tc>
      </w:tr>
      <w:tr w:rsidR="00B948BB" w:rsidRPr="00B65E6A" w14:paraId="59F0F78F" w14:textId="77777777" w:rsidTr="00F16477">
        <w:trPr>
          <w:trHeight w:val="680"/>
          <w:jc w:val="center"/>
        </w:trPr>
        <w:tc>
          <w:tcPr>
            <w:tcW w:w="1980" w:type="dxa"/>
            <w:vAlign w:val="center"/>
          </w:tcPr>
          <w:p w14:paraId="6ADBC977" w14:textId="260FE629" w:rsidR="00B948BB" w:rsidRPr="00B65E6A" w:rsidRDefault="00B948BB" w:rsidP="00F16477">
            <w:pPr>
              <w:jc w:val="center"/>
              <w:rPr>
                <w:rFonts w:cs="Times New Roman"/>
                <w:bCs/>
                <w:sz w:val="24"/>
              </w:rPr>
            </w:pPr>
            <w:r w:rsidRPr="00B65E6A">
              <w:rPr>
                <w:rFonts w:cs="Times New Roman"/>
                <w:bCs/>
                <w:sz w:val="24"/>
              </w:rPr>
              <w:t>AnyMDx</w:t>
            </w:r>
            <w:r w:rsidR="00855874">
              <w:rPr>
                <w:rFonts w:cs="Times New Roman"/>
                <w:bCs/>
                <w:kern w:val="0"/>
                <w:sz w:val="24"/>
                <w:vertAlign w:val="superscript"/>
              </w:rPr>
              <w:t>10</w:t>
            </w:r>
          </w:p>
        </w:tc>
        <w:tc>
          <w:tcPr>
            <w:tcW w:w="3118" w:type="dxa"/>
            <w:vAlign w:val="center"/>
          </w:tcPr>
          <w:p w14:paraId="0CCCCEAC"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w:t>
            </w:r>
            <w:r>
              <w:rPr>
                <w:rFonts w:cs="Times New Roman"/>
                <w:bCs/>
                <w:sz w:val="24"/>
                <w:szCs w:val="24"/>
              </w:rPr>
              <w:t>LAMP</w:t>
            </w:r>
          </w:p>
        </w:tc>
        <w:tc>
          <w:tcPr>
            <w:tcW w:w="1418" w:type="dxa"/>
            <w:vAlign w:val="center"/>
          </w:tcPr>
          <w:p w14:paraId="28215A74" w14:textId="77777777" w:rsidR="00B948BB" w:rsidRPr="00B65E6A" w:rsidRDefault="00B948BB" w:rsidP="00F16477">
            <w:pPr>
              <w:jc w:val="center"/>
              <w:rPr>
                <w:rFonts w:cs="Times New Roman"/>
                <w:bCs/>
                <w:sz w:val="24"/>
              </w:rPr>
            </w:pPr>
            <w:r>
              <w:rPr>
                <w:rFonts w:cs="Times New Roman"/>
                <w:bCs/>
                <w:sz w:val="24"/>
                <w:szCs w:val="24"/>
              </w:rPr>
              <w:t>Yes</w:t>
            </w:r>
          </w:p>
        </w:tc>
        <w:tc>
          <w:tcPr>
            <w:tcW w:w="1417" w:type="dxa"/>
            <w:vAlign w:val="center"/>
          </w:tcPr>
          <w:p w14:paraId="2297CFEF" w14:textId="77777777" w:rsidR="00B948BB" w:rsidRPr="00B65E6A" w:rsidRDefault="00B948BB" w:rsidP="00F16477">
            <w:pPr>
              <w:jc w:val="center"/>
              <w:rPr>
                <w:rFonts w:cs="Times New Roman"/>
                <w:bCs/>
                <w:sz w:val="24"/>
              </w:rPr>
            </w:pPr>
            <w:r w:rsidRPr="00B65E6A">
              <w:rPr>
                <w:rFonts w:cs="Times New Roman"/>
                <w:bCs/>
                <w:sz w:val="24"/>
                <w:szCs w:val="24"/>
              </w:rPr>
              <w:t>10</w:t>
            </w:r>
          </w:p>
        </w:tc>
        <w:tc>
          <w:tcPr>
            <w:tcW w:w="1276" w:type="dxa"/>
            <w:vAlign w:val="center"/>
          </w:tcPr>
          <w:p w14:paraId="3510DBB7" w14:textId="77777777" w:rsidR="00B948BB" w:rsidRPr="00B65E6A" w:rsidRDefault="00B948BB" w:rsidP="00F16477">
            <w:pPr>
              <w:jc w:val="center"/>
              <w:rPr>
                <w:rFonts w:cs="Times New Roman"/>
                <w:bCs/>
                <w:sz w:val="24"/>
              </w:rPr>
            </w:pPr>
            <w:r w:rsidRPr="00B65E6A">
              <w:rPr>
                <w:rFonts w:cs="Times New Roman"/>
                <w:bCs/>
                <w:sz w:val="24"/>
              </w:rPr>
              <w:t>40</w:t>
            </w:r>
          </w:p>
        </w:tc>
        <w:tc>
          <w:tcPr>
            <w:tcW w:w="1134" w:type="dxa"/>
            <w:vAlign w:val="center"/>
          </w:tcPr>
          <w:p w14:paraId="62C9D7CA" w14:textId="77777777" w:rsidR="00B948BB" w:rsidRPr="00B65E6A" w:rsidRDefault="00B948BB" w:rsidP="00F16477">
            <w:pPr>
              <w:jc w:val="center"/>
              <w:rPr>
                <w:rFonts w:cs="Times New Roman"/>
                <w:bCs/>
                <w:sz w:val="24"/>
              </w:rPr>
            </w:pPr>
            <w:r w:rsidRPr="00B65E6A">
              <w:rPr>
                <w:rFonts w:cs="Times New Roman"/>
                <w:bCs/>
                <w:sz w:val="24"/>
              </w:rPr>
              <w:t>1</w:t>
            </w:r>
          </w:p>
        </w:tc>
        <w:tc>
          <w:tcPr>
            <w:tcW w:w="1418" w:type="dxa"/>
            <w:vAlign w:val="center"/>
          </w:tcPr>
          <w:p w14:paraId="74685831" w14:textId="77777777" w:rsidR="00B948BB" w:rsidRPr="00B65E6A" w:rsidRDefault="00B948BB" w:rsidP="00F16477">
            <w:pPr>
              <w:jc w:val="center"/>
              <w:rPr>
                <w:rFonts w:cs="Times New Roman"/>
                <w:bCs/>
                <w:sz w:val="24"/>
              </w:rPr>
            </w:pPr>
            <w:r>
              <w:rPr>
                <w:rFonts w:cs="Times New Roman"/>
                <w:bCs/>
                <w:sz w:val="24"/>
              </w:rPr>
              <w:t>600</w:t>
            </w:r>
          </w:p>
        </w:tc>
        <w:tc>
          <w:tcPr>
            <w:tcW w:w="1847" w:type="dxa"/>
            <w:vAlign w:val="center"/>
          </w:tcPr>
          <w:p w14:paraId="620C3AA6" w14:textId="77777777" w:rsidR="00B948BB" w:rsidRPr="00B65E6A" w:rsidRDefault="00B948BB" w:rsidP="00F16477">
            <w:pPr>
              <w:jc w:val="center"/>
              <w:rPr>
                <w:rFonts w:cs="Times New Roman"/>
                <w:bCs/>
                <w:sz w:val="24"/>
                <w:lang w:val="en-US"/>
              </w:rPr>
            </w:pPr>
            <w:r w:rsidRPr="00B65E6A">
              <w:rPr>
                <w:rFonts w:cs="Times New Roman"/>
                <w:bCs/>
                <w:sz w:val="24"/>
              </w:rPr>
              <w:t>Cartridge</w:t>
            </w:r>
            <w:r w:rsidRPr="00B65E6A">
              <w:rPr>
                <w:rFonts w:cs="Times New Roman"/>
                <w:bCs/>
                <w:sz w:val="24"/>
                <w:lang w:val="en-US"/>
              </w:rPr>
              <w:t>:1.14</w:t>
            </w:r>
          </w:p>
          <w:p w14:paraId="0A32CD0C" w14:textId="77777777" w:rsidR="00B948BB" w:rsidRPr="00B65E6A" w:rsidRDefault="00B948BB" w:rsidP="00F16477">
            <w:pPr>
              <w:jc w:val="center"/>
              <w:rPr>
                <w:rFonts w:cs="Times New Roman"/>
                <w:bCs/>
                <w:sz w:val="24"/>
              </w:rPr>
            </w:pPr>
            <w:r w:rsidRPr="00B65E6A">
              <w:rPr>
                <w:rFonts w:cs="Times New Roman"/>
                <w:bCs/>
                <w:sz w:val="24"/>
                <w:lang w:val="en-US"/>
              </w:rPr>
              <w:t>Device:</w:t>
            </w:r>
            <w:r w:rsidRPr="00B65E6A">
              <w:rPr>
                <w:rFonts w:cs="Times New Roman"/>
                <w:bCs/>
                <w:sz w:val="24"/>
              </w:rPr>
              <w:t>17</w:t>
            </w:r>
            <w:r w:rsidRPr="00B65E6A">
              <w:rPr>
                <w:rFonts w:cs="Times New Roman"/>
                <w:bCs/>
                <w:sz w:val="24"/>
                <w:lang w:val="en-US"/>
              </w:rPr>
              <w:t>6</w:t>
            </w:r>
          </w:p>
        </w:tc>
      </w:tr>
      <w:tr w:rsidR="00B948BB" w:rsidRPr="00B65E6A" w14:paraId="1B539382" w14:textId="77777777" w:rsidTr="00F16477">
        <w:trPr>
          <w:trHeight w:val="680"/>
          <w:jc w:val="center"/>
        </w:trPr>
        <w:tc>
          <w:tcPr>
            <w:tcW w:w="1980" w:type="dxa"/>
            <w:vAlign w:val="center"/>
          </w:tcPr>
          <w:p w14:paraId="0C561D9E" w14:textId="7A18B078" w:rsidR="00B948BB" w:rsidRPr="00B65E6A" w:rsidRDefault="00B948BB" w:rsidP="00F16477">
            <w:pPr>
              <w:jc w:val="center"/>
              <w:rPr>
                <w:rFonts w:cs="Times New Roman"/>
                <w:bCs/>
                <w:sz w:val="24"/>
              </w:rPr>
            </w:pPr>
            <w:r w:rsidRPr="00B65E6A">
              <w:rPr>
                <w:rFonts w:cs="Times New Roman"/>
                <w:bCs/>
                <w:sz w:val="24"/>
              </w:rPr>
              <w:t>NAT-on-USB</w:t>
            </w:r>
            <w:r w:rsidRPr="00C32D7A">
              <w:rPr>
                <w:rFonts w:cs="Times New Roman"/>
                <w:bCs/>
                <w:kern w:val="0"/>
                <w:sz w:val="24"/>
                <w:vertAlign w:val="superscript"/>
              </w:rPr>
              <w:t>1</w:t>
            </w:r>
            <w:r w:rsidR="00855874">
              <w:rPr>
                <w:rFonts w:cs="Times New Roman"/>
                <w:bCs/>
                <w:kern w:val="0"/>
                <w:sz w:val="24"/>
                <w:vertAlign w:val="superscript"/>
              </w:rPr>
              <w:t>1</w:t>
            </w:r>
          </w:p>
        </w:tc>
        <w:tc>
          <w:tcPr>
            <w:tcW w:w="3118" w:type="dxa"/>
            <w:vAlign w:val="center"/>
          </w:tcPr>
          <w:p w14:paraId="5EBAE2C1"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w:t>
            </w:r>
            <w:r>
              <w:rPr>
                <w:rFonts w:cs="Times New Roman"/>
                <w:bCs/>
                <w:sz w:val="24"/>
                <w:szCs w:val="24"/>
              </w:rPr>
              <w:t>LAMP</w:t>
            </w:r>
          </w:p>
        </w:tc>
        <w:tc>
          <w:tcPr>
            <w:tcW w:w="1418" w:type="dxa"/>
            <w:vAlign w:val="center"/>
          </w:tcPr>
          <w:p w14:paraId="4299F455" w14:textId="77777777" w:rsidR="00B948BB" w:rsidRPr="00B65E6A" w:rsidRDefault="00B948BB" w:rsidP="00F16477">
            <w:pPr>
              <w:jc w:val="center"/>
              <w:rPr>
                <w:rFonts w:cs="Times New Roman"/>
                <w:bCs/>
                <w:sz w:val="24"/>
              </w:rPr>
            </w:pPr>
            <w:r>
              <w:rPr>
                <w:rFonts w:cs="Times New Roman"/>
                <w:bCs/>
                <w:sz w:val="24"/>
                <w:szCs w:val="24"/>
              </w:rPr>
              <w:t>Yes</w:t>
            </w:r>
          </w:p>
        </w:tc>
        <w:tc>
          <w:tcPr>
            <w:tcW w:w="1417" w:type="dxa"/>
            <w:vAlign w:val="center"/>
          </w:tcPr>
          <w:p w14:paraId="273F4223" w14:textId="77777777" w:rsidR="00B948BB" w:rsidRPr="00B65E6A" w:rsidRDefault="00B948BB" w:rsidP="00F16477">
            <w:pPr>
              <w:jc w:val="center"/>
              <w:rPr>
                <w:rFonts w:cs="Times New Roman"/>
                <w:bCs/>
                <w:sz w:val="24"/>
              </w:rPr>
            </w:pPr>
            <w:r w:rsidRPr="00B65E6A">
              <w:rPr>
                <w:rFonts w:cs="Times New Roman"/>
                <w:bCs/>
                <w:sz w:val="24"/>
                <w:szCs w:val="24"/>
              </w:rPr>
              <w:t>100</w:t>
            </w:r>
          </w:p>
        </w:tc>
        <w:tc>
          <w:tcPr>
            <w:tcW w:w="1276" w:type="dxa"/>
            <w:vAlign w:val="center"/>
          </w:tcPr>
          <w:p w14:paraId="40D909B6" w14:textId="77777777" w:rsidR="00B948BB" w:rsidRPr="00B65E6A" w:rsidRDefault="00B948BB" w:rsidP="00F16477">
            <w:pPr>
              <w:jc w:val="center"/>
              <w:rPr>
                <w:rFonts w:cs="Times New Roman"/>
                <w:bCs/>
                <w:sz w:val="24"/>
              </w:rPr>
            </w:pPr>
            <w:r w:rsidRPr="00B65E6A">
              <w:rPr>
                <w:rFonts w:cs="Times New Roman"/>
                <w:bCs/>
                <w:sz w:val="24"/>
              </w:rPr>
              <w:t>60</w:t>
            </w:r>
          </w:p>
        </w:tc>
        <w:tc>
          <w:tcPr>
            <w:tcW w:w="1134" w:type="dxa"/>
            <w:vAlign w:val="center"/>
          </w:tcPr>
          <w:p w14:paraId="61567284" w14:textId="77777777" w:rsidR="00B948BB" w:rsidRPr="00B65E6A" w:rsidRDefault="00B948BB" w:rsidP="00F16477">
            <w:pPr>
              <w:jc w:val="center"/>
              <w:rPr>
                <w:rFonts w:cs="Times New Roman"/>
                <w:bCs/>
                <w:sz w:val="24"/>
              </w:rPr>
            </w:pPr>
            <w:r w:rsidRPr="00B65E6A">
              <w:rPr>
                <w:rFonts w:cs="Times New Roman"/>
                <w:bCs/>
                <w:sz w:val="24"/>
              </w:rPr>
              <w:t>1</w:t>
            </w:r>
          </w:p>
        </w:tc>
        <w:tc>
          <w:tcPr>
            <w:tcW w:w="1418" w:type="dxa"/>
            <w:vAlign w:val="center"/>
          </w:tcPr>
          <w:p w14:paraId="4C742544" w14:textId="77777777" w:rsidR="00B948BB" w:rsidRPr="00B65E6A" w:rsidRDefault="00B948BB" w:rsidP="00F16477">
            <w:pPr>
              <w:jc w:val="center"/>
              <w:rPr>
                <w:rFonts w:cs="Times New Roman"/>
                <w:bCs/>
                <w:sz w:val="24"/>
              </w:rPr>
            </w:pPr>
            <w:r>
              <w:rPr>
                <w:rFonts w:cs="Times New Roman"/>
                <w:bCs/>
                <w:sz w:val="24"/>
              </w:rPr>
              <w:t>210</w:t>
            </w:r>
          </w:p>
        </w:tc>
        <w:tc>
          <w:tcPr>
            <w:tcW w:w="1847" w:type="dxa"/>
            <w:vAlign w:val="center"/>
          </w:tcPr>
          <w:p w14:paraId="1EC69073" w14:textId="77777777" w:rsidR="00B948BB" w:rsidRPr="00B65E6A" w:rsidRDefault="00B948BB" w:rsidP="00F16477">
            <w:pPr>
              <w:jc w:val="center"/>
              <w:rPr>
                <w:rFonts w:cs="Times New Roman"/>
                <w:bCs/>
                <w:sz w:val="24"/>
                <w:lang w:val="en-US"/>
              </w:rPr>
            </w:pPr>
            <w:r w:rsidRPr="00B65E6A">
              <w:rPr>
                <w:rFonts w:cs="Times New Roman"/>
                <w:bCs/>
                <w:sz w:val="24"/>
              </w:rPr>
              <w:t>Cartridge</w:t>
            </w:r>
            <w:r w:rsidRPr="00B65E6A">
              <w:rPr>
                <w:rFonts w:cs="Times New Roman"/>
                <w:bCs/>
                <w:sz w:val="24"/>
                <w:lang w:val="en-US"/>
              </w:rPr>
              <w:t>:3.3</w:t>
            </w:r>
          </w:p>
          <w:p w14:paraId="42A05116" w14:textId="77777777" w:rsidR="00B948BB" w:rsidRPr="00B65E6A" w:rsidRDefault="00B948BB" w:rsidP="00F16477">
            <w:pPr>
              <w:jc w:val="center"/>
              <w:rPr>
                <w:rFonts w:cs="Times New Roman"/>
                <w:bCs/>
                <w:sz w:val="24"/>
              </w:rPr>
            </w:pPr>
            <w:r w:rsidRPr="00B65E6A">
              <w:rPr>
                <w:rFonts w:cs="Times New Roman"/>
                <w:bCs/>
                <w:sz w:val="24"/>
                <w:lang w:val="en-US"/>
              </w:rPr>
              <w:t>Device:69.43</w:t>
            </w:r>
          </w:p>
        </w:tc>
      </w:tr>
      <w:tr w:rsidR="00B948BB" w:rsidRPr="00B65E6A" w14:paraId="39E62F45" w14:textId="77777777" w:rsidTr="00F16477">
        <w:trPr>
          <w:trHeight w:val="680"/>
          <w:jc w:val="center"/>
        </w:trPr>
        <w:tc>
          <w:tcPr>
            <w:tcW w:w="1980" w:type="dxa"/>
            <w:vAlign w:val="center"/>
          </w:tcPr>
          <w:p w14:paraId="704EA5E2" w14:textId="74295810" w:rsidR="00B948BB" w:rsidRPr="00B65E6A" w:rsidRDefault="00B948BB" w:rsidP="00F16477">
            <w:pPr>
              <w:jc w:val="center"/>
              <w:rPr>
                <w:rFonts w:cs="Times New Roman"/>
                <w:bCs/>
                <w:sz w:val="24"/>
              </w:rPr>
            </w:pPr>
            <w:r w:rsidRPr="00B65E6A">
              <w:rPr>
                <w:rFonts w:cs="Times New Roman"/>
                <w:bCs/>
                <w:sz w:val="24"/>
              </w:rPr>
              <w:t>LIAMT</w:t>
            </w:r>
            <w:r w:rsidRPr="00B65E6A">
              <w:rPr>
                <w:rFonts w:cs="Times New Roman"/>
                <w:bCs/>
                <w:sz w:val="24"/>
              </w:rPr>
              <w:fldChar w:fldCharType="begin"/>
            </w:r>
            <w:r w:rsidRPr="00B65E6A">
              <w:rPr>
                <w:rFonts w:cs="Times New Roman"/>
                <w:bCs/>
                <w:sz w:val="24"/>
              </w:rPr>
              <w:instrText xml:space="preserve"> ADDIN ZOTERO_ITEM CSL_CITATION {"citationID":"WmaCqwva","properties":{"formattedCitation":"\\super 12\\nosupersub{}","plainCitation":"12","noteIndex":0},"citationItems":[{"id":297,"uris":["http://zotero.org/users/17837933/items/XJYTVNX5"],"itemData":{"id":297,"type":"article-journal","abstract":"Abstract\n            \n              Simple, sensitive, and accurate molecular diagnostics are critical for preventing rapid spread of infection and initiating early treatment of diseases. However, current molecular detection methods typically rely on extensive nucleic acid sample preparation and expensive instrumentation. Here, a simple, fully integrated, lab‐in‐a‐magnetofluidic tube (LIAMT) platform is presented for “sample‐to‐result” molecular detection of virus. By leveraging magnetofluidic transport of micro/nano magnetic beads, the LIAMT device integrates viral lysis, nucleic acid extraction, isothermal amplification, and CRISPR detection within a single engineered microcentrifuge tube. To enable point‐of‐care molecular diagnostics, a palm‐sized processor is developed for magnetofluidic separation, nucleic acid amplification, and visual fluorescence detection. The LIAMT platform is applied to detect SARS‐CoV‐2 and HIV viruses, achieving a detection sensitivity of 73.4 and 63.9 copies µL\n              −1\n              , respectively. Its clinical utility is further demonstrated by detecting SARS‐CoV‐2 and HIV in clinical samples. This simple, affordable, and portable LIAMT platform holds promise for rapid and sensitive molecular diagnostics of infectious diseases at the point‐of‐care.","container-title":"Advanced Science","DOI":"10.1002/advs.202310066","ISSN":"2198-3844, 2198-3844","issue":"23","journalAbbreviation":"Advanced Science","language":"en","page":"2310066","source":"DOI.org (Crossref)","title":"Palm‐Sized Lab‐In‐A‐Magnetofluidic Tube Platform for Rapid and Sensitive Virus Detection","URL":"https://onlinelibrary.wiley.com/doi/10.1002/advs.202310066","volume":"11","author":[{"family":"Li","given":"Ziyue"},{"family":"Zhang","given":"Shuo"},{"family":"Zhang","given":"Jiongyu"},{"family":"Avery","given":"Lori"},{"family":"Banach","given":"David"},{"family":"Zhao","given":"Hui"},{"family":"Liu","given":"Changchun"}],"accessed":{"date-parts":[["2025",9,18]]},"issued":{"date-parts":[["2024",6]]}}}],"schema":"https://github.com/citation-style-language/schema/raw/master/csl-citation.json"} </w:instrText>
            </w:r>
            <w:r w:rsidRPr="00B65E6A">
              <w:rPr>
                <w:rFonts w:cs="Times New Roman"/>
                <w:bCs/>
                <w:sz w:val="24"/>
              </w:rPr>
              <w:fldChar w:fldCharType="separate"/>
            </w:r>
            <w:r w:rsidRPr="00B65E6A">
              <w:rPr>
                <w:rFonts w:cs="Times New Roman"/>
                <w:bCs/>
                <w:kern w:val="0"/>
                <w:sz w:val="24"/>
                <w:vertAlign w:val="superscript"/>
              </w:rPr>
              <w:t>1</w:t>
            </w:r>
            <w:r w:rsidR="00855874">
              <w:rPr>
                <w:rFonts w:cs="Times New Roman"/>
                <w:bCs/>
                <w:kern w:val="0"/>
                <w:sz w:val="24"/>
                <w:vertAlign w:val="superscript"/>
              </w:rPr>
              <w:t>2</w:t>
            </w:r>
            <w:r w:rsidRPr="00B65E6A">
              <w:rPr>
                <w:rFonts w:cs="Times New Roman"/>
                <w:bCs/>
                <w:sz w:val="24"/>
              </w:rPr>
              <w:fldChar w:fldCharType="end"/>
            </w:r>
          </w:p>
        </w:tc>
        <w:tc>
          <w:tcPr>
            <w:tcW w:w="3118" w:type="dxa"/>
            <w:vAlign w:val="center"/>
          </w:tcPr>
          <w:p w14:paraId="143ED022"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w:t>
            </w:r>
            <w:r>
              <w:rPr>
                <w:rFonts w:cs="Times New Roman"/>
                <w:bCs/>
                <w:sz w:val="24"/>
                <w:szCs w:val="24"/>
              </w:rPr>
              <w:t>CRISPR-RT-RPA</w:t>
            </w:r>
          </w:p>
        </w:tc>
        <w:tc>
          <w:tcPr>
            <w:tcW w:w="1418" w:type="dxa"/>
            <w:vAlign w:val="center"/>
          </w:tcPr>
          <w:p w14:paraId="48C353BC" w14:textId="77777777" w:rsidR="00B948BB" w:rsidRPr="00B65E6A" w:rsidRDefault="00B948BB" w:rsidP="00F16477">
            <w:pPr>
              <w:jc w:val="center"/>
              <w:rPr>
                <w:rFonts w:cs="Times New Roman"/>
                <w:bCs/>
                <w:sz w:val="24"/>
              </w:rPr>
            </w:pPr>
            <w:r w:rsidRPr="00B65E6A">
              <w:rPr>
                <w:rFonts w:cs="Times New Roman"/>
                <w:bCs/>
                <w:sz w:val="24"/>
              </w:rPr>
              <w:t>N</w:t>
            </w:r>
            <w:r>
              <w:rPr>
                <w:rFonts w:cs="Times New Roman"/>
                <w:bCs/>
                <w:sz w:val="24"/>
              </w:rPr>
              <w:t>o</w:t>
            </w:r>
          </w:p>
        </w:tc>
        <w:tc>
          <w:tcPr>
            <w:tcW w:w="1417" w:type="dxa"/>
            <w:vAlign w:val="center"/>
          </w:tcPr>
          <w:p w14:paraId="087033A9" w14:textId="77777777" w:rsidR="00B948BB" w:rsidRPr="00B65E6A" w:rsidRDefault="00B948BB" w:rsidP="00F16477">
            <w:pPr>
              <w:jc w:val="center"/>
              <w:rPr>
                <w:rFonts w:cs="Times New Roman"/>
                <w:bCs/>
                <w:sz w:val="24"/>
              </w:rPr>
            </w:pPr>
            <w:r w:rsidRPr="00B65E6A">
              <w:rPr>
                <w:rFonts w:cs="Times New Roman"/>
                <w:bCs/>
                <w:sz w:val="24"/>
                <w:szCs w:val="24"/>
              </w:rPr>
              <w:t>60</w:t>
            </w:r>
          </w:p>
        </w:tc>
        <w:tc>
          <w:tcPr>
            <w:tcW w:w="1276" w:type="dxa"/>
            <w:vAlign w:val="center"/>
          </w:tcPr>
          <w:p w14:paraId="537A7E22" w14:textId="77777777" w:rsidR="00B948BB" w:rsidRPr="00B65E6A" w:rsidRDefault="00B948BB" w:rsidP="00F16477">
            <w:pPr>
              <w:jc w:val="center"/>
              <w:rPr>
                <w:rFonts w:cs="Times New Roman"/>
                <w:bCs/>
                <w:sz w:val="24"/>
              </w:rPr>
            </w:pPr>
            <w:r w:rsidRPr="00B65E6A">
              <w:rPr>
                <w:rFonts w:cs="Times New Roman"/>
                <w:bCs/>
                <w:sz w:val="24"/>
              </w:rPr>
              <w:t>60</w:t>
            </w:r>
          </w:p>
        </w:tc>
        <w:tc>
          <w:tcPr>
            <w:tcW w:w="1134" w:type="dxa"/>
            <w:vAlign w:val="center"/>
          </w:tcPr>
          <w:p w14:paraId="1D45D0D8" w14:textId="77777777" w:rsidR="00B948BB" w:rsidRPr="00B65E6A" w:rsidRDefault="00B948BB" w:rsidP="00F16477">
            <w:pPr>
              <w:jc w:val="center"/>
              <w:rPr>
                <w:rFonts w:cs="Times New Roman"/>
                <w:bCs/>
                <w:sz w:val="24"/>
              </w:rPr>
            </w:pPr>
            <w:r w:rsidRPr="00B65E6A">
              <w:rPr>
                <w:rFonts w:cs="Times New Roman"/>
                <w:bCs/>
                <w:sz w:val="24"/>
              </w:rPr>
              <w:t>1</w:t>
            </w:r>
          </w:p>
        </w:tc>
        <w:tc>
          <w:tcPr>
            <w:tcW w:w="1418" w:type="dxa"/>
            <w:vAlign w:val="center"/>
          </w:tcPr>
          <w:p w14:paraId="1A69B6ED" w14:textId="77777777" w:rsidR="00B948BB" w:rsidRPr="00B65E6A" w:rsidRDefault="00B948BB" w:rsidP="00F16477">
            <w:pPr>
              <w:jc w:val="center"/>
              <w:rPr>
                <w:rFonts w:cs="Times New Roman"/>
                <w:bCs/>
                <w:sz w:val="24"/>
              </w:rPr>
            </w:pPr>
            <w:r w:rsidRPr="00B65E6A">
              <w:rPr>
                <w:rFonts w:cs="Times New Roman"/>
                <w:bCs/>
                <w:sz w:val="24"/>
              </w:rPr>
              <w:t>639</w:t>
            </w:r>
            <w:r>
              <w:rPr>
                <w:rFonts w:cs="Times New Roman"/>
                <w:bCs/>
                <w:sz w:val="24"/>
              </w:rPr>
              <w:t>00</w:t>
            </w:r>
            <w:r w:rsidRPr="00B65E6A">
              <w:rPr>
                <w:rFonts w:cs="Times New Roman"/>
                <w:bCs/>
                <w:sz w:val="24"/>
              </w:rPr>
              <w:t xml:space="preserve"> </w:t>
            </w:r>
          </w:p>
        </w:tc>
        <w:tc>
          <w:tcPr>
            <w:tcW w:w="1847" w:type="dxa"/>
            <w:tcBorders>
              <w:bottom w:val="single" w:sz="4" w:space="0" w:color="auto"/>
            </w:tcBorders>
            <w:vAlign w:val="center"/>
          </w:tcPr>
          <w:p w14:paraId="649B6E5F" w14:textId="77777777" w:rsidR="00B948BB" w:rsidRPr="00B65E6A" w:rsidRDefault="00B948BB" w:rsidP="00F16477">
            <w:pPr>
              <w:jc w:val="center"/>
              <w:rPr>
                <w:rFonts w:cs="Times New Roman"/>
                <w:bCs/>
                <w:sz w:val="24"/>
              </w:rPr>
            </w:pPr>
            <w:r w:rsidRPr="00B65E6A">
              <w:rPr>
                <w:rFonts w:cs="Times New Roman"/>
                <w:bCs/>
                <w:sz w:val="24"/>
              </w:rPr>
              <w:t>Cartridge</w:t>
            </w:r>
            <w:r w:rsidRPr="00B65E6A">
              <w:rPr>
                <w:rFonts w:cs="Times New Roman"/>
                <w:bCs/>
                <w:sz w:val="24"/>
                <w:lang w:val="en-US"/>
              </w:rPr>
              <w:t>:</w:t>
            </w:r>
            <w:r w:rsidRPr="00B65E6A">
              <w:rPr>
                <w:rFonts w:cs="Times New Roman"/>
                <w:bCs/>
                <w:sz w:val="24"/>
              </w:rPr>
              <w:t>5</w:t>
            </w:r>
          </w:p>
        </w:tc>
      </w:tr>
      <w:tr w:rsidR="00B948BB" w:rsidRPr="00B65E6A" w14:paraId="14894BED" w14:textId="77777777" w:rsidTr="00F16477">
        <w:trPr>
          <w:trHeight w:val="680"/>
          <w:jc w:val="center"/>
        </w:trPr>
        <w:tc>
          <w:tcPr>
            <w:tcW w:w="1980" w:type="dxa"/>
            <w:vAlign w:val="center"/>
          </w:tcPr>
          <w:p w14:paraId="4EB02E1A" w14:textId="19FE3F60" w:rsidR="00B948BB" w:rsidRPr="00B65E6A" w:rsidRDefault="00B948BB" w:rsidP="00F16477">
            <w:pPr>
              <w:jc w:val="center"/>
              <w:rPr>
                <w:rFonts w:cs="Times New Roman"/>
                <w:bCs/>
                <w:sz w:val="24"/>
              </w:rPr>
            </w:pPr>
            <w:r w:rsidRPr="00B65E6A">
              <w:rPr>
                <w:rFonts w:cs="Times New Roman"/>
                <w:bCs/>
                <w:sz w:val="24"/>
              </w:rPr>
              <w:t>Up and down chip</w:t>
            </w:r>
            <w:r w:rsidRPr="00B65E6A">
              <w:rPr>
                <w:rFonts w:cs="Times New Roman"/>
                <w:bCs/>
                <w:sz w:val="24"/>
              </w:rPr>
              <w:fldChar w:fldCharType="begin"/>
            </w:r>
            <w:r w:rsidRPr="00B65E6A">
              <w:rPr>
                <w:rFonts w:cs="Times New Roman"/>
                <w:bCs/>
                <w:sz w:val="24"/>
              </w:rPr>
              <w:instrText xml:space="preserve"> ADDIN ZOTERO_ITEM CSL_CITATION {"citationID":"QTvJAKET","properties":{"formattedCitation":"\\super 13\\nosupersub{}","plainCitation":"13","noteIndex":0},"citationItems":[{"id":298,"uris":["http://zotero.org/users/17837933/items/2HUMUUIV"],"itemData":{"id":298,"type":"article-journal","abstract":"Magnetofluid-integrated biosensors based on DNase-dead Cas12a termed “up and down chip” was established for visual point-of-care testing of HIV-1.\n          , \n            The CRISPR Cas system, as a novel nucleic acid detection tool, is often hindered by cumbersome experimental procedures, complicated reagent transfer processes, and associated aerosol pollution risks. In this study, an integrated nucleic acid detection platform named “up and down chip” was developed, which combined RT-RAA technology for nucleic acid amplification, DNase-dead Cas12a-modified magnetic beads for specific recognition of target nucleic acid, and HRP–TMB chromogenic reaction for signal output in different chambers of a single microfluidic chip. The magnetic beads were migrated in an up-and-down manner between different chambers through magnetic driving, achieving a “sample-in, result-out” detection mode. By introducing a homemade heating box for temperature control during the reaction and using the naked eye or a smartphone APP for color-based signal reading, no professional or precise instruments were required in this platform. Using this platform, highly sensitive detection of the HIV-1 genome as low as 250 copies (CPs) per mL was achieved within 100 min while maintaining good detection performance against common variants as well as excellent specificity and anti-interference ability. In addition, compared with qRT-PCR, it also exhibited good accuracy for 56 spiked plasma samples, indicating its promising potential for clinical application.","container-title":"Lab on a Chip","DOI":"10.1039/D3LC00558E","ISSN":"1473-0197, 1473-0189","issue":"19","journalAbbreviation":"Lab Chip","language":"en","page":"4265-4275","source":"DOI.org (Crossref)","title":"Magnetofluid-integrated biosensors based on DNase-dead Cas12a for visual point-of-care testing of HIV-1 by an up and down chip","URL":"https://xlink.rsc.org/?DOI=D3LC00558E","volume":"23","author":[{"family":"Huang","given":"Di"},{"family":"Zhao","given":"Yekai"},{"family":"Fang","given":"Mengjun"},{"family":"Shen","given":"Peijie"},{"family":"Xu","given":"Hu"},{"family":"He","given":"Yichen"},{"family":"Chen","given":"Shengfu"},{"family":"Si","given":"Zhenjun"},{"family":"Xu","given":"Zhinan"}],"accessed":{"date-parts":[["2025",9,18]]},"issued":{"date-parts":[["2023"]]}}}],"schema":"https://github.com/citation-style-language/schema/raw/master/csl-citation.json"} </w:instrText>
            </w:r>
            <w:r w:rsidRPr="00B65E6A">
              <w:rPr>
                <w:rFonts w:cs="Times New Roman"/>
                <w:bCs/>
                <w:sz w:val="24"/>
              </w:rPr>
              <w:fldChar w:fldCharType="separate"/>
            </w:r>
            <w:r w:rsidRPr="00B65E6A">
              <w:rPr>
                <w:rFonts w:cs="Times New Roman"/>
                <w:bCs/>
                <w:kern w:val="0"/>
                <w:sz w:val="24"/>
                <w:vertAlign w:val="superscript"/>
              </w:rPr>
              <w:t>1</w:t>
            </w:r>
            <w:r w:rsidR="00855874">
              <w:rPr>
                <w:rFonts w:cs="Times New Roman"/>
                <w:bCs/>
                <w:kern w:val="0"/>
                <w:sz w:val="24"/>
                <w:vertAlign w:val="superscript"/>
              </w:rPr>
              <w:t>3</w:t>
            </w:r>
            <w:r w:rsidRPr="00B65E6A">
              <w:rPr>
                <w:rFonts w:cs="Times New Roman"/>
                <w:bCs/>
                <w:sz w:val="24"/>
              </w:rPr>
              <w:fldChar w:fldCharType="end"/>
            </w:r>
          </w:p>
        </w:tc>
        <w:tc>
          <w:tcPr>
            <w:tcW w:w="3118" w:type="dxa"/>
            <w:vAlign w:val="center"/>
          </w:tcPr>
          <w:p w14:paraId="57E57296"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w:t>
            </w:r>
            <w:r w:rsidRPr="00E61297">
              <w:rPr>
                <w:rFonts w:cs="Times New Roman"/>
                <w:bCs/>
                <w:sz w:val="24"/>
                <w:szCs w:val="24"/>
              </w:rPr>
              <w:t>RT-RAA</w:t>
            </w:r>
          </w:p>
        </w:tc>
        <w:tc>
          <w:tcPr>
            <w:tcW w:w="1418" w:type="dxa"/>
            <w:vAlign w:val="center"/>
          </w:tcPr>
          <w:p w14:paraId="1869C7DA" w14:textId="77777777" w:rsidR="00B948BB" w:rsidRPr="00B65E6A" w:rsidRDefault="00B948BB" w:rsidP="00F16477">
            <w:pPr>
              <w:jc w:val="center"/>
              <w:rPr>
                <w:rFonts w:cs="Times New Roman"/>
                <w:bCs/>
                <w:sz w:val="24"/>
              </w:rPr>
            </w:pPr>
            <w:r w:rsidRPr="00B65E6A">
              <w:rPr>
                <w:rFonts w:cs="Times New Roman"/>
                <w:bCs/>
                <w:sz w:val="24"/>
              </w:rPr>
              <w:t>N</w:t>
            </w:r>
            <w:r>
              <w:rPr>
                <w:rFonts w:cs="Times New Roman"/>
                <w:bCs/>
                <w:sz w:val="24"/>
              </w:rPr>
              <w:t>o</w:t>
            </w:r>
          </w:p>
        </w:tc>
        <w:tc>
          <w:tcPr>
            <w:tcW w:w="1417" w:type="dxa"/>
            <w:tcBorders>
              <w:bottom w:val="single" w:sz="4" w:space="0" w:color="auto"/>
            </w:tcBorders>
            <w:vAlign w:val="center"/>
          </w:tcPr>
          <w:p w14:paraId="2D24A421" w14:textId="77777777" w:rsidR="00B948BB" w:rsidRPr="00B65E6A" w:rsidRDefault="00B948BB" w:rsidP="00F16477">
            <w:pPr>
              <w:jc w:val="center"/>
              <w:rPr>
                <w:rFonts w:cs="Times New Roman"/>
                <w:bCs/>
                <w:sz w:val="24"/>
              </w:rPr>
            </w:pPr>
            <w:r w:rsidRPr="00B65E6A">
              <w:rPr>
                <w:rFonts w:cs="Times New Roman"/>
                <w:bCs/>
                <w:sz w:val="24"/>
                <w:szCs w:val="24"/>
              </w:rPr>
              <w:t>20</w:t>
            </w:r>
          </w:p>
        </w:tc>
        <w:tc>
          <w:tcPr>
            <w:tcW w:w="1276" w:type="dxa"/>
            <w:vAlign w:val="center"/>
          </w:tcPr>
          <w:p w14:paraId="71B946B9" w14:textId="77777777" w:rsidR="00B948BB" w:rsidRPr="00B65E6A" w:rsidRDefault="00B948BB" w:rsidP="00F16477">
            <w:pPr>
              <w:jc w:val="center"/>
              <w:rPr>
                <w:rFonts w:cs="Times New Roman"/>
                <w:bCs/>
                <w:sz w:val="24"/>
              </w:rPr>
            </w:pPr>
            <w:r w:rsidRPr="00B65E6A">
              <w:rPr>
                <w:rFonts w:cs="Times New Roman"/>
                <w:bCs/>
                <w:sz w:val="24"/>
              </w:rPr>
              <w:t>100</w:t>
            </w:r>
          </w:p>
        </w:tc>
        <w:tc>
          <w:tcPr>
            <w:tcW w:w="1134" w:type="dxa"/>
            <w:vAlign w:val="center"/>
          </w:tcPr>
          <w:p w14:paraId="6BDB2502" w14:textId="77777777" w:rsidR="00B948BB" w:rsidRPr="00B65E6A" w:rsidRDefault="00B948BB" w:rsidP="00F16477">
            <w:pPr>
              <w:jc w:val="center"/>
              <w:rPr>
                <w:rFonts w:cs="Times New Roman"/>
                <w:bCs/>
                <w:sz w:val="24"/>
              </w:rPr>
            </w:pPr>
            <w:r w:rsidRPr="00B65E6A">
              <w:rPr>
                <w:rFonts w:cs="Times New Roman"/>
                <w:bCs/>
                <w:sz w:val="24"/>
              </w:rPr>
              <w:t>1</w:t>
            </w:r>
          </w:p>
        </w:tc>
        <w:tc>
          <w:tcPr>
            <w:tcW w:w="1418" w:type="dxa"/>
            <w:vAlign w:val="center"/>
          </w:tcPr>
          <w:p w14:paraId="5127BD07" w14:textId="77777777" w:rsidR="00B948BB" w:rsidRPr="00B65E6A" w:rsidRDefault="00B948BB" w:rsidP="00F16477">
            <w:pPr>
              <w:jc w:val="center"/>
              <w:rPr>
                <w:rFonts w:cs="Times New Roman"/>
                <w:bCs/>
                <w:sz w:val="24"/>
              </w:rPr>
            </w:pPr>
            <w:r w:rsidRPr="00B65E6A">
              <w:rPr>
                <w:rFonts w:cs="Times New Roman"/>
                <w:bCs/>
                <w:sz w:val="24"/>
              </w:rPr>
              <w:t>25</w:t>
            </w:r>
            <w:r>
              <w:rPr>
                <w:rFonts w:cs="Times New Roman"/>
                <w:bCs/>
                <w:sz w:val="24"/>
              </w:rPr>
              <w:t>0</w:t>
            </w:r>
          </w:p>
        </w:tc>
        <w:tc>
          <w:tcPr>
            <w:tcW w:w="1847" w:type="dxa"/>
            <w:tcBorders>
              <w:tl2br w:val="nil"/>
            </w:tcBorders>
            <w:vAlign w:val="center"/>
          </w:tcPr>
          <w:p w14:paraId="7C8BA6C2" w14:textId="77777777" w:rsidR="00B948BB" w:rsidRPr="00B65E6A" w:rsidRDefault="00B948BB" w:rsidP="00F16477">
            <w:pPr>
              <w:jc w:val="center"/>
              <w:rPr>
                <w:rFonts w:cs="Times New Roman"/>
                <w:bCs/>
                <w:sz w:val="24"/>
              </w:rPr>
            </w:pPr>
            <w:r>
              <w:rPr>
                <w:rFonts w:cs="Times New Roman" w:hint="eastAsia"/>
                <w:bCs/>
                <w:sz w:val="24"/>
              </w:rPr>
              <w:t>/</w:t>
            </w:r>
          </w:p>
        </w:tc>
      </w:tr>
      <w:tr w:rsidR="00B948BB" w:rsidRPr="00B65E6A" w14:paraId="08A2E602" w14:textId="77777777" w:rsidTr="00F16477">
        <w:trPr>
          <w:trHeight w:val="680"/>
          <w:jc w:val="center"/>
        </w:trPr>
        <w:tc>
          <w:tcPr>
            <w:tcW w:w="1980" w:type="dxa"/>
            <w:vAlign w:val="center"/>
          </w:tcPr>
          <w:p w14:paraId="723288DA" w14:textId="17B3BF3B" w:rsidR="00B948BB" w:rsidRPr="00B65E6A" w:rsidRDefault="00B948BB" w:rsidP="00F16477">
            <w:pPr>
              <w:jc w:val="center"/>
              <w:rPr>
                <w:rFonts w:cs="Times New Roman"/>
                <w:bCs/>
                <w:sz w:val="24"/>
              </w:rPr>
            </w:pPr>
            <w:r w:rsidRPr="00B65E6A">
              <w:rPr>
                <w:rFonts w:cs="Times New Roman"/>
                <w:bCs/>
                <w:sz w:val="24"/>
              </w:rPr>
              <w:t>Chip-based PCR strategy</w:t>
            </w:r>
            <w:r w:rsidRPr="00B65E6A">
              <w:rPr>
                <w:rFonts w:cs="Times New Roman"/>
                <w:bCs/>
                <w:sz w:val="24"/>
              </w:rPr>
              <w:fldChar w:fldCharType="begin"/>
            </w:r>
            <w:r w:rsidRPr="00B65E6A">
              <w:rPr>
                <w:rFonts w:cs="Times New Roman"/>
                <w:bCs/>
                <w:sz w:val="24"/>
              </w:rPr>
              <w:instrText xml:space="preserve"> ADDIN ZOTERO_ITEM CSL_CITATION {"citationID":"LgWh1Deb","properties":{"formattedCitation":"\\super 16\\nosupersub{}","plainCitation":"16","noteIndex":0},"citationItems":[{"id":301,"uris":["http://zotero.org/users/17837933/items/ILTJSMF5"],"itemData":{"id":301,"type":"article-journal","abstract":"Respiratory pathogens pose significant challenges to public health, demanding efficient diagnostic methods. This study presents an integrated microfluidic chip for the simultaneous detection of multiple respiratory pathogens. The chip integrates magnetic bead-based nucleic acid extraction and purification, acoustic streaming-driven mixing, liquid equalization, and multiplex PCR amplification with in situ fluorescence detection. Nucleic acid extraction takes only 12 min, yielding results comparable to commercial kits. Efficient mixing of magnetic beads is achieved through a combination of designed micropillars and bubble-trapping array structures. The micropillars maintain the aqueous phase in the mixing chamber, while the bubble-trapping arrays enable stable formation of bubbles, serving as a micromixer under the acoustic field. To prevent cross-contamination, an oil-encapsulated water droplet system is incorporated throughout nucleic acid extraction and PCR amplification. This assay displays remarkable multiplex analysis capability on a single chip, enabling the simultaneous detection of 12 common respiratory pathogens with a low detection limit of 10 copies/μL. Moreover, this method demonstrates excellent practical applicability in clinical nasal samples. Compared to many microfluidic chip-based molecular biology methods, the assay exhibits comparable or superior multipathogen analysis capability, sensitivity, and speed, completing the sample-to-answer process in approximately 70 min. This integrated microfluidic device offers a promising multiplex molecular diagnosis platform for on-site simultaneous detection of multiple pathogens.","container-title":"Analytical Chemistry","DOI":"10.1021/acs.analchem.4c00990","ISSN":"0003-2700, 1520-6882","journalAbbreviation":"Anal. Chem.","language":"en","license":"https://doi.org/10.15223/policy-029","page":"acs.analchem.4c00990","source":"DOI.org (Crossref)","title":"Simultaneous Detection of Multiple Respiratory Pathogens Using an Integrated Microfluidic Chip","URL":"https://pubs.acs.org/doi/10.1021/acs.analchem.4c00990","author":[{"family":"Li","given":"Jun"},{"family":"Gao","given":"Zehang"},{"family":"Jia","given":"Chunping"},{"family":"Cai","given":"Gaozhe"},{"family":"Feng","given":"Shilun"},{"family":"Wu","given":"Man"},{"family":"Zhao","given":"Hui"},{"family":"Yu","given":"Juan"},{"family":"Bao","given":"Fang"},{"family":"Cong","given":"Hui"},{"family":"Bian","given":"Xiaojun"},{"family":"Zhao","given":"Jianlong"}],"accessed":{"date-parts":[["2025",9,18]]},"issued":{"date-parts":[["2024",8,13]]}}}],"schema":"https://github.com/citation-style-language/schema/raw/master/csl-citation.json"} </w:instrText>
            </w:r>
            <w:r w:rsidRPr="00B65E6A">
              <w:rPr>
                <w:rFonts w:cs="Times New Roman"/>
                <w:bCs/>
                <w:sz w:val="24"/>
              </w:rPr>
              <w:fldChar w:fldCharType="separate"/>
            </w:r>
            <w:r w:rsidRPr="00B65E6A">
              <w:rPr>
                <w:rFonts w:cs="Times New Roman"/>
                <w:bCs/>
                <w:kern w:val="0"/>
                <w:sz w:val="24"/>
                <w:vertAlign w:val="superscript"/>
              </w:rPr>
              <w:t>1</w:t>
            </w:r>
            <w:r w:rsidR="00855874">
              <w:rPr>
                <w:rFonts w:cs="Times New Roman"/>
                <w:bCs/>
                <w:kern w:val="0"/>
                <w:sz w:val="24"/>
                <w:vertAlign w:val="superscript"/>
              </w:rPr>
              <w:t>4</w:t>
            </w:r>
            <w:r w:rsidRPr="00B65E6A">
              <w:rPr>
                <w:rFonts w:cs="Times New Roman"/>
                <w:bCs/>
                <w:sz w:val="24"/>
              </w:rPr>
              <w:fldChar w:fldCharType="end"/>
            </w:r>
          </w:p>
        </w:tc>
        <w:tc>
          <w:tcPr>
            <w:tcW w:w="3118" w:type="dxa"/>
            <w:vAlign w:val="center"/>
          </w:tcPr>
          <w:p w14:paraId="17B91785"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PCR</w:t>
            </w:r>
          </w:p>
        </w:tc>
        <w:tc>
          <w:tcPr>
            <w:tcW w:w="1418" w:type="dxa"/>
            <w:vAlign w:val="center"/>
          </w:tcPr>
          <w:p w14:paraId="32C81AC4" w14:textId="77777777" w:rsidR="00B948BB" w:rsidRPr="00B65E6A" w:rsidRDefault="00B948BB" w:rsidP="00F16477">
            <w:pPr>
              <w:jc w:val="center"/>
              <w:rPr>
                <w:rFonts w:cs="Times New Roman"/>
                <w:bCs/>
                <w:sz w:val="24"/>
              </w:rPr>
            </w:pPr>
            <w:r w:rsidRPr="00B65E6A">
              <w:rPr>
                <w:rFonts w:cs="Times New Roman"/>
                <w:bCs/>
                <w:sz w:val="24"/>
              </w:rPr>
              <w:t>N</w:t>
            </w:r>
            <w:r>
              <w:rPr>
                <w:rFonts w:cs="Times New Roman"/>
                <w:bCs/>
                <w:sz w:val="24"/>
              </w:rPr>
              <w:t>o</w:t>
            </w:r>
          </w:p>
        </w:tc>
        <w:tc>
          <w:tcPr>
            <w:tcW w:w="1417" w:type="dxa"/>
            <w:tcBorders>
              <w:bottom w:val="single" w:sz="4" w:space="0" w:color="auto"/>
              <w:tl2br w:val="nil"/>
            </w:tcBorders>
            <w:vAlign w:val="center"/>
          </w:tcPr>
          <w:p w14:paraId="41B795B0" w14:textId="77777777" w:rsidR="00B948BB" w:rsidRPr="00B65E6A" w:rsidRDefault="00B948BB" w:rsidP="00F16477">
            <w:pPr>
              <w:jc w:val="center"/>
              <w:rPr>
                <w:rFonts w:cs="Times New Roman"/>
                <w:bCs/>
                <w:sz w:val="24"/>
              </w:rPr>
            </w:pPr>
            <w:r>
              <w:rPr>
                <w:rFonts w:cs="Times New Roman" w:hint="eastAsia"/>
                <w:bCs/>
                <w:sz w:val="24"/>
              </w:rPr>
              <w:t>/</w:t>
            </w:r>
          </w:p>
        </w:tc>
        <w:tc>
          <w:tcPr>
            <w:tcW w:w="1276" w:type="dxa"/>
            <w:vAlign w:val="center"/>
          </w:tcPr>
          <w:p w14:paraId="3AF65B87" w14:textId="77777777" w:rsidR="00B948BB" w:rsidRPr="00B65E6A" w:rsidRDefault="00B948BB" w:rsidP="00F16477">
            <w:pPr>
              <w:jc w:val="center"/>
              <w:rPr>
                <w:rFonts w:cs="Times New Roman"/>
                <w:bCs/>
                <w:sz w:val="24"/>
              </w:rPr>
            </w:pPr>
            <w:r w:rsidRPr="00B65E6A">
              <w:rPr>
                <w:rFonts w:cs="Times New Roman"/>
                <w:bCs/>
                <w:sz w:val="24"/>
              </w:rPr>
              <w:t>70</w:t>
            </w:r>
          </w:p>
        </w:tc>
        <w:tc>
          <w:tcPr>
            <w:tcW w:w="1134" w:type="dxa"/>
            <w:vAlign w:val="center"/>
          </w:tcPr>
          <w:p w14:paraId="182214AD" w14:textId="77777777" w:rsidR="00B948BB" w:rsidRPr="00B65E6A" w:rsidRDefault="00B948BB" w:rsidP="00F16477">
            <w:pPr>
              <w:jc w:val="center"/>
              <w:rPr>
                <w:rFonts w:cs="Times New Roman"/>
                <w:bCs/>
                <w:sz w:val="24"/>
              </w:rPr>
            </w:pPr>
            <w:r w:rsidRPr="00B65E6A">
              <w:rPr>
                <w:rFonts w:cs="Times New Roman"/>
                <w:bCs/>
                <w:sz w:val="24"/>
              </w:rPr>
              <w:t>12</w:t>
            </w:r>
          </w:p>
        </w:tc>
        <w:tc>
          <w:tcPr>
            <w:tcW w:w="1418" w:type="dxa"/>
            <w:vAlign w:val="center"/>
          </w:tcPr>
          <w:p w14:paraId="6E7FE106" w14:textId="77777777" w:rsidR="00B948BB" w:rsidRPr="00B65E6A" w:rsidRDefault="00B948BB" w:rsidP="00F16477">
            <w:pPr>
              <w:jc w:val="center"/>
              <w:rPr>
                <w:rFonts w:cs="Times New Roman"/>
                <w:bCs/>
                <w:sz w:val="24"/>
              </w:rPr>
            </w:pPr>
            <w:r w:rsidRPr="00B65E6A">
              <w:rPr>
                <w:rFonts w:cs="Times New Roman"/>
                <w:bCs/>
                <w:sz w:val="24"/>
              </w:rPr>
              <w:t>10</w:t>
            </w:r>
            <w:r>
              <w:rPr>
                <w:rFonts w:cs="Times New Roman"/>
                <w:bCs/>
                <w:sz w:val="24"/>
              </w:rPr>
              <w:t>000</w:t>
            </w:r>
          </w:p>
        </w:tc>
        <w:tc>
          <w:tcPr>
            <w:tcW w:w="1847" w:type="dxa"/>
            <w:tcBorders>
              <w:bottom w:val="single" w:sz="4" w:space="0" w:color="auto"/>
              <w:tl2br w:val="nil"/>
            </w:tcBorders>
            <w:vAlign w:val="center"/>
          </w:tcPr>
          <w:p w14:paraId="3AE89B84" w14:textId="77777777" w:rsidR="00B948BB" w:rsidRPr="00B65E6A" w:rsidRDefault="00B948BB" w:rsidP="00F16477">
            <w:pPr>
              <w:jc w:val="center"/>
              <w:rPr>
                <w:rFonts w:cs="Times New Roman"/>
                <w:bCs/>
                <w:sz w:val="24"/>
              </w:rPr>
            </w:pPr>
            <w:r>
              <w:rPr>
                <w:rFonts w:cs="Times New Roman" w:hint="eastAsia"/>
                <w:bCs/>
                <w:sz w:val="24"/>
              </w:rPr>
              <w:t>/</w:t>
            </w:r>
          </w:p>
        </w:tc>
      </w:tr>
      <w:tr w:rsidR="00B948BB" w:rsidRPr="00B65E6A" w14:paraId="6D3F861E" w14:textId="77777777" w:rsidTr="00F16477">
        <w:trPr>
          <w:trHeight w:val="680"/>
          <w:jc w:val="center"/>
        </w:trPr>
        <w:tc>
          <w:tcPr>
            <w:tcW w:w="1980" w:type="dxa"/>
            <w:vAlign w:val="center"/>
          </w:tcPr>
          <w:p w14:paraId="6C5E800A" w14:textId="78CD70D8" w:rsidR="00B948BB" w:rsidRPr="00B65E6A" w:rsidRDefault="00B948BB" w:rsidP="00F16477">
            <w:pPr>
              <w:jc w:val="center"/>
              <w:rPr>
                <w:rFonts w:cs="Times New Roman"/>
                <w:bCs/>
                <w:sz w:val="24"/>
              </w:rPr>
            </w:pPr>
            <w:r>
              <w:rPr>
                <w:rFonts w:cs="Times New Roman"/>
                <w:bCs/>
                <w:sz w:val="24"/>
              </w:rPr>
              <w:t>S</w:t>
            </w:r>
            <w:r w:rsidRPr="00B65E6A">
              <w:rPr>
                <w:rFonts w:cs="Times New Roman"/>
                <w:bCs/>
                <w:sz w:val="24"/>
              </w:rPr>
              <w:t>aliva-STAT</w:t>
            </w:r>
            <w:r w:rsidRPr="00C32D7A">
              <w:rPr>
                <w:rFonts w:cs="Times New Roman"/>
                <w:bCs/>
                <w:kern w:val="0"/>
                <w:sz w:val="24"/>
                <w:vertAlign w:val="superscript"/>
              </w:rPr>
              <w:t>1</w:t>
            </w:r>
            <w:r w:rsidR="00855874">
              <w:rPr>
                <w:rFonts w:cs="Times New Roman"/>
                <w:bCs/>
                <w:kern w:val="0"/>
                <w:sz w:val="24"/>
                <w:vertAlign w:val="superscript"/>
              </w:rPr>
              <w:t>5</w:t>
            </w:r>
          </w:p>
        </w:tc>
        <w:tc>
          <w:tcPr>
            <w:tcW w:w="3118" w:type="dxa"/>
            <w:vAlign w:val="center"/>
          </w:tcPr>
          <w:p w14:paraId="0062EB02"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w:t>
            </w:r>
            <w:r>
              <w:rPr>
                <w:rFonts w:cs="Times New Roman"/>
                <w:bCs/>
                <w:sz w:val="24"/>
                <w:szCs w:val="24"/>
              </w:rPr>
              <w:t>LAMP</w:t>
            </w:r>
          </w:p>
        </w:tc>
        <w:tc>
          <w:tcPr>
            <w:tcW w:w="1418" w:type="dxa"/>
            <w:vAlign w:val="center"/>
          </w:tcPr>
          <w:p w14:paraId="6DDE6A70" w14:textId="77777777" w:rsidR="00B948BB" w:rsidRPr="00B65E6A" w:rsidRDefault="00B948BB" w:rsidP="00F16477">
            <w:pPr>
              <w:jc w:val="center"/>
              <w:rPr>
                <w:rFonts w:cs="Times New Roman"/>
                <w:bCs/>
                <w:sz w:val="24"/>
              </w:rPr>
            </w:pPr>
            <w:r>
              <w:rPr>
                <w:rFonts w:cs="Times New Roman"/>
                <w:bCs/>
                <w:sz w:val="24"/>
                <w:szCs w:val="24"/>
              </w:rPr>
              <w:t>Yes</w:t>
            </w:r>
          </w:p>
        </w:tc>
        <w:tc>
          <w:tcPr>
            <w:tcW w:w="1417" w:type="dxa"/>
            <w:tcBorders>
              <w:tl2br w:val="nil"/>
            </w:tcBorders>
            <w:vAlign w:val="center"/>
          </w:tcPr>
          <w:p w14:paraId="08A64C2B" w14:textId="77777777" w:rsidR="00B948BB" w:rsidRPr="00B65E6A" w:rsidRDefault="00B948BB" w:rsidP="00F16477">
            <w:pPr>
              <w:jc w:val="center"/>
              <w:rPr>
                <w:rFonts w:cs="Times New Roman"/>
                <w:bCs/>
                <w:sz w:val="24"/>
                <w:szCs w:val="24"/>
              </w:rPr>
            </w:pPr>
            <w:r w:rsidRPr="00B65E6A">
              <w:rPr>
                <w:rFonts w:cs="Times New Roman"/>
                <w:bCs/>
                <w:sz w:val="24"/>
                <w:szCs w:val="24"/>
              </w:rPr>
              <w:t>500</w:t>
            </w:r>
          </w:p>
        </w:tc>
        <w:tc>
          <w:tcPr>
            <w:tcW w:w="1276" w:type="dxa"/>
            <w:vAlign w:val="center"/>
          </w:tcPr>
          <w:p w14:paraId="6EC4CAAF" w14:textId="77777777" w:rsidR="00B948BB" w:rsidRPr="00B65E6A" w:rsidRDefault="00B948BB" w:rsidP="00F16477">
            <w:pPr>
              <w:jc w:val="center"/>
              <w:rPr>
                <w:rFonts w:cs="Times New Roman"/>
                <w:bCs/>
                <w:sz w:val="24"/>
              </w:rPr>
            </w:pPr>
            <w:r w:rsidRPr="00B65E6A">
              <w:rPr>
                <w:rFonts w:cs="Times New Roman"/>
                <w:bCs/>
                <w:sz w:val="24"/>
              </w:rPr>
              <w:t>80</w:t>
            </w:r>
          </w:p>
        </w:tc>
        <w:tc>
          <w:tcPr>
            <w:tcW w:w="1134" w:type="dxa"/>
            <w:vAlign w:val="center"/>
          </w:tcPr>
          <w:p w14:paraId="0EA09D34" w14:textId="77777777" w:rsidR="00B948BB" w:rsidRPr="00B65E6A" w:rsidRDefault="00B948BB" w:rsidP="00F16477">
            <w:pPr>
              <w:jc w:val="center"/>
              <w:rPr>
                <w:rFonts w:cs="Times New Roman"/>
                <w:bCs/>
                <w:sz w:val="24"/>
              </w:rPr>
            </w:pPr>
            <w:r w:rsidRPr="00B65E6A">
              <w:rPr>
                <w:rFonts w:cs="Times New Roman"/>
                <w:bCs/>
                <w:sz w:val="24"/>
              </w:rPr>
              <w:t>1</w:t>
            </w:r>
          </w:p>
        </w:tc>
        <w:tc>
          <w:tcPr>
            <w:tcW w:w="1418" w:type="dxa"/>
            <w:vAlign w:val="center"/>
          </w:tcPr>
          <w:p w14:paraId="42BB90A8" w14:textId="77777777" w:rsidR="00B948BB" w:rsidRPr="00B65E6A" w:rsidRDefault="00B948BB" w:rsidP="00F16477">
            <w:pPr>
              <w:jc w:val="center"/>
              <w:rPr>
                <w:rFonts w:cs="Times New Roman"/>
                <w:bCs/>
                <w:sz w:val="24"/>
              </w:rPr>
            </w:pPr>
            <w:r w:rsidRPr="00B65E6A">
              <w:rPr>
                <w:rFonts w:cs="Times New Roman"/>
                <w:bCs/>
                <w:sz w:val="24"/>
              </w:rPr>
              <w:t>2</w:t>
            </w:r>
            <w:r>
              <w:rPr>
                <w:rFonts w:cs="Times New Roman"/>
                <w:bCs/>
                <w:sz w:val="24"/>
              </w:rPr>
              <w:t>00</w:t>
            </w:r>
          </w:p>
        </w:tc>
        <w:tc>
          <w:tcPr>
            <w:tcW w:w="1847" w:type="dxa"/>
            <w:tcBorders>
              <w:tl2br w:val="nil"/>
            </w:tcBorders>
            <w:vAlign w:val="center"/>
          </w:tcPr>
          <w:p w14:paraId="30A962C9" w14:textId="77777777" w:rsidR="00B948BB" w:rsidRPr="00B65E6A" w:rsidRDefault="00B948BB" w:rsidP="00F16477">
            <w:pPr>
              <w:jc w:val="center"/>
              <w:rPr>
                <w:rFonts w:cs="Times New Roman"/>
                <w:bCs/>
                <w:sz w:val="24"/>
              </w:rPr>
            </w:pPr>
            <w:r w:rsidRPr="00B65E6A">
              <w:rPr>
                <w:rFonts w:cs="Times New Roman"/>
                <w:bCs/>
                <w:sz w:val="24"/>
                <w:lang w:val="en-US"/>
              </w:rPr>
              <w:t>Device:</w:t>
            </w:r>
            <w:r w:rsidRPr="00B65E6A">
              <w:rPr>
                <w:rFonts w:cs="Times New Roman"/>
                <w:bCs/>
                <w:sz w:val="24"/>
              </w:rPr>
              <w:t>100</w:t>
            </w:r>
          </w:p>
        </w:tc>
      </w:tr>
      <w:tr w:rsidR="00B948BB" w:rsidRPr="00B65E6A" w14:paraId="72A44006" w14:textId="77777777" w:rsidTr="00F16477">
        <w:trPr>
          <w:trHeight w:val="680"/>
          <w:jc w:val="center"/>
        </w:trPr>
        <w:tc>
          <w:tcPr>
            <w:tcW w:w="1980" w:type="dxa"/>
            <w:vAlign w:val="center"/>
          </w:tcPr>
          <w:p w14:paraId="39092994" w14:textId="77777777" w:rsidR="00B948BB" w:rsidRPr="00B65E6A" w:rsidRDefault="00B948BB" w:rsidP="00F16477">
            <w:pPr>
              <w:snapToGrid w:val="0"/>
              <w:spacing w:beforeLines="50" w:before="156" w:afterLines="50" w:after="156"/>
              <w:jc w:val="center"/>
              <w:rPr>
                <w:rFonts w:cs="Times New Roman"/>
                <w:bCs/>
                <w:sz w:val="24"/>
              </w:rPr>
            </w:pPr>
            <w:r w:rsidRPr="00B65E6A">
              <w:rPr>
                <w:rFonts w:cs="Times New Roman"/>
                <w:bCs/>
                <w:sz w:val="24"/>
              </w:rPr>
              <w:t>This work</w:t>
            </w:r>
          </w:p>
        </w:tc>
        <w:tc>
          <w:tcPr>
            <w:tcW w:w="3118" w:type="dxa"/>
            <w:vAlign w:val="center"/>
          </w:tcPr>
          <w:p w14:paraId="2F8CF632" w14:textId="77777777" w:rsidR="00B948BB" w:rsidRPr="00B65E6A" w:rsidRDefault="00B948BB" w:rsidP="00F16477">
            <w:pPr>
              <w:jc w:val="center"/>
              <w:rPr>
                <w:rFonts w:cs="Times New Roman"/>
                <w:bCs/>
                <w:sz w:val="24"/>
              </w:rPr>
            </w:pPr>
            <w:r w:rsidRPr="00243CC4">
              <w:rPr>
                <w:rFonts w:cs="Times New Roman"/>
                <w:bCs/>
                <w:sz w:val="24"/>
                <w:szCs w:val="24"/>
              </w:rPr>
              <w:t>Magnetic bead-based extraction</w:t>
            </w:r>
            <w:r>
              <w:rPr>
                <w:rFonts w:cs="Times New Roman"/>
                <w:bCs/>
                <w:sz w:val="24"/>
                <w:szCs w:val="24"/>
              </w:rPr>
              <w:t>,</w:t>
            </w:r>
            <w:r w:rsidRPr="00C77223">
              <w:rPr>
                <w:rFonts w:cs="Times New Roman" w:hint="eastAsia"/>
                <w:bCs/>
                <w:sz w:val="24"/>
                <w:szCs w:val="24"/>
              </w:rPr>
              <w:t xml:space="preserve"> PCR</w:t>
            </w:r>
            <w:r>
              <w:rPr>
                <w:rFonts w:cs="Times New Roman"/>
                <w:bCs/>
                <w:sz w:val="24"/>
                <w:szCs w:val="24"/>
              </w:rPr>
              <w:t xml:space="preserve"> or CRISPR-RT-RPA</w:t>
            </w:r>
          </w:p>
        </w:tc>
        <w:tc>
          <w:tcPr>
            <w:tcW w:w="1418" w:type="dxa"/>
            <w:vAlign w:val="center"/>
          </w:tcPr>
          <w:p w14:paraId="4DCDB76D" w14:textId="77777777" w:rsidR="00B948BB" w:rsidRPr="00B65E6A" w:rsidRDefault="00B948BB" w:rsidP="00F16477">
            <w:pPr>
              <w:jc w:val="center"/>
              <w:rPr>
                <w:rFonts w:cs="Times New Roman"/>
                <w:bCs/>
                <w:sz w:val="24"/>
              </w:rPr>
            </w:pPr>
            <w:r>
              <w:rPr>
                <w:rFonts w:cs="Times New Roman"/>
                <w:bCs/>
                <w:sz w:val="24"/>
                <w:szCs w:val="24"/>
              </w:rPr>
              <w:t>Yes</w:t>
            </w:r>
          </w:p>
        </w:tc>
        <w:tc>
          <w:tcPr>
            <w:tcW w:w="1417" w:type="dxa"/>
            <w:vAlign w:val="center"/>
          </w:tcPr>
          <w:p w14:paraId="6802B393" w14:textId="77777777" w:rsidR="00B948BB" w:rsidRPr="00B65E6A" w:rsidRDefault="00B948BB" w:rsidP="00F16477">
            <w:pPr>
              <w:jc w:val="center"/>
              <w:rPr>
                <w:rFonts w:cs="Times New Roman"/>
                <w:bCs/>
                <w:sz w:val="24"/>
              </w:rPr>
            </w:pPr>
            <w:r>
              <w:rPr>
                <w:rFonts w:cs="Times New Roman" w:hint="eastAsia"/>
                <w:bCs/>
                <w:sz w:val="24"/>
              </w:rPr>
              <w:t>1</w:t>
            </w:r>
            <w:r>
              <w:rPr>
                <w:rFonts w:cs="Times New Roman"/>
                <w:bCs/>
                <w:sz w:val="24"/>
              </w:rPr>
              <w:t>000</w:t>
            </w:r>
          </w:p>
        </w:tc>
        <w:tc>
          <w:tcPr>
            <w:tcW w:w="1276" w:type="dxa"/>
            <w:vAlign w:val="center"/>
          </w:tcPr>
          <w:p w14:paraId="4AB00C95" w14:textId="77777777" w:rsidR="00B948BB" w:rsidRPr="00B65E6A" w:rsidRDefault="00B948BB" w:rsidP="00F16477">
            <w:pPr>
              <w:jc w:val="center"/>
              <w:rPr>
                <w:rFonts w:cs="Times New Roman"/>
                <w:bCs/>
                <w:sz w:val="24"/>
              </w:rPr>
            </w:pPr>
            <w:r w:rsidRPr="00B65E6A">
              <w:rPr>
                <w:rFonts w:cs="Times New Roman"/>
                <w:bCs/>
                <w:sz w:val="24"/>
              </w:rPr>
              <w:t>40</w:t>
            </w:r>
          </w:p>
        </w:tc>
        <w:tc>
          <w:tcPr>
            <w:tcW w:w="1134" w:type="dxa"/>
            <w:vAlign w:val="center"/>
          </w:tcPr>
          <w:p w14:paraId="5EDF8578" w14:textId="77777777" w:rsidR="00B948BB" w:rsidRPr="00B65E6A" w:rsidRDefault="00B948BB" w:rsidP="00F16477">
            <w:pPr>
              <w:jc w:val="center"/>
              <w:rPr>
                <w:rFonts w:cs="Times New Roman"/>
                <w:bCs/>
                <w:sz w:val="24"/>
              </w:rPr>
            </w:pPr>
            <w:r w:rsidRPr="00B65E6A">
              <w:rPr>
                <w:rFonts w:cs="Times New Roman"/>
                <w:bCs/>
                <w:sz w:val="24"/>
              </w:rPr>
              <w:t>6</w:t>
            </w:r>
          </w:p>
        </w:tc>
        <w:tc>
          <w:tcPr>
            <w:tcW w:w="1418" w:type="dxa"/>
            <w:vAlign w:val="center"/>
          </w:tcPr>
          <w:p w14:paraId="40104887" w14:textId="77777777" w:rsidR="00B948BB" w:rsidRPr="00B65E6A" w:rsidRDefault="00B948BB" w:rsidP="00F16477">
            <w:pPr>
              <w:jc w:val="center"/>
              <w:rPr>
                <w:rFonts w:cs="Times New Roman"/>
                <w:bCs/>
                <w:sz w:val="24"/>
              </w:rPr>
            </w:pPr>
            <w:r w:rsidRPr="00B65E6A">
              <w:rPr>
                <w:rFonts w:cs="Times New Roman"/>
                <w:bCs/>
                <w:sz w:val="24"/>
              </w:rPr>
              <w:t>1</w:t>
            </w:r>
            <w:r>
              <w:rPr>
                <w:rFonts w:cs="Times New Roman"/>
                <w:bCs/>
                <w:sz w:val="24"/>
              </w:rPr>
              <w:t>00</w:t>
            </w:r>
          </w:p>
        </w:tc>
        <w:tc>
          <w:tcPr>
            <w:tcW w:w="1847" w:type="dxa"/>
            <w:vAlign w:val="center"/>
          </w:tcPr>
          <w:p w14:paraId="4BBB2727" w14:textId="77777777" w:rsidR="00B948BB" w:rsidRPr="00B65E6A" w:rsidRDefault="00B948BB" w:rsidP="00F16477">
            <w:pPr>
              <w:jc w:val="center"/>
              <w:rPr>
                <w:rFonts w:cs="Times New Roman"/>
                <w:bCs/>
                <w:sz w:val="24"/>
                <w:lang w:val="en-US"/>
              </w:rPr>
            </w:pPr>
            <w:r w:rsidRPr="00B65E6A">
              <w:rPr>
                <w:rFonts w:cs="Times New Roman"/>
                <w:bCs/>
                <w:sz w:val="24"/>
              </w:rPr>
              <w:t>Cartridge</w:t>
            </w:r>
            <w:r w:rsidRPr="00B65E6A">
              <w:rPr>
                <w:rFonts w:cs="Times New Roman"/>
                <w:bCs/>
                <w:sz w:val="24"/>
                <w:lang w:val="en-US"/>
              </w:rPr>
              <w:t>:</w:t>
            </w:r>
            <w:r>
              <w:rPr>
                <w:rFonts w:cs="Times New Roman"/>
                <w:bCs/>
                <w:sz w:val="24"/>
                <w:lang w:val="en-US"/>
              </w:rPr>
              <w:t>0.1</w:t>
            </w:r>
          </w:p>
          <w:p w14:paraId="65D9E147" w14:textId="77777777" w:rsidR="00B948BB" w:rsidRPr="00B65E6A" w:rsidRDefault="00B948BB" w:rsidP="00F16477">
            <w:pPr>
              <w:jc w:val="center"/>
              <w:rPr>
                <w:rFonts w:cs="Times New Roman"/>
                <w:bCs/>
                <w:sz w:val="24"/>
              </w:rPr>
            </w:pPr>
            <w:r w:rsidRPr="00B65E6A">
              <w:rPr>
                <w:rFonts w:cs="Times New Roman"/>
                <w:bCs/>
                <w:sz w:val="24"/>
                <w:lang w:val="en-US"/>
              </w:rPr>
              <w:t>Device:</w:t>
            </w:r>
            <w:r>
              <w:rPr>
                <w:rFonts w:cs="Times New Roman"/>
                <w:bCs/>
                <w:sz w:val="24"/>
                <w:lang w:val="en-US"/>
              </w:rPr>
              <w:t>700</w:t>
            </w:r>
          </w:p>
        </w:tc>
      </w:tr>
    </w:tbl>
    <w:p w14:paraId="22392137" w14:textId="77777777" w:rsidR="00B948BB" w:rsidRDefault="00B948BB" w:rsidP="00B948BB">
      <w:pPr>
        <w:widowControl/>
        <w:jc w:val="left"/>
        <w:rPr>
          <w:rFonts w:cs="Times New Roman"/>
          <w:szCs w:val="21"/>
        </w:rPr>
        <w:sectPr w:rsidR="00B948BB">
          <w:pgSz w:w="16838" w:h="11906" w:orient="landscape"/>
          <w:pgMar w:top="1800" w:right="1440" w:bottom="1800" w:left="1440" w:header="851" w:footer="992" w:gutter="0"/>
          <w:lnNumType w:countBy="1" w:restart="continuous"/>
          <w:cols w:space="425"/>
          <w:docGrid w:type="lines" w:linePitch="312"/>
        </w:sectPr>
      </w:pPr>
    </w:p>
    <w:p w14:paraId="04BBF85A" w14:textId="77777777" w:rsidR="00B948BB" w:rsidRPr="008C0DB9" w:rsidRDefault="00B948BB" w:rsidP="00B948BB">
      <w:pPr>
        <w:rPr>
          <w:rFonts w:eastAsia="宋体" w:cs="Times New Roman"/>
          <w:sz w:val="22"/>
          <w:szCs w:val="24"/>
        </w:rPr>
      </w:pPr>
      <w:r>
        <w:rPr>
          <w:rFonts w:eastAsia="宋体" w:cs="Times New Roman"/>
          <w:b/>
          <w:bCs/>
          <w:sz w:val="28"/>
          <w:szCs w:val="32"/>
        </w:rPr>
        <w:lastRenderedPageBreak/>
        <w:t>Reference</w:t>
      </w:r>
      <w:r>
        <w:rPr>
          <w:rFonts w:eastAsia="宋体" w:cs="Times New Roman"/>
          <w:sz w:val="22"/>
          <w:szCs w:val="24"/>
        </w:rPr>
        <w:t xml:space="preserve"> </w:t>
      </w:r>
      <w:bookmarkStart w:id="33" w:name="OLE_LINK15"/>
      <w:r w:rsidRPr="008C0DB9">
        <w:rPr>
          <w:rFonts w:eastAsia="宋体" w:cs="Times New Roman"/>
          <w:sz w:val="22"/>
          <w:szCs w:val="24"/>
        </w:rPr>
        <w:fldChar w:fldCharType="begin"/>
      </w:r>
      <w:r w:rsidRPr="008C0DB9">
        <w:rPr>
          <w:rFonts w:eastAsia="宋体" w:cs="Times New Roman"/>
          <w:sz w:val="22"/>
          <w:szCs w:val="24"/>
        </w:rPr>
        <w:instrText xml:space="preserve"> ADDIN ZOTERO_BIBL {"uncited":[],"omitted":[],"custom":[]} CSL_BIBLIOGRAPHY </w:instrText>
      </w:r>
      <w:r w:rsidRPr="008C0DB9">
        <w:rPr>
          <w:rFonts w:eastAsia="宋体" w:cs="Times New Roman"/>
          <w:sz w:val="22"/>
          <w:szCs w:val="24"/>
        </w:rPr>
        <w:fldChar w:fldCharType="separate"/>
      </w:r>
    </w:p>
    <w:p w14:paraId="7C30D6E6" w14:textId="4F58E1DA" w:rsidR="00855874" w:rsidRDefault="00B948BB" w:rsidP="00855874">
      <w:pPr>
        <w:snapToGrid w:val="0"/>
        <w:ind w:left="440" w:hangingChars="200" w:hanging="440"/>
        <w:rPr>
          <w:rFonts w:eastAsia="宋体" w:cs="Times New Roman"/>
          <w:sz w:val="22"/>
          <w:szCs w:val="24"/>
        </w:rPr>
      </w:pPr>
      <w:r>
        <w:rPr>
          <w:rFonts w:eastAsia="宋体" w:cs="Times New Roman"/>
          <w:sz w:val="22"/>
          <w:szCs w:val="24"/>
        </w:rPr>
        <w:t>1</w:t>
      </w:r>
      <w:r w:rsidRPr="008C0DB9">
        <w:rPr>
          <w:rFonts w:eastAsia="宋体" w:cs="Times New Roman"/>
          <w:sz w:val="22"/>
          <w:szCs w:val="24"/>
        </w:rPr>
        <w:t>.</w:t>
      </w:r>
      <w:r w:rsidRPr="008C0DB9">
        <w:rPr>
          <w:rFonts w:eastAsia="宋体" w:cs="Times New Roman"/>
          <w:sz w:val="22"/>
          <w:szCs w:val="24"/>
        </w:rPr>
        <w:tab/>
      </w:r>
      <w:r w:rsidR="00855874" w:rsidRPr="008C0DB9">
        <w:rPr>
          <w:rFonts w:eastAsia="宋体" w:cs="Times New Roman"/>
          <w:sz w:val="22"/>
          <w:szCs w:val="24"/>
        </w:rPr>
        <w:t xml:space="preserve">Girifalco, L. A. </w:t>
      </w:r>
      <w:r w:rsidR="00855874" w:rsidRPr="008C0DB9">
        <w:rPr>
          <w:rFonts w:eastAsia="宋体" w:cs="Times New Roman"/>
          <w:i/>
          <w:iCs/>
          <w:sz w:val="22"/>
          <w:szCs w:val="24"/>
        </w:rPr>
        <w:t>et al</w:t>
      </w:r>
      <w:r w:rsidR="00855874" w:rsidRPr="008C0DB9">
        <w:rPr>
          <w:rFonts w:eastAsia="宋体" w:cs="Times New Roman"/>
          <w:sz w:val="22"/>
          <w:szCs w:val="24"/>
        </w:rPr>
        <w:t xml:space="preserve">. </w:t>
      </w:r>
      <w:bookmarkStart w:id="34" w:name="OLE_LINK18"/>
      <w:r w:rsidR="00855874" w:rsidRPr="008C0DB9">
        <w:rPr>
          <w:rFonts w:eastAsia="宋体" w:cs="Times New Roman" w:hint="eastAsia"/>
          <w:sz w:val="22"/>
          <w:szCs w:val="24"/>
        </w:rPr>
        <w:t>A</w:t>
      </w:r>
      <w:r w:rsidR="00855874" w:rsidRPr="008C0DB9">
        <w:rPr>
          <w:rFonts w:eastAsia="宋体" w:cs="Times New Roman"/>
          <w:sz w:val="22"/>
          <w:szCs w:val="24"/>
        </w:rPr>
        <w:t xml:space="preserve"> theory for the estimation of surface and interfacial energies. I. </w:t>
      </w:r>
      <w:r w:rsidR="00855874" w:rsidRPr="008C0DB9">
        <w:rPr>
          <w:rFonts w:eastAsia="宋体" w:cs="Times New Roman" w:hint="eastAsia"/>
          <w:sz w:val="22"/>
          <w:szCs w:val="24"/>
        </w:rPr>
        <w:t>d</w:t>
      </w:r>
      <w:r w:rsidR="00855874" w:rsidRPr="008C0DB9">
        <w:rPr>
          <w:rFonts w:eastAsia="宋体" w:cs="Times New Roman"/>
          <w:sz w:val="22"/>
          <w:szCs w:val="24"/>
        </w:rPr>
        <w:t>erivation and application to interfacial tension</w:t>
      </w:r>
      <w:bookmarkEnd w:id="34"/>
      <w:r w:rsidR="00855874" w:rsidRPr="008C0DB9">
        <w:rPr>
          <w:rFonts w:eastAsia="宋体" w:cs="Times New Roman"/>
          <w:sz w:val="22"/>
          <w:szCs w:val="24"/>
        </w:rPr>
        <w:t xml:space="preserve">. </w:t>
      </w:r>
      <w:r w:rsidR="00855874" w:rsidRPr="008C0DB9">
        <w:rPr>
          <w:rFonts w:eastAsia="宋体" w:cs="Times New Roman"/>
          <w:i/>
          <w:iCs/>
          <w:sz w:val="22"/>
          <w:szCs w:val="24"/>
        </w:rPr>
        <w:t>J. Phys. Chem.</w:t>
      </w:r>
      <w:r w:rsidR="00855874" w:rsidRPr="008C0DB9">
        <w:rPr>
          <w:rFonts w:eastAsia="宋体" w:cs="Times New Roman"/>
          <w:sz w:val="22"/>
          <w:szCs w:val="24"/>
        </w:rPr>
        <w:t xml:space="preserve"> </w:t>
      </w:r>
      <w:r w:rsidR="00855874" w:rsidRPr="008C0DB9">
        <w:rPr>
          <w:rFonts w:eastAsia="宋体" w:cs="Times New Roman"/>
          <w:b/>
          <w:bCs/>
          <w:sz w:val="22"/>
          <w:szCs w:val="24"/>
        </w:rPr>
        <w:t>61</w:t>
      </w:r>
      <w:r w:rsidR="00855874" w:rsidRPr="008C0DB9">
        <w:rPr>
          <w:rFonts w:eastAsia="宋体" w:cs="Times New Roman"/>
          <w:sz w:val="22"/>
          <w:szCs w:val="24"/>
        </w:rPr>
        <w:t>, 904–909 (1957).</w:t>
      </w:r>
      <w:r w:rsidR="00855874" w:rsidRPr="008C0DB9">
        <w:rPr>
          <w:rFonts w:eastAsia="宋体" w:cs="Times New Roman" w:hint="eastAsia"/>
          <w:sz w:val="22"/>
          <w:szCs w:val="24"/>
        </w:rPr>
        <w:t xml:space="preserve"> </w:t>
      </w:r>
      <w:r w:rsidR="00855874" w:rsidRPr="008C0DB9">
        <w:rPr>
          <w:rFonts w:eastAsia="宋体" w:cs="Times New Roman"/>
          <w:sz w:val="22"/>
          <w:szCs w:val="24"/>
        </w:rPr>
        <w:t>https://doi.org/10.1021/j150553A013.</w:t>
      </w:r>
    </w:p>
    <w:p w14:paraId="3A333F1B" w14:textId="7C180030" w:rsidR="00B948BB" w:rsidRPr="008C0DB9" w:rsidRDefault="00855874" w:rsidP="00855874">
      <w:pPr>
        <w:snapToGrid w:val="0"/>
        <w:ind w:left="440" w:hangingChars="200" w:hanging="440"/>
        <w:rPr>
          <w:rFonts w:eastAsia="宋体" w:cs="Times New Roman"/>
          <w:sz w:val="22"/>
          <w:szCs w:val="24"/>
        </w:rPr>
      </w:pPr>
      <w:r>
        <w:rPr>
          <w:rFonts w:eastAsia="宋体" w:cs="Times New Roman"/>
          <w:sz w:val="22"/>
          <w:szCs w:val="24"/>
        </w:rPr>
        <w:t>2</w:t>
      </w:r>
      <w:r w:rsidRPr="008C0DB9">
        <w:rPr>
          <w:rFonts w:eastAsia="宋体" w:cs="Times New Roman"/>
          <w:sz w:val="22"/>
          <w:szCs w:val="24"/>
        </w:rPr>
        <w:t>.</w:t>
      </w:r>
      <w:r>
        <w:rPr>
          <w:rFonts w:eastAsia="宋体" w:cs="Times New Roman"/>
          <w:sz w:val="22"/>
          <w:szCs w:val="24"/>
        </w:rPr>
        <w:t xml:space="preserve">  </w:t>
      </w:r>
      <w:r w:rsidR="00B948BB" w:rsidRPr="008C0DB9">
        <w:rPr>
          <w:rFonts w:eastAsia="宋体" w:cs="Times New Roman"/>
          <w:sz w:val="22"/>
          <w:szCs w:val="24"/>
        </w:rPr>
        <w:t xml:space="preserve">Raja, S. </w:t>
      </w:r>
      <w:r w:rsidR="00B948BB" w:rsidRPr="00855874">
        <w:rPr>
          <w:rFonts w:eastAsia="宋体" w:cs="Times New Roman"/>
          <w:sz w:val="22"/>
          <w:szCs w:val="24"/>
        </w:rPr>
        <w:t>et al.</w:t>
      </w:r>
      <w:r w:rsidR="00B948BB" w:rsidRPr="008C0DB9">
        <w:rPr>
          <w:rFonts w:eastAsia="宋体" w:cs="Times New Roman"/>
          <w:sz w:val="22"/>
          <w:szCs w:val="24"/>
        </w:rPr>
        <w:t xml:space="preserve"> Technology for automated, rapid, and quantitative PCR or reverse transcription-PCR clinical testing. </w:t>
      </w:r>
      <w:r w:rsidR="00B948BB" w:rsidRPr="00855874">
        <w:rPr>
          <w:rFonts w:eastAsia="宋体" w:cs="Times New Roman"/>
          <w:sz w:val="22"/>
          <w:szCs w:val="24"/>
        </w:rPr>
        <w:t>Clin. Chem.</w:t>
      </w:r>
      <w:r w:rsidR="00B948BB" w:rsidRPr="008C0DB9">
        <w:rPr>
          <w:rFonts w:eastAsia="宋体" w:cs="Times New Roman"/>
          <w:sz w:val="22"/>
          <w:szCs w:val="24"/>
        </w:rPr>
        <w:t xml:space="preserve"> </w:t>
      </w:r>
      <w:r w:rsidR="00B948BB" w:rsidRPr="00855874">
        <w:rPr>
          <w:rFonts w:eastAsia="宋体" w:cs="Times New Roman"/>
          <w:sz w:val="22"/>
          <w:szCs w:val="24"/>
        </w:rPr>
        <w:t>51</w:t>
      </w:r>
      <w:r w:rsidR="00B948BB" w:rsidRPr="008C0DB9">
        <w:rPr>
          <w:rFonts w:eastAsia="宋体" w:cs="Times New Roman"/>
          <w:sz w:val="22"/>
          <w:szCs w:val="24"/>
        </w:rPr>
        <w:t>, 882–890 (2005). https://doi.org/10.1373/clinchem.2004.046474.</w:t>
      </w:r>
    </w:p>
    <w:p w14:paraId="5B08C14E" w14:textId="3DA526A1"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3</w:t>
      </w:r>
      <w:r w:rsidR="00B948BB" w:rsidRPr="008C0DB9">
        <w:rPr>
          <w:rFonts w:eastAsia="宋体" w:cs="Times New Roman"/>
          <w:sz w:val="22"/>
          <w:szCs w:val="24"/>
        </w:rPr>
        <w:t>.</w:t>
      </w:r>
      <w:r w:rsidR="00B948BB" w:rsidRPr="008C0DB9">
        <w:rPr>
          <w:rFonts w:eastAsia="宋体" w:cs="Times New Roman"/>
          <w:sz w:val="22"/>
          <w:szCs w:val="24"/>
        </w:rPr>
        <w:tab/>
        <w:t xml:space="preserve">Poritz, M. A. </w:t>
      </w:r>
      <w:r w:rsidR="00B948BB" w:rsidRPr="008C0DB9">
        <w:rPr>
          <w:rFonts w:eastAsia="宋体" w:cs="Times New Roman"/>
          <w:i/>
          <w:iCs/>
          <w:sz w:val="22"/>
          <w:szCs w:val="24"/>
        </w:rPr>
        <w:t>et al.</w:t>
      </w:r>
      <w:r w:rsidR="00B948BB" w:rsidRPr="008C0DB9">
        <w:rPr>
          <w:rFonts w:eastAsia="宋体" w:cs="Times New Roman"/>
          <w:sz w:val="22"/>
          <w:szCs w:val="24"/>
        </w:rPr>
        <w:t xml:space="preserve"> FilmArray, an automated nested multiplex PCR system for multi-pathogen detection: development and application to respiratory tract infection. </w:t>
      </w:r>
      <w:r w:rsidR="00B948BB" w:rsidRPr="008C0DB9">
        <w:rPr>
          <w:rFonts w:eastAsia="宋体" w:cs="Times New Roman"/>
          <w:i/>
          <w:iCs/>
          <w:sz w:val="22"/>
          <w:szCs w:val="24"/>
        </w:rPr>
        <w:t>PLoS ONE</w:t>
      </w:r>
      <w:r w:rsidR="00B948BB" w:rsidRPr="008C0DB9">
        <w:rPr>
          <w:rFonts w:eastAsia="宋体" w:cs="Times New Roman"/>
          <w:sz w:val="22"/>
          <w:szCs w:val="24"/>
        </w:rPr>
        <w:t xml:space="preserve"> </w:t>
      </w:r>
      <w:r w:rsidR="00B948BB" w:rsidRPr="008C0DB9">
        <w:rPr>
          <w:rFonts w:eastAsia="宋体" w:cs="Times New Roman"/>
          <w:b/>
          <w:bCs/>
          <w:sz w:val="22"/>
          <w:szCs w:val="24"/>
        </w:rPr>
        <w:t>6</w:t>
      </w:r>
      <w:r w:rsidR="00B948BB" w:rsidRPr="008C0DB9">
        <w:rPr>
          <w:rFonts w:eastAsia="宋体" w:cs="Times New Roman"/>
          <w:sz w:val="22"/>
          <w:szCs w:val="24"/>
        </w:rPr>
        <w:t>, e26047 (2011).</w:t>
      </w:r>
      <w:r w:rsidR="00B948BB" w:rsidRPr="008C0DB9">
        <w:rPr>
          <w:rFonts w:eastAsia="宋体" w:cs="Times New Roman" w:hint="eastAsia"/>
          <w:sz w:val="22"/>
          <w:szCs w:val="24"/>
        </w:rPr>
        <w:t xml:space="preserve"> </w:t>
      </w:r>
      <w:r w:rsidR="00B948BB" w:rsidRPr="008C0DB9">
        <w:rPr>
          <w:rFonts w:eastAsia="宋体" w:cs="Times New Roman"/>
          <w:sz w:val="22"/>
          <w:szCs w:val="24"/>
        </w:rPr>
        <w:t>https://doi.org/10.1371/journal.pone.0026047.</w:t>
      </w:r>
    </w:p>
    <w:p w14:paraId="79ECA6A6" w14:textId="19A60E44"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4</w:t>
      </w:r>
      <w:r w:rsidR="00B948BB" w:rsidRPr="008C0DB9">
        <w:rPr>
          <w:rFonts w:eastAsia="宋体" w:cs="Times New Roman"/>
          <w:sz w:val="22"/>
          <w:szCs w:val="24"/>
        </w:rPr>
        <w:t>.</w:t>
      </w:r>
      <w:r w:rsidR="00B948BB" w:rsidRPr="008C0DB9">
        <w:rPr>
          <w:rFonts w:eastAsia="宋体" w:cs="Times New Roman"/>
          <w:sz w:val="22"/>
          <w:szCs w:val="24"/>
        </w:rPr>
        <w:tab/>
        <w:t xml:space="preserve">Xing, W. </w:t>
      </w:r>
      <w:r w:rsidR="00B948BB" w:rsidRPr="008C0DB9">
        <w:rPr>
          <w:rFonts w:eastAsia="宋体" w:cs="Times New Roman"/>
          <w:i/>
          <w:iCs/>
          <w:sz w:val="22"/>
          <w:szCs w:val="24"/>
        </w:rPr>
        <w:t>et al.</w:t>
      </w:r>
      <w:r w:rsidR="00B948BB" w:rsidRPr="008C0DB9">
        <w:rPr>
          <w:rFonts w:eastAsia="宋体" w:cs="Times New Roman"/>
          <w:sz w:val="22"/>
          <w:szCs w:val="24"/>
        </w:rPr>
        <w:t xml:space="preserve"> A </w:t>
      </w:r>
      <w:r w:rsidR="00B948BB" w:rsidRPr="008C0DB9">
        <w:rPr>
          <w:rFonts w:eastAsia="宋体" w:cs="Times New Roman" w:hint="eastAsia"/>
          <w:sz w:val="22"/>
          <w:szCs w:val="24"/>
        </w:rPr>
        <w:t>h</w:t>
      </w:r>
      <w:r w:rsidR="00B948BB" w:rsidRPr="008C0DB9">
        <w:rPr>
          <w:rFonts w:eastAsia="宋体" w:cs="Times New Roman"/>
          <w:sz w:val="22"/>
          <w:szCs w:val="24"/>
        </w:rPr>
        <w:t xml:space="preserve">ighly </w:t>
      </w:r>
      <w:r w:rsidR="00B948BB" w:rsidRPr="008C0DB9">
        <w:rPr>
          <w:rFonts w:eastAsia="宋体" w:cs="Times New Roman" w:hint="eastAsia"/>
          <w:sz w:val="22"/>
          <w:szCs w:val="24"/>
        </w:rPr>
        <w:t>a</w:t>
      </w:r>
      <w:r w:rsidR="00B948BB" w:rsidRPr="008C0DB9">
        <w:rPr>
          <w:rFonts w:eastAsia="宋体" w:cs="Times New Roman"/>
          <w:sz w:val="22"/>
          <w:szCs w:val="24"/>
        </w:rPr>
        <w:t xml:space="preserve">utomated </w:t>
      </w:r>
      <w:r w:rsidR="00B948BB" w:rsidRPr="008C0DB9">
        <w:rPr>
          <w:rFonts w:eastAsia="宋体" w:cs="Times New Roman" w:hint="eastAsia"/>
          <w:sz w:val="22"/>
          <w:szCs w:val="24"/>
        </w:rPr>
        <w:t>m</w:t>
      </w:r>
      <w:r w:rsidR="00B948BB" w:rsidRPr="008C0DB9">
        <w:rPr>
          <w:rFonts w:eastAsia="宋体" w:cs="Times New Roman"/>
          <w:sz w:val="22"/>
          <w:szCs w:val="24"/>
        </w:rPr>
        <w:t xml:space="preserve">obile </w:t>
      </w:r>
      <w:r w:rsidR="00B948BB" w:rsidRPr="008C0DB9">
        <w:rPr>
          <w:rFonts w:eastAsia="宋体" w:cs="Times New Roman" w:hint="eastAsia"/>
          <w:sz w:val="22"/>
          <w:szCs w:val="24"/>
        </w:rPr>
        <w:t>l</w:t>
      </w:r>
      <w:r w:rsidR="00B948BB" w:rsidRPr="008C0DB9">
        <w:rPr>
          <w:rFonts w:eastAsia="宋体" w:cs="Times New Roman"/>
          <w:sz w:val="22"/>
          <w:szCs w:val="24"/>
        </w:rPr>
        <w:t xml:space="preserve">aboratory for </w:t>
      </w:r>
      <w:r w:rsidR="00B948BB" w:rsidRPr="008C0DB9">
        <w:rPr>
          <w:rFonts w:eastAsia="宋体" w:cs="Times New Roman" w:hint="eastAsia"/>
          <w:sz w:val="22"/>
          <w:szCs w:val="24"/>
        </w:rPr>
        <w:t>o</w:t>
      </w:r>
      <w:r w:rsidR="00B948BB" w:rsidRPr="008C0DB9">
        <w:rPr>
          <w:rFonts w:eastAsia="宋体" w:cs="Times New Roman"/>
          <w:sz w:val="22"/>
          <w:szCs w:val="24"/>
        </w:rPr>
        <w:t xml:space="preserve">n-site </w:t>
      </w:r>
      <w:r w:rsidR="00B948BB" w:rsidRPr="008C0DB9">
        <w:rPr>
          <w:rFonts w:eastAsia="宋体" w:cs="Times New Roman" w:hint="eastAsia"/>
          <w:sz w:val="22"/>
          <w:szCs w:val="24"/>
        </w:rPr>
        <w:t>m</w:t>
      </w:r>
      <w:r w:rsidR="00B948BB" w:rsidRPr="008C0DB9">
        <w:rPr>
          <w:rFonts w:eastAsia="宋体" w:cs="Times New Roman"/>
          <w:sz w:val="22"/>
          <w:szCs w:val="24"/>
        </w:rPr>
        <w:t xml:space="preserve">olecular </w:t>
      </w:r>
      <w:r w:rsidR="00B948BB" w:rsidRPr="008C0DB9">
        <w:rPr>
          <w:rFonts w:eastAsia="宋体" w:cs="Times New Roman" w:hint="eastAsia"/>
          <w:sz w:val="22"/>
          <w:szCs w:val="24"/>
        </w:rPr>
        <w:t>d</w:t>
      </w:r>
      <w:r w:rsidR="00B948BB" w:rsidRPr="008C0DB9">
        <w:rPr>
          <w:rFonts w:eastAsia="宋体" w:cs="Times New Roman"/>
          <w:sz w:val="22"/>
          <w:szCs w:val="24"/>
        </w:rPr>
        <w:t xml:space="preserve">iagnostics in the COVID-19 </w:t>
      </w:r>
      <w:r w:rsidR="00B948BB" w:rsidRPr="008C0DB9">
        <w:rPr>
          <w:rFonts w:eastAsia="宋体" w:cs="Times New Roman" w:hint="eastAsia"/>
          <w:sz w:val="22"/>
          <w:szCs w:val="24"/>
        </w:rPr>
        <w:t>p</w:t>
      </w:r>
      <w:r w:rsidR="00B948BB" w:rsidRPr="008C0DB9">
        <w:rPr>
          <w:rFonts w:eastAsia="宋体" w:cs="Times New Roman"/>
          <w:sz w:val="22"/>
          <w:szCs w:val="24"/>
        </w:rPr>
        <w:t xml:space="preserve">andemic. </w:t>
      </w:r>
      <w:r w:rsidR="00B948BB" w:rsidRPr="008C0DB9">
        <w:rPr>
          <w:rFonts w:eastAsia="宋体" w:cs="Times New Roman"/>
          <w:i/>
          <w:iCs/>
          <w:sz w:val="22"/>
          <w:szCs w:val="24"/>
        </w:rPr>
        <w:t>Clin. Chem.</w:t>
      </w:r>
      <w:r w:rsidR="00B948BB" w:rsidRPr="008C0DB9">
        <w:rPr>
          <w:rFonts w:eastAsia="宋体" w:cs="Times New Roman"/>
          <w:sz w:val="22"/>
          <w:szCs w:val="24"/>
        </w:rPr>
        <w:t xml:space="preserve"> </w:t>
      </w:r>
      <w:r w:rsidR="00B948BB" w:rsidRPr="008C0DB9">
        <w:rPr>
          <w:rFonts w:eastAsia="宋体" w:cs="Times New Roman"/>
          <w:b/>
          <w:bCs/>
          <w:sz w:val="22"/>
          <w:szCs w:val="24"/>
        </w:rPr>
        <w:t>67</w:t>
      </w:r>
      <w:r w:rsidR="00B948BB" w:rsidRPr="008C0DB9">
        <w:rPr>
          <w:rFonts w:eastAsia="宋体" w:cs="Times New Roman"/>
          <w:sz w:val="22"/>
          <w:szCs w:val="24"/>
        </w:rPr>
        <w:t>, 672–683 (2021).</w:t>
      </w:r>
      <w:r w:rsidR="00B948BB" w:rsidRPr="008C0DB9">
        <w:rPr>
          <w:rFonts w:eastAsia="宋体" w:cs="Times New Roman" w:hint="eastAsia"/>
          <w:sz w:val="22"/>
          <w:szCs w:val="24"/>
        </w:rPr>
        <w:t xml:space="preserve"> </w:t>
      </w:r>
      <w:r w:rsidR="00B948BB" w:rsidRPr="008C0DB9">
        <w:rPr>
          <w:rFonts w:eastAsia="宋体" w:cs="Times New Roman"/>
          <w:sz w:val="22"/>
          <w:szCs w:val="24"/>
        </w:rPr>
        <w:t>https://doi.org/10.1093/clinchem/hvab027.</w:t>
      </w:r>
    </w:p>
    <w:p w14:paraId="06C21BEE" w14:textId="1CB6DCA1"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5</w:t>
      </w:r>
      <w:r w:rsidR="00B948BB" w:rsidRPr="008C0DB9">
        <w:rPr>
          <w:rFonts w:eastAsia="宋体" w:cs="Times New Roman"/>
          <w:sz w:val="22"/>
          <w:szCs w:val="24"/>
        </w:rPr>
        <w:t>.</w:t>
      </w:r>
      <w:r w:rsidR="00B948BB" w:rsidRPr="008C0DB9">
        <w:rPr>
          <w:rFonts w:eastAsia="宋体" w:cs="Times New Roman"/>
          <w:sz w:val="22"/>
          <w:szCs w:val="24"/>
        </w:rPr>
        <w:tab/>
        <w:t>Schmitz, J. E.</w:t>
      </w:r>
      <w:r w:rsidR="00B948BB" w:rsidRPr="008C0DB9">
        <w:rPr>
          <w:rFonts w:eastAsia="宋体" w:cs="Times New Roman" w:hint="eastAsia"/>
          <w:sz w:val="22"/>
          <w:szCs w:val="24"/>
        </w:rPr>
        <w:t xml:space="preserve"> </w:t>
      </w:r>
      <w:r w:rsidR="00B948BB" w:rsidRPr="008C0DB9">
        <w:rPr>
          <w:rFonts w:eastAsia="宋体" w:cs="Times New Roman"/>
          <w:i/>
          <w:iCs/>
          <w:sz w:val="22"/>
          <w:szCs w:val="24"/>
        </w:rPr>
        <w:t>et al</w:t>
      </w:r>
      <w:r w:rsidR="00B948BB" w:rsidRPr="008C0DB9">
        <w:rPr>
          <w:rFonts w:eastAsia="宋体" w:cs="Times New Roman"/>
          <w:sz w:val="22"/>
          <w:szCs w:val="24"/>
        </w:rPr>
        <w:t xml:space="preserve">. The GenMark ePlex®: another weapon in the syndromic arsenal for infection diagnosis. </w:t>
      </w:r>
      <w:r w:rsidR="00B948BB" w:rsidRPr="008C0DB9">
        <w:rPr>
          <w:rFonts w:eastAsia="宋体" w:cs="Times New Roman"/>
          <w:i/>
          <w:iCs/>
          <w:sz w:val="22"/>
          <w:szCs w:val="24"/>
        </w:rPr>
        <w:t>Future Microbiol.</w:t>
      </w:r>
      <w:r w:rsidR="00B948BB" w:rsidRPr="008C0DB9">
        <w:rPr>
          <w:rFonts w:eastAsia="宋体" w:cs="Times New Roman"/>
          <w:sz w:val="22"/>
          <w:szCs w:val="24"/>
        </w:rPr>
        <w:t xml:space="preserve"> </w:t>
      </w:r>
      <w:r w:rsidR="00B948BB" w:rsidRPr="008C0DB9">
        <w:rPr>
          <w:rFonts w:eastAsia="宋体" w:cs="Times New Roman"/>
          <w:b/>
          <w:bCs/>
          <w:sz w:val="22"/>
          <w:szCs w:val="24"/>
        </w:rPr>
        <w:t>13</w:t>
      </w:r>
      <w:r w:rsidR="00B948BB" w:rsidRPr="008C0DB9">
        <w:rPr>
          <w:rFonts w:eastAsia="宋体" w:cs="Times New Roman"/>
          <w:sz w:val="22"/>
          <w:szCs w:val="24"/>
        </w:rPr>
        <w:t>, 1697–1708 (2018).</w:t>
      </w:r>
      <w:r w:rsidR="00B948BB" w:rsidRPr="008C0DB9">
        <w:rPr>
          <w:rFonts w:eastAsia="宋体" w:cs="Times New Roman" w:hint="eastAsia"/>
          <w:sz w:val="22"/>
          <w:szCs w:val="24"/>
        </w:rPr>
        <w:t xml:space="preserve"> </w:t>
      </w:r>
      <w:r w:rsidR="00B948BB" w:rsidRPr="008C0DB9">
        <w:rPr>
          <w:rFonts w:eastAsia="宋体" w:cs="Times New Roman"/>
          <w:sz w:val="22"/>
          <w:szCs w:val="24"/>
        </w:rPr>
        <w:t>https://doi.org/10.2217/fmb-2018-0258.</w:t>
      </w:r>
    </w:p>
    <w:p w14:paraId="5FB6230B" w14:textId="783DAF68"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6</w:t>
      </w:r>
      <w:r w:rsidR="00B948BB" w:rsidRPr="008C0DB9">
        <w:rPr>
          <w:rFonts w:eastAsia="宋体" w:cs="Times New Roman"/>
          <w:sz w:val="22"/>
          <w:szCs w:val="24"/>
        </w:rPr>
        <w:t>.</w:t>
      </w:r>
      <w:r w:rsidR="00B948BB" w:rsidRPr="008C0DB9">
        <w:rPr>
          <w:rFonts w:eastAsia="宋体" w:cs="Times New Roman"/>
          <w:sz w:val="22"/>
          <w:szCs w:val="24"/>
        </w:rPr>
        <w:tab/>
        <w:t xml:space="preserve">Huang, E. </w:t>
      </w:r>
      <w:r w:rsidR="00B948BB" w:rsidRPr="008C0DB9">
        <w:rPr>
          <w:rFonts w:eastAsia="宋体" w:cs="Times New Roman"/>
          <w:i/>
          <w:iCs/>
          <w:sz w:val="22"/>
          <w:szCs w:val="24"/>
        </w:rPr>
        <w:t>et al.</w:t>
      </w:r>
      <w:r w:rsidR="00B948BB" w:rsidRPr="008C0DB9">
        <w:rPr>
          <w:rFonts w:eastAsia="宋体" w:cs="Times New Roman"/>
          <w:sz w:val="22"/>
          <w:szCs w:val="24"/>
        </w:rPr>
        <w:t xml:space="preserve"> A fully automated microfluidic PCR-array system for rapid detection of multiple respiratory tract infection pathogens. </w:t>
      </w:r>
      <w:r w:rsidR="00B948BB" w:rsidRPr="008C0DB9">
        <w:rPr>
          <w:rFonts w:eastAsia="宋体" w:cs="Times New Roman"/>
          <w:i/>
          <w:iCs/>
          <w:sz w:val="22"/>
          <w:szCs w:val="24"/>
        </w:rPr>
        <w:t>Anal. Bioanal. Chem.</w:t>
      </w:r>
      <w:r w:rsidR="00B948BB" w:rsidRPr="008C0DB9">
        <w:rPr>
          <w:rFonts w:eastAsia="宋体" w:cs="Times New Roman"/>
          <w:sz w:val="22"/>
          <w:szCs w:val="24"/>
        </w:rPr>
        <w:t xml:space="preserve"> </w:t>
      </w:r>
      <w:r w:rsidR="00B948BB" w:rsidRPr="008C0DB9">
        <w:rPr>
          <w:rFonts w:eastAsia="宋体" w:cs="Times New Roman"/>
          <w:b/>
          <w:bCs/>
          <w:sz w:val="22"/>
          <w:szCs w:val="24"/>
        </w:rPr>
        <w:t>413</w:t>
      </w:r>
      <w:r w:rsidR="00B948BB" w:rsidRPr="008C0DB9">
        <w:rPr>
          <w:rFonts w:eastAsia="宋体" w:cs="Times New Roman"/>
          <w:sz w:val="22"/>
          <w:szCs w:val="24"/>
        </w:rPr>
        <w:t>, 1787–1798 (2021). https://doi.org/10.1007/s00216-021-03171-4.</w:t>
      </w:r>
    </w:p>
    <w:p w14:paraId="696B55EE" w14:textId="6BCDD0B7"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7</w:t>
      </w:r>
      <w:r w:rsidR="00B948BB" w:rsidRPr="008C0DB9">
        <w:rPr>
          <w:rFonts w:eastAsia="宋体" w:cs="Times New Roman"/>
          <w:sz w:val="22"/>
          <w:szCs w:val="24"/>
        </w:rPr>
        <w:t>.</w:t>
      </w:r>
      <w:r w:rsidR="00B948BB" w:rsidRPr="008C0DB9">
        <w:rPr>
          <w:rFonts w:eastAsia="宋体" w:cs="Times New Roman"/>
          <w:sz w:val="22"/>
          <w:szCs w:val="24"/>
        </w:rPr>
        <w:tab/>
        <w:t xml:space="preserve">Greenleaf, M. N. </w:t>
      </w:r>
      <w:r w:rsidR="00B948BB" w:rsidRPr="008C0DB9">
        <w:rPr>
          <w:rFonts w:eastAsia="宋体" w:cs="Times New Roman"/>
          <w:i/>
          <w:iCs/>
          <w:sz w:val="22"/>
          <w:szCs w:val="24"/>
        </w:rPr>
        <w:t>et al.</w:t>
      </w:r>
      <w:r w:rsidR="00B948BB" w:rsidRPr="008C0DB9">
        <w:rPr>
          <w:rFonts w:eastAsia="宋体" w:cs="Times New Roman"/>
          <w:sz w:val="22"/>
          <w:szCs w:val="24"/>
        </w:rPr>
        <w:t xml:space="preserve"> Designing for simplicity: lessons from Mesa Biotech for microfluidic entrepreneurs and early-stage companies. </w:t>
      </w:r>
      <w:r w:rsidR="00B948BB" w:rsidRPr="008C0DB9">
        <w:rPr>
          <w:rFonts w:eastAsia="宋体" w:cs="Times New Roman"/>
          <w:i/>
          <w:iCs/>
          <w:sz w:val="22"/>
          <w:szCs w:val="24"/>
        </w:rPr>
        <w:t>Lab. Chip</w:t>
      </w:r>
      <w:r w:rsidR="00B948BB" w:rsidRPr="008C0DB9">
        <w:rPr>
          <w:rFonts w:eastAsia="宋体" w:cs="Times New Roman"/>
          <w:sz w:val="22"/>
          <w:szCs w:val="24"/>
        </w:rPr>
        <w:t xml:space="preserve"> </w:t>
      </w:r>
      <w:r w:rsidR="00B948BB" w:rsidRPr="008C0DB9">
        <w:rPr>
          <w:rFonts w:eastAsia="宋体" w:cs="Times New Roman"/>
          <w:b/>
          <w:bCs/>
          <w:sz w:val="22"/>
          <w:szCs w:val="24"/>
        </w:rPr>
        <w:t>22</w:t>
      </w:r>
      <w:r w:rsidR="00B948BB" w:rsidRPr="008C0DB9">
        <w:rPr>
          <w:rFonts w:eastAsia="宋体" w:cs="Times New Roman"/>
          <w:sz w:val="22"/>
          <w:szCs w:val="24"/>
        </w:rPr>
        <w:t>, 1469–1473 (2022).</w:t>
      </w:r>
      <w:r w:rsidR="00B948BB" w:rsidRPr="008C0DB9">
        <w:rPr>
          <w:rFonts w:eastAsia="宋体" w:cs="Times New Roman" w:hint="eastAsia"/>
          <w:sz w:val="22"/>
          <w:szCs w:val="24"/>
        </w:rPr>
        <w:t xml:space="preserve"> </w:t>
      </w:r>
      <w:r w:rsidR="00B948BB" w:rsidRPr="008C0DB9">
        <w:rPr>
          <w:rFonts w:eastAsia="宋体" w:cs="Times New Roman"/>
          <w:sz w:val="22"/>
          <w:szCs w:val="24"/>
        </w:rPr>
        <w:t>https://doi.org/10.1039/d2lc00081d.</w:t>
      </w:r>
    </w:p>
    <w:p w14:paraId="55CC6BBE" w14:textId="4D5005F2"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8</w:t>
      </w:r>
      <w:r w:rsidR="00B948BB" w:rsidRPr="008C0DB9">
        <w:rPr>
          <w:rFonts w:eastAsia="宋体" w:cs="Times New Roman"/>
          <w:sz w:val="22"/>
          <w:szCs w:val="24"/>
        </w:rPr>
        <w:t>.</w:t>
      </w:r>
      <w:r w:rsidR="00B948BB" w:rsidRPr="008C0DB9">
        <w:rPr>
          <w:rFonts w:eastAsia="宋体" w:cs="Times New Roman"/>
          <w:sz w:val="22"/>
          <w:szCs w:val="24"/>
        </w:rPr>
        <w:tab/>
        <w:t xml:space="preserve">Chen, F.-E. </w:t>
      </w:r>
      <w:r w:rsidR="00B948BB" w:rsidRPr="008C0DB9">
        <w:rPr>
          <w:rFonts w:eastAsia="宋体" w:cs="Times New Roman"/>
          <w:i/>
          <w:iCs/>
          <w:sz w:val="22"/>
          <w:szCs w:val="24"/>
        </w:rPr>
        <w:t>et al.</w:t>
      </w:r>
      <w:r w:rsidR="00B948BB" w:rsidRPr="008C0DB9">
        <w:rPr>
          <w:rFonts w:eastAsia="宋体" w:cs="Times New Roman"/>
          <w:sz w:val="22"/>
          <w:szCs w:val="24"/>
        </w:rPr>
        <w:t xml:space="preserve"> Point-of-care CRISPR-Cas-assisted SARS-CoV-2 detection in an automated and portable droplet magnetofluidic device. </w:t>
      </w:r>
      <w:r w:rsidR="00B948BB" w:rsidRPr="008C0DB9">
        <w:rPr>
          <w:rFonts w:eastAsia="宋体" w:cs="Times New Roman"/>
          <w:i/>
          <w:iCs/>
          <w:sz w:val="22"/>
          <w:szCs w:val="24"/>
        </w:rPr>
        <w:t>Biosens. Bioelectron.</w:t>
      </w:r>
      <w:r w:rsidR="00B948BB" w:rsidRPr="008C0DB9">
        <w:rPr>
          <w:rFonts w:eastAsia="宋体" w:cs="Times New Roman"/>
          <w:sz w:val="22"/>
          <w:szCs w:val="24"/>
        </w:rPr>
        <w:t xml:space="preserve"> </w:t>
      </w:r>
      <w:r w:rsidR="00B948BB" w:rsidRPr="008C0DB9">
        <w:rPr>
          <w:rFonts w:eastAsia="宋体" w:cs="Times New Roman"/>
          <w:b/>
          <w:bCs/>
          <w:sz w:val="22"/>
          <w:szCs w:val="24"/>
        </w:rPr>
        <w:t>190</w:t>
      </w:r>
      <w:r w:rsidR="00B948BB" w:rsidRPr="008C0DB9">
        <w:rPr>
          <w:rFonts w:eastAsia="宋体" w:cs="Times New Roman"/>
          <w:sz w:val="22"/>
          <w:szCs w:val="24"/>
        </w:rPr>
        <w:t>, 113390 (2021). https://doi.org/10.1016/j.bios.2021.113390.</w:t>
      </w:r>
    </w:p>
    <w:p w14:paraId="1E4E4186" w14:textId="71609EDB"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9</w:t>
      </w:r>
      <w:r w:rsidR="00B948BB" w:rsidRPr="008C0DB9">
        <w:rPr>
          <w:rFonts w:eastAsia="宋体" w:cs="Times New Roman"/>
          <w:sz w:val="22"/>
          <w:szCs w:val="24"/>
        </w:rPr>
        <w:t>.</w:t>
      </w:r>
      <w:r w:rsidR="00B948BB" w:rsidRPr="008C0DB9">
        <w:rPr>
          <w:rFonts w:eastAsia="宋体" w:cs="Times New Roman"/>
          <w:sz w:val="22"/>
          <w:szCs w:val="24"/>
        </w:rPr>
        <w:tab/>
        <w:t xml:space="preserve">Trick, A. Y. </w:t>
      </w:r>
      <w:r w:rsidR="00B948BB" w:rsidRPr="008C0DB9">
        <w:rPr>
          <w:rFonts w:eastAsia="宋体" w:cs="Times New Roman"/>
          <w:i/>
          <w:iCs/>
          <w:sz w:val="22"/>
          <w:szCs w:val="24"/>
        </w:rPr>
        <w:t>et al.</w:t>
      </w:r>
      <w:r w:rsidR="00B948BB" w:rsidRPr="008C0DB9">
        <w:rPr>
          <w:rFonts w:eastAsia="宋体" w:cs="Times New Roman"/>
          <w:sz w:val="22"/>
          <w:szCs w:val="24"/>
        </w:rPr>
        <w:t xml:space="preserve"> Point-of-care platform for rapid multiplexed detection of SARS-CoV-2 variants and respiratory pathogens. </w:t>
      </w:r>
      <w:r w:rsidR="00B948BB" w:rsidRPr="008C0DB9">
        <w:rPr>
          <w:rFonts w:eastAsia="宋体" w:cs="Times New Roman"/>
          <w:i/>
          <w:iCs/>
          <w:sz w:val="22"/>
          <w:szCs w:val="24"/>
        </w:rPr>
        <w:t>Adv. Mater. Technol.</w:t>
      </w:r>
      <w:r w:rsidR="00B948BB" w:rsidRPr="008C0DB9">
        <w:rPr>
          <w:rFonts w:eastAsia="宋体" w:cs="Times New Roman"/>
          <w:sz w:val="22"/>
          <w:szCs w:val="24"/>
        </w:rPr>
        <w:t xml:space="preserve"> </w:t>
      </w:r>
      <w:r w:rsidR="00B948BB" w:rsidRPr="008C0DB9">
        <w:rPr>
          <w:rFonts w:eastAsia="宋体" w:cs="Times New Roman"/>
          <w:b/>
          <w:bCs/>
          <w:sz w:val="22"/>
          <w:szCs w:val="24"/>
        </w:rPr>
        <w:t>7</w:t>
      </w:r>
      <w:r w:rsidR="00B948BB" w:rsidRPr="008C0DB9">
        <w:rPr>
          <w:rFonts w:eastAsia="宋体" w:cs="Times New Roman"/>
          <w:sz w:val="22"/>
          <w:szCs w:val="24"/>
        </w:rPr>
        <w:t>, 2101013 (2022).</w:t>
      </w:r>
      <w:r w:rsidR="00B948BB" w:rsidRPr="008C0DB9">
        <w:rPr>
          <w:rFonts w:eastAsia="宋体" w:cs="Times New Roman" w:hint="eastAsia"/>
          <w:sz w:val="22"/>
          <w:szCs w:val="24"/>
        </w:rPr>
        <w:t xml:space="preserve"> </w:t>
      </w:r>
      <w:r w:rsidR="00B948BB" w:rsidRPr="008C0DB9">
        <w:rPr>
          <w:rFonts w:eastAsia="宋体" w:cs="Times New Roman"/>
          <w:sz w:val="22"/>
          <w:szCs w:val="24"/>
        </w:rPr>
        <w:t>https://doi.org/10.1002/admt.202101013.</w:t>
      </w:r>
    </w:p>
    <w:p w14:paraId="3B3481EE" w14:textId="7EA5E287" w:rsidR="00B948BB" w:rsidRPr="008C0DB9" w:rsidRDefault="00855874" w:rsidP="00B948BB">
      <w:pPr>
        <w:snapToGrid w:val="0"/>
        <w:ind w:left="440" w:hangingChars="200" w:hanging="440"/>
        <w:rPr>
          <w:rFonts w:eastAsia="宋体" w:cs="Times New Roman"/>
          <w:sz w:val="22"/>
          <w:szCs w:val="24"/>
        </w:rPr>
      </w:pPr>
      <w:r>
        <w:rPr>
          <w:rFonts w:eastAsia="宋体" w:cs="Times New Roman"/>
          <w:sz w:val="22"/>
          <w:szCs w:val="24"/>
        </w:rPr>
        <w:t>10</w:t>
      </w:r>
      <w:r w:rsidR="00B948BB" w:rsidRPr="008C0DB9">
        <w:rPr>
          <w:rFonts w:eastAsia="宋体" w:cs="Times New Roman"/>
          <w:sz w:val="22"/>
          <w:szCs w:val="24"/>
        </w:rPr>
        <w:t>.</w:t>
      </w:r>
      <w:r w:rsidR="00B948BB" w:rsidRPr="008C0DB9">
        <w:rPr>
          <w:rFonts w:eastAsia="宋体" w:cs="Times New Roman"/>
          <w:sz w:val="22"/>
          <w:szCs w:val="24"/>
        </w:rPr>
        <w:tab/>
        <w:t xml:space="preserve">Choi, G. </w:t>
      </w:r>
      <w:r w:rsidR="00B948BB" w:rsidRPr="008C0DB9">
        <w:rPr>
          <w:rFonts w:eastAsia="宋体" w:cs="Times New Roman"/>
          <w:i/>
          <w:iCs/>
          <w:sz w:val="22"/>
          <w:szCs w:val="24"/>
        </w:rPr>
        <w:t>et al.</w:t>
      </w:r>
      <w:r w:rsidR="00B948BB" w:rsidRPr="008C0DB9">
        <w:rPr>
          <w:rFonts w:eastAsia="宋体" w:cs="Times New Roman"/>
          <w:sz w:val="22"/>
          <w:szCs w:val="24"/>
        </w:rPr>
        <w:t xml:space="preserve"> A field-deployable mobile molecular diagnostic system for malaria at the point of need. </w:t>
      </w:r>
      <w:r w:rsidR="00B948BB" w:rsidRPr="008C0DB9">
        <w:rPr>
          <w:rFonts w:eastAsia="宋体" w:cs="Times New Roman"/>
          <w:i/>
          <w:iCs/>
          <w:sz w:val="22"/>
          <w:szCs w:val="24"/>
        </w:rPr>
        <w:t>Lab. Chip</w:t>
      </w:r>
      <w:r w:rsidR="00B948BB" w:rsidRPr="008C0DB9">
        <w:rPr>
          <w:rFonts w:eastAsia="宋体" w:cs="Times New Roman"/>
          <w:sz w:val="22"/>
          <w:szCs w:val="24"/>
        </w:rPr>
        <w:t xml:space="preserve"> </w:t>
      </w:r>
      <w:r w:rsidR="00B948BB" w:rsidRPr="008C0DB9">
        <w:rPr>
          <w:rFonts w:eastAsia="宋体" w:cs="Times New Roman"/>
          <w:b/>
          <w:bCs/>
          <w:sz w:val="22"/>
          <w:szCs w:val="24"/>
        </w:rPr>
        <w:t>16</w:t>
      </w:r>
      <w:r w:rsidR="00B948BB" w:rsidRPr="008C0DB9">
        <w:rPr>
          <w:rFonts w:eastAsia="宋体" w:cs="Times New Roman"/>
          <w:sz w:val="22"/>
          <w:szCs w:val="24"/>
        </w:rPr>
        <w:t>, 4341–4349 (2016).</w:t>
      </w:r>
      <w:r w:rsidR="00B948BB" w:rsidRPr="008C0DB9">
        <w:rPr>
          <w:rFonts w:eastAsia="宋体" w:cs="Times New Roman" w:hint="eastAsia"/>
          <w:sz w:val="22"/>
          <w:szCs w:val="24"/>
        </w:rPr>
        <w:t xml:space="preserve"> </w:t>
      </w:r>
      <w:r w:rsidR="00B948BB" w:rsidRPr="008C0DB9">
        <w:rPr>
          <w:rFonts w:eastAsia="宋体" w:cs="Times New Roman"/>
          <w:sz w:val="22"/>
          <w:szCs w:val="24"/>
        </w:rPr>
        <w:t>https://doi.org/10.1039/c6lc01078d.</w:t>
      </w:r>
    </w:p>
    <w:p w14:paraId="68694F8A" w14:textId="694C7AA8" w:rsidR="00B948BB" w:rsidRPr="008C0DB9" w:rsidRDefault="00B948BB" w:rsidP="00B948BB">
      <w:pPr>
        <w:snapToGrid w:val="0"/>
        <w:ind w:left="440" w:hangingChars="200" w:hanging="440"/>
        <w:rPr>
          <w:rFonts w:eastAsia="宋体" w:cs="Times New Roman"/>
          <w:sz w:val="22"/>
          <w:szCs w:val="24"/>
        </w:rPr>
      </w:pPr>
      <w:r w:rsidRPr="008C0DB9">
        <w:rPr>
          <w:rFonts w:eastAsia="宋体" w:cs="Times New Roman"/>
          <w:sz w:val="22"/>
          <w:szCs w:val="24"/>
        </w:rPr>
        <w:t>1</w:t>
      </w:r>
      <w:r w:rsidR="00855874">
        <w:rPr>
          <w:rFonts w:eastAsia="宋体" w:cs="Times New Roman"/>
          <w:sz w:val="22"/>
          <w:szCs w:val="24"/>
        </w:rPr>
        <w:t>1</w:t>
      </w:r>
      <w:r w:rsidRPr="008C0DB9">
        <w:rPr>
          <w:rFonts w:eastAsia="宋体" w:cs="Times New Roman"/>
          <w:sz w:val="22"/>
          <w:szCs w:val="24"/>
        </w:rPr>
        <w:t>.</w:t>
      </w:r>
      <w:r w:rsidRPr="008C0DB9">
        <w:rPr>
          <w:rFonts w:eastAsia="宋体" w:cs="Times New Roman"/>
          <w:sz w:val="22"/>
          <w:szCs w:val="24"/>
        </w:rPr>
        <w:tab/>
        <w:t xml:space="preserve">Liu, T. </w:t>
      </w:r>
      <w:r w:rsidRPr="008C0DB9">
        <w:rPr>
          <w:rFonts w:eastAsia="宋体" w:cs="Times New Roman"/>
          <w:i/>
          <w:iCs/>
          <w:sz w:val="22"/>
          <w:szCs w:val="24"/>
        </w:rPr>
        <w:t>et al.</w:t>
      </w:r>
      <w:r w:rsidRPr="008C0DB9">
        <w:rPr>
          <w:rFonts w:eastAsia="宋体" w:cs="Times New Roman"/>
          <w:sz w:val="22"/>
          <w:szCs w:val="24"/>
        </w:rPr>
        <w:t xml:space="preserve"> Fingerpick blood-based nucleic acid testing on a USB interfaced device towards HIV self-testing. </w:t>
      </w:r>
      <w:r w:rsidRPr="008C0DB9">
        <w:rPr>
          <w:rFonts w:eastAsia="宋体" w:cs="Times New Roman"/>
          <w:i/>
          <w:iCs/>
          <w:sz w:val="22"/>
          <w:szCs w:val="24"/>
        </w:rPr>
        <w:t>Biosens. Bioelectron.</w:t>
      </w:r>
      <w:r w:rsidRPr="008C0DB9">
        <w:rPr>
          <w:rFonts w:eastAsia="宋体" w:cs="Times New Roman"/>
          <w:sz w:val="22"/>
          <w:szCs w:val="24"/>
        </w:rPr>
        <w:t xml:space="preserve"> </w:t>
      </w:r>
      <w:r w:rsidRPr="008C0DB9">
        <w:rPr>
          <w:rFonts w:eastAsia="宋体" w:cs="Times New Roman"/>
          <w:b/>
          <w:bCs/>
          <w:sz w:val="22"/>
          <w:szCs w:val="24"/>
        </w:rPr>
        <w:t>209</w:t>
      </w:r>
      <w:r w:rsidRPr="008C0DB9">
        <w:rPr>
          <w:rFonts w:eastAsia="宋体" w:cs="Times New Roman"/>
          <w:sz w:val="22"/>
          <w:szCs w:val="24"/>
        </w:rPr>
        <w:t>, 114255 (2022). https://doi.org/10.1016/j.bios.2022.114255.</w:t>
      </w:r>
    </w:p>
    <w:p w14:paraId="2B1D574C" w14:textId="77351F79" w:rsidR="00B948BB" w:rsidRPr="008C0DB9" w:rsidRDefault="00B948BB" w:rsidP="00B948BB">
      <w:pPr>
        <w:snapToGrid w:val="0"/>
        <w:ind w:left="440" w:hangingChars="200" w:hanging="440"/>
        <w:rPr>
          <w:rFonts w:eastAsia="宋体" w:cs="Times New Roman"/>
          <w:sz w:val="22"/>
          <w:szCs w:val="24"/>
        </w:rPr>
      </w:pPr>
      <w:r w:rsidRPr="008C0DB9">
        <w:rPr>
          <w:rFonts w:eastAsia="宋体" w:cs="Times New Roman"/>
          <w:sz w:val="22"/>
          <w:szCs w:val="24"/>
        </w:rPr>
        <w:t>1</w:t>
      </w:r>
      <w:r w:rsidR="00855874">
        <w:rPr>
          <w:rFonts w:eastAsia="宋体" w:cs="Times New Roman"/>
          <w:sz w:val="22"/>
          <w:szCs w:val="24"/>
        </w:rPr>
        <w:t>2</w:t>
      </w:r>
      <w:r w:rsidRPr="008C0DB9">
        <w:rPr>
          <w:rFonts w:eastAsia="宋体" w:cs="Times New Roman"/>
          <w:sz w:val="22"/>
          <w:szCs w:val="24"/>
        </w:rPr>
        <w:t>.</w:t>
      </w:r>
      <w:r w:rsidRPr="008C0DB9">
        <w:rPr>
          <w:rFonts w:eastAsia="宋体" w:cs="Times New Roman"/>
          <w:sz w:val="22"/>
          <w:szCs w:val="24"/>
        </w:rPr>
        <w:tab/>
        <w:t xml:space="preserve">Li, Z. </w:t>
      </w:r>
      <w:r w:rsidRPr="008C0DB9">
        <w:rPr>
          <w:rFonts w:eastAsia="宋体" w:cs="Times New Roman"/>
          <w:i/>
          <w:iCs/>
          <w:sz w:val="22"/>
          <w:szCs w:val="24"/>
        </w:rPr>
        <w:t>et al.</w:t>
      </w:r>
      <w:r w:rsidRPr="008C0DB9">
        <w:rPr>
          <w:rFonts w:eastAsia="宋体" w:cs="Times New Roman"/>
          <w:sz w:val="22"/>
          <w:szCs w:val="24"/>
        </w:rPr>
        <w:t xml:space="preserve"> Palm-sized lab-in-a-magnetofluidic tube platform for rapid and sensitive virus detection. </w:t>
      </w:r>
      <w:r w:rsidRPr="008C0DB9">
        <w:rPr>
          <w:rFonts w:eastAsia="宋体" w:cs="Times New Roman"/>
          <w:i/>
          <w:iCs/>
          <w:sz w:val="22"/>
          <w:szCs w:val="24"/>
        </w:rPr>
        <w:t>Adv. Sci.</w:t>
      </w:r>
      <w:r w:rsidRPr="008C0DB9">
        <w:rPr>
          <w:rFonts w:eastAsia="宋体" w:cs="Times New Roman"/>
          <w:sz w:val="22"/>
          <w:szCs w:val="24"/>
        </w:rPr>
        <w:t xml:space="preserve"> </w:t>
      </w:r>
      <w:r w:rsidRPr="008C0DB9">
        <w:rPr>
          <w:rFonts w:eastAsia="宋体" w:cs="Times New Roman"/>
          <w:b/>
          <w:bCs/>
          <w:sz w:val="22"/>
          <w:szCs w:val="24"/>
        </w:rPr>
        <w:t>11</w:t>
      </w:r>
      <w:r w:rsidRPr="008C0DB9">
        <w:rPr>
          <w:rFonts w:eastAsia="宋体" w:cs="Times New Roman"/>
          <w:sz w:val="22"/>
          <w:szCs w:val="24"/>
        </w:rPr>
        <w:t>, 2310066 (2024). https://doi.org/10.1002/advs.202310066.</w:t>
      </w:r>
    </w:p>
    <w:p w14:paraId="1FAAC33F" w14:textId="712D9DFB" w:rsidR="00B948BB" w:rsidRPr="008C0DB9" w:rsidRDefault="00B948BB" w:rsidP="00B948BB">
      <w:pPr>
        <w:snapToGrid w:val="0"/>
        <w:ind w:left="440" w:hangingChars="200" w:hanging="440"/>
        <w:rPr>
          <w:rFonts w:eastAsia="宋体" w:cs="Times New Roman"/>
          <w:sz w:val="22"/>
          <w:szCs w:val="24"/>
        </w:rPr>
      </w:pPr>
      <w:r w:rsidRPr="008C0DB9">
        <w:rPr>
          <w:rFonts w:eastAsia="宋体" w:cs="Times New Roman"/>
          <w:sz w:val="22"/>
          <w:szCs w:val="24"/>
        </w:rPr>
        <w:t>1</w:t>
      </w:r>
      <w:r w:rsidR="00855874">
        <w:rPr>
          <w:rFonts w:eastAsia="宋体" w:cs="Times New Roman"/>
          <w:sz w:val="22"/>
          <w:szCs w:val="24"/>
        </w:rPr>
        <w:t>3</w:t>
      </w:r>
      <w:r w:rsidRPr="008C0DB9">
        <w:rPr>
          <w:rFonts w:eastAsia="宋体" w:cs="Times New Roman"/>
          <w:sz w:val="22"/>
          <w:szCs w:val="24"/>
        </w:rPr>
        <w:t>.</w:t>
      </w:r>
      <w:r w:rsidRPr="008C0DB9">
        <w:rPr>
          <w:rFonts w:eastAsia="宋体" w:cs="Times New Roman"/>
          <w:sz w:val="22"/>
          <w:szCs w:val="24"/>
        </w:rPr>
        <w:tab/>
        <w:t xml:space="preserve">Huang, D. </w:t>
      </w:r>
      <w:r w:rsidRPr="008C0DB9">
        <w:rPr>
          <w:rFonts w:eastAsia="宋体" w:cs="Times New Roman"/>
          <w:i/>
          <w:iCs/>
          <w:sz w:val="22"/>
          <w:szCs w:val="24"/>
        </w:rPr>
        <w:t>et al.</w:t>
      </w:r>
      <w:r w:rsidRPr="008C0DB9">
        <w:rPr>
          <w:rFonts w:eastAsia="宋体" w:cs="Times New Roman"/>
          <w:sz w:val="22"/>
          <w:szCs w:val="24"/>
        </w:rPr>
        <w:t xml:space="preserve"> Magnetofluid-integrated biosensors based on DNase-dead Cas12a for visual point-of-care testing of HIV-1 by an up and down chip. </w:t>
      </w:r>
      <w:r w:rsidRPr="008C0DB9">
        <w:rPr>
          <w:rFonts w:eastAsia="宋体" w:cs="Times New Roman"/>
          <w:i/>
          <w:iCs/>
          <w:sz w:val="22"/>
          <w:szCs w:val="24"/>
        </w:rPr>
        <w:t>Lab. Chip</w:t>
      </w:r>
      <w:r w:rsidRPr="008C0DB9">
        <w:rPr>
          <w:rFonts w:eastAsia="宋体" w:cs="Times New Roman"/>
          <w:sz w:val="22"/>
          <w:szCs w:val="24"/>
        </w:rPr>
        <w:t xml:space="preserve"> </w:t>
      </w:r>
      <w:r w:rsidRPr="008C0DB9">
        <w:rPr>
          <w:rFonts w:eastAsia="宋体" w:cs="Times New Roman"/>
          <w:b/>
          <w:bCs/>
          <w:sz w:val="22"/>
          <w:szCs w:val="24"/>
        </w:rPr>
        <w:t>23</w:t>
      </w:r>
      <w:r w:rsidRPr="008C0DB9">
        <w:rPr>
          <w:rFonts w:eastAsia="宋体" w:cs="Times New Roman"/>
          <w:sz w:val="22"/>
          <w:szCs w:val="24"/>
        </w:rPr>
        <w:t>, 4265–4275 (2023).</w:t>
      </w:r>
      <w:r w:rsidRPr="008C0DB9">
        <w:rPr>
          <w:rFonts w:eastAsia="宋体" w:cs="Times New Roman" w:hint="eastAsia"/>
          <w:sz w:val="22"/>
          <w:szCs w:val="24"/>
        </w:rPr>
        <w:t xml:space="preserve"> </w:t>
      </w:r>
      <w:r w:rsidRPr="008C0DB9">
        <w:rPr>
          <w:rFonts w:eastAsia="宋体" w:cs="Times New Roman"/>
          <w:sz w:val="22"/>
          <w:szCs w:val="24"/>
        </w:rPr>
        <w:t>https://doi.org/10.1039/d3lc00558e.</w:t>
      </w:r>
    </w:p>
    <w:p w14:paraId="75110A0C" w14:textId="19F26ADA" w:rsidR="00B948BB" w:rsidRPr="008C0DB9" w:rsidRDefault="00B948BB" w:rsidP="00B948BB">
      <w:pPr>
        <w:snapToGrid w:val="0"/>
        <w:ind w:left="440" w:hangingChars="200" w:hanging="440"/>
        <w:rPr>
          <w:rFonts w:eastAsia="宋体" w:cs="Times New Roman"/>
          <w:sz w:val="22"/>
          <w:szCs w:val="24"/>
        </w:rPr>
      </w:pPr>
      <w:r w:rsidRPr="008C0DB9">
        <w:rPr>
          <w:rFonts w:eastAsia="宋体" w:cs="Times New Roman"/>
          <w:sz w:val="22"/>
          <w:szCs w:val="24"/>
        </w:rPr>
        <w:t>1</w:t>
      </w:r>
      <w:r w:rsidR="00855874">
        <w:rPr>
          <w:rFonts w:eastAsia="宋体" w:cs="Times New Roman"/>
          <w:sz w:val="22"/>
          <w:szCs w:val="24"/>
        </w:rPr>
        <w:t>4</w:t>
      </w:r>
      <w:r w:rsidRPr="008C0DB9">
        <w:rPr>
          <w:rFonts w:eastAsia="宋体" w:cs="Times New Roman"/>
          <w:sz w:val="22"/>
          <w:szCs w:val="24"/>
        </w:rPr>
        <w:t>.</w:t>
      </w:r>
      <w:r w:rsidRPr="008C0DB9">
        <w:rPr>
          <w:rFonts w:eastAsia="宋体" w:cs="Times New Roman"/>
          <w:sz w:val="22"/>
          <w:szCs w:val="24"/>
        </w:rPr>
        <w:tab/>
        <w:t xml:space="preserve">Li, J. </w:t>
      </w:r>
      <w:r w:rsidRPr="008C0DB9">
        <w:rPr>
          <w:rFonts w:eastAsia="宋体" w:cs="Times New Roman"/>
          <w:i/>
          <w:iCs/>
          <w:sz w:val="22"/>
          <w:szCs w:val="24"/>
        </w:rPr>
        <w:t>et al.</w:t>
      </w:r>
      <w:r w:rsidRPr="008C0DB9">
        <w:rPr>
          <w:rFonts w:eastAsia="宋体" w:cs="Times New Roman"/>
          <w:sz w:val="22"/>
          <w:szCs w:val="24"/>
        </w:rPr>
        <w:t xml:space="preserve"> Simultaneous detection of multiple respiratory pathogens using an integrated microfluidic chip. </w:t>
      </w:r>
      <w:r w:rsidRPr="008C0DB9">
        <w:rPr>
          <w:rFonts w:eastAsia="宋体" w:cs="Times New Roman"/>
          <w:i/>
          <w:iCs/>
          <w:sz w:val="22"/>
          <w:szCs w:val="24"/>
        </w:rPr>
        <w:t>Anal. Chem.</w:t>
      </w:r>
      <w:r w:rsidRPr="008C0DB9">
        <w:rPr>
          <w:rFonts w:eastAsia="宋体" w:cs="Times New Roman"/>
          <w:sz w:val="22"/>
          <w:szCs w:val="24"/>
        </w:rPr>
        <w:t xml:space="preserve"> </w:t>
      </w:r>
      <w:r w:rsidRPr="008C0DB9">
        <w:rPr>
          <w:rFonts w:eastAsia="宋体" w:cs="Times New Roman"/>
          <w:b/>
          <w:bCs/>
          <w:sz w:val="22"/>
          <w:szCs w:val="24"/>
        </w:rPr>
        <w:t>96</w:t>
      </w:r>
      <w:r w:rsidRPr="008C0DB9">
        <w:rPr>
          <w:rFonts w:eastAsia="宋体" w:cs="Times New Roman"/>
          <w:sz w:val="22"/>
          <w:szCs w:val="24"/>
        </w:rPr>
        <w:t>, 13768–13776 (2024). https://doi.org/10.1021/acs.analchem.4c00990.</w:t>
      </w:r>
    </w:p>
    <w:p w14:paraId="29BB571C" w14:textId="7464B891" w:rsidR="00B948BB" w:rsidRPr="008C0DB9" w:rsidRDefault="00B948BB" w:rsidP="00B948BB">
      <w:pPr>
        <w:snapToGrid w:val="0"/>
        <w:ind w:left="440" w:hangingChars="200" w:hanging="440"/>
        <w:rPr>
          <w:rFonts w:eastAsia="宋体" w:cs="Times New Roman"/>
          <w:sz w:val="22"/>
          <w:szCs w:val="24"/>
        </w:rPr>
      </w:pPr>
      <w:r>
        <w:rPr>
          <w:rFonts w:eastAsia="宋体" w:cs="Times New Roman"/>
          <w:sz w:val="22"/>
          <w:szCs w:val="24"/>
        </w:rPr>
        <w:t>1</w:t>
      </w:r>
      <w:r w:rsidR="00855874">
        <w:rPr>
          <w:rFonts w:eastAsia="宋体" w:cs="Times New Roman"/>
          <w:sz w:val="22"/>
          <w:szCs w:val="24"/>
        </w:rPr>
        <w:t>5</w:t>
      </w:r>
      <w:r w:rsidRPr="008C0DB9">
        <w:rPr>
          <w:rFonts w:eastAsia="宋体" w:cs="Times New Roman"/>
          <w:sz w:val="22"/>
          <w:szCs w:val="24"/>
        </w:rPr>
        <w:t>.</w:t>
      </w:r>
      <w:r w:rsidRPr="008C0DB9">
        <w:rPr>
          <w:rFonts w:eastAsia="宋体" w:cs="Times New Roman"/>
          <w:sz w:val="22"/>
          <w:szCs w:val="24"/>
        </w:rPr>
        <w:tab/>
        <w:t xml:space="preserve">Boegner, D. J. </w:t>
      </w:r>
      <w:r w:rsidRPr="008C0DB9">
        <w:rPr>
          <w:rFonts w:eastAsia="宋体" w:cs="Times New Roman"/>
          <w:i/>
          <w:iCs/>
          <w:sz w:val="22"/>
          <w:szCs w:val="24"/>
        </w:rPr>
        <w:t>et al</w:t>
      </w:r>
      <w:r w:rsidRPr="008C0DB9">
        <w:rPr>
          <w:rFonts w:eastAsia="宋体" w:cs="Times New Roman"/>
          <w:sz w:val="22"/>
          <w:szCs w:val="24"/>
        </w:rPr>
        <w:t xml:space="preserve">. Saliva-STAT: </w:t>
      </w:r>
      <w:r w:rsidRPr="008C0DB9">
        <w:rPr>
          <w:rFonts w:eastAsia="宋体" w:cs="Times New Roman" w:hint="eastAsia"/>
          <w:sz w:val="22"/>
          <w:szCs w:val="24"/>
        </w:rPr>
        <w:t>S</w:t>
      </w:r>
      <w:r w:rsidRPr="008C0DB9">
        <w:rPr>
          <w:rFonts w:eastAsia="宋体" w:cs="Times New Roman"/>
          <w:sz w:val="22"/>
          <w:szCs w:val="24"/>
        </w:rPr>
        <w:t xml:space="preserve">ample-to-answer saliva test for COVID-19. </w:t>
      </w:r>
      <w:r w:rsidRPr="008C0DB9">
        <w:rPr>
          <w:rFonts w:eastAsia="宋体" w:cs="Times New Roman"/>
          <w:i/>
          <w:iCs/>
          <w:sz w:val="22"/>
          <w:szCs w:val="24"/>
        </w:rPr>
        <w:t>Sens. Actuators B Chem.</w:t>
      </w:r>
      <w:r w:rsidRPr="008C0DB9">
        <w:rPr>
          <w:rFonts w:eastAsia="宋体" w:cs="Times New Roman"/>
          <w:sz w:val="22"/>
          <w:szCs w:val="24"/>
        </w:rPr>
        <w:t xml:space="preserve"> </w:t>
      </w:r>
      <w:r w:rsidRPr="008C0DB9">
        <w:rPr>
          <w:rFonts w:eastAsia="宋体" w:cs="Times New Roman"/>
          <w:b/>
          <w:bCs/>
          <w:sz w:val="22"/>
          <w:szCs w:val="24"/>
        </w:rPr>
        <w:t>421</w:t>
      </w:r>
      <w:r w:rsidRPr="008C0DB9">
        <w:rPr>
          <w:rFonts w:eastAsia="宋体" w:cs="Times New Roman"/>
          <w:sz w:val="22"/>
          <w:szCs w:val="24"/>
        </w:rPr>
        <w:t>, 136510 (2024).</w:t>
      </w:r>
      <w:r w:rsidRPr="008C0DB9">
        <w:rPr>
          <w:rFonts w:eastAsia="宋体" w:cs="Times New Roman" w:hint="eastAsia"/>
          <w:sz w:val="22"/>
          <w:szCs w:val="24"/>
        </w:rPr>
        <w:t xml:space="preserve"> </w:t>
      </w:r>
      <w:r w:rsidRPr="008C0DB9">
        <w:rPr>
          <w:rFonts w:eastAsia="宋体" w:cs="Times New Roman"/>
          <w:sz w:val="22"/>
          <w:szCs w:val="24"/>
        </w:rPr>
        <w:t>https://doi.org/10.1016/j.snb.2024.136510</w:t>
      </w:r>
      <w:r w:rsidRPr="008C0DB9">
        <w:rPr>
          <w:rFonts w:eastAsia="宋体" w:cs="Times New Roman" w:hint="eastAsia"/>
          <w:sz w:val="22"/>
          <w:szCs w:val="24"/>
        </w:rPr>
        <w:t>.</w:t>
      </w:r>
    </w:p>
    <w:p w14:paraId="1CAFC5F1" w14:textId="75445F31" w:rsidR="008A284E" w:rsidRDefault="00B948BB" w:rsidP="00B948BB">
      <w:pPr>
        <w:snapToGrid w:val="0"/>
        <w:rPr>
          <w:rFonts w:eastAsia="宋体" w:cs="Times New Roman"/>
          <w:sz w:val="22"/>
          <w:szCs w:val="24"/>
        </w:rPr>
      </w:pPr>
      <w:r w:rsidRPr="008C0DB9">
        <w:rPr>
          <w:rFonts w:eastAsia="宋体" w:cs="Times New Roman"/>
          <w:sz w:val="22"/>
          <w:szCs w:val="24"/>
        </w:rPr>
        <w:fldChar w:fldCharType="end"/>
      </w:r>
      <w:bookmarkEnd w:id="33"/>
    </w:p>
    <w:p w14:paraId="5B04E052" w14:textId="77777777" w:rsidR="008A284E" w:rsidRDefault="008A284E">
      <w:pPr>
        <w:widowControl/>
        <w:jc w:val="left"/>
        <w:rPr>
          <w:rFonts w:eastAsia="宋体" w:cs="Times New Roman"/>
          <w:sz w:val="22"/>
          <w:szCs w:val="24"/>
        </w:rPr>
      </w:pPr>
      <w:r>
        <w:rPr>
          <w:rFonts w:eastAsia="宋体" w:cs="Times New Roman"/>
          <w:sz w:val="22"/>
          <w:szCs w:val="24"/>
        </w:rPr>
        <w:br w:type="page"/>
      </w:r>
    </w:p>
    <w:p w14:paraId="0D943344" w14:textId="5AFC8683" w:rsidR="009D3A45" w:rsidRPr="009D3A45" w:rsidRDefault="009D3A45" w:rsidP="009D3A45">
      <w:pPr>
        <w:spacing w:line="480" w:lineRule="auto"/>
        <w:rPr>
          <w:rFonts w:eastAsia="宋体" w:cs="Times New Roman"/>
          <w:sz w:val="24"/>
          <w:szCs w:val="24"/>
        </w:rPr>
      </w:pPr>
      <w:r>
        <w:rPr>
          <w:rFonts w:eastAsia="宋体" w:cs="Times New Roman"/>
          <w:b/>
          <w:bCs/>
          <w:sz w:val="24"/>
          <w:szCs w:val="24"/>
        </w:rPr>
        <w:lastRenderedPageBreak/>
        <w:t>Table S3.</w:t>
      </w:r>
      <w:r>
        <w:rPr>
          <w:rFonts w:eastAsia="宋体" w:cs="Times New Roman"/>
          <w:sz w:val="24"/>
          <w:szCs w:val="24"/>
        </w:rPr>
        <w:t xml:space="preserve"> </w:t>
      </w:r>
      <w:bookmarkStart w:id="35" w:name="_Hlk211348809"/>
      <w:r w:rsidRPr="009D3A45">
        <w:rPr>
          <w:rFonts w:eastAsia="宋体" w:cs="Times New Roman"/>
          <w:sz w:val="24"/>
          <w:szCs w:val="24"/>
        </w:rPr>
        <w:t>Sequences of RPA primers, Cas12-guide RNAs, fluorogenic reporter</w:t>
      </w:r>
      <w:bookmarkEnd w:id="35"/>
      <w:r w:rsidR="00115105">
        <w:rPr>
          <w:rFonts w:cs="Times New Roman"/>
          <w:bCs/>
          <w:kern w:val="0"/>
          <w:sz w:val="24"/>
          <w:vertAlign w:val="superscript"/>
        </w:rPr>
        <w:t>8</w:t>
      </w:r>
      <w:r>
        <w:rPr>
          <w:rFonts w:eastAsia="宋体" w:cs="Times New Roman"/>
          <w:sz w:val="24"/>
          <w:szCs w:val="24"/>
        </w:rPr>
        <w:t>.</w:t>
      </w:r>
    </w:p>
    <w:tbl>
      <w:tblPr>
        <w:tblW w:w="8222" w:type="dxa"/>
        <w:tblBorders>
          <w:top w:val="single" w:sz="12" w:space="0" w:color="000000"/>
          <w:left w:val="nil"/>
          <w:bottom w:val="single" w:sz="12" w:space="0" w:color="000000"/>
          <w:right w:val="nil"/>
          <w:insideH w:val="single" w:sz="8" w:space="0" w:color="000000"/>
          <w:insideV w:val="nil"/>
        </w:tblBorders>
        <w:tblLayout w:type="fixed"/>
        <w:tblLook w:val="0400" w:firstRow="0" w:lastRow="0" w:firstColumn="0" w:lastColumn="0" w:noHBand="0" w:noVBand="1"/>
      </w:tblPr>
      <w:tblGrid>
        <w:gridCol w:w="2268"/>
        <w:gridCol w:w="5954"/>
      </w:tblGrid>
      <w:tr w:rsidR="009D3A45" w:rsidRPr="009D3A45" w14:paraId="59F45F30" w14:textId="77777777" w:rsidTr="009D3A45">
        <w:tc>
          <w:tcPr>
            <w:tcW w:w="2268" w:type="dxa"/>
            <w:vAlign w:val="center"/>
          </w:tcPr>
          <w:p w14:paraId="097F8136" w14:textId="77777777" w:rsidR="009D3A45" w:rsidRPr="009D3A45" w:rsidRDefault="009D3A45" w:rsidP="004B433D">
            <w:pPr>
              <w:spacing w:before="120" w:after="120"/>
              <w:jc w:val="center"/>
              <w:rPr>
                <w:rFonts w:eastAsia="Times New Roman" w:cs="Times New Roman"/>
                <w:b/>
                <w:szCs w:val="21"/>
              </w:rPr>
            </w:pPr>
            <w:r w:rsidRPr="009D3A45">
              <w:rPr>
                <w:rFonts w:eastAsia="Times New Roman" w:cs="Times New Roman"/>
                <w:b/>
                <w:szCs w:val="21"/>
              </w:rPr>
              <w:t>Component</w:t>
            </w:r>
          </w:p>
        </w:tc>
        <w:tc>
          <w:tcPr>
            <w:tcW w:w="5954" w:type="dxa"/>
            <w:vAlign w:val="center"/>
          </w:tcPr>
          <w:p w14:paraId="7B8CAF5C" w14:textId="77777777" w:rsidR="009D3A45" w:rsidRPr="009D3A45" w:rsidRDefault="00000000" w:rsidP="004B433D">
            <w:pPr>
              <w:spacing w:before="120" w:after="120"/>
              <w:jc w:val="center"/>
              <w:rPr>
                <w:rFonts w:eastAsia="Times New Roman" w:cs="Times New Roman"/>
                <w:b/>
                <w:szCs w:val="21"/>
              </w:rPr>
            </w:pPr>
            <w:sdt>
              <w:sdtPr>
                <w:rPr>
                  <w:rFonts w:cs="Times New Roman"/>
                  <w:szCs w:val="21"/>
                </w:rPr>
                <w:tag w:val="goog_rdk_71"/>
                <w:id w:val="-2059772802"/>
              </w:sdtPr>
              <w:sdtContent>
                <w:r w:rsidR="009D3A45" w:rsidRPr="009D3A45">
                  <w:rPr>
                    <w:rFonts w:eastAsia="Cardo" w:cs="Times New Roman"/>
                    <w:b/>
                    <w:szCs w:val="21"/>
                  </w:rPr>
                  <w:t>Sequence (5' → 3')</w:t>
                </w:r>
              </w:sdtContent>
            </w:sdt>
          </w:p>
        </w:tc>
      </w:tr>
      <w:tr w:rsidR="009D3A45" w:rsidRPr="009D3A45" w14:paraId="231898F1" w14:textId="77777777" w:rsidTr="009D3A45">
        <w:tc>
          <w:tcPr>
            <w:tcW w:w="2268" w:type="dxa"/>
            <w:vAlign w:val="center"/>
          </w:tcPr>
          <w:p w14:paraId="0EF4879C"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RPA Forward primer</w:t>
            </w:r>
          </w:p>
        </w:tc>
        <w:tc>
          <w:tcPr>
            <w:tcW w:w="5954" w:type="dxa"/>
            <w:vAlign w:val="center"/>
          </w:tcPr>
          <w:p w14:paraId="560336F9"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AGGCAGCAGTAGGGGAACTTCTCCTGCTAGAAT</w:t>
            </w:r>
          </w:p>
        </w:tc>
      </w:tr>
      <w:tr w:rsidR="009D3A45" w:rsidRPr="009D3A45" w14:paraId="75F4BB13" w14:textId="77777777" w:rsidTr="009D3A45">
        <w:tc>
          <w:tcPr>
            <w:tcW w:w="2268" w:type="dxa"/>
            <w:vAlign w:val="center"/>
          </w:tcPr>
          <w:p w14:paraId="01B027D4"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RPA Reverse primer</w:t>
            </w:r>
          </w:p>
        </w:tc>
        <w:tc>
          <w:tcPr>
            <w:tcW w:w="5954" w:type="dxa"/>
            <w:vAlign w:val="center"/>
          </w:tcPr>
          <w:p w14:paraId="5DF48E0F"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TTGGCCTTTACCAGACATTTTGCTCTCAAGCTG</w:t>
            </w:r>
          </w:p>
        </w:tc>
      </w:tr>
      <w:tr w:rsidR="009D3A45" w:rsidRPr="009D3A45" w14:paraId="55FD638C" w14:textId="77777777" w:rsidTr="009D3A45">
        <w:tc>
          <w:tcPr>
            <w:tcW w:w="2268" w:type="dxa"/>
            <w:vAlign w:val="center"/>
          </w:tcPr>
          <w:p w14:paraId="48B9BB5E"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Cas12a-guide RNA1</w:t>
            </w:r>
          </w:p>
        </w:tc>
        <w:tc>
          <w:tcPr>
            <w:tcW w:w="5954" w:type="dxa"/>
            <w:vAlign w:val="center"/>
          </w:tcPr>
          <w:p w14:paraId="1855DB8B" w14:textId="6C53ACC0" w:rsidR="009D3A45" w:rsidRPr="009D3A45" w:rsidRDefault="009D3A45" w:rsidP="004B433D">
            <w:pPr>
              <w:spacing w:before="120" w:after="120"/>
              <w:jc w:val="center"/>
              <w:rPr>
                <w:rFonts w:eastAsia="Times New Roman" w:cs="Times New Roman"/>
                <w:szCs w:val="21"/>
              </w:rPr>
            </w:pPr>
            <w:r w:rsidRPr="009D3A45">
              <w:rPr>
                <w:rFonts w:eastAsia="Times New Roman" w:cs="Times New Roman"/>
                <w:color w:val="212121"/>
                <w:szCs w:val="21"/>
                <w:highlight w:val="white"/>
              </w:rPr>
              <w:t>UAAUUUCUACUAAGUGUAGAU</w:t>
            </w:r>
            <w:r w:rsidRPr="009D3A45">
              <w:rPr>
                <w:rFonts w:eastAsia="Times New Roman" w:cs="Times New Roman"/>
                <w:b/>
                <w:color w:val="212121"/>
                <w:szCs w:val="21"/>
                <w:highlight w:val="white"/>
              </w:rPr>
              <w:t>CAUCACCGCCAUUGCCAGCC</w:t>
            </w:r>
          </w:p>
        </w:tc>
      </w:tr>
      <w:tr w:rsidR="009D3A45" w:rsidRPr="009D3A45" w14:paraId="291CB7CB" w14:textId="77777777" w:rsidTr="009D3A45">
        <w:tc>
          <w:tcPr>
            <w:tcW w:w="2268" w:type="dxa"/>
            <w:vAlign w:val="center"/>
          </w:tcPr>
          <w:p w14:paraId="74E0D536"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Cas12a-guide RNA2</w:t>
            </w:r>
          </w:p>
        </w:tc>
        <w:tc>
          <w:tcPr>
            <w:tcW w:w="5954" w:type="dxa"/>
            <w:vAlign w:val="center"/>
          </w:tcPr>
          <w:p w14:paraId="70607346" w14:textId="547DBD0F" w:rsidR="009D3A45" w:rsidRPr="009D3A45" w:rsidRDefault="009D3A45" w:rsidP="004B433D">
            <w:pPr>
              <w:spacing w:before="120" w:after="120"/>
              <w:jc w:val="center"/>
              <w:rPr>
                <w:rFonts w:eastAsia="Times New Roman" w:cs="Times New Roman"/>
                <w:szCs w:val="21"/>
              </w:rPr>
            </w:pPr>
            <w:r w:rsidRPr="009D3A45">
              <w:rPr>
                <w:rFonts w:eastAsia="Times New Roman" w:cs="Times New Roman"/>
                <w:color w:val="212121"/>
                <w:szCs w:val="21"/>
                <w:highlight w:val="white"/>
              </w:rPr>
              <w:t>UAAUUUCUACUAAGUGUAGAU</w:t>
            </w:r>
            <w:r w:rsidRPr="009D3A45">
              <w:rPr>
                <w:rFonts w:eastAsia="Times New Roman" w:cs="Times New Roman"/>
                <w:b/>
                <w:color w:val="212121"/>
                <w:szCs w:val="21"/>
                <w:highlight w:val="white"/>
              </w:rPr>
              <w:t>UUGCUGCUGCUUGACAGAUU</w:t>
            </w:r>
          </w:p>
        </w:tc>
      </w:tr>
      <w:tr w:rsidR="009D3A45" w:rsidRPr="009D3A45" w14:paraId="5F8B0399" w14:textId="77777777" w:rsidTr="009D3A45">
        <w:tc>
          <w:tcPr>
            <w:tcW w:w="2268" w:type="dxa"/>
            <w:vAlign w:val="center"/>
          </w:tcPr>
          <w:p w14:paraId="4DC3C275"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Fluorogenic reporter</w:t>
            </w:r>
          </w:p>
        </w:tc>
        <w:tc>
          <w:tcPr>
            <w:tcW w:w="5954" w:type="dxa"/>
            <w:vAlign w:val="center"/>
          </w:tcPr>
          <w:p w14:paraId="6A07E8EE" w14:textId="77777777" w:rsidR="009D3A45" w:rsidRPr="009D3A45" w:rsidRDefault="009D3A45" w:rsidP="004B433D">
            <w:pPr>
              <w:spacing w:before="120" w:after="120"/>
              <w:jc w:val="center"/>
              <w:rPr>
                <w:rFonts w:eastAsia="Times New Roman" w:cs="Times New Roman"/>
                <w:szCs w:val="21"/>
              </w:rPr>
            </w:pPr>
            <w:r w:rsidRPr="009D3A45">
              <w:rPr>
                <w:rFonts w:eastAsia="Times New Roman" w:cs="Times New Roman"/>
                <w:szCs w:val="21"/>
              </w:rPr>
              <w:t>/Alex647N/TTATT/IAbRQSp/</w:t>
            </w:r>
          </w:p>
        </w:tc>
      </w:tr>
    </w:tbl>
    <w:p w14:paraId="34BA971F" w14:textId="2378F838" w:rsidR="00AB22B0" w:rsidRPr="009D3A45" w:rsidRDefault="00AB22B0" w:rsidP="00B948BB">
      <w:pPr>
        <w:snapToGrid w:val="0"/>
      </w:pPr>
    </w:p>
    <w:sectPr w:rsidR="00AB22B0" w:rsidRPr="009D3A45">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B305" w14:textId="77777777" w:rsidR="00EA55C6" w:rsidRDefault="00EA55C6" w:rsidP="00FE64F6">
      <w:r>
        <w:separator/>
      </w:r>
    </w:p>
  </w:endnote>
  <w:endnote w:type="continuationSeparator" w:id="0">
    <w:p w14:paraId="2AE0506C" w14:textId="77777777" w:rsidR="00EA55C6" w:rsidRDefault="00EA55C6" w:rsidP="00FE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973915"/>
      <w:docPartObj>
        <w:docPartGallery w:val="Page Numbers (Bottom of Page)"/>
        <w:docPartUnique/>
      </w:docPartObj>
    </w:sdtPr>
    <w:sdtContent>
      <w:sdt>
        <w:sdtPr>
          <w:id w:val="1728636285"/>
          <w:docPartObj>
            <w:docPartGallery w:val="Page Numbers (Top of Page)"/>
            <w:docPartUnique/>
          </w:docPartObj>
        </w:sdtPr>
        <w:sdtContent>
          <w:p w14:paraId="0026D9F7" w14:textId="1CB48B5B" w:rsidR="00A06AA5" w:rsidRDefault="00A06AA5">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B743BEF" w14:textId="77777777" w:rsidR="00A06AA5" w:rsidRDefault="00A06A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754E" w14:textId="77777777" w:rsidR="00EA55C6" w:rsidRDefault="00EA55C6" w:rsidP="00FE64F6">
      <w:r>
        <w:separator/>
      </w:r>
    </w:p>
  </w:footnote>
  <w:footnote w:type="continuationSeparator" w:id="0">
    <w:p w14:paraId="789415CC" w14:textId="77777777" w:rsidR="00EA55C6" w:rsidRDefault="00EA55C6" w:rsidP="00FE6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54C7AC"/>
    <w:lvl w:ilvl="0">
      <w:start w:val="1"/>
      <w:numFmt w:val="decimal"/>
      <w:pStyle w:val="5"/>
      <w:lvlText w:val="%1."/>
      <w:lvlJc w:val="left"/>
      <w:pPr>
        <w:tabs>
          <w:tab w:val="num" w:pos="2509"/>
        </w:tabs>
        <w:ind w:left="2509" w:hanging="360"/>
      </w:pPr>
    </w:lvl>
  </w:abstractNum>
  <w:abstractNum w:abstractNumId="1" w15:restartNumberingAfterBreak="0">
    <w:nsid w:val="FFFFFF7D"/>
    <w:multiLevelType w:val="singleLevel"/>
    <w:tmpl w:val="E22E80E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A0CD5F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1A0C836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6028C5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9EDF8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1C828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C302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E854D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7D4ECD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13F1818"/>
    <w:multiLevelType w:val="hybridMultilevel"/>
    <w:tmpl w:val="57DCF7BE"/>
    <w:lvl w:ilvl="0" w:tplc="EABE4376">
      <w:start w:val="1"/>
      <w:numFmt w:val="decimal"/>
      <w:lvlText w:val="%1."/>
      <w:lvlJc w:val="left"/>
      <w:pPr>
        <w:ind w:left="360" w:hanging="360"/>
      </w:pPr>
      <w:rPr>
        <w:rFonts w:hint="default"/>
      </w:rPr>
    </w:lvl>
    <w:lvl w:ilvl="1" w:tplc="5588B574" w:tentative="1">
      <w:start w:val="1"/>
      <w:numFmt w:val="lowerLetter"/>
      <w:lvlText w:val="%2)"/>
      <w:lvlJc w:val="left"/>
      <w:pPr>
        <w:ind w:left="880" w:hanging="440"/>
      </w:pPr>
    </w:lvl>
    <w:lvl w:ilvl="2" w:tplc="BBD4392E" w:tentative="1">
      <w:start w:val="1"/>
      <w:numFmt w:val="lowerRoman"/>
      <w:lvlText w:val="%3."/>
      <w:lvlJc w:val="right"/>
      <w:pPr>
        <w:ind w:left="1320" w:hanging="440"/>
      </w:pPr>
    </w:lvl>
    <w:lvl w:ilvl="3" w:tplc="094E34CA" w:tentative="1">
      <w:start w:val="1"/>
      <w:numFmt w:val="decimal"/>
      <w:lvlText w:val="%4."/>
      <w:lvlJc w:val="left"/>
      <w:pPr>
        <w:ind w:left="1760" w:hanging="440"/>
      </w:pPr>
    </w:lvl>
    <w:lvl w:ilvl="4" w:tplc="9D147E7C" w:tentative="1">
      <w:start w:val="1"/>
      <w:numFmt w:val="lowerLetter"/>
      <w:lvlText w:val="%5)"/>
      <w:lvlJc w:val="left"/>
      <w:pPr>
        <w:ind w:left="2200" w:hanging="440"/>
      </w:pPr>
    </w:lvl>
    <w:lvl w:ilvl="5" w:tplc="EB28178A" w:tentative="1">
      <w:start w:val="1"/>
      <w:numFmt w:val="lowerRoman"/>
      <w:lvlText w:val="%6."/>
      <w:lvlJc w:val="right"/>
      <w:pPr>
        <w:ind w:left="2640" w:hanging="440"/>
      </w:pPr>
    </w:lvl>
    <w:lvl w:ilvl="6" w:tplc="88606B78" w:tentative="1">
      <w:start w:val="1"/>
      <w:numFmt w:val="decimal"/>
      <w:lvlText w:val="%7."/>
      <w:lvlJc w:val="left"/>
      <w:pPr>
        <w:ind w:left="3080" w:hanging="440"/>
      </w:pPr>
    </w:lvl>
    <w:lvl w:ilvl="7" w:tplc="33268F2C" w:tentative="1">
      <w:start w:val="1"/>
      <w:numFmt w:val="lowerLetter"/>
      <w:lvlText w:val="%8)"/>
      <w:lvlJc w:val="left"/>
      <w:pPr>
        <w:ind w:left="3520" w:hanging="440"/>
      </w:pPr>
    </w:lvl>
    <w:lvl w:ilvl="8" w:tplc="0D9EE1F6" w:tentative="1">
      <w:start w:val="1"/>
      <w:numFmt w:val="lowerRoman"/>
      <w:lvlText w:val="%9."/>
      <w:lvlJc w:val="right"/>
      <w:pPr>
        <w:ind w:left="3960" w:hanging="440"/>
      </w:pPr>
    </w:lvl>
  </w:abstractNum>
  <w:abstractNum w:abstractNumId="11" w15:restartNumberingAfterBreak="0">
    <w:nsid w:val="3B892938"/>
    <w:multiLevelType w:val="hybridMultilevel"/>
    <w:tmpl w:val="63FAEA3E"/>
    <w:lvl w:ilvl="0" w:tplc="A83EF938">
      <w:start w:val="1"/>
      <w:numFmt w:val="decimalEnclosedCircle"/>
      <w:lvlText w:val="%1"/>
      <w:lvlJc w:val="left"/>
      <w:pPr>
        <w:ind w:left="803" w:hanging="803"/>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3D1F0614"/>
    <w:multiLevelType w:val="multilevel"/>
    <w:tmpl w:val="0409001D"/>
    <w:styleLink w:val="111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3D0033"/>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45307E10"/>
    <w:multiLevelType w:val="hybridMultilevel"/>
    <w:tmpl w:val="1578EAB4"/>
    <w:lvl w:ilvl="0" w:tplc="7408D586">
      <w:start w:val="1"/>
      <w:numFmt w:val="decimal"/>
      <w:lvlText w:val="【%1】"/>
      <w:lvlJc w:val="left"/>
      <w:pPr>
        <w:ind w:left="720" w:hanging="720"/>
      </w:pPr>
      <w:rPr>
        <w:rFonts w:hint="default"/>
      </w:rPr>
    </w:lvl>
    <w:lvl w:ilvl="1" w:tplc="357C5EBC" w:tentative="1">
      <w:start w:val="1"/>
      <w:numFmt w:val="lowerLetter"/>
      <w:lvlText w:val="%2)"/>
      <w:lvlJc w:val="left"/>
      <w:pPr>
        <w:ind w:left="880" w:hanging="440"/>
      </w:pPr>
    </w:lvl>
    <w:lvl w:ilvl="2" w:tplc="E7425072" w:tentative="1">
      <w:start w:val="1"/>
      <w:numFmt w:val="lowerRoman"/>
      <w:lvlText w:val="%3."/>
      <w:lvlJc w:val="right"/>
      <w:pPr>
        <w:ind w:left="1320" w:hanging="440"/>
      </w:pPr>
    </w:lvl>
    <w:lvl w:ilvl="3" w:tplc="826E2A46" w:tentative="1">
      <w:start w:val="1"/>
      <w:numFmt w:val="decimal"/>
      <w:lvlText w:val="%4."/>
      <w:lvlJc w:val="left"/>
      <w:pPr>
        <w:ind w:left="1760" w:hanging="440"/>
      </w:pPr>
    </w:lvl>
    <w:lvl w:ilvl="4" w:tplc="0B10E02A" w:tentative="1">
      <w:start w:val="1"/>
      <w:numFmt w:val="lowerLetter"/>
      <w:lvlText w:val="%5)"/>
      <w:lvlJc w:val="left"/>
      <w:pPr>
        <w:ind w:left="2200" w:hanging="440"/>
      </w:pPr>
    </w:lvl>
    <w:lvl w:ilvl="5" w:tplc="3E54997E" w:tentative="1">
      <w:start w:val="1"/>
      <w:numFmt w:val="lowerRoman"/>
      <w:lvlText w:val="%6."/>
      <w:lvlJc w:val="right"/>
      <w:pPr>
        <w:ind w:left="2640" w:hanging="440"/>
      </w:pPr>
    </w:lvl>
    <w:lvl w:ilvl="6" w:tplc="1A28B40E" w:tentative="1">
      <w:start w:val="1"/>
      <w:numFmt w:val="decimal"/>
      <w:lvlText w:val="%7."/>
      <w:lvlJc w:val="left"/>
      <w:pPr>
        <w:ind w:left="3080" w:hanging="440"/>
      </w:pPr>
    </w:lvl>
    <w:lvl w:ilvl="7" w:tplc="FD16ECC6" w:tentative="1">
      <w:start w:val="1"/>
      <w:numFmt w:val="lowerLetter"/>
      <w:lvlText w:val="%8)"/>
      <w:lvlJc w:val="left"/>
      <w:pPr>
        <w:ind w:left="3520" w:hanging="440"/>
      </w:pPr>
    </w:lvl>
    <w:lvl w:ilvl="8" w:tplc="F4C84EAE" w:tentative="1">
      <w:start w:val="1"/>
      <w:numFmt w:val="lowerRoman"/>
      <w:lvlText w:val="%9."/>
      <w:lvlJc w:val="right"/>
      <w:pPr>
        <w:ind w:left="3960" w:hanging="440"/>
      </w:pPr>
    </w:lvl>
  </w:abstractNum>
  <w:abstractNum w:abstractNumId="15" w15:restartNumberingAfterBreak="0">
    <w:nsid w:val="56A7101F"/>
    <w:multiLevelType w:val="multilevel"/>
    <w:tmpl w:val="0409001F"/>
    <w:styleLink w:val="1111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9886815">
    <w:abstractNumId w:val="14"/>
  </w:num>
  <w:num w:numId="2" w16cid:durableId="379474880">
    <w:abstractNumId w:val="10"/>
  </w:num>
  <w:num w:numId="3" w16cid:durableId="2140566400">
    <w:abstractNumId w:val="15"/>
  </w:num>
  <w:num w:numId="4" w16cid:durableId="2067411251">
    <w:abstractNumId w:val="12"/>
  </w:num>
  <w:num w:numId="5" w16cid:durableId="539249022">
    <w:abstractNumId w:val="13"/>
  </w:num>
  <w:num w:numId="6" w16cid:durableId="462385261">
    <w:abstractNumId w:val="9"/>
  </w:num>
  <w:num w:numId="7" w16cid:durableId="1329747168">
    <w:abstractNumId w:val="7"/>
  </w:num>
  <w:num w:numId="8" w16cid:durableId="217517798">
    <w:abstractNumId w:val="6"/>
  </w:num>
  <w:num w:numId="9" w16cid:durableId="586309267">
    <w:abstractNumId w:val="5"/>
  </w:num>
  <w:num w:numId="10" w16cid:durableId="1934311997">
    <w:abstractNumId w:val="4"/>
  </w:num>
  <w:num w:numId="11" w16cid:durableId="863522536">
    <w:abstractNumId w:val="8"/>
  </w:num>
  <w:num w:numId="12" w16cid:durableId="1708678366">
    <w:abstractNumId w:val="3"/>
  </w:num>
  <w:num w:numId="13" w16cid:durableId="1340889573">
    <w:abstractNumId w:val="2"/>
  </w:num>
  <w:num w:numId="14" w16cid:durableId="607126837">
    <w:abstractNumId w:val="1"/>
  </w:num>
  <w:num w:numId="15" w16cid:durableId="186796644">
    <w:abstractNumId w:val="0"/>
  </w:num>
  <w:num w:numId="16" w16cid:durableId="2218718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4|199|197|199|200|197|187|202|197|187|200|197|185|207|197|207|185|"/>
    <w:docVar w:name="Username" w:val="Quality Control Editor"/>
  </w:docVars>
  <w:rsids>
    <w:rsidRoot w:val="000A106A"/>
    <w:rsid w:val="00002F42"/>
    <w:rsid w:val="00003CAC"/>
    <w:rsid w:val="00004669"/>
    <w:rsid w:val="0000504C"/>
    <w:rsid w:val="000177F9"/>
    <w:rsid w:val="00020250"/>
    <w:rsid w:val="0002129D"/>
    <w:rsid w:val="00021ECC"/>
    <w:rsid w:val="00023FE3"/>
    <w:rsid w:val="00024155"/>
    <w:rsid w:val="00024DB5"/>
    <w:rsid w:val="00024EF6"/>
    <w:rsid w:val="00027B35"/>
    <w:rsid w:val="000301B1"/>
    <w:rsid w:val="00033467"/>
    <w:rsid w:val="00034012"/>
    <w:rsid w:val="00034F5B"/>
    <w:rsid w:val="00035092"/>
    <w:rsid w:val="00035DF6"/>
    <w:rsid w:val="0003605F"/>
    <w:rsid w:val="00041E06"/>
    <w:rsid w:val="00042E14"/>
    <w:rsid w:val="00045ACB"/>
    <w:rsid w:val="00046AC1"/>
    <w:rsid w:val="00051630"/>
    <w:rsid w:val="00051D4C"/>
    <w:rsid w:val="000524BF"/>
    <w:rsid w:val="00064470"/>
    <w:rsid w:val="00065F90"/>
    <w:rsid w:val="00066AF5"/>
    <w:rsid w:val="00081A69"/>
    <w:rsid w:val="00082671"/>
    <w:rsid w:val="00087D40"/>
    <w:rsid w:val="00091AA7"/>
    <w:rsid w:val="000928AC"/>
    <w:rsid w:val="00094CAD"/>
    <w:rsid w:val="000A00E2"/>
    <w:rsid w:val="000A0BA1"/>
    <w:rsid w:val="000A106A"/>
    <w:rsid w:val="000A2AFF"/>
    <w:rsid w:val="000A6EF6"/>
    <w:rsid w:val="000A76E6"/>
    <w:rsid w:val="000A7DF3"/>
    <w:rsid w:val="000B3AE1"/>
    <w:rsid w:val="000B41EE"/>
    <w:rsid w:val="000B6BAB"/>
    <w:rsid w:val="000B701B"/>
    <w:rsid w:val="000B76FD"/>
    <w:rsid w:val="000C5C8C"/>
    <w:rsid w:val="000C75BA"/>
    <w:rsid w:val="000C795E"/>
    <w:rsid w:val="000D0715"/>
    <w:rsid w:val="000D5CFC"/>
    <w:rsid w:val="000E4292"/>
    <w:rsid w:val="000E43AC"/>
    <w:rsid w:val="000E55FE"/>
    <w:rsid w:val="000E62E8"/>
    <w:rsid w:val="000E6B6E"/>
    <w:rsid w:val="000E6B78"/>
    <w:rsid w:val="000E6CED"/>
    <w:rsid w:val="000F1318"/>
    <w:rsid w:val="000F426C"/>
    <w:rsid w:val="000F7A65"/>
    <w:rsid w:val="001005E5"/>
    <w:rsid w:val="001012E4"/>
    <w:rsid w:val="001046F4"/>
    <w:rsid w:val="001049B7"/>
    <w:rsid w:val="00106FAD"/>
    <w:rsid w:val="001105A8"/>
    <w:rsid w:val="00113981"/>
    <w:rsid w:val="00115105"/>
    <w:rsid w:val="001175FE"/>
    <w:rsid w:val="00126A7C"/>
    <w:rsid w:val="00127316"/>
    <w:rsid w:val="001338CF"/>
    <w:rsid w:val="001405B1"/>
    <w:rsid w:val="00141B2D"/>
    <w:rsid w:val="00146471"/>
    <w:rsid w:val="0014665A"/>
    <w:rsid w:val="00147103"/>
    <w:rsid w:val="00151BA8"/>
    <w:rsid w:val="001533EB"/>
    <w:rsid w:val="001542EA"/>
    <w:rsid w:val="00154D2C"/>
    <w:rsid w:val="00157E95"/>
    <w:rsid w:val="001622DF"/>
    <w:rsid w:val="0016232F"/>
    <w:rsid w:val="00162BAD"/>
    <w:rsid w:val="00162F48"/>
    <w:rsid w:val="00166524"/>
    <w:rsid w:val="00166C53"/>
    <w:rsid w:val="001746BC"/>
    <w:rsid w:val="00176B63"/>
    <w:rsid w:val="0018119D"/>
    <w:rsid w:val="0018135A"/>
    <w:rsid w:val="001824FD"/>
    <w:rsid w:val="0018259A"/>
    <w:rsid w:val="00183032"/>
    <w:rsid w:val="00183A60"/>
    <w:rsid w:val="00185141"/>
    <w:rsid w:val="001856AA"/>
    <w:rsid w:val="00190B87"/>
    <w:rsid w:val="00191778"/>
    <w:rsid w:val="0019528D"/>
    <w:rsid w:val="00195E8E"/>
    <w:rsid w:val="00196E4D"/>
    <w:rsid w:val="001A49FC"/>
    <w:rsid w:val="001B2098"/>
    <w:rsid w:val="001B2122"/>
    <w:rsid w:val="001B7713"/>
    <w:rsid w:val="001C0F4C"/>
    <w:rsid w:val="001C69A5"/>
    <w:rsid w:val="001C701B"/>
    <w:rsid w:val="001C7451"/>
    <w:rsid w:val="001C7781"/>
    <w:rsid w:val="001D081D"/>
    <w:rsid w:val="001D16C4"/>
    <w:rsid w:val="001D4234"/>
    <w:rsid w:val="001D70C3"/>
    <w:rsid w:val="001E024C"/>
    <w:rsid w:val="001E0EAD"/>
    <w:rsid w:val="001E1E14"/>
    <w:rsid w:val="001E5D1B"/>
    <w:rsid w:val="001E6730"/>
    <w:rsid w:val="001F2877"/>
    <w:rsid w:val="001F6B94"/>
    <w:rsid w:val="00200678"/>
    <w:rsid w:val="00200C2E"/>
    <w:rsid w:val="00201BDA"/>
    <w:rsid w:val="00206090"/>
    <w:rsid w:val="00206AFB"/>
    <w:rsid w:val="00206CAF"/>
    <w:rsid w:val="002109EB"/>
    <w:rsid w:val="00211768"/>
    <w:rsid w:val="00213C2C"/>
    <w:rsid w:val="002146F7"/>
    <w:rsid w:val="00214EE3"/>
    <w:rsid w:val="002211FA"/>
    <w:rsid w:val="00223E77"/>
    <w:rsid w:val="002248C9"/>
    <w:rsid w:val="00236979"/>
    <w:rsid w:val="002373A9"/>
    <w:rsid w:val="002405A7"/>
    <w:rsid w:val="00241143"/>
    <w:rsid w:val="002412C4"/>
    <w:rsid w:val="0024259E"/>
    <w:rsid w:val="00243E65"/>
    <w:rsid w:val="00244ADA"/>
    <w:rsid w:val="0024508D"/>
    <w:rsid w:val="00245907"/>
    <w:rsid w:val="00246013"/>
    <w:rsid w:val="00250968"/>
    <w:rsid w:val="00250C6E"/>
    <w:rsid w:val="00251428"/>
    <w:rsid w:val="002525AC"/>
    <w:rsid w:val="00253025"/>
    <w:rsid w:val="00253859"/>
    <w:rsid w:val="00254E18"/>
    <w:rsid w:val="0025737E"/>
    <w:rsid w:val="0026094B"/>
    <w:rsid w:val="002621C7"/>
    <w:rsid w:val="00264C9C"/>
    <w:rsid w:val="002659CC"/>
    <w:rsid w:val="00267247"/>
    <w:rsid w:val="002751ED"/>
    <w:rsid w:val="002753A9"/>
    <w:rsid w:val="00275956"/>
    <w:rsid w:val="00282773"/>
    <w:rsid w:val="00282B09"/>
    <w:rsid w:val="00283251"/>
    <w:rsid w:val="00283AA6"/>
    <w:rsid w:val="002848EB"/>
    <w:rsid w:val="00286CF6"/>
    <w:rsid w:val="00291B31"/>
    <w:rsid w:val="002A263C"/>
    <w:rsid w:val="002A3756"/>
    <w:rsid w:val="002A3AB5"/>
    <w:rsid w:val="002A3BC6"/>
    <w:rsid w:val="002A3E21"/>
    <w:rsid w:val="002A5C62"/>
    <w:rsid w:val="002B0A5E"/>
    <w:rsid w:val="002B2399"/>
    <w:rsid w:val="002B3326"/>
    <w:rsid w:val="002B40F7"/>
    <w:rsid w:val="002B7A6D"/>
    <w:rsid w:val="002C1DB9"/>
    <w:rsid w:val="002C26A5"/>
    <w:rsid w:val="002C3E44"/>
    <w:rsid w:val="002C7197"/>
    <w:rsid w:val="002D0D81"/>
    <w:rsid w:val="002E1108"/>
    <w:rsid w:val="002E2083"/>
    <w:rsid w:val="002E35A6"/>
    <w:rsid w:val="002E6C7C"/>
    <w:rsid w:val="002F30F9"/>
    <w:rsid w:val="002F67C3"/>
    <w:rsid w:val="002F69B4"/>
    <w:rsid w:val="002F7851"/>
    <w:rsid w:val="00302B33"/>
    <w:rsid w:val="00303733"/>
    <w:rsid w:val="00304389"/>
    <w:rsid w:val="00304C95"/>
    <w:rsid w:val="003054F9"/>
    <w:rsid w:val="003059B2"/>
    <w:rsid w:val="00305ED2"/>
    <w:rsid w:val="00307952"/>
    <w:rsid w:val="00307ADC"/>
    <w:rsid w:val="00312039"/>
    <w:rsid w:val="003129AC"/>
    <w:rsid w:val="003133E7"/>
    <w:rsid w:val="00315F5E"/>
    <w:rsid w:val="003167D4"/>
    <w:rsid w:val="00321CEE"/>
    <w:rsid w:val="003225C0"/>
    <w:rsid w:val="00323761"/>
    <w:rsid w:val="00324D8F"/>
    <w:rsid w:val="00326E36"/>
    <w:rsid w:val="00327807"/>
    <w:rsid w:val="00332AD5"/>
    <w:rsid w:val="003339AB"/>
    <w:rsid w:val="00333C14"/>
    <w:rsid w:val="003351B6"/>
    <w:rsid w:val="00336CE1"/>
    <w:rsid w:val="003401CD"/>
    <w:rsid w:val="00341502"/>
    <w:rsid w:val="0034386A"/>
    <w:rsid w:val="00344CA7"/>
    <w:rsid w:val="00350185"/>
    <w:rsid w:val="003568A8"/>
    <w:rsid w:val="003570AA"/>
    <w:rsid w:val="00360E75"/>
    <w:rsid w:val="00361EB0"/>
    <w:rsid w:val="00363DF8"/>
    <w:rsid w:val="003654C9"/>
    <w:rsid w:val="003657F1"/>
    <w:rsid w:val="003748E5"/>
    <w:rsid w:val="00376F22"/>
    <w:rsid w:val="00381008"/>
    <w:rsid w:val="00384E6D"/>
    <w:rsid w:val="0038616E"/>
    <w:rsid w:val="00396443"/>
    <w:rsid w:val="003A0E97"/>
    <w:rsid w:val="003A1877"/>
    <w:rsid w:val="003A3C09"/>
    <w:rsid w:val="003A4B3B"/>
    <w:rsid w:val="003A7CE0"/>
    <w:rsid w:val="003B39AC"/>
    <w:rsid w:val="003B59C3"/>
    <w:rsid w:val="003B60F6"/>
    <w:rsid w:val="003B611B"/>
    <w:rsid w:val="003C0016"/>
    <w:rsid w:val="003C5DB4"/>
    <w:rsid w:val="003C6575"/>
    <w:rsid w:val="003C6C7A"/>
    <w:rsid w:val="003C6F2B"/>
    <w:rsid w:val="003D0E9F"/>
    <w:rsid w:val="003D2F93"/>
    <w:rsid w:val="003D4DA9"/>
    <w:rsid w:val="003D579C"/>
    <w:rsid w:val="003D5984"/>
    <w:rsid w:val="003D7AE5"/>
    <w:rsid w:val="003E0EB3"/>
    <w:rsid w:val="003E1755"/>
    <w:rsid w:val="003E2322"/>
    <w:rsid w:val="003E2892"/>
    <w:rsid w:val="003E3496"/>
    <w:rsid w:val="003E3DFA"/>
    <w:rsid w:val="003F000A"/>
    <w:rsid w:val="003F0054"/>
    <w:rsid w:val="003F2531"/>
    <w:rsid w:val="003F4921"/>
    <w:rsid w:val="003F4BC8"/>
    <w:rsid w:val="003F5E1F"/>
    <w:rsid w:val="003F721C"/>
    <w:rsid w:val="003F7F12"/>
    <w:rsid w:val="0040018D"/>
    <w:rsid w:val="00402ACA"/>
    <w:rsid w:val="00404F95"/>
    <w:rsid w:val="0040588F"/>
    <w:rsid w:val="00405BEA"/>
    <w:rsid w:val="00412C73"/>
    <w:rsid w:val="00417736"/>
    <w:rsid w:val="00425C79"/>
    <w:rsid w:val="00427019"/>
    <w:rsid w:val="00427652"/>
    <w:rsid w:val="00431A50"/>
    <w:rsid w:val="00433D6B"/>
    <w:rsid w:val="004342CB"/>
    <w:rsid w:val="00434990"/>
    <w:rsid w:val="00442A73"/>
    <w:rsid w:val="0044348C"/>
    <w:rsid w:val="004449BD"/>
    <w:rsid w:val="00445087"/>
    <w:rsid w:val="00445DE5"/>
    <w:rsid w:val="00452568"/>
    <w:rsid w:val="004554E0"/>
    <w:rsid w:val="004615A2"/>
    <w:rsid w:val="00462689"/>
    <w:rsid w:val="004705F3"/>
    <w:rsid w:val="00470FD9"/>
    <w:rsid w:val="00472142"/>
    <w:rsid w:val="004721CD"/>
    <w:rsid w:val="0047331B"/>
    <w:rsid w:val="00473C1F"/>
    <w:rsid w:val="00477622"/>
    <w:rsid w:val="00480350"/>
    <w:rsid w:val="00480404"/>
    <w:rsid w:val="00483076"/>
    <w:rsid w:val="00483EA2"/>
    <w:rsid w:val="00484E0C"/>
    <w:rsid w:val="004853AE"/>
    <w:rsid w:val="00485978"/>
    <w:rsid w:val="00485DCE"/>
    <w:rsid w:val="004A3462"/>
    <w:rsid w:val="004A45C2"/>
    <w:rsid w:val="004A7858"/>
    <w:rsid w:val="004A7E27"/>
    <w:rsid w:val="004B4299"/>
    <w:rsid w:val="004B5727"/>
    <w:rsid w:val="004B5D38"/>
    <w:rsid w:val="004B6FBF"/>
    <w:rsid w:val="004B7AF9"/>
    <w:rsid w:val="004C190B"/>
    <w:rsid w:val="004C31CF"/>
    <w:rsid w:val="004C4FB6"/>
    <w:rsid w:val="004C5AEB"/>
    <w:rsid w:val="004C72FF"/>
    <w:rsid w:val="004D0EF9"/>
    <w:rsid w:val="004D1531"/>
    <w:rsid w:val="004D28FD"/>
    <w:rsid w:val="004D2A39"/>
    <w:rsid w:val="004D4926"/>
    <w:rsid w:val="004D4D90"/>
    <w:rsid w:val="004D61C8"/>
    <w:rsid w:val="004D6913"/>
    <w:rsid w:val="004D74DD"/>
    <w:rsid w:val="004D7DD1"/>
    <w:rsid w:val="004E18EA"/>
    <w:rsid w:val="004E251C"/>
    <w:rsid w:val="004E2F6F"/>
    <w:rsid w:val="004E32C8"/>
    <w:rsid w:val="004E38BD"/>
    <w:rsid w:val="004E3B6F"/>
    <w:rsid w:val="004F3D55"/>
    <w:rsid w:val="00500076"/>
    <w:rsid w:val="0050119B"/>
    <w:rsid w:val="00501856"/>
    <w:rsid w:val="00504190"/>
    <w:rsid w:val="005059BC"/>
    <w:rsid w:val="00505C48"/>
    <w:rsid w:val="00507150"/>
    <w:rsid w:val="00510D5F"/>
    <w:rsid w:val="0051564F"/>
    <w:rsid w:val="00515EF9"/>
    <w:rsid w:val="00517989"/>
    <w:rsid w:val="00520A56"/>
    <w:rsid w:val="00521AA8"/>
    <w:rsid w:val="00522C8D"/>
    <w:rsid w:val="00523C93"/>
    <w:rsid w:val="00523F00"/>
    <w:rsid w:val="00525FD3"/>
    <w:rsid w:val="005278B2"/>
    <w:rsid w:val="00531E3B"/>
    <w:rsid w:val="00536868"/>
    <w:rsid w:val="00537F20"/>
    <w:rsid w:val="00542F68"/>
    <w:rsid w:val="0054740A"/>
    <w:rsid w:val="00550C51"/>
    <w:rsid w:val="00554CF3"/>
    <w:rsid w:val="0055685F"/>
    <w:rsid w:val="00557CC1"/>
    <w:rsid w:val="00564948"/>
    <w:rsid w:val="005666A9"/>
    <w:rsid w:val="00572270"/>
    <w:rsid w:val="00572AA1"/>
    <w:rsid w:val="00573FD9"/>
    <w:rsid w:val="005740AE"/>
    <w:rsid w:val="00575A7D"/>
    <w:rsid w:val="00575DDB"/>
    <w:rsid w:val="00583262"/>
    <w:rsid w:val="0058343B"/>
    <w:rsid w:val="00583720"/>
    <w:rsid w:val="00585100"/>
    <w:rsid w:val="00585272"/>
    <w:rsid w:val="0058591A"/>
    <w:rsid w:val="00586F07"/>
    <w:rsid w:val="005903C5"/>
    <w:rsid w:val="00595FF1"/>
    <w:rsid w:val="005A7C13"/>
    <w:rsid w:val="005A7EF6"/>
    <w:rsid w:val="005B0A7D"/>
    <w:rsid w:val="005B1CAD"/>
    <w:rsid w:val="005B1F53"/>
    <w:rsid w:val="005B377F"/>
    <w:rsid w:val="005B57FF"/>
    <w:rsid w:val="005B700A"/>
    <w:rsid w:val="005C035F"/>
    <w:rsid w:val="005C0924"/>
    <w:rsid w:val="005C1035"/>
    <w:rsid w:val="005C43C1"/>
    <w:rsid w:val="005C5C56"/>
    <w:rsid w:val="005C5FE9"/>
    <w:rsid w:val="005D12A3"/>
    <w:rsid w:val="005D2047"/>
    <w:rsid w:val="005D225F"/>
    <w:rsid w:val="005D2AA6"/>
    <w:rsid w:val="005D59F7"/>
    <w:rsid w:val="005E0DEA"/>
    <w:rsid w:val="005F2E78"/>
    <w:rsid w:val="005F461C"/>
    <w:rsid w:val="005F4B01"/>
    <w:rsid w:val="005F6DD2"/>
    <w:rsid w:val="006018BE"/>
    <w:rsid w:val="00602B1C"/>
    <w:rsid w:val="00605497"/>
    <w:rsid w:val="00606F2E"/>
    <w:rsid w:val="006073AD"/>
    <w:rsid w:val="00613C25"/>
    <w:rsid w:val="006156C9"/>
    <w:rsid w:val="00616F91"/>
    <w:rsid w:val="00616FCC"/>
    <w:rsid w:val="00617570"/>
    <w:rsid w:val="00620B15"/>
    <w:rsid w:val="00623473"/>
    <w:rsid w:val="00623743"/>
    <w:rsid w:val="00626AD8"/>
    <w:rsid w:val="006279E7"/>
    <w:rsid w:val="006305E0"/>
    <w:rsid w:val="006306E5"/>
    <w:rsid w:val="00631C85"/>
    <w:rsid w:val="00631F5A"/>
    <w:rsid w:val="00633B0B"/>
    <w:rsid w:val="0063685F"/>
    <w:rsid w:val="00640A06"/>
    <w:rsid w:val="00640CBF"/>
    <w:rsid w:val="00643620"/>
    <w:rsid w:val="00644A92"/>
    <w:rsid w:val="0065058D"/>
    <w:rsid w:val="00652D83"/>
    <w:rsid w:val="006534BF"/>
    <w:rsid w:val="006538B6"/>
    <w:rsid w:val="006556C1"/>
    <w:rsid w:val="006613DF"/>
    <w:rsid w:val="00664EA4"/>
    <w:rsid w:val="006664C3"/>
    <w:rsid w:val="00666EBF"/>
    <w:rsid w:val="00667DE1"/>
    <w:rsid w:val="00670A66"/>
    <w:rsid w:val="006713A5"/>
    <w:rsid w:val="0067393C"/>
    <w:rsid w:val="00676A86"/>
    <w:rsid w:val="00677845"/>
    <w:rsid w:val="00680D70"/>
    <w:rsid w:val="0068273B"/>
    <w:rsid w:val="006830CA"/>
    <w:rsid w:val="006852BD"/>
    <w:rsid w:val="006868C5"/>
    <w:rsid w:val="006916ED"/>
    <w:rsid w:val="00692EBF"/>
    <w:rsid w:val="00694851"/>
    <w:rsid w:val="00697BC9"/>
    <w:rsid w:val="006A2DC6"/>
    <w:rsid w:val="006A3758"/>
    <w:rsid w:val="006A4505"/>
    <w:rsid w:val="006A7064"/>
    <w:rsid w:val="006B74B2"/>
    <w:rsid w:val="006C0AF2"/>
    <w:rsid w:val="006C0D01"/>
    <w:rsid w:val="006C0FD4"/>
    <w:rsid w:val="006C4E4F"/>
    <w:rsid w:val="006D35DF"/>
    <w:rsid w:val="006E0AAD"/>
    <w:rsid w:val="006E3639"/>
    <w:rsid w:val="006E3F25"/>
    <w:rsid w:val="006E64B3"/>
    <w:rsid w:val="006E742A"/>
    <w:rsid w:val="006F0FE0"/>
    <w:rsid w:val="006F45D4"/>
    <w:rsid w:val="006F4F6A"/>
    <w:rsid w:val="006F6EB6"/>
    <w:rsid w:val="006F7040"/>
    <w:rsid w:val="0070361C"/>
    <w:rsid w:val="00703A85"/>
    <w:rsid w:val="007050F4"/>
    <w:rsid w:val="00706709"/>
    <w:rsid w:val="00711AD0"/>
    <w:rsid w:val="00715369"/>
    <w:rsid w:val="00716844"/>
    <w:rsid w:val="007170DA"/>
    <w:rsid w:val="00720B1E"/>
    <w:rsid w:val="00722E24"/>
    <w:rsid w:val="007241B2"/>
    <w:rsid w:val="00724DEC"/>
    <w:rsid w:val="00726324"/>
    <w:rsid w:val="00727342"/>
    <w:rsid w:val="00727500"/>
    <w:rsid w:val="00727769"/>
    <w:rsid w:val="00727986"/>
    <w:rsid w:val="00727D25"/>
    <w:rsid w:val="0073618E"/>
    <w:rsid w:val="00736423"/>
    <w:rsid w:val="00736801"/>
    <w:rsid w:val="00740801"/>
    <w:rsid w:val="00740C24"/>
    <w:rsid w:val="0074254D"/>
    <w:rsid w:val="00743D9A"/>
    <w:rsid w:val="00743FE2"/>
    <w:rsid w:val="007448A6"/>
    <w:rsid w:val="00745210"/>
    <w:rsid w:val="00745B66"/>
    <w:rsid w:val="00746522"/>
    <w:rsid w:val="0075039C"/>
    <w:rsid w:val="007518FA"/>
    <w:rsid w:val="007540F9"/>
    <w:rsid w:val="007620C9"/>
    <w:rsid w:val="007624B4"/>
    <w:rsid w:val="00764569"/>
    <w:rsid w:val="00765BBE"/>
    <w:rsid w:val="00767068"/>
    <w:rsid w:val="0076784D"/>
    <w:rsid w:val="00772536"/>
    <w:rsid w:val="007744AF"/>
    <w:rsid w:val="00774912"/>
    <w:rsid w:val="00775289"/>
    <w:rsid w:val="0077721C"/>
    <w:rsid w:val="00780922"/>
    <w:rsid w:val="00781124"/>
    <w:rsid w:val="0078339A"/>
    <w:rsid w:val="00787614"/>
    <w:rsid w:val="00790F70"/>
    <w:rsid w:val="0079705D"/>
    <w:rsid w:val="007A078E"/>
    <w:rsid w:val="007A1F98"/>
    <w:rsid w:val="007A7417"/>
    <w:rsid w:val="007B0385"/>
    <w:rsid w:val="007B3998"/>
    <w:rsid w:val="007B5006"/>
    <w:rsid w:val="007C0310"/>
    <w:rsid w:val="007C1091"/>
    <w:rsid w:val="007C2C33"/>
    <w:rsid w:val="007C3BC6"/>
    <w:rsid w:val="007C521E"/>
    <w:rsid w:val="007C685A"/>
    <w:rsid w:val="007D0BB6"/>
    <w:rsid w:val="007D2D86"/>
    <w:rsid w:val="007D3D4E"/>
    <w:rsid w:val="007E0630"/>
    <w:rsid w:val="007E16F2"/>
    <w:rsid w:val="007E2358"/>
    <w:rsid w:val="007E34D7"/>
    <w:rsid w:val="007E423E"/>
    <w:rsid w:val="007E46F6"/>
    <w:rsid w:val="007E5B34"/>
    <w:rsid w:val="007F12F2"/>
    <w:rsid w:val="007F394E"/>
    <w:rsid w:val="007F5DF5"/>
    <w:rsid w:val="00800492"/>
    <w:rsid w:val="00802DA6"/>
    <w:rsid w:val="00810D17"/>
    <w:rsid w:val="00824715"/>
    <w:rsid w:val="00834342"/>
    <w:rsid w:val="0083678A"/>
    <w:rsid w:val="008419C5"/>
    <w:rsid w:val="00841F5E"/>
    <w:rsid w:val="008460CE"/>
    <w:rsid w:val="008467F4"/>
    <w:rsid w:val="00846A56"/>
    <w:rsid w:val="0085048A"/>
    <w:rsid w:val="00854E24"/>
    <w:rsid w:val="00854E58"/>
    <w:rsid w:val="00855186"/>
    <w:rsid w:val="00855874"/>
    <w:rsid w:val="008567E6"/>
    <w:rsid w:val="00856B73"/>
    <w:rsid w:val="008606ED"/>
    <w:rsid w:val="00864C5B"/>
    <w:rsid w:val="00865A2F"/>
    <w:rsid w:val="008705CE"/>
    <w:rsid w:val="00871604"/>
    <w:rsid w:val="0087299C"/>
    <w:rsid w:val="00873785"/>
    <w:rsid w:val="0087665A"/>
    <w:rsid w:val="00877262"/>
    <w:rsid w:val="00882EA8"/>
    <w:rsid w:val="00884433"/>
    <w:rsid w:val="0088462B"/>
    <w:rsid w:val="00884CD9"/>
    <w:rsid w:val="008870B0"/>
    <w:rsid w:val="00892130"/>
    <w:rsid w:val="00893659"/>
    <w:rsid w:val="008946E3"/>
    <w:rsid w:val="008947C4"/>
    <w:rsid w:val="00896615"/>
    <w:rsid w:val="008A284E"/>
    <w:rsid w:val="008A2B53"/>
    <w:rsid w:val="008B02CF"/>
    <w:rsid w:val="008B1D30"/>
    <w:rsid w:val="008B3D25"/>
    <w:rsid w:val="008B456E"/>
    <w:rsid w:val="008B5B1B"/>
    <w:rsid w:val="008B7216"/>
    <w:rsid w:val="008C0DB9"/>
    <w:rsid w:val="008C0E1A"/>
    <w:rsid w:val="008C11AE"/>
    <w:rsid w:val="008C1803"/>
    <w:rsid w:val="008C63D8"/>
    <w:rsid w:val="008D5309"/>
    <w:rsid w:val="008D621D"/>
    <w:rsid w:val="008E3AD2"/>
    <w:rsid w:val="008E3C0C"/>
    <w:rsid w:val="008E79DE"/>
    <w:rsid w:val="008F0B38"/>
    <w:rsid w:val="008F12F4"/>
    <w:rsid w:val="008F2F9D"/>
    <w:rsid w:val="008F64AA"/>
    <w:rsid w:val="008F6F1B"/>
    <w:rsid w:val="00900E5F"/>
    <w:rsid w:val="00904B93"/>
    <w:rsid w:val="009111D4"/>
    <w:rsid w:val="00911E2A"/>
    <w:rsid w:val="00912F2D"/>
    <w:rsid w:val="00916B64"/>
    <w:rsid w:val="00916CBA"/>
    <w:rsid w:val="00923CB1"/>
    <w:rsid w:val="0092467B"/>
    <w:rsid w:val="009251C5"/>
    <w:rsid w:val="00927B3D"/>
    <w:rsid w:val="00932830"/>
    <w:rsid w:val="00937B40"/>
    <w:rsid w:val="00941975"/>
    <w:rsid w:val="00941F73"/>
    <w:rsid w:val="00942119"/>
    <w:rsid w:val="00942DB2"/>
    <w:rsid w:val="009479BC"/>
    <w:rsid w:val="009514B6"/>
    <w:rsid w:val="0095449C"/>
    <w:rsid w:val="00961DF3"/>
    <w:rsid w:val="00963CA3"/>
    <w:rsid w:val="00963E63"/>
    <w:rsid w:val="00964276"/>
    <w:rsid w:val="0096448E"/>
    <w:rsid w:val="00964D3B"/>
    <w:rsid w:val="00965088"/>
    <w:rsid w:val="00966571"/>
    <w:rsid w:val="00967067"/>
    <w:rsid w:val="0096731E"/>
    <w:rsid w:val="00971E6C"/>
    <w:rsid w:val="00973010"/>
    <w:rsid w:val="009760CF"/>
    <w:rsid w:val="00980EEF"/>
    <w:rsid w:val="00983E9E"/>
    <w:rsid w:val="009849EE"/>
    <w:rsid w:val="009858C1"/>
    <w:rsid w:val="00987286"/>
    <w:rsid w:val="00987657"/>
    <w:rsid w:val="00987939"/>
    <w:rsid w:val="00990D07"/>
    <w:rsid w:val="00993773"/>
    <w:rsid w:val="00995063"/>
    <w:rsid w:val="009A0880"/>
    <w:rsid w:val="009A18AA"/>
    <w:rsid w:val="009A47A7"/>
    <w:rsid w:val="009A5936"/>
    <w:rsid w:val="009B2862"/>
    <w:rsid w:val="009B2FC1"/>
    <w:rsid w:val="009B340F"/>
    <w:rsid w:val="009B36F6"/>
    <w:rsid w:val="009B387F"/>
    <w:rsid w:val="009B4751"/>
    <w:rsid w:val="009B6196"/>
    <w:rsid w:val="009B7132"/>
    <w:rsid w:val="009C4290"/>
    <w:rsid w:val="009D01F1"/>
    <w:rsid w:val="009D354B"/>
    <w:rsid w:val="009D3A45"/>
    <w:rsid w:val="009D6FF6"/>
    <w:rsid w:val="009E0A9D"/>
    <w:rsid w:val="009E2836"/>
    <w:rsid w:val="009E2A51"/>
    <w:rsid w:val="009E4339"/>
    <w:rsid w:val="009E457F"/>
    <w:rsid w:val="009E6128"/>
    <w:rsid w:val="009F0DD7"/>
    <w:rsid w:val="009F1CFD"/>
    <w:rsid w:val="009F1F23"/>
    <w:rsid w:val="009F295C"/>
    <w:rsid w:val="009F29D3"/>
    <w:rsid w:val="009F36E0"/>
    <w:rsid w:val="009F401B"/>
    <w:rsid w:val="009F6635"/>
    <w:rsid w:val="009F7F68"/>
    <w:rsid w:val="00A00632"/>
    <w:rsid w:val="00A0095E"/>
    <w:rsid w:val="00A016E8"/>
    <w:rsid w:val="00A03A11"/>
    <w:rsid w:val="00A04A28"/>
    <w:rsid w:val="00A06AA5"/>
    <w:rsid w:val="00A076F3"/>
    <w:rsid w:val="00A13CB2"/>
    <w:rsid w:val="00A140AF"/>
    <w:rsid w:val="00A148CD"/>
    <w:rsid w:val="00A14FE7"/>
    <w:rsid w:val="00A17B99"/>
    <w:rsid w:val="00A3210F"/>
    <w:rsid w:val="00A32D24"/>
    <w:rsid w:val="00A348AD"/>
    <w:rsid w:val="00A36F10"/>
    <w:rsid w:val="00A37361"/>
    <w:rsid w:val="00A37DB8"/>
    <w:rsid w:val="00A42916"/>
    <w:rsid w:val="00A437F5"/>
    <w:rsid w:val="00A465C8"/>
    <w:rsid w:val="00A47001"/>
    <w:rsid w:val="00A51219"/>
    <w:rsid w:val="00A52F31"/>
    <w:rsid w:val="00A66C22"/>
    <w:rsid w:val="00A704A0"/>
    <w:rsid w:val="00A71D96"/>
    <w:rsid w:val="00A72A87"/>
    <w:rsid w:val="00A74235"/>
    <w:rsid w:val="00A7541F"/>
    <w:rsid w:val="00A76195"/>
    <w:rsid w:val="00A776D7"/>
    <w:rsid w:val="00A81850"/>
    <w:rsid w:val="00A828AA"/>
    <w:rsid w:val="00A86583"/>
    <w:rsid w:val="00A877A9"/>
    <w:rsid w:val="00A92DF8"/>
    <w:rsid w:val="00A9330E"/>
    <w:rsid w:val="00A9464C"/>
    <w:rsid w:val="00A94843"/>
    <w:rsid w:val="00A977D2"/>
    <w:rsid w:val="00AA2DC9"/>
    <w:rsid w:val="00AA5451"/>
    <w:rsid w:val="00AB055C"/>
    <w:rsid w:val="00AB22B0"/>
    <w:rsid w:val="00AB2956"/>
    <w:rsid w:val="00AB5804"/>
    <w:rsid w:val="00AB5917"/>
    <w:rsid w:val="00AC0D33"/>
    <w:rsid w:val="00AC0F0A"/>
    <w:rsid w:val="00AC2ED2"/>
    <w:rsid w:val="00AC4A2D"/>
    <w:rsid w:val="00AC7C4E"/>
    <w:rsid w:val="00AC7D93"/>
    <w:rsid w:val="00AD3D31"/>
    <w:rsid w:val="00AD4F3F"/>
    <w:rsid w:val="00AD73EB"/>
    <w:rsid w:val="00AE035C"/>
    <w:rsid w:val="00AE2CAE"/>
    <w:rsid w:val="00AF30CD"/>
    <w:rsid w:val="00AF3BED"/>
    <w:rsid w:val="00AF56F4"/>
    <w:rsid w:val="00AF5BE1"/>
    <w:rsid w:val="00AF68F4"/>
    <w:rsid w:val="00AF7015"/>
    <w:rsid w:val="00B00823"/>
    <w:rsid w:val="00B01416"/>
    <w:rsid w:val="00B04438"/>
    <w:rsid w:val="00B051EE"/>
    <w:rsid w:val="00B053B5"/>
    <w:rsid w:val="00B0562E"/>
    <w:rsid w:val="00B11167"/>
    <w:rsid w:val="00B13A75"/>
    <w:rsid w:val="00B151AB"/>
    <w:rsid w:val="00B157CB"/>
    <w:rsid w:val="00B16445"/>
    <w:rsid w:val="00B16926"/>
    <w:rsid w:val="00B2082E"/>
    <w:rsid w:val="00B22938"/>
    <w:rsid w:val="00B27DA3"/>
    <w:rsid w:val="00B32A99"/>
    <w:rsid w:val="00B32E7F"/>
    <w:rsid w:val="00B33556"/>
    <w:rsid w:val="00B33D76"/>
    <w:rsid w:val="00B362F8"/>
    <w:rsid w:val="00B3791C"/>
    <w:rsid w:val="00B45B63"/>
    <w:rsid w:val="00B469AF"/>
    <w:rsid w:val="00B50BDC"/>
    <w:rsid w:val="00B51012"/>
    <w:rsid w:val="00B5308F"/>
    <w:rsid w:val="00B542FB"/>
    <w:rsid w:val="00B54B69"/>
    <w:rsid w:val="00B62A87"/>
    <w:rsid w:val="00B63194"/>
    <w:rsid w:val="00B63232"/>
    <w:rsid w:val="00B632AE"/>
    <w:rsid w:val="00B649B6"/>
    <w:rsid w:val="00B67E53"/>
    <w:rsid w:val="00B7081B"/>
    <w:rsid w:val="00B723A0"/>
    <w:rsid w:val="00B7256A"/>
    <w:rsid w:val="00B73280"/>
    <w:rsid w:val="00B73BD4"/>
    <w:rsid w:val="00B74ECD"/>
    <w:rsid w:val="00B76BAA"/>
    <w:rsid w:val="00B76FF6"/>
    <w:rsid w:val="00B80067"/>
    <w:rsid w:val="00B856B3"/>
    <w:rsid w:val="00B86637"/>
    <w:rsid w:val="00B86811"/>
    <w:rsid w:val="00B943D8"/>
    <w:rsid w:val="00B948BB"/>
    <w:rsid w:val="00B94A8D"/>
    <w:rsid w:val="00B960DC"/>
    <w:rsid w:val="00BA0849"/>
    <w:rsid w:val="00BA14D6"/>
    <w:rsid w:val="00BA39A7"/>
    <w:rsid w:val="00BA3D9F"/>
    <w:rsid w:val="00BA4400"/>
    <w:rsid w:val="00BA5FD9"/>
    <w:rsid w:val="00BB1FA6"/>
    <w:rsid w:val="00BB2614"/>
    <w:rsid w:val="00BB43A3"/>
    <w:rsid w:val="00BB7AE6"/>
    <w:rsid w:val="00BC14A7"/>
    <w:rsid w:val="00BC1AB6"/>
    <w:rsid w:val="00BC20EA"/>
    <w:rsid w:val="00BC413F"/>
    <w:rsid w:val="00BC4953"/>
    <w:rsid w:val="00BC7D3C"/>
    <w:rsid w:val="00BD24E1"/>
    <w:rsid w:val="00BD32A2"/>
    <w:rsid w:val="00BD4B80"/>
    <w:rsid w:val="00BD4F72"/>
    <w:rsid w:val="00BE1D00"/>
    <w:rsid w:val="00BE54D1"/>
    <w:rsid w:val="00BE577B"/>
    <w:rsid w:val="00BF1E75"/>
    <w:rsid w:val="00BF376A"/>
    <w:rsid w:val="00BF3A0B"/>
    <w:rsid w:val="00C018A9"/>
    <w:rsid w:val="00C04920"/>
    <w:rsid w:val="00C063F3"/>
    <w:rsid w:val="00C07CD4"/>
    <w:rsid w:val="00C1077B"/>
    <w:rsid w:val="00C1243F"/>
    <w:rsid w:val="00C1299A"/>
    <w:rsid w:val="00C14B21"/>
    <w:rsid w:val="00C178B4"/>
    <w:rsid w:val="00C2262B"/>
    <w:rsid w:val="00C22932"/>
    <w:rsid w:val="00C245E3"/>
    <w:rsid w:val="00C272C7"/>
    <w:rsid w:val="00C273AB"/>
    <w:rsid w:val="00C303C9"/>
    <w:rsid w:val="00C40EFE"/>
    <w:rsid w:val="00C41548"/>
    <w:rsid w:val="00C437BF"/>
    <w:rsid w:val="00C54358"/>
    <w:rsid w:val="00C55AB9"/>
    <w:rsid w:val="00C55B1A"/>
    <w:rsid w:val="00C56718"/>
    <w:rsid w:val="00C56E49"/>
    <w:rsid w:val="00C60763"/>
    <w:rsid w:val="00C63FB6"/>
    <w:rsid w:val="00C6762C"/>
    <w:rsid w:val="00C6763B"/>
    <w:rsid w:val="00C67A2B"/>
    <w:rsid w:val="00C72238"/>
    <w:rsid w:val="00C746B9"/>
    <w:rsid w:val="00C76160"/>
    <w:rsid w:val="00C8129C"/>
    <w:rsid w:val="00C82277"/>
    <w:rsid w:val="00C865C4"/>
    <w:rsid w:val="00C937C5"/>
    <w:rsid w:val="00C9514F"/>
    <w:rsid w:val="00CA0F23"/>
    <w:rsid w:val="00CA22EB"/>
    <w:rsid w:val="00CA2C66"/>
    <w:rsid w:val="00CA47DE"/>
    <w:rsid w:val="00CA4A58"/>
    <w:rsid w:val="00CA5F31"/>
    <w:rsid w:val="00CA6FD1"/>
    <w:rsid w:val="00CB4C0D"/>
    <w:rsid w:val="00CB6B2E"/>
    <w:rsid w:val="00CC068D"/>
    <w:rsid w:val="00CC386C"/>
    <w:rsid w:val="00CC652C"/>
    <w:rsid w:val="00CC67A8"/>
    <w:rsid w:val="00CC6CFE"/>
    <w:rsid w:val="00CC7299"/>
    <w:rsid w:val="00CD44FB"/>
    <w:rsid w:val="00CD490C"/>
    <w:rsid w:val="00CD6A45"/>
    <w:rsid w:val="00CD6ACA"/>
    <w:rsid w:val="00CE2AD8"/>
    <w:rsid w:val="00CE4C20"/>
    <w:rsid w:val="00CE4E1E"/>
    <w:rsid w:val="00CF1616"/>
    <w:rsid w:val="00CF1EDD"/>
    <w:rsid w:val="00CF2247"/>
    <w:rsid w:val="00CF3F1F"/>
    <w:rsid w:val="00CF54C9"/>
    <w:rsid w:val="00CF5E0A"/>
    <w:rsid w:val="00CF7B61"/>
    <w:rsid w:val="00D02872"/>
    <w:rsid w:val="00D12C8C"/>
    <w:rsid w:val="00D21D74"/>
    <w:rsid w:val="00D22787"/>
    <w:rsid w:val="00D23DFF"/>
    <w:rsid w:val="00D25D4E"/>
    <w:rsid w:val="00D2702A"/>
    <w:rsid w:val="00D2747D"/>
    <w:rsid w:val="00D3102F"/>
    <w:rsid w:val="00D42716"/>
    <w:rsid w:val="00D43541"/>
    <w:rsid w:val="00D44168"/>
    <w:rsid w:val="00D45588"/>
    <w:rsid w:val="00D46CAA"/>
    <w:rsid w:val="00D47430"/>
    <w:rsid w:val="00D474BB"/>
    <w:rsid w:val="00D5069E"/>
    <w:rsid w:val="00D51593"/>
    <w:rsid w:val="00D51F7B"/>
    <w:rsid w:val="00D53E30"/>
    <w:rsid w:val="00D5413C"/>
    <w:rsid w:val="00D57F1E"/>
    <w:rsid w:val="00D608E1"/>
    <w:rsid w:val="00D62AE6"/>
    <w:rsid w:val="00D651AA"/>
    <w:rsid w:val="00D67D76"/>
    <w:rsid w:val="00D720B7"/>
    <w:rsid w:val="00D7596B"/>
    <w:rsid w:val="00D77112"/>
    <w:rsid w:val="00D77789"/>
    <w:rsid w:val="00D77F77"/>
    <w:rsid w:val="00D847C5"/>
    <w:rsid w:val="00D86928"/>
    <w:rsid w:val="00D86EB7"/>
    <w:rsid w:val="00D87AA1"/>
    <w:rsid w:val="00D91A91"/>
    <w:rsid w:val="00D92B6F"/>
    <w:rsid w:val="00D979C3"/>
    <w:rsid w:val="00DA70BC"/>
    <w:rsid w:val="00DB7316"/>
    <w:rsid w:val="00DB7B8C"/>
    <w:rsid w:val="00DC0FEA"/>
    <w:rsid w:val="00DC2CEE"/>
    <w:rsid w:val="00DC6B0A"/>
    <w:rsid w:val="00DC775C"/>
    <w:rsid w:val="00DD184F"/>
    <w:rsid w:val="00DD2400"/>
    <w:rsid w:val="00DD79B9"/>
    <w:rsid w:val="00DE3239"/>
    <w:rsid w:val="00DE3A1A"/>
    <w:rsid w:val="00DE4734"/>
    <w:rsid w:val="00DF2D0B"/>
    <w:rsid w:val="00DF4BE6"/>
    <w:rsid w:val="00DF7663"/>
    <w:rsid w:val="00DF7ABC"/>
    <w:rsid w:val="00E01565"/>
    <w:rsid w:val="00E02BA4"/>
    <w:rsid w:val="00E03B51"/>
    <w:rsid w:val="00E046D8"/>
    <w:rsid w:val="00E04E82"/>
    <w:rsid w:val="00E05106"/>
    <w:rsid w:val="00E0693C"/>
    <w:rsid w:val="00E06C6D"/>
    <w:rsid w:val="00E11277"/>
    <w:rsid w:val="00E14EB9"/>
    <w:rsid w:val="00E16135"/>
    <w:rsid w:val="00E16628"/>
    <w:rsid w:val="00E17920"/>
    <w:rsid w:val="00E17EE4"/>
    <w:rsid w:val="00E20696"/>
    <w:rsid w:val="00E21717"/>
    <w:rsid w:val="00E22048"/>
    <w:rsid w:val="00E22D12"/>
    <w:rsid w:val="00E23B5D"/>
    <w:rsid w:val="00E27B31"/>
    <w:rsid w:val="00E31629"/>
    <w:rsid w:val="00E3298B"/>
    <w:rsid w:val="00E33E5D"/>
    <w:rsid w:val="00E33F91"/>
    <w:rsid w:val="00E35B5B"/>
    <w:rsid w:val="00E47586"/>
    <w:rsid w:val="00E51257"/>
    <w:rsid w:val="00E53118"/>
    <w:rsid w:val="00E563F7"/>
    <w:rsid w:val="00E57EDE"/>
    <w:rsid w:val="00E62BBF"/>
    <w:rsid w:val="00E63A8C"/>
    <w:rsid w:val="00E6413A"/>
    <w:rsid w:val="00E660EF"/>
    <w:rsid w:val="00E67959"/>
    <w:rsid w:val="00E73C09"/>
    <w:rsid w:val="00E75D00"/>
    <w:rsid w:val="00E76204"/>
    <w:rsid w:val="00E76D0C"/>
    <w:rsid w:val="00E77ED7"/>
    <w:rsid w:val="00E80F14"/>
    <w:rsid w:val="00E823DD"/>
    <w:rsid w:val="00E84904"/>
    <w:rsid w:val="00E84C13"/>
    <w:rsid w:val="00E85D62"/>
    <w:rsid w:val="00E85FFD"/>
    <w:rsid w:val="00E86F9C"/>
    <w:rsid w:val="00E87000"/>
    <w:rsid w:val="00E872CE"/>
    <w:rsid w:val="00E93CDD"/>
    <w:rsid w:val="00E95D7B"/>
    <w:rsid w:val="00E9751F"/>
    <w:rsid w:val="00EA217C"/>
    <w:rsid w:val="00EA55C6"/>
    <w:rsid w:val="00EA648D"/>
    <w:rsid w:val="00EA7E75"/>
    <w:rsid w:val="00EB6BF9"/>
    <w:rsid w:val="00EB7118"/>
    <w:rsid w:val="00EB75E7"/>
    <w:rsid w:val="00EC03AB"/>
    <w:rsid w:val="00EC18C2"/>
    <w:rsid w:val="00EC3B58"/>
    <w:rsid w:val="00ED2FB8"/>
    <w:rsid w:val="00ED5626"/>
    <w:rsid w:val="00EE0966"/>
    <w:rsid w:val="00EE0FC6"/>
    <w:rsid w:val="00EE2886"/>
    <w:rsid w:val="00EE3487"/>
    <w:rsid w:val="00EE3CA2"/>
    <w:rsid w:val="00EE7B0B"/>
    <w:rsid w:val="00EF1606"/>
    <w:rsid w:val="00EF5564"/>
    <w:rsid w:val="00EF66CD"/>
    <w:rsid w:val="00EF777E"/>
    <w:rsid w:val="00EF79BC"/>
    <w:rsid w:val="00F00334"/>
    <w:rsid w:val="00F01F9E"/>
    <w:rsid w:val="00F07E30"/>
    <w:rsid w:val="00F145D8"/>
    <w:rsid w:val="00F149DA"/>
    <w:rsid w:val="00F20692"/>
    <w:rsid w:val="00F2248A"/>
    <w:rsid w:val="00F22F2E"/>
    <w:rsid w:val="00F2313B"/>
    <w:rsid w:val="00F24DF9"/>
    <w:rsid w:val="00F31781"/>
    <w:rsid w:val="00F35F8E"/>
    <w:rsid w:val="00F366CB"/>
    <w:rsid w:val="00F36DAC"/>
    <w:rsid w:val="00F44627"/>
    <w:rsid w:val="00F515A5"/>
    <w:rsid w:val="00F544E2"/>
    <w:rsid w:val="00F55374"/>
    <w:rsid w:val="00F55725"/>
    <w:rsid w:val="00F56A98"/>
    <w:rsid w:val="00F6011C"/>
    <w:rsid w:val="00F60857"/>
    <w:rsid w:val="00F6157B"/>
    <w:rsid w:val="00F634DA"/>
    <w:rsid w:val="00F66459"/>
    <w:rsid w:val="00F73AB5"/>
    <w:rsid w:val="00F7588C"/>
    <w:rsid w:val="00F76E12"/>
    <w:rsid w:val="00F810EF"/>
    <w:rsid w:val="00F84839"/>
    <w:rsid w:val="00F8627C"/>
    <w:rsid w:val="00F875AB"/>
    <w:rsid w:val="00F90439"/>
    <w:rsid w:val="00F908B3"/>
    <w:rsid w:val="00F91E62"/>
    <w:rsid w:val="00F92558"/>
    <w:rsid w:val="00F92687"/>
    <w:rsid w:val="00F9474B"/>
    <w:rsid w:val="00F9761B"/>
    <w:rsid w:val="00F97A30"/>
    <w:rsid w:val="00FA042C"/>
    <w:rsid w:val="00FA2417"/>
    <w:rsid w:val="00FA3B9F"/>
    <w:rsid w:val="00FA4C20"/>
    <w:rsid w:val="00FA5C03"/>
    <w:rsid w:val="00FA5FEF"/>
    <w:rsid w:val="00FA7806"/>
    <w:rsid w:val="00FB1ADC"/>
    <w:rsid w:val="00FB1DA9"/>
    <w:rsid w:val="00FB6C23"/>
    <w:rsid w:val="00FB7F94"/>
    <w:rsid w:val="00FC1675"/>
    <w:rsid w:val="00FC40F3"/>
    <w:rsid w:val="00FD0E89"/>
    <w:rsid w:val="00FD1F81"/>
    <w:rsid w:val="00FD366F"/>
    <w:rsid w:val="00FD3B88"/>
    <w:rsid w:val="00FD4C53"/>
    <w:rsid w:val="00FD50B9"/>
    <w:rsid w:val="00FD54DB"/>
    <w:rsid w:val="00FD7091"/>
    <w:rsid w:val="00FE56EE"/>
    <w:rsid w:val="00FE64F6"/>
    <w:rsid w:val="00FF17AB"/>
    <w:rsid w:val="00FF4019"/>
    <w:rsid w:val="00FF493E"/>
    <w:rsid w:val="00FF4C9C"/>
    <w:rsid w:val="00FF518D"/>
    <w:rsid w:val="00FF5AAF"/>
    <w:rsid w:val="00FF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9C53B"/>
  <w15:chartTrackingRefBased/>
  <w15:docId w15:val="{2157C147-665D-45CF-A486-A7095694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6011C"/>
    <w:pPr>
      <w:widowControl w:val="0"/>
      <w:jc w:val="both"/>
    </w:pPr>
    <w:rPr>
      <w:rFonts w:ascii="Times New Roman" w:hAnsi="Times New Roman"/>
      <w:lang w:val="en-GB"/>
    </w:rPr>
  </w:style>
  <w:style w:type="paragraph" w:styleId="1">
    <w:name w:val="heading 1"/>
    <w:basedOn w:val="a2"/>
    <w:next w:val="a2"/>
    <w:link w:val="10"/>
    <w:uiPriority w:val="9"/>
    <w:qFormat/>
    <w:rsid w:val="00B67E53"/>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21">
    <w:name w:val="heading 2"/>
    <w:basedOn w:val="a2"/>
    <w:next w:val="a2"/>
    <w:link w:val="22"/>
    <w:uiPriority w:val="9"/>
    <w:semiHidden/>
    <w:unhideWhenUsed/>
    <w:qFormat/>
    <w:rsid w:val="00B67E53"/>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31">
    <w:name w:val="heading 3"/>
    <w:basedOn w:val="a2"/>
    <w:next w:val="a2"/>
    <w:link w:val="32"/>
    <w:uiPriority w:val="9"/>
    <w:semiHidden/>
    <w:unhideWhenUsed/>
    <w:qFormat/>
    <w:rsid w:val="00B67E53"/>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41">
    <w:name w:val="heading 4"/>
    <w:basedOn w:val="a2"/>
    <w:next w:val="a2"/>
    <w:link w:val="42"/>
    <w:uiPriority w:val="9"/>
    <w:semiHidden/>
    <w:unhideWhenUsed/>
    <w:qFormat/>
    <w:rsid w:val="00B67E53"/>
    <w:pPr>
      <w:keepNext/>
      <w:keepLines/>
      <w:spacing w:before="40"/>
      <w:outlineLvl w:val="3"/>
    </w:pPr>
    <w:rPr>
      <w:rFonts w:asciiTheme="majorHAnsi" w:eastAsiaTheme="majorEastAsia" w:hAnsiTheme="majorHAnsi" w:cstheme="majorBidi"/>
      <w:i/>
      <w:iCs/>
      <w:color w:val="0F4761" w:themeColor="accent1" w:themeShade="BF"/>
    </w:rPr>
  </w:style>
  <w:style w:type="paragraph" w:styleId="51">
    <w:name w:val="heading 5"/>
    <w:basedOn w:val="a2"/>
    <w:next w:val="a2"/>
    <w:link w:val="52"/>
    <w:uiPriority w:val="9"/>
    <w:semiHidden/>
    <w:unhideWhenUsed/>
    <w:qFormat/>
    <w:rsid w:val="00B67E53"/>
    <w:pPr>
      <w:keepNext/>
      <w:keepLines/>
      <w:spacing w:before="40"/>
      <w:outlineLvl w:val="4"/>
    </w:pPr>
    <w:rPr>
      <w:rFonts w:asciiTheme="majorHAnsi" w:eastAsiaTheme="majorEastAsia" w:hAnsiTheme="majorHAnsi" w:cstheme="majorBidi"/>
      <w:color w:val="0F4761" w:themeColor="accent1" w:themeShade="BF"/>
    </w:rPr>
  </w:style>
  <w:style w:type="paragraph" w:styleId="6">
    <w:name w:val="heading 6"/>
    <w:basedOn w:val="a2"/>
    <w:next w:val="a2"/>
    <w:link w:val="60"/>
    <w:uiPriority w:val="9"/>
    <w:semiHidden/>
    <w:unhideWhenUsed/>
    <w:qFormat/>
    <w:rsid w:val="00B67E53"/>
    <w:pPr>
      <w:keepNext/>
      <w:keepLines/>
      <w:spacing w:before="40"/>
      <w:outlineLvl w:val="5"/>
    </w:pPr>
    <w:rPr>
      <w:rFonts w:asciiTheme="majorHAnsi" w:eastAsiaTheme="majorEastAsia" w:hAnsiTheme="majorHAnsi" w:cstheme="majorBidi"/>
      <w:color w:val="0A2F40" w:themeColor="accent1" w:themeShade="7F"/>
    </w:rPr>
  </w:style>
  <w:style w:type="paragraph" w:styleId="7">
    <w:name w:val="heading 7"/>
    <w:basedOn w:val="a2"/>
    <w:next w:val="a2"/>
    <w:link w:val="70"/>
    <w:uiPriority w:val="9"/>
    <w:semiHidden/>
    <w:unhideWhenUsed/>
    <w:qFormat/>
    <w:rsid w:val="00B67E53"/>
    <w:pPr>
      <w:keepNext/>
      <w:keepLines/>
      <w:spacing w:before="40"/>
      <w:outlineLvl w:val="6"/>
    </w:pPr>
    <w:rPr>
      <w:rFonts w:asciiTheme="majorHAnsi" w:eastAsiaTheme="majorEastAsia" w:hAnsiTheme="majorHAnsi" w:cstheme="majorBidi"/>
      <w:i/>
      <w:iCs/>
      <w:color w:val="0A2F40" w:themeColor="accent1" w:themeShade="7F"/>
    </w:rPr>
  </w:style>
  <w:style w:type="paragraph" w:styleId="8">
    <w:name w:val="heading 8"/>
    <w:basedOn w:val="a2"/>
    <w:next w:val="a2"/>
    <w:link w:val="80"/>
    <w:uiPriority w:val="9"/>
    <w:semiHidden/>
    <w:unhideWhenUsed/>
    <w:qFormat/>
    <w:rsid w:val="00B67E53"/>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2"/>
    <w:next w:val="a2"/>
    <w:link w:val="90"/>
    <w:uiPriority w:val="9"/>
    <w:semiHidden/>
    <w:unhideWhenUsed/>
    <w:qFormat/>
    <w:rsid w:val="00B67E5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3133E7"/>
    <w:pPr>
      <w:tabs>
        <w:tab w:val="center" w:pos="4153"/>
        <w:tab w:val="right" w:pos="8306"/>
      </w:tabs>
      <w:snapToGrid w:val="0"/>
      <w:jc w:val="center"/>
    </w:pPr>
    <w:rPr>
      <w:sz w:val="18"/>
      <w:szCs w:val="18"/>
    </w:rPr>
  </w:style>
  <w:style w:type="character" w:customStyle="1" w:styleId="a7">
    <w:name w:val="页眉 字符"/>
    <w:basedOn w:val="a3"/>
    <w:link w:val="a6"/>
    <w:uiPriority w:val="99"/>
    <w:rsid w:val="003133E7"/>
    <w:rPr>
      <w:sz w:val="18"/>
      <w:szCs w:val="18"/>
    </w:rPr>
  </w:style>
  <w:style w:type="paragraph" w:styleId="a8">
    <w:name w:val="footer"/>
    <w:basedOn w:val="a2"/>
    <w:link w:val="a9"/>
    <w:uiPriority w:val="99"/>
    <w:unhideWhenUsed/>
    <w:rsid w:val="003133E7"/>
    <w:pPr>
      <w:tabs>
        <w:tab w:val="center" w:pos="4153"/>
        <w:tab w:val="right" w:pos="8306"/>
      </w:tabs>
      <w:snapToGrid w:val="0"/>
      <w:jc w:val="left"/>
    </w:pPr>
    <w:rPr>
      <w:sz w:val="18"/>
      <w:szCs w:val="18"/>
    </w:rPr>
  </w:style>
  <w:style w:type="character" w:customStyle="1" w:styleId="a9">
    <w:name w:val="页脚 字符"/>
    <w:basedOn w:val="a3"/>
    <w:link w:val="a8"/>
    <w:uiPriority w:val="99"/>
    <w:rsid w:val="003133E7"/>
    <w:rPr>
      <w:sz w:val="18"/>
      <w:szCs w:val="18"/>
    </w:rPr>
  </w:style>
  <w:style w:type="character" w:styleId="aa">
    <w:name w:val="Hyperlink"/>
    <w:basedOn w:val="a3"/>
    <w:uiPriority w:val="99"/>
    <w:unhideWhenUsed/>
    <w:rsid w:val="005666A9"/>
    <w:rPr>
      <w:color w:val="0000FF"/>
      <w:u w:val="single"/>
    </w:rPr>
  </w:style>
  <w:style w:type="character" w:customStyle="1" w:styleId="anchor-text">
    <w:name w:val="anchor-text"/>
    <w:basedOn w:val="a3"/>
    <w:rsid w:val="005B0A7D"/>
  </w:style>
  <w:style w:type="paragraph" w:styleId="ab">
    <w:name w:val="Normal (Web)"/>
    <w:basedOn w:val="a2"/>
    <w:uiPriority w:val="99"/>
    <w:unhideWhenUsed/>
    <w:rsid w:val="005B0A7D"/>
    <w:pPr>
      <w:widowControl/>
      <w:spacing w:before="100" w:beforeAutospacing="1" w:after="100" w:afterAutospacing="1"/>
      <w:jc w:val="left"/>
    </w:pPr>
    <w:rPr>
      <w:rFonts w:ascii="宋体" w:eastAsia="宋体" w:hAnsi="宋体" w:cs="宋体"/>
      <w:kern w:val="0"/>
      <w:sz w:val="24"/>
      <w:szCs w:val="24"/>
    </w:rPr>
  </w:style>
  <w:style w:type="character" w:styleId="ac">
    <w:name w:val="Emphasis"/>
    <w:basedOn w:val="a3"/>
    <w:uiPriority w:val="20"/>
    <w:qFormat/>
    <w:rsid w:val="005B0A7D"/>
    <w:rPr>
      <w:i/>
      <w:iCs/>
    </w:rPr>
  </w:style>
  <w:style w:type="paragraph" w:styleId="ad">
    <w:name w:val="List Paragraph"/>
    <w:basedOn w:val="a2"/>
    <w:uiPriority w:val="34"/>
    <w:qFormat/>
    <w:rsid w:val="00BC20EA"/>
    <w:pPr>
      <w:ind w:firstLineChars="200" w:firstLine="420"/>
    </w:pPr>
  </w:style>
  <w:style w:type="character" w:styleId="ae">
    <w:name w:val="Unresolved Mention"/>
    <w:basedOn w:val="a3"/>
    <w:uiPriority w:val="99"/>
    <w:semiHidden/>
    <w:unhideWhenUsed/>
    <w:rsid w:val="00F00334"/>
    <w:rPr>
      <w:color w:val="605E5C"/>
      <w:shd w:val="clear" w:color="auto" w:fill="E1DFDD"/>
    </w:rPr>
  </w:style>
  <w:style w:type="character" w:styleId="af">
    <w:name w:val="line number"/>
    <w:basedOn w:val="a3"/>
    <w:uiPriority w:val="99"/>
    <w:semiHidden/>
    <w:unhideWhenUsed/>
    <w:rsid w:val="003E3DFA"/>
  </w:style>
  <w:style w:type="paragraph" w:customStyle="1" w:styleId="AuthorList">
    <w:name w:val="Author List"/>
    <w:aliases w:val="Abstract,Keywords"/>
    <w:basedOn w:val="af0"/>
    <w:next w:val="a2"/>
    <w:uiPriority w:val="1"/>
    <w:qFormat/>
    <w:rsid w:val="00035DF6"/>
    <w:pPr>
      <w:widowControl/>
      <w:spacing w:after="240" w:line="240" w:lineRule="auto"/>
      <w:jc w:val="left"/>
      <w:outlineLvl w:val="9"/>
    </w:pPr>
    <w:rPr>
      <w:rFonts w:cs="Times New Roman"/>
      <w:bCs w:val="0"/>
      <w:kern w:val="0"/>
      <w:sz w:val="24"/>
      <w:szCs w:val="24"/>
      <w:lang w:eastAsia="en-US"/>
    </w:rPr>
  </w:style>
  <w:style w:type="paragraph" w:styleId="af0">
    <w:name w:val="Subtitle"/>
    <w:basedOn w:val="a2"/>
    <w:next w:val="a2"/>
    <w:link w:val="af1"/>
    <w:uiPriority w:val="11"/>
    <w:qFormat/>
    <w:rsid w:val="00035DF6"/>
    <w:pPr>
      <w:spacing w:before="240" w:after="60" w:line="312" w:lineRule="auto"/>
      <w:jc w:val="center"/>
      <w:outlineLvl w:val="1"/>
    </w:pPr>
    <w:rPr>
      <w:b/>
      <w:bCs/>
      <w:kern w:val="28"/>
      <w:sz w:val="32"/>
      <w:szCs w:val="32"/>
    </w:rPr>
  </w:style>
  <w:style w:type="character" w:customStyle="1" w:styleId="af1">
    <w:name w:val="副标题 字符"/>
    <w:basedOn w:val="a3"/>
    <w:link w:val="af0"/>
    <w:uiPriority w:val="11"/>
    <w:rsid w:val="00035DF6"/>
    <w:rPr>
      <w:b/>
      <w:bCs/>
      <w:kern w:val="28"/>
      <w:sz w:val="32"/>
      <w:szCs w:val="32"/>
    </w:rPr>
  </w:style>
  <w:style w:type="character" w:styleId="af2">
    <w:name w:val="annotation reference"/>
    <w:basedOn w:val="a3"/>
    <w:uiPriority w:val="99"/>
    <w:rsid w:val="000F3DF7"/>
    <w:rPr>
      <w:sz w:val="16"/>
      <w:szCs w:val="16"/>
    </w:rPr>
  </w:style>
  <w:style w:type="paragraph" w:styleId="af3">
    <w:name w:val="annotation text"/>
    <w:basedOn w:val="a2"/>
    <w:link w:val="af4"/>
    <w:uiPriority w:val="99"/>
    <w:unhideWhenUsed/>
    <w:rPr>
      <w:rFonts w:ascii="Tahoma" w:hAnsi="Tahoma" w:cs="Tahoma"/>
      <w:sz w:val="16"/>
      <w:szCs w:val="20"/>
      <w:lang w:val="en-US"/>
    </w:rPr>
  </w:style>
  <w:style w:type="character" w:customStyle="1" w:styleId="af4">
    <w:name w:val="批注文字 字符"/>
    <w:basedOn w:val="a3"/>
    <w:link w:val="af3"/>
    <w:uiPriority w:val="99"/>
    <w:rPr>
      <w:rFonts w:ascii="Tahoma" w:hAnsi="Tahoma" w:cs="Tahoma"/>
      <w:sz w:val="16"/>
      <w:szCs w:val="20"/>
    </w:rPr>
  </w:style>
  <w:style w:type="numbering" w:styleId="1111110">
    <w:name w:val="Outline List 2"/>
    <w:basedOn w:val="a5"/>
    <w:uiPriority w:val="99"/>
    <w:semiHidden/>
    <w:unhideWhenUsed/>
    <w:rsid w:val="00B67E53"/>
    <w:pPr>
      <w:numPr>
        <w:numId w:val="3"/>
      </w:numPr>
    </w:pPr>
  </w:style>
  <w:style w:type="numbering" w:styleId="111111">
    <w:name w:val="Outline List 1"/>
    <w:basedOn w:val="a5"/>
    <w:uiPriority w:val="99"/>
    <w:semiHidden/>
    <w:unhideWhenUsed/>
    <w:rsid w:val="00B67E53"/>
    <w:pPr>
      <w:numPr>
        <w:numId w:val="4"/>
      </w:numPr>
    </w:pPr>
  </w:style>
  <w:style w:type="character" w:customStyle="1" w:styleId="10">
    <w:name w:val="标题 1 字符"/>
    <w:basedOn w:val="a3"/>
    <w:link w:val="1"/>
    <w:uiPriority w:val="9"/>
    <w:rsid w:val="00B67E53"/>
    <w:rPr>
      <w:rFonts w:asciiTheme="majorHAnsi" w:eastAsiaTheme="majorEastAsia" w:hAnsiTheme="majorHAnsi" w:cstheme="majorBidi"/>
      <w:color w:val="0F4761" w:themeColor="accent1" w:themeShade="BF"/>
      <w:sz w:val="32"/>
      <w:szCs w:val="32"/>
      <w:lang w:val="en-GB"/>
    </w:rPr>
  </w:style>
  <w:style w:type="character" w:customStyle="1" w:styleId="22">
    <w:name w:val="标题 2 字符"/>
    <w:basedOn w:val="a3"/>
    <w:link w:val="21"/>
    <w:uiPriority w:val="9"/>
    <w:semiHidden/>
    <w:rsid w:val="00B67E53"/>
    <w:rPr>
      <w:rFonts w:asciiTheme="majorHAnsi" w:eastAsiaTheme="majorEastAsia" w:hAnsiTheme="majorHAnsi" w:cstheme="majorBidi"/>
      <w:color w:val="0F4761" w:themeColor="accent1" w:themeShade="BF"/>
      <w:sz w:val="26"/>
      <w:szCs w:val="26"/>
      <w:lang w:val="en-GB"/>
    </w:rPr>
  </w:style>
  <w:style w:type="character" w:customStyle="1" w:styleId="32">
    <w:name w:val="标题 3 字符"/>
    <w:basedOn w:val="a3"/>
    <w:link w:val="31"/>
    <w:uiPriority w:val="9"/>
    <w:semiHidden/>
    <w:rsid w:val="00B67E53"/>
    <w:rPr>
      <w:rFonts w:asciiTheme="majorHAnsi" w:eastAsiaTheme="majorEastAsia" w:hAnsiTheme="majorHAnsi" w:cstheme="majorBidi"/>
      <w:color w:val="0A2F40" w:themeColor="accent1" w:themeShade="7F"/>
      <w:sz w:val="24"/>
      <w:szCs w:val="24"/>
      <w:lang w:val="en-GB"/>
    </w:rPr>
  </w:style>
  <w:style w:type="character" w:customStyle="1" w:styleId="42">
    <w:name w:val="标题 4 字符"/>
    <w:basedOn w:val="a3"/>
    <w:link w:val="41"/>
    <w:uiPriority w:val="9"/>
    <w:semiHidden/>
    <w:rsid w:val="00B67E53"/>
    <w:rPr>
      <w:rFonts w:asciiTheme="majorHAnsi" w:eastAsiaTheme="majorEastAsia" w:hAnsiTheme="majorHAnsi" w:cstheme="majorBidi"/>
      <w:i/>
      <w:iCs/>
      <w:color w:val="0F4761" w:themeColor="accent1" w:themeShade="BF"/>
      <w:lang w:val="en-GB"/>
    </w:rPr>
  </w:style>
  <w:style w:type="character" w:customStyle="1" w:styleId="52">
    <w:name w:val="标题 5 字符"/>
    <w:basedOn w:val="a3"/>
    <w:link w:val="51"/>
    <w:uiPriority w:val="9"/>
    <w:semiHidden/>
    <w:rsid w:val="00B67E53"/>
    <w:rPr>
      <w:rFonts w:asciiTheme="majorHAnsi" w:eastAsiaTheme="majorEastAsia" w:hAnsiTheme="majorHAnsi" w:cstheme="majorBidi"/>
      <w:color w:val="0F4761" w:themeColor="accent1" w:themeShade="BF"/>
      <w:lang w:val="en-GB"/>
    </w:rPr>
  </w:style>
  <w:style w:type="character" w:customStyle="1" w:styleId="60">
    <w:name w:val="标题 6 字符"/>
    <w:basedOn w:val="a3"/>
    <w:link w:val="6"/>
    <w:uiPriority w:val="9"/>
    <w:semiHidden/>
    <w:rsid w:val="00B67E53"/>
    <w:rPr>
      <w:rFonts w:asciiTheme="majorHAnsi" w:eastAsiaTheme="majorEastAsia" w:hAnsiTheme="majorHAnsi" w:cstheme="majorBidi"/>
      <w:color w:val="0A2F40" w:themeColor="accent1" w:themeShade="7F"/>
      <w:lang w:val="en-GB"/>
    </w:rPr>
  </w:style>
  <w:style w:type="character" w:customStyle="1" w:styleId="70">
    <w:name w:val="标题 7 字符"/>
    <w:basedOn w:val="a3"/>
    <w:link w:val="7"/>
    <w:uiPriority w:val="9"/>
    <w:semiHidden/>
    <w:rsid w:val="00B67E53"/>
    <w:rPr>
      <w:rFonts w:asciiTheme="majorHAnsi" w:eastAsiaTheme="majorEastAsia" w:hAnsiTheme="majorHAnsi" w:cstheme="majorBidi"/>
      <w:i/>
      <w:iCs/>
      <w:color w:val="0A2F40" w:themeColor="accent1" w:themeShade="7F"/>
      <w:lang w:val="en-GB"/>
    </w:rPr>
  </w:style>
  <w:style w:type="character" w:customStyle="1" w:styleId="80">
    <w:name w:val="标题 8 字符"/>
    <w:basedOn w:val="a3"/>
    <w:link w:val="8"/>
    <w:uiPriority w:val="9"/>
    <w:semiHidden/>
    <w:rsid w:val="00B67E53"/>
    <w:rPr>
      <w:rFonts w:asciiTheme="majorHAnsi" w:eastAsiaTheme="majorEastAsia" w:hAnsiTheme="majorHAnsi" w:cstheme="majorBidi"/>
      <w:color w:val="272727" w:themeColor="text1" w:themeTint="D8"/>
      <w:szCs w:val="21"/>
      <w:lang w:val="en-GB"/>
    </w:rPr>
  </w:style>
  <w:style w:type="character" w:customStyle="1" w:styleId="90">
    <w:name w:val="标题 9 字符"/>
    <w:basedOn w:val="a3"/>
    <w:link w:val="9"/>
    <w:uiPriority w:val="9"/>
    <w:semiHidden/>
    <w:rsid w:val="00B67E53"/>
    <w:rPr>
      <w:rFonts w:asciiTheme="majorHAnsi" w:eastAsiaTheme="majorEastAsia" w:hAnsiTheme="majorHAnsi" w:cstheme="majorBidi"/>
      <w:i/>
      <w:iCs/>
      <w:color w:val="272727" w:themeColor="text1" w:themeTint="D8"/>
      <w:szCs w:val="21"/>
      <w:lang w:val="en-GB"/>
    </w:rPr>
  </w:style>
  <w:style w:type="numbering" w:styleId="a1">
    <w:name w:val="Outline List 3"/>
    <w:basedOn w:val="a5"/>
    <w:uiPriority w:val="99"/>
    <w:semiHidden/>
    <w:unhideWhenUsed/>
    <w:rsid w:val="00B67E53"/>
    <w:pPr>
      <w:numPr>
        <w:numId w:val="5"/>
      </w:numPr>
    </w:pPr>
  </w:style>
  <w:style w:type="paragraph" w:styleId="af5">
    <w:name w:val="Balloon Text"/>
    <w:basedOn w:val="a2"/>
    <w:link w:val="af6"/>
    <w:uiPriority w:val="99"/>
    <w:semiHidden/>
    <w:unhideWhenUsed/>
    <w:rsid w:val="00B67E53"/>
    <w:rPr>
      <w:rFonts w:ascii="Tahoma" w:hAnsi="Tahoma" w:cs="Tahoma"/>
      <w:sz w:val="16"/>
      <w:szCs w:val="18"/>
      <w:lang w:val="en-US"/>
    </w:rPr>
  </w:style>
  <w:style w:type="character" w:customStyle="1" w:styleId="af6">
    <w:name w:val="批注框文本 字符"/>
    <w:basedOn w:val="a3"/>
    <w:link w:val="af5"/>
    <w:uiPriority w:val="99"/>
    <w:semiHidden/>
    <w:rsid w:val="00B67E53"/>
    <w:rPr>
      <w:rFonts w:ascii="Tahoma" w:hAnsi="Tahoma" w:cs="Tahoma"/>
      <w:sz w:val="16"/>
      <w:szCs w:val="18"/>
    </w:rPr>
  </w:style>
  <w:style w:type="paragraph" w:styleId="af7">
    <w:name w:val="Bibliography"/>
    <w:basedOn w:val="a2"/>
    <w:next w:val="a2"/>
    <w:uiPriority w:val="37"/>
    <w:semiHidden/>
    <w:unhideWhenUsed/>
    <w:rsid w:val="00B67E53"/>
  </w:style>
  <w:style w:type="paragraph" w:styleId="af8">
    <w:name w:val="Block Text"/>
    <w:basedOn w:val="a2"/>
    <w:uiPriority w:val="99"/>
    <w:semiHidden/>
    <w:unhideWhenUsed/>
    <w:rsid w:val="00B67E53"/>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paragraph" w:styleId="af9">
    <w:name w:val="Body Text"/>
    <w:basedOn w:val="a2"/>
    <w:link w:val="afa"/>
    <w:uiPriority w:val="99"/>
    <w:semiHidden/>
    <w:unhideWhenUsed/>
    <w:rsid w:val="00B67E53"/>
    <w:pPr>
      <w:spacing w:after="120"/>
    </w:pPr>
  </w:style>
  <w:style w:type="character" w:customStyle="1" w:styleId="afa">
    <w:name w:val="正文文本 字符"/>
    <w:basedOn w:val="a3"/>
    <w:link w:val="af9"/>
    <w:uiPriority w:val="99"/>
    <w:semiHidden/>
    <w:rsid w:val="00B67E53"/>
    <w:rPr>
      <w:lang w:val="en-GB"/>
    </w:rPr>
  </w:style>
  <w:style w:type="paragraph" w:styleId="23">
    <w:name w:val="Body Text 2"/>
    <w:basedOn w:val="a2"/>
    <w:link w:val="24"/>
    <w:uiPriority w:val="99"/>
    <w:semiHidden/>
    <w:unhideWhenUsed/>
    <w:rsid w:val="00B67E53"/>
    <w:pPr>
      <w:spacing w:after="120" w:line="480" w:lineRule="auto"/>
    </w:pPr>
  </w:style>
  <w:style w:type="character" w:customStyle="1" w:styleId="24">
    <w:name w:val="正文文本 2 字符"/>
    <w:basedOn w:val="a3"/>
    <w:link w:val="23"/>
    <w:uiPriority w:val="99"/>
    <w:semiHidden/>
    <w:rsid w:val="00B67E53"/>
    <w:rPr>
      <w:lang w:val="en-GB"/>
    </w:rPr>
  </w:style>
  <w:style w:type="paragraph" w:styleId="33">
    <w:name w:val="Body Text 3"/>
    <w:basedOn w:val="a2"/>
    <w:link w:val="34"/>
    <w:uiPriority w:val="99"/>
    <w:semiHidden/>
    <w:unhideWhenUsed/>
    <w:rsid w:val="00B67E53"/>
    <w:pPr>
      <w:spacing w:after="120"/>
    </w:pPr>
    <w:rPr>
      <w:sz w:val="16"/>
      <w:szCs w:val="16"/>
    </w:rPr>
  </w:style>
  <w:style w:type="character" w:customStyle="1" w:styleId="34">
    <w:name w:val="正文文本 3 字符"/>
    <w:basedOn w:val="a3"/>
    <w:link w:val="33"/>
    <w:uiPriority w:val="99"/>
    <w:semiHidden/>
    <w:rsid w:val="00B67E53"/>
    <w:rPr>
      <w:sz w:val="16"/>
      <w:szCs w:val="16"/>
      <w:lang w:val="en-GB"/>
    </w:rPr>
  </w:style>
  <w:style w:type="paragraph" w:styleId="afb">
    <w:name w:val="Body Text First Indent"/>
    <w:basedOn w:val="af9"/>
    <w:link w:val="afc"/>
    <w:uiPriority w:val="99"/>
    <w:semiHidden/>
    <w:unhideWhenUsed/>
    <w:rsid w:val="00B67E53"/>
    <w:pPr>
      <w:spacing w:after="0"/>
      <w:ind w:firstLine="360"/>
    </w:pPr>
  </w:style>
  <w:style w:type="character" w:customStyle="1" w:styleId="afc">
    <w:name w:val="正文文本首行缩进 字符"/>
    <w:basedOn w:val="afa"/>
    <w:link w:val="afb"/>
    <w:uiPriority w:val="99"/>
    <w:semiHidden/>
    <w:rsid w:val="00B67E53"/>
    <w:rPr>
      <w:lang w:val="en-GB"/>
    </w:rPr>
  </w:style>
  <w:style w:type="paragraph" w:styleId="afd">
    <w:name w:val="Body Text Indent"/>
    <w:basedOn w:val="a2"/>
    <w:link w:val="afe"/>
    <w:uiPriority w:val="99"/>
    <w:semiHidden/>
    <w:unhideWhenUsed/>
    <w:rsid w:val="00B67E53"/>
    <w:pPr>
      <w:spacing w:after="120"/>
      <w:ind w:left="360"/>
    </w:pPr>
  </w:style>
  <w:style w:type="character" w:customStyle="1" w:styleId="afe">
    <w:name w:val="正文文本缩进 字符"/>
    <w:basedOn w:val="a3"/>
    <w:link w:val="afd"/>
    <w:uiPriority w:val="99"/>
    <w:semiHidden/>
    <w:rsid w:val="00B67E53"/>
    <w:rPr>
      <w:lang w:val="en-GB"/>
    </w:rPr>
  </w:style>
  <w:style w:type="paragraph" w:styleId="25">
    <w:name w:val="Body Text First Indent 2"/>
    <w:basedOn w:val="afd"/>
    <w:link w:val="26"/>
    <w:uiPriority w:val="99"/>
    <w:semiHidden/>
    <w:unhideWhenUsed/>
    <w:rsid w:val="00B67E53"/>
    <w:pPr>
      <w:spacing w:after="0"/>
      <w:ind w:firstLine="360"/>
    </w:pPr>
  </w:style>
  <w:style w:type="character" w:customStyle="1" w:styleId="26">
    <w:name w:val="正文文本首行缩进 2 字符"/>
    <w:basedOn w:val="afe"/>
    <w:link w:val="25"/>
    <w:uiPriority w:val="99"/>
    <w:semiHidden/>
    <w:rsid w:val="00B67E53"/>
    <w:rPr>
      <w:lang w:val="en-GB"/>
    </w:rPr>
  </w:style>
  <w:style w:type="paragraph" w:styleId="27">
    <w:name w:val="Body Text Indent 2"/>
    <w:basedOn w:val="a2"/>
    <w:link w:val="28"/>
    <w:uiPriority w:val="99"/>
    <w:semiHidden/>
    <w:unhideWhenUsed/>
    <w:rsid w:val="00B67E53"/>
    <w:pPr>
      <w:spacing w:after="120" w:line="480" w:lineRule="auto"/>
      <w:ind w:left="360"/>
    </w:pPr>
  </w:style>
  <w:style w:type="character" w:customStyle="1" w:styleId="28">
    <w:name w:val="正文文本缩进 2 字符"/>
    <w:basedOn w:val="a3"/>
    <w:link w:val="27"/>
    <w:uiPriority w:val="99"/>
    <w:semiHidden/>
    <w:rsid w:val="00B67E53"/>
    <w:rPr>
      <w:lang w:val="en-GB"/>
    </w:rPr>
  </w:style>
  <w:style w:type="paragraph" w:styleId="35">
    <w:name w:val="Body Text Indent 3"/>
    <w:basedOn w:val="a2"/>
    <w:link w:val="36"/>
    <w:uiPriority w:val="99"/>
    <w:semiHidden/>
    <w:unhideWhenUsed/>
    <w:rsid w:val="00B67E53"/>
    <w:pPr>
      <w:spacing w:after="120"/>
      <w:ind w:left="360"/>
    </w:pPr>
    <w:rPr>
      <w:sz w:val="16"/>
      <w:szCs w:val="16"/>
    </w:rPr>
  </w:style>
  <w:style w:type="character" w:customStyle="1" w:styleId="36">
    <w:name w:val="正文文本缩进 3 字符"/>
    <w:basedOn w:val="a3"/>
    <w:link w:val="35"/>
    <w:uiPriority w:val="99"/>
    <w:semiHidden/>
    <w:rsid w:val="00B67E53"/>
    <w:rPr>
      <w:sz w:val="16"/>
      <w:szCs w:val="16"/>
      <w:lang w:val="en-GB"/>
    </w:rPr>
  </w:style>
  <w:style w:type="character" w:styleId="aff">
    <w:name w:val="Book Title"/>
    <w:basedOn w:val="a3"/>
    <w:uiPriority w:val="33"/>
    <w:qFormat/>
    <w:rsid w:val="00B67E53"/>
    <w:rPr>
      <w:b/>
      <w:bCs/>
      <w:i/>
      <w:iCs/>
      <w:spacing w:val="5"/>
    </w:rPr>
  </w:style>
  <w:style w:type="paragraph" w:styleId="aff0">
    <w:name w:val="caption"/>
    <w:basedOn w:val="a2"/>
    <w:next w:val="a2"/>
    <w:uiPriority w:val="35"/>
    <w:semiHidden/>
    <w:unhideWhenUsed/>
    <w:qFormat/>
    <w:rsid w:val="00B67E53"/>
    <w:pPr>
      <w:spacing w:after="200"/>
    </w:pPr>
    <w:rPr>
      <w:i/>
      <w:iCs/>
      <w:color w:val="0E2841" w:themeColor="text2"/>
      <w:sz w:val="18"/>
      <w:szCs w:val="18"/>
    </w:rPr>
  </w:style>
  <w:style w:type="paragraph" w:styleId="aff1">
    <w:name w:val="Closing"/>
    <w:basedOn w:val="a2"/>
    <w:link w:val="aff2"/>
    <w:uiPriority w:val="99"/>
    <w:semiHidden/>
    <w:unhideWhenUsed/>
    <w:rsid w:val="00B67E53"/>
    <w:pPr>
      <w:ind w:left="4320"/>
    </w:pPr>
  </w:style>
  <w:style w:type="character" w:customStyle="1" w:styleId="aff2">
    <w:name w:val="结束语 字符"/>
    <w:basedOn w:val="a3"/>
    <w:link w:val="aff1"/>
    <w:uiPriority w:val="99"/>
    <w:semiHidden/>
    <w:rsid w:val="00B67E53"/>
    <w:rPr>
      <w:lang w:val="en-GB"/>
    </w:rPr>
  </w:style>
  <w:style w:type="table" w:styleId="aff3">
    <w:name w:val="Colorful Grid"/>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2">
    <w:name w:val="Colorful Grid Accent 2"/>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3">
    <w:name w:val="Colorful Grid Accent 3"/>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4">
    <w:name w:val="Colorful Grid Accent 4"/>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5">
    <w:name w:val="Colorful Grid Accent 5"/>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6">
    <w:name w:val="Colorful Grid Accent 6"/>
    <w:basedOn w:val="a4"/>
    <w:uiPriority w:val="73"/>
    <w:semiHidden/>
    <w:unhideWhenUsed/>
    <w:rsid w:val="00B67E53"/>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aff4">
    <w:name w:val="Colorful List"/>
    <w:basedOn w:val="a4"/>
    <w:uiPriority w:val="72"/>
    <w:semiHidden/>
    <w:unhideWhenUsed/>
    <w:rsid w:val="00B67E5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B67E53"/>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20">
    <w:name w:val="Colorful List Accent 2"/>
    <w:basedOn w:val="a4"/>
    <w:uiPriority w:val="72"/>
    <w:semiHidden/>
    <w:unhideWhenUsed/>
    <w:rsid w:val="00B67E53"/>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30">
    <w:name w:val="Colorful List Accent 3"/>
    <w:basedOn w:val="a4"/>
    <w:uiPriority w:val="72"/>
    <w:semiHidden/>
    <w:unhideWhenUsed/>
    <w:rsid w:val="00B67E53"/>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40">
    <w:name w:val="Colorful List Accent 4"/>
    <w:basedOn w:val="a4"/>
    <w:uiPriority w:val="72"/>
    <w:semiHidden/>
    <w:unhideWhenUsed/>
    <w:rsid w:val="00B67E53"/>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50">
    <w:name w:val="Colorful List Accent 5"/>
    <w:basedOn w:val="a4"/>
    <w:uiPriority w:val="72"/>
    <w:semiHidden/>
    <w:unhideWhenUsed/>
    <w:rsid w:val="00B67E53"/>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60">
    <w:name w:val="Colorful List Accent 6"/>
    <w:basedOn w:val="a4"/>
    <w:uiPriority w:val="72"/>
    <w:semiHidden/>
    <w:unhideWhenUsed/>
    <w:rsid w:val="00B67E53"/>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aff5">
    <w:name w:val="Colorful Shading"/>
    <w:basedOn w:val="a4"/>
    <w:uiPriority w:val="71"/>
    <w:semiHidden/>
    <w:unhideWhenUsed/>
    <w:rsid w:val="00B67E53"/>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B67E53"/>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B67E53"/>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B67E53"/>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41">
    <w:name w:val="Colorful Shading Accent 4"/>
    <w:basedOn w:val="a4"/>
    <w:uiPriority w:val="71"/>
    <w:semiHidden/>
    <w:unhideWhenUsed/>
    <w:rsid w:val="00B67E53"/>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B67E53"/>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B67E53"/>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paragraph" w:styleId="aff6">
    <w:name w:val="annotation subject"/>
    <w:basedOn w:val="af3"/>
    <w:next w:val="af3"/>
    <w:link w:val="aff7"/>
    <w:uiPriority w:val="99"/>
    <w:semiHidden/>
    <w:unhideWhenUsed/>
    <w:rsid w:val="00B67E53"/>
    <w:rPr>
      <w:b/>
      <w:bCs/>
    </w:rPr>
  </w:style>
  <w:style w:type="character" w:customStyle="1" w:styleId="aff7">
    <w:name w:val="批注主题 字符"/>
    <w:basedOn w:val="af4"/>
    <w:link w:val="aff6"/>
    <w:uiPriority w:val="99"/>
    <w:semiHidden/>
    <w:rsid w:val="00B67E53"/>
    <w:rPr>
      <w:rFonts w:ascii="Tahoma" w:hAnsi="Tahoma" w:cs="Tahoma"/>
      <w:b/>
      <w:bCs/>
      <w:sz w:val="16"/>
      <w:szCs w:val="20"/>
    </w:rPr>
  </w:style>
  <w:style w:type="table" w:styleId="aff8">
    <w:name w:val="Dark List"/>
    <w:basedOn w:val="a4"/>
    <w:uiPriority w:val="70"/>
    <w:semiHidden/>
    <w:unhideWhenUsed/>
    <w:rsid w:val="00B67E5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B67E53"/>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22">
    <w:name w:val="Dark List Accent 2"/>
    <w:basedOn w:val="a4"/>
    <w:uiPriority w:val="70"/>
    <w:semiHidden/>
    <w:unhideWhenUsed/>
    <w:rsid w:val="00B67E53"/>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32">
    <w:name w:val="Dark List Accent 3"/>
    <w:basedOn w:val="a4"/>
    <w:uiPriority w:val="70"/>
    <w:semiHidden/>
    <w:unhideWhenUsed/>
    <w:rsid w:val="00B67E53"/>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42">
    <w:name w:val="Dark List Accent 4"/>
    <w:basedOn w:val="a4"/>
    <w:uiPriority w:val="70"/>
    <w:semiHidden/>
    <w:unhideWhenUsed/>
    <w:rsid w:val="00B67E53"/>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52">
    <w:name w:val="Dark List Accent 5"/>
    <w:basedOn w:val="a4"/>
    <w:uiPriority w:val="70"/>
    <w:semiHidden/>
    <w:unhideWhenUsed/>
    <w:rsid w:val="00B67E53"/>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62">
    <w:name w:val="Dark List Accent 6"/>
    <w:basedOn w:val="a4"/>
    <w:uiPriority w:val="70"/>
    <w:semiHidden/>
    <w:unhideWhenUsed/>
    <w:rsid w:val="00B67E53"/>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paragraph" w:styleId="aff9">
    <w:name w:val="Date"/>
    <w:basedOn w:val="a2"/>
    <w:next w:val="a2"/>
    <w:link w:val="affa"/>
    <w:uiPriority w:val="99"/>
    <w:semiHidden/>
    <w:unhideWhenUsed/>
    <w:rsid w:val="00B67E53"/>
  </w:style>
  <w:style w:type="character" w:customStyle="1" w:styleId="affa">
    <w:name w:val="日期 字符"/>
    <w:basedOn w:val="a3"/>
    <w:link w:val="aff9"/>
    <w:uiPriority w:val="99"/>
    <w:semiHidden/>
    <w:rsid w:val="00B67E53"/>
    <w:rPr>
      <w:lang w:val="en-GB"/>
    </w:rPr>
  </w:style>
  <w:style w:type="paragraph" w:styleId="affb">
    <w:name w:val="Document Map"/>
    <w:basedOn w:val="a2"/>
    <w:link w:val="affc"/>
    <w:uiPriority w:val="99"/>
    <w:semiHidden/>
    <w:unhideWhenUsed/>
    <w:rsid w:val="00B67E53"/>
    <w:rPr>
      <w:rFonts w:ascii="Segoe UI" w:hAnsi="Segoe UI" w:cs="Segoe UI"/>
      <w:sz w:val="16"/>
      <w:szCs w:val="16"/>
    </w:rPr>
  </w:style>
  <w:style w:type="character" w:customStyle="1" w:styleId="affc">
    <w:name w:val="文档结构图 字符"/>
    <w:basedOn w:val="a3"/>
    <w:link w:val="affb"/>
    <w:uiPriority w:val="99"/>
    <w:semiHidden/>
    <w:rsid w:val="00B67E53"/>
    <w:rPr>
      <w:rFonts w:ascii="Segoe UI" w:hAnsi="Segoe UI" w:cs="Segoe UI"/>
      <w:sz w:val="16"/>
      <w:szCs w:val="16"/>
      <w:lang w:val="en-GB"/>
    </w:rPr>
  </w:style>
  <w:style w:type="paragraph" w:styleId="affd">
    <w:name w:val="E-mail Signature"/>
    <w:basedOn w:val="a2"/>
    <w:link w:val="affe"/>
    <w:uiPriority w:val="99"/>
    <w:semiHidden/>
    <w:unhideWhenUsed/>
    <w:rsid w:val="00B67E53"/>
  </w:style>
  <w:style w:type="character" w:customStyle="1" w:styleId="affe">
    <w:name w:val="电子邮件签名 字符"/>
    <w:basedOn w:val="a3"/>
    <w:link w:val="affd"/>
    <w:uiPriority w:val="99"/>
    <w:semiHidden/>
    <w:rsid w:val="00B67E53"/>
    <w:rPr>
      <w:lang w:val="en-GB"/>
    </w:rPr>
  </w:style>
  <w:style w:type="character" w:styleId="afff">
    <w:name w:val="endnote reference"/>
    <w:basedOn w:val="a3"/>
    <w:uiPriority w:val="99"/>
    <w:semiHidden/>
    <w:unhideWhenUsed/>
    <w:rsid w:val="00B67E53"/>
    <w:rPr>
      <w:vertAlign w:val="superscript"/>
    </w:rPr>
  </w:style>
  <w:style w:type="paragraph" w:styleId="afff0">
    <w:name w:val="endnote text"/>
    <w:basedOn w:val="a2"/>
    <w:link w:val="afff1"/>
    <w:uiPriority w:val="99"/>
    <w:semiHidden/>
    <w:unhideWhenUsed/>
    <w:rsid w:val="00B67E53"/>
    <w:rPr>
      <w:sz w:val="20"/>
      <w:szCs w:val="20"/>
    </w:rPr>
  </w:style>
  <w:style w:type="character" w:customStyle="1" w:styleId="afff1">
    <w:name w:val="尾注文本 字符"/>
    <w:basedOn w:val="a3"/>
    <w:link w:val="afff0"/>
    <w:uiPriority w:val="99"/>
    <w:semiHidden/>
    <w:rsid w:val="00B67E53"/>
    <w:rPr>
      <w:sz w:val="20"/>
      <w:szCs w:val="20"/>
      <w:lang w:val="en-GB"/>
    </w:rPr>
  </w:style>
  <w:style w:type="paragraph" w:styleId="afff2">
    <w:name w:val="envelope address"/>
    <w:basedOn w:val="a2"/>
    <w:uiPriority w:val="99"/>
    <w:semiHidden/>
    <w:unhideWhenUsed/>
    <w:rsid w:val="00B67E5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ff3">
    <w:name w:val="envelope return"/>
    <w:basedOn w:val="a2"/>
    <w:uiPriority w:val="99"/>
    <w:semiHidden/>
    <w:unhideWhenUsed/>
    <w:rsid w:val="00B67E53"/>
    <w:rPr>
      <w:rFonts w:asciiTheme="majorHAnsi" w:eastAsiaTheme="majorEastAsia" w:hAnsiTheme="majorHAnsi" w:cstheme="majorBidi"/>
      <w:sz w:val="20"/>
      <w:szCs w:val="20"/>
    </w:rPr>
  </w:style>
  <w:style w:type="character" w:styleId="afff4">
    <w:name w:val="FollowedHyperlink"/>
    <w:basedOn w:val="a3"/>
    <w:uiPriority w:val="99"/>
    <w:semiHidden/>
    <w:unhideWhenUsed/>
    <w:rsid w:val="00B67E53"/>
    <w:rPr>
      <w:color w:val="96607D" w:themeColor="followedHyperlink"/>
      <w:u w:val="single"/>
    </w:rPr>
  </w:style>
  <w:style w:type="character" w:styleId="afff5">
    <w:name w:val="footnote reference"/>
    <w:basedOn w:val="a3"/>
    <w:uiPriority w:val="99"/>
    <w:semiHidden/>
    <w:unhideWhenUsed/>
    <w:rsid w:val="00B67E53"/>
    <w:rPr>
      <w:vertAlign w:val="superscript"/>
    </w:rPr>
  </w:style>
  <w:style w:type="paragraph" w:styleId="afff6">
    <w:name w:val="footnote text"/>
    <w:basedOn w:val="a2"/>
    <w:link w:val="afff7"/>
    <w:uiPriority w:val="99"/>
    <w:semiHidden/>
    <w:unhideWhenUsed/>
    <w:rsid w:val="00B67E53"/>
    <w:rPr>
      <w:sz w:val="20"/>
      <w:szCs w:val="20"/>
    </w:rPr>
  </w:style>
  <w:style w:type="character" w:customStyle="1" w:styleId="afff7">
    <w:name w:val="脚注文本 字符"/>
    <w:basedOn w:val="a3"/>
    <w:link w:val="afff6"/>
    <w:uiPriority w:val="99"/>
    <w:semiHidden/>
    <w:rsid w:val="00B67E53"/>
    <w:rPr>
      <w:sz w:val="20"/>
      <w:szCs w:val="20"/>
      <w:lang w:val="en-GB"/>
    </w:rPr>
  </w:style>
  <w:style w:type="table" w:styleId="11">
    <w:name w:val="Grid Table 1 Light"/>
    <w:basedOn w:val="a4"/>
    <w:uiPriority w:val="46"/>
    <w:rsid w:val="00B67E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B67E53"/>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B67E53"/>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B67E53"/>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B67E53"/>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B67E53"/>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B67E53"/>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29">
    <w:name w:val="Grid Table 2"/>
    <w:basedOn w:val="a4"/>
    <w:uiPriority w:val="47"/>
    <w:rsid w:val="00B67E5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B67E53"/>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2">
    <w:name w:val="Grid Table 2 Accent 2"/>
    <w:basedOn w:val="a4"/>
    <w:uiPriority w:val="47"/>
    <w:rsid w:val="00B67E53"/>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2-3">
    <w:name w:val="Grid Table 2 Accent 3"/>
    <w:basedOn w:val="a4"/>
    <w:uiPriority w:val="47"/>
    <w:rsid w:val="00B67E53"/>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2-4">
    <w:name w:val="Grid Table 2 Accent 4"/>
    <w:basedOn w:val="a4"/>
    <w:uiPriority w:val="47"/>
    <w:rsid w:val="00B67E53"/>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5">
    <w:name w:val="Grid Table 2 Accent 5"/>
    <w:basedOn w:val="a4"/>
    <w:uiPriority w:val="47"/>
    <w:rsid w:val="00B67E53"/>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2-6">
    <w:name w:val="Grid Table 2 Accent 6"/>
    <w:basedOn w:val="a4"/>
    <w:uiPriority w:val="47"/>
    <w:rsid w:val="00B67E53"/>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37">
    <w:name w:val="Grid Table 3"/>
    <w:basedOn w:val="a4"/>
    <w:uiPriority w:val="48"/>
    <w:rsid w:val="00B67E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B67E5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3-2">
    <w:name w:val="Grid Table 3 Accent 2"/>
    <w:basedOn w:val="a4"/>
    <w:uiPriority w:val="48"/>
    <w:rsid w:val="00B67E5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3-3">
    <w:name w:val="Grid Table 3 Accent 3"/>
    <w:basedOn w:val="a4"/>
    <w:uiPriority w:val="48"/>
    <w:rsid w:val="00B67E5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3-4">
    <w:name w:val="Grid Table 3 Accent 4"/>
    <w:basedOn w:val="a4"/>
    <w:uiPriority w:val="48"/>
    <w:rsid w:val="00B67E5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3-5">
    <w:name w:val="Grid Table 3 Accent 5"/>
    <w:basedOn w:val="a4"/>
    <w:uiPriority w:val="48"/>
    <w:rsid w:val="00B67E5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3-6">
    <w:name w:val="Grid Table 3 Accent 6"/>
    <w:basedOn w:val="a4"/>
    <w:uiPriority w:val="48"/>
    <w:rsid w:val="00B67E5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43">
    <w:name w:val="Grid Table 4"/>
    <w:basedOn w:val="a4"/>
    <w:uiPriority w:val="49"/>
    <w:rsid w:val="00B67E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B67E5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4-2">
    <w:name w:val="Grid Table 4 Accent 2"/>
    <w:basedOn w:val="a4"/>
    <w:uiPriority w:val="49"/>
    <w:rsid w:val="00B67E5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4-3">
    <w:name w:val="Grid Table 4 Accent 3"/>
    <w:basedOn w:val="a4"/>
    <w:uiPriority w:val="49"/>
    <w:rsid w:val="00B67E5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4-4">
    <w:name w:val="Grid Table 4 Accent 4"/>
    <w:basedOn w:val="a4"/>
    <w:uiPriority w:val="49"/>
    <w:rsid w:val="00B67E5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4-5">
    <w:name w:val="Grid Table 4 Accent 5"/>
    <w:basedOn w:val="a4"/>
    <w:uiPriority w:val="49"/>
    <w:rsid w:val="00B67E5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4-6">
    <w:name w:val="Grid Table 4 Accent 6"/>
    <w:basedOn w:val="a4"/>
    <w:uiPriority w:val="49"/>
    <w:rsid w:val="00B67E5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53">
    <w:name w:val="Grid Table 5 Dark"/>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5-2">
    <w:name w:val="Grid Table 5 Dark Accent 2"/>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5-3">
    <w:name w:val="Grid Table 5 Dark Accent 3"/>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5-4">
    <w:name w:val="Grid Table 5 Dark Accent 4"/>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5-5">
    <w:name w:val="Grid Table 5 Dark Accent 5"/>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5-6">
    <w:name w:val="Grid Table 5 Dark Accent 6"/>
    <w:basedOn w:val="a4"/>
    <w:uiPriority w:val="50"/>
    <w:rsid w:val="00B67E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61">
    <w:name w:val="Grid Table 6 Colorful"/>
    <w:basedOn w:val="a4"/>
    <w:uiPriority w:val="51"/>
    <w:rsid w:val="00B67E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B67E53"/>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6-2">
    <w:name w:val="Grid Table 6 Colorful Accent 2"/>
    <w:basedOn w:val="a4"/>
    <w:uiPriority w:val="51"/>
    <w:rsid w:val="00B67E53"/>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6-3">
    <w:name w:val="Grid Table 6 Colorful Accent 3"/>
    <w:basedOn w:val="a4"/>
    <w:uiPriority w:val="51"/>
    <w:rsid w:val="00B67E53"/>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6-4">
    <w:name w:val="Grid Table 6 Colorful Accent 4"/>
    <w:basedOn w:val="a4"/>
    <w:uiPriority w:val="51"/>
    <w:rsid w:val="00B67E53"/>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5">
    <w:name w:val="Grid Table 6 Colorful Accent 5"/>
    <w:basedOn w:val="a4"/>
    <w:uiPriority w:val="51"/>
    <w:rsid w:val="00B67E53"/>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6-6">
    <w:name w:val="Grid Table 6 Colorful Accent 6"/>
    <w:basedOn w:val="a4"/>
    <w:uiPriority w:val="51"/>
    <w:rsid w:val="00B67E53"/>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71">
    <w:name w:val="Grid Table 7 Colorful"/>
    <w:basedOn w:val="a4"/>
    <w:uiPriority w:val="52"/>
    <w:rsid w:val="00B67E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B67E53"/>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7-2">
    <w:name w:val="Grid Table 7 Colorful Accent 2"/>
    <w:basedOn w:val="a4"/>
    <w:uiPriority w:val="52"/>
    <w:rsid w:val="00B67E53"/>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7-3">
    <w:name w:val="Grid Table 7 Colorful Accent 3"/>
    <w:basedOn w:val="a4"/>
    <w:uiPriority w:val="52"/>
    <w:rsid w:val="00B67E53"/>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7-4">
    <w:name w:val="Grid Table 7 Colorful Accent 4"/>
    <w:basedOn w:val="a4"/>
    <w:uiPriority w:val="52"/>
    <w:rsid w:val="00B67E53"/>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7-5">
    <w:name w:val="Grid Table 7 Colorful Accent 5"/>
    <w:basedOn w:val="a4"/>
    <w:uiPriority w:val="52"/>
    <w:rsid w:val="00B67E53"/>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7-6">
    <w:name w:val="Grid Table 7 Colorful Accent 6"/>
    <w:basedOn w:val="a4"/>
    <w:uiPriority w:val="52"/>
    <w:rsid w:val="00B67E53"/>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afff8">
    <w:name w:val="Hashtag"/>
    <w:basedOn w:val="a3"/>
    <w:uiPriority w:val="99"/>
    <w:semiHidden/>
    <w:unhideWhenUsed/>
    <w:rsid w:val="00B67E53"/>
    <w:rPr>
      <w:color w:val="2B579A"/>
      <w:shd w:val="clear" w:color="auto" w:fill="E1DFDD"/>
    </w:rPr>
  </w:style>
  <w:style w:type="character" w:styleId="HTML">
    <w:name w:val="HTML Acronym"/>
    <w:basedOn w:val="a3"/>
    <w:uiPriority w:val="99"/>
    <w:semiHidden/>
    <w:unhideWhenUsed/>
    <w:rsid w:val="00B67E53"/>
  </w:style>
  <w:style w:type="paragraph" w:styleId="HTML0">
    <w:name w:val="HTML Address"/>
    <w:basedOn w:val="a2"/>
    <w:link w:val="HTML1"/>
    <w:uiPriority w:val="99"/>
    <w:semiHidden/>
    <w:unhideWhenUsed/>
    <w:rsid w:val="00B67E53"/>
    <w:rPr>
      <w:i/>
      <w:iCs/>
    </w:rPr>
  </w:style>
  <w:style w:type="character" w:customStyle="1" w:styleId="HTML1">
    <w:name w:val="HTML 地址 字符"/>
    <w:basedOn w:val="a3"/>
    <w:link w:val="HTML0"/>
    <w:uiPriority w:val="99"/>
    <w:semiHidden/>
    <w:rsid w:val="00B67E53"/>
    <w:rPr>
      <w:i/>
      <w:iCs/>
      <w:lang w:val="en-GB"/>
    </w:rPr>
  </w:style>
  <w:style w:type="character" w:styleId="HTML2">
    <w:name w:val="HTML Cite"/>
    <w:basedOn w:val="a3"/>
    <w:uiPriority w:val="99"/>
    <w:semiHidden/>
    <w:unhideWhenUsed/>
    <w:rsid w:val="00B67E53"/>
    <w:rPr>
      <w:i/>
      <w:iCs/>
    </w:rPr>
  </w:style>
  <w:style w:type="character" w:styleId="HTML3">
    <w:name w:val="HTML Code"/>
    <w:basedOn w:val="a3"/>
    <w:uiPriority w:val="99"/>
    <w:semiHidden/>
    <w:unhideWhenUsed/>
    <w:rsid w:val="00B67E53"/>
    <w:rPr>
      <w:rFonts w:ascii="Consolas" w:hAnsi="Consolas"/>
      <w:sz w:val="20"/>
      <w:szCs w:val="20"/>
    </w:rPr>
  </w:style>
  <w:style w:type="character" w:styleId="HTML4">
    <w:name w:val="HTML Definition"/>
    <w:basedOn w:val="a3"/>
    <w:uiPriority w:val="99"/>
    <w:semiHidden/>
    <w:unhideWhenUsed/>
    <w:rsid w:val="00B67E53"/>
    <w:rPr>
      <w:i/>
      <w:iCs/>
    </w:rPr>
  </w:style>
  <w:style w:type="character" w:styleId="HTML5">
    <w:name w:val="HTML Keyboard"/>
    <w:basedOn w:val="a3"/>
    <w:uiPriority w:val="99"/>
    <w:semiHidden/>
    <w:unhideWhenUsed/>
    <w:rsid w:val="00B67E53"/>
    <w:rPr>
      <w:rFonts w:ascii="Consolas" w:hAnsi="Consolas"/>
      <w:sz w:val="20"/>
      <w:szCs w:val="20"/>
    </w:rPr>
  </w:style>
  <w:style w:type="paragraph" w:styleId="HTML6">
    <w:name w:val="HTML Preformatted"/>
    <w:basedOn w:val="a2"/>
    <w:link w:val="HTML7"/>
    <w:uiPriority w:val="99"/>
    <w:semiHidden/>
    <w:unhideWhenUsed/>
    <w:rsid w:val="00B67E53"/>
    <w:rPr>
      <w:rFonts w:ascii="Consolas" w:hAnsi="Consolas"/>
      <w:sz w:val="20"/>
      <w:szCs w:val="20"/>
    </w:rPr>
  </w:style>
  <w:style w:type="character" w:customStyle="1" w:styleId="HTML7">
    <w:name w:val="HTML 预设格式 字符"/>
    <w:basedOn w:val="a3"/>
    <w:link w:val="HTML6"/>
    <w:uiPriority w:val="99"/>
    <w:semiHidden/>
    <w:rsid w:val="00B67E53"/>
    <w:rPr>
      <w:rFonts w:ascii="Consolas" w:hAnsi="Consolas"/>
      <w:sz w:val="20"/>
      <w:szCs w:val="20"/>
      <w:lang w:val="en-GB"/>
    </w:rPr>
  </w:style>
  <w:style w:type="character" w:styleId="HTML8">
    <w:name w:val="HTML Sample"/>
    <w:basedOn w:val="a3"/>
    <w:uiPriority w:val="99"/>
    <w:semiHidden/>
    <w:unhideWhenUsed/>
    <w:rsid w:val="00B67E53"/>
    <w:rPr>
      <w:rFonts w:ascii="Consolas" w:hAnsi="Consolas"/>
      <w:sz w:val="24"/>
      <w:szCs w:val="24"/>
    </w:rPr>
  </w:style>
  <w:style w:type="character" w:styleId="HTML9">
    <w:name w:val="HTML Typewriter"/>
    <w:basedOn w:val="a3"/>
    <w:uiPriority w:val="99"/>
    <w:semiHidden/>
    <w:unhideWhenUsed/>
    <w:rsid w:val="00B67E53"/>
    <w:rPr>
      <w:rFonts w:ascii="Consolas" w:hAnsi="Consolas"/>
      <w:sz w:val="20"/>
      <w:szCs w:val="20"/>
    </w:rPr>
  </w:style>
  <w:style w:type="character" w:styleId="HTMLa">
    <w:name w:val="HTML Variable"/>
    <w:basedOn w:val="a3"/>
    <w:uiPriority w:val="99"/>
    <w:semiHidden/>
    <w:unhideWhenUsed/>
    <w:rsid w:val="00B67E53"/>
    <w:rPr>
      <w:i/>
      <w:iCs/>
    </w:rPr>
  </w:style>
  <w:style w:type="paragraph" w:styleId="12">
    <w:name w:val="index 1"/>
    <w:basedOn w:val="a2"/>
    <w:next w:val="a2"/>
    <w:uiPriority w:val="99"/>
    <w:semiHidden/>
    <w:unhideWhenUsed/>
    <w:rsid w:val="00B67E53"/>
    <w:pPr>
      <w:ind w:left="210" w:hanging="210"/>
    </w:pPr>
  </w:style>
  <w:style w:type="paragraph" w:styleId="2a">
    <w:name w:val="index 2"/>
    <w:basedOn w:val="a2"/>
    <w:next w:val="a2"/>
    <w:uiPriority w:val="99"/>
    <w:semiHidden/>
    <w:unhideWhenUsed/>
    <w:rsid w:val="00B67E53"/>
    <w:pPr>
      <w:ind w:left="420" w:hanging="210"/>
    </w:pPr>
  </w:style>
  <w:style w:type="paragraph" w:styleId="38">
    <w:name w:val="index 3"/>
    <w:basedOn w:val="a2"/>
    <w:next w:val="a2"/>
    <w:uiPriority w:val="99"/>
    <w:semiHidden/>
    <w:unhideWhenUsed/>
    <w:rsid w:val="00B67E53"/>
    <w:pPr>
      <w:ind w:left="630" w:hanging="210"/>
    </w:pPr>
  </w:style>
  <w:style w:type="paragraph" w:styleId="44">
    <w:name w:val="index 4"/>
    <w:basedOn w:val="a2"/>
    <w:next w:val="a2"/>
    <w:uiPriority w:val="99"/>
    <w:semiHidden/>
    <w:unhideWhenUsed/>
    <w:rsid w:val="00B67E53"/>
    <w:pPr>
      <w:ind w:left="840" w:hanging="210"/>
    </w:pPr>
  </w:style>
  <w:style w:type="paragraph" w:styleId="54">
    <w:name w:val="index 5"/>
    <w:basedOn w:val="a2"/>
    <w:next w:val="a2"/>
    <w:uiPriority w:val="99"/>
    <w:semiHidden/>
    <w:unhideWhenUsed/>
    <w:rsid w:val="00B67E53"/>
    <w:pPr>
      <w:ind w:left="1050" w:hanging="210"/>
    </w:pPr>
  </w:style>
  <w:style w:type="paragraph" w:styleId="62">
    <w:name w:val="index 6"/>
    <w:basedOn w:val="a2"/>
    <w:next w:val="a2"/>
    <w:uiPriority w:val="99"/>
    <w:semiHidden/>
    <w:unhideWhenUsed/>
    <w:rsid w:val="00B67E53"/>
    <w:pPr>
      <w:ind w:left="1260" w:hanging="210"/>
    </w:pPr>
  </w:style>
  <w:style w:type="paragraph" w:styleId="72">
    <w:name w:val="index 7"/>
    <w:basedOn w:val="a2"/>
    <w:next w:val="a2"/>
    <w:uiPriority w:val="99"/>
    <w:semiHidden/>
    <w:unhideWhenUsed/>
    <w:rsid w:val="00B67E53"/>
    <w:pPr>
      <w:ind w:left="1470" w:hanging="210"/>
    </w:pPr>
  </w:style>
  <w:style w:type="paragraph" w:styleId="81">
    <w:name w:val="index 8"/>
    <w:basedOn w:val="a2"/>
    <w:next w:val="a2"/>
    <w:uiPriority w:val="99"/>
    <w:semiHidden/>
    <w:unhideWhenUsed/>
    <w:rsid w:val="00B67E53"/>
    <w:pPr>
      <w:ind w:left="1680" w:hanging="210"/>
    </w:pPr>
  </w:style>
  <w:style w:type="paragraph" w:styleId="91">
    <w:name w:val="index 9"/>
    <w:basedOn w:val="a2"/>
    <w:next w:val="a2"/>
    <w:uiPriority w:val="99"/>
    <w:semiHidden/>
    <w:unhideWhenUsed/>
    <w:rsid w:val="00B67E53"/>
    <w:pPr>
      <w:ind w:left="1890" w:hanging="210"/>
    </w:pPr>
  </w:style>
  <w:style w:type="paragraph" w:styleId="afff9">
    <w:name w:val="index heading"/>
    <w:basedOn w:val="a2"/>
    <w:next w:val="12"/>
    <w:uiPriority w:val="99"/>
    <w:semiHidden/>
    <w:unhideWhenUsed/>
    <w:rsid w:val="00B67E53"/>
    <w:rPr>
      <w:rFonts w:asciiTheme="majorHAnsi" w:eastAsiaTheme="majorEastAsia" w:hAnsiTheme="majorHAnsi" w:cstheme="majorBidi"/>
      <w:b/>
      <w:bCs/>
    </w:rPr>
  </w:style>
  <w:style w:type="character" w:styleId="afffa">
    <w:name w:val="Intense Emphasis"/>
    <w:basedOn w:val="a3"/>
    <w:uiPriority w:val="21"/>
    <w:qFormat/>
    <w:rsid w:val="00B67E53"/>
    <w:rPr>
      <w:i/>
      <w:iCs/>
      <w:color w:val="156082" w:themeColor="accent1"/>
    </w:rPr>
  </w:style>
  <w:style w:type="paragraph" w:styleId="afffb">
    <w:name w:val="Intense Quote"/>
    <w:basedOn w:val="a2"/>
    <w:next w:val="a2"/>
    <w:link w:val="afffc"/>
    <w:uiPriority w:val="30"/>
    <w:qFormat/>
    <w:rsid w:val="00B67E53"/>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afffc">
    <w:name w:val="明显引用 字符"/>
    <w:basedOn w:val="a3"/>
    <w:link w:val="afffb"/>
    <w:uiPriority w:val="30"/>
    <w:rsid w:val="00B67E53"/>
    <w:rPr>
      <w:i/>
      <w:iCs/>
      <w:color w:val="156082" w:themeColor="accent1"/>
      <w:lang w:val="en-GB"/>
    </w:rPr>
  </w:style>
  <w:style w:type="character" w:styleId="afffd">
    <w:name w:val="Intense Reference"/>
    <w:basedOn w:val="a3"/>
    <w:uiPriority w:val="32"/>
    <w:qFormat/>
    <w:rsid w:val="00B67E53"/>
    <w:rPr>
      <w:b/>
      <w:bCs/>
      <w:smallCaps/>
      <w:color w:val="156082" w:themeColor="accent1"/>
      <w:spacing w:val="5"/>
    </w:rPr>
  </w:style>
  <w:style w:type="table" w:styleId="afffe">
    <w:name w:val="Light Grid"/>
    <w:basedOn w:val="a4"/>
    <w:uiPriority w:val="62"/>
    <w:semiHidden/>
    <w:unhideWhenUsed/>
    <w:rsid w:val="00B67E5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B67E53"/>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23">
    <w:name w:val="Light Grid Accent 2"/>
    <w:basedOn w:val="a4"/>
    <w:uiPriority w:val="62"/>
    <w:semiHidden/>
    <w:unhideWhenUsed/>
    <w:rsid w:val="00B67E53"/>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33">
    <w:name w:val="Light Grid Accent 3"/>
    <w:basedOn w:val="a4"/>
    <w:uiPriority w:val="62"/>
    <w:semiHidden/>
    <w:unhideWhenUsed/>
    <w:rsid w:val="00B67E53"/>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43">
    <w:name w:val="Light Grid Accent 4"/>
    <w:basedOn w:val="a4"/>
    <w:uiPriority w:val="62"/>
    <w:semiHidden/>
    <w:unhideWhenUsed/>
    <w:rsid w:val="00B67E53"/>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53">
    <w:name w:val="Light Grid Accent 5"/>
    <w:basedOn w:val="a4"/>
    <w:uiPriority w:val="62"/>
    <w:semiHidden/>
    <w:unhideWhenUsed/>
    <w:rsid w:val="00B67E53"/>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63">
    <w:name w:val="Light Grid Accent 6"/>
    <w:basedOn w:val="a4"/>
    <w:uiPriority w:val="62"/>
    <w:semiHidden/>
    <w:unhideWhenUsed/>
    <w:rsid w:val="00B67E53"/>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affff">
    <w:name w:val="Light List"/>
    <w:basedOn w:val="a4"/>
    <w:uiPriority w:val="61"/>
    <w:semiHidden/>
    <w:unhideWhenUsed/>
    <w:rsid w:val="00B67E5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B67E53"/>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24">
    <w:name w:val="Light List Accent 2"/>
    <w:basedOn w:val="a4"/>
    <w:uiPriority w:val="61"/>
    <w:semiHidden/>
    <w:unhideWhenUsed/>
    <w:rsid w:val="00B67E53"/>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34">
    <w:name w:val="Light List Accent 3"/>
    <w:basedOn w:val="a4"/>
    <w:uiPriority w:val="61"/>
    <w:semiHidden/>
    <w:unhideWhenUsed/>
    <w:rsid w:val="00B67E53"/>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44">
    <w:name w:val="Light List Accent 4"/>
    <w:basedOn w:val="a4"/>
    <w:uiPriority w:val="61"/>
    <w:semiHidden/>
    <w:unhideWhenUsed/>
    <w:rsid w:val="00B67E53"/>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54">
    <w:name w:val="Light List Accent 5"/>
    <w:basedOn w:val="a4"/>
    <w:uiPriority w:val="61"/>
    <w:semiHidden/>
    <w:unhideWhenUsed/>
    <w:rsid w:val="00B67E53"/>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64">
    <w:name w:val="Light List Accent 6"/>
    <w:basedOn w:val="a4"/>
    <w:uiPriority w:val="61"/>
    <w:semiHidden/>
    <w:unhideWhenUsed/>
    <w:rsid w:val="00B67E53"/>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affff0">
    <w:name w:val="Light Shading"/>
    <w:basedOn w:val="a4"/>
    <w:uiPriority w:val="60"/>
    <w:semiHidden/>
    <w:unhideWhenUsed/>
    <w:rsid w:val="00B67E5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B67E53"/>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25">
    <w:name w:val="Light Shading Accent 2"/>
    <w:basedOn w:val="a4"/>
    <w:uiPriority w:val="60"/>
    <w:semiHidden/>
    <w:unhideWhenUsed/>
    <w:rsid w:val="00B67E53"/>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35">
    <w:name w:val="Light Shading Accent 3"/>
    <w:basedOn w:val="a4"/>
    <w:uiPriority w:val="60"/>
    <w:semiHidden/>
    <w:unhideWhenUsed/>
    <w:rsid w:val="00B67E53"/>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45">
    <w:name w:val="Light Shading Accent 4"/>
    <w:basedOn w:val="a4"/>
    <w:uiPriority w:val="60"/>
    <w:semiHidden/>
    <w:unhideWhenUsed/>
    <w:rsid w:val="00B67E53"/>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55">
    <w:name w:val="Light Shading Accent 5"/>
    <w:basedOn w:val="a4"/>
    <w:uiPriority w:val="60"/>
    <w:semiHidden/>
    <w:unhideWhenUsed/>
    <w:rsid w:val="00B67E53"/>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65">
    <w:name w:val="Light Shading Accent 6"/>
    <w:basedOn w:val="a4"/>
    <w:uiPriority w:val="60"/>
    <w:semiHidden/>
    <w:unhideWhenUsed/>
    <w:rsid w:val="00B67E53"/>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paragraph" w:styleId="affff1">
    <w:name w:val="List"/>
    <w:basedOn w:val="a2"/>
    <w:uiPriority w:val="99"/>
    <w:semiHidden/>
    <w:unhideWhenUsed/>
    <w:rsid w:val="00B67E53"/>
    <w:pPr>
      <w:ind w:left="360" w:hanging="360"/>
      <w:contextualSpacing/>
    </w:pPr>
  </w:style>
  <w:style w:type="paragraph" w:styleId="2b">
    <w:name w:val="List 2"/>
    <w:basedOn w:val="a2"/>
    <w:uiPriority w:val="99"/>
    <w:semiHidden/>
    <w:unhideWhenUsed/>
    <w:rsid w:val="00B67E53"/>
    <w:pPr>
      <w:ind w:left="720" w:hanging="360"/>
      <w:contextualSpacing/>
    </w:pPr>
  </w:style>
  <w:style w:type="paragraph" w:styleId="39">
    <w:name w:val="List 3"/>
    <w:basedOn w:val="a2"/>
    <w:uiPriority w:val="99"/>
    <w:semiHidden/>
    <w:unhideWhenUsed/>
    <w:rsid w:val="00B67E53"/>
    <w:pPr>
      <w:ind w:left="1080" w:hanging="360"/>
      <w:contextualSpacing/>
    </w:pPr>
  </w:style>
  <w:style w:type="paragraph" w:styleId="45">
    <w:name w:val="List 4"/>
    <w:basedOn w:val="a2"/>
    <w:uiPriority w:val="99"/>
    <w:semiHidden/>
    <w:unhideWhenUsed/>
    <w:rsid w:val="00B67E53"/>
    <w:pPr>
      <w:ind w:left="1440" w:hanging="360"/>
      <w:contextualSpacing/>
    </w:pPr>
  </w:style>
  <w:style w:type="paragraph" w:styleId="55">
    <w:name w:val="List 5"/>
    <w:basedOn w:val="a2"/>
    <w:uiPriority w:val="99"/>
    <w:semiHidden/>
    <w:unhideWhenUsed/>
    <w:rsid w:val="00B67E53"/>
    <w:pPr>
      <w:ind w:left="1800" w:hanging="360"/>
      <w:contextualSpacing/>
    </w:pPr>
  </w:style>
  <w:style w:type="paragraph" w:styleId="a0">
    <w:name w:val="List Bullet"/>
    <w:basedOn w:val="a2"/>
    <w:uiPriority w:val="99"/>
    <w:semiHidden/>
    <w:unhideWhenUsed/>
    <w:rsid w:val="00B67E53"/>
    <w:pPr>
      <w:numPr>
        <w:numId w:val="6"/>
      </w:numPr>
      <w:contextualSpacing/>
    </w:pPr>
  </w:style>
  <w:style w:type="paragraph" w:styleId="20">
    <w:name w:val="List Bullet 2"/>
    <w:basedOn w:val="a2"/>
    <w:uiPriority w:val="99"/>
    <w:semiHidden/>
    <w:unhideWhenUsed/>
    <w:rsid w:val="00B67E53"/>
    <w:pPr>
      <w:numPr>
        <w:numId w:val="7"/>
      </w:numPr>
      <w:contextualSpacing/>
    </w:pPr>
  </w:style>
  <w:style w:type="paragraph" w:styleId="30">
    <w:name w:val="List Bullet 3"/>
    <w:basedOn w:val="a2"/>
    <w:uiPriority w:val="99"/>
    <w:semiHidden/>
    <w:unhideWhenUsed/>
    <w:rsid w:val="00B67E53"/>
    <w:pPr>
      <w:numPr>
        <w:numId w:val="8"/>
      </w:numPr>
      <w:contextualSpacing/>
    </w:pPr>
  </w:style>
  <w:style w:type="paragraph" w:styleId="40">
    <w:name w:val="List Bullet 4"/>
    <w:basedOn w:val="a2"/>
    <w:uiPriority w:val="99"/>
    <w:semiHidden/>
    <w:unhideWhenUsed/>
    <w:rsid w:val="00B67E53"/>
    <w:pPr>
      <w:numPr>
        <w:numId w:val="9"/>
      </w:numPr>
      <w:contextualSpacing/>
    </w:pPr>
  </w:style>
  <w:style w:type="paragraph" w:styleId="50">
    <w:name w:val="List Bullet 5"/>
    <w:basedOn w:val="a2"/>
    <w:uiPriority w:val="99"/>
    <w:semiHidden/>
    <w:unhideWhenUsed/>
    <w:rsid w:val="00B67E53"/>
    <w:pPr>
      <w:numPr>
        <w:numId w:val="10"/>
      </w:numPr>
      <w:contextualSpacing/>
    </w:pPr>
  </w:style>
  <w:style w:type="paragraph" w:styleId="affff2">
    <w:name w:val="List Continue"/>
    <w:basedOn w:val="a2"/>
    <w:uiPriority w:val="99"/>
    <w:semiHidden/>
    <w:unhideWhenUsed/>
    <w:rsid w:val="00B67E53"/>
    <w:pPr>
      <w:spacing w:after="120"/>
      <w:ind w:left="360"/>
      <w:contextualSpacing/>
    </w:pPr>
  </w:style>
  <w:style w:type="paragraph" w:styleId="2c">
    <w:name w:val="List Continue 2"/>
    <w:basedOn w:val="a2"/>
    <w:uiPriority w:val="99"/>
    <w:semiHidden/>
    <w:unhideWhenUsed/>
    <w:rsid w:val="00B67E53"/>
    <w:pPr>
      <w:spacing w:after="120"/>
      <w:ind w:left="720"/>
      <w:contextualSpacing/>
    </w:pPr>
  </w:style>
  <w:style w:type="paragraph" w:styleId="3a">
    <w:name w:val="List Continue 3"/>
    <w:basedOn w:val="a2"/>
    <w:uiPriority w:val="99"/>
    <w:semiHidden/>
    <w:unhideWhenUsed/>
    <w:rsid w:val="00B67E53"/>
    <w:pPr>
      <w:spacing w:after="120"/>
      <w:ind w:left="1080"/>
      <w:contextualSpacing/>
    </w:pPr>
  </w:style>
  <w:style w:type="paragraph" w:styleId="46">
    <w:name w:val="List Continue 4"/>
    <w:basedOn w:val="a2"/>
    <w:uiPriority w:val="99"/>
    <w:semiHidden/>
    <w:unhideWhenUsed/>
    <w:rsid w:val="00B67E53"/>
    <w:pPr>
      <w:spacing w:after="120"/>
      <w:ind w:left="1440"/>
      <w:contextualSpacing/>
    </w:pPr>
  </w:style>
  <w:style w:type="paragraph" w:styleId="56">
    <w:name w:val="List Continue 5"/>
    <w:basedOn w:val="a2"/>
    <w:uiPriority w:val="99"/>
    <w:semiHidden/>
    <w:unhideWhenUsed/>
    <w:rsid w:val="00B67E53"/>
    <w:pPr>
      <w:spacing w:after="120"/>
      <w:ind w:left="1800"/>
      <w:contextualSpacing/>
    </w:pPr>
  </w:style>
  <w:style w:type="paragraph" w:styleId="a">
    <w:name w:val="List Number"/>
    <w:basedOn w:val="a2"/>
    <w:uiPriority w:val="99"/>
    <w:semiHidden/>
    <w:unhideWhenUsed/>
    <w:rsid w:val="00B67E53"/>
    <w:pPr>
      <w:numPr>
        <w:numId w:val="11"/>
      </w:numPr>
      <w:contextualSpacing/>
    </w:pPr>
  </w:style>
  <w:style w:type="paragraph" w:styleId="2">
    <w:name w:val="List Number 2"/>
    <w:basedOn w:val="a2"/>
    <w:uiPriority w:val="99"/>
    <w:semiHidden/>
    <w:unhideWhenUsed/>
    <w:rsid w:val="00B67E53"/>
    <w:pPr>
      <w:numPr>
        <w:numId w:val="12"/>
      </w:numPr>
      <w:contextualSpacing/>
    </w:pPr>
  </w:style>
  <w:style w:type="paragraph" w:styleId="3">
    <w:name w:val="List Number 3"/>
    <w:basedOn w:val="a2"/>
    <w:uiPriority w:val="99"/>
    <w:semiHidden/>
    <w:unhideWhenUsed/>
    <w:rsid w:val="00B67E53"/>
    <w:pPr>
      <w:numPr>
        <w:numId w:val="13"/>
      </w:numPr>
      <w:contextualSpacing/>
    </w:pPr>
  </w:style>
  <w:style w:type="paragraph" w:styleId="4">
    <w:name w:val="List Number 4"/>
    <w:basedOn w:val="a2"/>
    <w:uiPriority w:val="99"/>
    <w:semiHidden/>
    <w:unhideWhenUsed/>
    <w:rsid w:val="00B67E53"/>
    <w:pPr>
      <w:numPr>
        <w:numId w:val="14"/>
      </w:numPr>
      <w:contextualSpacing/>
    </w:pPr>
  </w:style>
  <w:style w:type="paragraph" w:styleId="5">
    <w:name w:val="List Number 5"/>
    <w:basedOn w:val="a2"/>
    <w:uiPriority w:val="99"/>
    <w:semiHidden/>
    <w:unhideWhenUsed/>
    <w:rsid w:val="00B67E53"/>
    <w:pPr>
      <w:numPr>
        <w:numId w:val="15"/>
      </w:numPr>
      <w:contextualSpacing/>
    </w:pPr>
  </w:style>
  <w:style w:type="table" w:styleId="13">
    <w:name w:val="List Table 1 Light"/>
    <w:basedOn w:val="a4"/>
    <w:uiPriority w:val="46"/>
    <w:rsid w:val="00B67E5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B67E53"/>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1-20">
    <w:name w:val="List Table 1 Light Accent 2"/>
    <w:basedOn w:val="a4"/>
    <w:uiPriority w:val="46"/>
    <w:rsid w:val="00B67E53"/>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1-30">
    <w:name w:val="List Table 1 Light Accent 3"/>
    <w:basedOn w:val="a4"/>
    <w:uiPriority w:val="46"/>
    <w:rsid w:val="00B67E53"/>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1-40">
    <w:name w:val="List Table 1 Light Accent 4"/>
    <w:basedOn w:val="a4"/>
    <w:uiPriority w:val="46"/>
    <w:rsid w:val="00B67E53"/>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1-50">
    <w:name w:val="List Table 1 Light Accent 5"/>
    <w:basedOn w:val="a4"/>
    <w:uiPriority w:val="46"/>
    <w:rsid w:val="00B67E53"/>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1-60">
    <w:name w:val="List Table 1 Light Accent 6"/>
    <w:basedOn w:val="a4"/>
    <w:uiPriority w:val="46"/>
    <w:rsid w:val="00B67E53"/>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2d">
    <w:name w:val="List Table 2"/>
    <w:basedOn w:val="a4"/>
    <w:uiPriority w:val="47"/>
    <w:rsid w:val="00B67E5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B67E53"/>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20">
    <w:name w:val="List Table 2 Accent 2"/>
    <w:basedOn w:val="a4"/>
    <w:uiPriority w:val="47"/>
    <w:rsid w:val="00B67E53"/>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2-30">
    <w:name w:val="List Table 2 Accent 3"/>
    <w:basedOn w:val="a4"/>
    <w:uiPriority w:val="47"/>
    <w:rsid w:val="00B67E53"/>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2-40">
    <w:name w:val="List Table 2 Accent 4"/>
    <w:basedOn w:val="a4"/>
    <w:uiPriority w:val="47"/>
    <w:rsid w:val="00B67E53"/>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50">
    <w:name w:val="List Table 2 Accent 5"/>
    <w:basedOn w:val="a4"/>
    <w:uiPriority w:val="47"/>
    <w:rsid w:val="00B67E53"/>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2-60">
    <w:name w:val="List Table 2 Accent 6"/>
    <w:basedOn w:val="a4"/>
    <w:uiPriority w:val="47"/>
    <w:rsid w:val="00B67E53"/>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3b">
    <w:name w:val="List Table 3"/>
    <w:basedOn w:val="a4"/>
    <w:uiPriority w:val="48"/>
    <w:rsid w:val="00B67E5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B67E53"/>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3-20">
    <w:name w:val="List Table 3 Accent 2"/>
    <w:basedOn w:val="a4"/>
    <w:uiPriority w:val="48"/>
    <w:rsid w:val="00B67E53"/>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3-30">
    <w:name w:val="List Table 3 Accent 3"/>
    <w:basedOn w:val="a4"/>
    <w:uiPriority w:val="48"/>
    <w:rsid w:val="00B67E53"/>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3-40">
    <w:name w:val="List Table 3 Accent 4"/>
    <w:basedOn w:val="a4"/>
    <w:uiPriority w:val="48"/>
    <w:rsid w:val="00B67E53"/>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3-50">
    <w:name w:val="List Table 3 Accent 5"/>
    <w:basedOn w:val="a4"/>
    <w:uiPriority w:val="48"/>
    <w:rsid w:val="00B67E53"/>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3-60">
    <w:name w:val="List Table 3 Accent 6"/>
    <w:basedOn w:val="a4"/>
    <w:uiPriority w:val="48"/>
    <w:rsid w:val="00B67E53"/>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47">
    <w:name w:val="List Table 4"/>
    <w:basedOn w:val="a4"/>
    <w:uiPriority w:val="49"/>
    <w:rsid w:val="00B67E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B67E5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4-20">
    <w:name w:val="List Table 4 Accent 2"/>
    <w:basedOn w:val="a4"/>
    <w:uiPriority w:val="49"/>
    <w:rsid w:val="00B67E5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4-30">
    <w:name w:val="List Table 4 Accent 3"/>
    <w:basedOn w:val="a4"/>
    <w:uiPriority w:val="49"/>
    <w:rsid w:val="00B67E5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4-40">
    <w:name w:val="List Table 4 Accent 4"/>
    <w:basedOn w:val="a4"/>
    <w:uiPriority w:val="49"/>
    <w:rsid w:val="00B67E5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4-50">
    <w:name w:val="List Table 4 Accent 5"/>
    <w:basedOn w:val="a4"/>
    <w:uiPriority w:val="49"/>
    <w:rsid w:val="00B67E5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4-60">
    <w:name w:val="List Table 4 Accent 6"/>
    <w:basedOn w:val="a4"/>
    <w:uiPriority w:val="49"/>
    <w:rsid w:val="00B67E5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57">
    <w:name w:val="List Table 5 Dark"/>
    <w:basedOn w:val="a4"/>
    <w:uiPriority w:val="50"/>
    <w:rsid w:val="00B67E5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B67E53"/>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B67E53"/>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B67E53"/>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B67E53"/>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B67E53"/>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B67E53"/>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B67E5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B67E53"/>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6-20">
    <w:name w:val="List Table 6 Colorful Accent 2"/>
    <w:basedOn w:val="a4"/>
    <w:uiPriority w:val="51"/>
    <w:rsid w:val="00B67E53"/>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6-30">
    <w:name w:val="List Table 6 Colorful Accent 3"/>
    <w:basedOn w:val="a4"/>
    <w:uiPriority w:val="51"/>
    <w:rsid w:val="00B67E53"/>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6-40">
    <w:name w:val="List Table 6 Colorful Accent 4"/>
    <w:basedOn w:val="a4"/>
    <w:uiPriority w:val="51"/>
    <w:rsid w:val="00B67E53"/>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50">
    <w:name w:val="List Table 6 Colorful Accent 5"/>
    <w:basedOn w:val="a4"/>
    <w:uiPriority w:val="51"/>
    <w:rsid w:val="00B67E53"/>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6-60">
    <w:name w:val="List Table 6 Colorful Accent 6"/>
    <w:basedOn w:val="a4"/>
    <w:uiPriority w:val="51"/>
    <w:rsid w:val="00B67E53"/>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73">
    <w:name w:val="List Table 7 Colorful"/>
    <w:basedOn w:val="a4"/>
    <w:uiPriority w:val="52"/>
    <w:rsid w:val="00B67E5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B67E53"/>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B67E53"/>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B67E53"/>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B67E53"/>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B67E53"/>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B67E53"/>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3">
    <w:name w:val="macro"/>
    <w:link w:val="affff4"/>
    <w:uiPriority w:val="99"/>
    <w:semiHidden/>
    <w:unhideWhenUsed/>
    <w:rsid w:val="00B67E53"/>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lang w:val="en-GB"/>
    </w:rPr>
  </w:style>
  <w:style w:type="character" w:customStyle="1" w:styleId="affff4">
    <w:name w:val="宏文本 字符"/>
    <w:basedOn w:val="a3"/>
    <w:link w:val="affff3"/>
    <w:uiPriority w:val="99"/>
    <w:semiHidden/>
    <w:rsid w:val="00B67E53"/>
    <w:rPr>
      <w:rFonts w:ascii="Consolas" w:hAnsi="Consolas"/>
      <w:sz w:val="20"/>
      <w:szCs w:val="20"/>
      <w:lang w:val="en-GB"/>
    </w:rPr>
  </w:style>
  <w:style w:type="table" w:styleId="14">
    <w:name w:val="Medium Grid 1"/>
    <w:basedOn w:val="a4"/>
    <w:uiPriority w:val="67"/>
    <w:semiHidden/>
    <w:unhideWhenUsed/>
    <w:rsid w:val="00B67E5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B67E53"/>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1-21">
    <w:name w:val="Medium Grid 1 Accent 2"/>
    <w:basedOn w:val="a4"/>
    <w:uiPriority w:val="67"/>
    <w:semiHidden/>
    <w:unhideWhenUsed/>
    <w:rsid w:val="00B67E53"/>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1-31">
    <w:name w:val="Medium Grid 1 Accent 3"/>
    <w:basedOn w:val="a4"/>
    <w:uiPriority w:val="67"/>
    <w:semiHidden/>
    <w:unhideWhenUsed/>
    <w:rsid w:val="00B67E53"/>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1-41">
    <w:name w:val="Medium Grid 1 Accent 4"/>
    <w:basedOn w:val="a4"/>
    <w:uiPriority w:val="67"/>
    <w:semiHidden/>
    <w:unhideWhenUsed/>
    <w:rsid w:val="00B67E53"/>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1-51">
    <w:name w:val="Medium Grid 1 Accent 5"/>
    <w:basedOn w:val="a4"/>
    <w:uiPriority w:val="67"/>
    <w:semiHidden/>
    <w:unhideWhenUsed/>
    <w:rsid w:val="00B67E53"/>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1-61">
    <w:name w:val="Medium Grid 1 Accent 6"/>
    <w:basedOn w:val="a4"/>
    <w:uiPriority w:val="67"/>
    <w:semiHidden/>
    <w:unhideWhenUsed/>
    <w:rsid w:val="00B67E53"/>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2e">
    <w:name w:val="Medium Grid 2"/>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3c">
    <w:name w:val="Medium Grid 3"/>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3-21">
    <w:name w:val="Medium Grid 3 Accent 2"/>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3-31">
    <w:name w:val="Medium Grid 3 Accent 3"/>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3-41">
    <w:name w:val="Medium Grid 3 Accent 4"/>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3-51">
    <w:name w:val="Medium Grid 3 Accent 5"/>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3-61">
    <w:name w:val="Medium Grid 3 Accent 6"/>
    <w:basedOn w:val="a4"/>
    <w:uiPriority w:val="69"/>
    <w:semiHidden/>
    <w:unhideWhenUsed/>
    <w:rsid w:val="00B67E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15">
    <w:name w:val="Medium List 1"/>
    <w:basedOn w:val="a4"/>
    <w:uiPriority w:val="65"/>
    <w:semiHidden/>
    <w:unhideWhenUsed/>
    <w:rsid w:val="00B67E5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B67E53"/>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1-22">
    <w:name w:val="Medium List 1 Accent 2"/>
    <w:basedOn w:val="a4"/>
    <w:uiPriority w:val="65"/>
    <w:semiHidden/>
    <w:unhideWhenUsed/>
    <w:rsid w:val="00B67E53"/>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1-32">
    <w:name w:val="Medium List 1 Accent 3"/>
    <w:basedOn w:val="a4"/>
    <w:uiPriority w:val="65"/>
    <w:semiHidden/>
    <w:unhideWhenUsed/>
    <w:rsid w:val="00B67E53"/>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1-42">
    <w:name w:val="Medium List 1 Accent 4"/>
    <w:basedOn w:val="a4"/>
    <w:uiPriority w:val="65"/>
    <w:semiHidden/>
    <w:unhideWhenUsed/>
    <w:rsid w:val="00B67E53"/>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1-52">
    <w:name w:val="Medium List 1 Accent 5"/>
    <w:basedOn w:val="a4"/>
    <w:uiPriority w:val="65"/>
    <w:semiHidden/>
    <w:unhideWhenUsed/>
    <w:rsid w:val="00B67E53"/>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1-62">
    <w:name w:val="Medium List 1 Accent 6"/>
    <w:basedOn w:val="a4"/>
    <w:uiPriority w:val="65"/>
    <w:semiHidden/>
    <w:unhideWhenUsed/>
    <w:rsid w:val="00B67E53"/>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2f">
    <w:name w:val="Medium List 2"/>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B67E53"/>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4"/>
    <w:uiPriority w:val="63"/>
    <w:semiHidden/>
    <w:unhideWhenUsed/>
    <w:rsid w:val="00B67E5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B67E53"/>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B67E53"/>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B67E53"/>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B67E53"/>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B67E53"/>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B67E53"/>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2f0">
    <w:name w:val="Medium Shading 2"/>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3">
    <w:name w:val="Medium Shading 2 Accent 5"/>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4"/>
    <w:uiPriority w:val="64"/>
    <w:semiHidden/>
    <w:unhideWhenUsed/>
    <w:rsid w:val="00B67E5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f5">
    <w:name w:val="Mention"/>
    <w:basedOn w:val="a3"/>
    <w:uiPriority w:val="99"/>
    <w:semiHidden/>
    <w:unhideWhenUsed/>
    <w:rsid w:val="00B67E53"/>
    <w:rPr>
      <w:color w:val="2B579A"/>
      <w:shd w:val="clear" w:color="auto" w:fill="E1DFDD"/>
    </w:rPr>
  </w:style>
  <w:style w:type="paragraph" w:styleId="affff6">
    <w:name w:val="Message Header"/>
    <w:basedOn w:val="a2"/>
    <w:link w:val="affff7"/>
    <w:uiPriority w:val="99"/>
    <w:semiHidden/>
    <w:unhideWhenUsed/>
    <w:rsid w:val="00B67E5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f7">
    <w:name w:val="信息标题 字符"/>
    <w:basedOn w:val="a3"/>
    <w:link w:val="affff6"/>
    <w:uiPriority w:val="99"/>
    <w:semiHidden/>
    <w:rsid w:val="00B67E53"/>
    <w:rPr>
      <w:rFonts w:asciiTheme="majorHAnsi" w:eastAsiaTheme="majorEastAsia" w:hAnsiTheme="majorHAnsi" w:cstheme="majorBidi"/>
      <w:sz w:val="24"/>
      <w:szCs w:val="24"/>
      <w:shd w:val="pct20" w:color="auto" w:fill="auto"/>
      <w:lang w:val="en-GB"/>
    </w:rPr>
  </w:style>
  <w:style w:type="paragraph" w:styleId="affff8">
    <w:name w:val="No Spacing"/>
    <w:uiPriority w:val="1"/>
    <w:qFormat/>
    <w:rsid w:val="00B67E53"/>
    <w:pPr>
      <w:widowControl w:val="0"/>
      <w:jc w:val="both"/>
    </w:pPr>
    <w:rPr>
      <w:lang w:val="en-GB"/>
    </w:rPr>
  </w:style>
  <w:style w:type="paragraph" w:styleId="affff9">
    <w:name w:val="Normal Indent"/>
    <w:basedOn w:val="a2"/>
    <w:uiPriority w:val="99"/>
    <w:semiHidden/>
    <w:unhideWhenUsed/>
    <w:rsid w:val="00B67E53"/>
    <w:pPr>
      <w:ind w:left="720"/>
    </w:pPr>
  </w:style>
  <w:style w:type="paragraph" w:styleId="affffa">
    <w:name w:val="Note Heading"/>
    <w:basedOn w:val="a2"/>
    <w:next w:val="a2"/>
    <w:link w:val="affffb"/>
    <w:uiPriority w:val="99"/>
    <w:semiHidden/>
    <w:unhideWhenUsed/>
    <w:rsid w:val="00B67E53"/>
  </w:style>
  <w:style w:type="character" w:customStyle="1" w:styleId="affffb">
    <w:name w:val="注释标题 字符"/>
    <w:basedOn w:val="a3"/>
    <w:link w:val="affffa"/>
    <w:uiPriority w:val="99"/>
    <w:semiHidden/>
    <w:rsid w:val="00B67E53"/>
    <w:rPr>
      <w:lang w:val="en-GB"/>
    </w:rPr>
  </w:style>
  <w:style w:type="character" w:styleId="affffc">
    <w:name w:val="page number"/>
    <w:basedOn w:val="a3"/>
    <w:uiPriority w:val="99"/>
    <w:semiHidden/>
    <w:unhideWhenUsed/>
    <w:rsid w:val="00B67E53"/>
  </w:style>
  <w:style w:type="character" w:styleId="affffd">
    <w:name w:val="Placeholder Text"/>
    <w:basedOn w:val="a3"/>
    <w:uiPriority w:val="99"/>
    <w:semiHidden/>
    <w:rsid w:val="00B67E53"/>
    <w:rPr>
      <w:color w:val="666666"/>
    </w:rPr>
  </w:style>
  <w:style w:type="table" w:styleId="17">
    <w:name w:val="Plain Table 1"/>
    <w:basedOn w:val="a4"/>
    <w:uiPriority w:val="41"/>
    <w:rsid w:val="00B67E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42"/>
    <w:rsid w:val="00B67E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d">
    <w:name w:val="Plain Table 3"/>
    <w:basedOn w:val="a4"/>
    <w:uiPriority w:val="43"/>
    <w:rsid w:val="00B67E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B67E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4"/>
    <w:uiPriority w:val="45"/>
    <w:rsid w:val="00B67E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B67E53"/>
    <w:rPr>
      <w:rFonts w:ascii="Consolas" w:hAnsi="Consolas"/>
      <w:szCs w:val="21"/>
    </w:rPr>
  </w:style>
  <w:style w:type="character" w:customStyle="1" w:styleId="afffff">
    <w:name w:val="纯文本 字符"/>
    <w:basedOn w:val="a3"/>
    <w:link w:val="affffe"/>
    <w:uiPriority w:val="99"/>
    <w:semiHidden/>
    <w:rsid w:val="00B67E53"/>
    <w:rPr>
      <w:rFonts w:ascii="Consolas" w:hAnsi="Consolas"/>
      <w:szCs w:val="21"/>
      <w:lang w:val="en-GB"/>
    </w:rPr>
  </w:style>
  <w:style w:type="paragraph" w:styleId="afffff0">
    <w:name w:val="Quote"/>
    <w:basedOn w:val="a2"/>
    <w:next w:val="a2"/>
    <w:link w:val="afffff1"/>
    <w:uiPriority w:val="29"/>
    <w:qFormat/>
    <w:rsid w:val="00B67E53"/>
    <w:pPr>
      <w:spacing w:before="200" w:after="160"/>
      <w:ind w:left="864" w:right="864"/>
      <w:jc w:val="center"/>
    </w:pPr>
    <w:rPr>
      <w:i/>
      <w:iCs/>
      <w:color w:val="404040" w:themeColor="text1" w:themeTint="BF"/>
    </w:rPr>
  </w:style>
  <w:style w:type="character" w:customStyle="1" w:styleId="afffff1">
    <w:name w:val="引用 字符"/>
    <w:basedOn w:val="a3"/>
    <w:link w:val="afffff0"/>
    <w:uiPriority w:val="29"/>
    <w:rsid w:val="00B67E53"/>
    <w:rPr>
      <w:i/>
      <w:iCs/>
      <w:color w:val="404040" w:themeColor="text1" w:themeTint="BF"/>
      <w:lang w:val="en-GB"/>
    </w:rPr>
  </w:style>
  <w:style w:type="paragraph" w:styleId="afffff2">
    <w:name w:val="Salutation"/>
    <w:basedOn w:val="a2"/>
    <w:next w:val="a2"/>
    <w:link w:val="afffff3"/>
    <w:uiPriority w:val="99"/>
    <w:semiHidden/>
    <w:unhideWhenUsed/>
    <w:rsid w:val="00B67E53"/>
  </w:style>
  <w:style w:type="character" w:customStyle="1" w:styleId="afffff3">
    <w:name w:val="称呼 字符"/>
    <w:basedOn w:val="a3"/>
    <w:link w:val="afffff2"/>
    <w:uiPriority w:val="99"/>
    <w:semiHidden/>
    <w:rsid w:val="00B67E53"/>
    <w:rPr>
      <w:lang w:val="en-GB"/>
    </w:rPr>
  </w:style>
  <w:style w:type="paragraph" w:styleId="afffff4">
    <w:name w:val="Signature"/>
    <w:basedOn w:val="a2"/>
    <w:link w:val="afffff5"/>
    <w:uiPriority w:val="99"/>
    <w:semiHidden/>
    <w:unhideWhenUsed/>
    <w:rsid w:val="00B67E53"/>
    <w:pPr>
      <w:ind w:left="4320"/>
    </w:pPr>
  </w:style>
  <w:style w:type="character" w:customStyle="1" w:styleId="afffff5">
    <w:name w:val="签名 字符"/>
    <w:basedOn w:val="a3"/>
    <w:link w:val="afffff4"/>
    <w:uiPriority w:val="99"/>
    <w:semiHidden/>
    <w:rsid w:val="00B67E53"/>
    <w:rPr>
      <w:lang w:val="en-GB"/>
    </w:rPr>
  </w:style>
  <w:style w:type="character" w:styleId="afffff6">
    <w:name w:val="Smart Hyperlink"/>
    <w:basedOn w:val="a3"/>
    <w:uiPriority w:val="99"/>
    <w:semiHidden/>
    <w:unhideWhenUsed/>
    <w:rsid w:val="00B67E53"/>
    <w:rPr>
      <w:u w:val="dotted"/>
    </w:rPr>
  </w:style>
  <w:style w:type="character" w:styleId="afffff7">
    <w:name w:val="Smart Link"/>
    <w:basedOn w:val="a3"/>
    <w:uiPriority w:val="99"/>
    <w:semiHidden/>
    <w:unhideWhenUsed/>
    <w:rsid w:val="00B67E53"/>
    <w:rPr>
      <w:color w:val="0000FF"/>
      <w:u w:val="single"/>
      <w:shd w:val="clear" w:color="auto" w:fill="F3F2F1"/>
    </w:rPr>
  </w:style>
  <w:style w:type="character" w:styleId="afffff8">
    <w:name w:val="Strong"/>
    <w:basedOn w:val="a3"/>
    <w:uiPriority w:val="22"/>
    <w:qFormat/>
    <w:rsid w:val="00B67E53"/>
    <w:rPr>
      <w:b/>
      <w:bCs/>
    </w:rPr>
  </w:style>
  <w:style w:type="character" w:styleId="afffff9">
    <w:name w:val="Subtle Emphasis"/>
    <w:basedOn w:val="a3"/>
    <w:uiPriority w:val="19"/>
    <w:qFormat/>
    <w:rsid w:val="00B67E53"/>
    <w:rPr>
      <w:i/>
      <w:iCs/>
      <w:color w:val="404040" w:themeColor="text1" w:themeTint="BF"/>
    </w:rPr>
  </w:style>
  <w:style w:type="character" w:styleId="afffffa">
    <w:name w:val="Subtle Reference"/>
    <w:basedOn w:val="a3"/>
    <w:uiPriority w:val="31"/>
    <w:qFormat/>
    <w:rsid w:val="00B67E53"/>
    <w:rPr>
      <w:smallCaps/>
      <w:color w:val="5A5A5A" w:themeColor="text1" w:themeTint="A5"/>
    </w:rPr>
  </w:style>
  <w:style w:type="table" w:styleId="18">
    <w:name w:val="Table 3D effects 1"/>
    <w:basedOn w:val="a4"/>
    <w:uiPriority w:val="99"/>
    <w:semiHidden/>
    <w:unhideWhenUsed/>
    <w:rsid w:val="00B67E53"/>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unhideWhenUsed/>
    <w:rsid w:val="00B67E53"/>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4"/>
    <w:uiPriority w:val="99"/>
    <w:semiHidden/>
    <w:unhideWhenUsed/>
    <w:rsid w:val="00B67E53"/>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4"/>
    <w:uiPriority w:val="99"/>
    <w:semiHidden/>
    <w:unhideWhenUsed/>
    <w:rsid w:val="00B67E53"/>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uiPriority w:val="99"/>
    <w:semiHidden/>
    <w:unhideWhenUsed/>
    <w:rsid w:val="00B67E53"/>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4"/>
    <w:uiPriority w:val="99"/>
    <w:semiHidden/>
    <w:unhideWhenUsed/>
    <w:rsid w:val="00B67E53"/>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4"/>
    <w:uiPriority w:val="99"/>
    <w:semiHidden/>
    <w:unhideWhenUsed/>
    <w:rsid w:val="00B67E53"/>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Colorful 1"/>
    <w:basedOn w:val="a4"/>
    <w:uiPriority w:val="99"/>
    <w:semiHidden/>
    <w:unhideWhenUsed/>
    <w:rsid w:val="00B67E53"/>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uiPriority w:val="99"/>
    <w:semiHidden/>
    <w:unhideWhenUsed/>
    <w:rsid w:val="00B67E53"/>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uiPriority w:val="99"/>
    <w:semiHidden/>
    <w:unhideWhenUsed/>
    <w:rsid w:val="00B67E53"/>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4"/>
    <w:uiPriority w:val="99"/>
    <w:semiHidden/>
    <w:unhideWhenUsed/>
    <w:rsid w:val="00B67E53"/>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B67E53"/>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4"/>
    <w:uiPriority w:val="99"/>
    <w:semiHidden/>
    <w:unhideWhenUsed/>
    <w:rsid w:val="00B67E53"/>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B67E53"/>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B67E53"/>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b">
    <w:name w:val="Table Contemporary"/>
    <w:basedOn w:val="a4"/>
    <w:uiPriority w:val="99"/>
    <w:semiHidden/>
    <w:unhideWhenUsed/>
    <w:rsid w:val="00B67E53"/>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4"/>
    <w:uiPriority w:val="99"/>
    <w:semiHidden/>
    <w:unhideWhenUsed/>
    <w:rsid w:val="00B67E53"/>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d">
    <w:name w:val="Table Grid"/>
    <w:basedOn w:val="a4"/>
    <w:uiPriority w:val="39"/>
    <w:qFormat/>
    <w:rsid w:val="00B67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4"/>
    <w:uiPriority w:val="99"/>
    <w:semiHidden/>
    <w:unhideWhenUsed/>
    <w:rsid w:val="00B67E53"/>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B67E53"/>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B67E53"/>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B67E53"/>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B67E53"/>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B67E53"/>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B67E53"/>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B67E53"/>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Grid Table Light"/>
    <w:basedOn w:val="a4"/>
    <w:uiPriority w:val="40"/>
    <w:rsid w:val="00B67E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Table List 1"/>
    <w:basedOn w:val="a4"/>
    <w:uiPriority w:val="99"/>
    <w:semiHidden/>
    <w:unhideWhenUsed/>
    <w:rsid w:val="00B67E53"/>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List 2"/>
    <w:basedOn w:val="a4"/>
    <w:uiPriority w:val="99"/>
    <w:semiHidden/>
    <w:unhideWhenUsed/>
    <w:rsid w:val="00B67E53"/>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List 3"/>
    <w:basedOn w:val="a4"/>
    <w:uiPriority w:val="99"/>
    <w:semiHidden/>
    <w:unhideWhenUsed/>
    <w:rsid w:val="00B67E53"/>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B67E53"/>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B67E53"/>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uiPriority w:val="99"/>
    <w:semiHidden/>
    <w:unhideWhenUsed/>
    <w:rsid w:val="00B67E53"/>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4"/>
    <w:uiPriority w:val="99"/>
    <w:semiHidden/>
    <w:unhideWhenUsed/>
    <w:rsid w:val="00B67E53"/>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rsid w:val="00B67E53"/>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
    <w:name w:val="table of authorities"/>
    <w:basedOn w:val="a2"/>
    <w:next w:val="a2"/>
    <w:uiPriority w:val="99"/>
    <w:semiHidden/>
    <w:unhideWhenUsed/>
    <w:rsid w:val="00B67E53"/>
    <w:pPr>
      <w:ind w:left="210" w:hanging="210"/>
    </w:pPr>
  </w:style>
  <w:style w:type="paragraph" w:styleId="affffff0">
    <w:name w:val="table of figures"/>
    <w:basedOn w:val="a2"/>
    <w:next w:val="a2"/>
    <w:uiPriority w:val="99"/>
    <w:semiHidden/>
    <w:unhideWhenUsed/>
    <w:rsid w:val="00B67E53"/>
  </w:style>
  <w:style w:type="table" w:styleId="affffff1">
    <w:name w:val="Table Professional"/>
    <w:basedOn w:val="a4"/>
    <w:uiPriority w:val="99"/>
    <w:semiHidden/>
    <w:unhideWhenUsed/>
    <w:rsid w:val="00B67E53"/>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imple 1"/>
    <w:basedOn w:val="a4"/>
    <w:uiPriority w:val="99"/>
    <w:semiHidden/>
    <w:unhideWhenUsed/>
    <w:rsid w:val="00B67E53"/>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B67E53"/>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iPriority w:val="99"/>
    <w:semiHidden/>
    <w:unhideWhenUsed/>
    <w:rsid w:val="00B67E53"/>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Subtle 1"/>
    <w:basedOn w:val="a4"/>
    <w:uiPriority w:val="99"/>
    <w:semiHidden/>
    <w:unhideWhenUsed/>
    <w:rsid w:val="00B67E53"/>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B67E53"/>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Theme"/>
    <w:basedOn w:val="a4"/>
    <w:uiPriority w:val="99"/>
    <w:semiHidden/>
    <w:unhideWhenUsed/>
    <w:rsid w:val="00B67E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Web 1"/>
    <w:basedOn w:val="a4"/>
    <w:uiPriority w:val="99"/>
    <w:semiHidden/>
    <w:unhideWhenUsed/>
    <w:rsid w:val="00B67E53"/>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a">
    <w:name w:val="Table Web 2"/>
    <w:basedOn w:val="a4"/>
    <w:uiPriority w:val="99"/>
    <w:semiHidden/>
    <w:unhideWhenUsed/>
    <w:rsid w:val="00B67E53"/>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4"/>
    <w:uiPriority w:val="99"/>
    <w:semiHidden/>
    <w:unhideWhenUsed/>
    <w:rsid w:val="00B67E53"/>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3">
    <w:name w:val="Title"/>
    <w:basedOn w:val="a2"/>
    <w:next w:val="a2"/>
    <w:link w:val="affffff4"/>
    <w:uiPriority w:val="10"/>
    <w:qFormat/>
    <w:rsid w:val="00B67E53"/>
    <w:pPr>
      <w:contextualSpacing/>
    </w:pPr>
    <w:rPr>
      <w:rFonts w:asciiTheme="majorHAnsi" w:eastAsiaTheme="majorEastAsia" w:hAnsiTheme="majorHAnsi" w:cstheme="majorBidi"/>
      <w:spacing w:val="-10"/>
      <w:kern w:val="28"/>
      <w:sz w:val="56"/>
      <w:szCs w:val="56"/>
    </w:rPr>
  </w:style>
  <w:style w:type="character" w:customStyle="1" w:styleId="affffff4">
    <w:name w:val="标题 字符"/>
    <w:basedOn w:val="a3"/>
    <w:link w:val="affffff3"/>
    <w:uiPriority w:val="10"/>
    <w:rsid w:val="00B67E53"/>
    <w:rPr>
      <w:rFonts w:asciiTheme="majorHAnsi" w:eastAsiaTheme="majorEastAsia" w:hAnsiTheme="majorHAnsi" w:cstheme="majorBidi"/>
      <w:spacing w:val="-10"/>
      <w:kern w:val="28"/>
      <w:sz w:val="56"/>
      <w:szCs w:val="56"/>
      <w:lang w:val="en-GB"/>
    </w:rPr>
  </w:style>
  <w:style w:type="paragraph" w:styleId="affffff5">
    <w:name w:val="toa heading"/>
    <w:basedOn w:val="a2"/>
    <w:next w:val="a2"/>
    <w:uiPriority w:val="99"/>
    <w:semiHidden/>
    <w:unhideWhenUsed/>
    <w:rsid w:val="00B67E53"/>
    <w:pPr>
      <w:spacing w:before="120"/>
    </w:pPr>
    <w:rPr>
      <w:rFonts w:asciiTheme="majorHAnsi" w:eastAsiaTheme="majorEastAsia" w:hAnsiTheme="majorHAnsi" w:cstheme="majorBidi"/>
      <w:b/>
      <w:bCs/>
      <w:sz w:val="24"/>
      <w:szCs w:val="24"/>
    </w:rPr>
  </w:style>
  <w:style w:type="paragraph" w:styleId="TOC1">
    <w:name w:val="toc 1"/>
    <w:basedOn w:val="a2"/>
    <w:next w:val="a2"/>
    <w:uiPriority w:val="39"/>
    <w:semiHidden/>
    <w:unhideWhenUsed/>
    <w:rsid w:val="00B67E53"/>
    <w:pPr>
      <w:spacing w:after="100"/>
    </w:pPr>
  </w:style>
  <w:style w:type="paragraph" w:styleId="TOC2">
    <w:name w:val="toc 2"/>
    <w:basedOn w:val="a2"/>
    <w:next w:val="a2"/>
    <w:uiPriority w:val="39"/>
    <w:semiHidden/>
    <w:unhideWhenUsed/>
    <w:rsid w:val="00B67E53"/>
    <w:pPr>
      <w:spacing w:after="100"/>
      <w:ind w:left="210"/>
    </w:pPr>
  </w:style>
  <w:style w:type="paragraph" w:styleId="TOC3">
    <w:name w:val="toc 3"/>
    <w:basedOn w:val="a2"/>
    <w:next w:val="a2"/>
    <w:uiPriority w:val="39"/>
    <w:semiHidden/>
    <w:unhideWhenUsed/>
    <w:rsid w:val="00B67E53"/>
    <w:pPr>
      <w:spacing w:after="100"/>
      <w:ind w:left="420"/>
    </w:pPr>
  </w:style>
  <w:style w:type="paragraph" w:styleId="TOC4">
    <w:name w:val="toc 4"/>
    <w:basedOn w:val="a2"/>
    <w:next w:val="a2"/>
    <w:uiPriority w:val="39"/>
    <w:semiHidden/>
    <w:unhideWhenUsed/>
    <w:rsid w:val="00B67E53"/>
    <w:pPr>
      <w:spacing w:after="100"/>
      <w:ind w:left="630"/>
    </w:pPr>
  </w:style>
  <w:style w:type="paragraph" w:styleId="TOC5">
    <w:name w:val="toc 5"/>
    <w:basedOn w:val="a2"/>
    <w:next w:val="a2"/>
    <w:uiPriority w:val="39"/>
    <w:semiHidden/>
    <w:unhideWhenUsed/>
    <w:rsid w:val="00B67E53"/>
    <w:pPr>
      <w:spacing w:after="100"/>
      <w:ind w:left="840"/>
    </w:pPr>
  </w:style>
  <w:style w:type="paragraph" w:styleId="TOC6">
    <w:name w:val="toc 6"/>
    <w:basedOn w:val="a2"/>
    <w:next w:val="a2"/>
    <w:uiPriority w:val="39"/>
    <w:semiHidden/>
    <w:unhideWhenUsed/>
    <w:rsid w:val="00B67E53"/>
    <w:pPr>
      <w:spacing w:after="100"/>
      <w:ind w:left="1050"/>
    </w:pPr>
  </w:style>
  <w:style w:type="paragraph" w:styleId="TOC7">
    <w:name w:val="toc 7"/>
    <w:basedOn w:val="a2"/>
    <w:next w:val="a2"/>
    <w:uiPriority w:val="39"/>
    <w:semiHidden/>
    <w:unhideWhenUsed/>
    <w:rsid w:val="00B67E53"/>
    <w:pPr>
      <w:spacing w:after="100"/>
      <w:ind w:left="1260"/>
    </w:pPr>
  </w:style>
  <w:style w:type="paragraph" w:styleId="TOC8">
    <w:name w:val="toc 8"/>
    <w:basedOn w:val="a2"/>
    <w:next w:val="a2"/>
    <w:uiPriority w:val="39"/>
    <w:semiHidden/>
    <w:unhideWhenUsed/>
    <w:rsid w:val="00B67E53"/>
    <w:pPr>
      <w:spacing w:after="100"/>
      <w:ind w:left="1470"/>
    </w:pPr>
  </w:style>
  <w:style w:type="paragraph" w:styleId="TOC9">
    <w:name w:val="toc 9"/>
    <w:basedOn w:val="a2"/>
    <w:next w:val="a2"/>
    <w:uiPriority w:val="39"/>
    <w:semiHidden/>
    <w:unhideWhenUsed/>
    <w:rsid w:val="00B67E53"/>
    <w:pPr>
      <w:spacing w:after="100"/>
      <w:ind w:left="1680"/>
    </w:pPr>
  </w:style>
  <w:style w:type="paragraph" w:styleId="TOC">
    <w:name w:val="TOC Heading"/>
    <w:basedOn w:val="1"/>
    <w:next w:val="a2"/>
    <w:uiPriority w:val="39"/>
    <w:semiHidden/>
    <w:unhideWhenUsed/>
    <w:qFormat/>
    <w:rsid w:val="00B67E53"/>
    <w:pPr>
      <w:outlineLvl w:val="9"/>
    </w:pPr>
  </w:style>
  <w:style w:type="paragraph" w:styleId="affffff6">
    <w:name w:val="Revision"/>
    <w:hidden/>
    <w:uiPriority w:val="99"/>
    <w:semiHidden/>
    <w:rsid w:val="00B67E5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5980">
      <w:bodyDiv w:val="1"/>
      <w:marLeft w:val="0"/>
      <w:marRight w:val="0"/>
      <w:marTop w:val="0"/>
      <w:marBottom w:val="0"/>
      <w:divBdr>
        <w:top w:val="none" w:sz="0" w:space="0" w:color="auto"/>
        <w:left w:val="none" w:sz="0" w:space="0" w:color="auto"/>
        <w:bottom w:val="none" w:sz="0" w:space="0" w:color="auto"/>
        <w:right w:val="none" w:sz="0" w:space="0" w:color="auto"/>
      </w:divBdr>
    </w:div>
    <w:div w:id="94596088">
      <w:bodyDiv w:val="1"/>
      <w:marLeft w:val="0"/>
      <w:marRight w:val="0"/>
      <w:marTop w:val="0"/>
      <w:marBottom w:val="0"/>
      <w:divBdr>
        <w:top w:val="none" w:sz="0" w:space="0" w:color="auto"/>
        <w:left w:val="none" w:sz="0" w:space="0" w:color="auto"/>
        <w:bottom w:val="none" w:sz="0" w:space="0" w:color="auto"/>
        <w:right w:val="none" w:sz="0" w:space="0" w:color="auto"/>
      </w:divBdr>
    </w:div>
    <w:div w:id="149715528">
      <w:bodyDiv w:val="1"/>
      <w:marLeft w:val="0"/>
      <w:marRight w:val="0"/>
      <w:marTop w:val="0"/>
      <w:marBottom w:val="0"/>
      <w:divBdr>
        <w:top w:val="none" w:sz="0" w:space="0" w:color="auto"/>
        <w:left w:val="none" w:sz="0" w:space="0" w:color="auto"/>
        <w:bottom w:val="none" w:sz="0" w:space="0" w:color="auto"/>
        <w:right w:val="none" w:sz="0" w:space="0" w:color="auto"/>
      </w:divBdr>
    </w:div>
    <w:div w:id="397292123">
      <w:bodyDiv w:val="1"/>
      <w:marLeft w:val="0"/>
      <w:marRight w:val="0"/>
      <w:marTop w:val="0"/>
      <w:marBottom w:val="0"/>
      <w:divBdr>
        <w:top w:val="none" w:sz="0" w:space="0" w:color="auto"/>
        <w:left w:val="none" w:sz="0" w:space="0" w:color="auto"/>
        <w:bottom w:val="none" w:sz="0" w:space="0" w:color="auto"/>
        <w:right w:val="none" w:sz="0" w:space="0" w:color="auto"/>
      </w:divBdr>
    </w:div>
    <w:div w:id="589194007">
      <w:bodyDiv w:val="1"/>
      <w:marLeft w:val="0"/>
      <w:marRight w:val="0"/>
      <w:marTop w:val="0"/>
      <w:marBottom w:val="0"/>
      <w:divBdr>
        <w:top w:val="none" w:sz="0" w:space="0" w:color="auto"/>
        <w:left w:val="none" w:sz="0" w:space="0" w:color="auto"/>
        <w:bottom w:val="none" w:sz="0" w:space="0" w:color="auto"/>
        <w:right w:val="none" w:sz="0" w:space="0" w:color="auto"/>
      </w:divBdr>
    </w:div>
    <w:div w:id="770931300">
      <w:bodyDiv w:val="1"/>
      <w:marLeft w:val="0"/>
      <w:marRight w:val="0"/>
      <w:marTop w:val="0"/>
      <w:marBottom w:val="0"/>
      <w:divBdr>
        <w:top w:val="none" w:sz="0" w:space="0" w:color="auto"/>
        <w:left w:val="none" w:sz="0" w:space="0" w:color="auto"/>
        <w:bottom w:val="none" w:sz="0" w:space="0" w:color="auto"/>
        <w:right w:val="none" w:sz="0" w:space="0" w:color="auto"/>
      </w:divBdr>
    </w:div>
    <w:div w:id="820345062">
      <w:bodyDiv w:val="1"/>
      <w:marLeft w:val="0"/>
      <w:marRight w:val="0"/>
      <w:marTop w:val="0"/>
      <w:marBottom w:val="0"/>
      <w:divBdr>
        <w:top w:val="none" w:sz="0" w:space="0" w:color="auto"/>
        <w:left w:val="none" w:sz="0" w:space="0" w:color="auto"/>
        <w:bottom w:val="none" w:sz="0" w:space="0" w:color="auto"/>
        <w:right w:val="none" w:sz="0" w:space="0" w:color="auto"/>
      </w:divBdr>
    </w:div>
    <w:div w:id="1055393819">
      <w:bodyDiv w:val="1"/>
      <w:marLeft w:val="0"/>
      <w:marRight w:val="0"/>
      <w:marTop w:val="0"/>
      <w:marBottom w:val="0"/>
      <w:divBdr>
        <w:top w:val="none" w:sz="0" w:space="0" w:color="auto"/>
        <w:left w:val="none" w:sz="0" w:space="0" w:color="auto"/>
        <w:bottom w:val="none" w:sz="0" w:space="0" w:color="auto"/>
        <w:right w:val="none" w:sz="0" w:space="0" w:color="auto"/>
      </w:divBdr>
    </w:div>
    <w:div w:id="1232081555">
      <w:bodyDiv w:val="1"/>
      <w:marLeft w:val="0"/>
      <w:marRight w:val="0"/>
      <w:marTop w:val="0"/>
      <w:marBottom w:val="0"/>
      <w:divBdr>
        <w:top w:val="none" w:sz="0" w:space="0" w:color="auto"/>
        <w:left w:val="none" w:sz="0" w:space="0" w:color="auto"/>
        <w:bottom w:val="none" w:sz="0" w:space="0" w:color="auto"/>
        <w:right w:val="none" w:sz="0" w:space="0" w:color="auto"/>
      </w:divBdr>
    </w:div>
    <w:div w:id="1332640740">
      <w:bodyDiv w:val="1"/>
      <w:marLeft w:val="0"/>
      <w:marRight w:val="0"/>
      <w:marTop w:val="0"/>
      <w:marBottom w:val="0"/>
      <w:divBdr>
        <w:top w:val="none" w:sz="0" w:space="0" w:color="auto"/>
        <w:left w:val="none" w:sz="0" w:space="0" w:color="auto"/>
        <w:bottom w:val="none" w:sz="0" w:space="0" w:color="auto"/>
        <w:right w:val="none" w:sz="0" w:space="0" w:color="auto"/>
      </w:divBdr>
    </w:div>
    <w:div w:id="1377973528">
      <w:bodyDiv w:val="1"/>
      <w:marLeft w:val="0"/>
      <w:marRight w:val="0"/>
      <w:marTop w:val="0"/>
      <w:marBottom w:val="0"/>
      <w:divBdr>
        <w:top w:val="none" w:sz="0" w:space="0" w:color="auto"/>
        <w:left w:val="none" w:sz="0" w:space="0" w:color="auto"/>
        <w:bottom w:val="none" w:sz="0" w:space="0" w:color="auto"/>
        <w:right w:val="none" w:sz="0" w:space="0" w:color="auto"/>
      </w:divBdr>
    </w:div>
    <w:div w:id="1562985396">
      <w:bodyDiv w:val="1"/>
      <w:marLeft w:val="0"/>
      <w:marRight w:val="0"/>
      <w:marTop w:val="0"/>
      <w:marBottom w:val="0"/>
      <w:divBdr>
        <w:top w:val="none" w:sz="0" w:space="0" w:color="auto"/>
        <w:left w:val="none" w:sz="0" w:space="0" w:color="auto"/>
        <w:bottom w:val="none" w:sz="0" w:space="0" w:color="auto"/>
        <w:right w:val="none" w:sz="0" w:space="0" w:color="auto"/>
      </w:divBdr>
    </w:div>
    <w:div w:id="1890536211">
      <w:bodyDiv w:val="1"/>
      <w:marLeft w:val="0"/>
      <w:marRight w:val="0"/>
      <w:marTop w:val="0"/>
      <w:marBottom w:val="0"/>
      <w:divBdr>
        <w:top w:val="none" w:sz="0" w:space="0" w:color="auto"/>
        <w:left w:val="none" w:sz="0" w:space="0" w:color="auto"/>
        <w:bottom w:val="none" w:sz="0" w:space="0" w:color="auto"/>
        <w:right w:val="none" w:sz="0" w:space="0" w:color="auto"/>
      </w:divBdr>
    </w:div>
    <w:div w:id="1937245714">
      <w:bodyDiv w:val="1"/>
      <w:marLeft w:val="0"/>
      <w:marRight w:val="0"/>
      <w:marTop w:val="0"/>
      <w:marBottom w:val="0"/>
      <w:divBdr>
        <w:top w:val="none" w:sz="0" w:space="0" w:color="auto"/>
        <w:left w:val="none" w:sz="0" w:space="0" w:color="auto"/>
        <w:bottom w:val="none" w:sz="0" w:space="0" w:color="auto"/>
        <w:right w:val="none" w:sz="0" w:space="0" w:color="auto"/>
      </w:divBdr>
    </w:div>
    <w:div w:id="200365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3E4F0-B4EC-4EF5-B572-F091831CE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40</Pages>
  <Words>4683</Words>
  <Characters>26694</Characters>
  <Application>Microsoft Office Word</Application>
  <DocSecurity>0</DocSecurity>
  <Lines>222</Lines>
  <Paragraphs>62</Paragraphs>
  <ScaleCrop>false</ScaleCrop>
  <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Week Zhou</dc:creator>
  <cp:lastModifiedBy>楠 李</cp:lastModifiedBy>
  <cp:revision>100</cp:revision>
  <dcterms:created xsi:type="dcterms:W3CDTF">2025-10-10T09:52:00Z</dcterms:created>
  <dcterms:modified xsi:type="dcterms:W3CDTF">2026-01-01T13:04:00Z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2025-02-13T03:51:27Z</vt:filetime>
  </property>
</Properties>
</file>