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70252" w14:textId="242E9DFD" w:rsidR="00F815C9" w:rsidRPr="00C87F0C" w:rsidRDefault="001D7FEF" w:rsidP="00C87F0C">
      <w:pPr>
        <w:spacing w:beforeLines="100" w:before="312" w:afterLines="100" w:after="312" w:line="360" w:lineRule="auto"/>
        <w:jc w:val="center"/>
        <w:rPr>
          <w:b/>
          <w:bCs/>
          <w:sz w:val="24"/>
          <w:szCs w:val="24"/>
        </w:rPr>
      </w:pPr>
      <w:r w:rsidRPr="001D7FEF">
        <w:rPr>
          <w:b/>
          <w:bCs/>
          <w:sz w:val="24"/>
          <w:szCs w:val="24"/>
        </w:rPr>
        <w:t>Supplementary Information for</w:t>
      </w:r>
      <w:r w:rsidR="001D0301">
        <w:rPr>
          <w:rFonts w:hint="eastAsia"/>
          <w:b/>
          <w:bCs/>
          <w:sz w:val="24"/>
          <w:szCs w:val="24"/>
        </w:rPr>
        <w:t>“</w:t>
      </w:r>
      <w:r w:rsidR="00BA7A54" w:rsidRPr="00BA7A54">
        <w:rPr>
          <w:b/>
          <w:bCs/>
          <w:sz w:val="24"/>
          <w:szCs w:val="24"/>
        </w:rPr>
        <w:t>Thermal-induced dielectric response in mechanically durable polyvinylidene fluoride/tubular kapok fiber encapsulated polyethylene glycol composite films</w:t>
      </w:r>
      <w:r>
        <w:rPr>
          <w:rFonts w:hint="eastAsia"/>
          <w:b/>
          <w:bCs/>
          <w:sz w:val="24"/>
          <w:szCs w:val="24"/>
        </w:rPr>
        <w:t>”</w:t>
      </w:r>
    </w:p>
    <w:p w14:paraId="4CF0FE85" w14:textId="1131ABC2" w:rsidR="00F815C9" w:rsidRDefault="00F815C9" w:rsidP="00B93C6F">
      <w:pPr>
        <w:spacing w:line="600" w:lineRule="exact"/>
        <w:rPr>
          <w:b/>
          <w:sz w:val="24"/>
          <w:szCs w:val="24"/>
        </w:rPr>
      </w:pPr>
      <w:proofErr w:type="spellStart"/>
      <w:r>
        <w:rPr>
          <w:sz w:val="24"/>
          <w:szCs w:val="24"/>
        </w:rPr>
        <w:t>Wenqi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Wu</w:t>
      </w:r>
      <w:r w:rsidR="00C87F0C">
        <w:rPr>
          <w:sz w:val="24"/>
          <w:szCs w:val="24"/>
          <w:vertAlign w:val="superscript"/>
        </w:rPr>
        <w:t>a</w:t>
      </w:r>
      <w:proofErr w:type="spellEnd"/>
      <w:r>
        <w:rPr>
          <w:sz w:val="24"/>
          <w:szCs w:val="24"/>
        </w:rPr>
        <w:t>,</w:t>
      </w:r>
      <w:r>
        <w:rPr>
          <w:rFonts w:hint="eastAsia"/>
          <w:sz w:val="24"/>
          <w:szCs w:val="24"/>
        </w:rPr>
        <w:t xml:space="preserve"> </w:t>
      </w:r>
      <w:proofErr w:type="spellStart"/>
      <w:r>
        <w:rPr>
          <w:rFonts w:hint="eastAsia"/>
          <w:sz w:val="24"/>
          <w:szCs w:val="24"/>
        </w:rPr>
        <w:t>Xianglin</w:t>
      </w:r>
      <w:proofErr w:type="spellEnd"/>
      <w:r>
        <w:rPr>
          <w:rFonts w:hint="eastAsia"/>
          <w:sz w:val="24"/>
          <w:szCs w:val="24"/>
        </w:rPr>
        <w:t xml:space="preserve"> </w:t>
      </w:r>
      <w:proofErr w:type="spellStart"/>
      <w:r>
        <w:rPr>
          <w:rFonts w:hint="eastAsia"/>
          <w:sz w:val="24"/>
          <w:szCs w:val="24"/>
        </w:rPr>
        <w:t>Pei</w:t>
      </w:r>
      <w:r w:rsidR="00C87F0C">
        <w:rPr>
          <w:sz w:val="24"/>
          <w:szCs w:val="24"/>
          <w:vertAlign w:val="superscript"/>
        </w:rPr>
        <w:t>b</w:t>
      </w:r>
      <w:proofErr w:type="spellEnd"/>
      <w:r>
        <w:rPr>
          <w:rFonts w:hint="eastAsia"/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Hairong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Li</w:t>
      </w:r>
      <w:r w:rsidR="00C87F0C">
        <w:rPr>
          <w:sz w:val="24"/>
          <w:szCs w:val="24"/>
          <w:vertAlign w:val="superscript"/>
        </w:rPr>
        <w:t>c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Junyang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Tu</w:t>
      </w:r>
      <w:r w:rsidR="00C87F0C">
        <w:rPr>
          <w:sz w:val="24"/>
          <w:szCs w:val="24"/>
          <w:vertAlign w:val="superscript"/>
        </w:rPr>
        <w:t>a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Qiong</w:t>
      </w:r>
      <w:proofErr w:type="spellEnd"/>
      <w:r>
        <w:rPr>
          <w:sz w:val="24"/>
          <w:szCs w:val="24"/>
        </w:rPr>
        <w:t xml:space="preserve"> Li</w:t>
      </w:r>
      <w:r w:rsidR="00C87F0C">
        <w:rPr>
          <w:sz w:val="24"/>
          <w:szCs w:val="24"/>
          <w:vertAlign w:val="superscript"/>
        </w:rPr>
        <w:t>a</w:t>
      </w:r>
      <w:r>
        <w:rPr>
          <w:sz w:val="24"/>
          <w:szCs w:val="24"/>
        </w:rPr>
        <w:t>,</w:t>
      </w:r>
      <w:r>
        <w:rPr>
          <w:rFonts w:hint="eastAsia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Weijie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Zhou</w:t>
      </w:r>
      <w:r w:rsidR="00C87F0C">
        <w:rPr>
          <w:sz w:val="24"/>
          <w:szCs w:val="24"/>
          <w:vertAlign w:val="superscript"/>
        </w:rPr>
        <w:t>a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rFonts w:hint="eastAsia"/>
          <w:sz w:val="24"/>
          <w:szCs w:val="24"/>
        </w:rPr>
        <w:t>Yutie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rFonts w:hint="eastAsia"/>
          <w:sz w:val="24"/>
          <w:szCs w:val="24"/>
        </w:rPr>
        <w:t>Gong</w:t>
      </w:r>
      <w:r w:rsidR="00C87F0C">
        <w:rPr>
          <w:sz w:val="24"/>
          <w:szCs w:val="24"/>
          <w:vertAlign w:val="superscript"/>
        </w:rPr>
        <w:t>a</w:t>
      </w:r>
      <w:proofErr w:type="spellEnd"/>
      <w:r>
        <w:rPr>
          <w:sz w:val="24"/>
          <w:szCs w:val="24"/>
        </w:rPr>
        <w:t>,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Ming </w:t>
      </w:r>
      <w:proofErr w:type="spellStart"/>
      <w:proofErr w:type="gramStart"/>
      <w:r>
        <w:rPr>
          <w:sz w:val="24"/>
          <w:szCs w:val="24"/>
        </w:rPr>
        <w:t>Jiang</w:t>
      </w:r>
      <w:r w:rsidR="00C87F0C">
        <w:rPr>
          <w:sz w:val="24"/>
          <w:szCs w:val="24"/>
          <w:vertAlign w:val="superscript"/>
        </w:rPr>
        <w:t>a</w:t>
      </w:r>
      <w:proofErr w:type="spellEnd"/>
      <w:r>
        <w:rPr>
          <w:sz w:val="24"/>
          <w:szCs w:val="24"/>
          <w:vertAlign w:val="superscript"/>
        </w:rPr>
        <w:t>,*</w:t>
      </w:r>
      <w:proofErr w:type="gramEnd"/>
      <w:r>
        <w:rPr>
          <w:rFonts w:hint="eastAsia"/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Wei</w:t>
      </w:r>
      <w:r>
        <w:rPr>
          <w:sz w:val="24"/>
          <w:szCs w:val="24"/>
        </w:rPr>
        <w:t xml:space="preserve"> </w:t>
      </w:r>
      <w:proofErr w:type="spellStart"/>
      <w:r>
        <w:rPr>
          <w:rFonts w:hint="eastAsia"/>
          <w:sz w:val="24"/>
          <w:szCs w:val="24"/>
        </w:rPr>
        <w:t>Gong</w:t>
      </w:r>
      <w:r w:rsidR="00C87F0C">
        <w:rPr>
          <w:sz w:val="24"/>
          <w:szCs w:val="24"/>
          <w:vertAlign w:val="superscript"/>
        </w:rPr>
        <w:t>b</w:t>
      </w:r>
      <w:proofErr w:type="spellEnd"/>
      <w:r>
        <w:rPr>
          <w:sz w:val="24"/>
          <w:szCs w:val="24"/>
          <w:vertAlign w:val="superscript"/>
        </w:rPr>
        <w:t>,*</w:t>
      </w:r>
    </w:p>
    <w:p w14:paraId="54612263" w14:textId="7576D18E" w:rsidR="00F815C9" w:rsidRDefault="00C87F0C" w:rsidP="00F815C9">
      <w:pPr>
        <w:spacing w:line="600" w:lineRule="exact"/>
        <w:rPr>
          <w:sz w:val="24"/>
          <w:szCs w:val="24"/>
        </w:rPr>
      </w:pPr>
      <w:r>
        <w:rPr>
          <w:iCs/>
          <w:kern w:val="0"/>
          <w:sz w:val="24"/>
          <w:szCs w:val="24"/>
          <w:vertAlign w:val="superscript"/>
        </w:rPr>
        <w:t xml:space="preserve">a </w:t>
      </w:r>
      <w:r w:rsidR="00F815C9">
        <w:rPr>
          <w:iCs/>
          <w:kern w:val="0"/>
          <w:sz w:val="24"/>
          <w:szCs w:val="24"/>
        </w:rPr>
        <w:t xml:space="preserve">State Key </w:t>
      </w:r>
      <w:r w:rsidR="00F815C9">
        <w:rPr>
          <w:rFonts w:hint="eastAsia"/>
          <w:iCs/>
          <w:kern w:val="0"/>
          <w:sz w:val="24"/>
          <w:szCs w:val="24"/>
        </w:rPr>
        <w:t>L</w:t>
      </w:r>
      <w:r w:rsidR="00F815C9">
        <w:rPr>
          <w:iCs/>
          <w:kern w:val="0"/>
          <w:sz w:val="24"/>
          <w:szCs w:val="24"/>
        </w:rPr>
        <w:t>aboratory</w:t>
      </w:r>
      <w:r w:rsidR="00F815C9">
        <w:rPr>
          <w:rFonts w:hint="eastAsia"/>
          <w:iCs/>
          <w:kern w:val="0"/>
          <w:sz w:val="24"/>
          <w:szCs w:val="24"/>
        </w:rPr>
        <w:t xml:space="preserve"> </w:t>
      </w:r>
      <w:r w:rsidR="00F815C9">
        <w:rPr>
          <w:iCs/>
          <w:kern w:val="0"/>
          <w:sz w:val="24"/>
          <w:szCs w:val="24"/>
        </w:rPr>
        <w:t xml:space="preserve">for New Textile Materials &amp; Advanced Processing Technology, </w:t>
      </w:r>
      <w:r w:rsidR="00F815C9">
        <w:rPr>
          <w:sz w:val="24"/>
          <w:szCs w:val="24"/>
        </w:rPr>
        <w:t>School of Materials Science and Engineering, Wuhan Textile University, Wuhan 430200, PR China</w:t>
      </w:r>
    </w:p>
    <w:p w14:paraId="2D710349" w14:textId="6CCEB193" w:rsidR="00F815C9" w:rsidRDefault="00C87F0C" w:rsidP="00F815C9">
      <w:pPr>
        <w:spacing w:line="600" w:lineRule="exact"/>
        <w:rPr>
          <w:sz w:val="24"/>
          <w:szCs w:val="24"/>
        </w:rPr>
      </w:pPr>
      <w:r>
        <w:rPr>
          <w:iCs/>
          <w:kern w:val="0"/>
          <w:sz w:val="24"/>
          <w:szCs w:val="24"/>
          <w:vertAlign w:val="superscript"/>
        </w:rPr>
        <w:t>b</w:t>
      </w:r>
      <w:r w:rsidR="00F815C9">
        <w:rPr>
          <w:iCs/>
          <w:kern w:val="0"/>
          <w:sz w:val="24"/>
          <w:szCs w:val="24"/>
          <w:vertAlign w:val="superscript"/>
        </w:rPr>
        <w:t xml:space="preserve"> </w:t>
      </w:r>
      <w:r w:rsidR="00F815C9">
        <w:rPr>
          <w:rFonts w:hint="eastAsia"/>
          <w:sz w:val="24"/>
          <w:szCs w:val="24"/>
        </w:rPr>
        <w:t xml:space="preserve">School of Materials and Architectural Engineering, Guizhou Normal University, Guiyang 550025, </w:t>
      </w:r>
      <w:r w:rsidR="00F815C9">
        <w:rPr>
          <w:sz w:val="24"/>
          <w:szCs w:val="24"/>
        </w:rPr>
        <w:t xml:space="preserve">PR </w:t>
      </w:r>
      <w:r w:rsidR="00F815C9">
        <w:rPr>
          <w:rFonts w:hint="eastAsia"/>
          <w:sz w:val="24"/>
          <w:szCs w:val="24"/>
        </w:rPr>
        <w:t>China.</w:t>
      </w:r>
    </w:p>
    <w:p w14:paraId="6397E0C2" w14:textId="3F7EB466" w:rsidR="00F815C9" w:rsidRDefault="00C87F0C" w:rsidP="00F815C9">
      <w:pPr>
        <w:spacing w:line="600" w:lineRule="exact"/>
        <w:rPr>
          <w:iCs/>
          <w:kern w:val="0"/>
          <w:sz w:val="24"/>
          <w:szCs w:val="24"/>
        </w:rPr>
      </w:pPr>
      <w:r>
        <w:rPr>
          <w:iCs/>
          <w:kern w:val="0"/>
          <w:sz w:val="24"/>
          <w:szCs w:val="24"/>
          <w:vertAlign w:val="superscript"/>
        </w:rPr>
        <w:t>c</w:t>
      </w:r>
      <w:r w:rsidR="00F815C9">
        <w:rPr>
          <w:iCs/>
          <w:kern w:val="0"/>
          <w:sz w:val="24"/>
          <w:szCs w:val="24"/>
          <w:vertAlign w:val="superscript"/>
        </w:rPr>
        <w:t xml:space="preserve"> </w:t>
      </w:r>
      <w:r w:rsidR="00F815C9">
        <w:rPr>
          <w:iCs/>
          <w:kern w:val="0"/>
          <w:sz w:val="24"/>
          <w:szCs w:val="24"/>
        </w:rPr>
        <w:t>Mechanical Metrology Division, Hubei Institute of Measurement and Testing Technology, Wuhan 430223, PR China</w:t>
      </w:r>
    </w:p>
    <w:p w14:paraId="5B315520" w14:textId="77777777" w:rsidR="00B93C6F" w:rsidRPr="00B93C6F" w:rsidRDefault="00B93C6F" w:rsidP="00B93C6F">
      <w:pPr>
        <w:spacing w:line="600" w:lineRule="exact"/>
        <w:rPr>
          <w:b/>
          <w:bCs/>
          <w:iCs/>
          <w:kern w:val="0"/>
          <w:sz w:val="24"/>
          <w:szCs w:val="24"/>
        </w:rPr>
      </w:pPr>
      <w:r w:rsidRPr="00B93C6F">
        <w:rPr>
          <w:iCs/>
          <w:kern w:val="0"/>
          <w:sz w:val="24"/>
          <w:szCs w:val="24"/>
        </w:rPr>
        <w:t>Correspondence to M. Jiang (mjiang@wtu.edu.cn)</w:t>
      </w:r>
      <w:r w:rsidRPr="00B93C6F">
        <w:rPr>
          <w:rFonts w:hint="eastAsia"/>
          <w:iCs/>
          <w:kern w:val="0"/>
          <w:sz w:val="24"/>
          <w:szCs w:val="24"/>
        </w:rPr>
        <w:t xml:space="preserve"> or W. Gong (gongw@gznu.edu.cn)</w:t>
      </w:r>
    </w:p>
    <w:p w14:paraId="724FA195" w14:textId="77777777" w:rsidR="00C87F0C" w:rsidRPr="00C87F0C" w:rsidRDefault="00C87F0C" w:rsidP="00C87F0C">
      <w:pPr>
        <w:spacing w:line="600" w:lineRule="exact"/>
        <w:rPr>
          <w:b/>
          <w:bCs/>
          <w:iCs/>
          <w:kern w:val="0"/>
          <w:sz w:val="24"/>
          <w:szCs w:val="24"/>
        </w:rPr>
      </w:pPr>
      <w:r w:rsidRPr="00C87F0C">
        <w:rPr>
          <w:b/>
          <w:bCs/>
          <w:iCs/>
          <w:kern w:val="0"/>
          <w:sz w:val="24"/>
          <w:szCs w:val="24"/>
        </w:rPr>
        <w:t>Supporting Information</w:t>
      </w:r>
    </w:p>
    <w:p w14:paraId="5CA33287" w14:textId="77777777" w:rsidR="00F815C9" w:rsidRPr="00F815C9" w:rsidRDefault="00F815C9" w:rsidP="00C87F0C"/>
    <w:p w14:paraId="25E4C588" w14:textId="07C9D523" w:rsidR="00CC2914" w:rsidRDefault="00D86CE0" w:rsidP="00D86CE0">
      <w:pPr>
        <w:jc w:val="center"/>
      </w:pPr>
      <w:r>
        <w:rPr>
          <w:b/>
          <w:bCs/>
          <w:noProof/>
        </w:rPr>
        <w:drawing>
          <wp:inline distT="0" distB="0" distL="114300" distR="114300" wp14:anchorId="7D82A2DC" wp14:editId="70D580A2">
            <wp:extent cx="3109912" cy="2706081"/>
            <wp:effectExtent l="0" t="0" r="0" b="0"/>
            <wp:docPr id="20" name="图片 20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1"/>
                    <pic:cNvPicPr>
                      <a:picLocks noChangeAspect="1"/>
                    </pic:cNvPicPr>
                  </pic:nvPicPr>
                  <pic:blipFill>
                    <a:blip r:embed="rId6"/>
                    <a:srcRect l="9351" t="9287" r="12095"/>
                    <a:stretch>
                      <a:fillRect/>
                    </a:stretch>
                  </pic:blipFill>
                  <pic:spPr>
                    <a:xfrm>
                      <a:off x="0" y="0"/>
                      <a:ext cx="3113393" cy="270911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245A7B" w14:textId="650248EC" w:rsidR="00F629CC" w:rsidRDefault="00D86CE0" w:rsidP="00D0170A">
      <w:pPr>
        <w:jc w:val="center"/>
        <w:rPr>
          <w:sz w:val="24"/>
          <w:szCs w:val="24"/>
        </w:rPr>
      </w:pPr>
      <w:r w:rsidRPr="00AF2108">
        <w:rPr>
          <w:rFonts w:hint="eastAsia"/>
          <w:b/>
          <w:bCs/>
          <w:sz w:val="24"/>
          <w:szCs w:val="24"/>
        </w:rPr>
        <w:t>F</w:t>
      </w:r>
      <w:r w:rsidRPr="00AF2108">
        <w:rPr>
          <w:b/>
          <w:bCs/>
          <w:sz w:val="24"/>
          <w:szCs w:val="24"/>
        </w:rPr>
        <w:t>igure S1</w:t>
      </w:r>
      <w:r w:rsidRPr="00D86CE0">
        <w:rPr>
          <w:sz w:val="24"/>
          <w:szCs w:val="24"/>
        </w:rPr>
        <w:t xml:space="preserve"> X-ray diffraction curves of PEG800,</w:t>
      </w:r>
      <w:r>
        <w:rPr>
          <w:sz w:val="24"/>
          <w:szCs w:val="24"/>
        </w:rPr>
        <w:t xml:space="preserve"> </w:t>
      </w:r>
      <w:r w:rsidRPr="00D86CE0">
        <w:rPr>
          <w:sz w:val="24"/>
          <w:szCs w:val="24"/>
        </w:rPr>
        <w:t>PEG 2K,</w:t>
      </w:r>
      <w:r>
        <w:rPr>
          <w:sz w:val="24"/>
          <w:szCs w:val="24"/>
        </w:rPr>
        <w:t xml:space="preserve"> </w:t>
      </w:r>
      <w:r w:rsidRPr="00D86CE0">
        <w:rPr>
          <w:sz w:val="24"/>
          <w:szCs w:val="24"/>
        </w:rPr>
        <w:t>PEG10K</w:t>
      </w:r>
      <w:r w:rsidR="00E62B80">
        <w:rPr>
          <w:sz w:val="24"/>
          <w:szCs w:val="24"/>
        </w:rPr>
        <w:t>.</w:t>
      </w:r>
    </w:p>
    <w:p w14:paraId="13D65344" w14:textId="20451299" w:rsidR="00F629CC" w:rsidRDefault="00F629CC" w:rsidP="00D86CE0">
      <w:pPr>
        <w:jc w:val="center"/>
        <w:rPr>
          <w:sz w:val="24"/>
          <w:szCs w:val="24"/>
        </w:rPr>
      </w:pPr>
    </w:p>
    <w:p w14:paraId="14E74895" w14:textId="77777777" w:rsidR="00F629CC" w:rsidRDefault="00F629CC" w:rsidP="00D86CE0">
      <w:pPr>
        <w:jc w:val="center"/>
        <w:rPr>
          <w:sz w:val="24"/>
          <w:szCs w:val="24"/>
        </w:rPr>
      </w:pPr>
    </w:p>
    <w:p w14:paraId="096D33E5" w14:textId="081E591D" w:rsidR="008B5015" w:rsidRPr="008B5015" w:rsidRDefault="008B5015" w:rsidP="008B5015">
      <w:pPr>
        <w:jc w:val="center"/>
        <w:rPr>
          <w:sz w:val="24"/>
          <w:szCs w:val="24"/>
        </w:rPr>
      </w:pPr>
      <w:r w:rsidRPr="00AF2108">
        <w:rPr>
          <w:b/>
          <w:bCs/>
          <w:sz w:val="24"/>
          <w:szCs w:val="24"/>
        </w:rPr>
        <w:t>Table S1</w:t>
      </w:r>
      <w:r w:rsidRPr="008B5015">
        <w:rPr>
          <w:sz w:val="24"/>
          <w:szCs w:val="24"/>
        </w:rPr>
        <w:t>The proportion of PEG in KF/PEG800</w:t>
      </w:r>
      <w:r w:rsidRPr="008B5015">
        <w:rPr>
          <w:rFonts w:hint="eastAsia"/>
          <w:sz w:val="24"/>
          <w:szCs w:val="24"/>
        </w:rPr>
        <w:t>、</w:t>
      </w:r>
      <w:r w:rsidRPr="008B5015">
        <w:rPr>
          <w:rFonts w:hint="eastAsia"/>
          <w:sz w:val="24"/>
          <w:szCs w:val="24"/>
        </w:rPr>
        <w:t>KF/PEG</w:t>
      </w:r>
      <w:r w:rsidRPr="008B5015">
        <w:rPr>
          <w:sz w:val="24"/>
          <w:szCs w:val="24"/>
        </w:rPr>
        <w:t xml:space="preserve">2k and </w:t>
      </w:r>
      <w:r w:rsidRPr="008B5015">
        <w:rPr>
          <w:rFonts w:hint="eastAsia"/>
          <w:sz w:val="24"/>
          <w:szCs w:val="24"/>
        </w:rPr>
        <w:t>KF/PEG</w:t>
      </w:r>
      <w:r w:rsidRPr="008B5015">
        <w:rPr>
          <w:sz w:val="24"/>
          <w:szCs w:val="24"/>
        </w:rPr>
        <w:t>10k composite fibers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959"/>
        <w:gridCol w:w="2122"/>
        <w:gridCol w:w="2102"/>
        <w:gridCol w:w="2123"/>
      </w:tblGrid>
      <w:tr w:rsidR="00785564" w:rsidRPr="00785564" w14:paraId="5E59D818" w14:textId="77777777" w:rsidTr="00754026">
        <w:trPr>
          <w:jc w:val="center"/>
        </w:trPr>
        <w:tc>
          <w:tcPr>
            <w:tcW w:w="213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A8AF69E" w14:textId="7060533D" w:rsidR="00785564" w:rsidRPr="00785564" w:rsidRDefault="00785564" w:rsidP="0075402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S</w:t>
            </w:r>
            <w:r>
              <w:rPr>
                <w:sz w:val="24"/>
                <w:szCs w:val="24"/>
              </w:rPr>
              <w:t>ample</w:t>
            </w:r>
          </w:p>
        </w:tc>
        <w:tc>
          <w:tcPr>
            <w:tcW w:w="213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023DD38" w14:textId="77777777" w:rsidR="00785564" w:rsidRPr="00785564" w:rsidRDefault="00785564" w:rsidP="00754026">
            <w:pPr>
              <w:jc w:val="center"/>
              <w:rPr>
                <w:b/>
                <w:bCs/>
                <w:sz w:val="24"/>
                <w:szCs w:val="24"/>
              </w:rPr>
            </w:pPr>
            <w:r w:rsidRPr="00785564">
              <w:rPr>
                <w:sz w:val="24"/>
                <w:szCs w:val="24"/>
              </w:rPr>
              <w:t>PVDF/KF/PEG800</w:t>
            </w:r>
          </w:p>
        </w:tc>
        <w:tc>
          <w:tcPr>
            <w:tcW w:w="213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AEA94AC" w14:textId="77777777" w:rsidR="00785564" w:rsidRPr="00785564" w:rsidRDefault="00785564" w:rsidP="00754026">
            <w:pPr>
              <w:jc w:val="center"/>
              <w:rPr>
                <w:b/>
                <w:bCs/>
                <w:sz w:val="24"/>
                <w:szCs w:val="24"/>
              </w:rPr>
            </w:pPr>
            <w:r w:rsidRPr="00785564">
              <w:rPr>
                <w:sz w:val="24"/>
                <w:szCs w:val="24"/>
              </w:rPr>
              <w:t>PVDF/KF/PEG2k</w:t>
            </w:r>
          </w:p>
        </w:tc>
        <w:tc>
          <w:tcPr>
            <w:tcW w:w="213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4565077" w14:textId="77777777" w:rsidR="00785564" w:rsidRPr="00785564" w:rsidRDefault="00785564" w:rsidP="00754026">
            <w:pPr>
              <w:jc w:val="center"/>
              <w:rPr>
                <w:b/>
                <w:bCs/>
                <w:sz w:val="24"/>
                <w:szCs w:val="24"/>
              </w:rPr>
            </w:pPr>
            <w:r w:rsidRPr="00785564">
              <w:rPr>
                <w:sz w:val="24"/>
                <w:szCs w:val="24"/>
              </w:rPr>
              <w:t>PVDF/KF/PEG10k</w:t>
            </w:r>
          </w:p>
        </w:tc>
      </w:tr>
      <w:tr w:rsidR="00785564" w:rsidRPr="00785564" w14:paraId="04701B3D" w14:textId="77777777" w:rsidTr="00754026">
        <w:trPr>
          <w:jc w:val="center"/>
        </w:trPr>
        <w:tc>
          <w:tcPr>
            <w:tcW w:w="213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7C3FC04" w14:textId="1CE336BB" w:rsidR="00785564" w:rsidRPr="00785564" w:rsidRDefault="00785564" w:rsidP="007540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</w:t>
            </w:r>
            <w:r w:rsidRPr="00785564">
              <w:rPr>
                <w:sz w:val="24"/>
                <w:szCs w:val="24"/>
              </w:rPr>
              <w:t>esidual carbon rates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</w:rPr>
              <w:t>wt</w:t>
            </w:r>
            <w:proofErr w:type="spellEnd"/>
            <w:r>
              <w:rPr>
                <w:sz w:val="24"/>
                <w:szCs w:val="24"/>
              </w:rPr>
              <w:t>%)</w:t>
            </w:r>
          </w:p>
        </w:tc>
        <w:tc>
          <w:tcPr>
            <w:tcW w:w="213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4A8037C" w14:textId="77777777" w:rsidR="00785564" w:rsidRPr="00785564" w:rsidRDefault="00785564" w:rsidP="00754026">
            <w:pPr>
              <w:jc w:val="center"/>
              <w:rPr>
                <w:b/>
                <w:bCs/>
                <w:sz w:val="24"/>
                <w:szCs w:val="24"/>
              </w:rPr>
            </w:pPr>
            <w:r w:rsidRPr="00785564">
              <w:rPr>
                <w:sz w:val="24"/>
                <w:szCs w:val="24"/>
              </w:rPr>
              <w:t>27.5</w:t>
            </w:r>
          </w:p>
        </w:tc>
        <w:tc>
          <w:tcPr>
            <w:tcW w:w="213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C9AAAAC" w14:textId="77777777" w:rsidR="00785564" w:rsidRPr="00785564" w:rsidRDefault="00785564" w:rsidP="00754026">
            <w:pPr>
              <w:jc w:val="center"/>
              <w:rPr>
                <w:b/>
                <w:bCs/>
                <w:sz w:val="24"/>
                <w:szCs w:val="24"/>
              </w:rPr>
            </w:pPr>
            <w:r w:rsidRPr="00785564">
              <w:rPr>
                <w:sz w:val="24"/>
                <w:szCs w:val="24"/>
              </w:rPr>
              <w:t>31</w:t>
            </w:r>
          </w:p>
        </w:tc>
        <w:tc>
          <w:tcPr>
            <w:tcW w:w="213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49287CB" w14:textId="77777777" w:rsidR="00785564" w:rsidRPr="00785564" w:rsidRDefault="00785564" w:rsidP="00754026">
            <w:pPr>
              <w:jc w:val="center"/>
              <w:rPr>
                <w:b/>
                <w:bCs/>
                <w:sz w:val="24"/>
                <w:szCs w:val="24"/>
              </w:rPr>
            </w:pPr>
            <w:r w:rsidRPr="00785564">
              <w:rPr>
                <w:sz w:val="24"/>
                <w:szCs w:val="24"/>
              </w:rPr>
              <w:t>24</w:t>
            </w:r>
          </w:p>
        </w:tc>
      </w:tr>
      <w:tr w:rsidR="00785564" w:rsidRPr="00785564" w14:paraId="740EA28F" w14:textId="77777777" w:rsidTr="00754026">
        <w:trPr>
          <w:jc w:val="center"/>
        </w:trPr>
        <w:tc>
          <w:tcPr>
            <w:tcW w:w="213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BD1B83E" w14:textId="441F28B7" w:rsidR="00785564" w:rsidRPr="00785564" w:rsidRDefault="00785564" w:rsidP="007540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PEG content</w:t>
            </w:r>
            <w:r w:rsidRPr="00785564">
              <w:rPr>
                <w:sz w:val="24"/>
                <w:szCs w:val="24"/>
              </w:rPr>
              <w:t>（</w:t>
            </w:r>
            <w:proofErr w:type="spellStart"/>
            <w:r w:rsidRPr="00785564">
              <w:rPr>
                <w:sz w:val="24"/>
                <w:szCs w:val="24"/>
              </w:rPr>
              <w:t>wt</w:t>
            </w:r>
            <w:proofErr w:type="spellEnd"/>
            <w:r w:rsidRPr="00785564">
              <w:rPr>
                <w:sz w:val="24"/>
                <w:szCs w:val="24"/>
              </w:rPr>
              <w:t>%</w:t>
            </w:r>
            <w:r w:rsidRPr="00785564">
              <w:rPr>
                <w:sz w:val="24"/>
                <w:szCs w:val="24"/>
              </w:rPr>
              <w:t>）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7960E7F" w14:textId="77777777" w:rsidR="00785564" w:rsidRPr="00785564" w:rsidRDefault="00785564" w:rsidP="00754026">
            <w:pPr>
              <w:jc w:val="center"/>
              <w:rPr>
                <w:b/>
                <w:bCs/>
                <w:sz w:val="24"/>
                <w:szCs w:val="24"/>
              </w:rPr>
            </w:pPr>
            <w:r w:rsidRPr="00785564">
              <w:rPr>
                <w:sz w:val="24"/>
                <w:szCs w:val="24"/>
              </w:rPr>
              <w:t>17.3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2B6EE28" w14:textId="107B202C" w:rsidR="00785564" w:rsidRPr="00785564" w:rsidRDefault="00785564" w:rsidP="00754026">
            <w:pPr>
              <w:jc w:val="center"/>
              <w:rPr>
                <w:b/>
                <w:bCs/>
                <w:sz w:val="24"/>
                <w:szCs w:val="24"/>
              </w:rPr>
            </w:pPr>
            <w:r w:rsidRPr="00785564">
              <w:rPr>
                <w:sz w:val="24"/>
                <w:szCs w:val="24"/>
              </w:rPr>
              <w:t>1</w:t>
            </w:r>
            <w:r w:rsidR="000A1442">
              <w:rPr>
                <w:sz w:val="24"/>
                <w:szCs w:val="24"/>
              </w:rPr>
              <w:t>6.6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EDB746E" w14:textId="77777777" w:rsidR="00785564" w:rsidRPr="00785564" w:rsidRDefault="00785564" w:rsidP="00754026">
            <w:pPr>
              <w:jc w:val="center"/>
              <w:rPr>
                <w:b/>
                <w:bCs/>
                <w:sz w:val="24"/>
                <w:szCs w:val="24"/>
              </w:rPr>
            </w:pPr>
            <w:r w:rsidRPr="00785564">
              <w:rPr>
                <w:sz w:val="24"/>
                <w:szCs w:val="24"/>
              </w:rPr>
              <w:t>10.9</w:t>
            </w:r>
          </w:p>
        </w:tc>
      </w:tr>
    </w:tbl>
    <w:p w14:paraId="70FB49FA" w14:textId="7FBA79A8" w:rsidR="008B5015" w:rsidRDefault="008B5015" w:rsidP="00D86CE0">
      <w:pPr>
        <w:jc w:val="center"/>
        <w:rPr>
          <w:sz w:val="24"/>
          <w:szCs w:val="24"/>
        </w:rPr>
      </w:pPr>
    </w:p>
    <w:p w14:paraId="1064F08C" w14:textId="77777777" w:rsidR="00E069D0" w:rsidRDefault="00E069D0" w:rsidP="00D0170A">
      <w:pPr>
        <w:jc w:val="center"/>
        <w:rPr>
          <w:sz w:val="24"/>
          <w:szCs w:val="24"/>
        </w:rPr>
      </w:pPr>
    </w:p>
    <w:p w14:paraId="350A4839" w14:textId="77777777" w:rsidR="00E069D0" w:rsidRPr="00AF2108" w:rsidRDefault="00E069D0" w:rsidP="004E036F">
      <w:pPr>
        <w:rPr>
          <w:b/>
          <w:bCs/>
          <w:sz w:val="24"/>
          <w:szCs w:val="24"/>
        </w:rPr>
      </w:pPr>
    </w:p>
    <w:p w14:paraId="0542FE04" w14:textId="153889C7" w:rsidR="00D0170A" w:rsidRPr="00D0170A" w:rsidRDefault="00D0170A" w:rsidP="00D0170A">
      <w:pPr>
        <w:jc w:val="center"/>
        <w:rPr>
          <w:sz w:val="24"/>
          <w:szCs w:val="24"/>
        </w:rPr>
      </w:pPr>
      <w:r w:rsidRPr="00AF2108">
        <w:rPr>
          <w:rFonts w:hint="eastAsia"/>
          <w:b/>
          <w:bCs/>
          <w:sz w:val="24"/>
          <w:szCs w:val="24"/>
        </w:rPr>
        <w:t xml:space="preserve">Table </w:t>
      </w:r>
      <w:r w:rsidRPr="00AF2108">
        <w:rPr>
          <w:b/>
          <w:bCs/>
          <w:sz w:val="24"/>
          <w:szCs w:val="24"/>
        </w:rPr>
        <w:t>S2</w:t>
      </w:r>
      <w:r w:rsidRPr="00D0170A">
        <w:rPr>
          <w:sz w:val="24"/>
          <w:szCs w:val="24"/>
        </w:rPr>
        <w:t xml:space="preserve"> Th</w:t>
      </w:r>
      <w:r w:rsidRPr="00D0170A">
        <w:rPr>
          <w:sz w:val="24"/>
          <w:szCs w:val="24"/>
        </w:rPr>
        <w:softHyphen/>
        <w:t>ermal analysis of the PVDF/KF/PEG with varying molecular weights</w:t>
      </w:r>
    </w:p>
    <w:tbl>
      <w:tblPr>
        <w:tblStyle w:val="a3"/>
        <w:tblW w:w="9072" w:type="dxa"/>
        <w:jc w:val="center"/>
        <w:tblBorders>
          <w:top w:val="single" w:sz="12" w:space="0" w:color="auto"/>
          <w:bottom w:val="single" w:sz="12" w:space="0" w:color="auto"/>
          <w:insideH w:val="none" w:sz="4" w:space="0" w:color="auto"/>
          <w:insideV w:val="non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2"/>
        <w:gridCol w:w="755"/>
        <w:gridCol w:w="731"/>
        <w:gridCol w:w="940"/>
        <w:gridCol w:w="899"/>
        <w:gridCol w:w="811"/>
        <w:gridCol w:w="716"/>
        <w:gridCol w:w="948"/>
        <w:gridCol w:w="1050"/>
      </w:tblGrid>
      <w:tr w:rsidR="00D0170A" w:rsidRPr="00D0170A" w14:paraId="28E8B7B6" w14:textId="77777777" w:rsidTr="00D646A0">
        <w:trPr>
          <w:trHeight w:val="398"/>
          <w:jc w:val="center"/>
        </w:trPr>
        <w:tc>
          <w:tcPr>
            <w:tcW w:w="2222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5E59BF" w14:textId="305AA5A6" w:rsidR="00D0170A" w:rsidRPr="00D0170A" w:rsidRDefault="00D0170A" w:rsidP="00D0170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S</w:t>
            </w:r>
            <w:r>
              <w:rPr>
                <w:sz w:val="24"/>
                <w:szCs w:val="24"/>
              </w:rPr>
              <w:t>ample</w:t>
            </w:r>
          </w:p>
        </w:tc>
        <w:tc>
          <w:tcPr>
            <w:tcW w:w="3325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A5E8C1" w14:textId="50A11E86" w:rsidR="00D0170A" w:rsidRPr="00D0170A" w:rsidRDefault="00D0170A" w:rsidP="00D0170A">
            <w:pPr>
              <w:jc w:val="center"/>
              <w:rPr>
                <w:sz w:val="24"/>
                <w:szCs w:val="24"/>
              </w:rPr>
            </w:pPr>
            <w:r w:rsidRPr="00D0170A">
              <w:rPr>
                <w:sz w:val="24"/>
                <w:szCs w:val="24"/>
              </w:rPr>
              <w:t xml:space="preserve">Melting </w:t>
            </w:r>
          </w:p>
        </w:tc>
        <w:tc>
          <w:tcPr>
            <w:tcW w:w="3525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DEEAF6" w14:textId="3D535503" w:rsidR="00D0170A" w:rsidRPr="00D0170A" w:rsidRDefault="00D0170A" w:rsidP="00D0170A">
            <w:pPr>
              <w:jc w:val="center"/>
              <w:rPr>
                <w:sz w:val="24"/>
                <w:szCs w:val="24"/>
              </w:rPr>
            </w:pPr>
            <w:r w:rsidRPr="00D0170A">
              <w:rPr>
                <w:sz w:val="24"/>
                <w:szCs w:val="24"/>
              </w:rPr>
              <w:t xml:space="preserve">Crystallization </w:t>
            </w:r>
          </w:p>
        </w:tc>
      </w:tr>
      <w:tr w:rsidR="00C00EC3" w:rsidRPr="00D0170A" w14:paraId="002CE165" w14:textId="77777777" w:rsidTr="00D646A0">
        <w:trPr>
          <w:trHeight w:val="788"/>
          <w:jc w:val="center"/>
        </w:trPr>
        <w:tc>
          <w:tcPr>
            <w:tcW w:w="2222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2DC7A84" w14:textId="77777777" w:rsidR="00D0170A" w:rsidRPr="00D0170A" w:rsidRDefault="00D0170A" w:rsidP="00D0170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F54D2AC" w14:textId="77777777" w:rsidR="00D0170A" w:rsidRPr="00D0170A" w:rsidRDefault="00D0170A" w:rsidP="00D0170A">
            <w:pPr>
              <w:jc w:val="center"/>
              <w:rPr>
                <w:sz w:val="24"/>
                <w:szCs w:val="24"/>
              </w:rPr>
            </w:pPr>
            <w:r w:rsidRPr="00D0170A">
              <w:rPr>
                <w:i/>
                <w:iCs/>
                <w:sz w:val="24"/>
                <w:szCs w:val="24"/>
              </w:rPr>
              <w:t>T</w:t>
            </w:r>
            <w:r w:rsidRPr="00D0170A">
              <w:rPr>
                <w:sz w:val="24"/>
                <w:szCs w:val="24"/>
                <w:vertAlign w:val="subscript"/>
              </w:rPr>
              <w:t>m</w:t>
            </w:r>
            <w:r w:rsidRPr="00D0170A">
              <w:rPr>
                <w:sz w:val="24"/>
                <w:szCs w:val="24"/>
              </w:rPr>
              <w:t>(on)/℃</w:t>
            </w:r>
          </w:p>
        </w:tc>
        <w:tc>
          <w:tcPr>
            <w:tcW w:w="73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422FD95" w14:textId="77777777" w:rsidR="00D0170A" w:rsidRPr="00D0170A" w:rsidRDefault="00D0170A" w:rsidP="00D0170A">
            <w:pPr>
              <w:jc w:val="center"/>
              <w:rPr>
                <w:sz w:val="24"/>
                <w:szCs w:val="24"/>
              </w:rPr>
            </w:pPr>
            <w:r w:rsidRPr="00D0170A">
              <w:rPr>
                <w:i/>
                <w:iCs/>
                <w:sz w:val="24"/>
                <w:szCs w:val="24"/>
              </w:rPr>
              <w:t>T</w:t>
            </w:r>
            <w:r w:rsidRPr="00D0170A">
              <w:rPr>
                <w:sz w:val="24"/>
                <w:szCs w:val="24"/>
                <w:vertAlign w:val="subscript"/>
              </w:rPr>
              <w:t>m</w:t>
            </w:r>
            <w:r w:rsidRPr="00D0170A">
              <w:rPr>
                <w:sz w:val="24"/>
                <w:szCs w:val="24"/>
              </w:rPr>
              <w:t>/℃</w:t>
            </w:r>
          </w:p>
        </w:tc>
        <w:tc>
          <w:tcPr>
            <w:tcW w:w="9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D671997" w14:textId="77777777" w:rsidR="00D0170A" w:rsidRPr="00D0170A" w:rsidRDefault="00D0170A" w:rsidP="00D0170A">
            <w:pPr>
              <w:jc w:val="center"/>
              <w:rPr>
                <w:sz w:val="24"/>
                <w:szCs w:val="24"/>
              </w:rPr>
            </w:pPr>
            <w:r w:rsidRPr="00D0170A">
              <w:rPr>
                <w:i/>
                <w:iCs/>
                <w:sz w:val="24"/>
                <w:szCs w:val="24"/>
              </w:rPr>
              <w:t>T</w:t>
            </w:r>
            <w:r w:rsidRPr="00D0170A">
              <w:rPr>
                <w:sz w:val="24"/>
                <w:szCs w:val="24"/>
                <w:vertAlign w:val="subscript"/>
              </w:rPr>
              <w:t>m</w:t>
            </w:r>
            <w:r w:rsidRPr="00D0170A">
              <w:rPr>
                <w:sz w:val="24"/>
                <w:szCs w:val="24"/>
              </w:rPr>
              <w:t>(end)/℃</w:t>
            </w:r>
          </w:p>
        </w:tc>
        <w:tc>
          <w:tcPr>
            <w:tcW w:w="89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74D953D" w14:textId="77777777" w:rsidR="00D0170A" w:rsidRPr="00D0170A" w:rsidRDefault="00D0170A" w:rsidP="00D0170A">
            <w:pPr>
              <w:jc w:val="center"/>
              <w:rPr>
                <w:sz w:val="24"/>
                <w:szCs w:val="24"/>
              </w:rPr>
            </w:pPr>
            <w:proofErr w:type="spellStart"/>
            <w:r w:rsidRPr="00D0170A">
              <w:rPr>
                <w:sz w:val="24"/>
                <w:szCs w:val="24"/>
              </w:rPr>
              <w:t>Δ</w:t>
            </w:r>
            <w:r w:rsidRPr="00D0170A">
              <w:rPr>
                <w:i/>
                <w:iCs/>
                <w:sz w:val="24"/>
                <w:szCs w:val="24"/>
              </w:rPr>
              <w:t>H</w:t>
            </w:r>
            <w:r w:rsidRPr="00D0170A">
              <w:rPr>
                <w:sz w:val="24"/>
                <w:szCs w:val="24"/>
                <w:vertAlign w:val="subscript"/>
              </w:rPr>
              <w:t>m</w:t>
            </w:r>
            <w:proofErr w:type="spellEnd"/>
          </w:p>
          <w:p w14:paraId="566327C4" w14:textId="77777777" w:rsidR="00D0170A" w:rsidRPr="00D0170A" w:rsidRDefault="00D0170A" w:rsidP="00D0170A">
            <w:pPr>
              <w:jc w:val="center"/>
              <w:rPr>
                <w:sz w:val="24"/>
                <w:szCs w:val="24"/>
              </w:rPr>
            </w:pPr>
            <w:r w:rsidRPr="00D0170A">
              <w:rPr>
                <w:sz w:val="24"/>
                <w:szCs w:val="24"/>
              </w:rPr>
              <w:t>/J*g</w:t>
            </w:r>
            <w:r w:rsidRPr="00D0170A">
              <w:rPr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8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4F9658B" w14:textId="77777777" w:rsidR="00D0170A" w:rsidRPr="00D0170A" w:rsidRDefault="00D0170A" w:rsidP="00D0170A">
            <w:pPr>
              <w:jc w:val="center"/>
              <w:rPr>
                <w:sz w:val="24"/>
                <w:szCs w:val="24"/>
              </w:rPr>
            </w:pPr>
            <w:r w:rsidRPr="00D0170A">
              <w:rPr>
                <w:i/>
                <w:iCs/>
                <w:sz w:val="24"/>
                <w:szCs w:val="24"/>
              </w:rPr>
              <w:t>T</w:t>
            </w:r>
            <w:r w:rsidRPr="00D0170A">
              <w:rPr>
                <w:sz w:val="24"/>
                <w:szCs w:val="24"/>
                <w:vertAlign w:val="subscript"/>
              </w:rPr>
              <w:t>c</w:t>
            </w:r>
            <w:r w:rsidRPr="00D0170A">
              <w:rPr>
                <w:sz w:val="24"/>
                <w:szCs w:val="24"/>
              </w:rPr>
              <w:t>(on)/℃</w:t>
            </w:r>
          </w:p>
        </w:tc>
        <w:tc>
          <w:tcPr>
            <w:tcW w:w="71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EB94914" w14:textId="77777777" w:rsidR="00D0170A" w:rsidRPr="00D0170A" w:rsidRDefault="00D0170A" w:rsidP="00D0170A">
            <w:pPr>
              <w:jc w:val="center"/>
              <w:rPr>
                <w:sz w:val="24"/>
                <w:szCs w:val="24"/>
              </w:rPr>
            </w:pPr>
            <w:r w:rsidRPr="00D0170A">
              <w:rPr>
                <w:i/>
                <w:iCs/>
                <w:sz w:val="24"/>
                <w:szCs w:val="24"/>
              </w:rPr>
              <w:t>T</w:t>
            </w:r>
            <w:r w:rsidRPr="00D0170A">
              <w:rPr>
                <w:sz w:val="24"/>
                <w:szCs w:val="24"/>
                <w:vertAlign w:val="subscript"/>
              </w:rPr>
              <w:t>c</w:t>
            </w:r>
            <w:r w:rsidRPr="00D0170A">
              <w:rPr>
                <w:sz w:val="24"/>
                <w:szCs w:val="24"/>
              </w:rPr>
              <w:t>/℃</w:t>
            </w:r>
          </w:p>
        </w:tc>
        <w:tc>
          <w:tcPr>
            <w:tcW w:w="9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5357E54" w14:textId="77777777" w:rsidR="00D0170A" w:rsidRPr="00D0170A" w:rsidRDefault="00D0170A" w:rsidP="00D0170A">
            <w:pPr>
              <w:jc w:val="center"/>
              <w:rPr>
                <w:sz w:val="24"/>
                <w:szCs w:val="24"/>
              </w:rPr>
            </w:pPr>
            <w:r w:rsidRPr="00D0170A">
              <w:rPr>
                <w:i/>
                <w:iCs/>
                <w:sz w:val="24"/>
                <w:szCs w:val="24"/>
              </w:rPr>
              <w:t>T</w:t>
            </w:r>
            <w:r w:rsidRPr="00D0170A">
              <w:rPr>
                <w:sz w:val="24"/>
                <w:szCs w:val="24"/>
                <w:vertAlign w:val="subscript"/>
              </w:rPr>
              <w:t>c</w:t>
            </w:r>
            <w:r w:rsidRPr="00D0170A">
              <w:rPr>
                <w:sz w:val="24"/>
                <w:szCs w:val="24"/>
              </w:rPr>
              <w:t>(end)/℃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03C0BDE" w14:textId="77777777" w:rsidR="00D0170A" w:rsidRPr="00D0170A" w:rsidRDefault="00D0170A" w:rsidP="00D0170A">
            <w:pPr>
              <w:jc w:val="center"/>
              <w:rPr>
                <w:sz w:val="24"/>
                <w:szCs w:val="24"/>
              </w:rPr>
            </w:pPr>
            <w:proofErr w:type="spellStart"/>
            <w:r w:rsidRPr="00D0170A">
              <w:rPr>
                <w:sz w:val="24"/>
                <w:szCs w:val="24"/>
              </w:rPr>
              <w:t>Δ</w:t>
            </w:r>
            <w:r w:rsidRPr="00D0170A">
              <w:rPr>
                <w:i/>
                <w:iCs/>
                <w:sz w:val="24"/>
                <w:szCs w:val="24"/>
              </w:rPr>
              <w:t>H</w:t>
            </w:r>
            <w:r w:rsidRPr="00D0170A">
              <w:rPr>
                <w:sz w:val="24"/>
                <w:szCs w:val="24"/>
                <w:vertAlign w:val="subscript"/>
              </w:rPr>
              <w:t>c</w:t>
            </w:r>
            <w:proofErr w:type="spellEnd"/>
          </w:p>
          <w:p w14:paraId="4AA03C0F" w14:textId="77777777" w:rsidR="00D0170A" w:rsidRPr="00D0170A" w:rsidRDefault="00D0170A" w:rsidP="00D0170A">
            <w:pPr>
              <w:jc w:val="center"/>
              <w:rPr>
                <w:sz w:val="24"/>
                <w:szCs w:val="24"/>
              </w:rPr>
            </w:pPr>
            <w:r w:rsidRPr="00D0170A">
              <w:rPr>
                <w:sz w:val="24"/>
                <w:szCs w:val="24"/>
              </w:rPr>
              <w:t>/J*g</w:t>
            </w:r>
            <w:r w:rsidRPr="00D0170A">
              <w:rPr>
                <w:sz w:val="24"/>
                <w:szCs w:val="24"/>
                <w:vertAlign w:val="superscript"/>
              </w:rPr>
              <w:t>-1</w:t>
            </w:r>
          </w:p>
        </w:tc>
      </w:tr>
      <w:tr w:rsidR="00D646A0" w:rsidRPr="00D0170A" w14:paraId="3636CE36" w14:textId="77777777" w:rsidTr="00D646A0">
        <w:trPr>
          <w:trHeight w:val="788"/>
          <w:jc w:val="center"/>
        </w:trPr>
        <w:tc>
          <w:tcPr>
            <w:tcW w:w="222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7EEA0BC" w14:textId="38729DB7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rFonts w:hint="eastAsia"/>
                <w:sz w:val="24"/>
                <w:szCs w:val="24"/>
              </w:rPr>
              <w:t>PEG800</w:t>
            </w:r>
          </w:p>
        </w:tc>
        <w:tc>
          <w:tcPr>
            <w:tcW w:w="75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8993BB7" w14:textId="20193CF7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rFonts w:hint="eastAsia"/>
                <w:sz w:val="24"/>
                <w:szCs w:val="24"/>
              </w:rPr>
              <w:t>17.8</w:t>
            </w:r>
          </w:p>
        </w:tc>
        <w:tc>
          <w:tcPr>
            <w:tcW w:w="73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994B924" w14:textId="03448E26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rFonts w:hint="eastAsia"/>
                <w:sz w:val="24"/>
                <w:szCs w:val="24"/>
              </w:rPr>
              <w:t>29.9</w:t>
            </w:r>
          </w:p>
        </w:tc>
        <w:tc>
          <w:tcPr>
            <w:tcW w:w="9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98F75DE" w14:textId="780E070B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rFonts w:hint="eastAsia"/>
                <w:sz w:val="24"/>
                <w:szCs w:val="24"/>
              </w:rPr>
              <w:t>37.7</w:t>
            </w:r>
          </w:p>
        </w:tc>
        <w:tc>
          <w:tcPr>
            <w:tcW w:w="89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FA98CAF" w14:textId="4D311687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rFonts w:hint="eastAsia"/>
                <w:sz w:val="24"/>
                <w:szCs w:val="24"/>
              </w:rPr>
              <w:t>122.78</w:t>
            </w:r>
          </w:p>
        </w:tc>
        <w:tc>
          <w:tcPr>
            <w:tcW w:w="81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686D08C" w14:textId="6F3A083D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rFonts w:hint="eastAsia"/>
                <w:sz w:val="24"/>
                <w:szCs w:val="24"/>
              </w:rPr>
              <w:t>11.7</w:t>
            </w:r>
          </w:p>
        </w:tc>
        <w:tc>
          <w:tcPr>
            <w:tcW w:w="71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CFB3C76" w14:textId="205B0C24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rFonts w:hint="eastAsia"/>
                <w:sz w:val="24"/>
                <w:szCs w:val="24"/>
              </w:rPr>
              <w:t>21</w:t>
            </w:r>
          </w:p>
        </w:tc>
        <w:tc>
          <w:tcPr>
            <w:tcW w:w="94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D4B5E25" w14:textId="5FED7DD8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rFonts w:hint="eastAsia"/>
                <w:sz w:val="24"/>
                <w:szCs w:val="24"/>
              </w:rPr>
              <w:t>27.0</w:t>
            </w:r>
          </w:p>
        </w:tc>
        <w:tc>
          <w:tcPr>
            <w:tcW w:w="105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F67A522" w14:textId="3501AD39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rFonts w:hint="eastAsia"/>
                <w:sz w:val="24"/>
                <w:szCs w:val="24"/>
              </w:rPr>
              <w:t>118.99</w:t>
            </w:r>
          </w:p>
        </w:tc>
      </w:tr>
      <w:tr w:rsidR="00D646A0" w:rsidRPr="00D0170A" w14:paraId="2271821F" w14:textId="77777777" w:rsidTr="00D646A0">
        <w:trPr>
          <w:trHeight w:val="788"/>
          <w:jc w:val="center"/>
        </w:trPr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A240B9" w14:textId="1523D13C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rFonts w:hint="eastAsia"/>
                <w:sz w:val="24"/>
                <w:szCs w:val="24"/>
              </w:rPr>
              <w:t>PEG2k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99FC08" w14:textId="1A1EB162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rFonts w:hint="eastAsia"/>
                <w:sz w:val="24"/>
                <w:szCs w:val="24"/>
              </w:rPr>
              <w:t>42.4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669E70" w14:textId="2687B420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rFonts w:hint="eastAsia"/>
                <w:sz w:val="24"/>
                <w:szCs w:val="24"/>
              </w:rPr>
              <w:t>53.1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D91F3A" w14:textId="3F15F9F4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rFonts w:hint="eastAsia"/>
                <w:sz w:val="24"/>
                <w:szCs w:val="24"/>
              </w:rPr>
              <w:t>57.2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8FEDAE" w14:textId="4922E6AC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rFonts w:hint="eastAsia"/>
                <w:sz w:val="24"/>
                <w:szCs w:val="24"/>
              </w:rPr>
              <w:t>181.82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9DFE7B" w14:textId="5AF836F0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rFonts w:hint="eastAsia"/>
                <w:sz w:val="24"/>
                <w:szCs w:val="24"/>
              </w:rPr>
              <w:t>24.9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389F75" w14:textId="7F6088F3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rFonts w:hint="eastAsia"/>
                <w:sz w:val="24"/>
                <w:szCs w:val="24"/>
              </w:rPr>
              <w:t>29.8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4A1F1F" w14:textId="3572C478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rFonts w:hint="eastAsia"/>
                <w:sz w:val="24"/>
                <w:szCs w:val="24"/>
              </w:rPr>
              <w:t>37.6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98DD60" w14:textId="0EE8028B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rFonts w:hint="eastAsia"/>
                <w:sz w:val="24"/>
                <w:szCs w:val="24"/>
              </w:rPr>
              <w:t>179.81</w:t>
            </w:r>
          </w:p>
        </w:tc>
      </w:tr>
      <w:tr w:rsidR="00D646A0" w:rsidRPr="00D0170A" w14:paraId="0BE2A917" w14:textId="77777777" w:rsidTr="00D646A0">
        <w:trPr>
          <w:trHeight w:val="788"/>
          <w:jc w:val="center"/>
        </w:trPr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7BB219" w14:textId="023EED5E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rFonts w:hint="eastAsia"/>
                <w:sz w:val="24"/>
                <w:szCs w:val="24"/>
              </w:rPr>
              <w:t>PEG10k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6C355C" w14:textId="4324CEFE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rFonts w:hint="eastAsia"/>
                <w:sz w:val="24"/>
                <w:szCs w:val="24"/>
              </w:rPr>
              <w:t>57.5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47E0D1" w14:textId="7625C7AE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rFonts w:hint="eastAsia"/>
                <w:sz w:val="24"/>
                <w:szCs w:val="24"/>
              </w:rPr>
              <w:t>61.6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8875F5" w14:textId="226A5426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rFonts w:hint="eastAsia"/>
                <w:sz w:val="24"/>
                <w:szCs w:val="24"/>
              </w:rPr>
              <w:t>67.9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223582" w14:textId="642B0C0C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rFonts w:hint="eastAsia"/>
                <w:sz w:val="24"/>
                <w:szCs w:val="24"/>
              </w:rPr>
              <w:t>255.78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6B9FA8" w14:textId="627A04D2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rFonts w:hint="eastAsia"/>
                <w:sz w:val="24"/>
                <w:szCs w:val="24"/>
              </w:rPr>
              <w:t>27.3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D8CB5F" w14:textId="7E17CBAB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rFonts w:hint="eastAsia"/>
                <w:sz w:val="24"/>
                <w:szCs w:val="24"/>
              </w:rPr>
              <w:t>36.1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FEBF18" w14:textId="71ED6816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rFonts w:hint="eastAsia"/>
                <w:sz w:val="24"/>
                <w:szCs w:val="24"/>
              </w:rPr>
              <w:t>41.9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F5F5C8" w14:textId="3BBF15B2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rFonts w:hint="eastAsia"/>
                <w:sz w:val="24"/>
                <w:szCs w:val="24"/>
              </w:rPr>
              <w:t>254.63</w:t>
            </w:r>
          </w:p>
        </w:tc>
      </w:tr>
      <w:tr w:rsidR="00D646A0" w:rsidRPr="00D0170A" w14:paraId="31057292" w14:textId="77777777" w:rsidTr="00D646A0">
        <w:trPr>
          <w:trHeight w:val="788"/>
          <w:jc w:val="center"/>
        </w:trPr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38B94A" w14:textId="507170F7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sz w:val="24"/>
                <w:szCs w:val="24"/>
              </w:rPr>
              <w:t>KF/PEG800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293215" w14:textId="2B07828E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sz w:val="24"/>
                <w:szCs w:val="24"/>
              </w:rPr>
              <w:t>14.0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73468B" w14:textId="5A285EB8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sz w:val="24"/>
                <w:szCs w:val="24"/>
              </w:rPr>
              <w:t>19.6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66002A" w14:textId="59C6B094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sz w:val="24"/>
                <w:szCs w:val="24"/>
              </w:rPr>
              <w:t>24.6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21118A" w14:textId="367101A5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sz w:val="24"/>
                <w:szCs w:val="24"/>
              </w:rPr>
              <w:t>18.32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AAC382" w14:textId="2858F5A7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sz w:val="24"/>
                <w:szCs w:val="24"/>
              </w:rPr>
              <w:t>2.8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1B2D0B" w14:textId="77D4D1EB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sz w:val="24"/>
                <w:szCs w:val="24"/>
              </w:rPr>
              <w:t>7.9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9BB82A" w14:textId="3A8624CD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sz w:val="24"/>
                <w:szCs w:val="24"/>
              </w:rPr>
              <w:t>15.2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F513CE" w14:textId="473E8CD6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sz w:val="24"/>
                <w:szCs w:val="24"/>
              </w:rPr>
              <w:t>17.65</w:t>
            </w:r>
          </w:p>
        </w:tc>
      </w:tr>
      <w:tr w:rsidR="00D646A0" w:rsidRPr="00D0170A" w14:paraId="5BA71944" w14:textId="77777777" w:rsidTr="00D646A0">
        <w:trPr>
          <w:trHeight w:val="788"/>
          <w:jc w:val="center"/>
        </w:trPr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51AD52" w14:textId="7C4F2539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sz w:val="24"/>
                <w:szCs w:val="24"/>
              </w:rPr>
              <w:t>KF/PEG2k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730206" w14:textId="0353EFDA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sz w:val="24"/>
                <w:szCs w:val="24"/>
              </w:rPr>
              <w:t>49.9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2174D9" w14:textId="4625204A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sz w:val="24"/>
                <w:szCs w:val="24"/>
              </w:rPr>
              <w:t>53.8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8C8C69" w14:textId="1954832A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sz w:val="24"/>
                <w:szCs w:val="24"/>
              </w:rPr>
              <w:t>64.5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F3816C" w14:textId="430D28D1" w:rsidR="00D646A0" w:rsidRPr="00D0170A" w:rsidRDefault="00F42CCD" w:rsidP="00D646A0">
            <w:pPr>
              <w:jc w:val="center"/>
              <w:rPr>
                <w:sz w:val="24"/>
                <w:szCs w:val="24"/>
              </w:rPr>
            </w:pPr>
            <w:r w:rsidRPr="00F42CCD">
              <w:rPr>
                <w:sz w:val="24"/>
                <w:szCs w:val="24"/>
              </w:rPr>
              <w:t>48.05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B8C7A6" w14:textId="4AC35D37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sz w:val="24"/>
                <w:szCs w:val="24"/>
              </w:rPr>
              <w:t>23.3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D02D14" w14:textId="43DBDEF2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sz w:val="24"/>
                <w:szCs w:val="24"/>
              </w:rPr>
              <w:t>30.4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5E492F" w14:textId="6504CD31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sz w:val="24"/>
                <w:szCs w:val="24"/>
              </w:rPr>
              <w:t>37.3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2A5FBA" w14:textId="4A784F56" w:rsidR="00D646A0" w:rsidRPr="00D0170A" w:rsidRDefault="00F42CCD" w:rsidP="00D646A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42.24</w:t>
            </w:r>
          </w:p>
        </w:tc>
      </w:tr>
      <w:tr w:rsidR="00D646A0" w:rsidRPr="00D0170A" w14:paraId="7CFD5EF0" w14:textId="77777777" w:rsidTr="00D646A0">
        <w:trPr>
          <w:trHeight w:val="603"/>
          <w:jc w:val="center"/>
        </w:trPr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6CB09F" w14:textId="59D81496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sz w:val="24"/>
                <w:szCs w:val="24"/>
              </w:rPr>
              <w:t>KF/PEG10k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C09F53" w14:textId="519A9DE0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sz w:val="24"/>
                <w:szCs w:val="24"/>
              </w:rPr>
              <w:t>51.8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AD0BA4" w14:textId="33A77CFB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sz w:val="24"/>
                <w:szCs w:val="24"/>
              </w:rPr>
              <w:t>61.9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A48045" w14:textId="3B728486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sz w:val="24"/>
                <w:szCs w:val="24"/>
              </w:rPr>
              <w:t>65.8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D9D445" w14:textId="3352CC44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sz w:val="24"/>
                <w:szCs w:val="24"/>
              </w:rPr>
              <w:t>27.19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B148FC" w14:textId="0A732067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sz w:val="24"/>
                <w:szCs w:val="24"/>
              </w:rPr>
              <w:t>28.7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49D75E" w14:textId="7DAEBEC5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sz w:val="24"/>
                <w:szCs w:val="24"/>
              </w:rPr>
              <w:t>34.4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D8199A" w14:textId="33D983FA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sz w:val="24"/>
                <w:szCs w:val="24"/>
              </w:rPr>
              <w:t>40.8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5AE484" w14:textId="3AA8E3C4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E069D0">
              <w:rPr>
                <w:sz w:val="24"/>
                <w:szCs w:val="24"/>
              </w:rPr>
              <w:t>28.44</w:t>
            </w:r>
          </w:p>
        </w:tc>
      </w:tr>
      <w:tr w:rsidR="00D646A0" w:rsidRPr="00D0170A" w14:paraId="6BF9110C" w14:textId="77777777" w:rsidTr="00D646A0">
        <w:trPr>
          <w:trHeight w:val="788"/>
          <w:jc w:val="center"/>
        </w:trPr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CFA047" w14:textId="77777777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D0170A">
              <w:rPr>
                <w:sz w:val="24"/>
                <w:szCs w:val="24"/>
              </w:rPr>
              <w:t>PVDF/KF/PEG800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44B3AA" w14:textId="77777777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D0170A">
              <w:rPr>
                <w:sz w:val="24"/>
                <w:szCs w:val="24"/>
              </w:rPr>
              <w:t>27.8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AD49E4" w14:textId="77777777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D0170A">
              <w:rPr>
                <w:sz w:val="24"/>
                <w:szCs w:val="24"/>
              </w:rPr>
              <w:t>33.1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F86E18" w14:textId="77777777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D0170A">
              <w:rPr>
                <w:sz w:val="24"/>
                <w:szCs w:val="24"/>
              </w:rPr>
              <w:t>38.0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A46663" w14:textId="77777777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D0170A">
              <w:rPr>
                <w:sz w:val="24"/>
                <w:szCs w:val="24"/>
              </w:rPr>
              <w:t>27.34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F8AB5F" w14:textId="77777777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D0170A">
              <w:rPr>
                <w:sz w:val="24"/>
                <w:szCs w:val="24"/>
              </w:rPr>
              <w:t>14.2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D33952" w14:textId="77777777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D0170A">
              <w:rPr>
                <w:sz w:val="24"/>
                <w:szCs w:val="24"/>
              </w:rPr>
              <w:t>19.8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4AE883" w14:textId="77777777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D0170A">
              <w:rPr>
                <w:sz w:val="24"/>
                <w:szCs w:val="24"/>
              </w:rPr>
              <w:t>24.0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C6CED2" w14:textId="77777777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D0170A">
              <w:rPr>
                <w:sz w:val="24"/>
                <w:szCs w:val="24"/>
              </w:rPr>
              <w:t>27.06</w:t>
            </w:r>
          </w:p>
        </w:tc>
      </w:tr>
      <w:tr w:rsidR="00D646A0" w:rsidRPr="00D0170A" w14:paraId="0EA04963" w14:textId="77777777" w:rsidTr="00D646A0">
        <w:trPr>
          <w:trHeight w:val="788"/>
          <w:jc w:val="center"/>
        </w:trPr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0FF37E" w14:textId="77777777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D0170A">
              <w:rPr>
                <w:sz w:val="24"/>
                <w:szCs w:val="24"/>
              </w:rPr>
              <w:t>PVDF/KF/PEG2k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FD059B" w14:textId="77777777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D0170A">
              <w:rPr>
                <w:sz w:val="24"/>
                <w:szCs w:val="24"/>
              </w:rPr>
              <w:t>49.6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CD0D89" w14:textId="77777777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D0170A">
              <w:rPr>
                <w:sz w:val="24"/>
                <w:szCs w:val="24"/>
              </w:rPr>
              <w:t>56.1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8D0EEC" w14:textId="77777777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D0170A">
              <w:rPr>
                <w:sz w:val="24"/>
                <w:szCs w:val="24"/>
              </w:rPr>
              <w:t>61.3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823884" w14:textId="0FD1860A" w:rsidR="00D646A0" w:rsidRPr="00D0170A" w:rsidRDefault="00F42CCD" w:rsidP="00D646A0">
            <w:pPr>
              <w:jc w:val="center"/>
              <w:rPr>
                <w:color w:val="FF0000"/>
                <w:sz w:val="24"/>
                <w:szCs w:val="24"/>
              </w:rPr>
            </w:pPr>
            <w:r w:rsidRPr="00F42CCD">
              <w:rPr>
                <w:sz w:val="24"/>
                <w:szCs w:val="24"/>
              </w:rPr>
              <w:t>33.18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BF166B" w14:textId="77777777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D0170A">
              <w:rPr>
                <w:sz w:val="24"/>
                <w:szCs w:val="24"/>
              </w:rPr>
              <w:t>27.7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CBC104" w14:textId="77777777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D0170A">
              <w:rPr>
                <w:sz w:val="24"/>
                <w:szCs w:val="24"/>
              </w:rPr>
              <w:t>33.4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B88E7F" w14:textId="77777777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D0170A">
              <w:rPr>
                <w:sz w:val="24"/>
                <w:szCs w:val="24"/>
              </w:rPr>
              <w:t>37.4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3F6207" w14:textId="27EDD4DA" w:rsidR="00D646A0" w:rsidRPr="00D0170A" w:rsidRDefault="00F42CCD" w:rsidP="00D646A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33.14</w:t>
            </w:r>
          </w:p>
        </w:tc>
      </w:tr>
      <w:tr w:rsidR="00D646A0" w:rsidRPr="00D0170A" w14:paraId="61B2096E" w14:textId="77777777" w:rsidTr="00D646A0">
        <w:trPr>
          <w:trHeight w:val="788"/>
          <w:jc w:val="center"/>
        </w:trPr>
        <w:tc>
          <w:tcPr>
            <w:tcW w:w="22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62C2033" w14:textId="77777777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D0170A">
              <w:rPr>
                <w:sz w:val="24"/>
                <w:szCs w:val="24"/>
              </w:rPr>
              <w:t>PVDF/KF/PEG10k</w:t>
            </w:r>
          </w:p>
        </w:tc>
        <w:tc>
          <w:tcPr>
            <w:tcW w:w="75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5DC1812" w14:textId="77777777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D0170A">
              <w:rPr>
                <w:sz w:val="24"/>
                <w:szCs w:val="24"/>
              </w:rPr>
              <w:t>56.6</w:t>
            </w:r>
          </w:p>
        </w:tc>
        <w:tc>
          <w:tcPr>
            <w:tcW w:w="73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79458AE" w14:textId="77777777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D0170A">
              <w:rPr>
                <w:sz w:val="24"/>
                <w:szCs w:val="24"/>
              </w:rPr>
              <w:t>63.5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11B0BDE" w14:textId="77777777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D0170A">
              <w:rPr>
                <w:sz w:val="24"/>
                <w:szCs w:val="24"/>
              </w:rPr>
              <w:t>70.1</w:t>
            </w:r>
          </w:p>
        </w:tc>
        <w:tc>
          <w:tcPr>
            <w:tcW w:w="89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5A2F27A" w14:textId="77777777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D0170A">
              <w:rPr>
                <w:sz w:val="24"/>
                <w:szCs w:val="24"/>
              </w:rPr>
              <w:t>34.76</w:t>
            </w:r>
          </w:p>
        </w:tc>
        <w:tc>
          <w:tcPr>
            <w:tcW w:w="8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73D2050" w14:textId="77777777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D0170A">
              <w:rPr>
                <w:sz w:val="24"/>
                <w:szCs w:val="24"/>
              </w:rPr>
              <w:t>32.1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F0D8FC7" w14:textId="77777777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D0170A">
              <w:rPr>
                <w:sz w:val="24"/>
                <w:szCs w:val="24"/>
              </w:rPr>
              <w:t>38.8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651A2A8" w14:textId="77777777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D0170A">
              <w:rPr>
                <w:sz w:val="24"/>
                <w:szCs w:val="24"/>
              </w:rPr>
              <w:t>45.6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4D9C6F1" w14:textId="77777777" w:rsidR="00D646A0" w:rsidRPr="00D0170A" w:rsidRDefault="00D646A0" w:rsidP="00D646A0">
            <w:pPr>
              <w:jc w:val="center"/>
              <w:rPr>
                <w:sz w:val="24"/>
                <w:szCs w:val="24"/>
              </w:rPr>
            </w:pPr>
            <w:r w:rsidRPr="00D0170A">
              <w:rPr>
                <w:sz w:val="24"/>
                <w:szCs w:val="24"/>
              </w:rPr>
              <w:t>35.7</w:t>
            </w:r>
          </w:p>
        </w:tc>
      </w:tr>
    </w:tbl>
    <w:p w14:paraId="48DAF2C8" w14:textId="12A0CF61" w:rsidR="00F629CC" w:rsidRDefault="00F629CC" w:rsidP="00D86CE0">
      <w:pPr>
        <w:jc w:val="center"/>
        <w:rPr>
          <w:sz w:val="24"/>
          <w:szCs w:val="24"/>
        </w:rPr>
      </w:pPr>
    </w:p>
    <w:p w14:paraId="3E408538" w14:textId="4C438C09" w:rsidR="00F629CC" w:rsidRDefault="00F629CC" w:rsidP="00D86CE0">
      <w:pPr>
        <w:jc w:val="center"/>
        <w:rPr>
          <w:sz w:val="24"/>
          <w:szCs w:val="24"/>
        </w:rPr>
      </w:pPr>
    </w:p>
    <w:p w14:paraId="5660152D" w14:textId="3F194C5E" w:rsidR="00F629CC" w:rsidRDefault="00F629CC" w:rsidP="00D86CE0">
      <w:pPr>
        <w:jc w:val="center"/>
        <w:rPr>
          <w:sz w:val="24"/>
          <w:szCs w:val="24"/>
        </w:rPr>
      </w:pPr>
    </w:p>
    <w:p w14:paraId="48939700" w14:textId="6114C792" w:rsidR="00F629CC" w:rsidRDefault="00F629CC" w:rsidP="00D86CE0">
      <w:pPr>
        <w:jc w:val="center"/>
        <w:rPr>
          <w:sz w:val="24"/>
          <w:szCs w:val="24"/>
        </w:rPr>
      </w:pPr>
    </w:p>
    <w:p w14:paraId="75390D71" w14:textId="77777777" w:rsidR="00F629CC" w:rsidRDefault="00F629CC" w:rsidP="00D86CE0">
      <w:pPr>
        <w:jc w:val="center"/>
        <w:rPr>
          <w:sz w:val="24"/>
          <w:szCs w:val="24"/>
        </w:rPr>
      </w:pPr>
    </w:p>
    <w:p w14:paraId="0DAF6793" w14:textId="5D82F184" w:rsidR="00F629CC" w:rsidRDefault="00F629CC" w:rsidP="00D86CE0">
      <w:pPr>
        <w:jc w:val="center"/>
        <w:rPr>
          <w:sz w:val="24"/>
          <w:szCs w:val="24"/>
        </w:rPr>
      </w:pPr>
    </w:p>
    <w:p w14:paraId="384CF654" w14:textId="7691334B" w:rsidR="00F629CC" w:rsidRDefault="007609DE" w:rsidP="00F629CC">
      <w:pPr>
        <w:rPr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B904DE9" wp14:editId="43E47108">
                <wp:simplePos x="0" y="0"/>
                <wp:positionH relativeFrom="margin">
                  <wp:align>center</wp:align>
                </wp:positionH>
                <wp:positionV relativeFrom="paragraph">
                  <wp:posOffset>2198700</wp:posOffset>
                </wp:positionV>
                <wp:extent cx="507412" cy="486271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7412" cy="48627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B6E814" w14:textId="3E6C9006" w:rsidR="00A16092" w:rsidRPr="007609DE" w:rsidRDefault="00A16092" w:rsidP="00A1609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28"/>
                              </w:rPr>
                            </w:pPr>
                            <w:r w:rsidRPr="007609DE"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</w:rPr>
                              <w:t>(d)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904DE9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0;margin-top:173.15pt;width:39.95pt;height:38.3pt;z-index:2516654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" filled="f" stroked="f" strokeweight=".5pt">
                <v:textbox>
                  <w:txbxContent>
                    <w:p w14:paraId="38B6E814" w14:textId="3E6C9006" w:rsidR="00A16092" w:rsidRPr="007609DE" w:rsidRDefault="00A16092" w:rsidP="00A16092">
                      <w:pPr>
                        <w:rPr>
                          <w:rFonts w:ascii="Arial" w:hAnsi="Arial" w:cs="Arial"/>
                          <w:b/>
                          <w:bCs/>
                          <w:sz w:val="36"/>
                          <w:szCs w:val="28"/>
                        </w:rPr>
                      </w:pPr>
                      <w:r w:rsidRPr="007609DE"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</w:rPr>
                        <w:t>(d)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1079926" wp14:editId="556151B1">
                <wp:simplePos x="0" y="0"/>
                <wp:positionH relativeFrom="column">
                  <wp:posOffset>-155190</wp:posOffset>
                </wp:positionH>
                <wp:positionV relativeFrom="paragraph">
                  <wp:posOffset>2198569</wp:posOffset>
                </wp:positionV>
                <wp:extent cx="539126" cy="539126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126" cy="53912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CB2CBF" w14:textId="0376F38F" w:rsidR="00A16092" w:rsidRPr="007609DE" w:rsidRDefault="00A16092" w:rsidP="00A1609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28"/>
                              </w:rPr>
                            </w:pPr>
                            <w:r w:rsidRPr="007609DE"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</w:rPr>
                              <w:t>(c)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079926" id="文本框 1" o:spid="_x0000_s1027" type="#_x0000_t202" style="position:absolute;left:0;text-align:left;margin-left:-12.2pt;margin-top:173.1pt;width:42.45pt;height:42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" filled="f" stroked="f" strokeweight=".5pt">
                <v:textbox>
                  <w:txbxContent>
                    <w:p w14:paraId="35CB2CBF" w14:textId="0376F38F" w:rsidR="00A16092" w:rsidRPr="007609DE" w:rsidRDefault="00A16092" w:rsidP="00A16092">
                      <w:pPr>
                        <w:rPr>
                          <w:rFonts w:ascii="Arial" w:hAnsi="Arial" w:cs="Arial"/>
                          <w:b/>
                          <w:bCs/>
                          <w:sz w:val="36"/>
                          <w:szCs w:val="28"/>
                        </w:rPr>
                      </w:pPr>
                      <w:r w:rsidRPr="007609DE"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</w:rPr>
                        <w:t>(c)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38FBCD" wp14:editId="22A10205">
                <wp:simplePos x="0" y="0"/>
                <wp:positionH relativeFrom="column">
                  <wp:posOffset>2568858</wp:posOffset>
                </wp:positionH>
                <wp:positionV relativeFrom="paragraph">
                  <wp:posOffset>-143624</wp:posOffset>
                </wp:positionV>
                <wp:extent cx="539126" cy="507413"/>
                <wp:effectExtent l="0" t="0" r="0" b="0"/>
                <wp:wrapNone/>
                <wp:docPr id="84" name="文本框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126" cy="507413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D9EE8F" w14:textId="77777777" w:rsidR="00F629CC" w:rsidRPr="007609DE" w:rsidRDefault="00F629CC" w:rsidP="00F629CC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28"/>
                              </w:rPr>
                            </w:pPr>
                            <w:r w:rsidRPr="007609DE"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</w:rPr>
                              <w:t>(</w:t>
                            </w:r>
                            <w:r w:rsidRPr="007609DE">
                              <w:rPr>
                                <w:rFonts w:ascii="Arial" w:hAnsi="Arial" w:cs="Arial" w:hint="eastAsia"/>
                                <w:b/>
                                <w:bCs/>
                                <w:sz w:val="36"/>
                                <w:szCs w:val="36"/>
                              </w:rPr>
                              <w:t>b</w:t>
                            </w:r>
                            <w:r w:rsidRPr="007609DE"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38FBCD" id="文本框 84" o:spid="_x0000_s1028" type="#_x0000_t202" style="position:absolute;left:0;text-align:left;margin-left:202.25pt;margin-top:-11.3pt;width:42.45pt;height:39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" fillcolor="white [3201]" stroked="f" strokeweight=".5pt">
                <v:fill opacity="0"/>
                <v:textbox>
                  <w:txbxContent>
                    <w:p w14:paraId="25D9EE8F" w14:textId="77777777" w:rsidR="00F629CC" w:rsidRPr="007609DE" w:rsidRDefault="00F629CC" w:rsidP="00F629CC">
                      <w:pPr>
                        <w:rPr>
                          <w:rFonts w:ascii="Arial" w:hAnsi="Arial" w:cs="Arial"/>
                          <w:b/>
                          <w:bCs/>
                          <w:sz w:val="36"/>
                          <w:szCs w:val="28"/>
                        </w:rPr>
                      </w:pPr>
                      <w:r w:rsidRPr="007609DE"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</w:rPr>
                        <w:t>(</w:t>
                      </w:r>
                      <w:r w:rsidRPr="007609DE">
                        <w:rPr>
                          <w:rFonts w:ascii="Arial" w:hAnsi="Arial" w:cs="Arial" w:hint="eastAsia"/>
                          <w:b/>
                          <w:bCs/>
                          <w:sz w:val="36"/>
                          <w:szCs w:val="36"/>
                        </w:rPr>
                        <w:t>b</w:t>
                      </w:r>
                      <w:r w:rsidRPr="007609DE"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F1991B" wp14:editId="0F045112">
                <wp:simplePos x="0" y="0"/>
                <wp:positionH relativeFrom="margin">
                  <wp:posOffset>-121567</wp:posOffset>
                </wp:positionH>
                <wp:positionV relativeFrom="paragraph">
                  <wp:posOffset>-153893</wp:posOffset>
                </wp:positionV>
                <wp:extent cx="507412" cy="517984"/>
                <wp:effectExtent l="0" t="0" r="0" b="0"/>
                <wp:wrapNone/>
                <wp:docPr id="83" name="文本框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7412" cy="5179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F27676" w14:textId="77777777" w:rsidR="00F629CC" w:rsidRPr="007609DE" w:rsidRDefault="00F629CC" w:rsidP="00F629CC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28"/>
                              </w:rPr>
                            </w:pPr>
                            <w:r w:rsidRPr="007609DE"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</w:rPr>
                              <w:t>(</w:t>
                            </w:r>
                            <w:r w:rsidRPr="007609DE">
                              <w:rPr>
                                <w:rFonts w:ascii="Arial" w:hAnsi="Arial" w:cs="Arial" w:hint="eastAsia"/>
                                <w:b/>
                                <w:bCs/>
                                <w:sz w:val="36"/>
                                <w:szCs w:val="36"/>
                              </w:rPr>
                              <w:t>a</w:t>
                            </w:r>
                            <w:r w:rsidRPr="007609DE"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F1991B" id="文本框 83" o:spid="_x0000_s1029" type="#_x0000_t202" style="position:absolute;left:0;text-align:left;margin-left:-9.55pt;margin-top:-12.1pt;width:39.95pt;height:40.8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" filled="f" stroked="f" strokeweight=".5pt">
                <v:textbox>
                  <w:txbxContent>
                    <w:p w14:paraId="06F27676" w14:textId="77777777" w:rsidR="00F629CC" w:rsidRPr="007609DE" w:rsidRDefault="00F629CC" w:rsidP="00F629CC">
                      <w:pPr>
                        <w:rPr>
                          <w:rFonts w:ascii="Arial" w:hAnsi="Arial" w:cs="Arial"/>
                          <w:b/>
                          <w:bCs/>
                          <w:sz w:val="36"/>
                          <w:szCs w:val="28"/>
                        </w:rPr>
                      </w:pPr>
                      <w:r w:rsidRPr="007609DE"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</w:rPr>
                        <w:t>(</w:t>
                      </w:r>
                      <w:r w:rsidRPr="007609DE">
                        <w:rPr>
                          <w:rFonts w:ascii="Arial" w:hAnsi="Arial" w:cs="Arial" w:hint="eastAsia"/>
                          <w:b/>
                          <w:bCs/>
                          <w:sz w:val="36"/>
                          <w:szCs w:val="36"/>
                        </w:rPr>
                        <w:t>a</w:t>
                      </w:r>
                      <w:r w:rsidRPr="007609DE"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16092">
        <w:rPr>
          <w:rFonts w:hint="eastAsia"/>
          <w:noProof/>
          <w:sz w:val="24"/>
        </w:rPr>
        <w:drawing>
          <wp:inline distT="0" distB="0" distL="114300" distR="114300" wp14:anchorId="3480AB0B" wp14:editId="498944BA">
            <wp:extent cx="2473637" cy="2132446"/>
            <wp:effectExtent l="0" t="0" r="3175" b="1270"/>
            <wp:docPr id="55" name="图片 55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2"/>
                    <pic:cNvPicPr>
                      <a:picLocks noChangeAspect="1"/>
                    </pic:cNvPicPr>
                  </pic:nvPicPr>
                  <pic:blipFill>
                    <a:blip r:embed="rId7"/>
                    <a:srcRect l="7797" t="9607" r="11779" b="-218"/>
                    <a:stretch>
                      <a:fillRect/>
                    </a:stretch>
                  </pic:blipFill>
                  <pic:spPr>
                    <a:xfrm>
                      <a:off x="0" y="0"/>
                      <a:ext cx="2506101" cy="2160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16092">
        <w:rPr>
          <w:rFonts w:hint="eastAsia"/>
          <w:noProof/>
          <w:sz w:val="24"/>
        </w:rPr>
        <w:drawing>
          <wp:inline distT="0" distB="0" distL="114300" distR="114300" wp14:anchorId="1075AC5E" wp14:editId="6DFFC96E">
            <wp:extent cx="2619375" cy="2243205"/>
            <wp:effectExtent l="0" t="0" r="0" b="5080"/>
            <wp:docPr id="56" name="图片 56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1"/>
                    <pic:cNvPicPr>
                      <a:picLocks noChangeAspect="1"/>
                    </pic:cNvPicPr>
                  </pic:nvPicPr>
                  <pic:blipFill>
                    <a:blip r:embed="rId8"/>
                    <a:srcRect l="7974" t="9941" r="10848" b="-736"/>
                    <a:stretch>
                      <a:fillRect/>
                    </a:stretch>
                  </pic:blipFill>
                  <pic:spPr>
                    <a:xfrm>
                      <a:off x="0" y="0"/>
                      <a:ext cx="2636794" cy="2258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F3A5A">
        <w:rPr>
          <w:noProof/>
        </w:rPr>
        <w:drawing>
          <wp:inline distT="0" distB="0" distL="0" distR="0" wp14:anchorId="37C92913" wp14:editId="082D2413">
            <wp:extent cx="2509196" cy="2225992"/>
            <wp:effectExtent l="0" t="0" r="5715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01" t="7701" r="10172"/>
                    <a:stretch/>
                  </pic:blipFill>
                  <pic:spPr bwMode="auto">
                    <a:xfrm>
                      <a:off x="0" y="0"/>
                      <a:ext cx="2532602" cy="2246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F3A5A">
        <w:rPr>
          <w:noProof/>
        </w:rPr>
        <w:drawing>
          <wp:inline distT="0" distB="0" distL="0" distR="0" wp14:anchorId="371E0DC5" wp14:editId="43AA2148">
            <wp:extent cx="2538413" cy="2233149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14" t="8637" r="10603"/>
                    <a:stretch/>
                  </pic:blipFill>
                  <pic:spPr bwMode="auto">
                    <a:xfrm>
                      <a:off x="0" y="0"/>
                      <a:ext cx="2558169" cy="2250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8A2049" w14:textId="74160092" w:rsidR="00BC6569" w:rsidRPr="00E709C2" w:rsidRDefault="00A16092" w:rsidP="00E709C2">
      <w:pPr>
        <w:spacing w:line="360" w:lineRule="auto"/>
        <w:jc w:val="center"/>
        <w:rPr>
          <w:sz w:val="24"/>
          <w:szCs w:val="24"/>
        </w:rPr>
      </w:pPr>
      <w:r w:rsidRPr="00AF2108">
        <w:rPr>
          <w:b/>
          <w:bCs/>
          <w:sz w:val="24"/>
          <w:szCs w:val="24"/>
        </w:rPr>
        <w:t>Figure S2</w:t>
      </w:r>
      <w:r w:rsidRPr="00A16092">
        <w:rPr>
          <w:sz w:val="24"/>
          <w:szCs w:val="24"/>
        </w:rPr>
        <w:t xml:space="preserve"> DSC </w:t>
      </w:r>
      <w:r w:rsidR="00E62B80">
        <w:rPr>
          <w:sz w:val="24"/>
          <w:szCs w:val="24"/>
        </w:rPr>
        <w:t>cooling</w:t>
      </w:r>
      <w:r w:rsidRPr="00A16092">
        <w:rPr>
          <w:sz w:val="24"/>
          <w:szCs w:val="24"/>
        </w:rPr>
        <w:t xml:space="preserve"> (a</w:t>
      </w:r>
      <w:r>
        <w:rPr>
          <w:sz w:val="24"/>
          <w:szCs w:val="24"/>
        </w:rPr>
        <w:t xml:space="preserve">, </w:t>
      </w:r>
      <w:r>
        <w:rPr>
          <w:rFonts w:hint="eastAsia"/>
          <w:sz w:val="24"/>
          <w:szCs w:val="24"/>
        </w:rPr>
        <w:t>c</w:t>
      </w:r>
      <w:r w:rsidRPr="00A16092">
        <w:rPr>
          <w:sz w:val="24"/>
          <w:szCs w:val="24"/>
        </w:rPr>
        <w:t xml:space="preserve">) and </w:t>
      </w:r>
      <w:r w:rsidR="00E62B80">
        <w:rPr>
          <w:sz w:val="24"/>
          <w:szCs w:val="24"/>
        </w:rPr>
        <w:t>heating</w:t>
      </w:r>
      <w:r w:rsidRPr="00A16092">
        <w:rPr>
          <w:sz w:val="24"/>
          <w:szCs w:val="24"/>
        </w:rPr>
        <w:t xml:space="preserve"> (b</w:t>
      </w:r>
      <w:r>
        <w:rPr>
          <w:sz w:val="24"/>
          <w:szCs w:val="24"/>
        </w:rPr>
        <w:t>, d</w:t>
      </w:r>
      <w:r w:rsidRPr="00A16092">
        <w:rPr>
          <w:sz w:val="24"/>
          <w:szCs w:val="24"/>
        </w:rPr>
        <w:t>) curves of pristine PEG800, PEG2k, PEG10k, and their shape-stabilized KF/PEG fibers</w:t>
      </w:r>
      <w:r w:rsidR="00E62B80">
        <w:rPr>
          <w:sz w:val="24"/>
          <w:szCs w:val="24"/>
        </w:rPr>
        <w:t>.</w:t>
      </w:r>
    </w:p>
    <w:p w14:paraId="26AF2C8F" w14:textId="4568B81D" w:rsidR="00BC6569" w:rsidRDefault="006117B5" w:rsidP="00A16092">
      <w:pPr>
        <w:spacing w:line="360" w:lineRule="auto"/>
        <w:jc w:val="center"/>
        <w:rPr>
          <w:sz w:val="32"/>
          <w:szCs w:val="24"/>
        </w:rPr>
      </w:pPr>
      <w:r>
        <w:rPr>
          <w:noProof/>
        </w:rPr>
        <w:drawing>
          <wp:inline distT="0" distB="0" distL="0" distR="0" wp14:anchorId="2B59E762" wp14:editId="726B5ECC">
            <wp:extent cx="4133850" cy="3163844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6865" cy="3166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21383B" w14:textId="23B48231" w:rsidR="00BC6569" w:rsidRDefault="00E709C2" w:rsidP="00BE685E">
      <w:pPr>
        <w:spacing w:line="360" w:lineRule="auto"/>
        <w:jc w:val="center"/>
        <w:rPr>
          <w:sz w:val="24"/>
          <w:szCs w:val="24"/>
        </w:rPr>
      </w:pPr>
      <w:r w:rsidRPr="00AF2108">
        <w:rPr>
          <w:b/>
          <w:bCs/>
          <w:sz w:val="24"/>
          <w:szCs w:val="24"/>
        </w:rPr>
        <w:t>Figure S3</w:t>
      </w:r>
      <w:r w:rsidRPr="00E709C2">
        <w:rPr>
          <w:sz w:val="24"/>
          <w:szCs w:val="24"/>
        </w:rPr>
        <w:t xml:space="preserve"> Stress-strain curve of PVDF/KF composite film with different KF content</w:t>
      </w:r>
      <w:r w:rsidR="00E62B80">
        <w:rPr>
          <w:sz w:val="24"/>
          <w:szCs w:val="24"/>
        </w:rPr>
        <w:t>.</w:t>
      </w:r>
    </w:p>
    <w:p w14:paraId="33DEDBF2" w14:textId="77777777" w:rsidR="00BE685E" w:rsidRPr="00BE685E" w:rsidRDefault="00BE685E" w:rsidP="00BE685E">
      <w:pPr>
        <w:spacing w:line="360" w:lineRule="auto"/>
        <w:jc w:val="center"/>
        <w:rPr>
          <w:sz w:val="24"/>
          <w:szCs w:val="24"/>
        </w:rPr>
      </w:pPr>
    </w:p>
    <w:p w14:paraId="6A47BCF3" w14:textId="52F6AC27" w:rsidR="00A16092" w:rsidRDefault="00BD3057" w:rsidP="002F3A5A">
      <w:pPr>
        <w:spacing w:beforeLines="100" w:before="312" w:line="360" w:lineRule="auto"/>
        <w:jc w:val="center"/>
        <w:rPr>
          <w:sz w:val="24"/>
          <w:szCs w:val="24"/>
        </w:rPr>
      </w:pPr>
      <w:r>
        <w:rPr>
          <w:b/>
          <w:bCs/>
          <w:noProof/>
        </w:rPr>
        <w:drawing>
          <wp:inline distT="0" distB="0" distL="114300" distR="114300" wp14:anchorId="06C7FDC0" wp14:editId="4ED9033C">
            <wp:extent cx="3557588" cy="2897785"/>
            <wp:effectExtent l="0" t="0" r="5080" b="0"/>
            <wp:docPr id="19" name="图片 19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1"/>
                    <pic:cNvPicPr>
                      <a:picLocks noChangeAspect="1"/>
                    </pic:cNvPicPr>
                  </pic:nvPicPr>
                  <pic:blipFill>
                    <a:blip r:embed="rId12"/>
                    <a:srcRect l="4536" t="10375" r="11909" b="700"/>
                    <a:stretch>
                      <a:fillRect/>
                    </a:stretch>
                  </pic:blipFill>
                  <pic:spPr>
                    <a:xfrm>
                      <a:off x="0" y="0"/>
                      <a:ext cx="3563022" cy="290221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9118FB" w14:textId="1CCE8F69" w:rsidR="00BD3057" w:rsidRPr="00BD3057" w:rsidRDefault="00BD3057" w:rsidP="002F3A5A">
      <w:pPr>
        <w:spacing w:line="360" w:lineRule="auto"/>
        <w:jc w:val="center"/>
        <w:rPr>
          <w:sz w:val="24"/>
          <w:szCs w:val="24"/>
        </w:rPr>
      </w:pPr>
      <w:r w:rsidRPr="00AF2108">
        <w:rPr>
          <w:b/>
          <w:bCs/>
          <w:sz w:val="24"/>
          <w:szCs w:val="24"/>
        </w:rPr>
        <w:t>Figure S</w:t>
      </w:r>
      <w:r w:rsidR="0083171A" w:rsidRPr="00AF2108">
        <w:rPr>
          <w:b/>
          <w:bCs/>
          <w:sz w:val="24"/>
          <w:szCs w:val="24"/>
        </w:rPr>
        <w:t>4</w:t>
      </w:r>
      <w:r w:rsidRPr="00AF2108"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T</w:t>
      </w:r>
      <w:r w:rsidRPr="00BD3057">
        <w:rPr>
          <w:sz w:val="24"/>
          <w:szCs w:val="24"/>
        </w:rPr>
        <w:t>he admittance of PVDF/KF, PVDF/KF/PEG800, PVDF/KF/PEG2k</w:t>
      </w:r>
      <w:r w:rsidRPr="00BD3057">
        <w:rPr>
          <w:rFonts w:hint="eastAsia"/>
          <w:sz w:val="24"/>
          <w:szCs w:val="24"/>
        </w:rPr>
        <w:t xml:space="preserve"> and </w:t>
      </w:r>
      <w:r w:rsidRPr="00BD3057">
        <w:rPr>
          <w:sz w:val="24"/>
          <w:szCs w:val="24"/>
        </w:rPr>
        <w:t>PVDF/KF/PEG10k Composite material</w:t>
      </w:r>
      <w:r w:rsidRPr="00BD3057">
        <w:rPr>
          <w:rFonts w:hint="eastAsia"/>
          <w:sz w:val="24"/>
          <w:szCs w:val="24"/>
        </w:rPr>
        <w:t>s</w:t>
      </w:r>
      <w:r>
        <w:rPr>
          <w:sz w:val="24"/>
          <w:szCs w:val="24"/>
        </w:rPr>
        <w:t xml:space="preserve"> at 1kHz</w:t>
      </w:r>
      <w:r w:rsidR="00E62B80">
        <w:rPr>
          <w:sz w:val="24"/>
          <w:szCs w:val="24"/>
        </w:rPr>
        <w:t>.</w:t>
      </w:r>
    </w:p>
    <w:p w14:paraId="43C0266D" w14:textId="3D8F0109" w:rsidR="00BE685E" w:rsidRDefault="00BE685E" w:rsidP="004E036F">
      <w:pPr>
        <w:rPr>
          <w:sz w:val="24"/>
          <w:szCs w:val="24"/>
        </w:rPr>
      </w:pPr>
    </w:p>
    <w:p w14:paraId="32277D27" w14:textId="77777777" w:rsidR="00BE685E" w:rsidRDefault="00BE685E" w:rsidP="00BD3057">
      <w:pPr>
        <w:jc w:val="center"/>
        <w:rPr>
          <w:sz w:val="24"/>
          <w:szCs w:val="24"/>
        </w:rPr>
      </w:pPr>
    </w:p>
    <w:p w14:paraId="1E25A56B" w14:textId="0196B886" w:rsidR="00F37415" w:rsidRPr="00F37415" w:rsidRDefault="00F37415" w:rsidP="00F37415">
      <w:pPr>
        <w:jc w:val="center"/>
        <w:rPr>
          <w:sz w:val="24"/>
          <w:szCs w:val="24"/>
        </w:rPr>
      </w:pPr>
      <w:r w:rsidRPr="00AF2108">
        <w:rPr>
          <w:b/>
          <w:bCs/>
          <w:sz w:val="24"/>
          <w:szCs w:val="24"/>
        </w:rPr>
        <w:t>Table S</w:t>
      </w:r>
      <w:r w:rsidR="00BE685E" w:rsidRPr="00AF2108">
        <w:rPr>
          <w:b/>
          <w:bCs/>
          <w:sz w:val="24"/>
          <w:szCs w:val="24"/>
        </w:rPr>
        <w:t>3</w:t>
      </w:r>
      <w:r w:rsidRPr="00F37415">
        <w:rPr>
          <w:sz w:val="24"/>
          <w:szCs w:val="24"/>
        </w:rPr>
        <w:t xml:space="preserve"> PVDF/KF/PEG800, PVDF/KF/PEG2k, PVDF/KF/PEG10k composite dielectric transition-temperature data</w:t>
      </w:r>
    </w:p>
    <w:tbl>
      <w:tblPr>
        <w:tblStyle w:val="a3"/>
        <w:tblW w:w="4996" w:type="pct"/>
        <w:jc w:val="center"/>
        <w:tblLook w:val="04A0" w:firstRow="1" w:lastRow="0" w:firstColumn="1" w:lastColumn="0" w:noHBand="0" w:noVBand="1"/>
      </w:tblPr>
      <w:tblGrid>
        <w:gridCol w:w="2084"/>
        <w:gridCol w:w="1400"/>
        <w:gridCol w:w="1404"/>
        <w:gridCol w:w="3411"/>
      </w:tblGrid>
      <w:tr w:rsidR="00F37415" w:rsidRPr="00F37415" w14:paraId="11BC80C4" w14:textId="77777777" w:rsidTr="00C16FB5">
        <w:trPr>
          <w:jc w:val="center"/>
        </w:trPr>
        <w:tc>
          <w:tcPr>
            <w:tcW w:w="112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6318272" w14:textId="77777777" w:rsidR="00F37415" w:rsidRPr="00F37415" w:rsidRDefault="00F37415" w:rsidP="00F37415">
            <w:pPr>
              <w:jc w:val="center"/>
              <w:rPr>
                <w:sz w:val="24"/>
                <w:szCs w:val="24"/>
              </w:rPr>
            </w:pPr>
            <w:r w:rsidRPr="00F37415">
              <w:rPr>
                <w:rFonts w:hint="eastAsia"/>
                <w:sz w:val="24"/>
                <w:szCs w:val="24"/>
              </w:rPr>
              <w:t>Sample</w:t>
            </w:r>
          </w:p>
        </w:tc>
        <w:tc>
          <w:tcPr>
            <w:tcW w:w="88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4660B48" w14:textId="77777777" w:rsidR="00F37415" w:rsidRPr="00F37415" w:rsidRDefault="00F37415" w:rsidP="00F37415">
            <w:pPr>
              <w:jc w:val="center"/>
              <w:rPr>
                <w:sz w:val="24"/>
                <w:szCs w:val="24"/>
              </w:rPr>
            </w:pPr>
            <w:proofErr w:type="spellStart"/>
            <w:r w:rsidRPr="00F37415">
              <w:rPr>
                <w:i/>
                <w:iCs/>
                <w:sz w:val="24"/>
                <w:szCs w:val="24"/>
              </w:rPr>
              <w:t>T</w:t>
            </w:r>
            <w:r w:rsidRPr="00F37415">
              <w:rPr>
                <w:rFonts w:hint="eastAsia"/>
                <w:i/>
                <w:iCs/>
                <w:sz w:val="24"/>
                <w:szCs w:val="24"/>
                <w:vertAlign w:val="subscript"/>
              </w:rPr>
              <w:t>heating</w:t>
            </w:r>
            <w:proofErr w:type="spellEnd"/>
            <w:r w:rsidRPr="00F37415">
              <w:rPr>
                <w:sz w:val="24"/>
                <w:szCs w:val="24"/>
              </w:rPr>
              <w:t>/℃</w:t>
            </w:r>
          </w:p>
        </w:tc>
        <w:tc>
          <w:tcPr>
            <w:tcW w:w="88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49CBA804" w14:textId="77777777" w:rsidR="00F37415" w:rsidRPr="00F37415" w:rsidRDefault="00F37415" w:rsidP="00F37415">
            <w:pPr>
              <w:jc w:val="center"/>
              <w:rPr>
                <w:sz w:val="24"/>
                <w:szCs w:val="24"/>
              </w:rPr>
            </w:pPr>
            <w:proofErr w:type="spellStart"/>
            <w:r w:rsidRPr="00F37415">
              <w:rPr>
                <w:i/>
                <w:iCs/>
                <w:sz w:val="24"/>
                <w:szCs w:val="24"/>
              </w:rPr>
              <w:t>T</w:t>
            </w:r>
            <w:r w:rsidRPr="00F37415">
              <w:rPr>
                <w:rFonts w:hint="eastAsia"/>
                <w:i/>
                <w:iCs/>
                <w:sz w:val="24"/>
                <w:szCs w:val="24"/>
                <w:vertAlign w:val="subscript"/>
              </w:rPr>
              <w:t>cooling</w:t>
            </w:r>
            <w:proofErr w:type="spellEnd"/>
            <w:r w:rsidRPr="00F37415">
              <w:rPr>
                <w:sz w:val="24"/>
                <w:szCs w:val="24"/>
              </w:rPr>
              <w:t>/℃</w:t>
            </w:r>
          </w:p>
        </w:tc>
        <w:tc>
          <w:tcPr>
            <w:tcW w:w="209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24F979A5" w14:textId="77777777" w:rsidR="00F37415" w:rsidRPr="00F37415" w:rsidRDefault="00F37415" w:rsidP="00F37415">
            <w:pPr>
              <w:jc w:val="center"/>
              <w:rPr>
                <w:i/>
                <w:iCs/>
                <w:sz w:val="24"/>
                <w:szCs w:val="24"/>
              </w:rPr>
            </w:pPr>
            <w:r w:rsidRPr="00F37415">
              <w:rPr>
                <w:rFonts w:hint="eastAsia"/>
                <w:i/>
                <w:iCs/>
                <w:sz w:val="24"/>
                <w:szCs w:val="24"/>
              </w:rPr>
              <w:t>W</w:t>
            </w:r>
            <w:r w:rsidRPr="00F37415">
              <w:rPr>
                <w:i/>
                <w:iCs/>
                <w:sz w:val="24"/>
                <w:szCs w:val="24"/>
              </w:rPr>
              <w:t>idth of the</w:t>
            </w:r>
            <w:r w:rsidRPr="00F37415">
              <w:rPr>
                <w:rFonts w:hint="eastAsia"/>
                <w:i/>
                <w:iCs/>
                <w:sz w:val="24"/>
                <w:szCs w:val="24"/>
              </w:rPr>
              <w:t xml:space="preserve"> </w:t>
            </w:r>
            <w:r w:rsidRPr="00F37415">
              <w:rPr>
                <w:i/>
                <w:iCs/>
                <w:sz w:val="24"/>
                <w:szCs w:val="24"/>
              </w:rPr>
              <w:t>dielectric hysteresis loop</w:t>
            </w:r>
          </w:p>
        </w:tc>
      </w:tr>
      <w:tr w:rsidR="00F37415" w:rsidRPr="00F37415" w14:paraId="3A8B7F2C" w14:textId="77777777" w:rsidTr="00C16FB5">
        <w:trPr>
          <w:jc w:val="center"/>
        </w:trPr>
        <w:tc>
          <w:tcPr>
            <w:tcW w:w="1126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7A4A02B" w14:textId="77777777" w:rsidR="00F37415" w:rsidRPr="00F37415" w:rsidRDefault="00F37415" w:rsidP="00F37415">
            <w:pPr>
              <w:jc w:val="center"/>
              <w:rPr>
                <w:sz w:val="24"/>
                <w:szCs w:val="24"/>
              </w:rPr>
            </w:pPr>
            <w:r w:rsidRPr="00F37415">
              <w:rPr>
                <w:sz w:val="24"/>
                <w:szCs w:val="24"/>
              </w:rPr>
              <w:t>PVDF/KF/PEG800</w:t>
            </w:r>
          </w:p>
        </w:tc>
        <w:tc>
          <w:tcPr>
            <w:tcW w:w="886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1A1579A" w14:textId="77777777" w:rsidR="00F37415" w:rsidRPr="00F37415" w:rsidRDefault="00F37415" w:rsidP="00F37415">
            <w:pPr>
              <w:jc w:val="center"/>
              <w:rPr>
                <w:sz w:val="24"/>
                <w:szCs w:val="24"/>
              </w:rPr>
            </w:pPr>
            <w:r w:rsidRPr="00F37415">
              <w:rPr>
                <w:rFonts w:hint="eastAsia"/>
                <w:sz w:val="24"/>
                <w:szCs w:val="24"/>
              </w:rPr>
              <w:t>11.5</w:t>
            </w:r>
          </w:p>
        </w:tc>
        <w:tc>
          <w:tcPr>
            <w:tcW w:w="888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5AAA1D0" w14:textId="77777777" w:rsidR="00F37415" w:rsidRPr="00F37415" w:rsidRDefault="00F37415" w:rsidP="00F37415">
            <w:pPr>
              <w:jc w:val="center"/>
              <w:rPr>
                <w:sz w:val="24"/>
                <w:szCs w:val="24"/>
              </w:rPr>
            </w:pPr>
            <w:r w:rsidRPr="00F37415">
              <w:rPr>
                <w:rFonts w:hint="eastAsia"/>
                <w:sz w:val="24"/>
                <w:szCs w:val="24"/>
              </w:rPr>
              <w:t>10.8</w:t>
            </w:r>
          </w:p>
        </w:tc>
        <w:tc>
          <w:tcPr>
            <w:tcW w:w="2097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E0E6D7E" w14:textId="77777777" w:rsidR="00F37415" w:rsidRPr="00F37415" w:rsidRDefault="00F37415" w:rsidP="00F37415">
            <w:pPr>
              <w:jc w:val="center"/>
              <w:rPr>
                <w:sz w:val="24"/>
                <w:szCs w:val="24"/>
              </w:rPr>
            </w:pPr>
            <w:r w:rsidRPr="00F37415">
              <w:rPr>
                <w:rFonts w:hint="eastAsia"/>
                <w:sz w:val="24"/>
                <w:szCs w:val="24"/>
              </w:rPr>
              <w:t>0.7</w:t>
            </w:r>
          </w:p>
        </w:tc>
      </w:tr>
      <w:tr w:rsidR="00F37415" w:rsidRPr="00F37415" w14:paraId="6BB7E094" w14:textId="77777777" w:rsidTr="00C16FB5">
        <w:trPr>
          <w:jc w:val="center"/>
        </w:trPr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9A9354" w14:textId="77777777" w:rsidR="00F37415" w:rsidRPr="00F37415" w:rsidRDefault="00F37415" w:rsidP="00F37415">
            <w:pPr>
              <w:jc w:val="center"/>
              <w:rPr>
                <w:sz w:val="24"/>
                <w:szCs w:val="24"/>
              </w:rPr>
            </w:pPr>
            <w:r w:rsidRPr="00F37415">
              <w:rPr>
                <w:sz w:val="24"/>
                <w:szCs w:val="24"/>
              </w:rPr>
              <w:t>PVDF/KF/PEG2k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12B6EA" w14:textId="77777777" w:rsidR="00F37415" w:rsidRPr="00F37415" w:rsidRDefault="00F37415" w:rsidP="00F37415">
            <w:pPr>
              <w:jc w:val="center"/>
              <w:rPr>
                <w:sz w:val="24"/>
                <w:szCs w:val="24"/>
              </w:rPr>
            </w:pPr>
            <w:r w:rsidRPr="00F37415">
              <w:rPr>
                <w:sz w:val="24"/>
                <w:szCs w:val="24"/>
              </w:rPr>
              <w:t>4</w:t>
            </w:r>
            <w:r w:rsidRPr="00F37415">
              <w:rPr>
                <w:rFonts w:hint="eastAsia"/>
                <w:sz w:val="24"/>
                <w:szCs w:val="24"/>
              </w:rPr>
              <w:t>4</w:t>
            </w:r>
            <w:r w:rsidRPr="00F37415">
              <w:rPr>
                <w:sz w:val="24"/>
                <w:szCs w:val="24"/>
              </w:rPr>
              <w:t>.1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FFE7BB" w14:textId="77777777" w:rsidR="00F37415" w:rsidRPr="00F37415" w:rsidRDefault="00F37415" w:rsidP="00F37415">
            <w:pPr>
              <w:jc w:val="center"/>
              <w:rPr>
                <w:sz w:val="24"/>
                <w:szCs w:val="24"/>
              </w:rPr>
            </w:pPr>
            <w:r w:rsidRPr="00F37415">
              <w:rPr>
                <w:rFonts w:hint="eastAsia"/>
                <w:sz w:val="24"/>
                <w:szCs w:val="24"/>
              </w:rPr>
              <w:t>34</w:t>
            </w:r>
            <w:r w:rsidRPr="00F37415">
              <w:rPr>
                <w:sz w:val="24"/>
                <w:szCs w:val="24"/>
              </w:rPr>
              <w:t>.</w:t>
            </w:r>
            <w:r w:rsidRPr="00F37415"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0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69B7AA" w14:textId="77777777" w:rsidR="00F37415" w:rsidRPr="00F37415" w:rsidRDefault="00F37415" w:rsidP="00F37415">
            <w:pPr>
              <w:jc w:val="center"/>
              <w:rPr>
                <w:sz w:val="24"/>
                <w:szCs w:val="24"/>
              </w:rPr>
            </w:pPr>
            <w:r w:rsidRPr="00F37415">
              <w:rPr>
                <w:rFonts w:hint="eastAsia"/>
                <w:sz w:val="24"/>
                <w:szCs w:val="24"/>
              </w:rPr>
              <w:t>9.6</w:t>
            </w:r>
          </w:p>
        </w:tc>
      </w:tr>
      <w:tr w:rsidR="00F37415" w:rsidRPr="00F37415" w14:paraId="3DB3EE9A" w14:textId="77777777" w:rsidTr="00C16FB5">
        <w:trPr>
          <w:jc w:val="center"/>
        </w:trPr>
        <w:tc>
          <w:tcPr>
            <w:tcW w:w="112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82F7638" w14:textId="77777777" w:rsidR="00F37415" w:rsidRPr="00F37415" w:rsidRDefault="00F37415" w:rsidP="00F37415">
            <w:pPr>
              <w:jc w:val="center"/>
              <w:rPr>
                <w:sz w:val="24"/>
                <w:szCs w:val="24"/>
              </w:rPr>
            </w:pPr>
            <w:r w:rsidRPr="00F37415">
              <w:rPr>
                <w:sz w:val="24"/>
                <w:szCs w:val="24"/>
              </w:rPr>
              <w:t>PVDF/KF/PEG10k</w:t>
            </w:r>
          </w:p>
        </w:tc>
        <w:tc>
          <w:tcPr>
            <w:tcW w:w="88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FD6FDEA" w14:textId="77777777" w:rsidR="00F37415" w:rsidRPr="00F37415" w:rsidRDefault="00F37415" w:rsidP="00F37415">
            <w:pPr>
              <w:jc w:val="center"/>
              <w:rPr>
                <w:sz w:val="24"/>
                <w:szCs w:val="24"/>
              </w:rPr>
            </w:pPr>
            <w:r w:rsidRPr="00F37415">
              <w:rPr>
                <w:sz w:val="24"/>
                <w:szCs w:val="24"/>
              </w:rPr>
              <w:t>6</w:t>
            </w:r>
            <w:r w:rsidRPr="00F37415">
              <w:rPr>
                <w:rFonts w:hint="eastAsia"/>
                <w:sz w:val="24"/>
                <w:szCs w:val="24"/>
              </w:rPr>
              <w:t>0</w:t>
            </w:r>
            <w:r w:rsidRPr="00F37415">
              <w:rPr>
                <w:sz w:val="24"/>
                <w:szCs w:val="24"/>
              </w:rPr>
              <w:t>.0</w:t>
            </w:r>
          </w:p>
        </w:tc>
        <w:tc>
          <w:tcPr>
            <w:tcW w:w="88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5D7BCFF" w14:textId="77777777" w:rsidR="00F37415" w:rsidRPr="00F37415" w:rsidRDefault="00F37415" w:rsidP="00F37415">
            <w:pPr>
              <w:jc w:val="center"/>
              <w:rPr>
                <w:sz w:val="24"/>
                <w:szCs w:val="24"/>
              </w:rPr>
            </w:pPr>
            <w:r w:rsidRPr="00F37415">
              <w:rPr>
                <w:sz w:val="24"/>
                <w:szCs w:val="24"/>
              </w:rPr>
              <w:t>4</w:t>
            </w:r>
            <w:r w:rsidRPr="00F37415">
              <w:rPr>
                <w:rFonts w:hint="eastAsia"/>
                <w:sz w:val="24"/>
                <w:szCs w:val="24"/>
              </w:rPr>
              <w:t>3</w:t>
            </w:r>
            <w:r w:rsidRPr="00F37415">
              <w:rPr>
                <w:sz w:val="24"/>
                <w:szCs w:val="24"/>
              </w:rPr>
              <w:t>.</w:t>
            </w:r>
            <w:r w:rsidRPr="00F37415"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09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07A44F4" w14:textId="77777777" w:rsidR="00F37415" w:rsidRPr="00F37415" w:rsidRDefault="00F37415" w:rsidP="00F37415">
            <w:pPr>
              <w:jc w:val="center"/>
              <w:rPr>
                <w:sz w:val="24"/>
                <w:szCs w:val="24"/>
              </w:rPr>
            </w:pPr>
            <w:r w:rsidRPr="00F37415">
              <w:rPr>
                <w:rFonts w:hint="eastAsia"/>
                <w:sz w:val="24"/>
                <w:szCs w:val="24"/>
              </w:rPr>
              <w:t>16.5</w:t>
            </w:r>
          </w:p>
        </w:tc>
      </w:tr>
    </w:tbl>
    <w:p w14:paraId="50984B24" w14:textId="77777777" w:rsidR="00F37415" w:rsidRPr="00BD3057" w:rsidRDefault="00F37415" w:rsidP="00BD3057">
      <w:pPr>
        <w:jc w:val="center"/>
        <w:rPr>
          <w:sz w:val="24"/>
          <w:szCs w:val="24"/>
        </w:rPr>
      </w:pPr>
    </w:p>
    <w:sectPr w:rsidR="00F37415" w:rsidRPr="00BD30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8E5CD6" w14:textId="77777777" w:rsidR="004A669F" w:rsidRDefault="004A669F" w:rsidP="00E709C2">
      <w:r>
        <w:separator/>
      </w:r>
    </w:p>
  </w:endnote>
  <w:endnote w:type="continuationSeparator" w:id="0">
    <w:p w14:paraId="2A2B9645" w14:textId="77777777" w:rsidR="004A669F" w:rsidRDefault="004A669F" w:rsidP="00E709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C14C4A" w14:textId="77777777" w:rsidR="004A669F" w:rsidRDefault="004A669F" w:rsidP="00E709C2">
      <w:r>
        <w:separator/>
      </w:r>
    </w:p>
  </w:footnote>
  <w:footnote w:type="continuationSeparator" w:id="0">
    <w:p w14:paraId="533EFF31" w14:textId="77777777" w:rsidR="004A669F" w:rsidRDefault="004A669F" w:rsidP="00E709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CE0"/>
    <w:rsid w:val="000A1442"/>
    <w:rsid w:val="000E2B67"/>
    <w:rsid w:val="00157C07"/>
    <w:rsid w:val="001D0301"/>
    <w:rsid w:val="001D7FEF"/>
    <w:rsid w:val="002F3A5A"/>
    <w:rsid w:val="0030435D"/>
    <w:rsid w:val="00345878"/>
    <w:rsid w:val="003B07E6"/>
    <w:rsid w:val="00403DFB"/>
    <w:rsid w:val="00450FDA"/>
    <w:rsid w:val="004A669F"/>
    <w:rsid w:val="004E036F"/>
    <w:rsid w:val="005C415E"/>
    <w:rsid w:val="006117B5"/>
    <w:rsid w:val="00754026"/>
    <w:rsid w:val="007609DE"/>
    <w:rsid w:val="0078025B"/>
    <w:rsid w:val="00785564"/>
    <w:rsid w:val="0083171A"/>
    <w:rsid w:val="008B5015"/>
    <w:rsid w:val="009126EB"/>
    <w:rsid w:val="00A16092"/>
    <w:rsid w:val="00A76B1F"/>
    <w:rsid w:val="00AF2108"/>
    <w:rsid w:val="00B93C6F"/>
    <w:rsid w:val="00BA7A54"/>
    <w:rsid w:val="00BC6569"/>
    <w:rsid w:val="00BD3057"/>
    <w:rsid w:val="00BE685E"/>
    <w:rsid w:val="00BF214E"/>
    <w:rsid w:val="00C00EC3"/>
    <w:rsid w:val="00C37931"/>
    <w:rsid w:val="00C47109"/>
    <w:rsid w:val="00C87F0C"/>
    <w:rsid w:val="00CC2914"/>
    <w:rsid w:val="00D0170A"/>
    <w:rsid w:val="00D646A0"/>
    <w:rsid w:val="00D86CE0"/>
    <w:rsid w:val="00DE4F89"/>
    <w:rsid w:val="00E069D0"/>
    <w:rsid w:val="00E62B80"/>
    <w:rsid w:val="00E709C2"/>
    <w:rsid w:val="00EB33C8"/>
    <w:rsid w:val="00ED5B35"/>
    <w:rsid w:val="00F07A8C"/>
    <w:rsid w:val="00F37415"/>
    <w:rsid w:val="00F42CCD"/>
    <w:rsid w:val="00F629CC"/>
    <w:rsid w:val="00F815C9"/>
    <w:rsid w:val="00FC5EF5"/>
    <w:rsid w:val="00FF1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F4F5D7"/>
  <w15:chartTrackingRefBased/>
  <w15:docId w15:val="{BCA05B45-732C-4131-A832-48B3EC641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B50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709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709C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709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709C2"/>
    <w:rPr>
      <w:sz w:val="18"/>
      <w:szCs w:val="18"/>
    </w:rPr>
  </w:style>
  <w:style w:type="character" w:styleId="a8">
    <w:name w:val="Hyperlink"/>
    <w:basedOn w:val="a0"/>
    <w:uiPriority w:val="99"/>
    <w:unhideWhenUsed/>
    <w:rsid w:val="00C87F0C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C87F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076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0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63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4</Pages>
  <Words>351</Words>
  <Characters>2004</Characters>
  <Application>Microsoft Office Word</Application>
  <DocSecurity>0</DocSecurity>
  <Lines>16</Lines>
  <Paragraphs>4</Paragraphs>
  <ScaleCrop>false</ScaleCrop>
  <Company/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冬月 十一</dc:creator>
  <cp:keywords/>
  <dc:description/>
  <cp:lastModifiedBy>冬月 十一</cp:lastModifiedBy>
  <cp:revision>38</cp:revision>
  <dcterms:created xsi:type="dcterms:W3CDTF">2021-07-22T02:21:00Z</dcterms:created>
  <dcterms:modified xsi:type="dcterms:W3CDTF">2021-09-07T08:03:00Z</dcterms:modified>
</cp:coreProperties>
</file>