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B93C7" w14:textId="77777777" w:rsidR="00096F32" w:rsidRPr="00096F32" w:rsidRDefault="00096F32" w:rsidP="00096F32">
      <w:pPr>
        <w:rPr>
          <w:b/>
        </w:rPr>
      </w:pPr>
      <w:r w:rsidRPr="00096F32">
        <w:rPr>
          <w:b/>
        </w:rPr>
        <w:t>Table 1: Number of study participants by group</w:t>
      </w:r>
    </w:p>
    <w:tbl>
      <w:tblPr>
        <w:tblStyle w:val="PlainTable2"/>
        <w:tblW w:w="8080" w:type="dxa"/>
        <w:tblLayout w:type="fixed"/>
        <w:tblLook w:val="06A0" w:firstRow="1" w:lastRow="0" w:firstColumn="1" w:lastColumn="0" w:noHBand="1" w:noVBand="1"/>
      </w:tblPr>
      <w:tblGrid>
        <w:gridCol w:w="2691"/>
        <w:gridCol w:w="2691"/>
        <w:gridCol w:w="1422"/>
        <w:gridCol w:w="1276"/>
      </w:tblGrid>
      <w:tr w:rsidR="00096F32" w:rsidRPr="00096F32" w14:paraId="4406B88D" w14:textId="77777777" w:rsidTr="007D492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2" w:type="dxa"/>
            <w:gridSpan w:val="2"/>
            <w:tcBorders>
              <w:top w:val="single" w:sz="4" w:space="0" w:color="auto"/>
              <w:left w:val="single" w:sz="4" w:space="0" w:color="auto"/>
              <w:right w:val="single" w:sz="4" w:space="0" w:color="auto"/>
            </w:tcBorders>
          </w:tcPr>
          <w:p w14:paraId="0A6133F4" w14:textId="77777777" w:rsidR="00096F32" w:rsidRPr="00096F32" w:rsidRDefault="00096F32" w:rsidP="00096F32">
            <w:pPr>
              <w:rPr>
                <w:b w:val="0"/>
                <w:bCs w:val="0"/>
              </w:rPr>
            </w:pPr>
          </w:p>
        </w:tc>
        <w:tc>
          <w:tcPr>
            <w:tcW w:w="2698" w:type="dxa"/>
            <w:gridSpan w:val="2"/>
            <w:tcBorders>
              <w:top w:val="single" w:sz="4" w:space="0" w:color="auto"/>
              <w:left w:val="single" w:sz="4" w:space="0" w:color="auto"/>
              <w:right w:val="single" w:sz="4" w:space="0" w:color="auto"/>
            </w:tcBorders>
          </w:tcPr>
          <w:p w14:paraId="4E12D874" w14:textId="77777777" w:rsidR="00096F32" w:rsidRPr="00096F32" w:rsidRDefault="00096F32" w:rsidP="00096F32">
            <w:pPr>
              <w:cnfStyle w:val="100000000000" w:firstRow="1" w:lastRow="0" w:firstColumn="0" w:lastColumn="0" w:oddVBand="0" w:evenVBand="0" w:oddHBand="0" w:evenHBand="0" w:firstRowFirstColumn="0" w:firstRowLastColumn="0" w:lastRowFirstColumn="0" w:lastRowLastColumn="0"/>
              <w:rPr>
                <w:b w:val="0"/>
                <w:bCs w:val="0"/>
              </w:rPr>
            </w:pPr>
            <w:r w:rsidRPr="00096F32">
              <w:t>Total number of participants</w:t>
            </w:r>
          </w:p>
        </w:tc>
      </w:tr>
      <w:tr w:rsidR="00096F32" w:rsidRPr="00096F32" w14:paraId="756A8D1F" w14:textId="77777777" w:rsidTr="007D492D">
        <w:trPr>
          <w:trHeight w:val="300"/>
        </w:trPr>
        <w:tc>
          <w:tcPr>
            <w:cnfStyle w:val="001000000000" w:firstRow="0" w:lastRow="0" w:firstColumn="1" w:lastColumn="0" w:oddVBand="0" w:evenVBand="0" w:oddHBand="0" w:evenHBand="0" w:firstRowFirstColumn="0" w:firstRowLastColumn="0" w:lastRowFirstColumn="0" w:lastRowLastColumn="0"/>
            <w:tcW w:w="5382" w:type="dxa"/>
            <w:gridSpan w:val="2"/>
            <w:tcBorders>
              <w:left w:val="single" w:sz="4" w:space="0" w:color="auto"/>
              <w:bottom w:val="single" w:sz="4" w:space="0" w:color="auto"/>
              <w:right w:val="single" w:sz="4" w:space="0" w:color="auto"/>
            </w:tcBorders>
          </w:tcPr>
          <w:p w14:paraId="50E2CDF7" w14:textId="77777777" w:rsidR="00096F32" w:rsidRPr="00096F32" w:rsidRDefault="00096F32" w:rsidP="00096F32">
            <w:pPr>
              <w:rPr>
                <w:b w:val="0"/>
                <w:bCs w:val="0"/>
              </w:rPr>
            </w:pPr>
            <w:r w:rsidRPr="00096F32">
              <w:t>Participant group</w:t>
            </w:r>
          </w:p>
        </w:tc>
        <w:tc>
          <w:tcPr>
            <w:tcW w:w="1422" w:type="dxa"/>
            <w:tcBorders>
              <w:left w:val="single" w:sz="4" w:space="0" w:color="auto"/>
              <w:bottom w:val="single" w:sz="4" w:space="0" w:color="auto"/>
            </w:tcBorders>
          </w:tcPr>
          <w:p w14:paraId="28046748"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rPr>
                <w:b/>
                <w:bCs/>
              </w:rPr>
            </w:pPr>
            <w:r w:rsidRPr="00096F32">
              <w:rPr>
                <w:b/>
                <w:bCs/>
              </w:rPr>
              <w:t xml:space="preserve">    Interviews                           </w:t>
            </w:r>
          </w:p>
        </w:tc>
        <w:tc>
          <w:tcPr>
            <w:tcW w:w="1276" w:type="dxa"/>
            <w:tcBorders>
              <w:bottom w:val="single" w:sz="4" w:space="0" w:color="auto"/>
              <w:right w:val="single" w:sz="4" w:space="0" w:color="auto"/>
            </w:tcBorders>
          </w:tcPr>
          <w:p w14:paraId="4BFAF3DF"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rPr>
                <w:b/>
                <w:bCs/>
              </w:rPr>
            </w:pPr>
            <w:r w:rsidRPr="00096F32">
              <w:rPr>
                <w:b/>
                <w:bCs/>
              </w:rPr>
              <w:t xml:space="preserve">      Surveys</w:t>
            </w:r>
          </w:p>
        </w:tc>
      </w:tr>
      <w:tr w:rsidR="00096F32" w:rsidRPr="00096F32" w14:paraId="11C9E8D7" w14:textId="77777777" w:rsidTr="007D492D">
        <w:trPr>
          <w:trHeight w:val="483"/>
        </w:trPr>
        <w:tc>
          <w:tcPr>
            <w:cnfStyle w:val="001000000000" w:firstRow="0" w:lastRow="0" w:firstColumn="1" w:lastColumn="0" w:oddVBand="0" w:evenVBand="0" w:oddHBand="0" w:evenHBand="0" w:firstRowFirstColumn="0" w:firstRowLastColumn="0" w:lastRowFirstColumn="0" w:lastRowLastColumn="0"/>
            <w:tcW w:w="5382" w:type="dxa"/>
            <w:gridSpan w:val="2"/>
            <w:tcBorders>
              <w:top w:val="single" w:sz="4" w:space="0" w:color="auto"/>
              <w:left w:val="single" w:sz="4" w:space="0" w:color="auto"/>
              <w:right w:val="single" w:sz="4" w:space="0" w:color="auto"/>
            </w:tcBorders>
          </w:tcPr>
          <w:p w14:paraId="13B4D9AC" w14:textId="77777777" w:rsidR="00096F32" w:rsidRPr="00096F32" w:rsidRDefault="00096F32" w:rsidP="00096F32">
            <w:r w:rsidRPr="00096F32">
              <w:t xml:space="preserve">General Public </w:t>
            </w:r>
          </w:p>
        </w:tc>
        <w:tc>
          <w:tcPr>
            <w:tcW w:w="1422" w:type="dxa"/>
            <w:tcBorders>
              <w:top w:val="single" w:sz="4" w:space="0" w:color="auto"/>
              <w:left w:val="single" w:sz="4" w:space="0" w:color="auto"/>
            </w:tcBorders>
          </w:tcPr>
          <w:p w14:paraId="1C0F5542"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r w:rsidRPr="00096F32">
              <w:t>10</w:t>
            </w:r>
          </w:p>
        </w:tc>
        <w:tc>
          <w:tcPr>
            <w:tcW w:w="1276" w:type="dxa"/>
            <w:tcBorders>
              <w:top w:val="single" w:sz="4" w:space="0" w:color="auto"/>
              <w:right w:val="single" w:sz="4" w:space="0" w:color="auto"/>
            </w:tcBorders>
          </w:tcPr>
          <w:p w14:paraId="13467A2E"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r w:rsidRPr="00096F32">
              <w:t>5604</w:t>
            </w:r>
          </w:p>
        </w:tc>
      </w:tr>
      <w:tr w:rsidR="00096F32" w:rsidRPr="00096F32" w14:paraId="0DF1749F" w14:textId="77777777" w:rsidTr="007D492D">
        <w:trPr>
          <w:trHeight w:val="404"/>
        </w:trPr>
        <w:tc>
          <w:tcPr>
            <w:cnfStyle w:val="001000000000" w:firstRow="0" w:lastRow="0" w:firstColumn="1" w:lastColumn="0" w:oddVBand="0" w:evenVBand="0" w:oddHBand="0" w:evenHBand="0" w:firstRowFirstColumn="0" w:firstRowLastColumn="0" w:lastRowFirstColumn="0" w:lastRowLastColumn="0"/>
            <w:tcW w:w="2691" w:type="dxa"/>
            <w:vMerge w:val="restart"/>
            <w:tcBorders>
              <w:left w:val="single" w:sz="4" w:space="0" w:color="auto"/>
            </w:tcBorders>
          </w:tcPr>
          <w:p w14:paraId="09F64771" w14:textId="77777777" w:rsidR="00096F32" w:rsidRPr="00096F32" w:rsidRDefault="00096F32" w:rsidP="00096F32">
            <w:r w:rsidRPr="00096F32">
              <w:t>Families and adults living with SMA</w:t>
            </w:r>
          </w:p>
          <w:p w14:paraId="481F6A87" w14:textId="77777777" w:rsidR="00096F32" w:rsidRPr="00096F32" w:rsidRDefault="00096F32" w:rsidP="00096F32"/>
          <w:p w14:paraId="7846AAE2" w14:textId="77777777" w:rsidR="00096F32" w:rsidRPr="00096F32" w:rsidRDefault="00096F32" w:rsidP="00096F32"/>
        </w:tc>
        <w:tc>
          <w:tcPr>
            <w:tcW w:w="2691" w:type="dxa"/>
            <w:tcBorders>
              <w:right w:val="single" w:sz="4" w:space="0" w:color="auto"/>
            </w:tcBorders>
          </w:tcPr>
          <w:p w14:paraId="4A16AB3E"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r w:rsidRPr="00096F32">
              <w:t>Total</w:t>
            </w:r>
          </w:p>
        </w:tc>
        <w:tc>
          <w:tcPr>
            <w:tcW w:w="1422" w:type="dxa"/>
            <w:tcBorders>
              <w:left w:val="single" w:sz="4" w:space="0" w:color="auto"/>
            </w:tcBorders>
          </w:tcPr>
          <w:p w14:paraId="62B44F33"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r w:rsidRPr="00096F32">
              <w:t>21</w:t>
            </w:r>
          </w:p>
        </w:tc>
        <w:tc>
          <w:tcPr>
            <w:tcW w:w="1276" w:type="dxa"/>
            <w:vMerge w:val="restart"/>
            <w:tcBorders>
              <w:right w:val="single" w:sz="4" w:space="0" w:color="auto"/>
            </w:tcBorders>
          </w:tcPr>
          <w:p w14:paraId="3A4F4406"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r w:rsidRPr="00096F32">
              <w:t>250</w:t>
            </w:r>
          </w:p>
        </w:tc>
      </w:tr>
      <w:tr w:rsidR="00096F32" w:rsidRPr="00096F32" w14:paraId="7E22992E" w14:textId="77777777" w:rsidTr="007D492D">
        <w:trPr>
          <w:trHeight w:val="228"/>
        </w:trPr>
        <w:tc>
          <w:tcPr>
            <w:cnfStyle w:val="001000000000" w:firstRow="0" w:lastRow="0" w:firstColumn="1" w:lastColumn="0" w:oddVBand="0" w:evenVBand="0" w:oddHBand="0" w:evenHBand="0" w:firstRowFirstColumn="0" w:firstRowLastColumn="0" w:lastRowFirstColumn="0" w:lastRowLastColumn="0"/>
            <w:tcW w:w="2691" w:type="dxa"/>
            <w:vMerge/>
            <w:tcBorders>
              <w:left w:val="single" w:sz="4" w:space="0" w:color="auto"/>
            </w:tcBorders>
          </w:tcPr>
          <w:p w14:paraId="0313B475" w14:textId="77777777" w:rsidR="00096F32" w:rsidRPr="00096F32" w:rsidRDefault="00096F32" w:rsidP="00096F32"/>
        </w:tc>
        <w:tc>
          <w:tcPr>
            <w:tcW w:w="2691" w:type="dxa"/>
            <w:tcBorders>
              <w:right w:val="single" w:sz="4" w:space="0" w:color="auto"/>
            </w:tcBorders>
          </w:tcPr>
          <w:p w14:paraId="25FEA4ED"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r w:rsidRPr="00096F32">
              <w:t>Type I</w:t>
            </w:r>
          </w:p>
        </w:tc>
        <w:tc>
          <w:tcPr>
            <w:tcW w:w="1422" w:type="dxa"/>
            <w:tcBorders>
              <w:left w:val="single" w:sz="4" w:space="0" w:color="auto"/>
            </w:tcBorders>
          </w:tcPr>
          <w:p w14:paraId="3509E953"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r w:rsidRPr="00096F32">
              <w:t>7</w:t>
            </w:r>
          </w:p>
        </w:tc>
        <w:tc>
          <w:tcPr>
            <w:tcW w:w="1276" w:type="dxa"/>
            <w:vMerge/>
            <w:tcBorders>
              <w:right w:val="single" w:sz="4" w:space="0" w:color="auto"/>
            </w:tcBorders>
          </w:tcPr>
          <w:p w14:paraId="5848DBBC"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p>
        </w:tc>
      </w:tr>
      <w:tr w:rsidR="00096F32" w:rsidRPr="00096F32" w14:paraId="0F41D75C" w14:textId="77777777" w:rsidTr="007D492D">
        <w:trPr>
          <w:trHeight w:val="228"/>
        </w:trPr>
        <w:tc>
          <w:tcPr>
            <w:cnfStyle w:val="001000000000" w:firstRow="0" w:lastRow="0" w:firstColumn="1" w:lastColumn="0" w:oddVBand="0" w:evenVBand="0" w:oddHBand="0" w:evenHBand="0" w:firstRowFirstColumn="0" w:firstRowLastColumn="0" w:lastRowFirstColumn="0" w:lastRowLastColumn="0"/>
            <w:tcW w:w="2691" w:type="dxa"/>
            <w:vMerge/>
            <w:tcBorders>
              <w:left w:val="single" w:sz="4" w:space="0" w:color="auto"/>
            </w:tcBorders>
          </w:tcPr>
          <w:p w14:paraId="105B6A68" w14:textId="77777777" w:rsidR="00096F32" w:rsidRPr="00096F32" w:rsidRDefault="00096F32" w:rsidP="00096F32"/>
        </w:tc>
        <w:tc>
          <w:tcPr>
            <w:tcW w:w="2691" w:type="dxa"/>
            <w:tcBorders>
              <w:right w:val="single" w:sz="4" w:space="0" w:color="auto"/>
            </w:tcBorders>
          </w:tcPr>
          <w:p w14:paraId="1E0DD274"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r w:rsidRPr="00096F32">
              <w:t>Type II</w:t>
            </w:r>
          </w:p>
        </w:tc>
        <w:tc>
          <w:tcPr>
            <w:tcW w:w="1422" w:type="dxa"/>
            <w:tcBorders>
              <w:left w:val="single" w:sz="4" w:space="0" w:color="auto"/>
            </w:tcBorders>
          </w:tcPr>
          <w:p w14:paraId="134F683C"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r w:rsidRPr="00096F32">
              <w:t>6</w:t>
            </w:r>
          </w:p>
        </w:tc>
        <w:tc>
          <w:tcPr>
            <w:tcW w:w="1276" w:type="dxa"/>
            <w:vMerge/>
            <w:tcBorders>
              <w:right w:val="single" w:sz="4" w:space="0" w:color="auto"/>
            </w:tcBorders>
          </w:tcPr>
          <w:p w14:paraId="685E9332"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p>
        </w:tc>
      </w:tr>
      <w:tr w:rsidR="00096F32" w:rsidRPr="00096F32" w14:paraId="1F8C494F" w14:textId="77777777" w:rsidTr="007D492D">
        <w:trPr>
          <w:trHeight w:val="228"/>
        </w:trPr>
        <w:tc>
          <w:tcPr>
            <w:cnfStyle w:val="001000000000" w:firstRow="0" w:lastRow="0" w:firstColumn="1" w:lastColumn="0" w:oddVBand="0" w:evenVBand="0" w:oddHBand="0" w:evenHBand="0" w:firstRowFirstColumn="0" w:firstRowLastColumn="0" w:lastRowFirstColumn="0" w:lastRowLastColumn="0"/>
            <w:tcW w:w="2691" w:type="dxa"/>
            <w:vMerge/>
            <w:tcBorders>
              <w:left w:val="single" w:sz="4" w:space="0" w:color="auto"/>
            </w:tcBorders>
          </w:tcPr>
          <w:p w14:paraId="6BEF9100" w14:textId="77777777" w:rsidR="00096F32" w:rsidRPr="00096F32" w:rsidRDefault="00096F32" w:rsidP="00096F32"/>
        </w:tc>
        <w:tc>
          <w:tcPr>
            <w:tcW w:w="2691" w:type="dxa"/>
            <w:tcBorders>
              <w:right w:val="single" w:sz="4" w:space="0" w:color="auto"/>
            </w:tcBorders>
          </w:tcPr>
          <w:p w14:paraId="609AB01F"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r w:rsidRPr="00096F32">
              <w:t>Type III</w:t>
            </w:r>
          </w:p>
        </w:tc>
        <w:tc>
          <w:tcPr>
            <w:tcW w:w="1422" w:type="dxa"/>
            <w:tcBorders>
              <w:left w:val="single" w:sz="4" w:space="0" w:color="auto"/>
            </w:tcBorders>
          </w:tcPr>
          <w:p w14:paraId="296390AC"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r w:rsidRPr="00096F32">
              <w:t>5</w:t>
            </w:r>
          </w:p>
        </w:tc>
        <w:tc>
          <w:tcPr>
            <w:tcW w:w="1276" w:type="dxa"/>
            <w:vMerge/>
            <w:tcBorders>
              <w:right w:val="single" w:sz="4" w:space="0" w:color="auto"/>
            </w:tcBorders>
          </w:tcPr>
          <w:p w14:paraId="6BB1D02D"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p>
        </w:tc>
      </w:tr>
      <w:tr w:rsidR="00096F32" w:rsidRPr="00096F32" w14:paraId="0770C59D" w14:textId="77777777" w:rsidTr="007D492D">
        <w:trPr>
          <w:trHeight w:val="228"/>
        </w:trPr>
        <w:tc>
          <w:tcPr>
            <w:cnfStyle w:val="001000000000" w:firstRow="0" w:lastRow="0" w:firstColumn="1" w:lastColumn="0" w:oddVBand="0" w:evenVBand="0" w:oddHBand="0" w:evenHBand="0" w:firstRowFirstColumn="0" w:firstRowLastColumn="0" w:lastRowFirstColumn="0" w:lastRowLastColumn="0"/>
            <w:tcW w:w="2691" w:type="dxa"/>
            <w:vMerge/>
            <w:tcBorders>
              <w:left w:val="single" w:sz="4" w:space="0" w:color="auto"/>
            </w:tcBorders>
          </w:tcPr>
          <w:p w14:paraId="63E51205" w14:textId="77777777" w:rsidR="00096F32" w:rsidRPr="00096F32" w:rsidRDefault="00096F32" w:rsidP="00096F32"/>
        </w:tc>
        <w:tc>
          <w:tcPr>
            <w:tcW w:w="2691" w:type="dxa"/>
            <w:tcBorders>
              <w:right w:val="single" w:sz="4" w:space="0" w:color="auto"/>
            </w:tcBorders>
          </w:tcPr>
          <w:p w14:paraId="65F13E1A"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r w:rsidRPr="00096F32">
              <w:t>Type IV</w:t>
            </w:r>
          </w:p>
        </w:tc>
        <w:tc>
          <w:tcPr>
            <w:tcW w:w="1422" w:type="dxa"/>
            <w:tcBorders>
              <w:left w:val="single" w:sz="4" w:space="0" w:color="auto"/>
            </w:tcBorders>
          </w:tcPr>
          <w:p w14:paraId="72E8680C"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r w:rsidRPr="00096F32">
              <w:t>3</w:t>
            </w:r>
          </w:p>
        </w:tc>
        <w:tc>
          <w:tcPr>
            <w:tcW w:w="1276" w:type="dxa"/>
            <w:vMerge/>
            <w:tcBorders>
              <w:right w:val="single" w:sz="4" w:space="0" w:color="auto"/>
            </w:tcBorders>
          </w:tcPr>
          <w:p w14:paraId="58EC972F"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p>
        </w:tc>
      </w:tr>
      <w:tr w:rsidR="00096F32" w:rsidRPr="00096F32" w14:paraId="6A9812C7" w14:textId="77777777" w:rsidTr="007D492D">
        <w:trPr>
          <w:trHeight w:val="300"/>
        </w:trPr>
        <w:tc>
          <w:tcPr>
            <w:cnfStyle w:val="001000000000" w:firstRow="0" w:lastRow="0" w:firstColumn="1" w:lastColumn="0" w:oddVBand="0" w:evenVBand="0" w:oddHBand="0" w:evenHBand="0" w:firstRowFirstColumn="0" w:firstRowLastColumn="0" w:lastRowFirstColumn="0" w:lastRowLastColumn="0"/>
            <w:tcW w:w="5382" w:type="dxa"/>
            <w:gridSpan w:val="2"/>
            <w:tcBorders>
              <w:left w:val="single" w:sz="4" w:space="0" w:color="auto"/>
              <w:right w:val="single" w:sz="4" w:space="0" w:color="auto"/>
            </w:tcBorders>
          </w:tcPr>
          <w:p w14:paraId="0C59BBDB" w14:textId="77777777" w:rsidR="00096F32" w:rsidRPr="00096F32" w:rsidRDefault="00096F32" w:rsidP="00096F32">
            <w:r w:rsidRPr="00096F32">
              <w:t>Healthcare professionals</w:t>
            </w:r>
          </w:p>
        </w:tc>
        <w:tc>
          <w:tcPr>
            <w:tcW w:w="1422" w:type="dxa"/>
            <w:tcBorders>
              <w:left w:val="single" w:sz="4" w:space="0" w:color="auto"/>
            </w:tcBorders>
          </w:tcPr>
          <w:p w14:paraId="69886D4A"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r w:rsidRPr="00096F32">
              <w:t>16</w:t>
            </w:r>
          </w:p>
        </w:tc>
        <w:tc>
          <w:tcPr>
            <w:tcW w:w="1276" w:type="dxa"/>
            <w:tcBorders>
              <w:right w:val="single" w:sz="4" w:space="0" w:color="auto"/>
            </w:tcBorders>
          </w:tcPr>
          <w:p w14:paraId="31D59A95"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r w:rsidRPr="00096F32">
              <w:t>116</w:t>
            </w:r>
          </w:p>
        </w:tc>
      </w:tr>
      <w:tr w:rsidR="00096F32" w:rsidRPr="00096F32" w14:paraId="3B56732E" w14:textId="77777777" w:rsidTr="007D492D">
        <w:trPr>
          <w:trHeight w:val="300"/>
        </w:trPr>
        <w:tc>
          <w:tcPr>
            <w:cnfStyle w:val="001000000000" w:firstRow="0" w:lastRow="0" w:firstColumn="1" w:lastColumn="0" w:oddVBand="0" w:evenVBand="0" w:oddHBand="0" w:evenHBand="0" w:firstRowFirstColumn="0" w:firstRowLastColumn="0" w:lastRowFirstColumn="0" w:lastRowLastColumn="0"/>
            <w:tcW w:w="5382" w:type="dxa"/>
            <w:gridSpan w:val="2"/>
            <w:tcBorders>
              <w:left w:val="single" w:sz="4" w:space="0" w:color="auto"/>
              <w:right w:val="single" w:sz="4" w:space="0" w:color="auto"/>
            </w:tcBorders>
          </w:tcPr>
          <w:p w14:paraId="67155586" w14:textId="77777777" w:rsidR="00096F32" w:rsidRPr="00096F32" w:rsidRDefault="00096F32" w:rsidP="00096F32">
            <w:r w:rsidRPr="00096F32">
              <w:t>Parents of screened newborns (total)</w:t>
            </w:r>
          </w:p>
          <w:p w14:paraId="387EF1D6" w14:textId="77777777" w:rsidR="00096F32" w:rsidRPr="00096F32" w:rsidRDefault="00096F32" w:rsidP="00096F32">
            <w:r w:rsidRPr="00096F32">
              <w:t>Screen negative parents</w:t>
            </w:r>
          </w:p>
          <w:p w14:paraId="791077C1" w14:textId="77777777" w:rsidR="00096F32" w:rsidRPr="00096F32" w:rsidRDefault="00096F32" w:rsidP="00096F32">
            <w:r w:rsidRPr="00096F32">
              <w:t>Screen positive parents</w:t>
            </w:r>
          </w:p>
        </w:tc>
        <w:tc>
          <w:tcPr>
            <w:tcW w:w="1422" w:type="dxa"/>
            <w:tcBorders>
              <w:left w:val="single" w:sz="4" w:space="0" w:color="auto"/>
            </w:tcBorders>
          </w:tcPr>
          <w:p w14:paraId="07CF1F3A"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r w:rsidRPr="00096F32">
              <w:t>9</w:t>
            </w:r>
          </w:p>
          <w:p w14:paraId="2FEDAE24"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r w:rsidRPr="00096F32">
              <w:t>7</w:t>
            </w:r>
          </w:p>
          <w:p w14:paraId="4C3E6C26"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r w:rsidRPr="00096F32">
              <w:t>2</w:t>
            </w:r>
          </w:p>
        </w:tc>
        <w:tc>
          <w:tcPr>
            <w:tcW w:w="1276" w:type="dxa"/>
            <w:tcBorders>
              <w:right w:val="single" w:sz="4" w:space="0" w:color="auto"/>
            </w:tcBorders>
          </w:tcPr>
          <w:p w14:paraId="11C7DC2D"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pPr>
            <w:r w:rsidRPr="00096F32">
              <w:t>3541</w:t>
            </w:r>
          </w:p>
        </w:tc>
      </w:tr>
      <w:tr w:rsidR="00096F32" w:rsidRPr="00096F32" w14:paraId="1E8C50DE" w14:textId="77777777" w:rsidTr="007D492D">
        <w:trPr>
          <w:trHeight w:val="300"/>
        </w:trPr>
        <w:tc>
          <w:tcPr>
            <w:cnfStyle w:val="001000000000" w:firstRow="0" w:lastRow="0" w:firstColumn="1" w:lastColumn="0" w:oddVBand="0" w:evenVBand="0" w:oddHBand="0" w:evenHBand="0" w:firstRowFirstColumn="0" w:firstRowLastColumn="0" w:lastRowFirstColumn="0" w:lastRowLastColumn="0"/>
            <w:tcW w:w="5382" w:type="dxa"/>
            <w:gridSpan w:val="2"/>
            <w:tcBorders>
              <w:left w:val="single" w:sz="4" w:space="0" w:color="auto"/>
              <w:bottom w:val="single" w:sz="4" w:space="0" w:color="auto"/>
              <w:right w:val="single" w:sz="4" w:space="0" w:color="auto"/>
            </w:tcBorders>
          </w:tcPr>
          <w:p w14:paraId="7E8D7476" w14:textId="77777777" w:rsidR="00096F32" w:rsidRPr="00096F32" w:rsidRDefault="00096F32" w:rsidP="00096F32">
            <w:pPr>
              <w:rPr>
                <w:b w:val="0"/>
                <w:bCs w:val="0"/>
              </w:rPr>
            </w:pPr>
            <w:r w:rsidRPr="00096F32">
              <w:t>Total</w:t>
            </w:r>
          </w:p>
        </w:tc>
        <w:tc>
          <w:tcPr>
            <w:tcW w:w="1422" w:type="dxa"/>
            <w:tcBorders>
              <w:left w:val="single" w:sz="4" w:space="0" w:color="auto"/>
              <w:bottom w:val="single" w:sz="4" w:space="0" w:color="auto"/>
            </w:tcBorders>
          </w:tcPr>
          <w:p w14:paraId="13B9E162"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rPr>
                <w:b/>
              </w:rPr>
            </w:pPr>
            <w:r w:rsidRPr="00096F32">
              <w:rPr>
                <w:b/>
              </w:rPr>
              <w:t>56</w:t>
            </w:r>
          </w:p>
        </w:tc>
        <w:tc>
          <w:tcPr>
            <w:tcW w:w="1276" w:type="dxa"/>
            <w:tcBorders>
              <w:bottom w:val="single" w:sz="4" w:space="0" w:color="auto"/>
              <w:right w:val="single" w:sz="4" w:space="0" w:color="auto"/>
            </w:tcBorders>
          </w:tcPr>
          <w:p w14:paraId="5D0832A8" w14:textId="77777777" w:rsidR="00096F32" w:rsidRPr="00096F32" w:rsidRDefault="00096F32" w:rsidP="00096F32">
            <w:pPr>
              <w:cnfStyle w:val="000000000000" w:firstRow="0" w:lastRow="0" w:firstColumn="0" w:lastColumn="0" w:oddVBand="0" w:evenVBand="0" w:oddHBand="0" w:evenHBand="0" w:firstRowFirstColumn="0" w:firstRowLastColumn="0" w:lastRowFirstColumn="0" w:lastRowLastColumn="0"/>
              <w:rPr>
                <w:b/>
              </w:rPr>
            </w:pPr>
            <w:r w:rsidRPr="00096F32">
              <w:rPr>
                <w:b/>
              </w:rPr>
              <w:t>9511</w:t>
            </w:r>
          </w:p>
        </w:tc>
      </w:tr>
    </w:tbl>
    <w:p w14:paraId="08071577" w14:textId="77777777" w:rsidR="000B3555" w:rsidRDefault="000B3555"/>
    <w:p w14:paraId="12CF2E48" w14:textId="77777777" w:rsidR="00096F32" w:rsidRDefault="00096F32"/>
    <w:p w14:paraId="312F2E8A" w14:textId="77777777" w:rsidR="00096F32" w:rsidRDefault="00096F32"/>
    <w:p w14:paraId="7A192850" w14:textId="77777777" w:rsidR="00096F32" w:rsidRDefault="00096F32"/>
    <w:p w14:paraId="3BD9092B" w14:textId="77777777" w:rsidR="00096F32" w:rsidRPr="00096F32" w:rsidRDefault="00096F32" w:rsidP="00096F32">
      <w:pPr>
        <w:rPr>
          <w:b/>
        </w:rPr>
      </w:pPr>
      <w:r w:rsidRPr="00096F32">
        <w:rPr>
          <w:b/>
        </w:rPr>
        <w:t>Table 2. Survey responses to statements concerning screening for SMA by participant group</w:t>
      </w:r>
    </w:p>
    <w:p w14:paraId="10417DBB" w14:textId="77777777" w:rsidR="00096F32" w:rsidRPr="00096F32" w:rsidRDefault="00096F32" w:rsidP="00096F32">
      <w:pPr>
        <w:rPr>
          <w:bCs/>
        </w:rPr>
      </w:pPr>
    </w:p>
    <w:tbl>
      <w:tblPr>
        <w:tblW w:w="13384" w:type="dxa"/>
        <w:tblBorders>
          <w:top w:val="single" w:sz="4" w:space="0" w:color="auto"/>
          <w:left w:val="single" w:sz="4" w:space="0" w:color="auto"/>
          <w:bottom w:val="single" w:sz="4" w:space="0" w:color="auto"/>
          <w:right w:val="single" w:sz="4" w:space="0" w:color="auto"/>
        </w:tblBorders>
        <w:tblCellMar>
          <w:top w:w="28" w:type="dxa"/>
          <w:left w:w="57" w:type="dxa"/>
          <w:bottom w:w="28" w:type="dxa"/>
          <w:right w:w="57" w:type="dxa"/>
        </w:tblCellMar>
        <w:tblLook w:val="04A0" w:firstRow="1" w:lastRow="0" w:firstColumn="1" w:lastColumn="0" w:noHBand="0" w:noVBand="1"/>
      </w:tblPr>
      <w:tblGrid>
        <w:gridCol w:w="3801"/>
        <w:gridCol w:w="930"/>
        <w:gridCol w:w="583"/>
        <w:gridCol w:w="748"/>
        <w:gridCol w:w="550"/>
        <w:gridCol w:w="745"/>
        <w:gridCol w:w="580"/>
        <w:gridCol w:w="707"/>
        <w:gridCol w:w="605"/>
        <w:gridCol w:w="745"/>
        <w:gridCol w:w="573"/>
        <w:gridCol w:w="745"/>
        <w:gridCol w:w="727"/>
        <w:gridCol w:w="975"/>
        <w:gridCol w:w="934"/>
      </w:tblGrid>
      <w:tr w:rsidR="00096F32" w:rsidRPr="00096F32" w14:paraId="57D65B56" w14:textId="77777777" w:rsidTr="009912E8">
        <w:trPr>
          <w:trHeight w:val="300"/>
        </w:trPr>
        <w:tc>
          <w:tcPr>
            <w:tcW w:w="3969" w:type="dxa"/>
            <w:tcBorders>
              <w:right w:val="single" w:sz="4" w:space="0" w:color="auto"/>
            </w:tcBorders>
            <w:noWrap/>
            <w:vAlign w:val="center"/>
            <w:hideMark/>
          </w:tcPr>
          <w:p w14:paraId="3B8130DF" w14:textId="77777777" w:rsidR="00096F32" w:rsidRPr="00096F32" w:rsidRDefault="00096F32" w:rsidP="00096F32"/>
        </w:tc>
        <w:tc>
          <w:tcPr>
            <w:tcW w:w="801" w:type="dxa"/>
            <w:tcBorders>
              <w:top w:val="single" w:sz="4" w:space="0" w:color="auto"/>
              <w:left w:val="single" w:sz="4" w:space="0" w:color="auto"/>
              <w:bottom w:val="nil"/>
              <w:right w:val="single" w:sz="4" w:space="0" w:color="auto"/>
            </w:tcBorders>
            <w:noWrap/>
            <w:vAlign w:val="center"/>
            <w:hideMark/>
          </w:tcPr>
          <w:p w14:paraId="663CAEDB" w14:textId="77777777" w:rsidR="00096F32" w:rsidRPr="00096F32" w:rsidRDefault="00096F32" w:rsidP="00096F32"/>
        </w:tc>
        <w:tc>
          <w:tcPr>
            <w:tcW w:w="1276" w:type="dxa"/>
            <w:gridSpan w:val="2"/>
            <w:tcBorders>
              <w:left w:val="single" w:sz="4" w:space="0" w:color="auto"/>
              <w:right w:val="single" w:sz="4" w:space="0" w:color="auto"/>
            </w:tcBorders>
            <w:noWrap/>
            <w:vAlign w:val="center"/>
            <w:hideMark/>
          </w:tcPr>
          <w:p w14:paraId="410CEB37" w14:textId="77777777" w:rsidR="00096F32" w:rsidRPr="00096F32" w:rsidRDefault="00096F32" w:rsidP="00096F32">
            <w:r w:rsidRPr="00096F32">
              <w:t>Healthcare professionals</w:t>
            </w:r>
          </w:p>
        </w:tc>
        <w:tc>
          <w:tcPr>
            <w:tcW w:w="1275" w:type="dxa"/>
            <w:gridSpan w:val="2"/>
            <w:tcBorders>
              <w:top w:val="single" w:sz="4" w:space="0" w:color="auto"/>
              <w:left w:val="single" w:sz="4" w:space="0" w:color="auto"/>
              <w:right w:val="single" w:sz="4" w:space="0" w:color="auto"/>
            </w:tcBorders>
            <w:noWrap/>
            <w:vAlign w:val="center"/>
            <w:hideMark/>
          </w:tcPr>
          <w:p w14:paraId="27A866C9" w14:textId="77777777" w:rsidR="00096F32" w:rsidRPr="00096F32" w:rsidRDefault="00096F32" w:rsidP="00096F32">
            <w:r w:rsidRPr="00096F32">
              <w:t>SMA community</w:t>
            </w:r>
          </w:p>
        </w:tc>
        <w:tc>
          <w:tcPr>
            <w:tcW w:w="1306" w:type="dxa"/>
            <w:gridSpan w:val="2"/>
            <w:tcBorders>
              <w:left w:val="single" w:sz="4" w:space="0" w:color="auto"/>
              <w:right w:val="single" w:sz="4" w:space="0" w:color="auto"/>
            </w:tcBorders>
            <w:noWrap/>
            <w:vAlign w:val="center"/>
            <w:hideMark/>
          </w:tcPr>
          <w:p w14:paraId="027C03A4" w14:textId="77777777" w:rsidR="00096F32" w:rsidRPr="00096F32" w:rsidRDefault="00096F32" w:rsidP="00096F32">
            <w:r w:rsidRPr="00096F32">
              <w:t>Screening pilot parents</w:t>
            </w:r>
          </w:p>
        </w:tc>
        <w:tc>
          <w:tcPr>
            <w:tcW w:w="1230" w:type="dxa"/>
            <w:gridSpan w:val="2"/>
            <w:tcBorders>
              <w:top w:val="single" w:sz="4" w:space="0" w:color="auto"/>
              <w:left w:val="single" w:sz="4" w:space="0" w:color="auto"/>
              <w:right w:val="single" w:sz="4" w:space="0" w:color="auto"/>
            </w:tcBorders>
            <w:noWrap/>
            <w:vAlign w:val="center"/>
            <w:hideMark/>
          </w:tcPr>
          <w:p w14:paraId="6AA45D27" w14:textId="77777777" w:rsidR="00096F32" w:rsidRPr="00096F32" w:rsidRDefault="00096F32" w:rsidP="00096F32">
            <w:r w:rsidRPr="00096F32">
              <w:t>Public</w:t>
            </w:r>
          </w:p>
        </w:tc>
        <w:tc>
          <w:tcPr>
            <w:tcW w:w="1104" w:type="dxa"/>
            <w:gridSpan w:val="2"/>
            <w:tcBorders>
              <w:left w:val="single" w:sz="4" w:space="0" w:color="auto"/>
              <w:right w:val="single" w:sz="4" w:space="0" w:color="auto"/>
            </w:tcBorders>
            <w:noWrap/>
            <w:vAlign w:val="center"/>
            <w:hideMark/>
          </w:tcPr>
          <w:p w14:paraId="3E969250" w14:textId="77777777" w:rsidR="00096F32" w:rsidRPr="00096F32" w:rsidRDefault="00096F32" w:rsidP="00096F32">
            <w:r w:rsidRPr="00096F32">
              <w:t>Total</w:t>
            </w:r>
          </w:p>
        </w:tc>
        <w:tc>
          <w:tcPr>
            <w:tcW w:w="1594" w:type="dxa"/>
            <w:gridSpan w:val="2"/>
            <w:vMerge w:val="restart"/>
            <w:tcBorders>
              <w:top w:val="single" w:sz="4" w:space="0" w:color="auto"/>
              <w:left w:val="single" w:sz="4" w:space="0" w:color="auto"/>
              <w:right w:val="single" w:sz="4" w:space="0" w:color="auto"/>
            </w:tcBorders>
            <w:vAlign w:val="center"/>
          </w:tcPr>
          <w:p w14:paraId="3177DC2F" w14:textId="77777777" w:rsidR="00096F32" w:rsidRPr="00096F32" w:rsidRDefault="00096F32" w:rsidP="00096F32">
            <w:r w:rsidRPr="00096F32">
              <w:t>Pearson Chi-Square Tests</w:t>
            </w:r>
          </w:p>
        </w:tc>
        <w:tc>
          <w:tcPr>
            <w:tcW w:w="829" w:type="dxa"/>
            <w:vMerge w:val="restart"/>
            <w:tcBorders>
              <w:left w:val="single" w:sz="4" w:space="0" w:color="auto"/>
            </w:tcBorders>
            <w:noWrap/>
            <w:vAlign w:val="center"/>
            <w:hideMark/>
          </w:tcPr>
          <w:p w14:paraId="5E46B7BC" w14:textId="77777777" w:rsidR="00096F32" w:rsidRPr="00096F32" w:rsidRDefault="00096F32" w:rsidP="00096F32">
            <w:r w:rsidRPr="00096F32">
              <w:t>Cramer's V</w:t>
            </w:r>
          </w:p>
          <w:p w14:paraId="5A039E22" w14:textId="77777777" w:rsidR="00096F32" w:rsidRPr="00096F32" w:rsidRDefault="00096F32" w:rsidP="00096F32">
            <w:r w:rsidRPr="00096F32">
              <w:t>(</w:t>
            </w:r>
            <w:proofErr w:type="spellStart"/>
            <w:r w:rsidRPr="00096F32">
              <w:t>df</w:t>
            </w:r>
            <w:proofErr w:type="spellEnd"/>
            <w:r w:rsidRPr="00096F32">
              <w:t xml:space="preserve"> = 2)</w:t>
            </w:r>
          </w:p>
        </w:tc>
      </w:tr>
      <w:tr w:rsidR="00096F32" w:rsidRPr="00096F32" w14:paraId="368EDBA5" w14:textId="77777777" w:rsidTr="009912E8">
        <w:trPr>
          <w:trHeight w:val="300"/>
        </w:trPr>
        <w:tc>
          <w:tcPr>
            <w:tcW w:w="3969" w:type="dxa"/>
            <w:tcBorders>
              <w:bottom w:val="single" w:sz="4" w:space="0" w:color="auto"/>
              <w:right w:val="single" w:sz="4" w:space="0" w:color="auto"/>
            </w:tcBorders>
            <w:noWrap/>
            <w:vAlign w:val="center"/>
            <w:hideMark/>
          </w:tcPr>
          <w:p w14:paraId="557ADC0A" w14:textId="77777777" w:rsidR="00096F32" w:rsidRPr="00096F32" w:rsidRDefault="00096F32" w:rsidP="00096F32"/>
        </w:tc>
        <w:tc>
          <w:tcPr>
            <w:tcW w:w="801" w:type="dxa"/>
            <w:tcBorders>
              <w:top w:val="nil"/>
              <w:left w:val="single" w:sz="4" w:space="0" w:color="auto"/>
              <w:bottom w:val="single" w:sz="4" w:space="0" w:color="auto"/>
              <w:right w:val="single" w:sz="4" w:space="0" w:color="auto"/>
            </w:tcBorders>
            <w:noWrap/>
            <w:vAlign w:val="center"/>
            <w:hideMark/>
          </w:tcPr>
          <w:p w14:paraId="655857C1" w14:textId="77777777" w:rsidR="00096F32" w:rsidRPr="00096F32" w:rsidRDefault="00096F32" w:rsidP="00096F32"/>
        </w:tc>
        <w:tc>
          <w:tcPr>
            <w:tcW w:w="571" w:type="dxa"/>
            <w:tcBorders>
              <w:left w:val="single" w:sz="4" w:space="0" w:color="auto"/>
              <w:bottom w:val="single" w:sz="4" w:space="0" w:color="auto"/>
            </w:tcBorders>
            <w:noWrap/>
            <w:vAlign w:val="center"/>
            <w:hideMark/>
          </w:tcPr>
          <w:p w14:paraId="092B6514" w14:textId="77777777" w:rsidR="00096F32" w:rsidRPr="00096F32" w:rsidRDefault="00096F32" w:rsidP="00096F32">
            <w:r w:rsidRPr="00096F32">
              <w:t>N</w:t>
            </w:r>
          </w:p>
        </w:tc>
        <w:tc>
          <w:tcPr>
            <w:tcW w:w="705" w:type="dxa"/>
            <w:tcBorders>
              <w:bottom w:val="single" w:sz="4" w:space="0" w:color="auto"/>
              <w:right w:val="single" w:sz="4" w:space="0" w:color="auto"/>
            </w:tcBorders>
            <w:noWrap/>
            <w:vAlign w:val="center"/>
            <w:hideMark/>
          </w:tcPr>
          <w:p w14:paraId="60D15B33" w14:textId="77777777" w:rsidR="00096F32" w:rsidRPr="00096F32" w:rsidRDefault="00096F32" w:rsidP="00096F32">
            <w:r w:rsidRPr="00096F32">
              <w:t>%</w:t>
            </w:r>
          </w:p>
        </w:tc>
        <w:tc>
          <w:tcPr>
            <w:tcW w:w="570" w:type="dxa"/>
            <w:tcBorders>
              <w:left w:val="single" w:sz="4" w:space="0" w:color="auto"/>
              <w:bottom w:val="single" w:sz="4" w:space="0" w:color="auto"/>
            </w:tcBorders>
            <w:noWrap/>
            <w:vAlign w:val="center"/>
            <w:hideMark/>
          </w:tcPr>
          <w:p w14:paraId="5AA49070" w14:textId="77777777" w:rsidR="00096F32" w:rsidRPr="00096F32" w:rsidRDefault="00096F32" w:rsidP="00096F32">
            <w:r w:rsidRPr="00096F32">
              <w:t>N</w:t>
            </w:r>
          </w:p>
        </w:tc>
        <w:tc>
          <w:tcPr>
            <w:tcW w:w="705" w:type="dxa"/>
            <w:tcBorders>
              <w:bottom w:val="single" w:sz="4" w:space="0" w:color="auto"/>
              <w:right w:val="single" w:sz="4" w:space="0" w:color="auto"/>
            </w:tcBorders>
            <w:noWrap/>
            <w:vAlign w:val="center"/>
            <w:hideMark/>
          </w:tcPr>
          <w:p w14:paraId="7645FB84" w14:textId="77777777" w:rsidR="00096F32" w:rsidRPr="00096F32" w:rsidRDefault="00096F32" w:rsidP="00096F32">
            <w:r w:rsidRPr="00096F32">
              <w:t>%</w:t>
            </w:r>
          </w:p>
        </w:tc>
        <w:tc>
          <w:tcPr>
            <w:tcW w:w="601" w:type="dxa"/>
            <w:tcBorders>
              <w:left w:val="single" w:sz="4" w:space="0" w:color="auto"/>
              <w:bottom w:val="single" w:sz="4" w:space="0" w:color="auto"/>
            </w:tcBorders>
            <w:noWrap/>
            <w:vAlign w:val="center"/>
            <w:hideMark/>
          </w:tcPr>
          <w:p w14:paraId="75CEE731" w14:textId="77777777" w:rsidR="00096F32" w:rsidRPr="00096F32" w:rsidRDefault="00096F32" w:rsidP="00096F32">
            <w:r w:rsidRPr="00096F32">
              <w:t>N</w:t>
            </w:r>
          </w:p>
        </w:tc>
        <w:tc>
          <w:tcPr>
            <w:tcW w:w="705" w:type="dxa"/>
            <w:tcBorders>
              <w:bottom w:val="single" w:sz="4" w:space="0" w:color="auto"/>
              <w:right w:val="single" w:sz="4" w:space="0" w:color="auto"/>
            </w:tcBorders>
            <w:noWrap/>
            <w:vAlign w:val="center"/>
            <w:hideMark/>
          </w:tcPr>
          <w:p w14:paraId="1D8846E7" w14:textId="77777777" w:rsidR="00096F32" w:rsidRPr="00096F32" w:rsidRDefault="00096F32" w:rsidP="00096F32">
            <w:r w:rsidRPr="00096F32">
              <w:t>%</w:t>
            </w:r>
          </w:p>
        </w:tc>
        <w:tc>
          <w:tcPr>
            <w:tcW w:w="627" w:type="dxa"/>
            <w:tcBorders>
              <w:left w:val="single" w:sz="4" w:space="0" w:color="auto"/>
              <w:bottom w:val="single" w:sz="4" w:space="0" w:color="auto"/>
            </w:tcBorders>
            <w:noWrap/>
            <w:vAlign w:val="center"/>
            <w:hideMark/>
          </w:tcPr>
          <w:p w14:paraId="1014C863" w14:textId="77777777" w:rsidR="00096F32" w:rsidRPr="00096F32" w:rsidRDefault="00096F32" w:rsidP="00096F32">
            <w:r w:rsidRPr="00096F32">
              <w:t>N</w:t>
            </w:r>
          </w:p>
        </w:tc>
        <w:tc>
          <w:tcPr>
            <w:tcW w:w="603" w:type="dxa"/>
            <w:tcBorders>
              <w:bottom w:val="single" w:sz="4" w:space="0" w:color="auto"/>
              <w:right w:val="single" w:sz="4" w:space="0" w:color="auto"/>
            </w:tcBorders>
            <w:noWrap/>
            <w:vAlign w:val="center"/>
            <w:hideMark/>
          </w:tcPr>
          <w:p w14:paraId="085847D9" w14:textId="77777777" w:rsidR="00096F32" w:rsidRPr="00096F32" w:rsidRDefault="00096F32" w:rsidP="00096F32">
            <w:r w:rsidRPr="00096F32">
              <w:t>%</w:t>
            </w:r>
          </w:p>
        </w:tc>
        <w:tc>
          <w:tcPr>
            <w:tcW w:w="501" w:type="dxa"/>
            <w:tcBorders>
              <w:left w:val="single" w:sz="4" w:space="0" w:color="auto"/>
              <w:bottom w:val="single" w:sz="4" w:space="0" w:color="auto"/>
            </w:tcBorders>
            <w:noWrap/>
            <w:vAlign w:val="center"/>
            <w:hideMark/>
          </w:tcPr>
          <w:p w14:paraId="3DC9070E" w14:textId="77777777" w:rsidR="00096F32" w:rsidRPr="00096F32" w:rsidRDefault="00096F32" w:rsidP="00096F32">
            <w:r w:rsidRPr="00096F32">
              <w:t>N</w:t>
            </w:r>
          </w:p>
        </w:tc>
        <w:tc>
          <w:tcPr>
            <w:tcW w:w="603" w:type="dxa"/>
            <w:tcBorders>
              <w:bottom w:val="single" w:sz="4" w:space="0" w:color="auto"/>
              <w:right w:val="single" w:sz="4" w:space="0" w:color="auto"/>
            </w:tcBorders>
            <w:noWrap/>
            <w:vAlign w:val="center"/>
            <w:hideMark/>
          </w:tcPr>
          <w:p w14:paraId="642078E7" w14:textId="77777777" w:rsidR="00096F32" w:rsidRPr="00096F32" w:rsidRDefault="00096F32" w:rsidP="00096F32">
            <w:r w:rsidRPr="00096F32">
              <w:t>%</w:t>
            </w:r>
          </w:p>
        </w:tc>
        <w:tc>
          <w:tcPr>
            <w:tcW w:w="1594" w:type="dxa"/>
            <w:gridSpan w:val="2"/>
            <w:vMerge/>
            <w:tcBorders>
              <w:left w:val="single" w:sz="4" w:space="0" w:color="auto"/>
              <w:bottom w:val="single" w:sz="4" w:space="0" w:color="auto"/>
              <w:right w:val="single" w:sz="4" w:space="0" w:color="auto"/>
            </w:tcBorders>
            <w:noWrap/>
            <w:vAlign w:val="center"/>
            <w:hideMark/>
          </w:tcPr>
          <w:p w14:paraId="4CCB276F" w14:textId="77777777" w:rsidR="00096F32" w:rsidRPr="00096F32" w:rsidRDefault="00096F32" w:rsidP="00096F32"/>
        </w:tc>
        <w:tc>
          <w:tcPr>
            <w:tcW w:w="829" w:type="dxa"/>
            <w:vMerge/>
            <w:tcBorders>
              <w:left w:val="single" w:sz="4" w:space="0" w:color="auto"/>
              <w:bottom w:val="single" w:sz="4" w:space="0" w:color="auto"/>
            </w:tcBorders>
            <w:noWrap/>
            <w:vAlign w:val="center"/>
            <w:hideMark/>
          </w:tcPr>
          <w:p w14:paraId="28B4AE48" w14:textId="77777777" w:rsidR="00096F32" w:rsidRPr="00096F32" w:rsidRDefault="00096F32" w:rsidP="00096F32"/>
        </w:tc>
      </w:tr>
      <w:tr w:rsidR="00096F32" w:rsidRPr="00096F32" w14:paraId="156A70F3" w14:textId="77777777" w:rsidTr="009912E8">
        <w:trPr>
          <w:trHeight w:val="300"/>
        </w:trPr>
        <w:tc>
          <w:tcPr>
            <w:tcW w:w="3969" w:type="dxa"/>
            <w:vMerge w:val="restart"/>
            <w:tcBorders>
              <w:top w:val="single" w:sz="4" w:space="0" w:color="auto"/>
              <w:bottom w:val="nil"/>
              <w:right w:val="single" w:sz="4" w:space="0" w:color="auto"/>
            </w:tcBorders>
            <w:noWrap/>
            <w:vAlign w:val="center"/>
            <w:hideMark/>
          </w:tcPr>
          <w:p w14:paraId="218D1A77" w14:textId="77777777" w:rsidR="00096F32" w:rsidRPr="00096F32" w:rsidRDefault="00096F32" w:rsidP="00096F32">
            <w:r w:rsidRPr="00096F32">
              <w:lastRenderedPageBreak/>
              <w:t>Adding SMA to the heel prick test will mean that more people in society will become aware of what SMA is and what it means to be born with this condition</w:t>
            </w:r>
          </w:p>
        </w:tc>
        <w:tc>
          <w:tcPr>
            <w:tcW w:w="801" w:type="dxa"/>
            <w:tcBorders>
              <w:top w:val="single" w:sz="4" w:space="0" w:color="auto"/>
              <w:left w:val="single" w:sz="4" w:space="0" w:color="auto"/>
              <w:bottom w:val="nil"/>
              <w:right w:val="single" w:sz="4" w:space="0" w:color="auto"/>
            </w:tcBorders>
            <w:noWrap/>
            <w:vAlign w:val="center"/>
            <w:hideMark/>
          </w:tcPr>
          <w:p w14:paraId="3D3D12AF" w14:textId="77777777" w:rsidR="00096F32" w:rsidRPr="00096F32" w:rsidRDefault="00096F32" w:rsidP="00096F32">
            <w:r w:rsidRPr="00096F32">
              <w:t>Agree</w:t>
            </w:r>
          </w:p>
        </w:tc>
        <w:tc>
          <w:tcPr>
            <w:tcW w:w="571" w:type="dxa"/>
            <w:tcBorders>
              <w:top w:val="single" w:sz="4" w:space="0" w:color="auto"/>
              <w:left w:val="single" w:sz="4" w:space="0" w:color="auto"/>
              <w:bottom w:val="nil"/>
            </w:tcBorders>
            <w:noWrap/>
            <w:vAlign w:val="center"/>
            <w:hideMark/>
          </w:tcPr>
          <w:p w14:paraId="6B029A0A" w14:textId="77777777" w:rsidR="00096F32" w:rsidRPr="00096F32" w:rsidRDefault="00096F32" w:rsidP="00096F32">
            <w:r w:rsidRPr="00096F32">
              <w:t>106</w:t>
            </w:r>
          </w:p>
        </w:tc>
        <w:tc>
          <w:tcPr>
            <w:tcW w:w="705" w:type="dxa"/>
            <w:tcBorders>
              <w:top w:val="single" w:sz="4" w:space="0" w:color="auto"/>
              <w:bottom w:val="nil"/>
              <w:right w:val="single" w:sz="4" w:space="0" w:color="auto"/>
            </w:tcBorders>
            <w:noWrap/>
            <w:vAlign w:val="center"/>
            <w:hideMark/>
          </w:tcPr>
          <w:p w14:paraId="5DDC62FF" w14:textId="77777777" w:rsidR="00096F32" w:rsidRPr="00096F32" w:rsidRDefault="00096F32" w:rsidP="00096F32">
            <w:r w:rsidRPr="00096F32">
              <w:t>91.4%</w:t>
            </w:r>
          </w:p>
        </w:tc>
        <w:tc>
          <w:tcPr>
            <w:tcW w:w="570" w:type="dxa"/>
            <w:tcBorders>
              <w:top w:val="single" w:sz="4" w:space="0" w:color="auto"/>
              <w:left w:val="single" w:sz="4" w:space="0" w:color="auto"/>
              <w:bottom w:val="nil"/>
            </w:tcBorders>
            <w:noWrap/>
            <w:vAlign w:val="center"/>
            <w:hideMark/>
          </w:tcPr>
          <w:p w14:paraId="6ACECA18" w14:textId="77777777" w:rsidR="00096F32" w:rsidRPr="00096F32" w:rsidRDefault="00096F32" w:rsidP="00096F32">
            <w:r w:rsidRPr="00096F32">
              <w:t>246</w:t>
            </w:r>
          </w:p>
        </w:tc>
        <w:tc>
          <w:tcPr>
            <w:tcW w:w="705" w:type="dxa"/>
            <w:tcBorders>
              <w:top w:val="single" w:sz="4" w:space="0" w:color="auto"/>
              <w:bottom w:val="nil"/>
              <w:right w:val="single" w:sz="4" w:space="0" w:color="auto"/>
            </w:tcBorders>
            <w:noWrap/>
            <w:vAlign w:val="center"/>
            <w:hideMark/>
          </w:tcPr>
          <w:p w14:paraId="1A2BE56B" w14:textId="77777777" w:rsidR="00096F32" w:rsidRPr="00096F32" w:rsidRDefault="00096F32" w:rsidP="00096F32">
            <w:r w:rsidRPr="00096F32">
              <w:t>98.4%</w:t>
            </w:r>
          </w:p>
        </w:tc>
        <w:tc>
          <w:tcPr>
            <w:tcW w:w="601" w:type="dxa"/>
            <w:tcBorders>
              <w:top w:val="single" w:sz="4" w:space="0" w:color="auto"/>
              <w:left w:val="single" w:sz="4" w:space="0" w:color="auto"/>
              <w:bottom w:val="nil"/>
            </w:tcBorders>
            <w:noWrap/>
            <w:vAlign w:val="center"/>
            <w:hideMark/>
          </w:tcPr>
          <w:p w14:paraId="210D0686" w14:textId="77777777" w:rsidR="00096F32" w:rsidRPr="00096F32" w:rsidRDefault="00096F32" w:rsidP="00096F32">
            <w:r w:rsidRPr="00096F32">
              <w:t>2283</w:t>
            </w:r>
          </w:p>
        </w:tc>
        <w:tc>
          <w:tcPr>
            <w:tcW w:w="705" w:type="dxa"/>
            <w:tcBorders>
              <w:top w:val="single" w:sz="4" w:space="0" w:color="auto"/>
              <w:bottom w:val="nil"/>
              <w:right w:val="single" w:sz="4" w:space="0" w:color="auto"/>
            </w:tcBorders>
            <w:noWrap/>
            <w:vAlign w:val="center"/>
            <w:hideMark/>
          </w:tcPr>
          <w:p w14:paraId="0BC0158E" w14:textId="77777777" w:rsidR="00096F32" w:rsidRPr="00096F32" w:rsidRDefault="00096F32" w:rsidP="00096F32">
            <w:r w:rsidRPr="00096F32">
              <w:t>96.4%</w:t>
            </w:r>
          </w:p>
        </w:tc>
        <w:tc>
          <w:tcPr>
            <w:tcW w:w="627" w:type="dxa"/>
            <w:tcBorders>
              <w:top w:val="single" w:sz="4" w:space="0" w:color="auto"/>
              <w:left w:val="single" w:sz="4" w:space="0" w:color="auto"/>
              <w:bottom w:val="nil"/>
            </w:tcBorders>
            <w:noWrap/>
            <w:vAlign w:val="center"/>
            <w:hideMark/>
          </w:tcPr>
          <w:p w14:paraId="63079804" w14:textId="77777777" w:rsidR="00096F32" w:rsidRPr="00096F32" w:rsidRDefault="00096F32" w:rsidP="00096F32">
            <w:r w:rsidRPr="00096F32">
              <w:t>5183</w:t>
            </w:r>
          </w:p>
        </w:tc>
        <w:tc>
          <w:tcPr>
            <w:tcW w:w="603" w:type="dxa"/>
            <w:tcBorders>
              <w:top w:val="single" w:sz="4" w:space="0" w:color="auto"/>
              <w:bottom w:val="nil"/>
              <w:right w:val="single" w:sz="4" w:space="0" w:color="auto"/>
            </w:tcBorders>
            <w:noWrap/>
            <w:vAlign w:val="center"/>
            <w:hideMark/>
          </w:tcPr>
          <w:p w14:paraId="355FAA78" w14:textId="77777777" w:rsidR="00096F32" w:rsidRPr="00096F32" w:rsidRDefault="00096F32" w:rsidP="00096F32">
            <w:r w:rsidRPr="00096F32">
              <w:t>92.5%</w:t>
            </w:r>
          </w:p>
        </w:tc>
        <w:tc>
          <w:tcPr>
            <w:tcW w:w="501" w:type="dxa"/>
            <w:tcBorders>
              <w:top w:val="single" w:sz="4" w:space="0" w:color="auto"/>
              <w:left w:val="single" w:sz="4" w:space="0" w:color="auto"/>
              <w:bottom w:val="nil"/>
            </w:tcBorders>
            <w:noWrap/>
            <w:vAlign w:val="center"/>
            <w:hideMark/>
          </w:tcPr>
          <w:p w14:paraId="321B8F57" w14:textId="77777777" w:rsidR="00096F32" w:rsidRPr="00096F32" w:rsidRDefault="00096F32" w:rsidP="00096F32">
            <w:r w:rsidRPr="00096F32">
              <w:t>7818</w:t>
            </w:r>
          </w:p>
        </w:tc>
        <w:tc>
          <w:tcPr>
            <w:tcW w:w="603" w:type="dxa"/>
            <w:tcBorders>
              <w:top w:val="single" w:sz="4" w:space="0" w:color="auto"/>
              <w:bottom w:val="nil"/>
              <w:right w:val="single" w:sz="4" w:space="0" w:color="auto"/>
            </w:tcBorders>
            <w:noWrap/>
            <w:vAlign w:val="center"/>
            <w:hideMark/>
          </w:tcPr>
          <w:p w14:paraId="6656DCF6" w14:textId="77777777" w:rsidR="00096F32" w:rsidRPr="00096F32" w:rsidRDefault="00096F32" w:rsidP="00096F32">
            <w:r w:rsidRPr="00096F32">
              <w:t>93.8%</w:t>
            </w:r>
          </w:p>
        </w:tc>
        <w:tc>
          <w:tcPr>
            <w:tcW w:w="755" w:type="dxa"/>
            <w:tcBorders>
              <w:top w:val="single" w:sz="4" w:space="0" w:color="auto"/>
              <w:left w:val="single" w:sz="4" w:space="0" w:color="auto"/>
              <w:bottom w:val="nil"/>
            </w:tcBorders>
            <w:noWrap/>
            <w:vAlign w:val="center"/>
            <w:hideMark/>
          </w:tcPr>
          <w:p w14:paraId="2D67B9D6" w14:textId="77777777" w:rsidR="00096F32" w:rsidRPr="00096F32" w:rsidRDefault="00096F32" w:rsidP="00096F32">
            <w:r w:rsidRPr="00096F32">
              <w:t>Chi-</w:t>
            </w:r>
            <w:proofErr w:type="spellStart"/>
            <w:r w:rsidRPr="00096F32">
              <w:t>sq</w:t>
            </w:r>
            <w:proofErr w:type="spellEnd"/>
          </w:p>
        </w:tc>
        <w:tc>
          <w:tcPr>
            <w:tcW w:w="839" w:type="dxa"/>
            <w:tcBorders>
              <w:top w:val="single" w:sz="4" w:space="0" w:color="auto"/>
              <w:bottom w:val="nil"/>
              <w:right w:val="single" w:sz="4" w:space="0" w:color="auto"/>
            </w:tcBorders>
            <w:noWrap/>
            <w:vAlign w:val="center"/>
            <w:hideMark/>
          </w:tcPr>
          <w:p w14:paraId="7F5112DE" w14:textId="77777777" w:rsidR="00096F32" w:rsidRPr="00096F32" w:rsidRDefault="00096F32" w:rsidP="00096F32">
            <w:r w:rsidRPr="00096F32">
              <w:t>72.689</w:t>
            </w:r>
          </w:p>
        </w:tc>
        <w:tc>
          <w:tcPr>
            <w:tcW w:w="829" w:type="dxa"/>
            <w:tcBorders>
              <w:top w:val="single" w:sz="4" w:space="0" w:color="auto"/>
              <w:left w:val="single" w:sz="4" w:space="0" w:color="auto"/>
              <w:bottom w:val="nil"/>
            </w:tcBorders>
            <w:noWrap/>
            <w:vAlign w:val="center"/>
            <w:hideMark/>
          </w:tcPr>
          <w:p w14:paraId="644DBD77" w14:textId="77777777" w:rsidR="00096F32" w:rsidRPr="00096F32" w:rsidRDefault="00096F32" w:rsidP="00096F32"/>
        </w:tc>
      </w:tr>
      <w:tr w:rsidR="00096F32" w:rsidRPr="00096F32" w14:paraId="3FB67DAA" w14:textId="77777777" w:rsidTr="009912E8">
        <w:trPr>
          <w:trHeight w:val="300"/>
        </w:trPr>
        <w:tc>
          <w:tcPr>
            <w:tcW w:w="3969" w:type="dxa"/>
            <w:vMerge/>
            <w:tcBorders>
              <w:top w:val="nil"/>
              <w:bottom w:val="nil"/>
              <w:right w:val="single" w:sz="4" w:space="0" w:color="auto"/>
            </w:tcBorders>
            <w:noWrap/>
            <w:vAlign w:val="center"/>
            <w:hideMark/>
          </w:tcPr>
          <w:p w14:paraId="2F7BD147" w14:textId="77777777" w:rsidR="00096F32" w:rsidRPr="00096F32" w:rsidRDefault="00096F32" w:rsidP="00096F32"/>
        </w:tc>
        <w:tc>
          <w:tcPr>
            <w:tcW w:w="801" w:type="dxa"/>
            <w:tcBorders>
              <w:top w:val="nil"/>
              <w:left w:val="single" w:sz="4" w:space="0" w:color="auto"/>
              <w:bottom w:val="nil"/>
              <w:right w:val="single" w:sz="4" w:space="0" w:color="auto"/>
            </w:tcBorders>
            <w:noWrap/>
            <w:vAlign w:val="center"/>
            <w:hideMark/>
          </w:tcPr>
          <w:p w14:paraId="3C1850B5" w14:textId="77777777" w:rsidR="00096F32" w:rsidRPr="00096F32" w:rsidRDefault="00096F32" w:rsidP="00096F32">
            <w:r w:rsidRPr="00096F32">
              <w:t>Disagree</w:t>
            </w:r>
          </w:p>
        </w:tc>
        <w:tc>
          <w:tcPr>
            <w:tcW w:w="571" w:type="dxa"/>
            <w:tcBorders>
              <w:top w:val="nil"/>
              <w:left w:val="single" w:sz="4" w:space="0" w:color="auto"/>
              <w:bottom w:val="nil"/>
            </w:tcBorders>
            <w:noWrap/>
            <w:vAlign w:val="center"/>
            <w:hideMark/>
          </w:tcPr>
          <w:p w14:paraId="0BDD0746" w14:textId="77777777" w:rsidR="00096F32" w:rsidRPr="00096F32" w:rsidRDefault="00096F32" w:rsidP="00096F32">
            <w:r w:rsidRPr="00096F32">
              <w:t>5</w:t>
            </w:r>
          </w:p>
        </w:tc>
        <w:tc>
          <w:tcPr>
            <w:tcW w:w="705" w:type="dxa"/>
            <w:tcBorders>
              <w:top w:val="nil"/>
              <w:bottom w:val="nil"/>
              <w:right w:val="single" w:sz="4" w:space="0" w:color="auto"/>
            </w:tcBorders>
            <w:noWrap/>
            <w:vAlign w:val="center"/>
            <w:hideMark/>
          </w:tcPr>
          <w:p w14:paraId="396CC1E7" w14:textId="77777777" w:rsidR="00096F32" w:rsidRPr="00096F32" w:rsidRDefault="00096F32" w:rsidP="00096F32">
            <w:r w:rsidRPr="00096F32">
              <w:t>4.3%</w:t>
            </w:r>
          </w:p>
        </w:tc>
        <w:tc>
          <w:tcPr>
            <w:tcW w:w="570" w:type="dxa"/>
            <w:tcBorders>
              <w:top w:val="nil"/>
              <w:left w:val="single" w:sz="4" w:space="0" w:color="auto"/>
              <w:bottom w:val="nil"/>
            </w:tcBorders>
            <w:noWrap/>
            <w:vAlign w:val="center"/>
            <w:hideMark/>
          </w:tcPr>
          <w:p w14:paraId="1C577A9C" w14:textId="77777777" w:rsidR="00096F32" w:rsidRPr="00096F32" w:rsidRDefault="00096F32" w:rsidP="00096F32">
            <w:r w:rsidRPr="00096F32">
              <w:t>3</w:t>
            </w:r>
          </w:p>
        </w:tc>
        <w:tc>
          <w:tcPr>
            <w:tcW w:w="705" w:type="dxa"/>
            <w:tcBorders>
              <w:top w:val="nil"/>
              <w:bottom w:val="nil"/>
              <w:right w:val="single" w:sz="4" w:space="0" w:color="auto"/>
            </w:tcBorders>
            <w:noWrap/>
            <w:vAlign w:val="center"/>
            <w:hideMark/>
          </w:tcPr>
          <w:p w14:paraId="63077548" w14:textId="77777777" w:rsidR="00096F32" w:rsidRPr="00096F32" w:rsidRDefault="00096F32" w:rsidP="00096F32">
            <w:r w:rsidRPr="00096F32">
              <w:t>1.2%</w:t>
            </w:r>
          </w:p>
        </w:tc>
        <w:tc>
          <w:tcPr>
            <w:tcW w:w="601" w:type="dxa"/>
            <w:tcBorders>
              <w:top w:val="nil"/>
              <w:left w:val="single" w:sz="4" w:space="0" w:color="auto"/>
              <w:bottom w:val="nil"/>
            </w:tcBorders>
            <w:noWrap/>
            <w:vAlign w:val="center"/>
            <w:hideMark/>
          </w:tcPr>
          <w:p w14:paraId="302B375B" w14:textId="77777777" w:rsidR="00096F32" w:rsidRPr="00096F32" w:rsidRDefault="00096F32" w:rsidP="00096F32">
            <w:r w:rsidRPr="00096F32">
              <w:t>15</w:t>
            </w:r>
          </w:p>
        </w:tc>
        <w:tc>
          <w:tcPr>
            <w:tcW w:w="705" w:type="dxa"/>
            <w:tcBorders>
              <w:top w:val="nil"/>
              <w:bottom w:val="nil"/>
              <w:right w:val="single" w:sz="4" w:space="0" w:color="auto"/>
            </w:tcBorders>
            <w:noWrap/>
            <w:vAlign w:val="center"/>
            <w:hideMark/>
          </w:tcPr>
          <w:p w14:paraId="04F75CA1" w14:textId="77777777" w:rsidR="00096F32" w:rsidRPr="00096F32" w:rsidRDefault="00096F32" w:rsidP="00096F32">
            <w:r w:rsidRPr="00096F32">
              <w:t>0.6%</w:t>
            </w:r>
          </w:p>
        </w:tc>
        <w:tc>
          <w:tcPr>
            <w:tcW w:w="627" w:type="dxa"/>
            <w:tcBorders>
              <w:top w:val="nil"/>
              <w:left w:val="single" w:sz="4" w:space="0" w:color="auto"/>
              <w:bottom w:val="nil"/>
            </w:tcBorders>
            <w:noWrap/>
            <w:vAlign w:val="center"/>
            <w:hideMark/>
          </w:tcPr>
          <w:p w14:paraId="20A9334E" w14:textId="77777777" w:rsidR="00096F32" w:rsidRPr="00096F32" w:rsidRDefault="00096F32" w:rsidP="00096F32">
            <w:r w:rsidRPr="00096F32">
              <w:t>52</w:t>
            </w:r>
          </w:p>
        </w:tc>
        <w:tc>
          <w:tcPr>
            <w:tcW w:w="603" w:type="dxa"/>
            <w:tcBorders>
              <w:top w:val="nil"/>
              <w:bottom w:val="nil"/>
              <w:right w:val="single" w:sz="4" w:space="0" w:color="auto"/>
            </w:tcBorders>
            <w:noWrap/>
            <w:vAlign w:val="center"/>
            <w:hideMark/>
          </w:tcPr>
          <w:p w14:paraId="1621EE43" w14:textId="77777777" w:rsidR="00096F32" w:rsidRPr="00096F32" w:rsidRDefault="00096F32" w:rsidP="00096F32">
            <w:r w:rsidRPr="00096F32">
              <w:t>0.9%</w:t>
            </w:r>
          </w:p>
        </w:tc>
        <w:tc>
          <w:tcPr>
            <w:tcW w:w="501" w:type="dxa"/>
            <w:tcBorders>
              <w:top w:val="nil"/>
              <w:left w:val="single" w:sz="4" w:space="0" w:color="auto"/>
              <w:bottom w:val="nil"/>
            </w:tcBorders>
            <w:noWrap/>
            <w:vAlign w:val="center"/>
            <w:hideMark/>
          </w:tcPr>
          <w:p w14:paraId="2EBE3949" w14:textId="77777777" w:rsidR="00096F32" w:rsidRPr="00096F32" w:rsidRDefault="00096F32" w:rsidP="00096F32">
            <w:r w:rsidRPr="00096F32">
              <w:t>75</w:t>
            </w:r>
          </w:p>
        </w:tc>
        <w:tc>
          <w:tcPr>
            <w:tcW w:w="603" w:type="dxa"/>
            <w:tcBorders>
              <w:top w:val="nil"/>
              <w:bottom w:val="nil"/>
              <w:right w:val="single" w:sz="4" w:space="0" w:color="auto"/>
            </w:tcBorders>
            <w:noWrap/>
            <w:vAlign w:val="center"/>
            <w:hideMark/>
          </w:tcPr>
          <w:p w14:paraId="52A88128" w14:textId="77777777" w:rsidR="00096F32" w:rsidRPr="00096F32" w:rsidRDefault="00096F32" w:rsidP="00096F32">
            <w:r w:rsidRPr="00096F32">
              <w:t>0.9%</w:t>
            </w:r>
          </w:p>
        </w:tc>
        <w:tc>
          <w:tcPr>
            <w:tcW w:w="755" w:type="dxa"/>
            <w:tcBorders>
              <w:top w:val="nil"/>
              <w:left w:val="single" w:sz="4" w:space="0" w:color="auto"/>
              <w:bottom w:val="nil"/>
            </w:tcBorders>
            <w:noWrap/>
            <w:vAlign w:val="center"/>
            <w:hideMark/>
          </w:tcPr>
          <w:p w14:paraId="256FBAFE" w14:textId="77777777" w:rsidR="00096F32" w:rsidRPr="00096F32" w:rsidRDefault="00096F32" w:rsidP="00096F32">
            <w:proofErr w:type="spellStart"/>
            <w:r w:rsidRPr="00096F32">
              <w:t>df</w:t>
            </w:r>
            <w:proofErr w:type="spellEnd"/>
          </w:p>
        </w:tc>
        <w:tc>
          <w:tcPr>
            <w:tcW w:w="839" w:type="dxa"/>
            <w:tcBorders>
              <w:top w:val="nil"/>
              <w:bottom w:val="nil"/>
              <w:right w:val="single" w:sz="4" w:space="0" w:color="auto"/>
            </w:tcBorders>
            <w:noWrap/>
            <w:vAlign w:val="center"/>
            <w:hideMark/>
          </w:tcPr>
          <w:p w14:paraId="4A65657C" w14:textId="77777777" w:rsidR="00096F32" w:rsidRPr="00096F32" w:rsidRDefault="00096F32" w:rsidP="00096F32">
            <w:r w:rsidRPr="00096F32">
              <w:t>6</w:t>
            </w:r>
          </w:p>
        </w:tc>
        <w:tc>
          <w:tcPr>
            <w:tcW w:w="829" w:type="dxa"/>
            <w:tcBorders>
              <w:top w:val="nil"/>
              <w:left w:val="single" w:sz="4" w:space="0" w:color="auto"/>
              <w:bottom w:val="nil"/>
            </w:tcBorders>
            <w:noWrap/>
            <w:vAlign w:val="center"/>
            <w:hideMark/>
          </w:tcPr>
          <w:p w14:paraId="2EF31D44" w14:textId="77777777" w:rsidR="00096F32" w:rsidRPr="00096F32" w:rsidRDefault="00096F32" w:rsidP="00096F32"/>
        </w:tc>
      </w:tr>
      <w:tr w:rsidR="00096F32" w:rsidRPr="00096F32" w14:paraId="580DE58D" w14:textId="77777777" w:rsidTr="009912E8">
        <w:trPr>
          <w:trHeight w:val="300"/>
        </w:trPr>
        <w:tc>
          <w:tcPr>
            <w:tcW w:w="3969" w:type="dxa"/>
            <w:vMerge/>
            <w:tcBorders>
              <w:top w:val="nil"/>
              <w:bottom w:val="single" w:sz="4" w:space="0" w:color="auto"/>
              <w:right w:val="single" w:sz="4" w:space="0" w:color="auto"/>
            </w:tcBorders>
            <w:noWrap/>
            <w:vAlign w:val="center"/>
            <w:hideMark/>
          </w:tcPr>
          <w:p w14:paraId="56FFB2EE" w14:textId="77777777" w:rsidR="00096F32" w:rsidRPr="00096F32" w:rsidRDefault="00096F32" w:rsidP="00096F32"/>
        </w:tc>
        <w:tc>
          <w:tcPr>
            <w:tcW w:w="801" w:type="dxa"/>
            <w:tcBorders>
              <w:top w:val="nil"/>
              <w:left w:val="single" w:sz="4" w:space="0" w:color="auto"/>
              <w:bottom w:val="single" w:sz="4" w:space="0" w:color="auto"/>
              <w:right w:val="single" w:sz="4" w:space="0" w:color="auto"/>
            </w:tcBorders>
            <w:noWrap/>
            <w:vAlign w:val="center"/>
            <w:hideMark/>
          </w:tcPr>
          <w:p w14:paraId="2A803BF0" w14:textId="77777777" w:rsidR="00096F32" w:rsidRPr="00096F32" w:rsidRDefault="00096F32" w:rsidP="00096F32">
            <w:r w:rsidRPr="00096F32">
              <w:t>Other</w:t>
            </w:r>
          </w:p>
        </w:tc>
        <w:tc>
          <w:tcPr>
            <w:tcW w:w="571" w:type="dxa"/>
            <w:tcBorders>
              <w:top w:val="nil"/>
              <w:left w:val="single" w:sz="4" w:space="0" w:color="auto"/>
              <w:bottom w:val="single" w:sz="4" w:space="0" w:color="auto"/>
            </w:tcBorders>
            <w:noWrap/>
            <w:vAlign w:val="center"/>
            <w:hideMark/>
          </w:tcPr>
          <w:p w14:paraId="14883A1C" w14:textId="77777777" w:rsidR="00096F32" w:rsidRPr="00096F32" w:rsidRDefault="00096F32" w:rsidP="00096F32">
            <w:r w:rsidRPr="00096F32">
              <w:t>5</w:t>
            </w:r>
          </w:p>
        </w:tc>
        <w:tc>
          <w:tcPr>
            <w:tcW w:w="705" w:type="dxa"/>
            <w:tcBorders>
              <w:top w:val="nil"/>
              <w:bottom w:val="single" w:sz="4" w:space="0" w:color="auto"/>
              <w:right w:val="single" w:sz="4" w:space="0" w:color="auto"/>
            </w:tcBorders>
            <w:noWrap/>
            <w:vAlign w:val="center"/>
            <w:hideMark/>
          </w:tcPr>
          <w:p w14:paraId="492A086E" w14:textId="77777777" w:rsidR="00096F32" w:rsidRPr="00096F32" w:rsidRDefault="00096F32" w:rsidP="00096F32">
            <w:r w:rsidRPr="00096F32">
              <w:t>4.3%</w:t>
            </w:r>
          </w:p>
        </w:tc>
        <w:tc>
          <w:tcPr>
            <w:tcW w:w="570" w:type="dxa"/>
            <w:tcBorders>
              <w:top w:val="nil"/>
              <w:left w:val="single" w:sz="4" w:space="0" w:color="auto"/>
              <w:bottom w:val="single" w:sz="4" w:space="0" w:color="auto"/>
            </w:tcBorders>
            <w:noWrap/>
            <w:vAlign w:val="center"/>
            <w:hideMark/>
          </w:tcPr>
          <w:p w14:paraId="6C925001" w14:textId="77777777" w:rsidR="00096F32" w:rsidRPr="00096F32" w:rsidRDefault="00096F32" w:rsidP="00096F32">
            <w:r w:rsidRPr="00096F32">
              <w:t>1</w:t>
            </w:r>
          </w:p>
        </w:tc>
        <w:tc>
          <w:tcPr>
            <w:tcW w:w="705" w:type="dxa"/>
            <w:tcBorders>
              <w:top w:val="nil"/>
              <w:bottom w:val="single" w:sz="4" w:space="0" w:color="auto"/>
              <w:right w:val="single" w:sz="4" w:space="0" w:color="auto"/>
            </w:tcBorders>
            <w:noWrap/>
            <w:vAlign w:val="center"/>
            <w:hideMark/>
          </w:tcPr>
          <w:p w14:paraId="441433B8" w14:textId="77777777" w:rsidR="00096F32" w:rsidRPr="00096F32" w:rsidRDefault="00096F32" w:rsidP="00096F32">
            <w:r w:rsidRPr="00096F32">
              <w:t>0.4%</w:t>
            </w:r>
          </w:p>
        </w:tc>
        <w:tc>
          <w:tcPr>
            <w:tcW w:w="601" w:type="dxa"/>
            <w:tcBorders>
              <w:top w:val="nil"/>
              <w:left w:val="single" w:sz="4" w:space="0" w:color="auto"/>
              <w:bottom w:val="single" w:sz="4" w:space="0" w:color="auto"/>
            </w:tcBorders>
            <w:noWrap/>
            <w:vAlign w:val="center"/>
            <w:hideMark/>
          </w:tcPr>
          <w:p w14:paraId="5610EF56" w14:textId="77777777" w:rsidR="00096F32" w:rsidRPr="00096F32" w:rsidRDefault="00096F32" w:rsidP="00096F32">
            <w:r w:rsidRPr="00096F32">
              <w:t>71</w:t>
            </w:r>
          </w:p>
        </w:tc>
        <w:tc>
          <w:tcPr>
            <w:tcW w:w="705" w:type="dxa"/>
            <w:tcBorders>
              <w:top w:val="nil"/>
              <w:bottom w:val="single" w:sz="4" w:space="0" w:color="auto"/>
              <w:right w:val="single" w:sz="4" w:space="0" w:color="auto"/>
            </w:tcBorders>
            <w:noWrap/>
            <w:vAlign w:val="center"/>
            <w:hideMark/>
          </w:tcPr>
          <w:p w14:paraId="62BA99BF" w14:textId="77777777" w:rsidR="00096F32" w:rsidRPr="00096F32" w:rsidRDefault="00096F32" w:rsidP="00096F32">
            <w:r w:rsidRPr="00096F32">
              <w:t>3.0%</w:t>
            </w:r>
          </w:p>
        </w:tc>
        <w:tc>
          <w:tcPr>
            <w:tcW w:w="627" w:type="dxa"/>
            <w:tcBorders>
              <w:top w:val="nil"/>
              <w:left w:val="single" w:sz="4" w:space="0" w:color="auto"/>
              <w:bottom w:val="single" w:sz="4" w:space="0" w:color="auto"/>
            </w:tcBorders>
            <w:noWrap/>
            <w:vAlign w:val="center"/>
            <w:hideMark/>
          </w:tcPr>
          <w:p w14:paraId="2BA9169F" w14:textId="77777777" w:rsidR="00096F32" w:rsidRPr="00096F32" w:rsidRDefault="00096F32" w:rsidP="00096F32">
            <w:r w:rsidRPr="00096F32">
              <w:t>369</w:t>
            </w:r>
          </w:p>
        </w:tc>
        <w:tc>
          <w:tcPr>
            <w:tcW w:w="603" w:type="dxa"/>
            <w:tcBorders>
              <w:top w:val="nil"/>
              <w:bottom w:val="single" w:sz="4" w:space="0" w:color="auto"/>
              <w:right w:val="single" w:sz="4" w:space="0" w:color="auto"/>
            </w:tcBorders>
            <w:noWrap/>
            <w:vAlign w:val="center"/>
            <w:hideMark/>
          </w:tcPr>
          <w:p w14:paraId="10D58A43" w14:textId="77777777" w:rsidR="00096F32" w:rsidRPr="00096F32" w:rsidRDefault="00096F32" w:rsidP="00096F32">
            <w:r w:rsidRPr="00096F32">
              <w:t>6.6%</w:t>
            </w:r>
          </w:p>
        </w:tc>
        <w:tc>
          <w:tcPr>
            <w:tcW w:w="501" w:type="dxa"/>
            <w:tcBorders>
              <w:top w:val="nil"/>
              <w:left w:val="single" w:sz="4" w:space="0" w:color="auto"/>
              <w:bottom w:val="single" w:sz="4" w:space="0" w:color="auto"/>
            </w:tcBorders>
            <w:noWrap/>
            <w:vAlign w:val="center"/>
            <w:hideMark/>
          </w:tcPr>
          <w:p w14:paraId="6B25DE2A" w14:textId="77777777" w:rsidR="00096F32" w:rsidRPr="00096F32" w:rsidRDefault="00096F32" w:rsidP="00096F32">
            <w:r w:rsidRPr="00096F32">
              <w:t>446</w:t>
            </w:r>
          </w:p>
        </w:tc>
        <w:tc>
          <w:tcPr>
            <w:tcW w:w="603" w:type="dxa"/>
            <w:tcBorders>
              <w:top w:val="nil"/>
              <w:bottom w:val="single" w:sz="4" w:space="0" w:color="auto"/>
              <w:right w:val="single" w:sz="4" w:space="0" w:color="auto"/>
            </w:tcBorders>
            <w:noWrap/>
            <w:vAlign w:val="center"/>
            <w:hideMark/>
          </w:tcPr>
          <w:p w14:paraId="26C8E972" w14:textId="77777777" w:rsidR="00096F32" w:rsidRPr="00096F32" w:rsidRDefault="00096F32" w:rsidP="00096F32">
            <w:r w:rsidRPr="00096F32">
              <w:t>5.3%</w:t>
            </w:r>
          </w:p>
        </w:tc>
        <w:tc>
          <w:tcPr>
            <w:tcW w:w="755" w:type="dxa"/>
            <w:tcBorders>
              <w:top w:val="nil"/>
              <w:left w:val="single" w:sz="4" w:space="0" w:color="auto"/>
              <w:bottom w:val="single" w:sz="4" w:space="0" w:color="auto"/>
            </w:tcBorders>
            <w:noWrap/>
            <w:vAlign w:val="center"/>
            <w:hideMark/>
          </w:tcPr>
          <w:p w14:paraId="04B07B61" w14:textId="77777777" w:rsidR="00096F32" w:rsidRPr="00096F32" w:rsidRDefault="00096F32" w:rsidP="00096F32">
            <w:r w:rsidRPr="00096F32">
              <w:t>Sig.</w:t>
            </w:r>
          </w:p>
        </w:tc>
        <w:tc>
          <w:tcPr>
            <w:tcW w:w="839" w:type="dxa"/>
            <w:tcBorders>
              <w:top w:val="nil"/>
              <w:bottom w:val="single" w:sz="4" w:space="0" w:color="auto"/>
              <w:right w:val="single" w:sz="4" w:space="0" w:color="auto"/>
            </w:tcBorders>
            <w:noWrap/>
            <w:vAlign w:val="center"/>
            <w:hideMark/>
          </w:tcPr>
          <w:p w14:paraId="0179FE3A" w14:textId="77777777" w:rsidR="00096F32" w:rsidRPr="00096F32" w:rsidRDefault="00096F32" w:rsidP="00096F32">
            <w:r w:rsidRPr="00096F32">
              <w:t>&lt;.001</w:t>
            </w:r>
          </w:p>
        </w:tc>
        <w:tc>
          <w:tcPr>
            <w:tcW w:w="829" w:type="dxa"/>
            <w:tcBorders>
              <w:top w:val="nil"/>
              <w:left w:val="single" w:sz="4" w:space="0" w:color="auto"/>
              <w:bottom w:val="single" w:sz="4" w:space="0" w:color="auto"/>
            </w:tcBorders>
            <w:noWrap/>
            <w:vAlign w:val="center"/>
            <w:hideMark/>
          </w:tcPr>
          <w:p w14:paraId="401A9D36" w14:textId="77777777" w:rsidR="00096F32" w:rsidRPr="00096F32" w:rsidRDefault="00096F32" w:rsidP="00096F32">
            <w:r w:rsidRPr="00096F32">
              <w:t>0.066</w:t>
            </w:r>
          </w:p>
        </w:tc>
      </w:tr>
      <w:tr w:rsidR="00096F32" w:rsidRPr="00096F32" w14:paraId="50B7B8BE" w14:textId="77777777" w:rsidTr="009912E8">
        <w:trPr>
          <w:trHeight w:val="300"/>
        </w:trPr>
        <w:tc>
          <w:tcPr>
            <w:tcW w:w="3969" w:type="dxa"/>
            <w:vMerge w:val="restart"/>
            <w:tcBorders>
              <w:top w:val="single" w:sz="4" w:space="0" w:color="auto"/>
              <w:right w:val="single" w:sz="4" w:space="0" w:color="auto"/>
            </w:tcBorders>
            <w:noWrap/>
            <w:vAlign w:val="center"/>
            <w:hideMark/>
          </w:tcPr>
          <w:p w14:paraId="282C3BB9" w14:textId="77777777" w:rsidR="00096F32" w:rsidRPr="00096F32" w:rsidRDefault="00096F32" w:rsidP="00096F32">
            <w:r w:rsidRPr="00096F32">
              <w:t>Most parents will agree to newborn screening for SMA without giving it much thought, as they will see it as a routine test</w:t>
            </w:r>
          </w:p>
        </w:tc>
        <w:tc>
          <w:tcPr>
            <w:tcW w:w="801" w:type="dxa"/>
            <w:tcBorders>
              <w:top w:val="single" w:sz="4" w:space="0" w:color="auto"/>
              <w:left w:val="single" w:sz="4" w:space="0" w:color="auto"/>
              <w:bottom w:val="nil"/>
              <w:right w:val="single" w:sz="4" w:space="0" w:color="auto"/>
            </w:tcBorders>
            <w:noWrap/>
            <w:vAlign w:val="center"/>
            <w:hideMark/>
          </w:tcPr>
          <w:p w14:paraId="43FBF875" w14:textId="77777777" w:rsidR="00096F32" w:rsidRPr="00096F32" w:rsidRDefault="00096F32" w:rsidP="00096F32">
            <w:r w:rsidRPr="00096F32">
              <w:t>Agree</w:t>
            </w:r>
          </w:p>
        </w:tc>
        <w:tc>
          <w:tcPr>
            <w:tcW w:w="571" w:type="dxa"/>
            <w:tcBorders>
              <w:top w:val="single" w:sz="4" w:space="0" w:color="auto"/>
              <w:left w:val="single" w:sz="4" w:space="0" w:color="auto"/>
            </w:tcBorders>
            <w:noWrap/>
            <w:vAlign w:val="center"/>
            <w:hideMark/>
          </w:tcPr>
          <w:p w14:paraId="34776896" w14:textId="77777777" w:rsidR="00096F32" w:rsidRPr="00096F32" w:rsidRDefault="00096F32" w:rsidP="00096F32">
            <w:r w:rsidRPr="00096F32">
              <w:t>112</w:t>
            </w:r>
          </w:p>
        </w:tc>
        <w:tc>
          <w:tcPr>
            <w:tcW w:w="705" w:type="dxa"/>
            <w:tcBorders>
              <w:top w:val="single" w:sz="4" w:space="0" w:color="auto"/>
              <w:right w:val="single" w:sz="4" w:space="0" w:color="auto"/>
            </w:tcBorders>
            <w:noWrap/>
            <w:vAlign w:val="center"/>
            <w:hideMark/>
          </w:tcPr>
          <w:p w14:paraId="63F4124A" w14:textId="77777777" w:rsidR="00096F32" w:rsidRPr="00096F32" w:rsidRDefault="00096F32" w:rsidP="00096F32">
            <w:r w:rsidRPr="00096F32">
              <w:t>96.6%</w:t>
            </w:r>
          </w:p>
        </w:tc>
        <w:tc>
          <w:tcPr>
            <w:tcW w:w="570" w:type="dxa"/>
            <w:tcBorders>
              <w:top w:val="single" w:sz="4" w:space="0" w:color="auto"/>
              <w:left w:val="single" w:sz="4" w:space="0" w:color="auto"/>
            </w:tcBorders>
            <w:noWrap/>
            <w:vAlign w:val="center"/>
            <w:hideMark/>
          </w:tcPr>
          <w:p w14:paraId="256E8BE2" w14:textId="77777777" w:rsidR="00096F32" w:rsidRPr="00096F32" w:rsidRDefault="00096F32" w:rsidP="00096F32">
            <w:r w:rsidRPr="00096F32">
              <w:t>239</w:t>
            </w:r>
          </w:p>
        </w:tc>
        <w:tc>
          <w:tcPr>
            <w:tcW w:w="705" w:type="dxa"/>
            <w:tcBorders>
              <w:top w:val="single" w:sz="4" w:space="0" w:color="auto"/>
              <w:right w:val="single" w:sz="4" w:space="0" w:color="auto"/>
            </w:tcBorders>
            <w:noWrap/>
            <w:vAlign w:val="center"/>
            <w:hideMark/>
          </w:tcPr>
          <w:p w14:paraId="1CF91F44" w14:textId="77777777" w:rsidR="00096F32" w:rsidRPr="00096F32" w:rsidRDefault="00096F32" w:rsidP="00096F32">
            <w:r w:rsidRPr="00096F32">
              <w:t>95.6%</w:t>
            </w:r>
          </w:p>
        </w:tc>
        <w:tc>
          <w:tcPr>
            <w:tcW w:w="601" w:type="dxa"/>
            <w:tcBorders>
              <w:top w:val="single" w:sz="4" w:space="0" w:color="auto"/>
              <w:left w:val="single" w:sz="4" w:space="0" w:color="auto"/>
            </w:tcBorders>
            <w:noWrap/>
            <w:vAlign w:val="center"/>
            <w:hideMark/>
          </w:tcPr>
          <w:p w14:paraId="1C313618" w14:textId="77777777" w:rsidR="00096F32" w:rsidRPr="00096F32" w:rsidRDefault="00096F32" w:rsidP="00096F32">
            <w:r w:rsidRPr="00096F32">
              <w:t>2291</w:t>
            </w:r>
          </w:p>
        </w:tc>
        <w:tc>
          <w:tcPr>
            <w:tcW w:w="705" w:type="dxa"/>
            <w:tcBorders>
              <w:top w:val="single" w:sz="4" w:space="0" w:color="auto"/>
              <w:right w:val="single" w:sz="4" w:space="0" w:color="auto"/>
            </w:tcBorders>
            <w:noWrap/>
            <w:vAlign w:val="center"/>
            <w:hideMark/>
          </w:tcPr>
          <w:p w14:paraId="26F4E7A6" w14:textId="77777777" w:rsidR="00096F32" w:rsidRPr="00096F32" w:rsidRDefault="00096F32" w:rsidP="00096F32">
            <w:r w:rsidRPr="00096F32">
              <w:t>96.7%</w:t>
            </w:r>
          </w:p>
        </w:tc>
        <w:tc>
          <w:tcPr>
            <w:tcW w:w="627" w:type="dxa"/>
            <w:tcBorders>
              <w:top w:val="single" w:sz="4" w:space="0" w:color="auto"/>
              <w:left w:val="single" w:sz="4" w:space="0" w:color="auto"/>
            </w:tcBorders>
            <w:noWrap/>
            <w:vAlign w:val="center"/>
            <w:hideMark/>
          </w:tcPr>
          <w:p w14:paraId="1C67963C" w14:textId="77777777" w:rsidR="00096F32" w:rsidRPr="00096F32" w:rsidRDefault="00096F32" w:rsidP="00096F32">
            <w:r w:rsidRPr="00096F32">
              <w:t>4895</w:t>
            </w:r>
          </w:p>
        </w:tc>
        <w:tc>
          <w:tcPr>
            <w:tcW w:w="603" w:type="dxa"/>
            <w:tcBorders>
              <w:top w:val="single" w:sz="4" w:space="0" w:color="auto"/>
              <w:right w:val="single" w:sz="4" w:space="0" w:color="auto"/>
            </w:tcBorders>
            <w:noWrap/>
            <w:vAlign w:val="center"/>
            <w:hideMark/>
          </w:tcPr>
          <w:p w14:paraId="4CFB47D9" w14:textId="77777777" w:rsidR="00096F32" w:rsidRPr="00096F32" w:rsidRDefault="00096F32" w:rsidP="00096F32">
            <w:r w:rsidRPr="00096F32">
              <w:t>87.4%</w:t>
            </w:r>
          </w:p>
        </w:tc>
        <w:tc>
          <w:tcPr>
            <w:tcW w:w="501" w:type="dxa"/>
            <w:tcBorders>
              <w:top w:val="single" w:sz="4" w:space="0" w:color="auto"/>
              <w:left w:val="single" w:sz="4" w:space="0" w:color="auto"/>
            </w:tcBorders>
            <w:noWrap/>
            <w:vAlign w:val="center"/>
            <w:hideMark/>
          </w:tcPr>
          <w:p w14:paraId="5F0037AE" w14:textId="77777777" w:rsidR="00096F32" w:rsidRPr="00096F32" w:rsidRDefault="00096F32" w:rsidP="00096F32">
            <w:r w:rsidRPr="00096F32">
              <w:t>7537</w:t>
            </w:r>
          </w:p>
        </w:tc>
        <w:tc>
          <w:tcPr>
            <w:tcW w:w="603" w:type="dxa"/>
            <w:tcBorders>
              <w:top w:val="single" w:sz="4" w:space="0" w:color="auto"/>
              <w:right w:val="single" w:sz="4" w:space="0" w:color="auto"/>
            </w:tcBorders>
            <w:noWrap/>
            <w:vAlign w:val="center"/>
            <w:hideMark/>
          </w:tcPr>
          <w:p w14:paraId="266504F9" w14:textId="77777777" w:rsidR="00096F32" w:rsidRPr="00096F32" w:rsidRDefault="00096F32" w:rsidP="00096F32">
            <w:r w:rsidRPr="00096F32">
              <w:t>90.4%</w:t>
            </w:r>
          </w:p>
        </w:tc>
        <w:tc>
          <w:tcPr>
            <w:tcW w:w="755" w:type="dxa"/>
            <w:tcBorders>
              <w:top w:val="single" w:sz="4" w:space="0" w:color="auto"/>
              <w:left w:val="single" w:sz="4" w:space="0" w:color="auto"/>
            </w:tcBorders>
            <w:noWrap/>
            <w:vAlign w:val="center"/>
            <w:hideMark/>
          </w:tcPr>
          <w:p w14:paraId="0C7C9A7A" w14:textId="77777777" w:rsidR="00096F32" w:rsidRPr="00096F32" w:rsidRDefault="00096F32" w:rsidP="00096F32">
            <w:r w:rsidRPr="00096F32">
              <w:t>Chi-</w:t>
            </w:r>
            <w:proofErr w:type="spellStart"/>
            <w:r w:rsidRPr="00096F32">
              <w:t>sq</w:t>
            </w:r>
            <w:proofErr w:type="spellEnd"/>
          </w:p>
        </w:tc>
        <w:tc>
          <w:tcPr>
            <w:tcW w:w="839" w:type="dxa"/>
            <w:tcBorders>
              <w:top w:val="single" w:sz="4" w:space="0" w:color="auto"/>
              <w:right w:val="single" w:sz="4" w:space="0" w:color="auto"/>
            </w:tcBorders>
            <w:noWrap/>
            <w:vAlign w:val="center"/>
            <w:hideMark/>
          </w:tcPr>
          <w:p w14:paraId="233F01E1" w14:textId="77777777" w:rsidR="00096F32" w:rsidRPr="00096F32" w:rsidRDefault="00096F32" w:rsidP="00096F32">
            <w:r w:rsidRPr="00096F32">
              <w:t>179.623</w:t>
            </w:r>
          </w:p>
        </w:tc>
        <w:tc>
          <w:tcPr>
            <w:tcW w:w="829" w:type="dxa"/>
            <w:tcBorders>
              <w:top w:val="single" w:sz="4" w:space="0" w:color="auto"/>
              <w:left w:val="single" w:sz="4" w:space="0" w:color="auto"/>
            </w:tcBorders>
            <w:noWrap/>
            <w:vAlign w:val="center"/>
            <w:hideMark/>
          </w:tcPr>
          <w:p w14:paraId="4337DA1F" w14:textId="77777777" w:rsidR="00096F32" w:rsidRPr="00096F32" w:rsidRDefault="00096F32" w:rsidP="00096F32"/>
        </w:tc>
      </w:tr>
      <w:tr w:rsidR="00096F32" w:rsidRPr="00096F32" w14:paraId="6D4B93E0" w14:textId="77777777" w:rsidTr="009912E8">
        <w:trPr>
          <w:trHeight w:val="300"/>
        </w:trPr>
        <w:tc>
          <w:tcPr>
            <w:tcW w:w="3969" w:type="dxa"/>
            <w:vMerge/>
            <w:tcBorders>
              <w:right w:val="single" w:sz="4" w:space="0" w:color="auto"/>
            </w:tcBorders>
            <w:noWrap/>
            <w:vAlign w:val="center"/>
            <w:hideMark/>
          </w:tcPr>
          <w:p w14:paraId="333736ED" w14:textId="77777777" w:rsidR="00096F32" w:rsidRPr="00096F32" w:rsidRDefault="00096F32" w:rsidP="00096F32"/>
        </w:tc>
        <w:tc>
          <w:tcPr>
            <w:tcW w:w="801" w:type="dxa"/>
            <w:tcBorders>
              <w:top w:val="nil"/>
              <w:left w:val="single" w:sz="4" w:space="0" w:color="auto"/>
              <w:bottom w:val="nil"/>
              <w:right w:val="single" w:sz="4" w:space="0" w:color="auto"/>
            </w:tcBorders>
            <w:noWrap/>
            <w:vAlign w:val="center"/>
            <w:hideMark/>
          </w:tcPr>
          <w:p w14:paraId="6842FD22" w14:textId="77777777" w:rsidR="00096F32" w:rsidRPr="00096F32" w:rsidRDefault="00096F32" w:rsidP="00096F32">
            <w:r w:rsidRPr="00096F32">
              <w:t>Disagree</w:t>
            </w:r>
          </w:p>
        </w:tc>
        <w:tc>
          <w:tcPr>
            <w:tcW w:w="571" w:type="dxa"/>
            <w:tcBorders>
              <w:left w:val="single" w:sz="4" w:space="0" w:color="auto"/>
            </w:tcBorders>
            <w:noWrap/>
            <w:vAlign w:val="center"/>
            <w:hideMark/>
          </w:tcPr>
          <w:p w14:paraId="6CF5F5CA" w14:textId="77777777" w:rsidR="00096F32" w:rsidRPr="00096F32" w:rsidRDefault="00096F32" w:rsidP="00096F32">
            <w:r w:rsidRPr="00096F32">
              <w:t>1</w:t>
            </w:r>
          </w:p>
        </w:tc>
        <w:tc>
          <w:tcPr>
            <w:tcW w:w="705" w:type="dxa"/>
            <w:tcBorders>
              <w:right w:val="single" w:sz="4" w:space="0" w:color="auto"/>
            </w:tcBorders>
            <w:noWrap/>
            <w:vAlign w:val="center"/>
            <w:hideMark/>
          </w:tcPr>
          <w:p w14:paraId="32E32A90" w14:textId="77777777" w:rsidR="00096F32" w:rsidRPr="00096F32" w:rsidRDefault="00096F32" w:rsidP="00096F32">
            <w:r w:rsidRPr="00096F32">
              <w:t>0.9%</w:t>
            </w:r>
          </w:p>
        </w:tc>
        <w:tc>
          <w:tcPr>
            <w:tcW w:w="570" w:type="dxa"/>
            <w:tcBorders>
              <w:left w:val="single" w:sz="4" w:space="0" w:color="auto"/>
            </w:tcBorders>
            <w:noWrap/>
            <w:vAlign w:val="center"/>
            <w:hideMark/>
          </w:tcPr>
          <w:p w14:paraId="4FE4AA9B" w14:textId="77777777" w:rsidR="00096F32" w:rsidRPr="00096F32" w:rsidRDefault="00096F32" w:rsidP="00096F32">
            <w:r w:rsidRPr="00096F32">
              <w:t>3</w:t>
            </w:r>
          </w:p>
        </w:tc>
        <w:tc>
          <w:tcPr>
            <w:tcW w:w="705" w:type="dxa"/>
            <w:tcBorders>
              <w:right w:val="single" w:sz="4" w:space="0" w:color="auto"/>
            </w:tcBorders>
            <w:noWrap/>
            <w:vAlign w:val="center"/>
            <w:hideMark/>
          </w:tcPr>
          <w:p w14:paraId="1271E36A" w14:textId="77777777" w:rsidR="00096F32" w:rsidRPr="00096F32" w:rsidRDefault="00096F32" w:rsidP="00096F32">
            <w:r w:rsidRPr="00096F32">
              <w:t>1.2%</w:t>
            </w:r>
          </w:p>
        </w:tc>
        <w:tc>
          <w:tcPr>
            <w:tcW w:w="601" w:type="dxa"/>
            <w:tcBorders>
              <w:left w:val="single" w:sz="4" w:space="0" w:color="auto"/>
            </w:tcBorders>
            <w:noWrap/>
            <w:vAlign w:val="center"/>
            <w:hideMark/>
          </w:tcPr>
          <w:p w14:paraId="362E0A96" w14:textId="77777777" w:rsidR="00096F32" w:rsidRPr="00096F32" w:rsidRDefault="00096F32" w:rsidP="00096F32">
            <w:r w:rsidRPr="00096F32">
              <w:t>12</w:t>
            </w:r>
          </w:p>
        </w:tc>
        <w:tc>
          <w:tcPr>
            <w:tcW w:w="705" w:type="dxa"/>
            <w:tcBorders>
              <w:right w:val="single" w:sz="4" w:space="0" w:color="auto"/>
            </w:tcBorders>
            <w:noWrap/>
            <w:vAlign w:val="center"/>
            <w:hideMark/>
          </w:tcPr>
          <w:p w14:paraId="1F58F55C" w14:textId="77777777" w:rsidR="00096F32" w:rsidRPr="00096F32" w:rsidRDefault="00096F32" w:rsidP="00096F32">
            <w:r w:rsidRPr="00096F32">
              <w:t>0.5%</w:t>
            </w:r>
          </w:p>
        </w:tc>
        <w:tc>
          <w:tcPr>
            <w:tcW w:w="627" w:type="dxa"/>
            <w:tcBorders>
              <w:left w:val="single" w:sz="4" w:space="0" w:color="auto"/>
            </w:tcBorders>
            <w:noWrap/>
            <w:vAlign w:val="center"/>
            <w:hideMark/>
          </w:tcPr>
          <w:p w14:paraId="32C98E3C" w14:textId="77777777" w:rsidR="00096F32" w:rsidRPr="00096F32" w:rsidRDefault="00096F32" w:rsidP="00096F32">
            <w:r w:rsidRPr="00096F32">
              <w:t>158</w:t>
            </w:r>
          </w:p>
        </w:tc>
        <w:tc>
          <w:tcPr>
            <w:tcW w:w="603" w:type="dxa"/>
            <w:tcBorders>
              <w:right w:val="single" w:sz="4" w:space="0" w:color="auto"/>
            </w:tcBorders>
            <w:noWrap/>
            <w:vAlign w:val="center"/>
            <w:hideMark/>
          </w:tcPr>
          <w:p w14:paraId="79625608" w14:textId="77777777" w:rsidR="00096F32" w:rsidRPr="00096F32" w:rsidRDefault="00096F32" w:rsidP="00096F32">
            <w:r w:rsidRPr="00096F32">
              <w:t>2.8%</w:t>
            </w:r>
          </w:p>
        </w:tc>
        <w:tc>
          <w:tcPr>
            <w:tcW w:w="501" w:type="dxa"/>
            <w:tcBorders>
              <w:left w:val="single" w:sz="4" w:space="0" w:color="auto"/>
            </w:tcBorders>
            <w:noWrap/>
            <w:vAlign w:val="center"/>
            <w:hideMark/>
          </w:tcPr>
          <w:p w14:paraId="4C8B60A0" w14:textId="77777777" w:rsidR="00096F32" w:rsidRPr="00096F32" w:rsidRDefault="00096F32" w:rsidP="00096F32">
            <w:r w:rsidRPr="00096F32">
              <w:t>174</w:t>
            </w:r>
          </w:p>
        </w:tc>
        <w:tc>
          <w:tcPr>
            <w:tcW w:w="603" w:type="dxa"/>
            <w:tcBorders>
              <w:right w:val="single" w:sz="4" w:space="0" w:color="auto"/>
            </w:tcBorders>
            <w:noWrap/>
            <w:vAlign w:val="center"/>
            <w:hideMark/>
          </w:tcPr>
          <w:p w14:paraId="1A06AD5F" w14:textId="77777777" w:rsidR="00096F32" w:rsidRPr="00096F32" w:rsidRDefault="00096F32" w:rsidP="00096F32">
            <w:r w:rsidRPr="00096F32">
              <w:t>2.1%</w:t>
            </w:r>
          </w:p>
        </w:tc>
        <w:tc>
          <w:tcPr>
            <w:tcW w:w="755" w:type="dxa"/>
            <w:tcBorders>
              <w:left w:val="single" w:sz="4" w:space="0" w:color="auto"/>
            </w:tcBorders>
            <w:noWrap/>
            <w:vAlign w:val="center"/>
            <w:hideMark/>
          </w:tcPr>
          <w:p w14:paraId="0D35E7C9" w14:textId="77777777" w:rsidR="00096F32" w:rsidRPr="00096F32" w:rsidRDefault="00096F32" w:rsidP="00096F32">
            <w:proofErr w:type="spellStart"/>
            <w:r w:rsidRPr="00096F32">
              <w:t>df</w:t>
            </w:r>
            <w:proofErr w:type="spellEnd"/>
          </w:p>
        </w:tc>
        <w:tc>
          <w:tcPr>
            <w:tcW w:w="839" w:type="dxa"/>
            <w:tcBorders>
              <w:right w:val="single" w:sz="4" w:space="0" w:color="auto"/>
            </w:tcBorders>
            <w:noWrap/>
            <w:vAlign w:val="center"/>
            <w:hideMark/>
          </w:tcPr>
          <w:p w14:paraId="6809CE6D" w14:textId="77777777" w:rsidR="00096F32" w:rsidRPr="00096F32" w:rsidRDefault="00096F32" w:rsidP="00096F32">
            <w:r w:rsidRPr="00096F32">
              <w:t>6</w:t>
            </w:r>
          </w:p>
        </w:tc>
        <w:tc>
          <w:tcPr>
            <w:tcW w:w="829" w:type="dxa"/>
            <w:tcBorders>
              <w:left w:val="single" w:sz="4" w:space="0" w:color="auto"/>
            </w:tcBorders>
            <w:noWrap/>
            <w:vAlign w:val="center"/>
            <w:hideMark/>
          </w:tcPr>
          <w:p w14:paraId="5B412594" w14:textId="77777777" w:rsidR="00096F32" w:rsidRPr="00096F32" w:rsidRDefault="00096F32" w:rsidP="00096F32"/>
        </w:tc>
      </w:tr>
      <w:tr w:rsidR="00096F32" w:rsidRPr="00096F32" w14:paraId="15C54BD2" w14:textId="77777777" w:rsidTr="009912E8">
        <w:trPr>
          <w:trHeight w:val="300"/>
        </w:trPr>
        <w:tc>
          <w:tcPr>
            <w:tcW w:w="3969" w:type="dxa"/>
            <w:vMerge/>
            <w:tcBorders>
              <w:bottom w:val="single" w:sz="4" w:space="0" w:color="auto"/>
              <w:right w:val="single" w:sz="4" w:space="0" w:color="auto"/>
            </w:tcBorders>
            <w:noWrap/>
            <w:vAlign w:val="center"/>
            <w:hideMark/>
          </w:tcPr>
          <w:p w14:paraId="0774F4E9" w14:textId="77777777" w:rsidR="00096F32" w:rsidRPr="00096F32" w:rsidRDefault="00096F32" w:rsidP="00096F32"/>
        </w:tc>
        <w:tc>
          <w:tcPr>
            <w:tcW w:w="801" w:type="dxa"/>
            <w:tcBorders>
              <w:top w:val="nil"/>
              <w:left w:val="single" w:sz="4" w:space="0" w:color="auto"/>
              <w:bottom w:val="single" w:sz="4" w:space="0" w:color="auto"/>
              <w:right w:val="single" w:sz="4" w:space="0" w:color="auto"/>
            </w:tcBorders>
            <w:noWrap/>
            <w:vAlign w:val="center"/>
            <w:hideMark/>
          </w:tcPr>
          <w:p w14:paraId="2CE43DED" w14:textId="77777777" w:rsidR="00096F32" w:rsidRPr="00096F32" w:rsidRDefault="00096F32" w:rsidP="00096F32">
            <w:r w:rsidRPr="00096F32">
              <w:t>Other</w:t>
            </w:r>
          </w:p>
        </w:tc>
        <w:tc>
          <w:tcPr>
            <w:tcW w:w="571" w:type="dxa"/>
            <w:tcBorders>
              <w:left w:val="single" w:sz="4" w:space="0" w:color="auto"/>
              <w:bottom w:val="single" w:sz="4" w:space="0" w:color="auto"/>
            </w:tcBorders>
            <w:noWrap/>
            <w:vAlign w:val="center"/>
            <w:hideMark/>
          </w:tcPr>
          <w:p w14:paraId="4B28782D" w14:textId="77777777" w:rsidR="00096F32" w:rsidRPr="00096F32" w:rsidRDefault="00096F32" w:rsidP="00096F32">
            <w:r w:rsidRPr="00096F32">
              <w:t>3</w:t>
            </w:r>
          </w:p>
        </w:tc>
        <w:tc>
          <w:tcPr>
            <w:tcW w:w="705" w:type="dxa"/>
            <w:tcBorders>
              <w:bottom w:val="single" w:sz="4" w:space="0" w:color="auto"/>
              <w:right w:val="single" w:sz="4" w:space="0" w:color="auto"/>
            </w:tcBorders>
            <w:noWrap/>
            <w:vAlign w:val="center"/>
            <w:hideMark/>
          </w:tcPr>
          <w:p w14:paraId="6A973056" w14:textId="77777777" w:rsidR="00096F32" w:rsidRPr="00096F32" w:rsidRDefault="00096F32" w:rsidP="00096F32">
            <w:r w:rsidRPr="00096F32">
              <w:t>2.6%</w:t>
            </w:r>
          </w:p>
        </w:tc>
        <w:tc>
          <w:tcPr>
            <w:tcW w:w="570" w:type="dxa"/>
            <w:tcBorders>
              <w:left w:val="single" w:sz="4" w:space="0" w:color="auto"/>
              <w:bottom w:val="single" w:sz="4" w:space="0" w:color="auto"/>
            </w:tcBorders>
            <w:noWrap/>
            <w:vAlign w:val="center"/>
            <w:hideMark/>
          </w:tcPr>
          <w:p w14:paraId="452632DA" w14:textId="77777777" w:rsidR="00096F32" w:rsidRPr="00096F32" w:rsidRDefault="00096F32" w:rsidP="00096F32">
            <w:r w:rsidRPr="00096F32">
              <w:t>8</w:t>
            </w:r>
          </w:p>
        </w:tc>
        <w:tc>
          <w:tcPr>
            <w:tcW w:w="705" w:type="dxa"/>
            <w:tcBorders>
              <w:bottom w:val="single" w:sz="4" w:space="0" w:color="auto"/>
              <w:right w:val="single" w:sz="4" w:space="0" w:color="auto"/>
            </w:tcBorders>
            <w:noWrap/>
            <w:vAlign w:val="center"/>
            <w:hideMark/>
          </w:tcPr>
          <w:p w14:paraId="6579A657" w14:textId="77777777" w:rsidR="00096F32" w:rsidRPr="00096F32" w:rsidRDefault="00096F32" w:rsidP="00096F32">
            <w:r w:rsidRPr="00096F32">
              <w:t>3.2%</w:t>
            </w:r>
          </w:p>
        </w:tc>
        <w:tc>
          <w:tcPr>
            <w:tcW w:w="601" w:type="dxa"/>
            <w:tcBorders>
              <w:left w:val="single" w:sz="4" w:space="0" w:color="auto"/>
              <w:bottom w:val="single" w:sz="4" w:space="0" w:color="auto"/>
            </w:tcBorders>
            <w:noWrap/>
            <w:vAlign w:val="center"/>
            <w:hideMark/>
          </w:tcPr>
          <w:p w14:paraId="06EF4CF2" w14:textId="77777777" w:rsidR="00096F32" w:rsidRPr="00096F32" w:rsidRDefault="00096F32" w:rsidP="00096F32">
            <w:r w:rsidRPr="00096F32">
              <w:t>66</w:t>
            </w:r>
          </w:p>
        </w:tc>
        <w:tc>
          <w:tcPr>
            <w:tcW w:w="705" w:type="dxa"/>
            <w:tcBorders>
              <w:bottom w:val="single" w:sz="4" w:space="0" w:color="auto"/>
              <w:right w:val="single" w:sz="4" w:space="0" w:color="auto"/>
            </w:tcBorders>
            <w:noWrap/>
            <w:vAlign w:val="center"/>
            <w:hideMark/>
          </w:tcPr>
          <w:p w14:paraId="2567A4A0" w14:textId="77777777" w:rsidR="00096F32" w:rsidRPr="00096F32" w:rsidRDefault="00096F32" w:rsidP="00096F32">
            <w:r w:rsidRPr="00096F32">
              <w:t>2.8%</w:t>
            </w:r>
          </w:p>
        </w:tc>
        <w:tc>
          <w:tcPr>
            <w:tcW w:w="627" w:type="dxa"/>
            <w:tcBorders>
              <w:left w:val="single" w:sz="4" w:space="0" w:color="auto"/>
              <w:bottom w:val="single" w:sz="4" w:space="0" w:color="auto"/>
            </w:tcBorders>
            <w:noWrap/>
            <w:vAlign w:val="center"/>
            <w:hideMark/>
          </w:tcPr>
          <w:p w14:paraId="14235742" w14:textId="77777777" w:rsidR="00096F32" w:rsidRPr="00096F32" w:rsidRDefault="00096F32" w:rsidP="00096F32">
            <w:r w:rsidRPr="00096F32">
              <w:t>545</w:t>
            </w:r>
          </w:p>
        </w:tc>
        <w:tc>
          <w:tcPr>
            <w:tcW w:w="603" w:type="dxa"/>
            <w:tcBorders>
              <w:bottom w:val="single" w:sz="4" w:space="0" w:color="auto"/>
              <w:right w:val="single" w:sz="4" w:space="0" w:color="auto"/>
            </w:tcBorders>
            <w:noWrap/>
            <w:vAlign w:val="center"/>
            <w:hideMark/>
          </w:tcPr>
          <w:p w14:paraId="2AD73D3E" w14:textId="77777777" w:rsidR="00096F32" w:rsidRPr="00096F32" w:rsidRDefault="00096F32" w:rsidP="00096F32">
            <w:r w:rsidRPr="00096F32">
              <w:t>9.7%</w:t>
            </w:r>
          </w:p>
        </w:tc>
        <w:tc>
          <w:tcPr>
            <w:tcW w:w="501" w:type="dxa"/>
            <w:tcBorders>
              <w:left w:val="single" w:sz="4" w:space="0" w:color="auto"/>
              <w:bottom w:val="single" w:sz="4" w:space="0" w:color="auto"/>
            </w:tcBorders>
            <w:noWrap/>
            <w:vAlign w:val="center"/>
            <w:hideMark/>
          </w:tcPr>
          <w:p w14:paraId="1E554B31" w14:textId="77777777" w:rsidR="00096F32" w:rsidRPr="00096F32" w:rsidRDefault="00096F32" w:rsidP="00096F32">
            <w:r w:rsidRPr="00096F32">
              <w:t>622</w:t>
            </w:r>
          </w:p>
        </w:tc>
        <w:tc>
          <w:tcPr>
            <w:tcW w:w="603" w:type="dxa"/>
            <w:tcBorders>
              <w:bottom w:val="single" w:sz="4" w:space="0" w:color="auto"/>
              <w:right w:val="single" w:sz="4" w:space="0" w:color="auto"/>
            </w:tcBorders>
            <w:noWrap/>
            <w:vAlign w:val="center"/>
            <w:hideMark/>
          </w:tcPr>
          <w:p w14:paraId="49325E35" w14:textId="77777777" w:rsidR="00096F32" w:rsidRPr="00096F32" w:rsidRDefault="00096F32" w:rsidP="00096F32">
            <w:r w:rsidRPr="00096F32">
              <w:t>7.5%</w:t>
            </w:r>
          </w:p>
        </w:tc>
        <w:tc>
          <w:tcPr>
            <w:tcW w:w="755" w:type="dxa"/>
            <w:tcBorders>
              <w:left w:val="single" w:sz="4" w:space="0" w:color="auto"/>
              <w:bottom w:val="single" w:sz="4" w:space="0" w:color="auto"/>
            </w:tcBorders>
            <w:noWrap/>
            <w:vAlign w:val="center"/>
            <w:hideMark/>
          </w:tcPr>
          <w:p w14:paraId="2C54F511" w14:textId="77777777" w:rsidR="00096F32" w:rsidRPr="00096F32" w:rsidRDefault="00096F32" w:rsidP="00096F32">
            <w:r w:rsidRPr="00096F32">
              <w:t>Sig.</w:t>
            </w:r>
          </w:p>
        </w:tc>
        <w:tc>
          <w:tcPr>
            <w:tcW w:w="839" w:type="dxa"/>
            <w:tcBorders>
              <w:bottom w:val="single" w:sz="4" w:space="0" w:color="auto"/>
              <w:right w:val="single" w:sz="4" w:space="0" w:color="auto"/>
            </w:tcBorders>
            <w:noWrap/>
            <w:vAlign w:val="center"/>
            <w:hideMark/>
          </w:tcPr>
          <w:p w14:paraId="524A5089" w14:textId="77777777" w:rsidR="00096F32" w:rsidRPr="00096F32" w:rsidRDefault="00096F32" w:rsidP="00096F32">
            <w:r w:rsidRPr="00096F32">
              <w:t>&lt;.001</w:t>
            </w:r>
          </w:p>
        </w:tc>
        <w:tc>
          <w:tcPr>
            <w:tcW w:w="829" w:type="dxa"/>
            <w:tcBorders>
              <w:left w:val="single" w:sz="4" w:space="0" w:color="auto"/>
              <w:bottom w:val="single" w:sz="4" w:space="0" w:color="auto"/>
            </w:tcBorders>
            <w:noWrap/>
            <w:vAlign w:val="center"/>
            <w:hideMark/>
          </w:tcPr>
          <w:p w14:paraId="08007CED" w14:textId="77777777" w:rsidR="00096F32" w:rsidRPr="00096F32" w:rsidRDefault="00096F32" w:rsidP="00096F32">
            <w:r w:rsidRPr="00096F32">
              <w:t>0.104</w:t>
            </w:r>
          </w:p>
        </w:tc>
      </w:tr>
      <w:tr w:rsidR="00096F32" w:rsidRPr="00096F32" w14:paraId="3695EE65" w14:textId="77777777" w:rsidTr="009912E8">
        <w:trPr>
          <w:trHeight w:val="300"/>
        </w:trPr>
        <w:tc>
          <w:tcPr>
            <w:tcW w:w="3969" w:type="dxa"/>
            <w:vMerge w:val="restart"/>
            <w:tcBorders>
              <w:top w:val="single" w:sz="4" w:space="0" w:color="auto"/>
              <w:bottom w:val="nil"/>
              <w:right w:val="single" w:sz="4" w:space="0" w:color="auto"/>
            </w:tcBorders>
            <w:noWrap/>
            <w:vAlign w:val="center"/>
            <w:hideMark/>
          </w:tcPr>
          <w:p w14:paraId="4CFA61D9" w14:textId="77777777" w:rsidR="00096F32" w:rsidRPr="00096F32" w:rsidRDefault="00096F32" w:rsidP="00096F32">
            <w:r w:rsidRPr="00096F32">
              <w:t>Adding SMA to newborn screening might cause some parents to decide not to have the heel prick test done (and so their baby won't be screened for any of the conditions included in the test)</w:t>
            </w:r>
          </w:p>
        </w:tc>
        <w:tc>
          <w:tcPr>
            <w:tcW w:w="801" w:type="dxa"/>
            <w:tcBorders>
              <w:top w:val="single" w:sz="4" w:space="0" w:color="auto"/>
              <w:left w:val="single" w:sz="4" w:space="0" w:color="auto"/>
              <w:bottom w:val="nil"/>
              <w:right w:val="single" w:sz="4" w:space="0" w:color="auto"/>
            </w:tcBorders>
            <w:noWrap/>
            <w:vAlign w:val="center"/>
            <w:hideMark/>
          </w:tcPr>
          <w:p w14:paraId="3C88A244" w14:textId="77777777" w:rsidR="00096F32" w:rsidRPr="00096F32" w:rsidRDefault="00096F32" w:rsidP="00096F32">
            <w:r w:rsidRPr="00096F32">
              <w:t>Agree</w:t>
            </w:r>
          </w:p>
        </w:tc>
        <w:tc>
          <w:tcPr>
            <w:tcW w:w="571" w:type="dxa"/>
            <w:tcBorders>
              <w:top w:val="single" w:sz="4" w:space="0" w:color="auto"/>
              <w:left w:val="single" w:sz="4" w:space="0" w:color="auto"/>
              <w:bottom w:val="nil"/>
            </w:tcBorders>
            <w:noWrap/>
            <w:vAlign w:val="center"/>
            <w:hideMark/>
          </w:tcPr>
          <w:p w14:paraId="60C5DBC6" w14:textId="77777777" w:rsidR="00096F32" w:rsidRPr="00096F32" w:rsidRDefault="00096F32" w:rsidP="00096F32">
            <w:r w:rsidRPr="00096F32">
              <w:t>4</w:t>
            </w:r>
          </w:p>
        </w:tc>
        <w:tc>
          <w:tcPr>
            <w:tcW w:w="705" w:type="dxa"/>
            <w:tcBorders>
              <w:top w:val="single" w:sz="4" w:space="0" w:color="auto"/>
              <w:bottom w:val="nil"/>
              <w:right w:val="single" w:sz="4" w:space="0" w:color="auto"/>
            </w:tcBorders>
            <w:noWrap/>
            <w:vAlign w:val="center"/>
            <w:hideMark/>
          </w:tcPr>
          <w:p w14:paraId="218D294D" w14:textId="77777777" w:rsidR="00096F32" w:rsidRPr="00096F32" w:rsidRDefault="00096F32" w:rsidP="00096F32">
            <w:r w:rsidRPr="00096F32">
              <w:t>3.4%</w:t>
            </w:r>
          </w:p>
        </w:tc>
        <w:tc>
          <w:tcPr>
            <w:tcW w:w="570" w:type="dxa"/>
            <w:tcBorders>
              <w:top w:val="single" w:sz="4" w:space="0" w:color="auto"/>
              <w:left w:val="single" w:sz="4" w:space="0" w:color="auto"/>
              <w:bottom w:val="nil"/>
            </w:tcBorders>
            <w:noWrap/>
            <w:vAlign w:val="center"/>
            <w:hideMark/>
          </w:tcPr>
          <w:p w14:paraId="3F7637CE" w14:textId="77777777" w:rsidR="00096F32" w:rsidRPr="00096F32" w:rsidRDefault="00096F32" w:rsidP="00096F32">
            <w:r w:rsidRPr="00096F32">
              <w:t>19</w:t>
            </w:r>
          </w:p>
        </w:tc>
        <w:tc>
          <w:tcPr>
            <w:tcW w:w="705" w:type="dxa"/>
            <w:tcBorders>
              <w:top w:val="single" w:sz="4" w:space="0" w:color="auto"/>
              <w:bottom w:val="nil"/>
              <w:right w:val="single" w:sz="4" w:space="0" w:color="auto"/>
            </w:tcBorders>
            <w:noWrap/>
            <w:vAlign w:val="center"/>
            <w:hideMark/>
          </w:tcPr>
          <w:p w14:paraId="3547A298" w14:textId="77777777" w:rsidR="00096F32" w:rsidRPr="00096F32" w:rsidRDefault="00096F32" w:rsidP="00096F32">
            <w:r w:rsidRPr="00096F32">
              <w:t>7.6%</w:t>
            </w:r>
          </w:p>
        </w:tc>
        <w:tc>
          <w:tcPr>
            <w:tcW w:w="601" w:type="dxa"/>
            <w:tcBorders>
              <w:top w:val="single" w:sz="4" w:space="0" w:color="auto"/>
              <w:left w:val="single" w:sz="4" w:space="0" w:color="auto"/>
              <w:bottom w:val="nil"/>
            </w:tcBorders>
            <w:noWrap/>
            <w:vAlign w:val="center"/>
            <w:hideMark/>
          </w:tcPr>
          <w:p w14:paraId="18356302" w14:textId="77777777" w:rsidR="00096F32" w:rsidRPr="00096F32" w:rsidRDefault="00096F32" w:rsidP="00096F32">
            <w:r w:rsidRPr="00096F32">
              <w:t>139</w:t>
            </w:r>
          </w:p>
        </w:tc>
        <w:tc>
          <w:tcPr>
            <w:tcW w:w="705" w:type="dxa"/>
            <w:tcBorders>
              <w:top w:val="single" w:sz="4" w:space="0" w:color="auto"/>
              <w:bottom w:val="nil"/>
              <w:right w:val="single" w:sz="4" w:space="0" w:color="auto"/>
            </w:tcBorders>
            <w:noWrap/>
            <w:vAlign w:val="center"/>
            <w:hideMark/>
          </w:tcPr>
          <w:p w14:paraId="532409A2" w14:textId="77777777" w:rsidR="00096F32" w:rsidRPr="00096F32" w:rsidRDefault="00096F32" w:rsidP="00096F32">
            <w:r w:rsidRPr="00096F32">
              <w:t>5.9%</w:t>
            </w:r>
          </w:p>
        </w:tc>
        <w:tc>
          <w:tcPr>
            <w:tcW w:w="627" w:type="dxa"/>
            <w:tcBorders>
              <w:top w:val="single" w:sz="4" w:space="0" w:color="auto"/>
              <w:left w:val="single" w:sz="4" w:space="0" w:color="auto"/>
              <w:bottom w:val="nil"/>
            </w:tcBorders>
            <w:noWrap/>
            <w:vAlign w:val="center"/>
            <w:hideMark/>
          </w:tcPr>
          <w:p w14:paraId="289277C0" w14:textId="77777777" w:rsidR="00096F32" w:rsidRPr="00096F32" w:rsidRDefault="00096F32" w:rsidP="00096F32">
            <w:r w:rsidRPr="00096F32">
              <w:t>2107</w:t>
            </w:r>
          </w:p>
        </w:tc>
        <w:tc>
          <w:tcPr>
            <w:tcW w:w="603" w:type="dxa"/>
            <w:tcBorders>
              <w:top w:val="single" w:sz="4" w:space="0" w:color="auto"/>
              <w:bottom w:val="nil"/>
              <w:right w:val="single" w:sz="4" w:space="0" w:color="auto"/>
            </w:tcBorders>
            <w:noWrap/>
            <w:vAlign w:val="center"/>
            <w:hideMark/>
          </w:tcPr>
          <w:p w14:paraId="1608C9CF" w14:textId="77777777" w:rsidR="00096F32" w:rsidRPr="00096F32" w:rsidRDefault="00096F32" w:rsidP="00096F32">
            <w:pPr>
              <w:rPr>
                <w:b/>
                <w:bCs/>
              </w:rPr>
            </w:pPr>
            <w:r w:rsidRPr="00096F32">
              <w:rPr>
                <w:b/>
                <w:bCs/>
              </w:rPr>
              <w:t>38.2%</w:t>
            </w:r>
          </w:p>
        </w:tc>
        <w:tc>
          <w:tcPr>
            <w:tcW w:w="501" w:type="dxa"/>
            <w:tcBorders>
              <w:top w:val="single" w:sz="4" w:space="0" w:color="auto"/>
              <w:left w:val="single" w:sz="4" w:space="0" w:color="auto"/>
              <w:bottom w:val="nil"/>
            </w:tcBorders>
            <w:noWrap/>
            <w:vAlign w:val="center"/>
            <w:hideMark/>
          </w:tcPr>
          <w:p w14:paraId="6A32C17E" w14:textId="77777777" w:rsidR="00096F32" w:rsidRPr="00096F32" w:rsidRDefault="00096F32" w:rsidP="00096F32">
            <w:r w:rsidRPr="00096F32">
              <w:t>2269</w:t>
            </w:r>
          </w:p>
        </w:tc>
        <w:tc>
          <w:tcPr>
            <w:tcW w:w="603" w:type="dxa"/>
            <w:tcBorders>
              <w:top w:val="single" w:sz="4" w:space="0" w:color="auto"/>
              <w:bottom w:val="nil"/>
              <w:right w:val="single" w:sz="4" w:space="0" w:color="auto"/>
            </w:tcBorders>
            <w:noWrap/>
            <w:vAlign w:val="center"/>
            <w:hideMark/>
          </w:tcPr>
          <w:p w14:paraId="383600ED" w14:textId="77777777" w:rsidR="00096F32" w:rsidRPr="00096F32" w:rsidRDefault="00096F32" w:rsidP="00096F32">
            <w:r w:rsidRPr="00096F32">
              <w:t>27.5%</w:t>
            </w:r>
          </w:p>
        </w:tc>
        <w:tc>
          <w:tcPr>
            <w:tcW w:w="755" w:type="dxa"/>
            <w:tcBorders>
              <w:top w:val="single" w:sz="4" w:space="0" w:color="auto"/>
              <w:left w:val="single" w:sz="4" w:space="0" w:color="auto"/>
              <w:bottom w:val="nil"/>
            </w:tcBorders>
            <w:noWrap/>
            <w:vAlign w:val="center"/>
            <w:hideMark/>
          </w:tcPr>
          <w:p w14:paraId="0ACE4B22" w14:textId="77777777" w:rsidR="00096F32" w:rsidRPr="00096F32" w:rsidRDefault="00096F32" w:rsidP="00096F32">
            <w:r w:rsidRPr="00096F32">
              <w:t>Chi-</w:t>
            </w:r>
            <w:proofErr w:type="spellStart"/>
            <w:r w:rsidRPr="00096F32">
              <w:t>sq</w:t>
            </w:r>
            <w:proofErr w:type="spellEnd"/>
          </w:p>
        </w:tc>
        <w:tc>
          <w:tcPr>
            <w:tcW w:w="839" w:type="dxa"/>
            <w:tcBorders>
              <w:top w:val="single" w:sz="4" w:space="0" w:color="auto"/>
              <w:bottom w:val="nil"/>
              <w:right w:val="single" w:sz="4" w:space="0" w:color="auto"/>
            </w:tcBorders>
            <w:noWrap/>
            <w:vAlign w:val="center"/>
            <w:hideMark/>
          </w:tcPr>
          <w:p w14:paraId="27251252" w14:textId="77777777" w:rsidR="00096F32" w:rsidRPr="00096F32" w:rsidRDefault="00096F32" w:rsidP="00096F32">
            <w:r w:rsidRPr="00096F32">
              <w:t>1756.086</w:t>
            </w:r>
          </w:p>
        </w:tc>
        <w:tc>
          <w:tcPr>
            <w:tcW w:w="829" w:type="dxa"/>
            <w:tcBorders>
              <w:top w:val="single" w:sz="4" w:space="0" w:color="auto"/>
              <w:left w:val="single" w:sz="4" w:space="0" w:color="auto"/>
              <w:bottom w:val="nil"/>
            </w:tcBorders>
            <w:noWrap/>
            <w:vAlign w:val="center"/>
            <w:hideMark/>
          </w:tcPr>
          <w:p w14:paraId="543CABC1" w14:textId="77777777" w:rsidR="00096F32" w:rsidRPr="00096F32" w:rsidRDefault="00096F32" w:rsidP="00096F32"/>
        </w:tc>
      </w:tr>
      <w:tr w:rsidR="00096F32" w:rsidRPr="00096F32" w14:paraId="270F2821" w14:textId="77777777" w:rsidTr="009912E8">
        <w:trPr>
          <w:trHeight w:val="300"/>
        </w:trPr>
        <w:tc>
          <w:tcPr>
            <w:tcW w:w="3969" w:type="dxa"/>
            <w:vMerge/>
            <w:tcBorders>
              <w:top w:val="nil"/>
              <w:bottom w:val="nil"/>
              <w:right w:val="single" w:sz="4" w:space="0" w:color="auto"/>
            </w:tcBorders>
            <w:noWrap/>
            <w:vAlign w:val="center"/>
            <w:hideMark/>
          </w:tcPr>
          <w:p w14:paraId="30E76605" w14:textId="77777777" w:rsidR="00096F32" w:rsidRPr="00096F32" w:rsidRDefault="00096F32" w:rsidP="00096F32"/>
        </w:tc>
        <w:tc>
          <w:tcPr>
            <w:tcW w:w="801" w:type="dxa"/>
            <w:tcBorders>
              <w:top w:val="nil"/>
              <w:left w:val="single" w:sz="4" w:space="0" w:color="auto"/>
              <w:bottom w:val="nil"/>
              <w:right w:val="single" w:sz="4" w:space="0" w:color="auto"/>
            </w:tcBorders>
            <w:noWrap/>
            <w:vAlign w:val="center"/>
            <w:hideMark/>
          </w:tcPr>
          <w:p w14:paraId="384192AD" w14:textId="77777777" w:rsidR="00096F32" w:rsidRPr="00096F32" w:rsidRDefault="00096F32" w:rsidP="00096F32">
            <w:r w:rsidRPr="00096F32">
              <w:t>Disagree</w:t>
            </w:r>
          </w:p>
        </w:tc>
        <w:tc>
          <w:tcPr>
            <w:tcW w:w="571" w:type="dxa"/>
            <w:tcBorders>
              <w:top w:val="nil"/>
              <w:left w:val="single" w:sz="4" w:space="0" w:color="auto"/>
              <w:bottom w:val="nil"/>
            </w:tcBorders>
            <w:noWrap/>
            <w:vAlign w:val="center"/>
            <w:hideMark/>
          </w:tcPr>
          <w:p w14:paraId="46A4CDEA" w14:textId="77777777" w:rsidR="00096F32" w:rsidRPr="00096F32" w:rsidRDefault="00096F32" w:rsidP="00096F32">
            <w:r w:rsidRPr="00096F32">
              <w:t>96</w:t>
            </w:r>
          </w:p>
        </w:tc>
        <w:tc>
          <w:tcPr>
            <w:tcW w:w="705" w:type="dxa"/>
            <w:tcBorders>
              <w:top w:val="nil"/>
              <w:bottom w:val="nil"/>
              <w:right w:val="single" w:sz="4" w:space="0" w:color="auto"/>
            </w:tcBorders>
            <w:noWrap/>
            <w:vAlign w:val="center"/>
            <w:hideMark/>
          </w:tcPr>
          <w:p w14:paraId="3B7C6665" w14:textId="77777777" w:rsidR="00096F32" w:rsidRPr="00096F32" w:rsidRDefault="00096F32" w:rsidP="00096F32">
            <w:r w:rsidRPr="00096F32">
              <w:t>82.8%</w:t>
            </w:r>
          </w:p>
        </w:tc>
        <w:tc>
          <w:tcPr>
            <w:tcW w:w="570" w:type="dxa"/>
            <w:tcBorders>
              <w:top w:val="nil"/>
              <w:left w:val="single" w:sz="4" w:space="0" w:color="auto"/>
              <w:bottom w:val="nil"/>
            </w:tcBorders>
            <w:noWrap/>
            <w:vAlign w:val="center"/>
            <w:hideMark/>
          </w:tcPr>
          <w:p w14:paraId="2E71091C" w14:textId="77777777" w:rsidR="00096F32" w:rsidRPr="00096F32" w:rsidRDefault="00096F32" w:rsidP="00096F32">
            <w:r w:rsidRPr="00096F32">
              <w:t>193</w:t>
            </w:r>
          </w:p>
        </w:tc>
        <w:tc>
          <w:tcPr>
            <w:tcW w:w="705" w:type="dxa"/>
            <w:tcBorders>
              <w:top w:val="nil"/>
              <w:bottom w:val="nil"/>
              <w:right w:val="single" w:sz="4" w:space="0" w:color="auto"/>
            </w:tcBorders>
            <w:noWrap/>
            <w:vAlign w:val="center"/>
            <w:hideMark/>
          </w:tcPr>
          <w:p w14:paraId="41773789" w14:textId="77777777" w:rsidR="00096F32" w:rsidRPr="00096F32" w:rsidRDefault="00096F32" w:rsidP="00096F32">
            <w:r w:rsidRPr="00096F32">
              <w:t>77.2%</w:t>
            </w:r>
          </w:p>
        </w:tc>
        <w:tc>
          <w:tcPr>
            <w:tcW w:w="601" w:type="dxa"/>
            <w:tcBorders>
              <w:top w:val="nil"/>
              <w:left w:val="single" w:sz="4" w:space="0" w:color="auto"/>
              <w:bottom w:val="nil"/>
            </w:tcBorders>
            <w:noWrap/>
            <w:vAlign w:val="center"/>
            <w:hideMark/>
          </w:tcPr>
          <w:p w14:paraId="159A5DBC" w14:textId="77777777" w:rsidR="00096F32" w:rsidRPr="00096F32" w:rsidRDefault="00096F32" w:rsidP="00096F32">
            <w:r w:rsidRPr="00096F32">
              <w:t>1915</w:t>
            </w:r>
          </w:p>
        </w:tc>
        <w:tc>
          <w:tcPr>
            <w:tcW w:w="705" w:type="dxa"/>
            <w:tcBorders>
              <w:top w:val="nil"/>
              <w:bottom w:val="nil"/>
              <w:right w:val="single" w:sz="4" w:space="0" w:color="auto"/>
            </w:tcBorders>
            <w:noWrap/>
            <w:vAlign w:val="center"/>
            <w:hideMark/>
          </w:tcPr>
          <w:p w14:paraId="5E0ABC67" w14:textId="77777777" w:rsidR="00096F32" w:rsidRPr="00096F32" w:rsidRDefault="00096F32" w:rsidP="00096F32">
            <w:r w:rsidRPr="00096F32">
              <w:t>80.8%</w:t>
            </w:r>
          </w:p>
        </w:tc>
        <w:tc>
          <w:tcPr>
            <w:tcW w:w="627" w:type="dxa"/>
            <w:tcBorders>
              <w:top w:val="nil"/>
              <w:left w:val="single" w:sz="4" w:space="0" w:color="auto"/>
              <w:bottom w:val="nil"/>
            </w:tcBorders>
            <w:noWrap/>
            <w:vAlign w:val="center"/>
            <w:hideMark/>
          </w:tcPr>
          <w:p w14:paraId="5CEAA3B7" w14:textId="77777777" w:rsidR="00096F32" w:rsidRPr="00096F32" w:rsidRDefault="00096F32" w:rsidP="00096F32">
            <w:r w:rsidRPr="00096F32">
              <w:t>1793</w:t>
            </w:r>
          </w:p>
        </w:tc>
        <w:tc>
          <w:tcPr>
            <w:tcW w:w="603" w:type="dxa"/>
            <w:tcBorders>
              <w:top w:val="nil"/>
              <w:bottom w:val="nil"/>
              <w:right w:val="single" w:sz="4" w:space="0" w:color="auto"/>
            </w:tcBorders>
            <w:noWrap/>
            <w:vAlign w:val="center"/>
            <w:hideMark/>
          </w:tcPr>
          <w:p w14:paraId="30979DB1" w14:textId="77777777" w:rsidR="00096F32" w:rsidRPr="00096F32" w:rsidRDefault="00096F32" w:rsidP="00096F32">
            <w:r w:rsidRPr="00096F32">
              <w:t>32.5%</w:t>
            </w:r>
          </w:p>
        </w:tc>
        <w:tc>
          <w:tcPr>
            <w:tcW w:w="501" w:type="dxa"/>
            <w:tcBorders>
              <w:top w:val="nil"/>
              <w:left w:val="single" w:sz="4" w:space="0" w:color="auto"/>
              <w:bottom w:val="nil"/>
            </w:tcBorders>
            <w:noWrap/>
            <w:vAlign w:val="center"/>
            <w:hideMark/>
          </w:tcPr>
          <w:p w14:paraId="43894C98" w14:textId="77777777" w:rsidR="00096F32" w:rsidRPr="00096F32" w:rsidRDefault="00096F32" w:rsidP="00096F32">
            <w:r w:rsidRPr="00096F32">
              <w:t>3997</w:t>
            </w:r>
          </w:p>
        </w:tc>
        <w:tc>
          <w:tcPr>
            <w:tcW w:w="603" w:type="dxa"/>
            <w:tcBorders>
              <w:top w:val="nil"/>
              <w:bottom w:val="nil"/>
              <w:right w:val="single" w:sz="4" w:space="0" w:color="auto"/>
            </w:tcBorders>
            <w:noWrap/>
            <w:vAlign w:val="center"/>
            <w:hideMark/>
          </w:tcPr>
          <w:p w14:paraId="054C2D07" w14:textId="77777777" w:rsidR="00096F32" w:rsidRPr="00096F32" w:rsidRDefault="00096F32" w:rsidP="00096F32">
            <w:r w:rsidRPr="00096F32">
              <w:t>48.4%</w:t>
            </w:r>
          </w:p>
        </w:tc>
        <w:tc>
          <w:tcPr>
            <w:tcW w:w="755" w:type="dxa"/>
            <w:tcBorders>
              <w:top w:val="nil"/>
              <w:left w:val="single" w:sz="4" w:space="0" w:color="auto"/>
              <w:bottom w:val="nil"/>
            </w:tcBorders>
            <w:noWrap/>
            <w:vAlign w:val="center"/>
            <w:hideMark/>
          </w:tcPr>
          <w:p w14:paraId="566815CC" w14:textId="77777777" w:rsidR="00096F32" w:rsidRPr="00096F32" w:rsidRDefault="00096F32" w:rsidP="00096F32">
            <w:proofErr w:type="spellStart"/>
            <w:r w:rsidRPr="00096F32">
              <w:t>df</w:t>
            </w:r>
            <w:proofErr w:type="spellEnd"/>
          </w:p>
        </w:tc>
        <w:tc>
          <w:tcPr>
            <w:tcW w:w="839" w:type="dxa"/>
            <w:tcBorders>
              <w:top w:val="nil"/>
              <w:bottom w:val="nil"/>
              <w:right w:val="single" w:sz="4" w:space="0" w:color="auto"/>
            </w:tcBorders>
            <w:noWrap/>
            <w:vAlign w:val="center"/>
            <w:hideMark/>
          </w:tcPr>
          <w:p w14:paraId="72190C0C" w14:textId="77777777" w:rsidR="00096F32" w:rsidRPr="00096F32" w:rsidRDefault="00096F32" w:rsidP="00096F32">
            <w:r w:rsidRPr="00096F32">
              <w:t>6</w:t>
            </w:r>
          </w:p>
        </w:tc>
        <w:tc>
          <w:tcPr>
            <w:tcW w:w="829" w:type="dxa"/>
            <w:tcBorders>
              <w:top w:val="nil"/>
              <w:left w:val="single" w:sz="4" w:space="0" w:color="auto"/>
              <w:bottom w:val="nil"/>
            </w:tcBorders>
            <w:noWrap/>
            <w:vAlign w:val="center"/>
            <w:hideMark/>
          </w:tcPr>
          <w:p w14:paraId="45F01980" w14:textId="77777777" w:rsidR="00096F32" w:rsidRPr="00096F32" w:rsidRDefault="00096F32" w:rsidP="00096F32"/>
        </w:tc>
      </w:tr>
      <w:tr w:rsidR="00096F32" w:rsidRPr="00096F32" w14:paraId="0092E03A" w14:textId="77777777" w:rsidTr="009912E8">
        <w:trPr>
          <w:trHeight w:val="300"/>
        </w:trPr>
        <w:tc>
          <w:tcPr>
            <w:tcW w:w="3969" w:type="dxa"/>
            <w:vMerge/>
            <w:tcBorders>
              <w:top w:val="nil"/>
              <w:bottom w:val="single" w:sz="4" w:space="0" w:color="auto"/>
              <w:right w:val="single" w:sz="4" w:space="0" w:color="auto"/>
            </w:tcBorders>
            <w:noWrap/>
            <w:vAlign w:val="center"/>
            <w:hideMark/>
          </w:tcPr>
          <w:p w14:paraId="0B8351A8" w14:textId="77777777" w:rsidR="00096F32" w:rsidRPr="00096F32" w:rsidRDefault="00096F32" w:rsidP="00096F32"/>
        </w:tc>
        <w:tc>
          <w:tcPr>
            <w:tcW w:w="801" w:type="dxa"/>
            <w:tcBorders>
              <w:top w:val="nil"/>
              <w:left w:val="single" w:sz="4" w:space="0" w:color="auto"/>
              <w:bottom w:val="single" w:sz="4" w:space="0" w:color="auto"/>
              <w:right w:val="single" w:sz="4" w:space="0" w:color="auto"/>
            </w:tcBorders>
            <w:noWrap/>
            <w:vAlign w:val="center"/>
            <w:hideMark/>
          </w:tcPr>
          <w:p w14:paraId="47E06170" w14:textId="77777777" w:rsidR="00096F32" w:rsidRPr="00096F32" w:rsidRDefault="00096F32" w:rsidP="00096F32">
            <w:r w:rsidRPr="00096F32">
              <w:t>Other</w:t>
            </w:r>
          </w:p>
        </w:tc>
        <w:tc>
          <w:tcPr>
            <w:tcW w:w="571" w:type="dxa"/>
            <w:tcBorders>
              <w:top w:val="nil"/>
              <w:left w:val="single" w:sz="4" w:space="0" w:color="auto"/>
              <w:bottom w:val="single" w:sz="4" w:space="0" w:color="auto"/>
            </w:tcBorders>
            <w:noWrap/>
            <w:vAlign w:val="center"/>
            <w:hideMark/>
          </w:tcPr>
          <w:p w14:paraId="0606E380" w14:textId="77777777" w:rsidR="00096F32" w:rsidRPr="00096F32" w:rsidRDefault="00096F32" w:rsidP="00096F32">
            <w:r w:rsidRPr="00096F32">
              <w:t>16</w:t>
            </w:r>
          </w:p>
        </w:tc>
        <w:tc>
          <w:tcPr>
            <w:tcW w:w="705" w:type="dxa"/>
            <w:tcBorders>
              <w:top w:val="nil"/>
              <w:bottom w:val="single" w:sz="4" w:space="0" w:color="auto"/>
              <w:right w:val="single" w:sz="4" w:space="0" w:color="auto"/>
            </w:tcBorders>
            <w:noWrap/>
            <w:vAlign w:val="center"/>
            <w:hideMark/>
          </w:tcPr>
          <w:p w14:paraId="515268DC" w14:textId="77777777" w:rsidR="00096F32" w:rsidRPr="00096F32" w:rsidRDefault="00096F32" w:rsidP="00096F32">
            <w:r w:rsidRPr="00096F32">
              <w:t>13.8%</w:t>
            </w:r>
          </w:p>
        </w:tc>
        <w:tc>
          <w:tcPr>
            <w:tcW w:w="570" w:type="dxa"/>
            <w:tcBorders>
              <w:top w:val="nil"/>
              <w:left w:val="single" w:sz="4" w:space="0" w:color="auto"/>
              <w:bottom w:val="single" w:sz="4" w:space="0" w:color="auto"/>
            </w:tcBorders>
            <w:noWrap/>
            <w:vAlign w:val="center"/>
            <w:hideMark/>
          </w:tcPr>
          <w:p w14:paraId="618DA513" w14:textId="77777777" w:rsidR="00096F32" w:rsidRPr="00096F32" w:rsidRDefault="00096F32" w:rsidP="00096F32">
            <w:r w:rsidRPr="00096F32">
              <w:t>38</w:t>
            </w:r>
          </w:p>
        </w:tc>
        <w:tc>
          <w:tcPr>
            <w:tcW w:w="705" w:type="dxa"/>
            <w:tcBorders>
              <w:top w:val="nil"/>
              <w:bottom w:val="single" w:sz="4" w:space="0" w:color="auto"/>
              <w:right w:val="single" w:sz="4" w:space="0" w:color="auto"/>
            </w:tcBorders>
            <w:noWrap/>
            <w:vAlign w:val="center"/>
            <w:hideMark/>
          </w:tcPr>
          <w:p w14:paraId="1202ABFD" w14:textId="77777777" w:rsidR="00096F32" w:rsidRPr="00096F32" w:rsidRDefault="00096F32" w:rsidP="00096F32">
            <w:r w:rsidRPr="00096F32">
              <w:t>15.2%</w:t>
            </w:r>
          </w:p>
        </w:tc>
        <w:tc>
          <w:tcPr>
            <w:tcW w:w="601" w:type="dxa"/>
            <w:tcBorders>
              <w:top w:val="nil"/>
              <w:left w:val="single" w:sz="4" w:space="0" w:color="auto"/>
              <w:bottom w:val="single" w:sz="4" w:space="0" w:color="auto"/>
            </w:tcBorders>
            <w:noWrap/>
            <w:vAlign w:val="center"/>
            <w:hideMark/>
          </w:tcPr>
          <w:p w14:paraId="0B8CB379" w14:textId="77777777" w:rsidR="00096F32" w:rsidRPr="00096F32" w:rsidRDefault="00096F32" w:rsidP="00096F32">
            <w:r w:rsidRPr="00096F32">
              <w:t>315</w:t>
            </w:r>
          </w:p>
        </w:tc>
        <w:tc>
          <w:tcPr>
            <w:tcW w:w="705" w:type="dxa"/>
            <w:tcBorders>
              <w:top w:val="nil"/>
              <w:bottom w:val="single" w:sz="4" w:space="0" w:color="auto"/>
              <w:right w:val="single" w:sz="4" w:space="0" w:color="auto"/>
            </w:tcBorders>
            <w:noWrap/>
            <w:vAlign w:val="center"/>
            <w:hideMark/>
          </w:tcPr>
          <w:p w14:paraId="2FCDE307" w14:textId="77777777" w:rsidR="00096F32" w:rsidRPr="00096F32" w:rsidRDefault="00096F32" w:rsidP="00096F32">
            <w:r w:rsidRPr="00096F32">
              <w:t>13.3%</w:t>
            </w:r>
          </w:p>
        </w:tc>
        <w:tc>
          <w:tcPr>
            <w:tcW w:w="627" w:type="dxa"/>
            <w:tcBorders>
              <w:top w:val="nil"/>
              <w:left w:val="single" w:sz="4" w:space="0" w:color="auto"/>
              <w:bottom w:val="single" w:sz="4" w:space="0" w:color="auto"/>
            </w:tcBorders>
            <w:noWrap/>
            <w:vAlign w:val="center"/>
            <w:hideMark/>
          </w:tcPr>
          <w:p w14:paraId="088B549E" w14:textId="77777777" w:rsidR="00096F32" w:rsidRPr="00096F32" w:rsidRDefault="00096F32" w:rsidP="00096F32">
            <w:r w:rsidRPr="00096F32">
              <w:t>1615</w:t>
            </w:r>
          </w:p>
        </w:tc>
        <w:tc>
          <w:tcPr>
            <w:tcW w:w="603" w:type="dxa"/>
            <w:tcBorders>
              <w:top w:val="nil"/>
              <w:bottom w:val="single" w:sz="4" w:space="0" w:color="auto"/>
              <w:right w:val="single" w:sz="4" w:space="0" w:color="auto"/>
            </w:tcBorders>
            <w:noWrap/>
            <w:vAlign w:val="center"/>
            <w:hideMark/>
          </w:tcPr>
          <w:p w14:paraId="6439F967" w14:textId="77777777" w:rsidR="00096F32" w:rsidRPr="00096F32" w:rsidRDefault="00096F32" w:rsidP="00096F32">
            <w:r w:rsidRPr="00096F32">
              <w:t>29.3%</w:t>
            </w:r>
          </w:p>
        </w:tc>
        <w:tc>
          <w:tcPr>
            <w:tcW w:w="501" w:type="dxa"/>
            <w:tcBorders>
              <w:top w:val="nil"/>
              <w:left w:val="single" w:sz="4" w:space="0" w:color="auto"/>
              <w:bottom w:val="single" w:sz="4" w:space="0" w:color="auto"/>
            </w:tcBorders>
            <w:noWrap/>
            <w:vAlign w:val="center"/>
            <w:hideMark/>
          </w:tcPr>
          <w:p w14:paraId="1F21D39D" w14:textId="77777777" w:rsidR="00096F32" w:rsidRPr="00096F32" w:rsidRDefault="00096F32" w:rsidP="00096F32">
            <w:r w:rsidRPr="00096F32">
              <w:t>1984</w:t>
            </w:r>
          </w:p>
        </w:tc>
        <w:tc>
          <w:tcPr>
            <w:tcW w:w="603" w:type="dxa"/>
            <w:tcBorders>
              <w:top w:val="nil"/>
              <w:bottom w:val="single" w:sz="4" w:space="0" w:color="auto"/>
              <w:right w:val="single" w:sz="4" w:space="0" w:color="auto"/>
            </w:tcBorders>
            <w:noWrap/>
            <w:vAlign w:val="center"/>
            <w:hideMark/>
          </w:tcPr>
          <w:p w14:paraId="6FBFF6CA" w14:textId="77777777" w:rsidR="00096F32" w:rsidRPr="00096F32" w:rsidRDefault="00096F32" w:rsidP="00096F32">
            <w:r w:rsidRPr="00096F32">
              <w:t>24.0%</w:t>
            </w:r>
          </w:p>
        </w:tc>
        <w:tc>
          <w:tcPr>
            <w:tcW w:w="755" w:type="dxa"/>
            <w:tcBorders>
              <w:top w:val="nil"/>
              <w:left w:val="single" w:sz="4" w:space="0" w:color="auto"/>
              <w:bottom w:val="single" w:sz="4" w:space="0" w:color="auto"/>
            </w:tcBorders>
            <w:noWrap/>
            <w:vAlign w:val="center"/>
            <w:hideMark/>
          </w:tcPr>
          <w:p w14:paraId="326B8B89" w14:textId="77777777" w:rsidR="00096F32" w:rsidRPr="00096F32" w:rsidRDefault="00096F32" w:rsidP="00096F32">
            <w:r w:rsidRPr="00096F32">
              <w:t>Sig.</w:t>
            </w:r>
          </w:p>
        </w:tc>
        <w:tc>
          <w:tcPr>
            <w:tcW w:w="839" w:type="dxa"/>
            <w:tcBorders>
              <w:top w:val="nil"/>
              <w:bottom w:val="single" w:sz="4" w:space="0" w:color="auto"/>
              <w:right w:val="single" w:sz="4" w:space="0" w:color="auto"/>
            </w:tcBorders>
            <w:noWrap/>
            <w:vAlign w:val="center"/>
            <w:hideMark/>
          </w:tcPr>
          <w:p w14:paraId="62D4CCD3" w14:textId="77777777" w:rsidR="00096F32" w:rsidRPr="00096F32" w:rsidRDefault="00096F32" w:rsidP="00096F32">
            <w:r w:rsidRPr="00096F32">
              <w:t>&lt;.001</w:t>
            </w:r>
          </w:p>
        </w:tc>
        <w:tc>
          <w:tcPr>
            <w:tcW w:w="829" w:type="dxa"/>
            <w:tcBorders>
              <w:top w:val="nil"/>
              <w:left w:val="single" w:sz="4" w:space="0" w:color="auto"/>
              <w:bottom w:val="single" w:sz="4" w:space="0" w:color="auto"/>
            </w:tcBorders>
            <w:noWrap/>
            <w:vAlign w:val="center"/>
            <w:hideMark/>
          </w:tcPr>
          <w:p w14:paraId="18C2B47D" w14:textId="77777777" w:rsidR="00096F32" w:rsidRPr="00096F32" w:rsidRDefault="00096F32" w:rsidP="00096F32">
            <w:pPr>
              <w:rPr>
                <w:b/>
                <w:bCs/>
              </w:rPr>
            </w:pPr>
            <w:r w:rsidRPr="00096F32">
              <w:rPr>
                <w:b/>
                <w:bCs/>
              </w:rPr>
              <w:t>0.326</w:t>
            </w:r>
          </w:p>
        </w:tc>
      </w:tr>
      <w:tr w:rsidR="00096F32" w:rsidRPr="00096F32" w14:paraId="1FCF60F3" w14:textId="77777777" w:rsidTr="009912E8">
        <w:trPr>
          <w:trHeight w:val="300"/>
        </w:trPr>
        <w:tc>
          <w:tcPr>
            <w:tcW w:w="3969" w:type="dxa"/>
            <w:vMerge w:val="restart"/>
            <w:tcBorders>
              <w:top w:val="single" w:sz="4" w:space="0" w:color="auto"/>
              <w:right w:val="single" w:sz="4" w:space="0" w:color="auto"/>
            </w:tcBorders>
            <w:noWrap/>
            <w:vAlign w:val="center"/>
            <w:hideMark/>
          </w:tcPr>
          <w:p w14:paraId="1DB0C91E" w14:textId="77777777" w:rsidR="00096F32" w:rsidRPr="00096F32" w:rsidRDefault="00096F32" w:rsidP="00096F32">
            <w:r w:rsidRPr="00096F32">
              <w:t>Parents of newborn babies are often too tired and distracted to make an informed decision about whether to have their baby screened (using the heel prick test)</w:t>
            </w:r>
          </w:p>
        </w:tc>
        <w:tc>
          <w:tcPr>
            <w:tcW w:w="801" w:type="dxa"/>
            <w:tcBorders>
              <w:top w:val="single" w:sz="4" w:space="0" w:color="auto"/>
              <w:left w:val="single" w:sz="4" w:space="0" w:color="auto"/>
              <w:bottom w:val="nil"/>
              <w:right w:val="single" w:sz="4" w:space="0" w:color="auto"/>
            </w:tcBorders>
            <w:noWrap/>
            <w:vAlign w:val="center"/>
            <w:hideMark/>
          </w:tcPr>
          <w:p w14:paraId="222058A5" w14:textId="77777777" w:rsidR="00096F32" w:rsidRPr="00096F32" w:rsidRDefault="00096F32" w:rsidP="00096F32">
            <w:r w:rsidRPr="00096F32">
              <w:t>Agree</w:t>
            </w:r>
          </w:p>
        </w:tc>
        <w:tc>
          <w:tcPr>
            <w:tcW w:w="571" w:type="dxa"/>
            <w:tcBorders>
              <w:top w:val="single" w:sz="4" w:space="0" w:color="auto"/>
              <w:left w:val="single" w:sz="4" w:space="0" w:color="auto"/>
            </w:tcBorders>
            <w:noWrap/>
            <w:vAlign w:val="center"/>
            <w:hideMark/>
          </w:tcPr>
          <w:p w14:paraId="4DF581A1" w14:textId="77777777" w:rsidR="00096F32" w:rsidRPr="00096F32" w:rsidRDefault="00096F32" w:rsidP="00096F32">
            <w:r w:rsidRPr="00096F32">
              <w:t>28</w:t>
            </w:r>
          </w:p>
        </w:tc>
        <w:tc>
          <w:tcPr>
            <w:tcW w:w="705" w:type="dxa"/>
            <w:tcBorders>
              <w:top w:val="single" w:sz="4" w:space="0" w:color="auto"/>
              <w:right w:val="single" w:sz="4" w:space="0" w:color="auto"/>
            </w:tcBorders>
            <w:noWrap/>
            <w:vAlign w:val="center"/>
            <w:hideMark/>
          </w:tcPr>
          <w:p w14:paraId="5E7ACADA" w14:textId="77777777" w:rsidR="00096F32" w:rsidRPr="00096F32" w:rsidRDefault="00096F32" w:rsidP="00096F32">
            <w:r w:rsidRPr="00096F32">
              <w:t>24.1%</w:t>
            </w:r>
          </w:p>
        </w:tc>
        <w:tc>
          <w:tcPr>
            <w:tcW w:w="570" w:type="dxa"/>
            <w:tcBorders>
              <w:top w:val="single" w:sz="4" w:space="0" w:color="auto"/>
              <w:left w:val="single" w:sz="4" w:space="0" w:color="auto"/>
            </w:tcBorders>
            <w:noWrap/>
            <w:vAlign w:val="center"/>
            <w:hideMark/>
          </w:tcPr>
          <w:p w14:paraId="27C4E8C2" w14:textId="77777777" w:rsidR="00096F32" w:rsidRPr="00096F32" w:rsidRDefault="00096F32" w:rsidP="00096F32">
            <w:r w:rsidRPr="00096F32">
              <w:t>47</w:t>
            </w:r>
          </w:p>
        </w:tc>
        <w:tc>
          <w:tcPr>
            <w:tcW w:w="705" w:type="dxa"/>
            <w:tcBorders>
              <w:top w:val="single" w:sz="4" w:space="0" w:color="auto"/>
              <w:right w:val="single" w:sz="4" w:space="0" w:color="auto"/>
            </w:tcBorders>
            <w:noWrap/>
            <w:vAlign w:val="center"/>
            <w:hideMark/>
          </w:tcPr>
          <w:p w14:paraId="482232F7" w14:textId="77777777" w:rsidR="00096F32" w:rsidRPr="00096F32" w:rsidRDefault="00096F32" w:rsidP="00096F32">
            <w:r w:rsidRPr="00096F32">
              <w:t>18.8%</w:t>
            </w:r>
          </w:p>
        </w:tc>
        <w:tc>
          <w:tcPr>
            <w:tcW w:w="601" w:type="dxa"/>
            <w:tcBorders>
              <w:top w:val="single" w:sz="4" w:space="0" w:color="auto"/>
              <w:left w:val="single" w:sz="4" w:space="0" w:color="auto"/>
            </w:tcBorders>
            <w:noWrap/>
            <w:vAlign w:val="center"/>
            <w:hideMark/>
          </w:tcPr>
          <w:p w14:paraId="630A1B6C" w14:textId="77777777" w:rsidR="00096F32" w:rsidRPr="00096F32" w:rsidRDefault="00096F32" w:rsidP="00096F32">
            <w:r w:rsidRPr="00096F32">
              <w:t>591</w:t>
            </w:r>
          </w:p>
        </w:tc>
        <w:tc>
          <w:tcPr>
            <w:tcW w:w="705" w:type="dxa"/>
            <w:tcBorders>
              <w:top w:val="single" w:sz="4" w:space="0" w:color="auto"/>
              <w:right w:val="single" w:sz="4" w:space="0" w:color="auto"/>
            </w:tcBorders>
            <w:noWrap/>
            <w:vAlign w:val="center"/>
            <w:hideMark/>
          </w:tcPr>
          <w:p w14:paraId="15CAFB71" w14:textId="77777777" w:rsidR="00096F32" w:rsidRPr="00096F32" w:rsidRDefault="00096F32" w:rsidP="00096F32">
            <w:r w:rsidRPr="00096F32">
              <w:t>24.9%</w:t>
            </w:r>
          </w:p>
        </w:tc>
        <w:tc>
          <w:tcPr>
            <w:tcW w:w="627" w:type="dxa"/>
            <w:tcBorders>
              <w:top w:val="single" w:sz="4" w:space="0" w:color="auto"/>
              <w:left w:val="single" w:sz="4" w:space="0" w:color="auto"/>
            </w:tcBorders>
            <w:noWrap/>
            <w:vAlign w:val="center"/>
            <w:hideMark/>
          </w:tcPr>
          <w:p w14:paraId="271CE589" w14:textId="77777777" w:rsidR="00096F32" w:rsidRPr="00096F32" w:rsidRDefault="00096F32" w:rsidP="00096F32">
            <w:r w:rsidRPr="00096F32">
              <w:t>2556</w:t>
            </w:r>
          </w:p>
        </w:tc>
        <w:tc>
          <w:tcPr>
            <w:tcW w:w="603" w:type="dxa"/>
            <w:tcBorders>
              <w:top w:val="single" w:sz="4" w:space="0" w:color="auto"/>
              <w:right w:val="single" w:sz="4" w:space="0" w:color="auto"/>
            </w:tcBorders>
            <w:noWrap/>
            <w:vAlign w:val="center"/>
            <w:hideMark/>
          </w:tcPr>
          <w:p w14:paraId="1A9E7730" w14:textId="77777777" w:rsidR="00096F32" w:rsidRPr="00096F32" w:rsidRDefault="00096F32" w:rsidP="00096F32">
            <w:pPr>
              <w:rPr>
                <w:b/>
                <w:bCs/>
              </w:rPr>
            </w:pPr>
            <w:r w:rsidRPr="00096F32">
              <w:rPr>
                <w:b/>
                <w:bCs/>
              </w:rPr>
              <w:t>46.3%</w:t>
            </w:r>
          </w:p>
        </w:tc>
        <w:tc>
          <w:tcPr>
            <w:tcW w:w="501" w:type="dxa"/>
            <w:tcBorders>
              <w:top w:val="single" w:sz="4" w:space="0" w:color="auto"/>
              <w:left w:val="single" w:sz="4" w:space="0" w:color="auto"/>
            </w:tcBorders>
            <w:noWrap/>
            <w:vAlign w:val="center"/>
            <w:hideMark/>
          </w:tcPr>
          <w:p w14:paraId="4C4F2BAD" w14:textId="77777777" w:rsidR="00096F32" w:rsidRPr="00096F32" w:rsidRDefault="00096F32" w:rsidP="00096F32">
            <w:r w:rsidRPr="00096F32">
              <w:t>3222</w:t>
            </w:r>
          </w:p>
        </w:tc>
        <w:tc>
          <w:tcPr>
            <w:tcW w:w="603" w:type="dxa"/>
            <w:tcBorders>
              <w:top w:val="single" w:sz="4" w:space="0" w:color="auto"/>
              <w:right w:val="single" w:sz="4" w:space="0" w:color="auto"/>
            </w:tcBorders>
            <w:noWrap/>
            <w:vAlign w:val="center"/>
            <w:hideMark/>
          </w:tcPr>
          <w:p w14:paraId="144B7161" w14:textId="77777777" w:rsidR="00096F32" w:rsidRPr="00096F32" w:rsidRDefault="00096F32" w:rsidP="00096F32">
            <w:r w:rsidRPr="00096F32">
              <w:t>39.1%</w:t>
            </w:r>
          </w:p>
        </w:tc>
        <w:tc>
          <w:tcPr>
            <w:tcW w:w="755" w:type="dxa"/>
            <w:tcBorders>
              <w:top w:val="single" w:sz="4" w:space="0" w:color="auto"/>
              <w:left w:val="single" w:sz="4" w:space="0" w:color="auto"/>
            </w:tcBorders>
            <w:noWrap/>
            <w:vAlign w:val="center"/>
            <w:hideMark/>
          </w:tcPr>
          <w:p w14:paraId="2D494E70" w14:textId="77777777" w:rsidR="00096F32" w:rsidRPr="00096F32" w:rsidRDefault="00096F32" w:rsidP="00096F32">
            <w:r w:rsidRPr="00096F32">
              <w:t>Chi-</w:t>
            </w:r>
            <w:proofErr w:type="spellStart"/>
            <w:r w:rsidRPr="00096F32">
              <w:t>sq</w:t>
            </w:r>
            <w:proofErr w:type="spellEnd"/>
          </w:p>
        </w:tc>
        <w:tc>
          <w:tcPr>
            <w:tcW w:w="839" w:type="dxa"/>
            <w:tcBorders>
              <w:top w:val="single" w:sz="4" w:space="0" w:color="auto"/>
              <w:right w:val="single" w:sz="4" w:space="0" w:color="auto"/>
            </w:tcBorders>
            <w:noWrap/>
            <w:vAlign w:val="center"/>
            <w:hideMark/>
          </w:tcPr>
          <w:p w14:paraId="7052DB01" w14:textId="77777777" w:rsidR="00096F32" w:rsidRPr="00096F32" w:rsidRDefault="00096F32" w:rsidP="00096F32">
            <w:r w:rsidRPr="00096F32">
              <w:t>544.514</w:t>
            </w:r>
          </w:p>
        </w:tc>
        <w:tc>
          <w:tcPr>
            <w:tcW w:w="829" w:type="dxa"/>
            <w:tcBorders>
              <w:top w:val="single" w:sz="4" w:space="0" w:color="auto"/>
              <w:left w:val="single" w:sz="4" w:space="0" w:color="auto"/>
            </w:tcBorders>
            <w:noWrap/>
            <w:vAlign w:val="center"/>
            <w:hideMark/>
          </w:tcPr>
          <w:p w14:paraId="35A897AC" w14:textId="77777777" w:rsidR="00096F32" w:rsidRPr="00096F32" w:rsidRDefault="00096F32" w:rsidP="00096F32"/>
        </w:tc>
      </w:tr>
      <w:tr w:rsidR="00096F32" w:rsidRPr="00096F32" w14:paraId="13C94804" w14:textId="77777777" w:rsidTr="009912E8">
        <w:trPr>
          <w:trHeight w:val="300"/>
        </w:trPr>
        <w:tc>
          <w:tcPr>
            <w:tcW w:w="3969" w:type="dxa"/>
            <w:vMerge/>
            <w:tcBorders>
              <w:right w:val="single" w:sz="4" w:space="0" w:color="auto"/>
            </w:tcBorders>
            <w:noWrap/>
            <w:vAlign w:val="center"/>
            <w:hideMark/>
          </w:tcPr>
          <w:p w14:paraId="71C71E58" w14:textId="77777777" w:rsidR="00096F32" w:rsidRPr="00096F32" w:rsidRDefault="00096F32" w:rsidP="00096F32"/>
        </w:tc>
        <w:tc>
          <w:tcPr>
            <w:tcW w:w="801" w:type="dxa"/>
            <w:tcBorders>
              <w:top w:val="nil"/>
              <w:left w:val="single" w:sz="4" w:space="0" w:color="auto"/>
              <w:bottom w:val="nil"/>
              <w:right w:val="single" w:sz="4" w:space="0" w:color="auto"/>
            </w:tcBorders>
            <w:noWrap/>
            <w:vAlign w:val="center"/>
            <w:hideMark/>
          </w:tcPr>
          <w:p w14:paraId="7EE40E86" w14:textId="77777777" w:rsidR="00096F32" w:rsidRPr="00096F32" w:rsidRDefault="00096F32" w:rsidP="00096F32">
            <w:r w:rsidRPr="00096F32">
              <w:t>Disagree</w:t>
            </w:r>
          </w:p>
        </w:tc>
        <w:tc>
          <w:tcPr>
            <w:tcW w:w="571" w:type="dxa"/>
            <w:tcBorders>
              <w:left w:val="single" w:sz="4" w:space="0" w:color="auto"/>
            </w:tcBorders>
            <w:noWrap/>
            <w:vAlign w:val="center"/>
            <w:hideMark/>
          </w:tcPr>
          <w:p w14:paraId="0E0E34ED" w14:textId="77777777" w:rsidR="00096F32" w:rsidRPr="00096F32" w:rsidRDefault="00096F32" w:rsidP="00096F32">
            <w:r w:rsidRPr="00096F32">
              <w:t>64</w:t>
            </w:r>
          </w:p>
        </w:tc>
        <w:tc>
          <w:tcPr>
            <w:tcW w:w="705" w:type="dxa"/>
            <w:tcBorders>
              <w:right w:val="single" w:sz="4" w:space="0" w:color="auto"/>
            </w:tcBorders>
            <w:noWrap/>
            <w:vAlign w:val="center"/>
            <w:hideMark/>
          </w:tcPr>
          <w:p w14:paraId="52112085" w14:textId="77777777" w:rsidR="00096F32" w:rsidRPr="00096F32" w:rsidRDefault="00096F32" w:rsidP="00096F32">
            <w:r w:rsidRPr="00096F32">
              <w:t>55.2%</w:t>
            </w:r>
          </w:p>
        </w:tc>
        <w:tc>
          <w:tcPr>
            <w:tcW w:w="570" w:type="dxa"/>
            <w:tcBorders>
              <w:left w:val="single" w:sz="4" w:space="0" w:color="auto"/>
            </w:tcBorders>
            <w:noWrap/>
            <w:vAlign w:val="center"/>
            <w:hideMark/>
          </w:tcPr>
          <w:p w14:paraId="76195F89" w14:textId="77777777" w:rsidR="00096F32" w:rsidRPr="00096F32" w:rsidRDefault="00096F32" w:rsidP="00096F32">
            <w:r w:rsidRPr="00096F32">
              <w:t>165</w:t>
            </w:r>
          </w:p>
        </w:tc>
        <w:tc>
          <w:tcPr>
            <w:tcW w:w="705" w:type="dxa"/>
            <w:tcBorders>
              <w:right w:val="single" w:sz="4" w:space="0" w:color="auto"/>
            </w:tcBorders>
            <w:noWrap/>
            <w:vAlign w:val="center"/>
            <w:hideMark/>
          </w:tcPr>
          <w:p w14:paraId="46730713" w14:textId="77777777" w:rsidR="00096F32" w:rsidRPr="00096F32" w:rsidRDefault="00096F32" w:rsidP="00096F32">
            <w:r w:rsidRPr="00096F32">
              <w:t>66.0%</w:t>
            </w:r>
          </w:p>
        </w:tc>
        <w:tc>
          <w:tcPr>
            <w:tcW w:w="601" w:type="dxa"/>
            <w:tcBorders>
              <w:left w:val="single" w:sz="4" w:space="0" w:color="auto"/>
            </w:tcBorders>
            <w:noWrap/>
            <w:vAlign w:val="center"/>
            <w:hideMark/>
          </w:tcPr>
          <w:p w14:paraId="45E34AEE" w14:textId="77777777" w:rsidR="00096F32" w:rsidRPr="00096F32" w:rsidRDefault="00096F32" w:rsidP="00096F32">
            <w:r w:rsidRPr="00096F32">
              <w:t>1259</w:t>
            </w:r>
          </w:p>
        </w:tc>
        <w:tc>
          <w:tcPr>
            <w:tcW w:w="705" w:type="dxa"/>
            <w:tcBorders>
              <w:right w:val="single" w:sz="4" w:space="0" w:color="auto"/>
            </w:tcBorders>
            <w:noWrap/>
            <w:vAlign w:val="center"/>
            <w:hideMark/>
          </w:tcPr>
          <w:p w14:paraId="3BBE5CEF" w14:textId="77777777" w:rsidR="00096F32" w:rsidRPr="00096F32" w:rsidRDefault="00096F32" w:rsidP="00096F32">
            <w:r w:rsidRPr="00096F32">
              <w:t>53.1%</w:t>
            </w:r>
          </w:p>
        </w:tc>
        <w:tc>
          <w:tcPr>
            <w:tcW w:w="627" w:type="dxa"/>
            <w:tcBorders>
              <w:left w:val="single" w:sz="4" w:space="0" w:color="auto"/>
            </w:tcBorders>
            <w:noWrap/>
            <w:vAlign w:val="center"/>
            <w:hideMark/>
          </w:tcPr>
          <w:p w14:paraId="110019D0" w14:textId="77777777" w:rsidR="00096F32" w:rsidRPr="00096F32" w:rsidRDefault="00096F32" w:rsidP="00096F32">
            <w:r w:rsidRPr="00096F32">
              <w:t>1636</w:t>
            </w:r>
          </w:p>
        </w:tc>
        <w:tc>
          <w:tcPr>
            <w:tcW w:w="603" w:type="dxa"/>
            <w:tcBorders>
              <w:right w:val="single" w:sz="4" w:space="0" w:color="auto"/>
            </w:tcBorders>
            <w:noWrap/>
            <w:vAlign w:val="center"/>
            <w:hideMark/>
          </w:tcPr>
          <w:p w14:paraId="4BEB03FF" w14:textId="77777777" w:rsidR="00096F32" w:rsidRPr="00096F32" w:rsidRDefault="00096F32" w:rsidP="00096F32">
            <w:r w:rsidRPr="00096F32">
              <w:t>29.7%</w:t>
            </w:r>
          </w:p>
        </w:tc>
        <w:tc>
          <w:tcPr>
            <w:tcW w:w="501" w:type="dxa"/>
            <w:tcBorders>
              <w:left w:val="single" w:sz="4" w:space="0" w:color="auto"/>
            </w:tcBorders>
            <w:noWrap/>
            <w:vAlign w:val="center"/>
            <w:hideMark/>
          </w:tcPr>
          <w:p w14:paraId="120539C3" w14:textId="77777777" w:rsidR="00096F32" w:rsidRPr="00096F32" w:rsidRDefault="00096F32" w:rsidP="00096F32">
            <w:r w:rsidRPr="00096F32">
              <w:t>3124</w:t>
            </w:r>
          </w:p>
        </w:tc>
        <w:tc>
          <w:tcPr>
            <w:tcW w:w="603" w:type="dxa"/>
            <w:tcBorders>
              <w:right w:val="single" w:sz="4" w:space="0" w:color="auto"/>
            </w:tcBorders>
            <w:noWrap/>
            <w:vAlign w:val="center"/>
            <w:hideMark/>
          </w:tcPr>
          <w:p w14:paraId="6D85A56F" w14:textId="77777777" w:rsidR="00096F32" w:rsidRPr="00096F32" w:rsidRDefault="00096F32" w:rsidP="00096F32">
            <w:r w:rsidRPr="00096F32">
              <w:t>37.9%</w:t>
            </w:r>
          </w:p>
        </w:tc>
        <w:tc>
          <w:tcPr>
            <w:tcW w:w="755" w:type="dxa"/>
            <w:tcBorders>
              <w:left w:val="single" w:sz="4" w:space="0" w:color="auto"/>
            </w:tcBorders>
            <w:noWrap/>
            <w:vAlign w:val="center"/>
            <w:hideMark/>
          </w:tcPr>
          <w:p w14:paraId="3B288AFC" w14:textId="77777777" w:rsidR="00096F32" w:rsidRPr="00096F32" w:rsidRDefault="00096F32" w:rsidP="00096F32">
            <w:proofErr w:type="spellStart"/>
            <w:r w:rsidRPr="00096F32">
              <w:t>df</w:t>
            </w:r>
            <w:proofErr w:type="spellEnd"/>
          </w:p>
        </w:tc>
        <w:tc>
          <w:tcPr>
            <w:tcW w:w="839" w:type="dxa"/>
            <w:tcBorders>
              <w:right w:val="single" w:sz="4" w:space="0" w:color="auto"/>
            </w:tcBorders>
            <w:noWrap/>
            <w:vAlign w:val="center"/>
            <w:hideMark/>
          </w:tcPr>
          <w:p w14:paraId="1D68C289" w14:textId="77777777" w:rsidR="00096F32" w:rsidRPr="00096F32" w:rsidRDefault="00096F32" w:rsidP="00096F32">
            <w:r w:rsidRPr="00096F32">
              <w:t>6</w:t>
            </w:r>
          </w:p>
        </w:tc>
        <w:tc>
          <w:tcPr>
            <w:tcW w:w="829" w:type="dxa"/>
            <w:tcBorders>
              <w:left w:val="single" w:sz="4" w:space="0" w:color="auto"/>
            </w:tcBorders>
            <w:noWrap/>
            <w:vAlign w:val="center"/>
            <w:hideMark/>
          </w:tcPr>
          <w:p w14:paraId="56FBC534" w14:textId="77777777" w:rsidR="00096F32" w:rsidRPr="00096F32" w:rsidRDefault="00096F32" w:rsidP="00096F32"/>
        </w:tc>
      </w:tr>
      <w:tr w:rsidR="00096F32" w:rsidRPr="00096F32" w14:paraId="0CA32A29" w14:textId="77777777" w:rsidTr="009912E8">
        <w:trPr>
          <w:trHeight w:val="300"/>
        </w:trPr>
        <w:tc>
          <w:tcPr>
            <w:tcW w:w="3969" w:type="dxa"/>
            <w:vMerge/>
            <w:tcBorders>
              <w:bottom w:val="single" w:sz="4" w:space="0" w:color="auto"/>
              <w:right w:val="single" w:sz="4" w:space="0" w:color="auto"/>
            </w:tcBorders>
            <w:noWrap/>
            <w:vAlign w:val="center"/>
            <w:hideMark/>
          </w:tcPr>
          <w:p w14:paraId="2BDC790D" w14:textId="77777777" w:rsidR="00096F32" w:rsidRPr="00096F32" w:rsidRDefault="00096F32" w:rsidP="00096F32"/>
        </w:tc>
        <w:tc>
          <w:tcPr>
            <w:tcW w:w="801" w:type="dxa"/>
            <w:tcBorders>
              <w:top w:val="nil"/>
              <w:left w:val="single" w:sz="4" w:space="0" w:color="auto"/>
              <w:bottom w:val="single" w:sz="4" w:space="0" w:color="auto"/>
              <w:right w:val="single" w:sz="4" w:space="0" w:color="auto"/>
            </w:tcBorders>
            <w:noWrap/>
            <w:vAlign w:val="center"/>
            <w:hideMark/>
          </w:tcPr>
          <w:p w14:paraId="441CB905" w14:textId="77777777" w:rsidR="00096F32" w:rsidRPr="00096F32" w:rsidRDefault="00096F32" w:rsidP="00096F32">
            <w:r w:rsidRPr="00096F32">
              <w:t>Other</w:t>
            </w:r>
          </w:p>
        </w:tc>
        <w:tc>
          <w:tcPr>
            <w:tcW w:w="571" w:type="dxa"/>
            <w:tcBorders>
              <w:left w:val="single" w:sz="4" w:space="0" w:color="auto"/>
              <w:bottom w:val="single" w:sz="4" w:space="0" w:color="auto"/>
            </w:tcBorders>
            <w:noWrap/>
            <w:vAlign w:val="center"/>
            <w:hideMark/>
          </w:tcPr>
          <w:p w14:paraId="1CF2D1BB" w14:textId="77777777" w:rsidR="00096F32" w:rsidRPr="00096F32" w:rsidRDefault="00096F32" w:rsidP="00096F32">
            <w:r w:rsidRPr="00096F32">
              <w:t>24</w:t>
            </w:r>
          </w:p>
        </w:tc>
        <w:tc>
          <w:tcPr>
            <w:tcW w:w="705" w:type="dxa"/>
            <w:tcBorders>
              <w:bottom w:val="single" w:sz="4" w:space="0" w:color="auto"/>
              <w:right w:val="single" w:sz="4" w:space="0" w:color="auto"/>
            </w:tcBorders>
            <w:noWrap/>
            <w:vAlign w:val="center"/>
            <w:hideMark/>
          </w:tcPr>
          <w:p w14:paraId="2A64AF67" w14:textId="77777777" w:rsidR="00096F32" w:rsidRPr="00096F32" w:rsidRDefault="00096F32" w:rsidP="00096F32">
            <w:r w:rsidRPr="00096F32">
              <w:t>20.7%</w:t>
            </w:r>
          </w:p>
        </w:tc>
        <w:tc>
          <w:tcPr>
            <w:tcW w:w="570" w:type="dxa"/>
            <w:tcBorders>
              <w:left w:val="single" w:sz="4" w:space="0" w:color="auto"/>
              <w:bottom w:val="single" w:sz="4" w:space="0" w:color="auto"/>
            </w:tcBorders>
            <w:noWrap/>
            <w:vAlign w:val="center"/>
            <w:hideMark/>
          </w:tcPr>
          <w:p w14:paraId="73A9CC4B" w14:textId="77777777" w:rsidR="00096F32" w:rsidRPr="00096F32" w:rsidRDefault="00096F32" w:rsidP="00096F32">
            <w:r w:rsidRPr="00096F32">
              <w:t>38</w:t>
            </w:r>
          </w:p>
        </w:tc>
        <w:tc>
          <w:tcPr>
            <w:tcW w:w="705" w:type="dxa"/>
            <w:tcBorders>
              <w:bottom w:val="single" w:sz="4" w:space="0" w:color="auto"/>
              <w:right w:val="single" w:sz="4" w:space="0" w:color="auto"/>
            </w:tcBorders>
            <w:noWrap/>
            <w:vAlign w:val="center"/>
            <w:hideMark/>
          </w:tcPr>
          <w:p w14:paraId="540F5D32" w14:textId="77777777" w:rsidR="00096F32" w:rsidRPr="00096F32" w:rsidRDefault="00096F32" w:rsidP="00096F32">
            <w:r w:rsidRPr="00096F32">
              <w:t>15.2%</w:t>
            </w:r>
          </w:p>
        </w:tc>
        <w:tc>
          <w:tcPr>
            <w:tcW w:w="601" w:type="dxa"/>
            <w:tcBorders>
              <w:left w:val="single" w:sz="4" w:space="0" w:color="auto"/>
              <w:bottom w:val="single" w:sz="4" w:space="0" w:color="auto"/>
            </w:tcBorders>
            <w:noWrap/>
            <w:vAlign w:val="center"/>
            <w:hideMark/>
          </w:tcPr>
          <w:p w14:paraId="6C771C0E" w14:textId="77777777" w:rsidR="00096F32" w:rsidRPr="00096F32" w:rsidRDefault="00096F32" w:rsidP="00096F32">
            <w:r w:rsidRPr="00096F32">
              <w:t>519</w:t>
            </w:r>
          </w:p>
        </w:tc>
        <w:tc>
          <w:tcPr>
            <w:tcW w:w="705" w:type="dxa"/>
            <w:tcBorders>
              <w:bottom w:val="single" w:sz="4" w:space="0" w:color="auto"/>
              <w:right w:val="single" w:sz="4" w:space="0" w:color="auto"/>
            </w:tcBorders>
            <w:noWrap/>
            <w:vAlign w:val="center"/>
            <w:hideMark/>
          </w:tcPr>
          <w:p w14:paraId="307C3D92" w14:textId="77777777" w:rsidR="00096F32" w:rsidRPr="00096F32" w:rsidRDefault="00096F32" w:rsidP="00096F32">
            <w:r w:rsidRPr="00096F32">
              <w:t>21.9%</w:t>
            </w:r>
          </w:p>
        </w:tc>
        <w:tc>
          <w:tcPr>
            <w:tcW w:w="627" w:type="dxa"/>
            <w:tcBorders>
              <w:left w:val="single" w:sz="4" w:space="0" w:color="auto"/>
              <w:bottom w:val="single" w:sz="4" w:space="0" w:color="auto"/>
            </w:tcBorders>
            <w:noWrap/>
            <w:vAlign w:val="center"/>
            <w:hideMark/>
          </w:tcPr>
          <w:p w14:paraId="2952E6E0" w14:textId="77777777" w:rsidR="00096F32" w:rsidRPr="00096F32" w:rsidRDefault="00096F32" w:rsidP="00096F32">
            <w:r w:rsidRPr="00096F32">
              <w:t>1323</w:t>
            </w:r>
          </w:p>
        </w:tc>
        <w:tc>
          <w:tcPr>
            <w:tcW w:w="603" w:type="dxa"/>
            <w:tcBorders>
              <w:bottom w:val="single" w:sz="4" w:space="0" w:color="auto"/>
              <w:right w:val="single" w:sz="4" w:space="0" w:color="auto"/>
            </w:tcBorders>
            <w:noWrap/>
            <w:vAlign w:val="center"/>
            <w:hideMark/>
          </w:tcPr>
          <w:p w14:paraId="6C6FFB3C" w14:textId="77777777" w:rsidR="00096F32" w:rsidRPr="00096F32" w:rsidRDefault="00096F32" w:rsidP="00096F32">
            <w:r w:rsidRPr="00096F32">
              <w:t>24.0%</w:t>
            </w:r>
          </w:p>
        </w:tc>
        <w:tc>
          <w:tcPr>
            <w:tcW w:w="501" w:type="dxa"/>
            <w:tcBorders>
              <w:left w:val="single" w:sz="4" w:space="0" w:color="auto"/>
              <w:bottom w:val="single" w:sz="4" w:space="0" w:color="auto"/>
            </w:tcBorders>
            <w:noWrap/>
            <w:vAlign w:val="center"/>
            <w:hideMark/>
          </w:tcPr>
          <w:p w14:paraId="1F06212A" w14:textId="77777777" w:rsidR="00096F32" w:rsidRPr="00096F32" w:rsidRDefault="00096F32" w:rsidP="00096F32">
            <w:r w:rsidRPr="00096F32">
              <w:t>1904</w:t>
            </w:r>
          </w:p>
        </w:tc>
        <w:tc>
          <w:tcPr>
            <w:tcW w:w="603" w:type="dxa"/>
            <w:tcBorders>
              <w:bottom w:val="single" w:sz="4" w:space="0" w:color="auto"/>
              <w:right w:val="single" w:sz="4" w:space="0" w:color="auto"/>
            </w:tcBorders>
            <w:noWrap/>
            <w:vAlign w:val="center"/>
            <w:hideMark/>
          </w:tcPr>
          <w:p w14:paraId="4932FF2E" w14:textId="77777777" w:rsidR="00096F32" w:rsidRPr="00096F32" w:rsidRDefault="00096F32" w:rsidP="00096F32">
            <w:r w:rsidRPr="00096F32">
              <w:t>23.1%</w:t>
            </w:r>
          </w:p>
        </w:tc>
        <w:tc>
          <w:tcPr>
            <w:tcW w:w="755" w:type="dxa"/>
            <w:tcBorders>
              <w:left w:val="single" w:sz="4" w:space="0" w:color="auto"/>
              <w:bottom w:val="single" w:sz="4" w:space="0" w:color="auto"/>
            </w:tcBorders>
            <w:noWrap/>
            <w:vAlign w:val="center"/>
            <w:hideMark/>
          </w:tcPr>
          <w:p w14:paraId="44746705" w14:textId="77777777" w:rsidR="00096F32" w:rsidRPr="00096F32" w:rsidRDefault="00096F32" w:rsidP="00096F32">
            <w:r w:rsidRPr="00096F32">
              <w:t>Sig.</w:t>
            </w:r>
          </w:p>
        </w:tc>
        <w:tc>
          <w:tcPr>
            <w:tcW w:w="839" w:type="dxa"/>
            <w:tcBorders>
              <w:bottom w:val="single" w:sz="4" w:space="0" w:color="auto"/>
              <w:right w:val="single" w:sz="4" w:space="0" w:color="auto"/>
            </w:tcBorders>
            <w:noWrap/>
            <w:vAlign w:val="center"/>
            <w:hideMark/>
          </w:tcPr>
          <w:p w14:paraId="40A10674" w14:textId="77777777" w:rsidR="00096F32" w:rsidRPr="00096F32" w:rsidRDefault="00096F32" w:rsidP="00096F32">
            <w:r w:rsidRPr="00096F32">
              <w:t>&lt;.001</w:t>
            </w:r>
          </w:p>
        </w:tc>
        <w:tc>
          <w:tcPr>
            <w:tcW w:w="829" w:type="dxa"/>
            <w:tcBorders>
              <w:left w:val="single" w:sz="4" w:space="0" w:color="auto"/>
              <w:bottom w:val="single" w:sz="4" w:space="0" w:color="auto"/>
            </w:tcBorders>
            <w:noWrap/>
            <w:vAlign w:val="center"/>
            <w:hideMark/>
          </w:tcPr>
          <w:p w14:paraId="7C816F99" w14:textId="77777777" w:rsidR="00096F32" w:rsidRPr="00096F32" w:rsidRDefault="00096F32" w:rsidP="00096F32">
            <w:r w:rsidRPr="00096F32">
              <w:t>0.182</w:t>
            </w:r>
          </w:p>
        </w:tc>
      </w:tr>
      <w:tr w:rsidR="00096F32" w:rsidRPr="00096F32" w14:paraId="2F108E60" w14:textId="77777777" w:rsidTr="009912E8">
        <w:trPr>
          <w:trHeight w:val="300"/>
        </w:trPr>
        <w:tc>
          <w:tcPr>
            <w:tcW w:w="3969" w:type="dxa"/>
            <w:vMerge w:val="restart"/>
            <w:tcBorders>
              <w:top w:val="single" w:sz="4" w:space="0" w:color="auto"/>
              <w:bottom w:val="nil"/>
              <w:right w:val="single" w:sz="4" w:space="0" w:color="auto"/>
            </w:tcBorders>
            <w:noWrap/>
            <w:vAlign w:val="center"/>
            <w:hideMark/>
          </w:tcPr>
          <w:p w14:paraId="6A9517D2" w14:textId="77777777" w:rsidR="00096F32" w:rsidRPr="00096F32" w:rsidRDefault="00096F32" w:rsidP="00096F32">
            <w:r w:rsidRPr="00096F32">
              <w:t>Some parents will feel pressured to agree to newborn screening for SMA as the right thing to do for their baby, even if they do not want it</w:t>
            </w:r>
          </w:p>
        </w:tc>
        <w:tc>
          <w:tcPr>
            <w:tcW w:w="801" w:type="dxa"/>
            <w:tcBorders>
              <w:top w:val="single" w:sz="4" w:space="0" w:color="auto"/>
              <w:left w:val="single" w:sz="4" w:space="0" w:color="auto"/>
              <w:bottom w:val="nil"/>
              <w:right w:val="single" w:sz="4" w:space="0" w:color="auto"/>
            </w:tcBorders>
            <w:noWrap/>
            <w:vAlign w:val="center"/>
            <w:hideMark/>
          </w:tcPr>
          <w:p w14:paraId="74BFC494" w14:textId="77777777" w:rsidR="00096F32" w:rsidRPr="00096F32" w:rsidRDefault="00096F32" w:rsidP="00096F32">
            <w:r w:rsidRPr="00096F32">
              <w:t>Agree</w:t>
            </w:r>
          </w:p>
        </w:tc>
        <w:tc>
          <w:tcPr>
            <w:tcW w:w="571" w:type="dxa"/>
            <w:tcBorders>
              <w:top w:val="single" w:sz="4" w:space="0" w:color="auto"/>
              <w:left w:val="single" w:sz="4" w:space="0" w:color="auto"/>
              <w:bottom w:val="nil"/>
            </w:tcBorders>
            <w:noWrap/>
            <w:vAlign w:val="center"/>
            <w:hideMark/>
          </w:tcPr>
          <w:p w14:paraId="7BE5542E" w14:textId="77777777" w:rsidR="00096F32" w:rsidRPr="00096F32" w:rsidRDefault="00096F32" w:rsidP="00096F32">
            <w:r w:rsidRPr="00096F32">
              <w:t>27</w:t>
            </w:r>
          </w:p>
        </w:tc>
        <w:tc>
          <w:tcPr>
            <w:tcW w:w="705" w:type="dxa"/>
            <w:tcBorders>
              <w:top w:val="single" w:sz="4" w:space="0" w:color="auto"/>
              <w:bottom w:val="nil"/>
              <w:right w:val="single" w:sz="4" w:space="0" w:color="auto"/>
            </w:tcBorders>
            <w:noWrap/>
            <w:vAlign w:val="center"/>
            <w:hideMark/>
          </w:tcPr>
          <w:p w14:paraId="27DB50A3" w14:textId="77777777" w:rsidR="00096F32" w:rsidRPr="00096F32" w:rsidRDefault="00096F32" w:rsidP="00096F32">
            <w:r w:rsidRPr="00096F32">
              <w:t>23.3%</w:t>
            </w:r>
          </w:p>
        </w:tc>
        <w:tc>
          <w:tcPr>
            <w:tcW w:w="570" w:type="dxa"/>
            <w:tcBorders>
              <w:top w:val="single" w:sz="4" w:space="0" w:color="auto"/>
              <w:left w:val="single" w:sz="4" w:space="0" w:color="auto"/>
              <w:bottom w:val="nil"/>
            </w:tcBorders>
            <w:noWrap/>
            <w:vAlign w:val="center"/>
            <w:hideMark/>
          </w:tcPr>
          <w:p w14:paraId="23B154A9" w14:textId="77777777" w:rsidR="00096F32" w:rsidRPr="00096F32" w:rsidRDefault="00096F32" w:rsidP="00096F32">
            <w:r w:rsidRPr="00096F32">
              <w:t>46</w:t>
            </w:r>
          </w:p>
        </w:tc>
        <w:tc>
          <w:tcPr>
            <w:tcW w:w="705" w:type="dxa"/>
            <w:tcBorders>
              <w:top w:val="single" w:sz="4" w:space="0" w:color="auto"/>
              <w:bottom w:val="nil"/>
              <w:right w:val="single" w:sz="4" w:space="0" w:color="auto"/>
            </w:tcBorders>
            <w:noWrap/>
            <w:vAlign w:val="center"/>
            <w:hideMark/>
          </w:tcPr>
          <w:p w14:paraId="650989E5" w14:textId="77777777" w:rsidR="00096F32" w:rsidRPr="00096F32" w:rsidRDefault="00096F32" w:rsidP="00096F32">
            <w:r w:rsidRPr="00096F32">
              <w:t>18.4%</w:t>
            </w:r>
          </w:p>
        </w:tc>
        <w:tc>
          <w:tcPr>
            <w:tcW w:w="601" w:type="dxa"/>
            <w:tcBorders>
              <w:top w:val="single" w:sz="4" w:space="0" w:color="auto"/>
              <w:left w:val="single" w:sz="4" w:space="0" w:color="auto"/>
              <w:bottom w:val="nil"/>
            </w:tcBorders>
            <w:noWrap/>
            <w:vAlign w:val="center"/>
            <w:hideMark/>
          </w:tcPr>
          <w:p w14:paraId="39FC005E" w14:textId="77777777" w:rsidR="00096F32" w:rsidRPr="00096F32" w:rsidRDefault="00096F32" w:rsidP="00096F32">
            <w:r w:rsidRPr="00096F32">
              <w:t>569</w:t>
            </w:r>
          </w:p>
        </w:tc>
        <w:tc>
          <w:tcPr>
            <w:tcW w:w="705" w:type="dxa"/>
            <w:tcBorders>
              <w:top w:val="single" w:sz="4" w:space="0" w:color="auto"/>
              <w:bottom w:val="nil"/>
              <w:right w:val="single" w:sz="4" w:space="0" w:color="auto"/>
            </w:tcBorders>
            <w:noWrap/>
            <w:vAlign w:val="center"/>
            <w:hideMark/>
          </w:tcPr>
          <w:p w14:paraId="13A6D863" w14:textId="77777777" w:rsidR="00096F32" w:rsidRPr="00096F32" w:rsidRDefault="00096F32" w:rsidP="00096F32">
            <w:r w:rsidRPr="00096F32">
              <w:t>24.0%</w:t>
            </w:r>
          </w:p>
        </w:tc>
        <w:tc>
          <w:tcPr>
            <w:tcW w:w="627" w:type="dxa"/>
            <w:tcBorders>
              <w:top w:val="single" w:sz="4" w:space="0" w:color="auto"/>
              <w:left w:val="single" w:sz="4" w:space="0" w:color="auto"/>
              <w:bottom w:val="nil"/>
            </w:tcBorders>
            <w:noWrap/>
            <w:vAlign w:val="center"/>
            <w:hideMark/>
          </w:tcPr>
          <w:p w14:paraId="02C81753" w14:textId="77777777" w:rsidR="00096F32" w:rsidRPr="00096F32" w:rsidRDefault="00096F32" w:rsidP="00096F32">
            <w:r w:rsidRPr="00096F32">
              <w:t>2930</w:t>
            </w:r>
          </w:p>
        </w:tc>
        <w:tc>
          <w:tcPr>
            <w:tcW w:w="603" w:type="dxa"/>
            <w:tcBorders>
              <w:top w:val="single" w:sz="4" w:space="0" w:color="auto"/>
              <w:bottom w:val="nil"/>
              <w:right w:val="single" w:sz="4" w:space="0" w:color="auto"/>
            </w:tcBorders>
            <w:noWrap/>
            <w:vAlign w:val="center"/>
            <w:hideMark/>
          </w:tcPr>
          <w:p w14:paraId="513377F5" w14:textId="77777777" w:rsidR="00096F32" w:rsidRPr="00096F32" w:rsidRDefault="00096F32" w:rsidP="00096F32">
            <w:pPr>
              <w:rPr>
                <w:b/>
                <w:bCs/>
              </w:rPr>
            </w:pPr>
            <w:r w:rsidRPr="00096F32">
              <w:rPr>
                <w:b/>
                <w:bCs/>
              </w:rPr>
              <w:t>53.6%</w:t>
            </w:r>
          </w:p>
        </w:tc>
        <w:tc>
          <w:tcPr>
            <w:tcW w:w="501" w:type="dxa"/>
            <w:tcBorders>
              <w:top w:val="single" w:sz="4" w:space="0" w:color="auto"/>
              <w:left w:val="single" w:sz="4" w:space="0" w:color="auto"/>
              <w:bottom w:val="nil"/>
            </w:tcBorders>
            <w:noWrap/>
            <w:vAlign w:val="center"/>
            <w:hideMark/>
          </w:tcPr>
          <w:p w14:paraId="3E8DE3AC" w14:textId="77777777" w:rsidR="00096F32" w:rsidRPr="00096F32" w:rsidRDefault="00096F32" w:rsidP="00096F32">
            <w:r w:rsidRPr="00096F32">
              <w:t>3572</w:t>
            </w:r>
          </w:p>
        </w:tc>
        <w:tc>
          <w:tcPr>
            <w:tcW w:w="603" w:type="dxa"/>
            <w:tcBorders>
              <w:top w:val="single" w:sz="4" w:space="0" w:color="auto"/>
              <w:bottom w:val="nil"/>
              <w:right w:val="single" w:sz="4" w:space="0" w:color="auto"/>
            </w:tcBorders>
            <w:noWrap/>
            <w:vAlign w:val="center"/>
            <w:hideMark/>
          </w:tcPr>
          <w:p w14:paraId="64641D04" w14:textId="77777777" w:rsidR="00096F32" w:rsidRPr="00096F32" w:rsidRDefault="00096F32" w:rsidP="00096F32">
            <w:r w:rsidRPr="00096F32">
              <w:t>43.6%</w:t>
            </w:r>
          </w:p>
        </w:tc>
        <w:tc>
          <w:tcPr>
            <w:tcW w:w="755" w:type="dxa"/>
            <w:tcBorders>
              <w:top w:val="single" w:sz="4" w:space="0" w:color="auto"/>
              <w:left w:val="single" w:sz="4" w:space="0" w:color="auto"/>
              <w:bottom w:val="nil"/>
            </w:tcBorders>
            <w:noWrap/>
            <w:vAlign w:val="center"/>
            <w:hideMark/>
          </w:tcPr>
          <w:p w14:paraId="6FBA12FE" w14:textId="77777777" w:rsidR="00096F32" w:rsidRPr="00096F32" w:rsidRDefault="00096F32" w:rsidP="00096F32">
            <w:r w:rsidRPr="00096F32">
              <w:t>Chi-</w:t>
            </w:r>
            <w:proofErr w:type="spellStart"/>
            <w:r w:rsidRPr="00096F32">
              <w:t>sq</w:t>
            </w:r>
            <w:proofErr w:type="spellEnd"/>
          </w:p>
        </w:tc>
        <w:tc>
          <w:tcPr>
            <w:tcW w:w="839" w:type="dxa"/>
            <w:tcBorders>
              <w:top w:val="single" w:sz="4" w:space="0" w:color="auto"/>
              <w:bottom w:val="nil"/>
              <w:right w:val="single" w:sz="4" w:space="0" w:color="auto"/>
            </w:tcBorders>
            <w:noWrap/>
            <w:vAlign w:val="center"/>
            <w:hideMark/>
          </w:tcPr>
          <w:p w14:paraId="507793BB" w14:textId="77777777" w:rsidR="00096F32" w:rsidRPr="00096F32" w:rsidRDefault="00096F32" w:rsidP="00096F32">
            <w:r w:rsidRPr="00096F32">
              <w:t>891.062</w:t>
            </w:r>
          </w:p>
        </w:tc>
        <w:tc>
          <w:tcPr>
            <w:tcW w:w="829" w:type="dxa"/>
            <w:tcBorders>
              <w:top w:val="single" w:sz="4" w:space="0" w:color="auto"/>
              <w:left w:val="single" w:sz="4" w:space="0" w:color="auto"/>
              <w:bottom w:val="nil"/>
            </w:tcBorders>
            <w:noWrap/>
            <w:vAlign w:val="center"/>
            <w:hideMark/>
          </w:tcPr>
          <w:p w14:paraId="166B57B6" w14:textId="77777777" w:rsidR="00096F32" w:rsidRPr="00096F32" w:rsidRDefault="00096F32" w:rsidP="00096F32"/>
        </w:tc>
      </w:tr>
      <w:tr w:rsidR="00096F32" w:rsidRPr="00096F32" w14:paraId="3EB15193" w14:textId="77777777" w:rsidTr="009912E8">
        <w:trPr>
          <w:trHeight w:val="300"/>
        </w:trPr>
        <w:tc>
          <w:tcPr>
            <w:tcW w:w="3969" w:type="dxa"/>
            <w:vMerge/>
            <w:tcBorders>
              <w:top w:val="nil"/>
              <w:bottom w:val="nil"/>
              <w:right w:val="single" w:sz="4" w:space="0" w:color="auto"/>
            </w:tcBorders>
            <w:noWrap/>
            <w:vAlign w:val="center"/>
            <w:hideMark/>
          </w:tcPr>
          <w:p w14:paraId="2932C7A0" w14:textId="77777777" w:rsidR="00096F32" w:rsidRPr="00096F32" w:rsidRDefault="00096F32" w:rsidP="00096F32"/>
        </w:tc>
        <w:tc>
          <w:tcPr>
            <w:tcW w:w="801" w:type="dxa"/>
            <w:tcBorders>
              <w:top w:val="nil"/>
              <w:left w:val="single" w:sz="4" w:space="0" w:color="auto"/>
              <w:bottom w:val="nil"/>
              <w:right w:val="single" w:sz="4" w:space="0" w:color="auto"/>
            </w:tcBorders>
            <w:noWrap/>
            <w:vAlign w:val="center"/>
            <w:hideMark/>
          </w:tcPr>
          <w:p w14:paraId="1C211B4C" w14:textId="77777777" w:rsidR="00096F32" w:rsidRPr="00096F32" w:rsidRDefault="00096F32" w:rsidP="00096F32">
            <w:r w:rsidRPr="00096F32">
              <w:t>Disagree</w:t>
            </w:r>
          </w:p>
        </w:tc>
        <w:tc>
          <w:tcPr>
            <w:tcW w:w="571" w:type="dxa"/>
            <w:tcBorders>
              <w:top w:val="nil"/>
              <w:left w:val="single" w:sz="4" w:space="0" w:color="auto"/>
              <w:bottom w:val="nil"/>
            </w:tcBorders>
            <w:noWrap/>
            <w:vAlign w:val="center"/>
            <w:hideMark/>
          </w:tcPr>
          <w:p w14:paraId="3D20E1BD" w14:textId="77777777" w:rsidR="00096F32" w:rsidRPr="00096F32" w:rsidRDefault="00096F32" w:rsidP="00096F32">
            <w:r w:rsidRPr="00096F32">
              <w:t>64</w:t>
            </w:r>
          </w:p>
        </w:tc>
        <w:tc>
          <w:tcPr>
            <w:tcW w:w="705" w:type="dxa"/>
            <w:tcBorders>
              <w:top w:val="nil"/>
              <w:bottom w:val="nil"/>
              <w:right w:val="single" w:sz="4" w:space="0" w:color="auto"/>
            </w:tcBorders>
            <w:noWrap/>
            <w:vAlign w:val="center"/>
            <w:hideMark/>
          </w:tcPr>
          <w:p w14:paraId="3180F32B" w14:textId="77777777" w:rsidR="00096F32" w:rsidRPr="00096F32" w:rsidRDefault="00096F32" w:rsidP="00096F32">
            <w:r w:rsidRPr="00096F32">
              <w:t>55.2%</w:t>
            </w:r>
          </w:p>
        </w:tc>
        <w:tc>
          <w:tcPr>
            <w:tcW w:w="570" w:type="dxa"/>
            <w:tcBorders>
              <w:top w:val="nil"/>
              <w:left w:val="single" w:sz="4" w:space="0" w:color="auto"/>
              <w:bottom w:val="nil"/>
            </w:tcBorders>
            <w:noWrap/>
            <w:vAlign w:val="center"/>
            <w:hideMark/>
          </w:tcPr>
          <w:p w14:paraId="3AFD747D" w14:textId="77777777" w:rsidR="00096F32" w:rsidRPr="00096F32" w:rsidRDefault="00096F32" w:rsidP="00096F32">
            <w:r w:rsidRPr="00096F32">
              <w:t>150</w:t>
            </w:r>
          </w:p>
        </w:tc>
        <w:tc>
          <w:tcPr>
            <w:tcW w:w="705" w:type="dxa"/>
            <w:tcBorders>
              <w:top w:val="nil"/>
              <w:bottom w:val="nil"/>
              <w:right w:val="single" w:sz="4" w:space="0" w:color="auto"/>
            </w:tcBorders>
            <w:noWrap/>
            <w:vAlign w:val="center"/>
            <w:hideMark/>
          </w:tcPr>
          <w:p w14:paraId="286ABE45" w14:textId="77777777" w:rsidR="00096F32" w:rsidRPr="00096F32" w:rsidRDefault="00096F32" w:rsidP="00096F32">
            <w:r w:rsidRPr="00096F32">
              <w:t>60.0%</w:t>
            </w:r>
          </w:p>
        </w:tc>
        <w:tc>
          <w:tcPr>
            <w:tcW w:w="601" w:type="dxa"/>
            <w:tcBorders>
              <w:top w:val="nil"/>
              <w:left w:val="single" w:sz="4" w:space="0" w:color="auto"/>
              <w:bottom w:val="nil"/>
            </w:tcBorders>
            <w:noWrap/>
            <w:vAlign w:val="center"/>
            <w:hideMark/>
          </w:tcPr>
          <w:p w14:paraId="22123542" w14:textId="77777777" w:rsidR="00096F32" w:rsidRPr="00096F32" w:rsidRDefault="00096F32" w:rsidP="00096F32">
            <w:r w:rsidRPr="00096F32">
              <w:t>1160</w:t>
            </w:r>
          </w:p>
        </w:tc>
        <w:tc>
          <w:tcPr>
            <w:tcW w:w="705" w:type="dxa"/>
            <w:tcBorders>
              <w:top w:val="nil"/>
              <w:bottom w:val="nil"/>
              <w:right w:val="single" w:sz="4" w:space="0" w:color="auto"/>
            </w:tcBorders>
            <w:noWrap/>
            <w:vAlign w:val="center"/>
            <w:hideMark/>
          </w:tcPr>
          <w:p w14:paraId="2F91F6CD" w14:textId="77777777" w:rsidR="00096F32" w:rsidRPr="00096F32" w:rsidRDefault="00096F32" w:rsidP="00096F32">
            <w:r w:rsidRPr="00096F32">
              <w:t>49.0%</w:t>
            </w:r>
          </w:p>
        </w:tc>
        <w:tc>
          <w:tcPr>
            <w:tcW w:w="627" w:type="dxa"/>
            <w:tcBorders>
              <w:top w:val="nil"/>
              <w:left w:val="single" w:sz="4" w:space="0" w:color="auto"/>
              <w:bottom w:val="nil"/>
            </w:tcBorders>
            <w:noWrap/>
            <w:vAlign w:val="center"/>
            <w:hideMark/>
          </w:tcPr>
          <w:p w14:paraId="0DB5D770" w14:textId="77777777" w:rsidR="00096F32" w:rsidRPr="00096F32" w:rsidRDefault="00096F32" w:rsidP="00096F32">
            <w:r w:rsidRPr="00096F32">
              <w:t>1162</w:t>
            </w:r>
          </w:p>
        </w:tc>
        <w:tc>
          <w:tcPr>
            <w:tcW w:w="603" w:type="dxa"/>
            <w:tcBorders>
              <w:top w:val="nil"/>
              <w:bottom w:val="nil"/>
              <w:right w:val="single" w:sz="4" w:space="0" w:color="auto"/>
            </w:tcBorders>
            <w:noWrap/>
            <w:vAlign w:val="center"/>
            <w:hideMark/>
          </w:tcPr>
          <w:p w14:paraId="1416A9AC" w14:textId="77777777" w:rsidR="00096F32" w:rsidRPr="00096F32" w:rsidRDefault="00096F32" w:rsidP="00096F32">
            <w:r w:rsidRPr="00096F32">
              <w:t>21.3%</w:t>
            </w:r>
          </w:p>
        </w:tc>
        <w:tc>
          <w:tcPr>
            <w:tcW w:w="501" w:type="dxa"/>
            <w:tcBorders>
              <w:top w:val="nil"/>
              <w:left w:val="single" w:sz="4" w:space="0" w:color="auto"/>
              <w:bottom w:val="nil"/>
            </w:tcBorders>
            <w:noWrap/>
            <w:vAlign w:val="center"/>
            <w:hideMark/>
          </w:tcPr>
          <w:p w14:paraId="4477F7FC" w14:textId="77777777" w:rsidR="00096F32" w:rsidRPr="00096F32" w:rsidRDefault="00096F32" w:rsidP="00096F32">
            <w:r w:rsidRPr="00096F32">
              <w:t>2536</w:t>
            </w:r>
          </w:p>
        </w:tc>
        <w:tc>
          <w:tcPr>
            <w:tcW w:w="603" w:type="dxa"/>
            <w:tcBorders>
              <w:top w:val="nil"/>
              <w:bottom w:val="nil"/>
              <w:right w:val="single" w:sz="4" w:space="0" w:color="auto"/>
            </w:tcBorders>
            <w:noWrap/>
            <w:vAlign w:val="center"/>
            <w:hideMark/>
          </w:tcPr>
          <w:p w14:paraId="497169D8" w14:textId="77777777" w:rsidR="00096F32" w:rsidRPr="00096F32" w:rsidRDefault="00096F32" w:rsidP="00096F32">
            <w:r w:rsidRPr="00096F32">
              <w:t>30.9%</w:t>
            </w:r>
          </w:p>
        </w:tc>
        <w:tc>
          <w:tcPr>
            <w:tcW w:w="755" w:type="dxa"/>
            <w:tcBorders>
              <w:top w:val="nil"/>
              <w:left w:val="single" w:sz="4" w:space="0" w:color="auto"/>
              <w:bottom w:val="nil"/>
            </w:tcBorders>
            <w:noWrap/>
            <w:vAlign w:val="center"/>
            <w:hideMark/>
          </w:tcPr>
          <w:p w14:paraId="1EF66182" w14:textId="77777777" w:rsidR="00096F32" w:rsidRPr="00096F32" w:rsidRDefault="00096F32" w:rsidP="00096F32">
            <w:proofErr w:type="spellStart"/>
            <w:r w:rsidRPr="00096F32">
              <w:t>df</w:t>
            </w:r>
            <w:proofErr w:type="spellEnd"/>
          </w:p>
        </w:tc>
        <w:tc>
          <w:tcPr>
            <w:tcW w:w="839" w:type="dxa"/>
            <w:tcBorders>
              <w:top w:val="nil"/>
              <w:bottom w:val="nil"/>
              <w:right w:val="single" w:sz="4" w:space="0" w:color="auto"/>
            </w:tcBorders>
            <w:noWrap/>
            <w:vAlign w:val="center"/>
            <w:hideMark/>
          </w:tcPr>
          <w:p w14:paraId="6D076A20" w14:textId="77777777" w:rsidR="00096F32" w:rsidRPr="00096F32" w:rsidRDefault="00096F32" w:rsidP="00096F32">
            <w:r w:rsidRPr="00096F32">
              <w:t>6</w:t>
            </w:r>
          </w:p>
        </w:tc>
        <w:tc>
          <w:tcPr>
            <w:tcW w:w="829" w:type="dxa"/>
            <w:tcBorders>
              <w:top w:val="nil"/>
              <w:left w:val="single" w:sz="4" w:space="0" w:color="auto"/>
              <w:bottom w:val="nil"/>
            </w:tcBorders>
            <w:noWrap/>
            <w:vAlign w:val="center"/>
            <w:hideMark/>
          </w:tcPr>
          <w:p w14:paraId="507F4CC7" w14:textId="77777777" w:rsidR="00096F32" w:rsidRPr="00096F32" w:rsidRDefault="00096F32" w:rsidP="00096F32"/>
        </w:tc>
      </w:tr>
      <w:tr w:rsidR="00096F32" w:rsidRPr="00096F32" w14:paraId="46222B3C" w14:textId="77777777" w:rsidTr="009912E8">
        <w:trPr>
          <w:trHeight w:val="300"/>
        </w:trPr>
        <w:tc>
          <w:tcPr>
            <w:tcW w:w="3969" w:type="dxa"/>
            <w:vMerge/>
            <w:tcBorders>
              <w:top w:val="nil"/>
              <w:bottom w:val="single" w:sz="4" w:space="0" w:color="auto"/>
              <w:right w:val="single" w:sz="4" w:space="0" w:color="auto"/>
            </w:tcBorders>
            <w:noWrap/>
            <w:vAlign w:val="center"/>
            <w:hideMark/>
          </w:tcPr>
          <w:p w14:paraId="339341BB" w14:textId="77777777" w:rsidR="00096F32" w:rsidRPr="00096F32" w:rsidRDefault="00096F32" w:rsidP="00096F32"/>
        </w:tc>
        <w:tc>
          <w:tcPr>
            <w:tcW w:w="801" w:type="dxa"/>
            <w:tcBorders>
              <w:top w:val="nil"/>
              <w:left w:val="single" w:sz="4" w:space="0" w:color="auto"/>
              <w:bottom w:val="single" w:sz="4" w:space="0" w:color="auto"/>
              <w:right w:val="single" w:sz="4" w:space="0" w:color="auto"/>
            </w:tcBorders>
            <w:noWrap/>
            <w:vAlign w:val="center"/>
            <w:hideMark/>
          </w:tcPr>
          <w:p w14:paraId="334D67CB" w14:textId="77777777" w:rsidR="00096F32" w:rsidRPr="00096F32" w:rsidRDefault="00096F32" w:rsidP="00096F32">
            <w:r w:rsidRPr="00096F32">
              <w:t>Other</w:t>
            </w:r>
          </w:p>
        </w:tc>
        <w:tc>
          <w:tcPr>
            <w:tcW w:w="571" w:type="dxa"/>
            <w:tcBorders>
              <w:top w:val="nil"/>
              <w:left w:val="single" w:sz="4" w:space="0" w:color="auto"/>
              <w:bottom w:val="single" w:sz="4" w:space="0" w:color="auto"/>
            </w:tcBorders>
            <w:noWrap/>
            <w:vAlign w:val="center"/>
            <w:hideMark/>
          </w:tcPr>
          <w:p w14:paraId="3B93ADD0" w14:textId="77777777" w:rsidR="00096F32" w:rsidRPr="00096F32" w:rsidRDefault="00096F32" w:rsidP="00096F32">
            <w:r w:rsidRPr="00096F32">
              <w:t>25</w:t>
            </w:r>
          </w:p>
        </w:tc>
        <w:tc>
          <w:tcPr>
            <w:tcW w:w="705" w:type="dxa"/>
            <w:tcBorders>
              <w:top w:val="nil"/>
              <w:bottom w:val="single" w:sz="4" w:space="0" w:color="auto"/>
              <w:right w:val="single" w:sz="4" w:space="0" w:color="auto"/>
            </w:tcBorders>
            <w:noWrap/>
            <w:vAlign w:val="center"/>
            <w:hideMark/>
          </w:tcPr>
          <w:p w14:paraId="2B7FE0F3" w14:textId="77777777" w:rsidR="00096F32" w:rsidRPr="00096F32" w:rsidRDefault="00096F32" w:rsidP="00096F32">
            <w:r w:rsidRPr="00096F32">
              <w:t>21.6%</w:t>
            </w:r>
          </w:p>
        </w:tc>
        <w:tc>
          <w:tcPr>
            <w:tcW w:w="570" w:type="dxa"/>
            <w:tcBorders>
              <w:top w:val="nil"/>
              <w:left w:val="single" w:sz="4" w:space="0" w:color="auto"/>
              <w:bottom w:val="single" w:sz="4" w:space="0" w:color="auto"/>
            </w:tcBorders>
            <w:noWrap/>
            <w:vAlign w:val="center"/>
            <w:hideMark/>
          </w:tcPr>
          <w:p w14:paraId="63E5A2B1" w14:textId="77777777" w:rsidR="00096F32" w:rsidRPr="00096F32" w:rsidRDefault="00096F32" w:rsidP="00096F32">
            <w:r w:rsidRPr="00096F32">
              <w:t>54</w:t>
            </w:r>
          </w:p>
        </w:tc>
        <w:tc>
          <w:tcPr>
            <w:tcW w:w="705" w:type="dxa"/>
            <w:tcBorders>
              <w:top w:val="nil"/>
              <w:bottom w:val="single" w:sz="4" w:space="0" w:color="auto"/>
              <w:right w:val="single" w:sz="4" w:space="0" w:color="auto"/>
            </w:tcBorders>
            <w:noWrap/>
            <w:vAlign w:val="center"/>
            <w:hideMark/>
          </w:tcPr>
          <w:p w14:paraId="7B9F4706" w14:textId="77777777" w:rsidR="00096F32" w:rsidRPr="00096F32" w:rsidRDefault="00096F32" w:rsidP="00096F32">
            <w:r w:rsidRPr="00096F32">
              <w:t>21.6%</w:t>
            </w:r>
          </w:p>
        </w:tc>
        <w:tc>
          <w:tcPr>
            <w:tcW w:w="601" w:type="dxa"/>
            <w:tcBorders>
              <w:top w:val="nil"/>
              <w:left w:val="single" w:sz="4" w:space="0" w:color="auto"/>
              <w:bottom w:val="single" w:sz="4" w:space="0" w:color="auto"/>
            </w:tcBorders>
            <w:noWrap/>
            <w:vAlign w:val="center"/>
            <w:hideMark/>
          </w:tcPr>
          <w:p w14:paraId="2874B282" w14:textId="77777777" w:rsidR="00096F32" w:rsidRPr="00096F32" w:rsidRDefault="00096F32" w:rsidP="00096F32">
            <w:r w:rsidRPr="00096F32">
              <w:t>640</w:t>
            </w:r>
          </w:p>
        </w:tc>
        <w:tc>
          <w:tcPr>
            <w:tcW w:w="705" w:type="dxa"/>
            <w:tcBorders>
              <w:top w:val="nil"/>
              <w:bottom w:val="single" w:sz="4" w:space="0" w:color="auto"/>
              <w:right w:val="single" w:sz="4" w:space="0" w:color="auto"/>
            </w:tcBorders>
            <w:noWrap/>
            <w:vAlign w:val="center"/>
            <w:hideMark/>
          </w:tcPr>
          <w:p w14:paraId="1FF0EC7C" w14:textId="77777777" w:rsidR="00096F32" w:rsidRPr="00096F32" w:rsidRDefault="00096F32" w:rsidP="00096F32">
            <w:r w:rsidRPr="00096F32">
              <w:t>27.0%</w:t>
            </w:r>
          </w:p>
        </w:tc>
        <w:tc>
          <w:tcPr>
            <w:tcW w:w="627" w:type="dxa"/>
            <w:tcBorders>
              <w:top w:val="nil"/>
              <w:left w:val="single" w:sz="4" w:space="0" w:color="auto"/>
              <w:bottom w:val="single" w:sz="4" w:space="0" w:color="auto"/>
            </w:tcBorders>
            <w:noWrap/>
            <w:vAlign w:val="center"/>
            <w:hideMark/>
          </w:tcPr>
          <w:p w14:paraId="78AD20EB" w14:textId="77777777" w:rsidR="00096F32" w:rsidRPr="00096F32" w:rsidRDefault="00096F32" w:rsidP="00096F32">
            <w:r w:rsidRPr="00096F32">
              <w:t>1372</w:t>
            </w:r>
          </w:p>
        </w:tc>
        <w:tc>
          <w:tcPr>
            <w:tcW w:w="603" w:type="dxa"/>
            <w:tcBorders>
              <w:top w:val="nil"/>
              <w:bottom w:val="single" w:sz="4" w:space="0" w:color="auto"/>
              <w:right w:val="single" w:sz="4" w:space="0" w:color="auto"/>
            </w:tcBorders>
            <w:noWrap/>
            <w:vAlign w:val="center"/>
            <w:hideMark/>
          </w:tcPr>
          <w:p w14:paraId="24D4C957" w14:textId="77777777" w:rsidR="00096F32" w:rsidRPr="00096F32" w:rsidRDefault="00096F32" w:rsidP="00096F32">
            <w:r w:rsidRPr="00096F32">
              <w:t>25.1%</w:t>
            </w:r>
          </w:p>
        </w:tc>
        <w:tc>
          <w:tcPr>
            <w:tcW w:w="501" w:type="dxa"/>
            <w:tcBorders>
              <w:top w:val="nil"/>
              <w:left w:val="single" w:sz="4" w:space="0" w:color="auto"/>
              <w:bottom w:val="single" w:sz="4" w:space="0" w:color="auto"/>
            </w:tcBorders>
            <w:noWrap/>
            <w:vAlign w:val="center"/>
            <w:hideMark/>
          </w:tcPr>
          <w:p w14:paraId="123CCCB9" w14:textId="77777777" w:rsidR="00096F32" w:rsidRPr="00096F32" w:rsidRDefault="00096F32" w:rsidP="00096F32">
            <w:r w:rsidRPr="00096F32">
              <w:t>2091</w:t>
            </w:r>
          </w:p>
        </w:tc>
        <w:tc>
          <w:tcPr>
            <w:tcW w:w="603" w:type="dxa"/>
            <w:tcBorders>
              <w:top w:val="nil"/>
              <w:bottom w:val="single" w:sz="4" w:space="0" w:color="auto"/>
              <w:right w:val="single" w:sz="4" w:space="0" w:color="auto"/>
            </w:tcBorders>
            <w:noWrap/>
            <w:vAlign w:val="center"/>
            <w:hideMark/>
          </w:tcPr>
          <w:p w14:paraId="41869EF0" w14:textId="77777777" w:rsidR="00096F32" w:rsidRPr="00096F32" w:rsidRDefault="00096F32" w:rsidP="00096F32">
            <w:r w:rsidRPr="00096F32">
              <w:t>25.5%</w:t>
            </w:r>
          </w:p>
        </w:tc>
        <w:tc>
          <w:tcPr>
            <w:tcW w:w="755" w:type="dxa"/>
            <w:tcBorders>
              <w:top w:val="nil"/>
              <w:left w:val="single" w:sz="4" w:space="0" w:color="auto"/>
              <w:bottom w:val="single" w:sz="4" w:space="0" w:color="auto"/>
            </w:tcBorders>
            <w:noWrap/>
            <w:vAlign w:val="center"/>
            <w:hideMark/>
          </w:tcPr>
          <w:p w14:paraId="648C2CD6" w14:textId="77777777" w:rsidR="00096F32" w:rsidRPr="00096F32" w:rsidRDefault="00096F32" w:rsidP="00096F32">
            <w:r w:rsidRPr="00096F32">
              <w:t>Sig.</w:t>
            </w:r>
          </w:p>
        </w:tc>
        <w:tc>
          <w:tcPr>
            <w:tcW w:w="839" w:type="dxa"/>
            <w:tcBorders>
              <w:top w:val="nil"/>
              <w:bottom w:val="single" w:sz="4" w:space="0" w:color="auto"/>
              <w:right w:val="single" w:sz="4" w:space="0" w:color="auto"/>
            </w:tcBorders>
            <w:noWrap/>
            <w:vAlign w:val="center"/>
            <w:hideMark/>
          </w:tcPr>
          <w:p w14:paraId="70A0EACD" w14:textId="77777777" w:rsidR="00096F32" w:rsidRPr="00096F32" w:rsidRDefault="00096F32" w:rsidP="00096F32">
            <w:r w:rsidRPr="00096F32">
              <w:t>&lt;.001</w:t>
            </w:r>
          </w:p>
        </w:tc>
        <w:tc>
          <w:tcPr>
            <w:tcW w:w="829" w:type="dxa"/>
            <w:tcBorders>
              <w:top w:val="nil"/>
              <w:left w:val="single" w:sz="4" w:space="0" w:color="auto"/>
              <w:bottom w:val="single" w:sz="4" w:space="0" w:color="auto"/>
            </w:tcBorders>
            <w:noWrap/>
            <w:vAlign w:val="center"/>
            <w:hideMark/>
          </w:tcPr>
          <w:p w14:paraId="685CAB3D" w14:textId="77777777" w:rsidR="00096F32" w:rsidRPr="00096F32" w:rsidRDefault="00096F32" w:rsidP="00096F32">
            <w:pPr>
              <w:rPr>
                <w:b/>
                <w:bCs/>
              </w:rPr>
            </w:pPr>
            <w:r w:rsidRPr="00096F32">
              <w:rPr>
                <w:b/>
                <w:bCs/>
              </w:rPr>
              <w:t>0.233</w:t>
            </w:r>
          </w:p>
        </w:tc>
      </w:tr>
      <w:tr w:rsidR="00096F32" w:rsidRPr="00096F32" w14:paraId="425F8ADA" w14:textId="77777777" w:rsidTr="009912E8">
        <w:trPr>
          <w:trHeight w:val="300"/>
        </w:trPr>
        <w:tc>
          <w:tcPr>
            <w:tcW w:w="3969" w:type="dxa"/>
            <w:vMerge w:val="restart"/>
            <w:tcBorders>
              <w:top w:val="single" w:sz="4" w:space="0" w:color="auto"/>
              <w:right w:val="single" w:sz="4" w:space="0" w:color="auto"/>
            </w:tcBorders>
            <w:noWrap/>
            <w:vAlign w:val="center"/>
            <w:hideMark/>
          </w:tcPr>
          <w:p w14:paraId="27E1821A" w14:textId="77777777" w:rsidR="00096F32" w:rsidRPr="00096F32" w:rsidRDefault="00096F32" w:rsidP="00096F32">
            <w:r w:rsidRPr="00096F32">
              <w:t>Some parents might feel stressed and anxious about whether their child has SMA while they are waiting for their screening result, even though it is a rare condition</w:t>
            </w:r>
          </w:p>
        </w:tc>
        <w:tc>
          <w:tcPr>
            <w:tcW w:w="801" w:type="dxa"/>
            <w:tcBorders>
              <w:top w:val="single" w:sz="4" w:space="0" w:color="auto"/>
              <w:left w:val="single" w:sz="4" w:space="0" w:color="auto"/>
              <w:bottom w:val="nil"/>
              <w:right w:val="single" w:sz="4" w:space="0" w:color="auto"/>
            </w:tcBorders>
            <w:noWrap/>
            <w:vAlign w:val="center"/>
            <w:hideMark/>
          </w:tcPr>
          <w:p w14:paraId="1148E91A" w14:textId="77777777" w:rsidR="00096F32" w:rsidRPr="00096F32" w:rsidRDefault="00096F32" w:rsidP="00096F32">
            <w:r w:rsidRPr="00096F32">
              <w:t>Agree</w:t>
            </w:r>
          </w:p>
        </w:tc>
        <w:tc>
          <w:tcPr>
            <w:tcW w:w="571" w:type="dxa"/>
            <w:tcBorders>
              <w:top w:val="single" w:sz="4" w:space="0" w:color="auto"/>
              <w:left w:val="single" w:sz="4" w:space="0" w:color="auto"/>
            </w:tcBorders>
            <w:noWrap/>
            <w:vAlign w:val="center"/>
            <w:hideMark/>
          </w:tcPr>
          <w:p w14:paraId="35235320" w14:textId="77777777" w:rsidR="00096F32" w:rsidRPr="00096F32" w:rsidRDefault="00096F32" w:rsidP="00096F32">
            <w:r w:rsidRPr="00096F32">
              <w:t>48</w:t>
            </w:r>
          </w:p>
        </w:tc>
        <w:tc>
          <w:tcPr>
            <w:tcW w:w="705" w:type="dxa"/>
            <w:tcBorders>
              <w:top w:val="single" w:sz="4" w:space="0" w:color="auto"/>
              <w:right w:val="single" w:sz="4" w:space="0" w:color="auto"/>
            </w:tcBorders>
            <w:noWrap/>
            <w:vAlign w:val="center"/>
            <w:hideMark/>
          </w:tcPr>
          <w:p w14:paraId="2738D3CF" w14:textId="77777777" w:rsidR="00096F32" w:rsidRPr="00096F32" w:rsidRDefault="00096F32" w:rsidP="00096F32">
            <w:r w:rsidRPr="00096F32">
              <w:t>41.4%</w:t>
            </w:r>
          </w:p>
        </w:tc>
        <w:tc>
          <w:tcPr>
            <w:tcW w:w="570" w:type="dxa"/>
            <w:tcBorders>
              <w:top w:val="single" w:sz="4" w:space="0" w:color="auto"/>
              <w:left w:val="single" w:sz="4" w:space="0" w:color="auto"/>
            </w:tcBorders>
            <w:noWrap/>
            <w:vAlign w:val="center"/>
            <w:hideMark/>
          </w:tcPr>
          <w:p w14:paraId="4A22763A" w14:textId="77777777" w:rsidR="00096F32" w:rsidRPr="00096F32" w:rsidRDefault="00096F32" w:rsidP="00096F32">
            <w:r w:rsidRPr="00096F32">
              <w:t>109</w:t>
            </w:r>
          </w:p>
        </w:tc>
        <w:tc>
          <w:tcPr>
            <w:tcW w:w="705" w:type="dxa"/>
            <w:tcBorders>
              <w:top w:val="single" w:sz="4" w:space="0" w:color="auto"/>
              <w:right w:val="single" w:sz="4" w:space="0" w:color="auto"/>
            </w:tcBorders>
            <w:noWrap/>
            <w:vAlign w:val="center"/>
            <w:hideMark/>
          </w:tcPr>
          <w:p w14:paraId="271E7A98" w14:textId="77777777" w:rsidR="00096F32" w:rsidRPr="00096F32" w:rsidRDefault="00096F32" w:rsidP="00096F32">
            <w:r w:rsidRPr="00096F32">
              <w:t>43.6%</w:t>
            </w:r>
          </w:p>
        </w:tc>
        <w:tc>
          <w:tcPr>
            <w:tcW w:w="601" w:type="dxa"/>
            <w:tcBorders>
              <w:top w:val="single" w:sz="4" w:space="0" w:color="auto"/>
              <w:left w:val="single" w:sz="4" w:space="0" w:color="auto"/>
            </w:tcBorders>
            <w:noWrap/>
            <w:vAlign w:val="center"/>
            <w:hideMark/>
          </w:tcPr>
          <w:p w14:paraId="5751E5CB" w14:textId="77777777" w:rsidR="00096F32" w:rsidRPr="00096F32" w:rsidRDefault="00096F32" w:rsidP="00096F32">
            <w:r w:rsidRPr="00096F32">
              <w:t>1211</w:t>
            </w:r>
          </w:p>
        </w:tc>
        <w:tc>
          <w:tcPr>
            <w:tcW w:w="705" w:type="dxa"/>
            <w:tcBorders>
              <w:top w:val="single" w:sz="4" w:space="0" w:color="auto"/>
              <w:right w:val="single" w:sz="4" w:space="0" w:color="auto"/>
            </w:tcBorders>
            <w:noWrap/>
            <w:vAlign w:val="center"/>
            <w:hideMark/>
          </w:tcPr>
          <w:p w14:paraId="7BE98F02" w14:textId="77777777" w:rsidR="00096F32" w:rsidRPr="00096F32" w:rsidRDefault="00096F32" w:rsidP="00096F32">
            <w:r w:rsidRPr="00096F32">
              <w:t>51.1%</w:t>
            </w:r>
          </w:p>
        </w:tc>
        <w:tc>
          <w:tcPr>
            <w:tcW w:w="627" w:type="dxa"/>
            <w:tcBorders>
              <w:top w:val="single" w:sz="4" w:space="0" w:color="auto"/>
              <w:left w:val="single" w:sz="4" w:space="0" w:color="auto"/>
            </w:tcBorders>
            <w:noWrap/>
            <w:vAlign w:val="center"/>
            <w:hideMark/>
          </w:tcPr>
          <w:p w14:paraId="4A204001" w14:textId="77777777" w:rsidR="00096F32" w:rsidRPr="00096F32" w:rsidRDefault="00096F32" w:rsidP="00096F32">
            <w:r w:rsidRPr="00096F32">
              <w:t>3863</w:t>
            </w:r>
          </w:p>
        </w:tc>
        <w:tc>
          <w:tcPr>
            <w:tcW w:w="603" w:type="dxa"/>
            <w:tcBorders>
              <w:top w:val="single" w:sz="4" w:space="0" w:color="auto"/>
              <w:right w:val="single" w:sz="4" w:space="0" w:color="auto"/>
            </w:tcBorders>
            <w:noWrap/>
            <w:vAlign w:val="center"/>
            <w:hideMark/>
          </w:tcPr>
          <w:p w14:paraId="52443F01" w14:textId="77777777" w:rsidR="00096F32" w:rsidRPr="00096F32" w:rsidRDefault="00096F32" w:rsidP="00096F32">
            <w:pPr>
              <w:rPr>
                <w:b/>
                <w:bCs/>
              </w:rPr>
            </w:pPr>
            <w:r w:rsidRPr="00096F32">
              <w:rPr>
                <w:b/>
                <w:bCs/>
              </w:rPr>
              <w:t>70.7%</w:t>
            </w:r>
          </w:p>
        </w:tc>
        <w:tc>
          <w:tcPr>
            <w:tcW w:w="501" w:type="dxa"/>
            <w:tcBorders>
              <w:top w:val="single" w:sz="4" w:space="0" w:color="auto"/>
              <w:left w:val="single" w:sz="4" w:space="0" w:color="auto"/>
            </w:tcBorders>
            <w:noWrap/>
            <w:vAlign w:val="center"/>
            <w:hideMark/>
          </w:tcPr>
          <w:p w14:paraId="1F31DEA2" w14:textId="77777777" w:rsidR="00096F32" w:rsidRPr="00096F32" w:rsidRDefault="00096F32" w:rsidP="00096F32">
            <w:r w:rsidRPr="00096F32">
              <w:t>5231</w:t>
            </w:r>
          </w:p>
        </w:tc>
        <w:tc>
          <w:tcPr>
            <w:tcW w:w="603" w:type="dxa"/>
            <w:tcBorders>
              <w:top w:val="single" w:sz="4" w:space="0" w:color="auto"/>
              <w:right w:val="single" w:sz="4" w:space="0" w:color="auto"/>
            </w:tcBorders>
            <w:noWrap/>
            <w:vAlign w:val="center"/>
            <w:hideMark/>
          </w:tcPr>
          <w:p w14:paraId="5736BB73" w14:textId="77777777" w:rsidR="00096F32" w:rsidRPr="00096F32" w:rsidRDefault="00096F32" w:rsidP="00096F32">
            <w:r w:rsidRPr="00096F32">
              <w:t>63.8%</w:t>
            </w:r>
          </w:p>
        </w:tc>
        <w:tc>
          <w:tcPr>
            <w:tcW w:w="755" w:type="dxa"/>
            <w:tcBorders>
              <w:top w:val="single" w:sz="4" w:space="0" w:color="auto"/>
              <w:left w:val="single" w:sz="4" w:space="0" w:color="auto"/>
            </w:tcBorders>
            <w:noWrap/>
            <w:vAlign w:val="center"/>
            <w:hideMark/>
          </w:tcPr>
          <w:p w14:paraId="69C2195F" w14:textId="77777777" w:rsidR="00096F32" w:rsidRPr="00096F32" w:rsidRDefault="00096F32" w:rsidP="00096F32">
            <w:r w:rsidRPr="00096F32">
              <w:t>Chi-</w:t>
            </w:r>
            <w:proofErr w:type="spellStart"/>
            <w:r w:rsidRPr="00096F32">
              <w:t>sq</w:t>
            </w:r>
            <w:proofErr w:type="spellEnd"/>
          </w:p>
        </w:tc>
        <w:tc>
          <w:tcPr>
            <w:tcW w:w="839" w:type="dxa"/>
            <w:tcBorders>
              <w:top w:val="single" w:sz="4" w:space="0" w:color="auto"/>
              <w:right w:val="single" w:sz="4" w:space="0" w:color="auto"/>
            </w:tcBorders>
            <w:noWrap/>
            <w:vAlign w:val="center"/>
            <w:hideMark/>
          </w:tcPr>
          <w:p w14:paraId="56542F3F" w14:textId="77777777" w:rsidR="00096F32" w:rsidRPr="00096F32" w:rsidRDefault="00096F32" w:rsidP="00096F32">
            <w:r w:rsidRPr="00096F32">
              <w:t>435.024</w:t>
            </w:r>
          </w:p>
        </w:tc>
        <w:tc>
          <w:tcPr>
            <w:tcW w:w="829" w:type="dxa"/>
            <w:tcBorders>
              <w:top w:val="single" w:sz="4" w:space="0" w:color="auto"/>
              <w:left w:val="single" w:sz="4" w:space="0" w:color="auto"/>
            </w:tcBorders>
            <w:noWrap/>
            <w:vAlign w:val="center"/>
            <w:hideMark/>
          </w:tcPr>
          <w:p w14:paraId="76A566A4" w14:textId="77777777" w:rsidR="00096F32" w:rsidRPr="00096F32" w:rsidRDefault="00096F32" w:rsidP="00096F32"/>
        </w:tc>
      </w:tr>
      <w:tr w:rsidR="00096F32" w:rsidRPr="00096F32" w14:paraId="66B56D47" w14:textId="77777777" w:rsidTr="009912E8">
        <w:trPr>
          <w:trHeight w:val="300"/>
        </w:trPr>
        <w:tc>
          <w:tcPr>
            <w:tcW w:w="3969" w:type="dxa"/>
            <w:vMerge/>
            <w:tcBorders>
              <w:right w:val="single" w:sz="4" w:space="0" w:color="auto"/>
            </w:tcBorders>
            <w:noWrap/>
            <w:vAlign w:val="center"/>
            <w:hideMark/>
          </w:tcPr>
          <w:p w14:paraId="665EAEFA" w14:textId="77777777" w:rsidR="00096F32" w:rsidRPr="00096F32" w:rsidRDefault="00096F32" w:rsidP="00096F32"/>
        </w:tc>
        <w:tc>
          <w:tcPr>
            <w:tcW w:w="801" w:type="dxa"/>
            <w:tcBorders>
              <w:top w:val="nil"/>
              <w:left w:val="single" w:sz="4" w:space="0" w:color="auto"/>
              <w:bottom w:val="single" w:sz="4" w:space="0" w:color="auto"/>
              <w:right w:val="single" w:sz="4" w:space="0" w:color="auto"/>
            </w:tcBorders>
            <w:noWrap/>
            <w:vAlign w:val="center"/>
            <w:hideMark/>
          </w:tcPr>
          <w:p w14:paraId="596B883B" w14:textId="77777777" w:rsidR="00096F32" w:rsidRPr="00096F32" w:rsidRDefault="00096F32" w:rsidP="00096F32">
            <w:r w:rsidRPr="00096F32">
              <w:t>Disagree</w:t>
            </w:r>
          </w:p>
        </w:tc>
        <w:tc>
          <w:tcPr>
            <w:tcW w:w="571" w:type="dxa"/>
            <w:tcBorders>
              <w:left w:val="single" w:sz="4" w:space="0" w:color="auto"/>
            </w:tcBorders>
            <w:noWrap/>
            <w:vAlign w:val="center"/>
            <w:hideMark/>
          </w:tcPr>
          <w:p w14:paraId="0D56305B" w14:textId="77777777" w:rsidR="00096F32" w:rsidRPr="00096F32" w:rsidRDefault="00096F32" w:rsidP="00096F32">
            <w:r w:rsidRPr="00096F32">
              <w:t>43</w:t>
            </w:r>
          </w:p>
        </w:tc>
        <w:tc>
          <w:tcPr>
            <w:tcW w:w="705" w:type="dxa"/>
            <w:tcBorders>
              <w:right w:val="single" w:sz="4" w:space="0" w:color="auto"/>
            </w:tcBorders>
            <w:noWrap/>
            <w:vAlign w:val="center"/>
            <w:hideMark/>
          </w:tcPr>
          <w:p w14:paraId="3E89BC45" w14:textId="77777777" w:rsidR="00096F32" w:rsidRPr="00096F32" w:rsidRDefault="00096F32" w:rsidP="00096F32">
            <w:r w:rsidRPr="00096F32">
              <w:t>37.1%</w:t>
            </w:r>
          </w:p>
        </w:tc>
        <w:tc>
          <w:tcPr>
            <w:tcW w:w="570" w:type="dxa"/>
            <w:tcBorders>
              <w:left w:val="single" w:sz="4" w:space="0" w:color="auto"/>
            </w:tcBorders>
            <w:noWrap/>
            <w:vAlign w:val="center"/>
            <w:hideMark/>
          </w:tcPr>
          <w:p w14:paraId="45087929" w14:textId="77777777" w:rsidR="00096F32" w:rsidRPr="00096F32" w:rsidRDefault="00096F32" w:rsidP="00096F32">
            <w:r w:rsidRPr="00096F32">
              <w:t>87</w:t>
            </w:r>
          </w:p>
        </w:tc>
        <w:tc>
          <w:tcPr>
            <w:tcW w:w="705" w:type="dxa"/>
            <w:tcBorders>
              <w:right w:val="single" w:sz="4" w:space="0" w:color="auto"/>
            </w:tcBorders>
            <w:noWrap/>
            <w:vAlign w:val="center"/>
            <w:hideMark/>
          </w:tcPr>
          <w:p w14:paraId="711CE86B" w14:textId="77777777" w:rsidR="00096F32" w:rsidRPr="00096F32" w:rsidRDefault="00096F32" w:rsidP="00096F32">
            <w:r w:rsidRPr="00096F32">
              <w:t>34.8%</w:t>
            </w:r>
          </w:p>
        </w:tc>
        <w:tc>
          <w:tcPr>
            <w:tcW w:w="601" w:type="dxa"/>
            <w:tcBorders>
              <w:left w:val="single" w:sz="4" w:space="0" w:color="auto"/>
            </w:tcBorders>
            <w:noWrap/>
            <w:vAlign w:val="center"/>
            <w:hideMark/>
          </w:tcPr>
          <w:p w14:paraId="7D0D387E" w14:textId="77777777" w:rsidR="00096F32" w:rsidRPr="00096F32" w:rsidRDefault="00096F32" w:rsidP="00096F32">
            <w:r w:rsidRPr="00096F32">
              <w:t>542</w:t>
            </w:r>
          </w:p>
        </w:tc>
        <w:tc>
          <w:tcPr>
            <w:tcW w:w="705" w:type="dxa"/>
            <w:tcBorders>
              <w:right w:val="single" w:sz="4" w:space="0" w:color="auto"/>
            </w:tcBorders>
            <w:noWrap/>
            <w:vAlign w:val="center"/>
            <w:hideMark/>
          </w:tcPr>
          <w:p w14:paraId="7F3D4211" w14:textId="77777777" w:rsidR="00096F32" w:rsidRPr="00096F32" w:rsidRDefault="00096F32" w:rsidP="00096F32">
            <w:r w:rsidRPr="00096F32">
              <w:t>22.9%</w:t>
            </w:r>
          </w:p>
        </w:tc>
        <w:tc>
          <w:tcPr>
            <w:tcW w:w="627" w:type="dxa"/>
            <w:tcBorders>
              <w:left w:val="single" w:sz="4" w:space="0" w:color="auto"/>
            </w:tcBorders>
            <w:noWrap/>
            <w:vAlign w:val="center"/>
            <w:hideMark/>
          </w:tcPr>
          <w:p w14:paraId="6C1C6F99" w14:textId="77777777" w:rsidR="00096F32" w:rsidRPr="00096F32" w:rsidRDefault="00096F32" w:rsidP="00096F32">
            <w:r w:rsidRPr="00096F32">
              <w:t>578</w:t>
            </w:r>
          </w:p>
        </w:tc>
        <w:tc>
          <w:tcPr>
            <w:tcW w:w="603" w:type="dxa"/>
            <w:tcBorders>
              <w:right w:val="single" w:sz="4" w:space="0" w:color="auto"/>
            </w:tcBorders>
            <w:noWrap/>
            <w:vAlign w:val="center"/>
            <w:hideMark/>
          </w:tcPr>
          <w:p w14:paraId="19F2304E" w14:textId="77777777" w:rsidR="00096F32" w:rsidRPr="00096F32" w:rsidRDefault="00096F32" w:rsidP="00096F32">
            <w:r w:rsidRPr="00096F32">
              <w:t>10.6%</w:t>
            </w:r>
          </w:p>
        </w:tc>
        <w:tc>
          <w:tcPr>
            <w:tcW w:w="501" w:type="dxa"/>
            <w:tcBorders>
              <w:left w:val="single" w:sz="4" w:space="0" w:color="auto"/>
            </w:tcBorders>
            <w:noWrap/>
            <w:vAlign w:val="center"/>
            <w:hideMark/>
          </w:tcPr>
          <w:p w14:paraId="7B33CD37" w14:textId="77777777" w:rsidR="00096F32" w:rsidRPr="00096F32" w:rsidRDefault="00096F32" w:rsidP="00096F32">
            <w:r w:rsidRPr="00096F32">
              <w:t>1250</w:t>
            </w:r>
          </w:p>
        </w:tc>
        <w:tc>
          <w:tcPr>
            <w:tcW w:w="603" w:type="dxa"/>
            <w:tcBorders>
              <w:right w:val="single" w:sz="4" w:space="0" w:color="auto"/>
            </w:tcBorders>
            <w:noWrap/>
            <w:vAlign w:val="center"/>
            <w:hideMark/>
          </w:tcPr>
          <w:p w14:paraId="0D54AF9E" w14:textId="77777777" w:rsidR="00096F32" w:rsidRPr="00096F32" w:rsidRDefault="00096F32" w:rsidP="00096F32">
            <w:r w:rsidRPr="00096F32">
              <w:t>15.2%</w:t>
            </w:r>
          </w:p>
        </w:tc>
        <w:tc>
          <w:tcPr>
            <w:tcW w:w="755" w:type="dxa"/>
            <w:tcBorders>
              <w:left w:val="single" w:sz="4" w:space="0" w:color="auto"/>
            </w:tcBorders>
            <w:noWrap/>
            <w:vAlign w:val="center"/>
            <w:hideMark/>
          </w:tcPr>
          <w:p w14:paraId="04E204F6" w14:textId="77777777" w:rsidR="00096F32" w:rsidRPr="00096F32" w:rsidRDefault="00096F32" w:rsidP="00096F32">
            <w:proofErr w:type="spellStart"/>
            <w:r w:rsidRPr="00096F32">
              <w:t>df</w:t>
            </w:r>
            <w:proofErr w:type="spellEnd"/>
          </w:p>
        </w:tc>
        <w:tc>
          <w:tcPr>
            <w:tcW w:w="839" w:type="dxa"/>
            <w:tcBorders>
              <w:right w:val="single" w:sz="4" w:space="0" w:color="auto"/>
            </w:tcBorders>
            <w:noWrap/>
            <w:vAlign w:val="center"/>
            <w:hideMark/>
          </w:tcPr>
          <w:p w14:paraId="6DE50C8F" w14:textId="77777777" w:rsidR="00096F32" w:rsidRPr="00096F32" w:rsidRDefault="00096F32" w:rsidP="00096F32">
            <w:r w:rsidRPr="00096F32">
              <w:t>6</w:t>
            </w:r>
          </w:p>
        </w:tc>
        <w:tc>
          <w:tcPr>
            <w:tcW w:w="829" w:type="dxa"/>
            <w:tcBorders>
              <w:left w:val="single" w:sz="4" w:space="0" w:color="auto"/>
            </w:tcBorders>
            <w:noWrap/>
            <w:vAlign w:val="center"/>
            <w:hideMark/>
          </w:tcPr>
          <w:p w14:paraId="071FB6D3" w14:textId="77777777" w:rsidR="00096F32" w:rsidRPr="00096F32" w:rsidRDefault="00096F32" w:rsidP="00096F32"/>
        </w:tc>
      </w:tr>
      <w:tr w:rsidR="00096F32" w:rsidRPr="00096F32" w14:paraId="2ACA08FA" w14:textId="77777777" w:rsidTr="009912E8">
        <w:trPr>
          <w:trHeight w:val="300"/>
        </w:trPr>
        <w:tc>
          <w:tcPr>
            <w:tcW w:w="3969" w:type="dxa"/>
            <w:vMerge/>
            <w:tcBorders>
              <w:bottom w:val="single" w:sz="4" w:space="0" w:color="auto"/>
            </w:tcBorders>
            <w:noWrap/>
            <w:vAlign w:val="center"/>
            <w:hideMark/>
          </w:tcPr>
          <w:p w14:paraId="592E3893" w14:textId="77777777" w:rsidR="00096F32" w:rsidRPr="00096F32" w:rsidRDefault="00096F32" w:rsidP="00096F32"/>
        </w:tc>
        <w:tc>
          <w:tcPr>
            <w:tcW w:w="801" w:type="dxa"/>
            <w:tcBorders>
              <w:top w:val="single" w:sz="4" w:space="0" w:color="auto"/>
              <w:bottom w:val="single" w:sz="4" w:space="0" w:color="auto"/>
            </w:tcBorders>
            <w:noWrap/>
            <w:vAlign w:val="center"/>
            <w:hideMark/>
          </w:tcPr>
          <w:p w14:paraId="5D3D3BF0" w14:textId="77777777" w:rsidR="00096F32" w:rsidRPr="00096F32" w:rsidRDefault="00096F32" w:rsidP="00096F32">
            <w:r w:rsidRPr="00096F32">
              <w:t>Other</w:t>
            </w:r>
          </w:p>
        </w:tc>
        <w:tc>
          <w:tcPr>
            <w:tcW w:w="571" w:type="dxa"/>
            <w:tcBorders>
              <w:bottom w:val="single" w:sz="4" w:space="0" w:color="auto"/>
            </w:tcBorders>
            <w:noWrap/>
            <w:vAlign w:val="center"/>
            <w:hideMark/>
          </w:tcPr>
          <w:p w14:paraId="11314C8B" w14:textId="77777777" w:rsidR="00096F32" w:rsidRPr="00096F32" w:rsidRDefault="00096F32" w:rsidP="00096F32">
            <w:r w:rsidRPr="00096F32">
              <w:t>25</w:t>
            </w:r>
          </w:p>
        </w:tc>
        <w:tc>
          <w:tcPr>
            <w:tcW w:w="705" w:type="dxa"/>
            <w:tcBorders>
              <w:bottom w:val="single" w:sz="4" w:space="0" w:color="auto"/>
              <w:right w:val="single" w:sz="4" w:space="0" w:color="auto"/>
            </w:tcBorders>
            <w:noWrap/>
            <w:vAlign w:val="center"/>
            <w:hideMark/>
          </w:tcPr>
          <w:p w14:paraId="2B52289E" w14:textId="77777777" w:rsidR="00096F32" w:rsidRPr="00096F32" w:rsidRDefault="00096F32" w:rsidP="00096F32">
            <w:r w:rsidRPr="00096F32">
              <w:t>21.6%</w:t>
            </w:r>
          </w:p>
        </w:tc>
        <w:tc>
          <w:tcPr>
            <w:tcW w:w="570" w:type="dxa"/>
            <w:tcBorders>
              <w:left w:val="single" w:sz="4" w:space="0" w:color="auto"/>
              <w:bottom w:val="single" w:sz="4" w:space="0" w:color="auto"/>
            </w:tcBorders>
            <w:noWrap/>
            <w:vAlign w:val="center"/>
            <w:hideMark/>
          </w:tcPr>
          <w:p w14:paraId="09ED111D" w14:textId="77777777" w:rsidR="00096F32" w:rsidRPr="00096F32" w:rsidRDefault="00096F32" w:rsidP="00096F32">
            <w:r w:rsidRPr="00096F32">
              <w:t>54</w:t>
            </w:r>
          </w:p>
        </w:tc>
        <w:tc>
          <w:tcPr>
            <w:tcW w:w="705" w:type="dxa"/>
            <w:tcBorders>
              <w:bottom w:val="single" w:sz="4" w:space="0" w:color="auto"/>
              <w:right w:val="single" w:sz="4" w:space="0" w:color="auto"/>
            </w:tcBorders>
            <w:noWrap/>
            <w:vAlign w:val="center"/>
            <w:hideMark/>
          </w:tcPr>
          <w:p w14:paraId="66B64599" w14:textId="77777777" w:rsidR="00096F32" w:rsidRPr="00096F32" w:rsidRDefault="00096F32" w:rsidP="00096F32">
            <w:r w:rsidRPr="00096F32">
              <w:t>21.6%</w:t>
            </w:r>
          </w:p>
        </w:tc>
        <w:tc>
          <w:tcPr>
            <w:tcW w:w="601" w:type="dxa"/>
            <w:tcBorders>
              <w:left w:val="single" w:sz="4" w:space="0" w:color="auto"/>
              <w:bottom w:val="single" w:sz="4" w:space="0" w:color="auto"/>
            </w:tcBorders>
            <w:noWrap/>
            <w:vAlign w:val="center"/>
            <w:hideMark/>
          </w:tcPr>
          <w:p w14:paraId="7998E408" w14:textId="77777777" w:rsidR="00096F32" w:rsidRPr="00096F32" w:rsidRDefault="00096F32" w:rsidP="00096F32">
            <w:r w:rsidRPr="00096F32">
              <w:t>616</w:t>
            </w:r>
          </w:p>
        </w:tc>
        <w:tc>
          <w:tcPr>
            <w:tcW w:w="705" w:type="dxa"/>
            <w:tcBorders>
              <w:bottom w:val="single" w:sz="4" w:space="0" w:color="auto"/>
              <w:right w:val="single" w:sz="4" w:space="0" w:color="auto"/>
            </w:tcBorders>
            <w:noWrap/>
            <w:vAlign w:val="center"/>
            <w:hideMark/>
          </w:tcPr>
          <w:p w14:paraId="797104DC" w14:textId="77777777" w:rsidR="00096F32" w:rsidRPr="00096F32" w:rsidRDefault="00096F32" w:rsidP="00096F32">
            <w:r w:rsidRPr="00096F32">
              <w:t>26.0%</w:t>
            </w:r>
          </w:p>
        </w:tc>
        <w:tc>
          <w:tcPr>
            <w:tcW w:w="627" w:type="dxa"/>
            <w:tcBorders>
              <w:left w:val="single" w:sz="4" w:space="0" w:color="auto"/>
              <w:bottom w:val="single" w:sz="4" w:space="0" w:color="auto"/>
            </w:tcBorders>
            <w:noWrap/>
            <w:vAlign w:val="center"/>
            <w:hideMark/>
          </w:tcPr>
          <w:p w14:paraId="7FD452CB" w14:textId="77777777" w:rsidR="00096F32" w:rsidRPr="00096F32" w:rsidRDefault="00096F32" w:rsidP="00096F32">
            <w:r w:rsidRPr="00096F32">
              <w:t>1023</w:t>
            </w:r>
          </w:p>
        </w:tc>
        <w:tc>
          <w:tcPr>
            <w:tcW w:w="603" w:type="dxa"/>
            <w:tcBorders>
              <w:bottom w:val="single" w:sz="4" w:space="0" w:color="auto"/>
              <w:right w:val="single" w:sz="4" w:space="0" w:color="auto"/>
            </w:tcBorders>
            <w:noWrap/>
            <w:vAlign w:val="center"/>
            <w:hideMark/>
          </w:tcPr>
          <w:p w14:paraId="0F794516" w14:textId="77777777" w:rsidR="00096F32" w:rsidRPr="00096F32" w:rsidRDefault="00096F32" w:rsidP="00096F32">
            <w:r w:rsidRPr="00096F32">
              <w:t>18.7%</w:t>
            </w:r>
          </w:p>
        </w:tc>
        <w:tc>
          <w:tcPr>
            <w:tcW w:w="501" w:type="dxa"/>
            <w:tcBorders>
              <w:left w:val="single" w:sz="4" w:space="0" w:color="auto"/>
              <w:bottom w:val="single" w:sz="4" w:space="0" w:color="auto"/>
            </w:tcBorders>
            <w:noWrap/>
            <w:vAlign w:val="center"/>
            <w:hideMark/>
          </w:tcPr>
          <w:p w14:paraId="3A5C22E7" w14:textId="77777777" w:rsidR="00096F32" w:rsidRPr="00096F32" w:rsidRDefault="00096F32" w:rsidP="00096F32">
            <w:r w:rsidRPr="00096F32">
              <w:t>1718</w:t>
            </w:r>
          </w:p>
        </w:tc>
        <w:tc>
          <w:tcPr>
            <w:tcW w:w="603" w:type="dxa"/>
            <w:tcBorders>
              <w:bottom w:val="single" w:sz="4" w:space="0" w:color="auto"/>
              <w:right w:val="single" w:sz="4" w:space="0" w:color="auto"/>
            </w:tcBorders>
            <w:noWrap/>
            <w:vAlign w:val="center"/>
            <w:hideMark/>
          </w:tcPr>
          <w:p w14:paraId="7BB3BD73" w14:textId="77777777" w:rsidR="00096F32" w:rsidRPr="00096F32" w:rsidRDefault="00096F32" w:rsidP="00096F32">
            <w:r w:rsidRPr="00096F32">
              <w:t>21.0%</w:t>
            </w:r>
          </w:p>
        </w:tc>
        <w:tc>
          <w:tcPr>
            <w:tcW w:w="755" w:type="dxa"/>
            <w:tcBorders>
              <w:left w:val="single" w:sz="4" w:space="0" w:color="auto"/>
              <w:bottom w:val="single" w:sz="4" w:space="0" w:color="auto"/>
            </w:tcBorders>
            <w:noWrap/>
            <w:vAlign w:val="center"/>
            <w:hideMark/>
          </w:tcPr>
          <w:p w14:paraId="3977D432" w14:textId="77777777" w:rsidR="00096F32" w:rsidRPr="00096F32" w:rsidRDefault="00096F32" w:rsidP="00096F32">
            <w:r w:rsidRPr="00096F32">
              <w:t>Sig.</w:t>
            </w:r>
          </w:p>
        </w:tc>
        <w:tc>
          <w:tcPr>
            <w:tcW w:w="839" w:type="dxa"/>
            <w:tcBorders>
              <w:bottom w:val="single" w:sz="4" w:space="0" w:color="auto"/>
              <w:right w:val="single" w:sz="4" w:space="0" w:color="auto"/>
            </w:tcBorders>
            <w:noWrap/>
            <w:vAlign w:val="center"/>
            <w:hideMark/>
          </w:tcPr>
          <w:p w14:paraId="45145FE6" w14:textId="77777777" w:rsidR="00096F32" w:rsidRPr="00096F32" w:rsidRDefault="00096F32" w:rsidP="00096F32">
            <w:r w:rsidRPr="00096F32">
              <w:t>&lt;.001</w:t>
            </w:r>
          </w:p>
        </w:tc>
        <w:tc>
          <w:tcPr>
            <w:tcW w:w="829" w:type="dxa"/>
            <w:tcBorders>
              <w:left w:val="single" w:sz="4" w:space="0" w:color="auto"/>
              <w:bottom w:val="single" w:sz="4" w:space="0" w:color="auto"/>
            </w:tcBorders>
            <w:noWrap/>
            <w:vAlign w:val="center"/>
            <w:hideMark/>
          </w:tcPr>
          <w:p w14:paraId="39AFDD50" w14:textId="77777777" w:rsidR="00096F32" w:rsidRPr="00096F32" w:rsidRDefault="00096F32" w:rsidP="00096F32">
            <w:r w:rsidRPr="00096F32">
              <w:t>0.163</w:t>
            </w:r>
          </w:p>
        </w:tc>
      </w:tr>
      <w:tr w:rsidR="00096F32" w:rsidRPr="00096F32" w14:paraId="439BAB24" w14:textId="77777777" w:rsidTr="009912E8">
        <w:trPr>
          <w:trHeight w:val="300"/>
        </w:trPr>
        <w:tc>
          <w:tcPr>
            <w:tcW w:w="3969" w:type="dxa"/>
            <w:vMerge w:val="restart"/>
            <w:tcBorders>
              <w:top w:val="single" w:sz="4" w:space="0" w:color="auto"/>
              <w:bottom w:val="nil"/>
            </w:tcBorders>
            <w:noWrap/>
            <w:vAlign w:val="center"/>
            <w:hideMark/>
          </w:tcPr>
          <w:p w14:paraId="23C71A2A" w14:textId="77777777" w:rsidR="00096F32" w:rsidRPr="00096F32" w:rsidRDefault="00096F32" w:rsidP="00096F32">
            <w:r w:rsidRPr="00096F32">
              <w:t>It is important that the parents of all newborn babies are offered screening so that babies with SMA can be offered treatment at the earliest opportunity</w:t>
            </w:r>
          </w:p>
        </w:tc>
        <w:tc>
          <w:tcPr>
            <w:tcW w:w="801" w:type="dxa"/>
            <w:tcBorders>
              <w:top w:val="single" w:sz="4" w:space="0" w:color="auto"/>
              <w:bottom w:val="nil"/>
            </w:tcBorders>
            <w:noWrap/>
            <w:vAlign w:val="center"/>
            <w:hideMark/>
          </w:tcPr>
          <w:p w14:paraId="284391B4" w14:textId="77777777" w:rsidR="00096F32" w:rsidRPr="00096F32" w:rsidRDefault="00096F32" w:rsidP="00096F32">
            <w:r w:rsidRPr="00096F32">
              <w:t>Agree</w:t>
            </w:r>
          </w:p>
        </w:tc>
        <w:tc>
          <w:tcPr>
            <w:tcW w:w="571" w:type="dxa"/>
            <w:tcBorders>
              <w:top w:val="single" w:sz="4" w:space="0" w:color="auto"/>
              <w:bottom w:val="nil"/>
            </w:tcBorders>
            <w:noWrap/>
            <w:vAlign w:val="center"/>
            <w:hideMark/>
          </w:tcPr>
          <w:p w14:paraId="43397511" w14:textId="77777777" w:rsidR="00096F32" w:rsidRPr="00096F32" w:rsidRDefault="00096F32" w:rsidP="00096F32">
            <w:r w:rsidRPr="00096F32">
              <w:t>115</w:t>
            </w:r>
          </w:p>
        </w:tc>
        <w:tc>
          <w:tcPr>
            <w:tcW w:w="705" w:type="dxa"/>
            <w:tcBorders>
              <w:top w:val="single" w:sz="4" w:space="0" w:color="auto"/>
              <w:bottom w:val="nil"/>
              <w:right w:val="single" w:sz="4" w:space="0" w:color="auto"/>
            </w:tcBorders>
            <w:noWrap/>
            <w:vAlign w:val="center"/>
            <w:hideMark/>
          </w:tcPr>
          <w:p w14:paraId="0E4CDC61" w14:textId="77777777" w:rsidR="00096F32" w:rsidRPr="00096F32" w:rsidRDefault="00096F32" w:rsidP="00096F32">
            <w:r w:rsidRPr="00096F32">
              <w:t>99.1%</w:t>
            </w:r>
          </w:p>
        </w:tc>
        <w:tc>
          <w:tcPr>
            <w:tcW w:w="570" w:type="dxa"/>
            <w:tcBorders>
              <w:top w:val="single" w:sz="4" w:space="0" w:color="auto"/>
              <w:left w:val="single" w:sz="4" w:space="0" w:color="auto"/>
              <w:bottom w:val="nil"/>
            </w:tcBorders>
            <w:noWrap/>
            <w:vAlign w:val="center"/>
            <w:hideMark/>
          </w:tcPr>
          <w:p w14:paraId="35AF287D" w14:textId="77777777" w:rsidR="00096F32" w:rsidRPr="00096F32" w:rsidRDefault="00096F32" w:rsidP="00096F32">
            <w:r w:rsidRPr="00096F32">
              <w:t>244</w:t>
            </w:r>
          </w:p>
        </w:tc>
        <w:tc>
          <w:tcPr>
            <w:tcW w:w="705" w:type="dxa"/>
            <w:tcBorders>
              <w:top w:val="single" w:sz="4" w:space="0" w:color="auto"/>
              <w:bottom w:val="nil"/>
              <w:right w:val="single" w:sz="4" w:space="0" w:color="auto"/>
            </w:tcBorders>
            <w:noWrap/>
            <w:vAlign w:val="center"/>
            <w:hideMark/>
          </w:tcPr>
          <w:p w14:paraId="1BB1268B" w14:textId="77777777" w:rsidR="00096F32" w:rsidRPr="00096F32" w:rsidRDefault="00096F32" w:rsidP="00096F32">
            <w:r w:rsidRPr="00096F32">
              <w:t>98.4%</w:t>
            </w:r>
          </w:p>
        </w:tc>
        <w:tc>
          <w:tcPr>
            <w:tcW w:w="601" w:type="dxa"/>
            <w:tcBorders>
              <w:top w:val="single" w:sz="4" w:space="0" w:color="auto"/>
              <w:left w:val="single" w:sz="4" w:space="0" w:color="auto"/>
              <w:bottom w:val="nil"/>
            </w:tcBorders>
            <w:noWrap/>
            <w:vAlign w:val="center"/>
            <w:hideMark/>
          </w:tcPr>
          <w:p w14:paraId="762061E2" w14:textId="77777777" w:rsidR="00096F32" w:rsidRPr="00096F32" w:rsidRDefault="00096F32" w:rsidP="00096F32">
            <w:r w:rsidRPr="00096F32">
              <w:t>2341</w:t>
            </w:r>
          </w:p>
        </w:tc>
        <w:tc>
          <w:tcPr>
            <w:tcW w:w="705" w:type="dxa"/>
            <w:tcBorders>
              <w:top w:val="single" w:sz="4" w:space="0" w:color="auto"/>
              <w:bottom w:val="nil"/>
              <w:right w:val="single" w:sz="4" w:space="0" w:color="auto"/>
            </w:tcBorders>
            <w:noWrap/>
            <w:vAlign w:val="center"/>
            <w:hideMark/>
          </w:tcPr>
          <w:p w14:paraId="53580E91" w14:textId="77777777" w:rsidR="00096F32" w:rsidRPr="00096F32" w:rsidRDefault="00096F32" w:rsidP="00096F32">
            <w:r w:rsidRPr="00096F32">
              <w:t>98.8%</w:t>
            </w:r>
          </w:p>
        </w:tc>
        <w:tc>
          <w:tcPr>
            <w:tcW w:w="627" w:type="dxa"/>
            <w:tcBorders>
              <w:top w:val="single" w:sz="4" w:space="0" w:color="auto"/>
              <w:left w:val="single" w:sz="4" w:space="0" w:color="auto"/>
              <w:bottom w:val="nil"/>
            </w:tcBorders>
            <w:noWrap/>
            <w:vAlign w:val="center"/>
            <w:hideMark/>
          </w:tcPr>
          <w:p w14:paraId="7433A711" w14:textId="77777777" w:rsidR="00096F32" w:rsidRPr="00096F32" w:rsidRDefault="00096F32" w:rsidP="00096F32">
            <w:r w:rsidRPr="00096F32">
              <w:t>5026</w:t>
            </w:r>
          </w:p>
        </w:tc>
        <w:tc>
          <w:tcPr>
            <w:tcW w:w="603" w:type="dxa"/>
            <w:tcBorders>
              <w:top w:val="single" w:sz="4" w:space="0" w:color="auto"/>
              <w:bottom w:val="nil"/>
              <w:right w:val="single" w:sz="4" w:space="0" w:color="auto"/>
            </w:tcBorders>
            <w:noWrap/>
            <w:vAlign w:val="center"/>
            <w:hideMark/>
          </w:tcPr>
          <w:p w14:paraId="7C9D2192" w14:textId="77777777" w:rsidR="00096F32" w:rsidRPr="00096F32" w:rsidRDefault="00096F32" w:rsidP="00096F32">
            <w:r w:rsidRPr="00096F32">
              <w:t>92.9%</w:t>
            </w:r>
          </w:p>
        </w:tc>
        <w:tc>
          <w:tcPr>
            <w:tcW w:w="501" w:type="dxa"/>
            <w:tcBorders>
              <w:top w:val="single" w:sz="4" w:space="0" w:color="auto"/>
              <w:left w:val="single" w:sz="4" w:space="0" w:color="auto"/>
              <w:bottom w:val="nil"/>
            </w:tcBorders>
            <w:noWrap/>
            <w:vAlign w:val="center"/>
            <w:hideMark/>
          </w:tcPr>
          <w:p w14:paraId="331DDB8C" w14:textId="77777777" w:rsidR="00096F32" w:rsidRPr="00096F32" w:rsidRDefault="00096F32" w:rsidP="00096F32">
            <w:r w:rsidRPr="00096F32">
              <w:t>7726</w:t>
            </w:r>
          </w:p>
        </w:tc>
        <w:tc>
          <w:tcPr>
            <w:tcW w:w="603" w:type="dxa"/>
            <w:tcBorders>
              <w:top w:val="single" w:sz="4" w:space="0" w:color="auto"/>
              <w:bottom w:val="nil"/>
              <w:right w:val="single" w:sz="4" w:space="0" w:color="auto"/>
            </w:tcBorders>
            <w:noWrap/>
            <w:vAlign w:val="center"/>
            <w:hideMark/>
          </w:tcPr>
          <w:p w14:paraId="1B7C46EE" w14:textId="77777777" w:rsidR="00096F32" w:rsidRPr="00096F32" w:rsidRDefault="00096F32" w:rsidP="00096F32">
            <w:r w:rsidRPr="00096F32">
              <w:t>94.9%</w:t>
            </w:r>
          </w:p>
        </w:tc>
        <w:tc>
          <w:tcPr>
            <w:tcW w:w="755" w:type="dxa"/>
            <w:tcBorders>
              <w:top w:val="single" w:sz="4" w:space="0" w:color="auto"/>
              <w:left w:val="single" w:sz="4" w:space="0" w:color="auto"/>
              <w:bottom w:val="nil"/>
            </w:tcBorders>
            <w:noWrap/>
            <w:vAlign w:val="center"/>
            <w:hideMark/>
          </w:tcPr>
          <w:p w14:paraId="09B9CD5D" w14:textId="77777777" w:rsidR="00096F32" w:rsidRPr="00096F32" w:rsidRDefault="00096F32" w:rsidP="00096F32">
            <w:r w:rsidRPr="00096F32">
              <w:t>Chi-</w:t>
            </w:r>
            <w:proofErr w:type="spellStart"/>
            <w:r w:rsidRPr="00096F32">
              <w:t>sq</w:t>
            </w:r>
            <w:proofErr w:type="spellEnd"/>
          </w:p>
        </w:tc>
        <w:tc>
          <w:tcPr>
            <w:tcW w:w="839" w:type="dxa"/>
            <w:tcBorders>
              <w:top w:val="single" w:sz="4" w:space="0" w:color="auto"/>
              <w:bottom w:val="nil"/>
              <w:right w:val="single" w:sz="4" w:space="0" w:color="auto"/>
            </w:tcBorders>
            <w:noWrap/>
            <w:vAlign w:val="center"/>
            <w:hideMark/>
          </w:tcPr>
          <w:p w14:paraId="38082567" w14:textId="77777777" w:rsidR="00096F32" w:rsidRPr="00096F32" w:rsidRDefault="00096F32" w:rsidP="00096F32">
            <w:r w:rsidRPr="00096F32">
              <w:t>129.315</w:t>
            </w:r>
          </w:p>
        </w:tc>
        <w:tc>
          <w:tcPr>
            <w:tcW w:w="829" w:type="dxa"/>
            <w:tcBorders>
              <w:top w:val="single" w:sz="4" w:space="0" w:color="auto"/>
              <w:left w:val="single" w:sz="4" w:space="0" w:color="auto"/>
              <w:bottom w:val="nil"/>
            </w:tcBorders>
            <w:noWrap/>
            <w:vAlign w:val="center"/>
            <w:hideMark/>
          </w:tcPr>
          <w:p w14:paraId="2B8FB83C" w14:textId="77777777" w:rsidR="00096F32" w:rsidRPr="00096F32" w:rsidRDefault="00096F32" w:rsidP="00096F32"/>
        </w:tc>
      </w:tr>
      <w:tr w:rsidR="00096F32" w:rsidRPr="00096F32" w14:paraId="559FDC5D" w14:textId="77777777" w:rsidTr="009912E8">
        <w:trPr>
          <w:trHeight w:val="300"/>
        </w:trPr>
        <w:tc>
          <w:tcPr>
            <w:tcW w:w="3969" w:type="dxa"/>
            <w:vMerge/>
            <w:tcBorders>
              <w:top w:val="nil"/>
              <w:bottom w:val="nil"/>
            </w:tcBorders>
            <w:noWrap/>
            <w:vAlign w:val="center"/>
            <w:hideMark/>
          </w:tcPr>
          <w:p w14:paraId="460159A5" w14:textId="77777777" w:rsidR="00096F32" w:rsidRPr="00096F32" w:rsidRDefault="00096F32" w:rsidP="00096F32"/>
        </w:tc>
        <w:tc>
          <w:tcPr>
            <w:tcW w:w="801" w:type="dxa"/>
            <w:tcBorders>
              <w:top w:val="nil"/>
              <w:bottom w:val="nil"/>
            </w:tcBorders>
            <w:noWrap/>
            <w:vAlign w:val="center"/>
            <w:hideMark/>
          </w:tcPr>
          <w:p w14:paraId="3CD8F96A" w14:textId="77777777" w:rsidR="00096F32" w:rsidRPr="00096F32" w:rsidRDefault="00096F32" w:rsidP="00096F32">
            <w:r w:rsidRPr="00096F32">
              <w:t>Disagree</w:t>
            </w:r>
          </w:p>
        </w:tc>
        <w:tc>
          <w:tcPr>
            <w:tcW w:w="571" w:type="dxa"/>
            <w:tcBorders>
              <w:top w:val="nil"/>
              <w:bottom w:val="nil"/>
            </w:tcBorders>
            <w:noWrap/>
            <w:vAlign w:val="center"/>
            <w:hideMark/>
          </w:tcPr>
          <w:p w14:paraId="6AE5359E" w14:textId="77777777" w:rsidR="00096F32" w:rsidRPr="00096F32" w:rsidRDefault="00096F32" w:rsidP="00096F32">
            <w:r w:rsidRPr="00096F32">
              <w:t>0</w:t>
            </w:r>
          </w:p>
        </w:tc>
        <w:tc>
          <w:tcPr>
            <w:tcW w:w="705" w:type="dxa"/>
            <w:tcBorders>
              <w:top w:val="nil"/>
              <w:bottom w:val="nil"/>
              <w:right w:val="single" w:sz="4" w:space="0" w:color="auto"/>
            </w:tcBorders>
            <w:noWrap/>
            <w:vAlign w:val="center"/>
            <w:hideMark/>
          </w:tcPr>
          <w:p w14:paraId="7646CDA1" w14:textId="77777777" w:rsidR="00096F32" w:rsidRPr="00096F32" w:rsidRDefault="00096F32" w:rsidP="00096F32">
            <w:r w:rsidRPr="00096F32">
              <w:t>0.0%</w:t>
            </w:r>
          </w:p>
        </w:tc>
        <w:tc>
          <w:tcPr>
            <w:tcW w:w="570" w:type="dxa"/>
            <w:tcBorders>
              <w:top w:val="nil"/>
              <w:left w:val="single" w:sz="4" w:space="0" w:color="auto"/>
              <w:bottom w:val="nil"/>
            </w:tcBorders>
            <w:noWrap/>
            <w:vAlign w:val="center"/>
            <w:hideMark/>
          </w:tcPr>
          <w:p w14:paraId="154B9499" w14:textId="77777777" w:rsidR="00096F32" w:rsidRPr="00096F32" w:rsidRDefault="00096F32" w:rsidP="00096F32">
            <w:r w:rsidRPr="00096F32">
              <w:t>1</w:t>
            </w:r>
          </w:p>
        </w:tc>
        <w:tc>
          <w:tcPr>
            <w:tcW w:w="705" w:type="dxa"/>
            <w:tcBorders>
              <w:top w:val="nil"/>
              <w:bottom w:val="nil"/>
              <w:right w:val="single" w:sz="4" w:space="0" w:color="auto"/>
            </w:tcBorders>
            <w:noWrap/>
            <w:vAlign w:val="center"/>
            <w:hideMark/>
          </w:tcPr>
          <w:p w14:paraId="0F9075D8" w14:textId="77777777" w:rsidR="00096F32" w:rsidRPr="00096F32" w:rsidRDefault="00096F32" w:rsidP="00096F32">
            <w:r w:rsidRPr="00096F32">
              <w:t>0.4%</w:t>
            </w:r>
          </w:p>
        </w:tc>
        <w:tc>
          <w:tcPr>
            <w:tcW w:w="601" w:type="dxa"/>
            <w:tcBorders>
              <w:top w:val="nil"/>
              <w:left w:val="single" w:sz="4" w:space="0" w:color="auto"/>
              <w:bottom w:val="nil"/>
            </w:tcBorders>
            <w:noWrap/>
            <w:vAlign w:val="center"/>
            <w:hideMark/>
          </w:tcPr>
          <w:p w14:paraId="3405A527" w14:textId="77777777" w:rsidR="00096F32" w:rsidRPr="00096F32" w:rsidRDefault="00096F32" w:rsidP="00096F32">
            <w:r w:rsidRPr="00096F32">
              <w:t>2</w:t>
            </w:r>
          </w:p>
        </w:tc>
        <w:tc>
          <w:tcPr>
            <w:tcW w:w="705" w:type="dxa"/>
            <w:tcBorders>
              <w:top w:val="nil"/>
              <w:bottom w:val="nil"/>
              <w:right w:val="single" w:sz="4" w:space="0" w:color="auto"/>
            </w:tcBorders>
            <w:noWrap/>
            <w:vAlign w:val="center"/>
            <w:hideMark/>
          </w:tcPr>
          <w:p w14:paraId="579DA029" w14:textId="77777777" w:rsidR="00096F32" w:rsidRPr="00096F32" w:rsidRDefault="00096F32" w:rsidP="00096F32">
            <w:r w:rsidRPr="00096F32">
              <w:t>0.1%</w:t>
            </w:r>
          </w:p>
        </w:tc>
        <w:tc>
          <w:tcPr>
            <w:tcW w:w="627" w:type="dxa"/>
            <w:tcBorders>
              <w:top w:val="nil"/>
              <w:left w:val="single" w:sz="4" w:space="0" w:color="auto"/>
              <w:bottom w:val="nil"/>
            </w:tcBorders>
            <w:noWrap/>
            <w:vAlign w:val="center"/>
            <w:hideMark/>
          </w:tcPr>
          <w:p w14:paraId="55161A50" w14:textId="77777777" w:rsidR="00096F32" w:rsidRPr="00096F32" w:rsidRDefault="00096F32" w:rsidP="00096F32">
            <w:r w:rsidRPr="00096F32">
              <w:t>56</w:t>
            </w:r>
          </w:p>
        </w:tc>
        <w:tc>
          <w:tcPr>
            <w:tcW w:w="603" w:type="dxa"/>
            <w:tcBorders>
              <w:top w:val="nil"/>
              <w:bottom w:val="nil"/>
              <w:right w:val="single" w:sz="4" w:space="0" w:color="auto"/>
            </w:tcBorders>
            <w:noWrap/>
            <w:vAlign w:val="center"/>
            <w:hideMark/>
          </w:tcPr>
          <w:p w14:paraId="4BFC4B99" w14:textId="77777777" w:rsidR="00096F32" w:rsidRPr="00096F32" w:rsidRDefault="00096F32" w:rsidP="00096F32">
            <w:r w:rsidRPr="00096F32">
              <w:t>1.0%</w:t>
            </w:r>
          </w:p>
        </w:tc>
        <w:tc>
          <w:tcPr>
            <w:tcW w:w="501" w:type="dxa"/>
            <w:tcBorders>
              <w:top w:val="nil"/>
              <w:left w:val="single" w:sz="4" w:space="0" w:color="auto"/>
              <w:bottom w:val="nil"/>
            </w:tcBorders>
            <w:noWrap/>
            <w:vAlign w:val="center"/>
            <w:hideMark/>
          </w:tcPr>
          <w:p w14:paraId="28ED12F0" w14:textId="77777777" w:rsidR="00096F32" w:rsidRPr="00096F32" w:rsidRDefault="00096F32" w:rsidP="00096F32">
            <w:r w:rsidRPr="00096F32">
              <w:t>59</w:t>
            </w:r>
          </w:p>
        </w:tc>
        <w:tc>
          <w:tcPr>
            <w:tcW w:w="603" w:type="dxa"/>
            <w:tcBorders>
              <w:top w:val="nil"/>
              <w:bottom w:val="nil"/>
              <w:right w:val="single" w:sz="4" w:space="0" w:color="auto"/>
            </w:tcBorders>
            <w:noWrap/>
            <w:vAlign w:val="center"/>
            <w:hideMark/>
          </w:tcPr>
          <w:p w14:paraId="29FC394F" w14:textId="77777777" w:rsidR="00096F32" w:rsidRPr="00096F32" w:rsidRDefault="00096F32" w:rsidP="00096F32">
            <w:r w:rsidRPr="00096F32">
              <w:t>0.7%</w:t>
            </w:r>
          </w:p>
        </w:tc>
        <w:tc>
          <w:tcPr>
            <w:tcW w:w="755" w:type="dxa"/>
            <w:tcBorders>
              <w:top w:val="nil"/>
              <w:left w:val="single" w:sz="4" w:space="0" w:color="auto"/>
              <w:bottom w:val="nil"/>
            </w:tcBorders>
            <w:noWrap/>
            <w:vAlign w:val="center"/>
            <w:hideMark/>
          </w:tcPr>
          <w:p w14:paraId="4C2F6769" w14:textId="77777777" w:rsidR="00096F32" w:rsidRPr="00096F32" w:rsidRDefault="00096F32" w:rsidP="00096F32">
            <w:proofErr w:type="spellStart"/>
            <w:r w:rsidRPr="00096F32">
              <w:t>df</w:t>
            </w:r>
            <w:proofErr w:type="spellEnd"/>
          </w:p>
        </w:tc>
        <w:tc>
          <w:tcPr>
            <w:tcW w:w="839" w:type="dxa"/>
            <w:tcBorders>
              <w:top w:val="nil"/>
              <w:bottom w:val="nil"/>
              <w:right w:val="single" w:sz="4" w:space="0" w:color="auto"/>
            </w:tcBorders>
            <w:noWrap/>
            <w:vAlign w:val="center"/>
            <w:hideMark/>
          </w:tcPr>
          <w:p w14:paraId="519F0D92" w14:textId="77777777" w:rsidR="00096F32" w:rsidRPr="00096F32" w:rsidRDefault="00096F32" w:rsidP="00096F32">
            <w:r w:rsidRPr="00096F32">
              <w:t>6</w:t>
            </w:r>
          </w:p>
        </w:tc>
        <w:tc>
          <w:tcPr>
            <w:tcW w:w="829" w:type="dxa"/>
            <w:tcBorders>
              <w:top w:val="nil"/>
              <w:left w:val="single" w:sz="4" w:space="0" w:color="auto"/>
              <w:bottom w:val="nil"/>
            </w:tcBorders>
            <w:noWrap/>
            <w:vAlign w:val="center"/>
            <w:hideMark/>
          </w:tcPr>
          <w:p w14:paraId="5DD87F7E" w14:textId="77777777" w:rsidR="00096F32" w:rsidRPr="00096F32" w:rsidRDefault="00096F32" w:rsidP="00096F32"/>
        </w:tc>
      </w:tr>
      <w:tr w:rsidR="00096F32" w:rsidRPr="00096F32" w14:paraId="6EF85E5C" w14:textId="77777777" w:rsidTr="009912E8">
        <w:trPr>
          <w:trHeight w:val="300"/>
        </w:trPr>
        <w:tc>
          <w:tcPr>
            <w:tcW w:w="3969" w:type="dxa"/>
            <w:vMerge/>
            <w:tcBorders>
              <w:top w:val="nil"/>
              <w:bottom w:val="single" w:sz="4" w:space="0" w:color="auto"/>
            </w:tcBorders>
            <w:noWrap/>
            <w:vAlign w:val="center"/>
            <w:hideMark/>
          </w:tcPr>
          <w:p w14:paraId="70D5C296" w14:textId="77777777" w:rsidR="00096F32" w:rsidRPr="00096F32" w:rsidRDefault="00096F32" w:rsidP="00096F32"/>
        </w:tc>
        <w:tc>
          <w:tcPr>
            <w:tcW w:w="801" w:type="dxa"/>
            <w:tcBorders>
              <w:top w:val="nil"/>
              <w:bottom w:val="single" w:sz="4" w:space="0" w:color="auto"/>
            </w:tcBorders>
            <w:noWrap/>
            <w:vAlign w:val="center"/>
            <w:hideMark/>
          </w:tcPr>
          <w:p w14:paraId="5396D66C" w14:textId="77777777" w:rsidR="00096F32" w:rsidRPr="00096F32" w:rsidRDefault="00096F32" w:rsidP="00096F32">
            <w:r w:rsidRPr="00096F32">
              <w:t>Other</w:t>
            </w:r>
          </w:p>
        </w:tc>
        <w:tc>
          <w:tcPr>
            <w:tcW w:w="571" w:type="dxa"/>
            <w:tcBorders>
              <w:top w:val="nil"/>
              <w:bottom w:val="single" w:sz="4" w:space="0" w:color="auto"/>
            </w:tcBorders>
            <w:noWrap/>
            <w:vAlign w:val="center"/>
            <w:hideMark/>
          </w:tcPr>
          <w:p w14:paraId="5CACD6A8" w14:textId="77777777" w:rsidR="00096F32" w:rsidRPr="00096F32" w:rsidRDefault="00096F32" w:rsidP="00096F32">
            <w:r w:rsidRPr="00096F32">
              <w:t>1</w:t>
            </w:r>
          </w:p>
        </w:tc>
        <w:tc>
          <w:tcPr>
            <w:tcW w:w="705" w:type="dxa"/>
            <w:tcBorders>
              <w:top w:val="nil"/>
              <w:bottom w:val="single" w:sz="4" w:space="0" w:color="auto"/>
              <w:right w:val="single" w:sz="4" w:space="0" w:color="auto"/>
            </w:tcBorders>
            <w:noWrap/>
            <w:vAlign w:val="center"/>
            <w:hideMark/>
          </w:tcPr>
          <w:p w14:paraId="6DB3DAAC" w14:textId="77777777" w:rsidR="00096F32" w:rsidRPr="00096F32" w:rsidRDefault="00096F32" w:rsidP="00096F32">
            <w:r w:rsidRPr="00096F32">
              <w:t>0.9%</w:t>
            </w:r>
          </w:p>
        </w:tc>
        <w:tc>
          <w:tcPr>
            <w:tcW w:w="570" w:type="dxa"/>
            <w:tcBorders>
              <w:top w:val="nil"/>
              <w:left w:val="single" w:sz="4" w:space="0" w:color="auto"/>
              <w:bottom w:val="single" w:sz="4" w:space="0" w:color="auto"/>
            </w:tcBorders>
            <w:noWrap/>
            <w:vAlign w:val="center"/>
            <w:hideMark/>
          </w:tcPr>
          <w:p w14:paraId="27D8EB0D" w14:textId="77777777" w:rsidR="00096F32" w:rsidRPr="00096F32" w:rsidRDefault="00096F32" w:rsidP="00096F32">
            <w:r w:rsidRPr="00096F32">
              <w:t>3</w:t>
            </w:r>
          </w:p>
        </w:tc>
        <w:tc>
          <w:tcPr>
            <w:tcW w:w="705" w:type="dxa"/>
            <w:tcBorders>
              <w:top w:val="nil"/>
              <w:bottom w:val="single" w:sz="4" w:space="0" w:color="auto"/>
              <w:right w:val="single" w:sz="4" w:space="0" w:color="auto"/>
            </w:tcBorders>
            <w:noWrap/>
            <w:vAlign w:val="center"/>
            <w:hideMark/>
          </w:tcPr>
          <w:p w14:paraId="47BE2139" w14:textId="77777777" w:rsidR="00096F32" w:rsidRPr="00096F32" w:rsidRDefault="00096F32" w:rsidP="00096F32">
            <w:r w:rsidRPr="00096F32">
              <w:t>1.2%</w:t>
            </w:r>
          </w:p>
        </w:tc>
        <w:tc>
          <w:tcPr>
            <w:tcW w:w="601" w:type="dxa"/>
            <w:tcBorders>
              <w:top w:val="nil"/>
              <w:left w:val="single" w:sz="4" w:space="0" w:color="auto"/>
              <w:bottom w:val="single" w:sz="4" w:space="0" w:color="auto"/>
            </w:tcBorders>
            <w:noWrap/>
            <w:vAlign w:val="center"/>
            <w:hideMark/>
          </w:tcPr>
          <w:p w14:paraId="640D56D4" w14:textId="77777777" w:rsidR="00096F32" w:rsidRPr="00096F32" w:rsidRDefault="00096F32" w:rsidP="00096F32">
            <w:r w:rsidRPr="00096F32">
              <w:t>26</w:t>
            </w:r>
          </w:p>
        </w:tc>
        <w:tc>
          <w:tcPr>
            <w:tcW w:w="705" w:type="dxa"/>
            <w:tcBorders>
              <w:top w:val="nil"/>
              <w:bottom w:val="single" w:sz="4" w:space="0" w:color="auto"/>
              <w:right w:val="single" w:sz="4" w:space="0" w:color="auto"/>
            </w:tcBorders>
            <w:noWrap/>
            <w:vAlign w:val="center"/>
            <w:hideMark/>
          </w:tcPr>
          <w:p w14:paraId="6EC8FC06" w14:textId="77777777" w:rsidR="00096F32" w:rsidRPr="00096F32" w:rsidRDefault="00096F32" w:rsidP="00096F32">
            <w:r w:rsidRPr="00096F32">
              <w:t>1.1%</w:t>
            </w:r>
          </w:p>
        </w:tc>
        <w:tc>
          <w:tcPr>
            <w:tcW w:w="627" w:type="dxa"/>
            <w:tcBorders>
              <w:top w:val="nil"/>
              <w:left w:val="single" w:sz="4" w:space="0" w:color="auto"/>
              <w:bottom w:val="single" w:sz="4" w:space="0" w:color="auto"/>
            </w:tcBorders>
            <w:noWrap/>
            <w:vAlign w:val="center"/>
            <w:hideMark/>
          </w:tcPr>
          <w:p w14:paraId="2F79596F" w14:textId="77777777" w:rsidR="00096F32" w:rsidRPr="00096F32" w:rsidRDefault="00096F32" w:rsidP="00096F32">
            <w:r w:rsidRPr="00096F32">
              <w:t>326</w:t>
            </w:r>
          </w:p>
        </w:tc>
        <w:tc>
          <w:tcPr>
            <w:tcW w:w="603" w:type="dxa"/>
            <w:tcBorders>
              <w:top w:val="nil"/>
              <w:bottom w:val="single" w:sz="4" w:space="0" w:color="auto"/>
              <w:right w:val="single" w:sz="4" w:space="0" w:color="auto"/>
            </w:tcBorders>
            <w:noWrap/>
            <w:vAlign w:val="center"/>
            <w:hideMark/>
          </w:tcPr>
          <w:p w14:paraId="5D68B67D" w14:textId="77777777" w:rsidR="00096F32" w:rsidRPr="00096F32" w:rsidRDefault="00096F32" w:rsidP="00096F32">
            <w:r w:rsidRPr="00096F32">
              <w:t>6.0%</w:t>
            </w:r>
          </w:p>
        </w:tc>
        <w:tc>
          <w:tcPr>
            <w:tcW w:w="501" w:type="dxa"/>
            <w:tcBorders>
              <w:top w:val="nil"/>
              <w:left w:val="single" w:sz="4" w:space="0" w:color="auto"/>
              <w:bottom w:val="single" w:sz="4" w:space="0" w:color="auto"/>
            </w:tcBorders>
            <w:noWrap/>
            <w:vAlign w:val="center"/>
            <w:hideMark/>
          </w:tcPr>
          <w:p w14:paraId="152DB7F9" w14:textId="77777777" w:rsidR="00096F32" w:rsidRPr="00096F32" w:rsidRDefault="00096F32" w:rsidP="00096F32">
            <w:r w:rsidRPr="00096F32">
              <w:t>356</w:t>
            </w:r>
          </w:p>
        </w:tc>
        <w:tc>
          <w:tcPr>
            <w:tcW w:w="603" w:type="dxa"/>
            <w:tcBorders>
              <w:top w:val="nil"/>
              <w:bottom w:val="single" w:sz="4" w:space="0" w:color="auto"/>
              <w:right w:val="single" w:sz="4" w:space="0" w:color="auto"/>
            </w:tcBorders>
            <w:noWrap/>
            <w:vAlign w:val="center"/>
            <w:hideMark/>
          </w:tcPr>
          <w:p w14:paraId="15F787C7" w14:textId="77777777" w:rsidR="00096F32" w:rsidRPr="00096F32" w:rsidRDefault="00096F32" w:rsidP="00096F32">
            <w:r w:rsidRPr="00096F32">
              <w:t>4.4%</w:t>
            </w:r>
          </w:p>
        </w:tc>
        <w:tc>
          <w:tcPr>
            <w:tcW w:w="755" w:type="dxa"/>
            <w:tcBorders>
              <w:top w:val="nil"/>
              <w:left w:val="single" w:sz="4" w:space="0" w:color="auto"/>
              <w:bottom w:val="single" w:sz="4" w:space="0" w:color="auto"/>
            </w:tcBorders>
            <w:noWrap/>
            <w:vAlign w:val="center"/>
            <w:hideMark/>
          </w:tcPr>
          <w:p w14:paraId="5420993C" w14:textId="77777777" w:rsidR="00096F32" w:rsidRPr="00096F32" w:rsidRDefault="00096F32" w:rsidP="00096F32">
            <w:r w:rsidRPr="00096F32">
              <w:t>Sig.</w:t>
            </w:r>
          </w:p>
        </w:tc>
        <w:tc>
          <w:tcPr>
            <w:tcW w:w="839" w:type="dxa"/>
            <w:tcBorders>
              <w:top w:val="nil"/>
              <w:bottom w:val="single" w:sz="4" w:space="0" w:color="auto"/>
              <w:right w:val="single" w:sz="4" w:space="0" w:color="auto"/>
            </w:tcBorders>
            <w:noWrap/>
            <w:vAlign w:val="center"/>
            <w:hideMark/>
          </w:tcPr>
          <w:p w14:paraId="01A378A1" w14:textId="77777777" w:rsidR="00096F32" w:rsidRPr="00096F32" w:rsidRDefault="00096F32" w:rsidP="00096F32">
            <w:r w:rsidRPr="00096F32">
              <w:t>&lt;.001*</w:t>
            </w:r>
          </w:p>
        </w:tc>
        <w:tc>
          <w:tcPr>
            <w:tcW w:w="829" w:type="dxa"/>
            <w:tcBorders>
              <w:top w:val="nil"/>
              <w:left w:val="single" w:sz="4" w:space="0" w:color="auto"/>
              <w:bottom w:val="single" w:sz="4" w:space="0" w:color="auto"/>
            </w:tcBorders>
            <w:noWrap/>
            <w:vAlign w:val="center"/>
            <w:hideMark/>
          </w:tcPr>
          <w:p w14:paraId="77576631" w14:textId="77777777" w:rsidR="00096F32" w:rsidRPr="00096F32" w:rsidRDefault="00096F32" w:rsidP="00096F32">
            <w:r w:rsidRPr="00096F32">
              <w:t>0.089</w:t>
            </w:r>
          </w:p>
        </w:tc>
      </w:tr>
      <w:tr w:rsidR="00096F32" w:rsidRPr="00096F32" w14:paraId="079BBA68" w14:textId="77777777" w:rsidTr="009912E8">
        <w:trPr>
          <w:trHeight w:val="300"/>
        </w:trPr>
        <w:tc>
          <w:tcPr>
            <w:tcW w:w="3969" w:type="dxa"/>
            <w:vMerge w:val="restart"/>
            <w:tcBorders>
              <w:top w:val="single" w:sz="4" w:space="0" w:color="auto"/>
            </w:tcBorders>
            <w:noWrap/>
            <w:vAlign w:val="center"/>
            <w:hideMark/>
          </w:tcPr>
          <w:p w14:paraId="4948DED7" w14:textId="77777777" w:rsidR="00096F32" w:rsidRPr="00096F32" w:rsidRDefault="00096F32" w:rsidP="00096F32">
            <w:r w:rsidRPr="00096F32">
              <w:t>It will be hard for parents to come to terms with (or accept) a diagnosis of SMA from newborn screening if their baby appears well</w:t>
            </w:r>
          </w:p>
        </w:tc>
        <w:tc>
          <w:tcPr>
            <w:tcW w:w="801" w:type="dxa"/>
            <w:tcBorders>
              <w:top w:val="single" w:sz="4" w:space="0" w:color="auto"/>
            </w:tcBorders>
            <w:noWrap/>
            <w:vAlign w:val="center"/>
            <w:hideMark/>
          </w:tcPr>
          <w:p w14:paraId="0B99BBD8" w14:textId="77777777" w:rsidR="00096F32" w:rsidRPr="00096F32" w:rsidRDefault="00096F32" w:rsidP="00096F32">
            <w:r w:rsidRPr="00096F32">
              <w:t>Agree</w:t>
            </w:r>
          </w:p>
        </w:tc>
        <w:tc>
          <w:tcPr>
            <w:tcW w:w="571" w:type="dxa"/>
            <w:tcBorders>
              <w:top w:val="single" w:sz="4" w:space="0" w:color="auto"/>
            </w:tcBorders>
            <w:noWrap/>
            <w:vAlign w:val="center"/>
            <w:hideMark/>
          </w:tcPr>
          <w:p w14:paraId="23C809DD" w14:textId="77777777" w:rsidR="00096F32" w:rsidRPr="00096F32" w:rsidRDefault="00096F32" w:rsidP="00096F32">
            <w:r w:rsidRPr="00096F32">
              <w:t>77</w:t>
            </w:r>
          </w:p>
        </w:tc>
        <w:tc>
          <w:tcPr>
            <w:tcW w:w="705" w:type="dxa"/>
            <w:tcBorders>
              <w:top w:val="single" w:sz="4" w:space="0" w:color="auto"/>
              <w:right w:val="single" w:sz="4" w:space="0" w:color="auto"/>
            </w:tcBorders>
            <w:noWrap/>
            <w:vAlign w:val="center"/>
            <w:hideMark/>
          </w:tcPr>
          <w:p w14:paraId="4C2F2632" w14:textId="77777777" w:rsidR="00096F32" w:rsidRPr="00096F32" w:rsidRDefault="00096F32" w:rsidP="00096F32">
            <w:r w:rsidRPr="00096F32">
              <w:t>66.4%</w:t>
            </w:r>
          </w:p>
        </w:tc>
        <w:tc>
          <w:tcPr>
            <w:tcW w:w="570" w:type="dxa"/>
            <w:tcBorders>
              <w:top w:val="single" w:sz="4" w:space="0" w:color="auto"/>
              <w:left w:val="single" w:sz="4" w:space="0" w:color="auto"/>
            </w:tcBorders>
            <w:noWrap/>
            <w:vAlign w:val="center"/>
            <w:hideMark/>
          </w:tcPr>
          <w:p w14:paraId="47D92DDF" w14:textId="77777777" w:rsidR="00096F32" w:rsidRPr="00096F32" w:rsidRDefault="00096F32" w:rsidP="00096F32">
            <w:r w:rsidRPr="00096F32">
              <w:t>162</w:t>
            </w:r>
          </w:p>
        </w:tc>
        <w:tc>
          <w:tcPr>
            <w:tcW w:w="705" w:type="dxa"/>
            <w:tcBorders>
              <w:top w:val="single" w:sz="4" w:space="0" w:color="auto"/>
              <w:right w:val="single" w:sz="4" w:space="0" w:color="auto"/>
            </w:tcBorders>
            <w:noWrap/>
            <w:vAlign w:val="center"/>
            <w:hideMark/>
          </w:tcPr>
          <w:p w14:paraId="71C19874" w14:textId="77777777" w:rsidR="00096F32" w:rsidRPr="00096F32" w:rsidRDefault="00096F32" w:rsidP="00096F32">
            <w:r w:rsidRPr="00096F32">
              <w:t>65.3%</w:t>
            </w:r>
          </w:p>
        </w:tc>
        <w:tc>
          <w:tcPr>
            <w:tcW w:w="601" w:type="dxa"/>
            <w:tcBorders>
              <w:top w:val="single" w:sz="4" w:space="0" w:color="auto"/>
              <w:left w:val="single" w:sz="4" w:space="0" w:color="auto"/>
            </w:tcBorders>
            <w:noWrap/>
            <w:vAlign w:val="center"/>
            <w:hideMark/>
          </w:tcPr>
          <w:p w14:paraId="2B028F2E" w14:textId="77777777" w:rsidR="00096F32" w:rsidRPr="00096F32" w:rsidRDefault="00096F32" w:rsidP="00096F32">
            <w:r w:rsidRPr="00096F32">
              <w:t>1413</w:t>
            </w:r>
          </w:p>
        </w:tc>
        <w:tc>
          <w:tcPr>
            <w:tcW w:w="705" w:type="dxa"/>
            <w:tcBorders>
              <w:top w:val="single" w:sz="4" w:space="0" w:color="auto"/>
              <w:right w:val="single" w:sz="4" w:space="0" w:color="auto"/>
            </w:tcBorders>
            <w:noWrap/>
            <w:vAlign w:val="center"/>
            <w:hideMark/>
          </w:tcPr>
          <w:p w14:paraId="1C3BA710" w14:textId="77777777" w:rsidR="00096F32" w:rsidRPr="00096F32" w:rsidRDefault="00096F32" w:rsidP="00096F32">
            <w:r w:rsidRPr="00096F32">
              <w:t>59.6%</w:t>
            </w:r>
          </w:p>
        </w:tc>
        <w:tc>
          <w:tcPr>
            <w:tcW w:w="627" w:type="dxa"/>
            <w:tcBorders>
              <w:top w:val="single" w:sz="4" w:space="0" w:color="auto"/>
              <w:left w:val="single" w:sz="4" w:space="0" w:color="auto"/>
            </w:tcBorders>
            <w:noWrap/>
            <w:vAlign w:val="center"/>
            <w:hideMark/>
          </w:tcPr>
          <w:p w14:paraId="3784D200" w14:textId="77777777" w:rsidR="00096F32" w:rsidRPr="00096F32" w:rsidRDefault="00096F32" w:rsidP="00096F32">
            <w:r w:rsidRPr="00096F32">
              <w:t>4216</w:t>
            </w:r>
          </w:p>
        </w:tc>
        <w:tc>
          <w:tcPr>
            <w:tcW w:w="603" w:type="dxa"/>
            <w:tcBorders>
              <w:top w:val="single" w:sz="4" w:space="0" w:color="auto"/>
              <w:right w:val="single" w:sz="4" w:space="0" w:color="auto"/>
            </w:tcBorders>
            <w:noWrap/>
            <w:vAlign w:val="center"/>
            <w:hideMark/>
          </w:tcPr>
          <w:p w14:paraId="7D7924E2" w14:textId="77777777" w:rsidR="00096F32" w:rsidRPr="00096F32" w:rsidRDefault="00096F32" w:rsidP="00096F32">
            <w:pPr>
              <w:rPr>
                <w:b/>
                <w:bCs/>
              </w:rPr>
            </w:pPr>
            <w:r w:rsidRPr="00096F32">
              <w:rPr>
                <w:b/>
                <w:bCs/>
              </w:rPr>
              <w:t>78.0%</w:t>
            </w:r>
          </w:p>
        </w:tc>
        <w:tc>
          <w:tcPr>
            <w:tcW w:w="501" w:type="dxa"/>
            <w:tcBorders>
              <w:top w:val="single" w:sz="4" w:space="0" w:color="auto"/>
              <w:left w:val="single" w:sz="4" w:space="0" w:color="auto"/>
            </w:tcBorders>
            <w:noWrap/>
            <w:vAlign w:val="center"/>
            <w:hideMark/>
          </w:tcPr>
          <w:p w14:paraId="2B88FEF8" w14:textId="77777777" w:rsidR="00096F32" w:rsidRPr="00096F32" w:rsidRDefault="00096F32" w:rsidP="00096F32">
            <w:r w:rsidRPr="00096F32">
              <w:t>5868</w:t>
            </w:r>
          </w:p>
        </w:tc>
        <w:tc>
          <w:tcPr>
            <w:tcW w:w="603" w:type="dxa"/>
            <w:tcBorders>
              <w:top w:val="single" w:sz="4" w:space="0" w:color="auto"/>
              <w:right w:val="single" w:sz="4" w:space="0" w:color="auto"/>
            </w:tcBorders>
            <w:noWrap/>
            <w:vAlign w:val="center"/>
            <w:hideMark/>
          </w:tcPr>
          <w:p w14:paraId="41AA3627" w14:textId="77777777" w:rsidR="00096F32" w:rsidRPr="00096F32" w:rsidRDefault="00096F32" w:rsidP="00096F32">
            <w:r w:rsidRPr="00096F32">
              <w:t>72.1%</w:t>
            </w:r>
          </w:p>
        </w:tc>
        <w:tc>
          <w:tcPr>
            <w:tcW w:w="755" w:type="dxa"/>
            <w:tcBorders>
              <w:top w:val="single" w:sz="4" w:space="0" w:color="auto"/>
              <w:left w:val="single" w:sz="4" w:space="0" w:color="auto"/>
            </w:tcBorders>
            <w:noWrap/>
            <w:vAlign w:val="center"/>
            <w:hideMark/>
          </w:tcPr>
          <w:p w14:paraId="39EC49A4" w14:textId="77777777" w:rsidR="00096F32" w:rsidRPr="00096F32" w:rsidRDefault="00096F32" w:rsidP="00096F32">
            <w:r w:rsidRPr="00096F32">
              <w:t>Chi-</w:t>
            </w:r>
            <w:proofErr w:type="spellStart"/>
            <w:r w:rsidRPr="00096F32">
              <w:t>sq</w:t>
            </w:r>
            <w:proofErr w:type="spellEnd"/>
          </w:p>
        </w:tc>
        <w:tc>
          <w:tcPr>
            <w:tcW w:w="839" w:type="dxa"/>
            <w:tcBorders>
              <w:top w:val="single" w:sz="4" w:space="0" w:color="auto"/>
              <w:right w:val="single" w:sz="4" w:space="0" w:color="auto"/>
            </w:tcBorders>
            <w:noWrap/>
            <w:vAlign w:val="center"/>
            <w:hideMark/>
          </w:tcPr>
          <w:p w14:paraId="38D1D964" w14:textId="77777777" w:rsidR="00096F32" w:rsidRPr="00096F32" w:rsidRDefault="00096F32" w:rsidP="00096F32">
            <w:r w:rsidRPr="00096F32">
              <w:t>331.463</w:t>
            </w:r>
          </w:p>
        </w:tc>
        <w:tc>
          <w:tcPr>
            <w:tcW w:w="829" w:type="dxa"/>
            <w:tcBorders>
              <w:top w:val="single" w:sz="4" w:space="0" w:color="auto"/>
              <w:left w:val="single" w:sz="4" w:space="0" w:color="auto"/>
            </w:tcBorders>
            <w:noWrap/>
            <w:vAlign w:val="center"/>
            <w:hideMark/>
          </w:tcPr>
          <w:p w14:paraId="658DAFBC" w14:textId="77777777" w:rsidR="00096F32" w:rsidRPr="00096F32" w:rsidRDefault="00096F32" w:rsidP="00096F32"/>
        </w:tc>
      </w:tr>
      <w:tr w:rsidR="00096F32" w:rsidRPr="00096F32" w14:paraId="2C223368" w14:textId="77777777" w:rsidTr="009912E8">
        <w:trPr>
          <w:trHeight w:val="300"/>
        </w:trPr>
        <w:tc>
          <w:tcPr>
            <w:tcW w:w="3969" w:type="dxa"/>
            <w:vMerge/>
            <w:noWrap/>
            <w:vAlign w:val="center"/>
            <w:hideMark/>
          </w:tcPr>
          <w:p w14:paraId="7C4AEBF6" w14:textId="77777777" w:rsidR="00096F32" w:rsidRPr="00096F32" w:rsidRDefault="00096F32" w:rsidP="00096F32"/>
        </w:tc>
        <w:tc>
          <w:tcPr>
            <w:tcW w:w="801" w:type="dxa"/>
            <w:noWrap/>
            <w:vAlign w:val="center"/>
            <w:hideMark/>
          </w:tcPr>
          <w:p w14:paraId="614B47CF" w14:textId="77777777" w:rsidR="00096F32" w:rsidRPr="00096F32" w:rsidRDefault="00096F32" w:rsidP="00096F32">
            <w:r w:rsidRPr="00096F32">
              <w:t>Disagree</w:t>
            </w:r>
          </w:p>
        </w:tc>
        <w:tc>
          <w:tcPr>
            <w:tcW w:w="571" w:type="dxa"/>
            <w:noWrap/>
            <w:vAlign w:val="center"/>
            <w:hideMark/>
          </w:tcPr>
          <w:p w14:paraId="200EAB64" w14:textId="77777777" w:rsidR="00096F32" w:rsidRPr="00096F32" w:rsidRDefault="00096F32" w:rsidP="00096F32">
            <w:r w:rsidRPr="00096F32">
              <w:t>19</w:t>
            </w:r>
          </w:p>
        </w:tc>
        <w:tc>
          <w:tcPr>
            <w:tcW w:w="705" w:type="dxa"/>
            <w:tcBorders>
              <w:right w:val="single" w:sz="4" w:space="0" w:color="auto"/>
            </w:tcBorders>
            <w:noWrap/>
            <w:vAlign w:val="center"/>
            <w:hideMark/>
          </w:tcPr>
          <w:p w14:paraId="6DD1D0F9" w14:textId="77777777" w:rsidR="00096F32" w:rsidRPr="00096F32" w:rsidRDefault="00096F32" w:rsidP="00096F32">
            <w:r w:rsidRPr="00096F32">
              <w:t>16.4%</w:t>
            </w:r>
          </w:p>
        </w:tc>
        <w:tc>
          <w:tcPr>
            <w:tcW w:w="570" w:type="dxa"/>
            <w:tcBorders>
              <w:left w:val="single" w:sz="4" w:space="0" w:color="auto"/>
            </w:tcBorders>
            <w:noWrap/>
            <w:vAlign w:val="center"/>
            <w:hideMark/>
          </w:tcPr>
          <w:p w14:paraId="254AE2C2" w14:textId="77777777" w:rsidR="00096F32" w:rsidRPr="00096F32" w:rsidRDefault="00096F32" w:rsidP="00096F32">
            <w:r w:rsidRPr="00096F32">
              <w:t>44</w:t>
            </w:r>
          </w:p>
        </w:tc>
        <w:tc>
          <w:tcPr>
            <w:tcW w:w="705" w:type="dxa"/>
            <w:tcBorders>
              <w:right w:val="single" w:sz="4" w:space="0" w:color="auto"/>
            </w:tcBorders>
            <w:noWrap/>
            <w:vAlign w:val="center"/>
            <w:hideMark/>
          </w:tcPr>
          <w:p w14:paraId="44EA0185" w14:textId="77777777" w:rsidR="00096F32" w:rsidRPr="00096F32" w:rsidRDefault="00096F32" w:rsidP="00096F32">
            <w:r w:rsidRPr="00096F32">
              <w:t>17.7%</w:t>
            </w:r>
          </w:p>
        </w:tc>
        <w:tc>
          <w:tcPr>
            <w:tcW w:w="601" w:type="dxa"/>
            <w:tcBorders>
              <w:left w:val="single" w:sz="4" w:space="0" w:color="auto"/>
            </w:tcBorders>
            <w:noWrap/>
            <w:vAlign w:val="center"/>
            <w:hideMark/>
          </w:tcPr>
          <w:p w14:paraId="60492B5F" w14:textId="77777777" w:rsidR="00096F32" w:rsidRPr="00096F32" w:rsidRDefault="00096F32" w:rsidP="00096F32">
            <w:r w:rsidRPr="00096F32">
              <w:t>407</w:t>
            </w:r>
          </w:p>
        </w:tc>
        <w:tc>
          <w:tcPr>
            <w:tcW w:w="705" w:type="dxa"/>
            <w:tcBorders>
              <w:right w:val="single" w:sz="4" w:space="0" w:color="auto"/>
            </w:tcBorders>
            <w:noWrap/>
            <w:vAlign w:val="center"/>
            <w:hideMark/>
          </w:tcPr>
          <w:p w14:paraId="7211D677" w14:textId="77777777" w:rsidR="00096F32" w:rsidRPr="00096F32" w:rsidRDefault="00096F32" w:rsidP="00096F32">
            <w:r w:rsidRPr="00096F32">
              <w:t>17.2%</w:t>
            </w:r>
          </w:p>
        </w:tc>
        <w:tc>
          <w:tcPr>
            <w:tcW w:w="627" w:type="dxa"/>
            <w:tcBorders>
              <w:left w:val="single" w:sz="4" w:space="0" w:color="auto"/>
            </w:tcBorders>
            <w:noWrap/>
            <w:vAlign w:val="center"/>
            <w:hideMark/>
          </w:tcPr>
          <w:p w14:paraId="315D9635" w14:textId="77777777" w:rsidR="00096F32" w:rsidRPr="00096F32" w:rsidRDefault="00096F32" w:rsidP="00096F32">
            <w:r w:rsidRPr="00096F32">
              <w:t>363</w:t>
            </w:r>
          </w:p>
        </w:tc>
        <w:tc>
          <w:tcPr>
            <w:tcW w:w="603" w:type="dxa"/>
            <w:tcBorders>
              <w:right w:val="single" w:sz="4" w:space="0" w:color="auto"/>
            </w:tcBorders>
            <w:noWrap/>
            <w:vAlign w:val="center"/>
            <w:hideMark/>
          </w:tcPr>
          <w:p w14:paraId="6E583635" w14:textId="77777777" w:rsidR="00096F32" w:rsidRPr="00096F32" w:rsidRDefault="00096F32" w:rsidP="00096F32">
            <w:r w:rsidRPr="00096F32">
              <w:t>6.7%</w:t>
            </w:r>
          </w:p>
        </w:tc>
        <w:tc>
          <w:tcPr>
            <w:tcW w:w="501" w:type="dxa"/>
            <w:tcBorders>
              <w:left w:val="single" w:sz="4" w:space="0" w:color="auto"/>
            </w:tcBorders>
            <w:noWrap/>
            <w:vAlign w:val="center"/>
            <w:hideMark/>
          </w:tcPr>
          <w:p w14:paraId="49248FFB" w14:textId="77777777" w:rsidR="00096F32" w:rsidRPr="00096F32" w:rsidRDefault="00096F32" w:rsidP="00096F32">
            <w:r w:rsidRPr="00096F32">
              <w:t>833</w:t>
            </w:r>
          </w:p>
        </w:tc>
        <w:tc>
          <w:tcPr>
            <w:tcW w:w="603" w:type="dxa"/>
            <w:tcBorders>
              <w:right w:val="single" w:sz="4" w:space="0" w:color="auto"/>
            </w:tcBorders>
            <w:noWrap/>
            <w:vAlign w:val="center"/>
            <w:hideMark/>
          </w:tcPr>
          <w:p w14:paraId="1AB46C6C" w14:textId="77777777" w:rsidR="00096F32" w:rsidRPr="00096F32" w:rsidRDefault="00096F32" w:rsidP="00096F32">
            <w:r w:rsidRPr="00096F32">
              <w:t>10.2%</w:t>
            </w:r>
          </w:p>
        </w:tc>
        <w:tc>
          <w:tcPr>
            <w:tcW w:w="755" w:type="dxa"/>
            <w:tcBorders>
              <w:left w:val="single" w:sz="4" w:space="0" w:color="auto"/>
            </w:tcBorders>
            <w:noWrap/>
            <w:vAlign w:val="center"/>
            <w:hideMark/>
          </w:tcPr>
          <w:p w14:paraId="16B035B7" w14:textId="77777777" w:rsidR="00096F32" w:rsidRPr="00096F32" w:rsidRDefault="00096F32" w:rsidP="00096F32">
            <w:proofErr w:type="spellStart"/>
            <w:r w:rsidRPr="00096F32">
              <w:t>df</w:t>
            </w:r>
            <w:proofErr w:type="spellEnd"/>
          </w:p>
        </w:tc>
        <w:tc>
          <w:tcPr>
            <w:tcW w:w="839" w:type="dxa"/>
            <w:tcBorders>
              <w:right w:val="single" w:sz="4" w:space="0" w:color="auto"/>
            </w:tcBorders>
            <w:noWrap/>
            <w:vAlign w:val="center"/>
            <w:hideMark/>
          </w:tcPr>
          <w:p w14:paraId="01097617" w14:textId="77777777" w:rsidR="00096F32" w:rsidRPr="00096F32" w:rsidRDefault="00096F32" w:rsidP="00096F32">
            <w:r w:rsidRPr="00096F32">
              <w:t>6</w:t>
            </w:r>
          </w:p>
        </w:tc>
        <w:tc>
          <w:tcPr>
            <w:tcW w:w="829" w:type="dxa"/>
            <w:tcBorders>
              <w:left w:val="single" w:sz="4" w:space="0" w:color="auto"/>
            </w:tcBorders>
            <w:noWrap/>
            <w:vAlign w:val="center"/>
            <w:hideMark/>
          </w:tcPr>
          <w:p w14:paraId="63040434" w14:textId="77777777" w:rsidR="00096F32" w:rsidRPr="00096F32" w:rsidRDefault="00096F32" w:rsidP="00096F32"/>
        </w:tc>
      </w:tr>
      <w:tr w:rsidR="00096F32" w:rsidRPr="00096F32" w14:paraId="70775B28" w14:textId="77777777" w:rsidTr="009912E8">
        <w:trPr>
          <w:trHeight w:val="300"/>
        </w:trPr>
        <w:tc>
          <w:tcPr>
            <w:tcW w:w="3969" w:type="dxa"/>
            <w:vMerge/>
            <w:tcBorders>
              <w:bottom w:val="single" w:sz="4" w:space="0" w:color="auto"/>
            </w:tcBorders>
            <w:noWrap/>
            <w:vAlign w:val="center"/>
            <w:hideMark/>
          </w:tcPr>
          <w:p w14:paraId="371AED08" w14:textId="77777777" w:rsidR="00096F32" w:rsidRPr="00096F32" w:rsidRDefault="00096F32" w:rsidP="00096F32"/>
        </w:tc>
        <w:tc>
          <w:tcPr>
            <w:tcW w:w="801" w:type="dxa"/>
            <w:tcBorders>
              <w:bottom w:val="single" w:sz="4" w:space="0" w:color="auto"/>
            </w:tcBorders>
            <w:noWrap/>
            <w:vAlign w:val="center"/>
            <w:hideMark/>
          </w:tcPr>
          <w:p w14:paraId="1F0413FD" w14:textId="77777777" w:rsidR="00096F32" w:rsidRPr="00096F32" w:rsidRDefault="00096F32" w:rsidP="00096F32">
            <w:r w:rsidRPr="00096F32">
              <w:t>Other</w:t>
            </w:r>
          </w:p>
        </w:tc>
        <w:tc>
          <w:tcPr>
            <w:tcW w:w="571" w:type="dxa"/>
            <w:tcBorders>
              <w:bottom w:val="single" w:sz="4" w:space="0" w:color="auto"/>
            </w:tcBorders>
            <w:noWrap/>
            <w:vAlign w:val="center"/>
            <w:hideMark/>
          </w:tcPr>
          <w:p w14:paraId="7A7FA0B5" w14:textId="77777777" w:rsidR="00096F32" w:rsidRPr="00096F32" w:rsidRDefault="00096F32" w:rsidP="00096F32">
            <w:r w:rsidRPr="00096F32">
              <w:t>20</w:t>
            </w:r>
          </w:p>
        </w:tc>
        <w:tc>
          <w:tcPr>
            <w:tcW w:w="705" w:type="dxa"/>
            <w:tcBorders>
              <w:bottom w:val="single" w:sz="4" w:space="0" w:color="auto"/>
              <w:right w:val="single" w:sz="4" w:space="0" w:color="auto"/>
            </w:tcBorders>
            <w:noWrap/>
            <w:vAlign w:val="center"/>
            <w:hideMark/>
          </w:tcPr>
          <w:p w14:paraId="0D452AC1" w14:textId="77777777" w:rsidR="00096F32" w:rsidRPr="00096F32" w:rsidRDefault="00096F32" w:rsidP="00096F32">
            <w:r w:rsidRPr="00096F32">
              <w:t>17.2%</w:t>
            </w:r>
          </w:p>
        </w:tc>
        <w:tc>
          <w:tcPr>
            <w:tcW w:w="570" w:type="dxa"/>
            <w:tcBorders>
              <w:left w:val="single" w:sz="4" w:space="0" w:color="auto"/>
              <w:bottom w:val="single" w:sz="4" w:space="0" w:color="auto"/>
            </w:tcBorders>
            <w:noWrap/>
            <w:vAlign w:val="center"/>
            <w:hideMark/>
          </w:tcPr>
          <w:p w14:paraId="3185F047" w14:textId="77777777" w:rsidR="00096F32" w:rsidRPr="00096F32" w:rsidRDefault="00096F32" w:rsidP="00096F32">
            <w:r w:rsidRPr="00096F32">
              <w:t>42</w:t>
            </w:r>
          </w:p>
        </w:tc>
        <w:tc>
          <w:tcPr>
            <w:tcW w:w="705" w:type="dxa"/>
            <w:tcBorders>
              <w:bottom w:val="single" w:sz="4" w:space="0" w:color="auto"/>
              <w:right w:val="single" w:sz="4" w:space="0" w:color="auto"/>
            </w:tcBorders>
            <w:noWrap/>
            <w:vAlign w:val="center"/>
            <w:hideMark/>
          </w:tcPr>
          <w:p w14:paraId="7A5F962D" w14:textId="77777777" w:rsidR="00096F32" w:rsidRPr="00096F32" w:rsidRDefault="00096F32" w:rsidP="00096F32">
            <w:r w:rsidRPr="00096F32">
              <w:t>16.9%</w:t>
            </w:r>
          </w:p>
        </w:tc>
        <w:tc>
          <w:tcPr>
            <w:tcW w:w="601" w:type="dxa"/>
            <w:tcBorders>
              <w:left w:val="single" w:sz="4" w:space="0" w:color="auto"/>
              <w:bottom w:val="single" w:sz="4" w:space="0" w:color="auto"/>
            </w:tcBorders>
            <w:noWrap/>
            <w:vAlign w:val="center"/>
            <w:hideMark/>
          </w:tcPr>
          <w:p w14:paraId="40113A01" w14:textId="77777777" w:rsidR="00096F32" w:rsidRPr="00096F32" w:rsidRDefault="00096F32" w:rsidP="00096F32">
            <w:r w:rsidRPr="00096F32">
              <w:t>549</w:t>
            </w:r>
          </w:p>
        </w:tc>
        <w:tc>
          <w:tcPr>
            <w:tcW w:w="705" w:type="dxa"/>
            <w:tcBorders>
              <w:bottom w:val="single" w:sz="4" w:space="0" w:color="auto"/>
              <w:right w:val="single" w:sz="4" w:space="0" w:color="auto"/>
            </w:tcBorders>
            <w:noWrap/>
            <w:vAlign w:val="center"/>
            <w:hideMark/>
          </w:tcPr>
          <w:p w14:paraId="6FEB035D" w14:textId="77777777" w:rsidR="00096F32" w:rsidRPr="00096F32" w:rsidRDefault="00096F32" w:rsidP="00096F32">
            <w:r w:rsidRPr="00096F32">
              <w:t>23.2%</w:t>
            </w:r>
          </w:p>
        </w:tc>
        <w:tc>
          <w:tcPr>
            <w:tcW w:w="627" w:type="dxa"/>
            <w:tcBorders>
              <w:left w:val="single" w:sz="4" w:space="0" w:color="auto"/>
              <w:bottom w:val="single" w:sz="4" w:space="0" w:color="auto"/>
            </w:tcBorders>
            <w:noWrap/>
            <w:vAlign w:val="center"/>
            <w:hideMark/>
          </w:tcPr>
          <w:p w14:paraId="25ED002C" w14:textId="77777777" w:rsidR="00096F32" w:rsidRPr="00096F32" w:rsidRDefault="00096F32" w:rsidP="00096F32">
            <w:r w:rsidRPr="00096F32">
              <w:t>829</w:t>
            </w:r>
          </w:p>
        </w:tc>
        <w:tc>
          <w:tcPr>
            <w:tcW w:w="603" w:type="dxa"/>
            <w:tcBorders>
              <w:bottom w:val="single" w:sz="4" w:space="0" w:color="auto"/>
              <w:right w:val="single" w:sz="4" w:space="0" w:color="auto"/>
            </w:tcBorders>
            <w:noWrap/>
            <w:vAlign w:val="center"/>
            <w:hideMark/>
          </w:tcPr>
          <w:p w14:paraId="102C555B" w14:textId="77777777" w:rsidR="00096F32" w:rsidRPr="00096F32" w:rsidRDefault="00096F32" w:rsidP="00096F32">
            <w:r w:rsidRPr="00096F32">
              <w:t>15.3%</w:t>
            </w:r>
          </w:p>
        </w:tc>
        <w:tc>
          <w:tcPr>
            <w:tcW w:w="501" w:type="dxa"/>
            <w:tcBorders>
              <w:left w:val="single" w:sz="4" w:space="0" w:color="auto"/>
              <w:bottom w:val="single" w:sz="4" w:space="0" w:color="auto"/>
            </w:tcBorders>
            <w:noWrap/>
            <w:vAlign w:val="center"/>
            <w:hideMark/>
          </w:tcPr>
          <w:p w14:paraId="0FD32E79" w14:textId="77777777" w:rsidR="00096F32" w:rsidRPr="00096F32" w:rsidRDefault="00096F32" w:rsidP="00096F32">
            <w:r w:rsidRPr="00096F32">
              <w:t>1440</w:t>
            </w:r>
          </w:p>
        </w:tc>
        <w:tc>
          <w:tcPr>
            <w:tcW w:w="603" w:type="dxa"/>
            <w:tcBorders>
              <w:bottom w:val="single" w:sz="4" w:space="0" w:color="auto"/>
              <w:right w:val="single" w:sz="4" w:space="0" w:color="auto"/>
            </w:tcBorders>
            <w:noWrap/>
            <w:vAlign w:val="center"/>
            <w:hideMark/>
          </w:tcPr>
          <w:p w14:paraId="33AA8417" w14:textId="77777777" w:rsidR="00096F32" w:rsidRPr="00096F32" w:rsidRDefault="00096F32" w:rsidP="00096F32">
            <w:r w:rsidRPr="00096F32">
              <w:t>17.7%</w:t>
            </w:r>
          </w:p>
        </w:tc>
        <w:tc>
          <w:tcPr>
            <w:tcW w:w="755" w:type="dxa"/>
            <w:tcBorders>
              <w:left w:val="single" w:sz="4" w:space="0" w:color="auto"/>
              <w:bottom w:val="single" w:sz="4" w:space="0" w:color="auto"/>
            </w:tcBorders>
            <w:noWrap/>
            <w:vAlign w:val="center"/>
            <w:hideMark/>
          </w:tcPr>
          <w:p w14:paraId="2F9A3FAC" w14:textId="77777777" w:rsidR="00096F32" w:rsidRPr="00096F32" w:rsidRDefault="00096F32" w:rsidP="00096F32">
            <w:r w:rsidRPr="00096F32">
              <w:t>Sig.</w:t>
            </w:r>
          </w:p>
        </w:tc>
        <w:tc>
          <w:tcPr>
            <w:tcW w:w="839" w:type="dxa"/>
            <w:tcBorders>
              <w:bottom w:val="single" w:sz="4" w:space="0" w:color="auto"/>
              <w:right w:val="single" w:sz="4" w:space="0" w:color="auto"/>
            </w:tcBorders>
            <w:noWrap/>
            <w:vAlign w:val="center"/>
            <w:hideMark/>
          </w:tcPr>
          <w:p w14:paraId="4B8970BE" w14:textId="77777777" w:rsidR="00096F32" w:rsidRPr="00096F32" w:rsidRDefault="00096F32" w:rsidP="00096F32">
            <w:r w:rsidRPr="00096F32">
              <w:t>&lt;.001</w:t>
            </w:r>
          </w:p>
        </w:tc>
        <w:tc>
          <w:tcPr>
            <w:tcW w:w="829" w:type="dxa"/>
            <w:tcBorders>
              <w:left w:val="single" w:sz="4" w:space="0" w:color="auto"/>
              <w:bottom w:val="single" w:sz="4" w:space="0" w:color="auto"/>
            </w:tcBorders>
            <w:noWrap/>
            <w:vAlign w:val="center"/>
            <w:hideMark/>
          </w:tcPr>
          <w:p w14:paraId="72B6F8E5" w14:textId="77777777" w:rsidR="00096F32" w:rsidRPr="00096F32" w:rsidRDefault="00096F32" w:rsidP="00096F32">
            <w:r w:rsidRPr="00096F32">
              <w:t>0.143</w:t>
            </w:r>
          </w:p>
        </w:tc>
      </w:tr>
      <w:tr w:rsidR="00096F32" w:rsidRPr="00096F32" w14:paraId="264E82DB" w14:textId="77777777" w:rsidTr="009912E8">
        <w:trPr>
          <w:trHeight w:val="300"/>
        </w:trPr>
        <w:tc>
          <w:tcPr>
            <w:tcW w:w="3969" w:type="dxa"/>
            <w:vMerge w:val="restart"/>
            <w:tcBorders>
              <w:top w:val="single" w:sz="4" w:space="0" w:color="auto"/>
              <w:bottom w:val="nil"/>
            </w:tcBorders>
            <w:noWrap/>
            <w:vAlign w:val="center"/>
            <w:hideMark/>
          </w:tcPr>
          <w:p w14:paraId="2DF0F203" w14:textId="77777777" w:rsidR="00096F32" w:rsidRPr="00096F32" w:rsidRDefault="00096F32" w:rsidP="00096F32">
            <w:r w:rsidRPr="00096F32">
              <w:t>It would be better to diagnose SMA from symptoms (the current situation) rather than start screening all newborns for a condition that most will not have</w:t>
            </w:r>
          </w:p>
        </w:tc>
        <w:tc>
          <w:tcPr>
            <w:tcW w:w="801" w:type="dxa"/>
            <w:tcBorders>
              <w:top w:val="single" w:sz="4" w:space="0" w:color="auto"/>
              <w:bottom w:val="nil"/>
            </w:tcBorders>
            <w:noWrap/>
            <w:vAlign w:val="center"/>
            <w:hideMark/>
          </w:tcPr>
          <w:p w14:paraId="0F8126E6" w14:textId="77777777" w:rsidR="00096F32" w:rsidRPr="00096F32" w:rsidRDefault="00096F32" w:rsidP="00096F32">
            <w:r w:rsidRPr="00096F32">
              <w:t>Agree</w:t>
            </w:r>
          </w:p>
        </w:tc>
        <w:tc>
          <w:tcPr>
            <w:tcW w:w="571" w:type="dxa"/>
            <w:tcBorders>
              <w:top w:val="single" w:sz="4" w:space="0" w:color="auto"/>
              <w:bottom w:val="nil"/>
            </w:tcBorders>
            <w:noWrap/>
            <w:vAlign w:val="center"/>
            <w:hideMark/>
          </w:tcPr>
          <w:p w14:paraId="68BDF5CE" w14:textId="77777777" w:rsidR="00096F32" w:rsidRPr="00096F32" w:rsidRDefault="00096F32" w:rsidP="00096F32">
            <w:r w:rsidRPr="00096F32">
              <w:t>1</w:t>
            </w:r>
          </w:p>
        </w:tc>
        <w:tc>
          <w:tcPr>
            <w:tcW w:w="705" w:type="dxa"/>
            <w:tcBorders>
              <w:top w:val="single" w:sz="4" w:space="0" w:color="auto"/>
              <w:bottom w:val="nil"/>
              <w:right w:val="single" w:sz="4" w:space="0" w:color="auto"/>
            </w:tcBorders>
            <w:noWrap/>
            <w:vAlign w:val="center"/>
            <w:hideMark/>
          </w:tcPr>
          <w:p w14:paraId="5A8BDF23" w14:textId="77777777" w:rsidR="00096F32" w:rsidRPr="00096F32" w:rsidRDefault="00096F32" w:rsidP="00096F32">
            <w:r w:rsidRPr="00096F32">
              <w:t>0.9%</w:t>
            </w:r>
          </w:p>
        </w:tc>
        <w:tc>
          <w:tcPr>
            <w:tcW w:w="570" w:type="dxa"/>
            <w:tcBorders>
              <w:top w:val="single" w:sz="4" w:space="0" w:color="auto"/>
              <w:left w:val="single" w:sz="4" w:space="0" w:color="auto"/>
              <w:bottom w:val="nil"/>
            </w:tcBorders>
            <w:noWrap/>
            <w:vAlign w:val="center"/>
            <w:hideMark/>
          </w:tcPr>
          <w:p w14:paraId="42FC32DB" w14:textId="77777777" w:rsidR="00096F32" w:rsidRPr="00096F32" w:rsidRDefault="00096F32" w:rsidP="00096F32">
            <w:r w:rsidRPr="00096F32">
              <w:t>4</w:t>
            </w:r>
          </w:p>
        </w:tc>
        <w:tc>
          <w:tcPr>
            <w:tcW w:w="705" w:type="dxa"/>
            <w:tcBorders>
              <w:top w:val="single" w:sz="4" w:space="0" w:color="auto"/>
              <w:bottom w:val="nil"/>
              <w:right w:val="single" w:sz="4" w:space="0" w:color="auto"/>
            </w:tcBorders>
            <w:noWrap/>
            <w:vAlign w:val="center"/>
            <w:hideMark/>
          </w:tcPr>
          <w:p w14:paraId="6037E009" w14:textId="77777777" w:rsidR="00096F32" w:rsidRPr="00096F32" w:rsidRDefault="00096F32" w:rsidP="00096F32">
            <w:r w:rsidRPr="00096F32">
              <w:t>1.6%</w:t>
            </w:r>
          </w:p>
        </w:tc>
        <w:tc>
          <w:tcPr>
            <w:tcW w:w="601" w:type="dxa"/>
            <w:tcBorders>
              <w:top w:val="single" w:sz="4" w:space="0" w:color="auto"/>
              <w:left w:val="single" w:sz="4" w:space="0" w:color="auto"/>
              <w:bottom w:val="nil"/>
            </w:tcBorders>
            <w:noWrap/>
            <w:vAlign w:val="center"/>
            <w:hideMark/>
          </w:tcPr>
          <w:p w14:paraId="5A9AA95C" w14:textId="77777777" w:rsidR="00096F32" w:rsidRPr="00096F32" w:rsidRDefault="00096F32" w:rsidP="00096F32">
            <w:r w:rsidRPr="00096F32">
              <w:t>104</w:t>
            </w:r>
          </w:p>
        </w:tc>
        <w:tc>
          <w:tcPr>
            <w:tcW w:w="705" w:type="dxa"/>
            <w:tcBorders>
              <w:top w:val="single" w:sz="4" w:space="0" w:color="auto"/>
              <w:bottom w:val="nil"/>
              <w:right w:val="single" w:sz="4" w:space="0" w:color="auto"/>
            </w:tcBorders>
            <w:noWrap/>
            <w:vAlign w:val="center"/>
            <w:hideMark/>
          </w:tcPr>
          <w:p w14:paraId="7A60246E" w14:textId="77777777" w:rsidR="00096F32" w:rsidRPr="00096F32" w:rsidRDefault="00096F32" w:rsidP="00096F32">
            <w:r w:rsidRPr="00096F32">
              <w:t>4.4%</w:t>
            </w:r>
          </w:p>
        </w:tc>
        <w:tc>
          <w:tcPr>
            <w:tcW w:w="627" w:type="dxa"/>
            <w:tcBorders>
              <w:top w:val="single" w:sz="4" w:space="0" w:color="auto"/>
              <w:left w:val="single" w:sz="4" w:space="0" w:color="auto"/>
              <w:bottom w:val="nil"/>
            </w:tcBorders>
            <w:noWrap/>
            <w:vAlign w:val="center"/>
            <w:hideMark/>
          </w:tcPr>
          <w:p w14:paraId="55629362" w14:textId="77777777" w:rsidR="00096F32" w:rsidRPr="00096F32" w:rsidRDefault="00096F32" w:rsidP="00096F32">
            <w:r w:rsidRPr="00096F32">
              <w:t>1567</w:t>
            </w:r>
          </w:p>
        </w:tc>
        <w:tc>
          <w:tcPr>
            <w:tcW w:w="603" w:type="dxa"/>
            <w:tcBorders>
              <w:top w:val="single" w:sz="4" w:space="0" w:color="auto"/>
              <w:bottom w:val="nil"/>
              <w:right w:val="single" w:sz="4" w:space="0" w:color="auto"/>
            </w:tcBorders>
            <w:noWrap/>
            <w:vAlign w:val="center"/>
            <w:hideMark/>
          </w:tcPr>
          <w:p w14:paraId="41BD0785" w14:textId="77777777" w:rsidR="00096F32" w:rsidRPr="00096F32" w:rsidRDefault="00096F32" w:rsidP="00096F32">
            <w:pPr>
              <w:rPr>
                <w:b/>
                <w:bCs/>
              </w:rPr>
            </w:pPr>
            <w:r w:rsidRPr="00096F32">
              <w:rPr>
                <w:b/>
                <w:bCs/>
              </w:rPr>
              <w:t>29.2%</w:t>
            </w:r>
          </w:p>
        </w:tc>
        <w:tc>
          <w:tcPr>
            <w:tcW w:w="501" w:type="dxa"/>
            <w:tcBorders>
              <w:top w:val="single" w:sz="4" w:space="0" w:color="auto"/>
              <w:left w:val="single" w:sz="4" w:space="0" w:color="auto"/>
              <w:bottom w:val="nil"/>
            </w:tcBorders>
            <w:noWrap/>
            <w:vAlign w:val="center"/>
            <w:hideMark/>
          </w:tcPr>
          <w:p w14:paraId="0BD648E5" w14:textId="77777777" w:rsidR="00096F32" w:rsidRPr="00096F32" w:rsidRDefault="00096F32" w:rsidP="00096F32">
            <w:r w:rsidRPr="00096F32">
              <w:t>1676</w:t>
            </w:r>
          </w:p>
        </w:tc>
        <w:tc>
          <w:tcPr>
            <w:tcW w:w="603" w:type="dxa"/>
            <w:tcBorders>
              <w:top w:val="single" w:sz="4" w:space="0" w:color="auto"/>
              <w:bottom w:val="nil"/>
              <w:right w:val="single" w:sz="4" w:space="0" w:color="auto"/>
            </w:tcBorders>
            <w:noWrap/>
            <w:vAlign w:val="center"/>
            <w:hideMark/>
          </w:tcPr>
          <w:p w14:paraId="36B728EC" w14:textId="77777777" w:rsidR="00096F32" w:rsidRPr="00096F32" w:rsidRDefault="00096F32" w:rsidP="00096F32">
            <w:pPr>
              <w:rPr>
                <w:b/>
                <w:bCs/>
              </w:rPr>
            </w:pPr>
            <w:r w:rsidRPr="00096F32">
              <w:t>20.7</w:t>
            </w:r>
            <w:r w:rsidRPr="00096F32">
              <w:rPr>
                <w:b/>
                <w:bCs/>
              </w:rPr>
              <w:t>%</w:t>
            </w:r>
          </w:p>
        </w:tc>
        <w:tc>
          <w:tcPr>
            <w:tcW w:w="755" w:type="dxa"/>
            <w:tcBorders>
              <w:top w:val="single" w:sz="4" w:space="0" w:color="auto"/>
              <w:left w:val="single" w:sz="4" w:space="0" w:color="auto"/>
              <w:bottom w:val="nil"/>
            </w:tcBorders>
            <w:noWrap/>
            <w:vAlign w:val="center"/>
            <w:hideMark/>
          </w:tcPr>
          <w:p w14:paraId="2BA9B443" w14:textId="77777777" w:rsidR="00096F32" w:rsidRPr="00096F32" w:rsidRDefault="00096F32" w:rsidP="00096F32">
            <w:r w:rsidRPr="00096F32">
              <w:t>Chi-</w:t>
            </w:r>
            <w:proofErr w:type="spellStart"/>
            <w:r w:rsidRPr="00096F32">
              <w:t>sq</w:t>
            </w:r>
            <w:proofErr w:type="spellEnd"/>
          </w:p>
        </w:tc>
        <w:tc>
          <w:tcPr>
            <w:tcW w:w="839" w:type="dxa"/>
            <w:tcBorders>
              <w:top w:val="single" w:sz="4" w:space="0" w:color="auto"/>
              <w:bottom w:val="nil"/>
              <w:right w:val="single" w:sz="4" w:space="0" w:color="auto"/>
            </w:tcBorders>
            <w:noWrap/>
            <w:vAlign w:val="center"/>
            <w:hideMark/>
          </w:tcPr>
          <w:p w14:paraId="28752F9B" w14:textId="77777777" w:rsidR="00096F32" w:rsidRPr="00096F32" w:rsidRDefault="00096F32" w:rsidP="00096F32">
            <w:r w:rsidRPr="00096F32">
              <w:t>1210.705</w:t>
            </w:r>
          </w:p>
        </w:tc>
        <w:tc>
          <w:tcPr>
            <w:tcW w:w="829" w:type="dxa"/>
            <w:tcBorders>
              <w:top w:val="single" w:sz="4" w:space="0" w:color="auto"/>
              <w:left w:val="single" w:sz="4" w:space="0" w:color="auto"/>
              <w:bottom w:val="nil"/>
            </w:tcBorders>
            <w:noWrap/>
            <w:vAlign w:val="center"/>
            <w:hideMark/>
          </w:tcPr>
          <w:p w14:paraId="32B008CE" w14:textId="77777777" w:rsidR="00096F32" w:rsidRPr="00096F32" w:rsidRDefault="00096F32" w:rsidP="00096F32"/>
        </w:tc>
      </w:tr>
      <w:tr w:rsidR="00096F32" w:rsidRPr="00096F32" w14:paraId="1F5B8334" w14:textId="77777777" w:rsidTr="009912E8">
        <w:trPr>
          <w:trHeight w:val="300"/>
        </w:trPr>
        <w:tc>
          <w:tcPr>
            <w:tcW w:w="3969" w:type="dxa"/>
            <w:vMerge/>
            <w:tcBorders>
              <w:top w:val="nil"/>
              <w:bottom w:val="nil"/>
            </w:tcBorders>
            <w:noWrap/>
            <w:vAlign w:val="center"/>
            <w:hideMark/>
          </w:tcPr>
          <w:p w14:paraId="2CFED1FE" w14:textId="77777777" w:rsidR="00096F32" w:rsidRPr="00096F32" w:rsidRDefault="00096F32" w:rsidP="00096F32"/>
        </w:tc>
        <w:tc>
          <w:tcPr>
            <w:tcW w:w="801" w:type="dxa"/>
            <w:tcBorders>
              <w:top w:val="nil"/>
              <w:bottom w:val="nil"/>
            </w:tcBorders>
            <w:noWrap/>
            <w:vAlign w:val="center"/>
            <w:hideMark/>
          </w:tcPr>
          <w:p w14:paraId="46CACD39" w14:textId="77777777" w:rsidR="00096F32" w:rsidRPr="00096F32" w:rsidRDefault="00096F32" w:rsidP="00096F32">
            <w:r w:rsidRPr="00096F32">
              <w:t>Disagree</w:t>
            </w:r>
          </w:p>
        </w:tc>
        <w:tc>
          <w:tcPr>
            <w:tcW w:w="571" w:type="dxa"/>
            <w:tcBorders>
              <w:top w:val="nil"/>
              <w:bottom w:val="nil"/>
            </w:tcBorders>
            <w:noWrap/>
            <w:vAlign w:val="center"/>
            <w:hideMark/>
          </w:tcPr>
          <w:p w14:paraId="6D2FD647" w14:textId="77777777" w:rsidR="00096F32" w:rsidRPr="00096F32" w:rsidRDefault="00096F32" w:rsidP="00096F32">
            <w:r w:rsidRPr="00096F32">
              <w:t>109</w:t>
            </w:r>
          </w:p>
        </w:tc>
        <w:tc>
          <w:tcPr>
            <w:tcW w:w="705" w:type="dxa"/>
            <w:tcBorders>
              <w:top w:val="nil"/>
              <w:bottom w:val="nil"/>
              <w:right w:val="single" w:sz="4" w:space="0" w:color="auto"/>
            </w:tcBorders>
            <w:noWrap/>
            <w:vAlign w:val="center"/>
            <w:hideMark/>
          </w:tcPr>
          <w:p w14:paraId="5F3C4213" w14:textId="77777777" w:rsidR="00096F32" w:rsidRPr="00096F32" w:rsidRDefault="00096F32" w:rsidP="00096F32">
            <w:r w:rsidRPr="00096F32">
              <w:t>94.0%</w:t>
            </w:r>
          </w:p>
        </w:tc>
        <w:tc>
          <w:tcPr>
            <w:tcW w:w="570" w:type="dxa"/>
            <w:tcBorders>
              <w:top w:val="nil"/>
              <w:left w:val="single" w:sz="4" w:space="0" w:color="auto"/>
              <w:bottom w:val="nil"/>
            </w:tcBorders>
            <w:noWrap/>
            <w:vAlign w:val="center"/>
            <w:hideMark/>
          </w:tcPr>
          <w:p w14:paraId="25BFBC7A" w14:textId="77777777" w:rsidR="00096F32" w:rsidRPr="00096F32" w:rsidRDefault="00096F32" w:rsidP="00096F32">
            <w:r w:rsidRPr="00096F32">
              <w:t>235</w:t>
            </w:r>
          </w:p>
        </w:tc>
        <w:tc>
          <w:tcPr>
            <w:tcW w:w="705" w:type="dxa"/>
            <w:tcBorders>
              <w:top w:val="nil"/>
              <w:bottom w:val="nil"/>
              <w:right w:val="single" w:sz="4" w:space="0" w:color="auto"/>
            </w:tcBorders>
            <w:noWrap/>
            <w:vAlign w:val="center"/>
            <w:hideMark/>
          </w:tcPr>
          <w:p w14:paraId="47AE6B89" w14:textId="77777777" w:rsidR="00096F32" w:rsidRPr="00096F32" w:rsidRDefault="00096F32" w:rsidP="00096F32">
            <w:r w:rsidRPr="00096F32">
              <w:t>94.8%</w:t>
            </w:r>
          </w:p>
        </w:tc>
        <w:tc>
          <w:tcPr>
            <w:tcW w:w="601" w:type="dxa"/>
            <w:tcBorders>
              <w:top w:val="nil"/>
              <w:left w:val="single" w:sz="4" w:space="0" w:color="auto"/>
              <w:bottom w:val="nil"/>
            </w:tcBorders>
            <w:noWrap/>
            <w:vAlign w:val="center"/>
            <w:hideMark/>
          </w:tcPr>
          <w:p w14:paraId="09605119" w14:textId="77777777" w:rsidR="00096F32" w:rsidRPr="00096F32" w:rsidRDefault="00096F32" w:rsidP="00096F32">
            <w:r w:rsidRPr="00096F32">
              <w:t>2115</w:t>
            </w:r>
          </w:p>
        </w:tc>
        <w:tc>
          <w:tcPr>
            <w:tcW w:w="705" w:type="dxa"/>
            <w:tcBorders>
              <w:top w:val="nil"/>
              <w:bottom w:val="nil"/>
              <w:right w:val="single" w:sz="4" w:space="0" w:color="auto"/>
            </w:tcBorders>
            <w:noWrap/>
            <w:vAlign w:val="center"/>
            <w:hideMark/>
          </w:tcPr>
          <w:p w14:paraId="4F13D5E4" w14:textId="77777777" w:rsidR="00096F32" w:rsidRPr="00096F32" w:rsidRDefault="00096F32" w:rsidP="00096F32">
            <w:r w:rsidRPr="00096F32">
              <w:t>89.3%</w:t>
            </w:r>
          </w:p>
        </w:tc>
        <w:tc>
          <w:tcPr>
            <w:tcW w:w="627" w:type="dxa"/>
            <w:tcBorders>
              <w:top w:val="nil"/>
              <w:left w:val="single" w:sz="4" w:space="0" w:color="auto"/>
              <w:bottom w:val="nil"/>
            </w:tcBorders>
            <w:noWrap/>
            <w:vAlign w:val="center"/>
            <w:hideMark/>
          </w:tcPr>
          <w:p w14:paraId="4701734E" w14:textId="77777777" w:rsidR="00096F32" w:rsidRPr="00096F32" w:rsidRDefault="00096F32" w:rsidP="00096F32">
            <w:r w:rsidRPr="00096F32">
              <w:t>2741</w:t>
            </w:r>
          </w:p>
        </w:tc>
        <w:tc>
          <w:tcPr>
            <w:tcW w:w="603" w:type="dxa"/>
            <w:tcBorders>
              <w:top w:val="nil"/>
              <w:bottom w:val="nil"/>
              <w:right w:val="single" w:sz="4" w:space="0" w:color="auto"/>
            </w:tcBorders>
            <w:noWrap/>
            <w:vAlign w:val="center"/>
            <w:hideMark/>
          </w:tcPr>
          <w:p w14:paraId="1DB14B42" w14:textId="77777777" w:rsidR="00096F32" w:rsidRPr="00096F32" w:rsidRDefault="00096F32" w:rsidP="00096F32">
            <w:r w:rsidRPr="00096F32">
              <w:t>51.1%</w:t>
            </w:r>
          </w:p>
        </w:tc>
        <w:tc>
          <w:tcPr>
            <w:tcW w:w="501" w:type="dxa"/>
            <w:tcBorders>
              <w:top w:val="nil"/>
              <w:left w:val="single" w:sz="4" w:space="0" w:color="auto"/>
              <w:bottom w:val="nil"/>
            </w:tcBorders>
            <w:noWrap/>
            <w:vAlign w:val="center"/>
            <w:hideMark/>
          </w:tcPr>
          <w:p w14:paraId="35A0E73D" w14:textId="77777777" w:rsidR="00096F32" w:rsidRPr="00096F32" w:rsidRDefault="00096F32" w:rsidP="00096F32">
            <w:r w:rsidRPr="00096F32">
              <w:t>5200</w:t>
            </w:r>
          </w:p>
        </w:tc>
        <w:tc>
          <w:tcPr>
            <w:tcW w:w="603" w:type="dxa"/>
            <w:tcBorders>
              <w:top w:val="nil"/>
              <w:bottom w:val="nil"/>
              <w:right w:val="single" w:sz="4" w:space="0" w:color="auto"/>
            </w:tcBorders>
            <w:noWrap/>
            <w:vAlign w:val="center"/>
            <w:hideMark/>
          </w:tcPr>
          <w:p w14:paraId="78D3D4D7" w14:textId="77777777" w:rsidR="00096F32" w:rsidRPr="00096F32" w:rsidRDefault="00096F32" w:rsidP="00096F32">
            <w:r w:rsidRPr="00096F32">
              <w:t>64.2%</w:t>
            </w:r>
          </w:p>
        </w:tc>
        <w:tc>
          <w:tcPr>
            <w:tcW w:w="755" w:type="dxa"/>
            <w:tcBorders>
              <w:top w:val="nil"/>
              <w:left w:val="single" w:sz="4" w:space="0" w:color="auto"/>
              <w:bottom w:val="nil"/>
            </w:tcBorders>
            <w:noWrap/>
            <w:vAlign w:val="center"/>
            <w:hideMark/>
          </w:tcPr>
          <w:p w14:paraId="71993975" w14:textId="77777777" w:rsidR="00096F32" w:rsidRPr="00096F32" w:rsidRDefault="00096F32" w:rsidP="00096F32">
            <w:proofErr w:type="spellStart"/>
            <w:r w:rsidRPr="00096F32">
              <w:t>df</w:t>
            </w:r>
            <w:proofErr w:type="spellEnd"/>
          </w:p>
        </w:tc>
        <w:tc>
          <w:tcPr>
            <w:tcW w:w="839" w:type="dxa"/>
            <w:tcBorders>
              <w:top w:val="nil"/>
              <w:bottom w:val="nil"/>
              <w:right w:val="single" w:sz="4" w:space="0" w:color="auto"/>
            </w:tcBorders>
            <w:noWrap/>
            <w:vAlign w:val="center"/>
            <w:hideMark/>
          </w:tcPr>
          <w:p w14:paraId="1E3E395D" w14:textId="77777777" w:rsidR="00096F32" w:rsidRPr="00096F32" w:rsidRDefault="00096F32" w:rsidP="00096F32">
            <w:r w:rsidRPr="00096F32">
              <w:t>6</w:t>
            </w:r>
          </w:p>
        </w:tc>
        <w:tc>
          <w:tcPr>
            <w:tcW w:w="829" w:type="dxa"/>
            <w:tcBorders>
              <w:top w:val="nil"/>
              <w:left w:val="single" w:sz="4" w:space="0" w:color="auto"/>
              <w:bottom w:val="nil"/>
            </w:tcBorders>
            <w:noWrap/>
            <w:vAlign w:val="center"/>
            <w:hideMark/>
          </w:tcPr>
          <w:p w14:paraId="542B6200" w14:textId="77777777" w:rsidR="00096F32" w:rsidRPr="00096F32" w:rsidRDefault="00096F32" w:rsidP="00096F32"/>
        </w:tc>
      </w:tr>
      <w:tr w:rsidR="00096F32" w:rsidRPr="00096F32" w14:paraId="0E1FDA9C" w14:textId="77777777" w:rsidTr="009912E8">
        <w:trPr>
          <w:trHeight w:val="300"/>
        </w:trPr>
        <w:tc>
          <w:tcPr>
            <w:tcW w:w="3969" w:type="dxa"/>
            <w:vMerge/>
            <w:tcBorders>
              <w:top w:val="nil"/>
              <w:bottom w:val="single" w:sz="4" w:space="0" w:color="auto"/>
            </w:tcBorders>
            <w:noWrap/>
            <w:vAlign w:val="center"/>
            <w:hideMark/>
          </w:tcPr>
          <w:p w14:paraId="14C51645" w14:textId="77777777" w:rsidR="00096F32" w:rsidRPr="00096F32" w:rsidRDefault="00096F32" w:rsidP="00096F32"/>
        </w:tc>
        <w:tc>
          <w:tcPr>
            <w:tcW w:w="801" w:type="dxa"/>
            <w:tcBorders>
              <w:top w:val="nil"/>
              <w:bottom w:val="single" w:sz="4" w:space="0" w:color="auto"/>
            </w:tcBorders>
            <w:noWrap/>
            <w:vAlign w:val="center"/>
            <w:hideMark/>
          </w:tcPr>
          <w:p w14:paraId="67F40744" w14:textId="77777777" w:rsidR="00096F32" w:rsidRPr="00096F32" w:rsidRDefault="00096F32" w:rsidP="00096F32">
            <w:r w:rsidRPr="00096F32">
              <w:t>Other</w:t>
            </w:r>
          </w:p>
        </w:tc>
        <w:tc>
          <w:tcPr>
            <w:tcW w:w="571" w:type="dxa"/>
            <w:tcBorders>
              <w:top w:val="nil"/>
              <w:bottom w:val="single" w:sz="4" w:space="0" w:color="auto"/>
            </w:tcBorders>
            <w:noWrap/>
            <w:vAlign w:val="center"/>
            <w:hideMark/>
          </w:tcPr>
          <w:p w14:paraId="17C7B05F" w14:textId="77777777" w:rsidR="00096F32" w:rsidRPr="00096F32" w:rsidRDefault="00096F32" w:rsidP="00096F32">
            <w:r w:rsidRPr="00096F32">
              <w:t>6</w:t>
            </w:r>
          </w:p>
        </w:tc>
        <w:tc>
          <w:tcPr>
            <w:tcW w:w="705" w:type="dxa"/>
            <w:tcBorders>
              <w:top w:val="nil"/>
              <w:bottom w:val="single" w:sz="4" w:space="0" w:color="auto"/>
              <w:right w:val="single" w:sz="4" w:space="0" w:color="auto"/>
            </w:tcBorders>
            <w:noWrap/>
            <w:vAlign w:val="center"/>
            <w:hideMark/>
          </w:tcPr>
          <w:p w14:paraId="62C5D8DE" w14:textId="77777777" w:rsidR="00096F32" w:rsidRPr="00096F32" w:rsidRDefault="00096F32" w:rsidP="00096F32">
            <w:r w:rsidRPr="00096F32">
              <w:t>5.2%</w:t>
            </w:r>
          </w:p>
        </w:tc>
        <w:tc>
          <w:tcPr>
            <w:tcW w:w="570" w:type="dxa"/>
            <w:tcBorders>
              <w:top w:val="nil"/>
              <w:left w:val="single" w:sz="4" w:space="0" w:color="auto"/>
              <w:bottom w:val="single" w:sz="4" w:space="0" w:color="auto"/>
            </w:tcBorders>
            <w:noWrap/>
            <w:vAlign w:val="center"/>
            <w:hideMark/>
          </w:tcPr>
          <w:p w14:paraId="5B1DAADE" w14:textId="77777777" w:rsidR="00096F32" w:rsidRPr="00096F32" w:rsidRDefault="00096F32" w:rsidP="00096F32">
            <w:r w:rsidRPr="00096F32">
              <w:t>9</w:t>
            </w:r>
          </w:p>
        </w:tc>
        <w:tc>
          <w:tcPr>
            <w:tcW w:w="705" w:type="dxa"/>
            <w:tcBorders>
              <w:top w:val="nil"/>
              <w:bottom w:val="single" w:sz="4" w:space="0" w:color="auto"/>
              <w:right w:val="single" w:sz="4" w:space="0" w:color="auto"/>
            </w:tcBorders>
            <w:noWrap/>
            <w:vAlign w:val="center"/>
            <w:hideMark/>
          </w:tcPr>
          <w:p w14:paraId="1C30E7E8" w14:textId="77777777" w:rsidR="00096F32" w:rsidRPr="00096F32" w:rsidRDefault="00096F32" w:rsidP="00096F32">
            <w:r w:rsidRPr="00096F32">
              <w:t>3.6%</w:t>
            </w:r>
          </w:p>
        </w:tc>
        <w:tc>
          <w:tcPr>
            <w:tcW w:w="601" w:type="dxa"/>
            <w:tcBorders>
              <w:top w:val="nil"/>
              <w:left w:val="single" w:sz="4" w:space="0" w:color="auto"/>
              <w:bottom w:val="single" w:sz="4" w:space="0" w:color="auto"/>
            </w:tcBorders>
            <w:noWrap/>
            <w:vAlign w:val="center"/>
            <w:hideMark/>
          </w:tcPr>
          <w:p w14:paraId="1B3D8048" w14:textId="77777777" w:rsidR="00096F32" w:rsidRPr="00096F32" w:rsidRDefault="00096F32" w:rsidP="00096F32">
            <w:r w:rsidRPr="00096F32">
              <w:t>150</w:t>
            </w:r>
          </w:p>
        </w:tc>
        <w:tc>
          <w:tcPr>
            <w:tcW w:w="705" w:type="dxa"/>
            <w:tcBorders>
              <w:top w:val="nil"/>
              <w:bottom w:val="single" w:sz="4" w:space="0" w:color="auto"/>
              <w:right w:val="single" w:sz="4" w:space="0" w:color="auto"/>
            </w:tcBorders>
            <w:noWrap/>
            <w:vAlign w:val="center"/>
            <w:hideMark/>
          </w:tcPr>
          <w:p w14:paraId="216F0B32" w14:textId="77777777" w:rsidR="00096F32" w:rsidRPr="00096F32" w:rsidRDefault="00096F32" w:rsidP="00096F32">
            <w:r w:rsidRPr="00096F32">
              <w:t>6.3%</w:t>
            </w:r>
          </w:p>
        </w:tc>
        <w:tc>
          <w:tcPr>
            <w:tcW w:w="627" w:type="dxa"/>
            <w:tcBorders>
              <w:top w:val="nil"/>
              <w:left w:val="single" w:sz="4" w:space="0" w:color="auto"/>
              <w:bottom w:val="single" w:sz="4" w:space="0" w:color="auto"/>
            </w:tcBorders>
            <w:noWrap/>
            <w:vAlign w:val="center"/>
            <w:hideMark/>
          </w:tcPr>
          <w:p w14:paraId="3C0D4A1E" w14:textId="77777777" w:rsidR="00096F32" w:rsidRPr="00096F32" w:rsidRDefault="00096F32" w:rsidP="00096F32">
            <w:r w:rsidRPr="00096F32">
              <w:t>1057</w:t>
            </w:r>
          </w:p>
        </w:tc>
        <w:tc>
          <w:tcPr>
            <w:tcW w:w="603" w:type="dxa"/>
            <w:tcBorders>
              <w:top w:val="nil"/>
              <w:bottom w:val="single" w:sz="4" w:space="0" w:color="auto"/>
              <w:right w:val="single" w:sz="4" w:space="0" w:color="auto"/>
            </w:tcBorders>
            <w:noWrap/>
            <w:vAlign w:val="center"/>
            <w:hideMark/>
          </w:tcPr>
          <w:p w14:paraId="64E12947" w14:textId="77777777" w:rsidR="00096F32" w:rsidRPr="00096F32" w:rsidRDefault="00096F32" w:rsidP="00096F32">
            <w:r w:rsidRPr="00096F32">
              <w:t>19.7%</w:t>
            </w:r>
          </w:p>
        </w:tc>
        <w:tc>
          <w:tcPr>
            <w:tcW w:w="501" w:type="dxa"/>
            <w:tcBorders>
              <w:top w:val="nil"/>
              <w:left w:val="single" w:sz="4" w:space="0" w:color="auto"/>
              <w:bottom w:val="single" w:sz="4" w:space="0" w:color="auto"/>
            </w:tcBorders>
            <w:noWrap/>
            <w:vAlign w:val="center"/>
            <w:hideMark/>
          </w:tcPr>
          <w:p w14:paraId="2CF97477" w14:textId="77777777" w:rsidR="00096F32" w:rsidRPr="00096F32" w:rsidRDefault="00096F32" w:rsidP="00096F32">
            <w:r w:rsidRPr="00096F32">
              <w:t>1222</w:t>
            </w:r>
          </w:p>
        </w:tc>
        <w:tc>
          <w:tcPr>
            <w:tcW w:w="603" w:type="dxa"/>
            <w:tcBorders>
              <w:top w:val="nil"/>
              <w:bottom w:val="single" w:sz="4" w:space="0" w:color="auto"/>
              <w:right w:val="single" w:sz="4" w:space="0" w:color="auto"/>
            </w:tcBorders>
            <w:noWrap/>
            <w:vAlign w:val="center"/>
            <w:hideMark/>
          </w:tcPr>
          <w:p w14:paraId="78F5D3BE" w14:textId="77777777" w:rsidR="00096F32" w:rsidRPr="00096F32" w:rsidRDefault="00096F32" w:rsidP="00096F32">
            <w:r w:rsidRPr="00096F32">
              <w:t>15.1%</w:t>
            </w:r>
          </w:p>
        </w:tc>
        <w:tc>
          <w:tcPr>
            <w:tcW w:w="755" w:type="dxa"/>
            <w:tcBorders>
              <w:top w:val="nil"/>
              <w:left w:val="single" w:sz="4" w:space="0" w:color="auto"/>
              <w:bottom w:val="single" w:sz="4" w:space="0" w:color="auto"/>
            </w:tcBorders>
            <w:noWrap/>
            <w:vAlign w:val="center"/>
            <w:hideMark/>
          </w:tcPr>
          <w:p w14:paraId="09C90A0D" w14:textId="77777777" w:rsidR="00096F32" w:rsidRPr="00096F32" w:rsidRDefault="00096F32" w:rsidP="00096F32">
            <w:r w:rsidRPr="00096F32">
              <w:t>Sig.</w:t>
            </w:r>
          </w:p>
        </w:tc>
        <w:tc>
          <w:tcPr>
            <w:tcW w:w="839" w:type="dxa"/>
            <w:tcBorders>
              <w:top w:val="nil"/>
              <w:bottom w:val="single" w:sz="4" w:space="0" w:color="auto"/>
              <w:right w:val="single" w:sz="4" w:space="0" w:color="auto"/>
            </w:tcBorders>
            <w:noWrap/>
            <w:vAlign w:val="center"/>
            <w:hideMark/>
          </w:tcPr>
          <w:p w14:paraId="0093491A" w14:textId="77777777" w:rsidR="00096F32" w:rsidRPr="00096F32" w:rsidRDefault="00096F32" w:rsidP="00096F32">
            <w:r w:rsidRPr="00096F32">
              <w:t>&lt;.001</w:t>
            </w:r>
          </w:p>
        </w:tc>
        <w:tc>
          <w:tcPr>
            <w:tcW w:w="829" w:type="dxa"/>
            <w:tcBorders>
              <w:top w:val="nil"/>
              <w:left w:val="single" w:sz="4" w:space="0" w:color="auto"/>
              <w:bottom w:val="single" w:sz="4" w:space="0" w:color="auto"/>
            </w:tcBorders>
            <w:noWrap/>
            <w:vAlign w:val="center"/>
            <w:hideMark/>
          </w:tcPr>
          <w:p w14:paraId="2D681CA6" w14:textId="77777777" w:rsidR="00096F32" w:rsidRPr="00096F32" w:rsidRDefault="00096F32" w:rsidP="00096F32">
            <w:pPr>
              <w:rPr>
                <w:b/>
                <w:bCs/>
              </w:rPr>
            </w:pPr>
            <w:r w:rsidRPr="00096F32">
              <w:rPr>
                <w:b/>
                <w:bCs/>
              </w:rPr>
              <w:t>0.273</w:t>
            </w:r>
          </w:p>
        </w:tc>
      </w:tr>
      <w:tr w:rsidR="00096F32" w:rsidRPr="00096F32" w14:paraId="71499382" w14:textId="77777777" w:rsidTr="009912E8">
        <w:trPr>
          <w:trHeight w:val="300"/>
        </w:trPr>
        <w:tc>
          <w:tcPr>
            <w:tcW w:w="3969" w:type="dxa"/>
            <w:vMerge w:val="restart"/>
            <w:tcBorders>
              <w:top w:val="single" w:sz="4" w:space="0" w:color="auto"/>
            </w:tcBorders>
            <w:noWrap/>
            <w:vAlign w:val="center"/>
            <w:hideMark/>
          </w:tcPr>
          <w:p w14:paraId="77124A87" w14:textId="77777777" w:rsidR="00096F32" w:rsidRPr="00096F32" w:rsidRDefault="00096F32" w:rsidP="00096F32">
            <w:r w:rsidRPr="00096F32">
              <w:lastRenderedPageBreak/>
              <w:t>Parents should not be able to choose whether to have their baby screened for SMA, it should mandatory / compulsory</w:t>
            </w:r>
          </w:p>
        </w:tc>
        <w:tc>
          <w:tcPr>
            <w:tcW w:w="801" w:type="dxa"/>
            <w:tcBorders>
              <w:top w:val="single" w:sz="4" w:space="0" w:color="auto"/>
            </w:tcBorders>
            <w:noWrap/>
            <w:vAlign w:val="center"/>
            <w:hideMark/>
          </w:tcPr>
          <w:p w14:paraId="13C219EA" w14:textId="77777777" w:rsidR="00096F32" w:rsidRPr="00096F32" w:rsidRDefault="00096F32" w:rsidP="00096F32">
            <w:r w:rsidRPr="00096F32">
              <w:t>Agree</w:t>
            </w:r>
          </w:p>
        </w:tc>
        <w:tc>
          <w:tcPr>
            <w:tcW w:w="571" w:type="dxa"/>
            <w:tcBorders>
              <w:top w:val="single" w:sz="4" w:space="0" w:color="auto"/>
            </w:tcBorders>
            <w:noWrap/>
            <w:vAlign w:val="center"/>
            <w:hideMark/>
          </w:tcPr>
          <w:p w14:paraId="1868E16E" w14:textId="77777777" w:rsidR="00096F32" w:rsidRPr="00096F32" w:rsidRDefault="00096F32" w:rsidP="00096F32">
            <w:r w:rsidRPr="00096F32">
              <w:t>32</w:t>
            </w:r>
          </w:p>
        </w:tc>
        <w:tc>
          <w:tcPr>
            <w:tcW w:w="705" w:type="dxa"/>
            <w:tcBorders>
              <w:top w:val="single" w:sz="4" w:space="0" w:color="auto"/>
              <w:right w:val="single" w:sz="4" w:space="0" w:color="auto"/>
            </w:tcBorders>
            <w:noWrap/>
            <w:vAlign w:val="center"/>
            <w:hideMark/>
          </w:tcPr>
          <w:p w14:paraId="0A9CEE04" w14:textId="77777777" w:rsidR="00096F32" w:rsidRPr="00096F32" w:rsidRDefault="00096F32" w:rsidP="00096F32">
            <w:r w:rsidRPr="00096F32">
              <w:t>27.6%</w:t>
            </w:r>
          </w:p>
        </w:tc>
        <w:tc>
          <w:tcPr>
            <w:tcW w:w="570" w:type="dxa"/>
            <w:tcBorders>
              <w:top w:val="single" w:sz="4" w:space="0" w:color="auto"/>
              <w:left w:val="single" w:sz="4" w:space="0" w:color="auto"/>
            </w:tcBorders>
            <w:noWrap/>
            <w:vAlign w:val="center"/>
            <w:hideMark/>
          </w:tcPr>
          <w:p w14:paraId="4163B3A5" w14:textId="77777777" w:rsidR="00096F32" w:rsidRPr="00096F32" w:rsidRDefault="00096F32" w:rsidP="00096F32">
            <w:r w:rsidRPr="00096F32">
              <w:t>126</w:t>
            </w:r>
          </w:p>
        </w:tc>
        <w:tc>
          <w:tcPr>
            <w:tcW w:w="705" w:type="dxa"/>
            <w:tcBorders>
              <w:top w:val="single" w:sz="4" w:space="0" w:color="auto"/>
              <w:right w:val="single" w:sz="4" w:space="0" w:color="auto"/>
            </w:tcBorders>
            <w:noWrap/>
            <w:vAlign w:val="center"/>
            <w:hideMark/>
          </w:tcPr>
          <w:p w14:paraId="28EF9084" w14:textId="77777777" w:rsidR="00096F32" w:rsidRPr="00096F32" w:rsidRDefault="00096F32" w:rsidP="00096F32">
            <w:pPr>
              <w:rPr>
                <w:b/>
                <w:bCs/>
              </w:rPr>
            </w:pPr>
            <w:r w:rsidRPr="00096F32">
              <w:rPr>
                <w:b/>
                <w:bCs/>
              </w:rPr>
              <w:t>50.8%</w:t>
            </w:r>
          </w:p>
        </w:tc>
        <w:tc>
          <w:tcPr>
            <w:tcW w:w="601" w:type="dxa"/>
            <w:tcBorders>
              <w:top w:val="single" w:sz="4" w:space="0" w:color="auto"/>
              <w:left w:val="single" w:sz="4" w:space="0" w:color="auto"/>
            </w:tcBorders>
            <w:noWrap/>
            <w:vAlign w:val="center"/>
            <w:hideMark/>
          </w:tcPr>
          <w:p w14:paraId="0987EE0D" w14:textId="77777777" w:rsidR="00096F32" w:rsidRPr="00096F32" w:rsidRDefault="00096F32" w:rsidP="00096F32">
            <w:r w:rsidRPr="00096F32">
              <w:t>764</w:t>
            </w:r>
          </w:p>
        </w:tc>
        <w:tc>
          <w:tcPr>
            <w:tcW w:w="705" w:type="dxa"/>
            <w:tcBorders>
              <w:top w:val="single" w:sz="4" w:space="0" w:color="auto"/>
              <w:right w:val="single" w:sz="4" w:space="0" w:color="auto"/>
            </w:tcBorders>
            <w:noWrap/>
            <w:vAlign w:val="center"/>
            <w:hideMark/>
          </w:tcPr>
          <w:p w14:paraId="3EC410E2" w14:textId="77777777" w:rsidR="00096F32" w:rsidRPr="00096F32" w:rsidRDefault="00096F32" w:rsidP="00096F32">
            <w:r w:rsidRPr="00096F32">
              <w:t>32.2%</w:t>
            </w:r>
          </w:p>
        </w:tc>
        <w:tc>
          <w:tcPr>
            <w:tcW w:w="627" w:type="dxa"/>
            <w:tcBorders>
              <w:top w:val="single" w:sz="4" w:space="0" w:color="auto"/>
              <w:left w:val="single" w:sz="4" w:space="0" w:color="auto"/>
            </w:tcBorders>
            <w:noWrap/>
            <w:vAlign w:val="center"/>
            <w:hideMark/>
          </w:tcPr>
          <w:p w14:paraId="02C895BB" w14:textId="77777777" w:rsidR="00096F32" w:rsidRPr="00096F32" w:rsidRDefault="00096F32" w:rsidP="00096F32">
            <w:r w:rsidRPr="00096F32">
              <w:t>1913</w:t>
            </w:r>
          </w:p>
        </w:tc>
        <w:tc>
          <w:tcPr>
            <w:tcW w:w="603" w:type="dxa"/>
            <w:tcBorders>
              <w:top w:val="single" w:sz="4" w:space="0" w:color="auto"/>
              <w:right w:val="single" w:sz="4" w:space="0" w:color="auto"/>
            </w:tcBorders>
            <w:noWrap/>
            <w:vAlign w:val="center"/>
            <w:hideMark/>
          </w:tcPr>
          <w:p w14:paraId="6424E26D" w14:textId="77777777" w:rsidR="00096F32" w:rsidRPr="00096F32" w:rsidRDefault="00096F32" w:rsidP="00096F32">
            <w:r w:rsidRPr="00096F32">
              <w:t>35.8%</w:t>
            </w:r>
          </w:p>
        </w:tc>
        <w:tc>
          <w:tcPr>
            <w:tcW w:w="501" w:type="dxa"/>
            <w:tcBorders>
              <w:top w:val="single" w:sz="4" w:space="0" w:color="auto"/>
              <w:left w:val="single" w:sz="4" w:space="0" w:color="auto"/>
            </w:tcBorders>
            <w:noWrap/>
            <w:vAlign w:val="center"/>
            <w:hideMark/>
          </w:tcPr>
          <w:p w14:paraId="760F51FA" w14:textId="77777777" w:rsidR="00096F32" w:rsidRPr="00096F32" w:rsidRDefault="00096F32" w:rsidP="00096F32">
            <w:r w:rsidRPr="00096F32">
              <w:t>2835</w:t>
            </w:r>
          </w:p>
        </w:tc>
        <w:tc>
          <w:tcPr>
            <w:tcW w:w="603" w:type="dxa"/>
            <w:tcBorders>
              <w:top w:val="single" w:sz="4" w:space="0" w:color="auto"/>
              <w:right w:val="single" w:sz="4" w:space="0" w:color="auto"/>
            </w:tcBorders>
            <w:noWrap/>
            <w:vAlign w:val="center"/>
            <w:hideMark/>
          </w:tcPr>
          <w:p w14:paraId="44C8E79F" w14:textId="77777777" w:rsidR="00096F32" w:rsidRPr="00096F32" w:rsidRDefault="00096F32" w:rsidP="00096F32">
            <w:r w:rsidRPr="00096F32">
              <w:t>35.1%</w:t>
            </w:r>
          </w:p>
        </w:tc>
        <w:tc>
          <w:tcPr>
            <w:tcW w:w="755" w:type="dxa"/>
            <w:tcBorders>
              <w:top w:val="single" w:sz="4" w:space="0" w:color="auto"/>
              <w:left w:val="single" w:sz="4" w:space="0" w:color="auto"/>
            </w:tcBorders>
            <w:noWrap/>
            <w:vAlign w:val="center"/>
            <w:hideMark/>
          </w:tcPr>
          <w:p w14:paraId="6A6A85B7" w14:textId="77777777" w:rsidR="00096F32" w:rsidRPr="00096F32" w:rsidRDefault="00096F32" w:rsidP="00096F32">
            <w:r w:rsidRPr="00096F32">
              <w:t>Chi-</w:t>
            </w:r>
            <w:proofErr w:type="spellStart"/>
            <w:r w:rsidRPr="00096F32">
              <w:t>sq</w:t>
            </w:r>
            <w:proofErr w:type="spellEnd"/>
          </w:p>
        </w:tc>
        <w:tc>
          <w:tcPr>
            <w:tcW w:w="839" w:type="dxa"/>
            <w:tcBorders>
              <w:top w:val="single" w:sz="4" w:space="0" w:color="auto"/>
              <w:right w:val="single" w:sz="4" w:space="0" w:color="auto"/>
            </w:tcBorders>
            <w:noWrap/>
            <w:vAlign w:val="center"/>
            <w:hideMark/>
          </w:tcPr>
          <w:p w14:paraId="1398BE36" w14:textId="77777777" w:rsidR="00096F32" w:rsidRPr="00096F32" w:rsidRDefault="00096F32" w:rsidP="00096F32">
            <w:r w:rsidRPr="00096F32">
              <w:t>69.566</w:t>
            </w:r>
          </w:p>
        </w:tc>
        <w:tc>
          <w:tcPr>
            <w:tcW w:w="829" w:type="dxa"/>
            <w:tcBorders>
              <w:top w:val="single" w:sz="4" w:space="0" w:color="auto"/>
              <w:left w:val="single" w:sz="4" w:space="0" w:color="auto"/>
            </w:tcBorders>
            <w:noWrap/>
            <w:vAlign w:val="center"/>
            <w:hideMark/>
          </w:tcPr>
          <w:p w14:paraId="65C5D357" w14:textId="77777777" w:rsidR="00096F32" w:rsidRPr="00096F32" w:rsidRDefault="00096F32" w:rsidP="00096F32"/>
        </w:tc>
      </w:tr>
      <w:tr w:rsidR="00096F32" w:rsidRPr="00096F32" w14:paraId="6A05D350" w14:textId="77777777" w:rsidTr="009912E8">
        <w:trPr>
          <w:trHeight w:val="300"/>
        </w:trPr>
        <w:tc>
          <w:tcPr>
            <w:tcW w:w="3969" w:type="dxa"/>
            <w:vMerge/>
            <w:noWrap/>
            <w:vAlign w:val="center"/>
            <w:hideMark/>
          </w:tcPr>
          <w:p w14:paraId="2EACD970" w14:textId="77777777" w:rsidR="00096F32" w:rsidRPr="00096F32" w:rsidRDefault="00096F32" w:rsidP="00096F32"/>
        </w:tc>
        <w:tc>
          <w:tcPr>
            <w:tcW w:w="801" w:type="dxa"/>
            <w:noWrap/>
            <w:vAlign w:val="center"/>
            <w:hideMark/>
          </w:tcPr>
          <w:p w14:paraId="381E773A" w14:textId="77777777" w:rsidR="00096F32" w:rsidRPr="00096F32" w:rsidRDefault="00096F32" w:rsidP="00096F32">
            <w:r w:rsidRPr="00096F32">
              <w:t>Disagree</w:t>
            </w:r>
          </w:p>
        </w:tc>
        <w:tc>
          <w:tcPr>
            <w:tcW w:w="571" w:type="dxa"/>
            <w:noWrap/>
            <w:vAlign w:val="center"/>
            <w:hideMark/>
          </w:tcPr>
          <w:p w14:paraId="03D0C83C" w14:textId="77777777" w:rsidR="00096F32" w:rsidRPr="00096F32" w:rsidRDefault="00096F32" w:rsidP="00096F32">
            <w:r w:rsidRPr="00096F32">
              <w:t>68</w:t>
            </w:r>
          </w:p>
        </w:tc>
        <w:tc>
          <w:tcPr>
            <w:tcW w:w="705" w:type="dxa"/>
            <w:tcBorders>
              <w:right w:val="single" w:sz="4" w:space="0" w:color="auto"/>
            </w:tcBorders>
            <w:noWrap/>
            <w:vAlign w:val="center"/>
            <w:hideMark/>
          </w:tcPr>
          <w:p w14:paraId="7B9E694E" w14:textId="77777777" w:rsidR="00096F32" w:rsidRPr="00096F32" w:rsidRDefault="00096F32" w:rsidP="00096F32">
            <w:r w:rsidRPr="00096F32">
              <w:t>58.6%</w:t>
            </w:r>
          </w:p>
        </w:tc>
        <w:tc>
          <w:tcPr>
            <w:tcW w:w="570" w:type="dxa"/>
            <w:tcBorders>
              <w:left w:val="single" w:sz="4" w:space="0" w:color="auto"/>
            </w:tcBorders>
            <w:noWrap/>
            <w:vAlign w:val="center"/>
            <w:hideMark/>
          </w:tcPr>
          <w:p w14:paraId="073AC86E" w14:textId="77777777" w:rsidR="00096F32" w:rsidRPr="00096F32" w:rsidRDefault="00096F32" w:rsidP="00096F32">
            <w:r w:rsidRPr="00096F32">
              <w:t>81</w:t>
            </w:r>
          </w:p>
        </w:tc>
        <w:tc>
          <w:tcPr>
            <w:tcW w:w="705" w:type="dxa"/>
            <w:tcBorders>
              <w:right w:val="single" w:sz="4" w:space="0" w:color="auto"/>
            </w:tcBorders>
            <w:noWrap/>
            <w:vAlign w:val="center"/>
            <w:hideMark/>
          </w:tcPr>
          <w:p w14:paraId="7527D76F" w14:textId="77777777" w:rsidR="00096F32" w:rsidRPr="00096F32" w:rsidRDefault="00096F32" w:rsidP="00096F32">
            <w:r w:rsidRPr="00096F32">
              <w:t>32.7%</w:t>
            </w:r>
          </w:p>
        </w:tc>
        <w:tc>
          <w:tcPr>
            <w:tcW w:w="601" w:type="dxa"/>
            <w:tcBorders>
              <w:left w:val="single" w:sz="4" w:space="0" w:color="auto"/>
            </w:tcBorders>
            <w:noWrap/>
            <w:vAlign w:val="center"/>
            <w:hideMark/>
          </w:tcPr>
          <w:p w14:paraId="1480B55D" w14:textId="77777777" w:rsidR="00096F32" w:rsidRPr="00096F32" w:rsidRDefault="00096F32" w:rsidP="00096F32">
            <w:r w:rsidRPr="00096F32">
              <w:t>1132</w:t>
            </w:r>
          </w:p>
        </w:tc>
        <w:tc>
          <w:tcPr>
            <w:tcW w:w="705" w:type="dxa"/>
            <w:tcBorders>
              <w:right w:val="single" w:sz="4" w:space="0" w:color="auto"/>
            </w:tcBorders>
            <w:noWrap/>
            <w:vAlign w:val="center"/>
            <w:hideMark/>
          </w:tcPr>
          <w:p w14:paraId="28BA63F7" w14:textId="77777777" w:rsidR="00096F32" w:rsidRPr="00096F32" w:rsidRDefault="00096F32" w:rsidP="00096F32">
            <w:r w:rsidRPr="00096F32">
              <w:t>47.8%</w:t>
            </w:r>
          </w:p>
        </w:tc>
        <w:tc>
          <w:tcPr>
            <w:tcW w:w="627" w:type="dxa"/>
            <w:tcBorders>
              <w:left w:val="single" w:sz="4" w:space="0" w:color="auto"/>
            </w:tcBorders>
            <w:noWrap/>
            <w:vAlign w:val="center"/>
            <w:hideMark/>
          </w:tcPr>
          <w:p w14:paraId="1199B088" w14:textId="77777777" w:rsidR="00096F32" w:rsidRPr="00096F32" w:rsidRDefault="00096F32" w:rsidP="00096F32">
            <w:r w:rsidRPr="00096F32">
              <w:t>2193</w:t>
            </w:r>
          </w:p>
        </w:tc>
        <w:tc>
          <w:tcPr>
            <w:tcW w:w="603" w:type="dxa"/>
            <w:tcBorders>
              <w:right w:val="single" w:sz="4" w:space="0" w:color="auto"/>
            </w:tcBorders>
            <w:noWrap/>
            <w:vAlign w:val="center"/>
            <w:hideMark/>
          </w:tcPr>
          <w:p w14:paraId="501614EA" w14:textId="77777777" w:rsidR="00096F32" w:rsidRPr="00096F32" w:rsidRDefault="00096F32" w:rsidP="00096F32">
            <w:r w:rsidRPr="00096F32">
              <w:t>41.1%</w:t>
            </w:r>
          </w:p>
        </w:tc>
        <w:tc>
          <w:tcPr>
            <w:tcW w:w="501" w:type="dxa"/>
            <w:tcBorders>
              <w:left w:val="single" w:sz="4" w:space="0" w:color="auto"/>
            </w:tcBorders>
            <w:noWrap/>
            <w:vAlign w:val="center"/>
            <w:hideMark/>
          </w:tcPr>
          <w:p w14:paraId="7A2D4818" w14:textId="77777777" w:rsidR="00096F32" w:rsidRPr="00096F32" w:rsidRDefault="00096F32" w:rsidP="00096F32">
            <w:r w:rsidRPr="00096F32">
              <w:t>3474</w:t>
            </w:r>
          </w:p>
        </w:tc>
        <w:tc>
          <w:tcPr>
            <w:tcW w:w="603" w:type="dxa"/>
            <w:tcBorders>
              <w:right w:val="single" w:sz="4" w:space="0" w:color="auto"/>
            </w:tcBorders>
            <w:noWrap/>
            <w:vAlign w:val="center"/>
            <w:hideMark/>
          </w:tcPr>
          <w:p w14:paraId="3633C0EC" w14:textId="77777777" w:rsidR="00096F32" w:rsidRPr="00096F32" w:rsidRDefault="00096F32" w:rsidP="00096F32">
            <w:r w:rsidRPr="00096F32">
              <w:t>43.0%</w:t>
            </w:r>
          </w:p>
        </w:tc>
        <w:tc>
          <w:tcPr>
            <w:tcW w:w="755" w:type="dxa"/>
            <w:tcBorders>
              <w:left w:val="single" w:sz="4" w:space="0" w:color="auto"/>
            </w:tcBorders>
            <w:noWrap/>
            <w:vAlign w:val="center"/>
            <w:hideMark/>
          </w:tcPr>
          <w:p w14:paraId="7A7CEF7A" w14:textId="77777777" w:rsidR="00096F32" w:rsidRPr="00096F32" w:rsidRDefault="00096F32" w:rsidP="00096F32">
            <w:proofErr w:type="spellStart"/>
            <w:r w:rsidRPr="00096F32">
              <w:t>df</w:t>
            </w:r>
            <w:proofErr w:type="spellEnd"/>
          </w:p>
        </w:tc>
        <w:tc>
          <w:tcPr>
            <w:tcW w:w="839" w:type="dxa"/>
            <w:tcBorders>
              <w:right w:val="single" w:sz="4" w:space="0" w:color="auto"/>
            </w:tcBorders>
            <w:noWrap/>
            <w:vAlign w:val="center"/>
            <w:hideMark/>
          </w:tcPr>
          <w:p w14:paraId="25FC220B" w14:textId="77777777" w:rsidR="00096F32" w:rsidRPr="00096F32" w:rsidRDefault="00096F32" w:rsidP="00096F32">
            <w:r w:rsidRPr="00096F32">
              <w:t>6</w:t>
            </w:r>
          </w:p>
        </w:tc>
        <w:tc>
          <w:tcPr>
            <w:tcW w:w="829" w:type="dxa"/>
            <w:tcBorders>
              <w:left w:val="single" w:sz="4" w:space="0" w:color="auto"/>
            </w:tcBorders>
            <w:noWrap/>
            <w:vAlign w:val="center"/>
            <w:hideMark/>
          </w:tcPr>
          <w:p w14:paraId="54B2CA40" w14:textId="77777777" w:rsidR="00096F32" w:rsidRPr="00096F32" w:rsidRDefault="00096F32" w:rsidP="00096F32"/>
        </w:tc>
      </w:tr>
      <w:tr w:rsidR="00096F32" w:rsidRPr="00096F32" w14:paraId="46A7A7A3" w14:textId="77777777" w:rsidTr="009912E8">
        <w:trPr>
          <w:trHeight w:val="300"/>
        </w:trPr>
        <w:tc>
          <w:tcPr>
            <w:tcW w:w="3969" w:type="dxa"/>
            <w:vMerge/>
            <w:tcBorders>
              <w:bottom w:val="single" w:sz="4" w:space="0" w:color="auto"/>
            </w:tcBorders>
            <w:noWrap/>
            <w:vAlign w:val="center"/>
            <w:hideMark/>
          </w:tcPr>
          <w:p w14:paraId="7C888AA3" w14:textId="77777777" w:rsidR="00096F32" w:rsidRPr="00096F32" w:rsidRDefault="00096F32" w:rsidP="00096F32"/>
        </w:tc>
        <w:tc>
          <w:tcPr>
            <w:tcW w:w="801" w:type="dxa"/>
            <w:tcBorders>
              <w:bottom w:val="single" w:sz="4" w:space="0" w:color="auto"/>
            </w:tcBorders>
            <w:noWrap/>
            <w:vAlign w:val="center"/>
            <w:hideMark/>
          </w:tcPr>
          <w:p w14:paraId="1D3B829B" w14:textId="77777777" w:rsidR="00096F32" w:rsidRPr="00096F32" w:rsidRDefault="00096F32" w:rsidP="00096F32">
            <w:r w:rsidRPr="00096F32">
              <w:t>Other</w:t>
            </w:r>
          </w:p>
        </w:tc>
        <w:tc>
          <w:tcPr>
            <w:tcW w:w="571" w:type="dxa"/>
            <w:tcBorders>
              <w:bottom w:val="single" w:sz="4" w:space="0" w:color="auto"/>
            </w:tcBorders>
            <w:noWrap/>
            <w:vAlign w:val="center"/>
            <w:hideMark/>
          </w:tcPr>
          <w:p w14:paraId="0F0E43A9" w14:textId="77777777" w:rsidR="00096F32" w:rsidRPr="00096F32" w:rsidRDefault="00096F32" w:rsidP="00096F32">
            <w:r w:rsidRPr="00096F32">
              <w:t>16</w:t>
            </w:r>
          </w:p>
        </w:tc>
        <w:tc>
          <w:tcPr>
            <w:tcW w:w="705" w:type="dxa"/>
            <w:tcBorders>
              <w:bottom w:val="single" w:sz="4" w:space="0" w:color="auto"/>
              <w:right w:val="single" w:sz="4" w:space="0" w:color="auto"/>
            </w:tcBorders>
            <w:noWrap/>
            <w:vAlign w:val="center"/>
            <w:hideMark/>
          </w:tcPr>
          <w:p w14:paraId="31466B95" w14:textId="77777777" w:rsidR="00096F32" w:rsidRPr="00096F32" w:rsidRDefault="00096F32" w:rsidP="00096F32">
            <w:r w:rsidRPr="00096F32">
              <w:t>13.8%</w:t>
            </w:r>
          </w:p>
        </w:tc>
        <w:tc>
          <w:tcPr>
            <w:tcW w:w="570" w:type="dxa"/>
            <w:tcBorders>
              <w:left w:val="single" w:sz="4" w:space="0" w:color="auto"/>
              <w:bottom w:val="single" w:sz="4" w:space="0" w:color="auto"/>
            </w:tcBorders>
            <w:noWrap/>
            <w:vAlign w:val="center"/>
            <w:hideMark/>
          </w:tcPr>
          <w:p w14:paraId="759A0E04" w14:textId="77777777" w:rsidR="00096F32" w:rsidRPr="00096F32" w:rsidRDefault="00096F32" w:rsidP="00096F32">
            <w:r w:rsidRPr="00096F32">
              <w:t>41</w:t>
            </w:r>
          </w:p>
        </w:tc>
        <w:tc>
          <w:tcPr>
            <w:tcW w:w="705" w:type="dxa"/>
            <w:tcBorders>
              <w:bottom w:val="single" w:sz="4" w:space="0" w:color="auto"/>
              <w:right w:val="single" w:sz="4" w:space="0" w:color="auto"/>
            </w:tcBorders>
            <w:noWrap/>
            <w:vAlign w:val="center"/>
            <w:hideMark/>
          </w:tcPr>
          <w:p w14:paraId="321895F5" w14:textId="77777777" w:rsidR="00096F32" w:rsidRPr="00096F32" w:rsidRDefault="00096F32" w:rsidP="00096F32">
            <w:r w:rsidRPr="00096F32">
              <w:t>16.5%</w:t>
            </w:r>
          </w:p>
        </w:tc>
        <w:tc>
          <w:tcPr>
            <w:tcW w:w="601" w:type="dxa"/>
            <w:tcBorders>
              <w:left w:val="single" w:sz="4" w:space="0" w:color="auto"/>
              <w:bottom w:val="single" w:sz="4" w:space="0" w:color="auto"/>
            </w:tcBorders>
            <w:noWrap/>
            <w:vAlign w:val="center"/>
            <w:hideMark/>
          </w:tcPr>
          <w:p w14:paraId="743D9E0F" w14:textId="77777777" w:rsidR="00096F32" w:rsidRPr="00096F32" w:rsidRDefault="00096F32" w:rsidP="00096F32">
            <w:r w:rsidRPr="00096F32">
              <w:t>473</w:t>
            </w:r>
          </w:p>
        </w:tc>
        <w:tc>
          <w:tcPr>
            <w:tcW w:w="705" w:type="dxa"/>
            <w:tcBorders>
              <w:bottom w:val="single" w:sz="4" w:space="0" w:color="auto"/>
              <w:right w:val="single" w:sz="4" w:space="0" w:color="auto"/>
            </w:tcBorders>
            <w:noWrap/>
            <w:vAlign w:val="center"/>
            <w:hideMark/>
          </w:tcPr>
          <w:p w14:paraId="7AE59F48" w14:textId="77777777" w:rsidR="00096F32" w:rsidRPr="00096F32" w:rsidRDefault="00096F32" w:rsidP="00096F32">
            <w:r w:rsidRPr="00096F32">
              <w:t>20.0%</w:t>
            </w:r>
          </w:p>
        </w:tc>
        <w:tc>
          <w:tcPr>
            <w:tcW w:w="627" w:type="dxa"/>
            <w:tcBorders>
              <w:left w:val="single" w:sz="4" w:space="0" w:color="auto"/>
              <w:bottom w:val="single" w:sz="4" w:space="0" w:color="auto"/>
            </w:tcBorders>
            <w:noWrap/>
            <w:vAlign w:val="center"/>
            <w:hideMark/>
          </w:tcPr>
          <w:p w14:paraId="561C747B" w14:textId="77777777" w:rsidR="00096F32" w:rsidRPr="00096F32" w:rsidRDefault="00096F32" w:rsidP="00096F32">
            <w:r w:rsidRPr="00096F32">
              <w:t>1231</w:t>
            </w:r>
          </w:p>
        </w:tc>
        <w:tc>
          <w:tcPr>
            <w:tcW w:w="603" w:type="dxa"/>
            <w:tcBorders>
              <w:bottom w:val="single" w:sz="4" w:space="0" w:color="auto"/>
              <w:right w:val="single" w:sz="4" w:space="0" w:color="auto"/>
            </w:tcBorders>
            <w:noWrap/>
            <w:vAlign w:val="center"/>
            <w:hideMark/>
          </w:tcPr>
          <w:p w14:paraId="1CAD7F1B" w14:textId="77777777" w:rsidR="00096F32" w:rsidRPr="00096F32" w:rsidRDefault="00096F32" w:rsidP="00096F32">
            <w:r w:rsidRPr="00096F32">
              <w:t>23.1%</w:t>
            </w:r>
          </w:p>
        </w:tc>
        <w:tc>
          <w:tcPr>
            <w:tcW w:w="501" w:type="dxa"/>
            <w:tcBorders>
              <w:left w:val="single" w:sz="4" w:space="0" w:color="auto"/>
              <w:bottom w:val="single" w:sz="4" w:space="0" w:color="auto"/>
            </w:tcBorders>
            <w:noWrap/>
            <w:vAlign w:val="center"/>
            <w:hideMark/>
          </w:tcPr>
          <w:p w14:paraId="46F20247" w14:textId="77777777" w:rsidR="00096F32" w:rsidRPr="00096F32" w:rsidRDefault="00096F32" w:rsidP="00096F32">
            <w:r w:rsidRPr="00096F32">
              <w:t>1761</w:t>
            </w:r>
          </w:p>
        </w:tc>
        <w:tc>
          <w:tcPr>
            <w:tcW w:w="603" w:type="dxa"/>
            <w:tcBorders>
              <w:bottom w:val="single" w:sz="4" w:space="0" w:color="auto"/>
              <w:right w:val="single" w:sz="4" w:space="0" w:color="auto"/>
            </w:tcBorders>
            <w:noWrap/>
            <w:vAlign w:val="center"/>
            <w:hideMark/>
          </w:tcPr>
          <w:p w14:paraId="4D4E44F8" w14:textId="77777777" w:rsidR="00096F32" w:rsidRPr="00096F32" w:rsidRDefault="00096F32" w:rsidP="00096F32">
            <w:r w:rsidRPr="00096F32">
              <w:t>21.8%</w:t>
            </w:r>
          </w:p>
        </w:tc>
        <w:tc>
          <w:tcPr>
            <w:tcW w:w="755" w:type="dxa"/>
            <w:tcBorders>
              <w:left w:val="single" w:sz="4" w:space="0" w:color="auto"/>
              <w:bottom w:val="single" w:sz="4" w:space="0" w:color="auto"/>
            </w:tcBorders>
            <w:noWrap/>
            <w:vAlign w:val="center"/>
            <w:hideMark/>
          </w:tcPr>
          <w:p w14:paraId="4EB8BC81" w14:textId="77777777" w:rsidR="00096F32" w:rsidRPr="00096F32" w:rsidRDefault="00096F32" w:rsidP="00096F32">
            <w:r w:rsidRPr="00096F32">
              <w:t>Sig.</w:t>
            </w:r>
          </w:p>
        </w:tc>
        <w:tc>
          <w:tcPr>
            <w:tcW w:w="839" w:type="dxa"/>
            <w:tcBorders>
              <w:bottom w:val="single" w:sz="4" w:space="0" w:color="auto"/>
              <w:right w:val="single" w:sz="4" w:space="0" w:color="auto"/>
            </w:tcBorders>
            <w:noWrap/>
            <w:vAlign w:val="center"/>
            <w:hideMark/>
          </w:tcPr>
          <w:p w14:paraId="2024759C" w14:textId="77777777" w:rsidR="00096F32" w:rsidRPr="00096F32" w:rsidRDefault="00096F32" w:rsidP="00096F32">
            <w:r w:rsidRPr="00096F32">
              <w:t>&lt;.001</w:t>
            </w:r>
          </w:p>
        </w:tc>
        <w:tc>
          <w:tcPr>
            <w:tcW w:w="829" w:type="dxa"/>
            <w:tcBorders>
              <w:left w:val="single" w:sz="4" w:space="0" w:color="auto"/>
              <w:bottom w:val="single" w:sz="4" w:space="0" w:color="auto"/>
            </w:tcBorders>
            <w:noWrap/>
            <w:vAlign w:val="center"/>
            <w:hideMark/>
          </w:tcPr>
          <w:p w14:paraId="31C0A5DC" w14:textId="77777777" w:rsidR="00096F32" w:rsidRPr="00096F32" w:rsidRDefault="00096F32" w:rsidP="00096F32">
            <w:r w:rsidRPr="00096F32">
              <w:t>0.066</w:t>
            </w:r>
          </w:p>
        </w:tc>
      </w:tr>
      <w:tr w:rsidR="00096F32" w:rsidRPr="00096F32" w14:paraId="44D5733D" w14:textId="77777777" w:rsidTr="009912E8">
        <w:trPr>
          <w:trHeight w:val="300"/>
        </w:trPr>
        <w:tc>
          <w:tcPr>
            <w:tcW w:w="3969" w:type="dxa"/>
            <w:vMerge w:val="restart"/>
            <w:tcBorders>
              <w:top w:val="single" w:sz="4" w:space="0" w:color="auto"/>
              <w:bottom w:val="nil"/>
            </w:tcBorders>
            <w:noWrap/>
            <w:vAlign w:val="center"/>
            <w:hideMark/>
          </w:tcPr>
          <w:p w14:paraId="28D6F354" w14:textId="77777777" w:rsidR="00096F32" w:rsidRPr="00096F32" w:rsidRDefault="00096F32" w:rsidP="00096F32">
            <w:r w:rsidRPr="00096F32">
              <w:t>I think all newborn babies should be offered screening for SMA (as part of the standard heel prick test)</w:t>
            </w:r>
          </w:p>
        </w:tc>
        <w:tc>
          <w:tcPr>
            <w:tcW w:w="801" w:type="dxa"/>
            <w:tcBorders>
              <w:top w:val="single" w:sz="4" w:space="0" w:color="auto"/>
              <w:bottom w:val="nil"/>
            </w:tcBorders>
            <w:noWrap/>
            <w:vAlign w:val="center"/>
            <w:hideMark/>
          </w:tcPr>
          <w:p w14:paraId="5941B28F" w14:textId="77777777" w:rsidR="00096F32" w:rsidRPr="00096F32" w:rsidRDefault="00096F32" w:rsidP="00096F32">
            <w:r w:rsidRPr="00096F32">
              <w:t>Agree</w:t>
            </w:r>
          </w:p>
        </w:tc>
        <w:tc>
          <w:tcPr>
            <w:tcW w:w="571" w:type="dxa"/>
            <w:tcBorders>
              <w:top w:val="single" w:sz="4" w:space="0" w:color="auto"/>
              <w:bottom w:val="nil"/>
            </w:tcBorders>
            <w:noWrap/>
            <w:vAlign w:val="center"/>
            <w:hideMark/>
          </w:tcPr>
          <w:p w14:paraId="486BF802" w14:textId="77777777" w:rsidR="00096F32" w:rsidRPr="00096F32" w:rsidRDefault="00096F32" w:rsidP="00096F32">
            <w:r w:rsidRPr="00096F32">
              <w:t>113</w:t>
            </w:r>
          </w:p>
        </w:tc>
        <w:tc>
          <w:tcPr>
            <w:tcW w:w="705" w:type="dxa"/>
            <w:tcBorders>
              <w:top w:val="single" w:sz="4" w:space="0" w:color="auto"/>
              <w:bottom w:val="nil"/>
              <w:right w:val="single" w:sz="4" w:space="0" w:color="auto"/>
            </w:tcBorders>
            <w:noWrap/>
            <w:vAlign w:val="center"/>
            <w:hideMark/>
          </w:tcPr>
          <w:p w14:paraId="71163951" w14:textId="77777777" w:rsidR="00096F32" w:rsidRPr="00096F32" w:rsidRDefault="00096F32" w:rsidP="00096F32">
            <w:r w:rsidRPr="00096F32">
              <w:t>97.4%</w:t>
            </w:r>
          </w:p>
        </w:tc>
        <w:tc>
          <w:tcPr>
            <w:tcW w:w="570" w:type="dxa"/>
            <w:tcBorders>
              <w:top w:val="single" w:sz="4" w:space="0" w:color="auto"/>
              <w:left w:val="single" w:sz="4" w:space="0" w:color="auto"/>
              <w:bottom w:val="nil"/>
            </w:tcBorders>
            <w:noWrap/>
            <w:vAlign w:val="center"/>
            <w:hideMark/>
          </w:tcPr>
          <w:p w14:paraId="7CA1DB66" w14:textId="77777777" w:rsidR="00096F32" w:rsidRPr="00096F32" w:rsidRDefault="00096F32" w:rsidP="00096F32">
            <w:r w:rsidRPr="00096F32">
              <w:t>245</w:t>
            </w:r>
          </w:p>
        </w:tc>
        <w:tc>
          <w:tcPr>
            <w:tcW w:w="705" w:type="dxa"/>
            <w:tcBorders>
              <w:top w:val="single" w:sz="4" w:space="0" w:color="auto"/>
              <w:bottom w:val="nil"/>
              <w:right w:val="single" w:sz="4" w:space="0" w:color="auto"/>
            </w:tcBorders>
            <w:noWrap/>
            <w:vAlign w:val="center"/>
            <w:hideMark/>
          </w:tcPr>
          <w:p w14:paraId="686AC55F" w14:textId="77777777" w:rsidR="00096F32" w:rsidRPr="00096F32" w:rsidRDefault="00096F32" w:rsidP="00096F32">
            <w:r w:rsidRPr="00096F32">
              <w:t>98.8%</w:t>
            </w:r>
          </w:p>
        </w:tc>
        <w:tc>
          <w:tcPr>
            <w:tcW w:w="601" w:type="dxa"/>
            <w:tcBorders>
              <w:top w:val="single" w:sz="4" w:space="0" w:color="auto"/>
              <w:left w:val="single" w:sz="4" w:space="0" w:color="auto"/>
              <w:bottom w:val="nil"/>
            </w:tcBorders>
            <w:noWrap/>
            <w:vAlign w:val="center"/>
            <w:hideMark/>
          </w:tcPr>
          <w:p w14:paraId="6322CE50" w14:textId="77777777" w:rsidR="00096F32" w:rsidRPr="00096F32" w:rsidRDefault="00096F32" w:rsidP="00096F32">
            <w:r w:rsidRPr="00096F32">
              <w:t>2321</w:t>
            </w:r>
          </w:p>
        </w:tc>
        <w:tc>
          <w:tcPr>
            <w:tcW w:w="705" w:type="dxa"/>
            <w:tcBorders>
              <w:top w:val="single" w:sz="4" w:space="0" w:color="auto"/>
              <w:bottom w:val="nil"/>
              <w:right w:val="single" w:sz="4" w:space="0" w:color="auto"/>
            </w:tcBorders>
            <w:noWrap/>
            <w:vAlign w:val="center"/>
            <w:hideMark/>
          </w:tcPr>
          <w:p w14:paraId="4951B61E" w14:textId="77777777" w:rsidR="00096F32" w:rsidRPr="00096F32" w:rsidRDefault="00096F32" w:rsidP="00096F32">
            <w:r w:rsidRPr="00096F32">
              <w:t>98.0%</w:t>
            </w:r>
          </w:p>
        </w:tc>
        <w:tc>
          <w:tcPr>
            <w:tcW w:w="627" w:type="dxa"/>
            <w:tcBorders>
              <w:top w:val="single" w:sz="4" w:space="0" w:color="auto"/>
              <w:left w:val="single" w:sz="4" w:space="0" w:color="auto"/>
              <w:bottom w:val="nil"/>
            </w:tcBorders>
            <w:noWrap/>
            <w:vAlign w:val="center"/>
            <w:hideMark/>
          </w:tcPr>
          <w:p w14:paraId="5EC47BAE" w14:textId="77777777" w:rsidR="00096F32" w:rsidRPr="00096F32" w:rsidRDefault="00096F32" w:rsidP="00096F32">
            <w:r w:rsidRPr="00096F32">
              <w:t>4824</w:t>
            </w:r>
          </w:p>
        </w:tc>
        <w:tc>
          <w:tcPr>
            <w:tcW w:w="603" w:type="dxa"/>
            <w:tcBorders>
              <w:top w:val="single" w:sz="4" w:space="0" w:color="auto"/>
              <w:bottom w:val="nil"/>
              <w:right w:val="single" w:sz="4" w:space="0" w:color="auto"/>
            </w:tcBorders>
            <w:noWrap/>
            <w:vAlign w:val="center"/>
            <w:hideMark/>
          </w:tcPr>
          <w:p w14:paraId="32C9B9CC" w14:textId="77777777" w:rsidR="00096F32" w:rsidRPr="00096F32" w:rsidRDefault="00096F32" w:rsidP="00096F32">
            <w:r w:rsidRPr="00096F32">
              <w:t>90.4%</w:t>
            </w:r>
          </w:p>
        </w:tc>
        <w:tc>
          <w:tcPr>
            <w:tcW w:w="501" w:type="dxa"/>
            <w:tcBorders>
              <w:top w:val="single" w:sz="4" w:space="0" w:color="auto"/>
              <w:left w:val="single" w:sz="4" w:space="0" w:color="auto"/>
              <w:bottom w:val="nil"/>
            </w:tcBorders>
            <w:noWrap/>
            <w:vAlign w:val="center"/>
            <w:hideMark/>
          </w:tcPr>
          <w:p w14:paraId="7FE99D0C" w14:textId="77777777" w:rsidR="00096F32" w:rsidRPr="00096F32" w:rsidRDefault="00096F32" w:rsidP="00096F32">
            <w:r w:rsidRPr="00096F32">
              <w:t>7503</w:t>
            </w:r>
          </w:p>
        </w:tc>
        <w:tc>
          <w:tcPr>
            <w:tcW w:w="603" w:type="dxa"/>
            <w:tcBorders>
              <w:top w:val="single" w:sz="4" w:space="0" w:color="auto"/>
              <w:bottom w:val="nil"/>
              <w:right w:val="single" w:sz="4" w:space="0" w:color="auto"/>
            </w:tcBorders>
            <w:noWrap/>
            <w:vAlign w:val="center"/>
            <w:hideMark/>
          </w:tcPr>
          <w:p w14:paraId="403AE2AD" w14:textId="77777777" w:rsidR="00096F32" w:rsidRPr="00096F32" w:rsidRDefault="00096F32" w:rsidP="00096F32">
            <w:r w:rsidRPr="00096F32">
              <w:t>93.0%</w:t>
            </w:r>
          </w:p>
        </w:tc>
        <w:tc>
          <w:tcPr>
            <w:tcW w:w="755" w:type="dxa"/>
            <w:tcBorders>
              <w:top w:val="single" w:sz="4" w:space="0" w:color="auto"/>
              <w:left w:val="single" w:sz="4" w:space="0" w:color="auto"/>
              <w:bottom w:val="nil"/>
            </w:tcBorders>
            <w:noWrap/>
            <w:vAlign w:val="center"/>
            <w:hideMark/>
          </w:tcPr>
          <w:p w14:paraId="2E16D081" w14:textId="77777777" w:rsidR="00096F32" w:rsidRPr="00096F32" w:rsidRDefault="00096F32" w:rsidP="00096F32">
            <w:r w:rsidRPr="00096F32">
              <w:t>Chi-</w:t>
            </w:r>
            <w:proofErr w:type="spellStart"/>
            <w:r w:rsidRPr="00096F32">
              <w:t>sq</w:t>
            </w:r>
            <w:proofErr w:type="spellEnd"/>
          </w:p>
        </w:tc>
        <w:tc>
          <w:tcPr>
            <w:tcW w:w="839" w:type="dxa"/>
            <w:tcBorders>
              <w:top w:val="single" w:sz="4" w:space="0" w:color="auto"/>
              <w:bottom w:val="nil"/>
              <w:right w:val="single" w:sz="4" w:space="0" w:color="auto"/>
            </w:tcBorders>
            <w:noWrap/>
            <w:vAlign w:val="center"/>
            <w:hideMark/>
          </w:tcPr>
          <w:p w14:paraId="3C49AD8B" w14:textId="77777777" w:rsidR="00096F32" w:rsidRPr="00096F32" w:rsidRDefault="00096F32" w:rsidP="00096F32">
            <w:r w:rsidRPr="00096F32">
              <w:t>164.988</w:t>
            </w:r>
          </w:p>
        </w:tc>
        <w:tc>
          <w:tcPr>
            <w:tcW w:w="829" w:type="dxa"/>
            <w:tcBorders>
              <w:top w:val="single" w:sz="4" w:space="0" w:color="auto"/>
              <w:left w:val="single" w:sz="4" w:space="0" w:color="auto"/>
              <w:bottom w:val="nil"/>
            </w:tcBorders>
            <w:noWrap/>
            <w:vAlign w:val="center"/>
            <w:hideMark/>
          </w:tcPr>
          <w:p w14:paraId="71938EAD" w14:textId="77777777" w:rsidR="00096F32" w:rsidRPr="00096F32" w:rsidRDefault="00096F32" w:rsidP="00096F32"/>
        </w:tc>
      </w:tr>
      <w:tr w:rsidR="00096F32" w:rsidRPr="00096F32" w14:paraId="4978BEA7" w14:textId="77777777" w:rsidTr="009912E8">
        <w:trPr>
          <w:trHeight w:val="290"/>
        </w:trPr>
        <w:tc>
          <w:tcPr>
            <w:tcW w:w="3969" w:type="dxa"/>
            <w:vMerge/>
            <w:tcBorders>
              <w:top w:val="nil"/>
              <w:bottom w:val="nil"/>
            </w:tcBorders>
            <w:noWrap/>
            <w:vAlign w:val="center"/>
            <w:hideMark/>
          </w:tcPr>
          <w:p w14:paraId="4BB2D6AF" w14:textId="77777777" w:rsidR="00096F32" w:rsidRPr="00096F32" w:rsidRDefault="00096F32" w:rsidP="00096F32"/>
        </w:tc>
        <w:tc>
          <w:tcPr>
            <w:tcW w:w="801" w:type="dxa"/>
            <w:tcBorders>
              <w:top w:val="nil"/>
              <w:bottom w:val="nil"/>
            </w:tcBorders>
            <w:noWrap/>
            <w:vAlign w:val="center"/>
            <w:hideMark/>
          </w:tcPr>
          <w:p w14:paraId="26E2C427" w14:textId="77777777" w:rsidR="00096F32" w:rsidRPr="00096F32" w:rsidRDefault="00096F32" w:rsidP="00096F32">
            <w:r w:rsidRPr="00096F32">
              <w:t>Disagree</w:t>
            </w:r>
          </w:p>
        </w:tc>
        <w:tc>
          <w:tcPr>
            <w:tcW w:w="571" w:type="dxa"/>
            <w:tcBorders>
              <w:top w:val="nil"/>
              <w:bottom w:val="nil"/>
            </w:tcBorders>
            <w:noWrap/>
            <w:vAlign w:val="center"/>
            <w:hideMark/>
          </w:tcPr>
          <w:p w14:paraId="648BD812" w14:textId="77777777" w:rsidR="00096F32" w:rsidRPr="00096F32" w:rsidRDefault="00096F32" w:rsidP="00096F32">
            <w:r w:rsidRPr="00096F32">
              <w:t>0</w:t>
            </w:r>
          </w:p>
        </w:tc>
        <w:tc>
          <w:tcPr>
            <w:tcW w:w="705" w:type="dxa"/>
            <w:tcBorders>
              <w:top w:val="nil"/>
              <w:bottom w:val="nil"/>
              <w:right w:val="single" w:sz="4" w:space="0" w:color="auto"/>
            </w:tcBorders>
            <w:noWrap/>
            <w:vAlign w:val="center"/>
            <w:hideMark/>
          </w:tcPr>
          <w:p w14:paraId="63ED0473" w14:textId="77777777" w:rsidR="00096F32" w:rsidRPr="00096F32" w:rsidRDefault="00096F32" w:rsidP="00096F32">
            <w:r w:rsidRPr="00096F32">
              <w:t>0.0%</w:t>
            </w:r>
          </w:p>
        </w:tc>
        <w:tc>
          <w:tcPr>
            <w:tcW w:w="570" w:type="dxa"/>
            <w:tcBorders>
              <w:top w:val="nil"/>
              <w:left w:val="single" w:sz="4" w:space="0" w:color="auto"/>
              <w:bottom w:val="nil"/>
            </w:tcBorders>
            <w:noWrap/>
            <w:vAlign w:val="center"/>
            <w:hideMark/>
          </w:tcPr>
          <w:p w14:paraId="16D0AEC9" w14:textId="77777777" w:rsidR="00096F32" w:rsidRPr="00096F32" w:rsidRDefault="00096F32" w:rsidP="00096F32">
            <w:r w:rsidRPr="00096F32">
              <w:t>2</w:t>
            </w:r>
          </w:p>
        </w:tc>
        <w:tc>
          <w:tcPr>
            <w:tcW w:w="705" w:type="dxa"/>
            <w:tcBorders>
              <w:top w:val="nil"/>
              <w:bottom w:val="nil"/>
              <w:right w:val="single" w:sz="4" w:space="0" w:color="auto"/>
            </w:tcBorders>
            <w:noWrap/>
            <w:vAlign w:val="center"/>
            <w:hideMark/>
          </w:tcPr>
          <w:p w14:paraId="5ECE03EC" w14:textId="77777777" w:rsidR="00096F32" w:rsidRPr="00096F32" w:rsidRDefault="00096F32" w:rsidP="00096F32">
            <w:r w:rsidRPr="00096F32">
              <w:t>0.8%</w:t>
            </w:r>
          </w:p>
        </w:tc>
        <w:tc>
          <w:tcPr>
            <w:tcW w:w="601" w:type="dxa"/>
            <w:tcBorders>
              <w:top w:val="nil"/>
              <w:left w:val="single" w:sz="4" w:space="0" w:color="auto"/>
              <w:bottom w:val="nil"/>
            </w:tcBorders>
            <w:noWrap/>
            <w:vAlign w:val="center"/>
            <w:hideMark/>
          </w:tcPr>
          <w:p w14:paraId="207969B3" w14:textId="77777777" w:rsidR="00096F32" w:rsidRPr="00096F32" w:rsidRDefault="00096F32" w:rsidP="00096F32">
            <w:r w:rsidRPr="00096F32">
              <w:t>2</w:t>
            </w:r>
          </w:p>
        </w:tc>
        <w:tc>
          <w:tcPr>
            <w:tcW w:w="705" w:type="dxa"/>
            <w:tcBorders>
              <w:top w:val="nil"/>
              <w:bottom w:val="nil"/>
              <w:right w:val="single" w:sz="4" w:space="0" w:color="auto"/>
            </w:tcBorders>
            <w:noWrap/>
            <w:vAlign w:val="center"/>
            <w:hideMark/>
          </w:tcPr>
          <w:p w14:paraId="6CD8C041" w14:textId="77777777" w:rsidR="00096F32" w:rsidRPr="00096F32" w:rsidRDefault="00096F32" w:rsidP="00096F32">
            <w:r w:rsidRPr="00096F32">
              <w:t>0.1%</w:t>
            </w:r>
          </w:p>
        </w:tc>
        <w:tc>
          <w:tcPr>
            <w:tcW w:w="627" w:type="dxa"/>
            <w:tcBorders>
              <w:top w:val="nil"/>
              <w:left w:val="single" w:sz="4" w:space="0" w:color="auto"/>
              <w:bottom w:val="nil"/>
            </w:tcBorders>
            <w:noWrap/>
            <w:vAlign w:val="center"/>
            <w:hideMark/>
          </w:tcPr>
          <w:p w14:paraId="525481B6" w14:textId="77777777" w:rsidR="00096F32" w:rsidRPr="00096F32" w:rsidRDefault="00096F32" w:rsidP="00096F32">
            <w:r w:rsidRPr="00096F32">
              <w:t>95</w:t>
            </w:r>
          </w:p>
        </w:tc>
        <w:tc>
          <w:tcPr>
            <w:tcW w:w="603" w:type="dxa"/>
            <w:tcBorders>
              <w:top w:val="nil"/>
              <w:bottom w:val="nil"/>
              <w:right w:val="single" w:sz="4" w:space="0" w:color="auto"/>
            </w:tcBorders>
            <w:noWrap/>
            <w:vAlign w:val="center"/>
            <w:hideMark/>
          </w:tcPr>
          <w:p w14:paraId="0F0105F3" w14:textId="77777777" w:rsidR="00096F32" w:rsidRPr="00096F32" w:rsidRDefault="00096F32" w:rsidP="00096F32">
            <w:r w:rsidRPr="00096F32">
              <w:t>1.8%</w:t>
            </w:r>
          </w:p>
        </w:tc>
        <w:tc>
          <w:tcPr>
            <w:tcW w:w="501" w:type="dxa"/>
            <w:tcBorders>
              <w:top w:val="nil"/>
              <w:left w:val="single" w:sz="4" w:space="0" w:color="auto"/>
              <w:bottom w:val="nil"/>
            </w:tcBorders>
            <w:noWrap/>
            <w:vAlign w:val="center"/>
            <w:hideMark/>
          </w:tcPr>
          <w:p w14:paraId="354E0528" w14:textId="77777777" w:rsidR="00096F32" w:rsidRPr="00096F32" w:rsidRDefault="00096F32" w:rsidP="00096F32">
            <w:r w:rsidRPr="00096F32">
              <w:t>99</w:t>
            </w:r>
          </w:p>
        </w:tc>
        <w:tc>
          <w:tcPr>
            <w:tcW w:w="603" w:type="dxa"/>
            <w:tcBorders>
              <w:top w:val="nil"/>
              <w:bottom w:val="nil"/>
              <w:right w:val="single" w:sz="4" w:space="0" w:color="auto"/>
            </w:tcBorders>
            <w:noWrap/>
            <w:vAlign w:val="center"/>
            <w:hideMark/>
          </w:tcPr>
          <w:p w14:paraId="0D28AD1F" w14:textId="77777777" w:rsidR="00096F32" w:rsidRPr="00096F32" w:rsidRDefault="00096F32" w:rsidP="00096F32">
            <w:r w:rsidRPr="00096F32">
              <w:t>1.2%</w:t>
            </w:r>
          </w:p>
        </w:tc>
        <w:tc>
          <w:tcPr>
            <w:tcW w:w="755" w:type="dxa"/>
            <w:tcBorders>
              <w:top w:val="nil"/>
              <w:left w:val="single" w:sz="4" w:space="0" w:color="auto"/>
              <w:bottom w:val="nil"/>
            </w:tcBorders>
            <w:noWrap/>
            <w:vAlign w:val="center"/>
            <w:hideMark/>
          </w:tcPr>
          <w:p w14:paraId="6C862CB7" w14:textId="77777777" w:rsidR="00096F32" w:rsidRPr="00096F32" w:rsidRDefault="00096F32" w:rsidP="00096F32">
            <w:proofErr w:type="spellStart"/>
            <w:r w:rsidRPr="00096F32">
              <w:t>df</w:t>
            </w:r>
            <w:proofErr w:type="spellEnd"/>
          </w:p>
        </w:tc>
        <w:tc>
          <w:tcPr>
            <w:tcW w:w="839" w:type="dxa"/>
            <w:tcBorders>
              <w:top w:val="nil"/>
              <w:bottom w:val="nil"/>
              <w:right w:val="single" w:sz="4" w:space="0" w:color="auto"/>
            </w:tcBorders>
            <w:noWrap/>
            <w:vAlign w:val="center"/>
            <w:hideMark/>
          </w:tcPr>
          <w:p w14:paraId="726E59FE" w14:textId="77777777" w:rsidR="00096F32" w:rsidRPr="00096F32" w:rsidRDefault="00096F32" w:rsidP="00096F32">
            <w:r w:rsidRPr="00096F32">
              <w:t>6</w:t>
            </w:r>
          </w:p>
        </w:tc>
        <w:tc>
          <w:tcPr>
            <w:tcW w:w="829" w:type="dxa"/>
            <w:tcBorders>
              <w:top w:val="nil"/>
              <w:left w:val="single" w:sz="4" w:space="0" w:color="auto"/>
              <w:bottom w:val="nil"/>
            </w:tcBorders>
            <w:noWrap/>
            <w:vAlign w:val="center"/>
            <w:hideMark/>
          </w:tcPr>
          <w:p w14:paraId="0E7F6CAC" w14:textId="77777777" w:rsidR="00096F32" w:rsidRPr="00096F32" w:rsidRDefault="00096F32" w:rsidP="00096F32"/>
        </w:tc>
      </w:tr>
      <w:tr w:rsidR="00096F32" w:rsidRPr="00096F32" w14:paraId="53241630" w14:textId="77777777" w:rsidTr="009912E8">
        <w:trPr>
          <w:trHeight w:val="290"/>
        </w:trPr>
        <w:tc>
          <w:tcPr>
            <w:tcW w:w="3969" w:type="dxa"/>
            <w:vMerge/>
            <w:tcBorders>
              <w:top w:val="nil"/>
              <w:bottom w:val="single" w:sz="4" w:space="0" w:color="auto"/>
            </w:tcBorders>
            <w:noWrap/>
            <w:vAlign w:val="center"/>
            <w:hideMark/>
          </w:tcPr>
          <w:p w14:paraId="3836E10A" w14:textId="77777777" w:rsidR="00096F32" w:rsidRPr="00096F32" w:rsidRDefault="00096F32" w:rsidP="00096F32"/>
        </w:tc>
        <w:tc>
          <w:tcPr>
            <w:tcW w:w="801" w:type="dxa"/>
            <w:tcBorders>
              <w:top w:val="nil"/>
              <w:bottom w:val="single" w:sz="4" w:space="0" w:color="auto"/>
            </w:tcBorders>
            <w:noWrap/>
            <w:vAlign w:val="center"/>
            <w:hideMark/>
          </w:tcPr>
          <w:p w14:paraId="2C640457" w14:textId="77777777" w:rsidR="00096F32" w:rsidRPr="00096F32" w:rsidRDefault="00096F32" w:rsidP="00096F32">
            <w:r w:rsidRPr="00096F32">
              <w:t>Other</w:t>
            </w:r>
          </w:p>
        </w:tc>
        <w:tc>
          <w:tcPr>
            <w:tcW w:w="571" w:type="dxa"/>
            <w:tcBorders>
              <w:top w:val="nil"/>
              <w:bottom w:val="single" w:sz="4" w:space="0" w:color="auto"/>
            </w:tcBorders>
            <w:noWrap/>
            <w:vAlign w:val="center"/>
            <w:hideMark/>
          </w:tcPr>
          <w:p w14:paraId="140750EE" w14:textId="77777777" w:rsidR="00096F32" w:rsidRPr="00096F32" w:rsidRDefault="00096F32" w:rsidP="00096F32">
            <w:r w:rsidRPr="00096F32">
              <w:t>3</w:t>
            </w:r>
          </w:p>
        </w:tc>
        <w:tc>
          <w:tcPr>
            <w:tcW w:w="705" w:type="dxa"/>
            <w:tcBorders>
              <w:top w:val="nil"/>
              <w:bottom w:val="single" w:sz="4" w:space="0" w:color="auto"/>
              <w:right w:val="single" w:sz="4" w:space="0" w:color="auto"/>
            </w:tcBorders>
            <w:noWrap/>
            <w:vAlign w:val="center"/>
            <w:hideMark/>
          </w:tcPr>
          <w:p w14:paraId="77B86D56" w14:textId="77777777" w:rsidR="00096F32" w:rsidRPr="00096F32" w:rsidRDefault="00096F32" w:rsidP="00096F32">
            <w:r w:rsidRPr="00096F32">
              <w:t>2.6%</w:t>
            </w:r>
          </w:p>
        </w:tc>
        <w:tc>
          <w:tcPr>
            <w:tcW w:w="570" w:type="dxa"/>
            <w:tcBorders>
              <w:top w:val="nil"/>
              <w:left w:val="single" w:sz="4" w:space="0" w:color="auto"/>
              <w:bottom w:val="single" w:sz="4" w:space="0" w:color="auto"/>
            </w:tcBorders>
            <w:noWrap/>
            <w:vAlign w:val="center"/>
            <w:hideMark/>
          </w:tcPr>
          <w:p w14:paraId="794762E4" w14:textId="77777777" w:rsidR="00096F32" w:rsidRPr="00096F32" w:rsidRDefault="00096F32" w:rsidP="00096F32">
            <w:r w:rsidRPr="00096F32">
              <w:t>1</w:t>
            </w:r>
          </w:p>
        </w:tc>
        <w:tc>
          <w:tcPr>
            <w:tcW w:w="705" w:type="dxa"/>
            <w:tcBorders>
              <w:top w:val="nil"/>
              <w:bottom w:val="single" w:sz="4" w:space="0" w:color="auto"/>
              <w:right w:val="single" w:sz="4" w:space="0" w:color="auto"/>
            </w:tcBorders>
            <w:noWrap/>
            <w:vAlign w:val="center"/>
            <w:hideMark/>
          </w:tcPr>
          <w:p w14:paraId="42A9BF56" w14:textId="77777777" w:rsidR="00096F32" w:rsidRPr="00096F32" w:rsidRDefault="00096F32" w:rsidP="00096F32">
            <w:r w:rsidRPr="00096F32">
              <w:t>0.4%</w:t>
            </w:r>
          </w:p>
        </w:tc>
        <w:tc>
          <w:tcPr>
            <w:tcW w:w="601" w:type="dxa"/>
            <w:tcBorders>
              <w:top w:val="nil"/>
              <w:left w:val="single" w:sz="4" w:space="0" w:color="auto"/>
              <w:bottom w:val="single" w:sz="4" w:space="0" w:color="auto"/>
            </w:tcBorders>
            <w:noWrap/>
            <w:vAlign w:val="center"/>
            <w:hideMark/>
          </w:tcPr>
          <w:p w14:paraId="051E1F7C" w14:textId="77777777" w:rsidR="00096F32" w:rsidRPr="00096F32" w:rsidRDefault="00096F32" w:rsidP="00096F32">
            <w:r w:rsidRPr="00096F32">
              <w:t>46</w:t>
            </w:r>
          </w:p>
        </w:tc>
        <w:tc>
          <w:tcPr>
            <w:tcW w:w="705" w:type="dxa"/>
            <w:tcBorders>
              <w:top w:val="nil"/>
              <w:bottom w:val="single" w:sz="4" w:space="0" w:color="auto"/>
              <w:right w:val="single" w:sz="4" w:space="0" w:color="auto"/>
            </w:tcBorders>
            <w:noWrap/>
            <w:vAlign w:val="center"/>
            <w:hideMark/>
          </w:tcPr>
          <w:p w14:paraId="6FAA9855" w14:textId="77777777" w:rsidR="00096F32" w:rsidRPr="00096F32" w:rsidRDefault="00096F32" w:rsidP="00096F32">
            <w:r w:rsidRPr="00096F32">
              <w:t>1.9%</w:t>
            </w:r>
          </w:p>
        </w:tc>
        <w:tc>
          <w:tcPr>
            <w:tcW w:w="627" w:type="dxa"/>
            <w:tcBorders>
              <w:top w:val="nil"/>
              <w:left w:val="single" w:sz="4" w:space="0" w:color="auto"/>
              <w:bottom w:val="single" w:sz="4" w:space="0" w:color="auto"/>
            </w:tcBorders>
            <w:noWrap/>
            <w:vAlign w:val="center"/>
            <w:hideMark/>
          </w:tcPr>
          <w:p w14:paraId="7EA2EF3C" w14:textId="77777777" w:rsidR="00096F32" w:rsidRPr="00096F32" w:rsidRDefault="00096F32" w:rsidP="00096F32">
            <w:r w:rsidRPr="00096F32">
              <w:t>418</w:t>
            </w:r>
          </w:p>
        </w:tc>
        <w:tc>
          <w:tcPr>
            <w:tcW w:w="603" w:type="dxa"/>
            <w:tcBorders>
              <w:top w:val="nil"/>
              <w:bottom w:val="single" w:sz="4" w:space="0" w:color="auto"/>
              <w:right w:val="single" w:sz="4" w:space="0" w:color="auto"/>
            </w:tcBorders>
            <w:noWrap/>
            <w:vAlign w:val="center"/>
            <w:hideMark/>
          </w:tcPr>
          <w:p w14:paraId="4BC0C276" w14:textId="77777777" w:rsidR="00096F32" w:rsidRPr="00096F32" w:rsidRDefault="00096F32" w:rsidP="00096F32">
            <w:r w:rsidRPr="00096F32">
              <w:t>7.8%</w:t>
            </w:r>
          </w:p>
        </w:tc>
        <w:tc>
          <w:tcPr>
            <w:tcW w:w="501" w:type="dxa"/>
            <w:tcBorders>
              <w:top w:val="nil"/>
              <w:left w:val="single" w:sz="4" w:space="0" w:color="auto"/>
              <w:bottom w:val="single" w:sz="4" w:space="0" w:color="auto"/>
            </w:tcBorders>
            <w:noWrap/>
            <w:vAlign w:val="center"/>
            <w:hideMark/>
          </w:tcPr>
          <w:p w14:paraId="3CF117D6" w14:textId="77777777" w:rsidR="00096F32" w:rsidRPr="00096F32" w:rsidRDefault="00096F32" w:rsidP="00096F32">
            <w:r w:rsidRPr="00096F32">
              <w:t>468</w:t>
            </w:r>
          </w:p>
        </w:tc>
        <w:tc>
          <w:tcPr>
            <w:tcW w:w="603" w:type="dxa"/>
            <w:tcBorders>
              <w:top w:val="nil"/>
              <w:bottom w:val="single" w:sz="4" w:space="0" w:color="auto"/>
              <w:right w:val="single" w:sz="4" w:space="0" w:color="auto"/>
            </w:tcBorders>
            <w:noWrap/>
            <w:vAlign w:val="center"/>
            <w:hideMark/>
          </w:tcPr>
          <w:p w14:paraId="082C46F6" w14:textId="77777777" w:rsidR="00096F32" w:rsidRPr="00096F32" w:rsidRDefault="00096F32" w:rsidP="00096F32">
            <w:r w:rsidRPr="00096F32">
              <w:t>5.8%</w:t>
            </w:r>
          </w:p>
        </w:tc>
        <w:tc>
          <w:tcPr>
            <w:tcW w:w="755" w:type="dxa"/>
            <w:tcBorders>
              <w:top w:val="nil"/>
              <w:left w:val="single" w:sz="4" w:space="0" w:color="auto"/>
              <w:bottom w:val="single" w:sz="4" w:space="0" w:color="auto"/>
            </w:tcBorders>
            <w:noWrap/>
            <w:vAlign w:val="center"/>
            <w:hideMark/>
          </w:tcPr>
          <w:p w14:paraId="25AAF328" w14:textId="77777777" w:rsidR="00096F32" w:rsidRPr="00096F32" w:rsidRDefault="00096F32" w:rsidP="00096F32">
            <w:r w:rsidRPr="00096F32">
              <w:t>Sig.</w:t>
            </w:r>
          </w:p>
        </w:tc>
        <w:tc>
          <w:tcPr>
            <w:tcW w:w="839" w:type="dxa"/>
            <w:tcBorders>
              <w:top w:val="nil"/>
              <w:bottom w:val="single" w:sz="4" w:space="0" w:color="auto"/>
              <w:right w:val="single" w:sz="4" w:space="0" w:color="auto"/>
            </w:tcBorders>
            <w:noWrap/>
            <w:vAlign w:val="center"/>
            <w:hideMark/>
          </w:tcPr>
          <w:p w14:paraId="2A3F0A51" w14:textId="77777777" w:rsidR="00096F32" w:rsidRPr="00096F32" w:rsidRDefault="00096F32" w:rsidP="00096F32">
            <w:r w:rsidRPr="00096F32">
              <w:t>&lt;.001</w:t>
            </w:r>
          </w:p>
        </w:tc>
        <w:tc>
          <w:tcPr>
            <w:tcW w:w="829" w:type="dxa"/>
            <w:tcBorders>
              <w:top w:val="nil"/>
              <w:left w:val="single" w:sz="4" w:space="0" w:color="auto"/>
              <w:bottom w:val="single" w:sz="4" w:space="0" w:color="auto"/>
            </w:tcBorders>
            <w:noWrap/>
            <w:vAlign w:val="center"/>
            <w:hideMark/>
          </w:tcPr>
          <w:p w14:paraId="4F7B9586" w14:textId="77777777" w:rsidR="00096F32" w:rsidRPr="00096F32" w:rsidRDefault="00096F32" w:rsidP="00096F32">
            <w:r w:rsidRPr="00096F32">
              <w:t>0.101</w:t>
            </w:r>
          </w:p>
        </w:tc>
      </w:tr>
    </w:tbl>
    <w:p w14:paraId="2A74077B" w14:textId="77777777" w:rsidR="00096F32" w:rsidRPr="00096F32" w:rsidRDefault="00096F32" w:rsidP="00096F32">
      <w:pPr>
        <w:rPr>
          <w:bCs/>
        </w:rPr>
      </w:pPr>
      <w:r w:rsidRPr="00096F32">
        <w:rPr>
          <w:bCs/>
        </w:rPr>
        <w:t xml:space="preserve"> Cramer’s V - bold text indicates moderate association (between 0.21 and 0.35). Bold % indicate groups that differed by at least 10% from the other groups. </w:t>
      </w:r>
    </w:p>
    <w:p w14:paraId="404FBD92" w14:textId="77777777" w:rsidR="00096F32" w:rsidRPr="00096F32" w:rsidRDefault="00096F32" w:rsidP="00096F32">
      <w:r w:rsidRPr="00096F32">
        <w:t>* The minimum expected cell count &lt;1, Chi-square results may be invalid (Fisher's Exact could not compute).</w:t>
      </w:r>
    </w:p>
    <w:p w14:paraId="322C9081" w14:textId="77777777" w:rsidR="00096F32" w:rsidRDefault="00096F32"/>
    <w:p w14:paraId="1EE2E28E" w14:textId="77777777" w:rsidR="00096F32" w:rsidRDefault="00096F32"/>
    <w:p w14:paraId="614AB11C" w14:textId="77777777" w:rsidR="00096F32" w:rsidRDefault="00096F32"/>
    <w:p w14:paraId="2AA0B102" w14:textId="77777777" w:rsidR="00096F32" w:rsidRPr="00096F32" w:rsidRDefault="00096F32" w:rsidP="00096F32">
      <w:pPr>
        <w:rPr>
          <w:b/>
        </w:rPr>
      </w:pPr>
      <w:r w:rsidRPr="00096F32">
        <w:rPr>
          <w:b/>
        </w:rPr>
        <w:t>Table 3. Survey responses to statements concerning later onset SMA by participant group</w:t>
      </w:r>
    </w:p>
    <w:p w14:paraId="71B363C1" w14:textId="77777777" w:rsidR="00096F32" w:rsidRPr="00096F32" w:rsidRDefault="00096F32" w:rsidP="00096F32"/>
    <w:p w14:paraId="0A06CEA4" w14:textId="77777777" w:rsidR="00096F32" w:rsidRPr="00096F32" w:rsidRDefault="00096F32" w:rsidP="00096F32"/>
    <w:tbl>
      <w:tblPr>
        <w:tblW w:w="11716" w:type="dxa"/>
        <w:tblBorders>
          <w:top w:val="single" w:sz="4" w:space="0" w:color="auto"/>
          <w:left w:val="single" w:sz="4" w:space="0" w:color="auto"/>
          <w:bottom w:val="single" w:sz="4" w:space="0" w:color="auto"/>
          <w:right w:val="single" w:sz="4" w:space="0" w:color="auto"/>
        </w:tblBorders>
        <w:tblCellMar>
          <w:top w:w="57" w:type="dxa"/>
          <w:left w:w="85" w:type="dxa"/>
          <w:bottom w:w="57" w:type="dxa"/>
          <w:right w:w="85" w:type="dxa"/>
        </w:tblCellMar>
        <w:tblLook w:val="04A0" w:firstRow="1" w:lastRow="0" w:firstColumn="1" w:lastColumn="0" w:noHBand="0" w:noVBand="1"/>
      </w:tblPr>
      <w:tblGrid>
        <w:gridCol w:w="3969"/>
        <w:gridCol w:w="1070"/>
        <w:gridCol w:w="531"/>
        <w:gridCol w:w="766"/>
        <w:gridCol w:w="569"/>
        <w:gridCol w:w="719"/>
        <w:gridCol w:w="520"/>
        <w:gridCol w:w="690"/>
        <w:gridCol w:w="565"/>
        <w:gridCol w:w="706"/>
        <w:gridCol w:w="563"/>
        <w:gridCol w:w="810"/>
        <w:gridCol w:w="887"/>
      </w:tblGrid>
      <w:tr w:rsidR="00096F32" w:rsidRPr="00096F32" w14:paraId="6415BDC1" w14:textId="77777777" w:rsidTr="009912E8">
        <w:trPr>
          <w:trHeight w:val="290"/>
        </w:trPr>
        <w:tc>
          <w:tcPr>
            <w:tcW w:w="3969" w:type="dxa"/>
            <w:noWrap/>
            <w:tcMar>
              <w:top w:w="15" w:type="dxa"/>
              <w:left w:w="15" w:type="dxa"/>
              <w:bottom w:w="0" w:type="dxa"/>
              <w:right w:w="15" w:type="dxa"/>
            </w:tcMar>
            <w:vAlign w:val="center"/>
            <w:hideMark/>
          </w:tcPr>
          <w:p w14:paraId="42320FDE" w14:textId="77777777" w:rsidR="00096F32" w:rsidRPr="00096F32" w:rsidRDefault="00096F32" w:rsidP="00096F32"/>
        </w:tc>
        <w:tc>
          <w:tcPr>
            <w:tcW w:w="882" w:type="dxa"/>
            <w:tcBorders>
              <w:right w:val="single" w:sz="4" w:space="0" w:color="auto"/>
            </w:tcBorders>
            <w:noWrap/>
            <w:tcMar>
              <w:top w:w="15" w:type="dxa"/>
              <w:left w:w="15" w:type="dxa"/>
              <w:bottom w:w="0" w:type="dxa"/>
              <w:right w:w="15" w:type="dxa"/>
            </w:tcMar>
            <w:vAlign w:val="center"/>
            <w:hideMark/>
          </w:tcPr>
          <w:p w14:paraId="15978A86" w14:textId="77777777" w:rsidR="00096F32" w:rsidRPr="00096F32" w:rsidRDefault="00096F32" w:rsidP="00096F32"/>
        </w:tc>
        <w:tc>
          <w:tcPr>
            <w:tcW w:w="1086" w:type="dxa"/>
            <w:gridSpan w:val="2"/>
            <w:tcBorders>
              <w:top w:val="single" w:sz="4" w:space="0" w:color="auto"/>
              <w:left w:val="single" w:sz="4" w:space="0" w:color="auto"/>
              <w:right w:val="single" w:sz="4" w:space="0" w:color="auto"/>
            </w:tcBorders>
            <w:noWrap/>
            <w:tcMar>
              <w:top w:w="15" w:type="dxa"/>
              <w:left w:w="15" w:type="dxa"/>
              <w:bottom w:w="0" w:type="dxa"/>
              <w:right w:w="15" w:type="dxa"/>
            </w:tcMar>
            <w:vAlign w:val="center"/>
            <w:hideMark/>
          </w:tcPr>
          <w:p w14:paraId="71A9E61B" w14:textId="77777777" w:rsidR="00096F32" w:rsidRPr="00096F32" w:rsidRDefault="00096F32" w:rsidP="00096F32">
            <w:r w:rsidRPr="00096F32">
              <w:t>Healthcare professionals</w:t>
            </w:r>
          </w:p>
        </w:tc>
        <w:tc>
          <w:tcPr>
            <w:tcW w:w="1288" w:type="dxa"/>
            <w:gridSpan w:val="2"/>
            <w:tcBorders>
              <w:left w:val="single" w:sz="4" w:space="0" w:color="auto"/>
              <w:right w:val="single" w:sz="4" w:space="0" w:color="auto"/>
            </w:tcBorders>
            <w:noWrap/>
            <w:tcMar>
              <w:top w:w="15" w:type="dxa"/>
              <w:left w:w="15" w:type="dxa"/>
              <w:bottom w:w="0" w:type="dxa"/>
              <w:right w:w="15" w:type="dxa"/>
            </w:tcMar>
            <w:vAlign w:val="center"/>
            <w:hideMark/>
          </w:tcPr>
          <w:p w14:paraId="1DED9930" w14:textId="77777777" w:rsidR="00096F32" w:rsidRPr="00096F32" w:rsidRDefault="00096F32" w:rsidP="00096F32">
            <w:r w:rsidRPr="00096F32">
              <w:t>SMA community</w:t>
            </w:r>
          </w:p>
        </w:tc>
        <w:tc>
          <w:tcPr>
            <w:tcW w:w="1175" w:type="dxa"/>
            <w:gridSpan w:val="2"/>
            <w:tcBorders>
              <w:top w:val="single" w:sz="4" w:space="0" w:color="auto"/>
              <w:left w:val="single" w:sz="4" w:space="0" w:color="auto"/>
              <w:right w:val="single" w:sz="4" w:space="0" w:color="auto"/>
            </w:tcBorders>
            <w:noWrap/>
            <w:tcMar>
              <w:top w:w="15" w:type="dxa"/>
              <w:left w:w="15" w:type="dxa"/>
              <w:bottom w:w="0" w:type="dxa"/>
              <w:right w:w="15" w:type="dxa"/>
            </w:tcMar>
            <w:vAlign w:val="center"/>
            <w:hideMark/>
          </w:tcPr>
          <w:p w14:paraId="3F1A982F" w14:textId="77777777" w:rsidR="00096F32" w:rsidRPr="00096F32" w:rsidRDefault="00096F32" w:rsidP="00096F32">
            <w:r w:rsidRPr="00096F32">
              <w:t>Public</w:t>
            </w:r>
          </w:p>
        </w:tc>
        <w:tc>
          <w:tcPr>
            <w:tcW w:w="1271" w:type="dxa"/>
            <w:gridSpan w:val="2"/>
            <w:tcBorders>
              <w:left w:val="single" w:sz="4" w:space="0" w:color="auto"/>
              <w:right w:val="single" w:sz="4" w:space="0" w:color="auto"/>
            </w:tcBorders>
            <w:noWrap/>
            <w:tcMar>
              <w:top w:w="15" w:type="dxa"/>
              <w:left w:w="15" w:type="dxa"/>
              <w:bottom w:w="0" w:type="dxa"/>
              <w:right w:w="15" w:type="dxa"/>
            </w:tcMar>
            <w:vAlign w:val="center"/>
            <w:hideMark/>
          </w:tcPr>
          <w:p w14:paraId="7A4D236E" w14:textId="77777777" w:rsidR="00096F32" w:rsidRPr="00096F32" w:rsidRDefault="00096F32" w:rsidP="00096F32">
            <w:r w:rsidRPr="00096F32">
              <w:t>Total</w:t>
            </w:r>
          </w:p>
        </w:tc>
        <w:tc>
          <w:tcPr>
            <w:tcW w:w="1222" w:type="dxa"/>
            <w:gridSpan w:val="2"/>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hideMark/>
          </w:tcPr>
          <w:p w14:paraId="7C55236D" w14:textId="77777777" w:rsidR="00096F32" w:rsidRPr="00096F32" w:rsidRDefault="00096F32" w:rsidP="00096F32">
            <w:r w:rsidRPr="00096F32">
              <w:t>Pearson Chi-Square Tests</w:t>
            </w:r>
          </w:p>
        </w:tc>
        <w:tc>
          <w:tcPr>
            <w:tcW w:w="823" w:type="dxa"/>
            <w:vMerge w:val="restart"/>
            <w:tcBorders>
              <w:left w:val="single" w:sz="4" w:space="0" w:color="auto"/>
            </w:tcBorders>
            <w:noWrap/>
            <w:tcMar>
              <w:top w:w="15" w:type="dxa"/>
              <w:left w:w="15" w:type="dxa"/>
              <w:bottom w:w="0" w:type="dxa"/>
              <w:right w:w="15" w:type="dxa"/>
            </w:tcMar>
            <w:vAlign w:val="center"/>
            <w:hideMark/>
          </w:tcPr>
          <w:p w14:paraId="693CFF29" w14:textId="77777777" w:rsidR="00096F32" w:rsidRPr="00096F32" w:rsidRDefault="00096F32" w:rsidP="00096F32">
            <w:r w:rsidRPr="00096F32">
              <w:t>Cramer's V (</w:t>
            </w:r>
            <w:proofErr w:type="spellStart"/>
            <w:r w:rsidRPr="00096F32">
              <w:t>df</w:t>
            </w:r>
            <w:proofErr w:type="spellEnd"/>
            <w:r w:rsidRPr="00096F32">
              <w:t xml:space="preserve"> = 2)</w:t>
            </w:r>
          </w:p>
        </w:tc>
      </w:tr>
      <w:tr w:rsidR="00096F32" w:rsidRPr="00096F32" w14:paraId="237EF7F2" w14:textId="77777777" w:rsidTr="009912E8">
        <w:trPr>
          <w:trHeight w:val="290"/>
        </w:trPr>
        <w:tc>
          <w:tcPr>
            <w:tcW w:w="3969" w:type="dxa"/>
            <w:tcBorders>
              <w:bottom w:val="single" w:sz="4" w:space="0" w:color="auto"/>
            </w:tcBorders>
            <w:noWrap/>
            <w:tcMar>
              <w:top w:w="15" w:type="dxa"/>
              <w:left w:w="15" w:type="dxa"/>
              <w:bottom w:w="0" w:type="dxa"/>
              <w:right w:w="15" w:type="dxa"/>
            </w:tcMar>
            <w:vAlign w:val="center"/>
            <w:hideMark/>
          </w:tcPr>
          <w:p w14:paraId="311D8A9A" w14:textId="77777777" w:rsidR="00096F32" w:rsidRPr="00096F32" w:rsidRDefault="00096F32" w:rsidP="00096F32"/>
        </w:tc>
        <w:tc>
          <w:tcPr>
            <w:tcW w:w="882" w:type="dxa"/>
            <w:tcBorders>
              <w:bottom w:val="single" w:sz="4" w:space="0" w:color="auto"/>
              <w:right w:val="single" w:sz="4" w:space="0" w:color="auto"/>
            </w:tcBorders>
            <w:noWrap/>
            <w:tcMar>
              <w:top w:w="15" w:type="dxa"/>
              <w:left w:w="15" w:type="dxa"/>
              <w:bottom w:w="0" w:type="dxa"/>
              <w:right w:w="15" w:type="dxa"/>
            </w:tcMar>
            <w:vAlign w:val="center"/>
            <w:hideMark/>
          </w:tcPr>
          <w:p w14:paraId="555B0897" w14:textId="77777777" w:rsidR="00096F32" w:rsidRPr="00096F32" w:rsidRDefault="00096F32" w:rsidP="00096F32"/>
        </w:tc>
        <w:tc>
          <w:tcPr>
            <w:tcW w:w="478" w:type="dxa"/>
            <w:tcBorders>
              <w:left w:val="single" w:sz="4" w:space="0" w:color="auto"/>
              <w:bottom w:val="single" w:sz="4" w:space="0" w:color="auto"/>
            </w:tcBorders>
            <w:noWrap/>
            <w:tcMar>
              <w:top w:w="15" w:type="dxa"/>
              <w:left w:w="15" w:type="dxa"/>
              <w:bottom w:w="0" w:type="dxa"/>
              <w:right w:w="15" w:type="dxa"/>
            </w:tcMar>
            <w:vAlign w:val="center"/>
            <w:hideMark/>
          </w:tcPr>
          <w:p w14:paraId="2065701C" w14:textId="77777777" w:rsidR="00096F32" w:rsidRPr="00096F32" w:rsidRDefault="00096F32" w:rsidP="00096F32">
            <w:r w:rsidRPr="00096F32">
              <w:t>N</w:t>
            </w:r>
          </w:p>
        </w:tc>
        <w:tc>
          <w:tcPr>
            <w:tcW w:w="608" w:type="dxa"/>
            <w:tcBorders>
              <w:bottom w:val="single" w:sz="4" w:space="0" w:color="auto"/>
              <w:right w:val="single" w:sz="4" w:space="0" w:color="auto"/>
            </w:tcBorders>
            <w:noWrap/>
            <w:tcMar>
              <w:top w:w="15" w:type="dxa"/>
              <w:left w:w="15" w:type="dxa"/>
              <w:bottom w:w="0" w:type="dxa"/>
              <w:right w:w="15" w:type="dxa"/>
            </w:tcMar>
            <w:vAlign w:val="center"/>
            <w:hideMark/>
          </w:tcPr>
          <w:p w14:paraId="6E8AA12F" w14:textId="77777777" w:rsidR="00096F32" w:rsidRPr="00096F32" w:rsidRDefault="00096F32" w:rsidP="00096F32">
            <w:r w:rsidRPr="00096F32">
              <w:t>%</w:t>
            </w:r>
          </w:p>
        </w:tc>
        <w:tc>
          <w:tcPr>
            <w:tcW w:w="569" w:type="dxa"/>
            <w:tcBorders>
              <w:left w:val="single" w:sz="4" w:space="0" w:color="auto"/>
              <w:bottom w:val="single" w:sz="4" w:space="0" w:color="auto"/>
            </w:tcBorders>
            <w:noWrap/>
            <w:tcMar>
              <w:top w:w="15" w:type="dxa"/>
              <w:left w:w="15" w:type="dxa"/>
              <w:bottom w:w="0" w:type="dxa"/>
              <w:right w:w="15" w:type="dxa"/>
            </w:tcMar>
            <w:vAlign w:val="center"/>
            <w:hideMark/>
          </w:tcPr>
          <w:p w14:paraId="57567F0F" w14:textId="77777777" w:rsidR="00096F32" w:rsidRPr="00096F32" w:rsidRDefault="00096F32" w:rsidP="00096F32">
            <w:r w:rsidRPr="00096F32">
              <w:t>N</w:t>
            </w:r>
          </w:p>
        </w:tc>
        <w:tc>
          <w:tcPr>
            <w:tcW w:w="719" w:type="dxa"/>
            <w:tcBorders>
              <w:bottom w:val="single" w:sz="4" w:space="0" w:color="auto"/>
              <w:right w:val="single" w:sz="4" w:space="0" w:color="auto"/>
            </w:tcBorders>
            <w:noWrap/>
            <w:tcMar>
              <w:top w:w="15" w:type="dxa"/>
              <w:left w:w="15" w:type="dxa"/>
              <w:bottom w:w="0" w:type="dxa"/>
              <w:right w:w="15" w:type="dxa"/>
            </w:tcMar>
            <w:vAlign w:val="center"/>
            <w:hideMark/>
          </w:tcPr>
          <w:p w14:paraId="2C554D60" w14:textId="77777777" w:rsidR="00096F32" w:rsidRPr="00096F32" w:rsidRDefault="00096F32" w:rsidP="00096F32">
            <w:r w:rsidRPr="00096F32">
              <w:t>%</w:t>
            </w:r>
          </w:p>
        </w:tc>
        <w:tc>
          <w:tcPr>
            <w:tcW w:w="520" w:type="dxa"/>
            <w:tcBorders>
              <w:left w:val="single" w:sz="4" w:space="0" w:color="auto"/>
              <w:bottom w:val="single" w:sz="4" w:space="0" w:color="auto"/>
            </w:tcBorders>
            <w:noWrap/>
            <w:tcMar>
              <w:top w:w="15" w:type="dxa"/>
              <w:left w:w="15" w:type="dxa"/>
              <w:bottom w:w="0" w:type="dxa"/>
              <w:right w:w="15" w:type="dxa"/>
            </w:tcMar>
            <w:vAlign w:val="center"/>
            <w:hideMark/>
          </w:tcPr>
          <w:p w14:paraId="5F861711" w14:textId="77777777" w:rsidR="00096F32" w:rsidRPr="00096F32" w:rsidRDefault="00096F32" w:rsidP="00096F32">
            <w:r w:rsidRPr="00096F32">
              <w:t>N</w:t>
            </w:r>
          </w:p>
        </w:tc>
        <w:tc>
          <w:tcPr>
            <w:tcW w:w="655" w:type="dxa"/>
            <w:tcBorders>
              <w:bottom w:val="single" w:sz="4" w:space="0" w:color="auto"/>
              <w:right w:val="single" w:sz="4" w:space="0" w:color="auto"/>
            </w:tcBorders>
            <w:noWrap/>
            <w:tcMar>
              <w:top w:w="15" w:type="dxa"/>
              <w:left w:w="15" w:type="dxa"/>
              <w:bottom w:w="0" w:type="dxa"/>
              <w:right w:w="15" w:type="dxa"/>
            </w:tcMar>
            <w:vAlign w:val="center"/>
            <w:hideMark/>
          </w:tcPr>
          <w:p w14:paraId="362FD40C" w14:textId="77777777" w:rsidR="00096F32" w:rsidRPr="00096F32" w:rsidRDefault="00096F32" w:rsidP="00096F32">
            <w:r w:rsidRPr="00096F32">
              <w:t>%</w:t>
            </w:r>
          </w:p>
        </w:tc>
        <w:tc>
          <w:tcPr>
            <w:tcW w:w="565" w:type="dxa"/>
            <w:tcBorders>
              <w:left w:val="single" w:sz="4" w:space="0" w:color="auto"/>
              <w:bottom w:val="single" w:sz="4" w:space="0" w:color="auto"/>
            </w:tcBorders>
            <w:noWrap/>
            <w:tcMar>
              <w:top w:w="15" w:type="dxa"/>
              <w:left w:w="15" w:type="dxa"/>
              <w:bottom w:w="0" w:type="dxa"/>
              <w:right w:w="15" w:type="dxa"/>
            </w:tcMar>
            <w:vAlign w:val="center"/>
            <w:hideMark/>
          </w:tcPr>
          <w:p w14:paraId="63E6A746" w14:textId="77777777" w:rsidR="00096F32" w:rsidRPr="00096F32" w:rsidRDefault="00096F32" w:rsidP="00096F32">
            <w:r w:rsidRPr="00096F32">
              <w:t>N</w:t>
            </w:r>
          </w:p>
        </w:tc>
        <w:tc>
          <w:tcPr>
            <w:tcW w:w="706" w:type="dxa"/>
            <w:tcBorders>
              <w:bottom w:val="single" w:sz="4" w:space="0" w:color="auto"/>
              <w:right w:val="single" w:sz="4" w:space="0" w:color="auto"/>
            </w:tcBorders>
            <w:noWrap/>
            <w:tcMar>
              <w:top w:w="15" w:type="dxa"/>
              <w:left w:w="15" w:type="dxa"/>
              <w:bottom w:w="0" w:type="dxa"/>
              <w:right w:w="15" w:type="dxa"/>
            </w:tcMar>
            <w:vAlign w:val="center"/>
            <w:hideMark/>
          </w:tcPr>
          <w:p w14:paraId="22AC1D3F" w14:textId="77777777" w:rsidR="00096F32" w:rsidRPr="00096F32" w:rsidRDefault="00096F32" w:rsidP="00096F32">
            <w:r w:rsidRPr="00096F32">
              <w:t>%</w:t>
            </w:r>
          </w:p>
        </w:tc>
        <w:tc>
          <w:tcPr>
            <w:tcW w:w="1222" w:type="dxa"/>
            <w:gridSpan w:val="2"/>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FEAB42E" w14:textId="77777777" w:rsidR="00096F32" w:rsidRPr="00096F32" w:rsidRDefault="00096F32" w:rsidP="00096F32"/>
        </w:tc>
        <w:tc>
          <w:tcPr>
            <w:tcW w:w="823" w:type="dxa"/>
            <w:vMerge/>
            <w:tcBorders>
              <w:left w:val="single" w:sz="4" w:space="0" w:color="auto"/>
              <w:bottom w:val="single" w:sz="4" w:space="0" w:color="auto"/>
            </w:tcBorders>
            <w:noWrap/>
            <w:tcMar>
              <w:top w:w="15" w:type="dxa"/>
              <w:left w:w="15" w:type="dxa"/>
              <w:bottom w:w="0" w:type="dxa"/>
              <w:right w:w="15" w:type="dxa"/>
            </w:tcMar>
            <w:vAlign w:val="center"/>
            <w:hideMark/>
          </w:tcPr>
          <w:p w14:paraId="2A0F2EB1" w14:textId="77777777" w:rsidR="00096F32" w:rsidRPr="00096F32" w:rsidRDefault="00096F32" w:rsidP="00096F32"/>
        </w:tc>
      </w:tr>
      <w:tr w:rsidR="00096F32" w:rsidRPr="00096F32" w14:paraId="4CE9D3AC" w14:textId="77777777" w:rsidTr="009912E8">
        <w:trPr>
          <w:trHeight w:val="290"/>
        </w:trPr>
        <w:tc>
          <w:tcPr>
            <w:tcW w:w="3969" w:type="dxa"/>
            <w:vMerge w:val="restart"/>
            <w:tcBorders>
              <w:top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8FAC8DE" w14:textId="77777777" w:rsidR="00096F32" w:rsidRPr="00096F32" w:rsidRDefault="00096F32" w:rsidP="00096F32">
            <w:r w:rsidRPr="00096F32">
              <w:t xml:space="preserve">Diagnosing babies with later-onset SMA is a good thing, because it will give parents and the child time to come to terms with the diagnosis and prepare for the future (mentally and financially, </w:t>
            </w:r>
            <w:r w:rsidRPr="00096F32">
              <w:lastRenderedPageBreak/>
              <w:t>making life-choices based on future disability needs)</w:t>
            </w:r>
          </w:p>
        </w:tc>
        <w:tc>
          <w:tcPr>
            <w:tcW w:w="882"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hideMark/>
          </w:tcPr>
          <w:p w14:paraId="27F8D134" w14:textId="77777777" w:rsidR="00096F32" w:rsidRPr="00096F32" w:rsidRDefault="00096F32" w:rsidP="00096F32">
            <w:r w:rsidRPr="00096F32">
              <w:lastRenderedPageBreak/>
              <w:t>Agree</w:t>
            </w:r>
          </w:p>
        </w:tc>
        <w:tc>
          <w:tcPr>
            <w:tcW w:w="478" w:type="dxa"/>
            <w:tcBorders>
              <w:top w:val="single" w:sz="4" w:space="0" w:color="auto"/>
              <w:left w:val="single" w:sz="4" w:space="0" w:color="auto"/>
              <w:bottom w:val="nil"/>
            </w:tcBorders>
            <w:noWrap/>
            <w:tcMar>
              <w:top w:w="15" w:type="dxa"/>
              <w:left w:w="15" w:type="dxa"/>
              <w:bottom w:w="0" w:type="dxa"/>
              <w:right w:w="15" w:type="dxa"/>
            </w:tcMar>
            <w:vAlign w:val="center"/>
            <w:hideMark/>
          </w:tcPr>
          <w:p w14:paraId="0F7E8897" w14:textId="77777777" w:rsidR="00096F32" w:rsidRPr="00096F32" w:rsidRDefault="00096F32" w:rsidP="00096F32">
            <w:r w:rsidRPr="00096F32">
              <w:t>68</w:t>
            </w:r>
          </w:p>
        </w:tc>
        <w:tc>
          <w:tcPr>
            <w:tcW w:w="608"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044AD463" w14:textId="77777777" w:rsidR="00096F32" w:rsidRPr="00096F32" w:rsidRDefault="00096F32" w:rsidP="00096F32">
            <w:pPr>
              <w:rPr>
                <w:b/>
                <w:bCs/>
              </w:rPr>
            </w:pPr>
            <w:r w:rsidRPr="00096F32">
              <w:rPr>
                <w:b/>
                <w:bCs/>
              </w:rPr>
              <w:t>59.1%</w:t>
            </w:r>
          </w:p>
        </w:tc>
        <w:tc>
          <w:tcPr>
            <w:tcW w:w="569" w:type="dxa"/>
            <w:tcBorders>
              <w:top w:val="single" w:sz="4" w:space="0" w:color="auto"/>
              <w:left w:val="single" w:sz="4" w:space="0" w:color="auto"/>
              <w:bottom w:val="nil"/>
            </w:tcBorders>
            <w:noWrap/>
            <w:tcMar>
              <w:top w:w="15" w:type="dxa"/>
              <w:left w:w="15" w:type="dxa"/>
              <w:bottom w:w="0" w:type="dxa"/>
              <w:right w:w="15" w:type="dxa"/>
            </w:tcMar>
            <w:vAlign w:val="center"/>
            <w:hideMark/>
          </w:tcPr>
          <w:p w14:paraId="45C2910A" w14:textId="77777777" w:rsidR="00096F32" w:rsidRPr="00096F32" w:rsidRDefault="00096F32" w:rsidP="00096F32">
            <w:r w:rsidRPr="00096F32">
              <w:t>196</w:t>
            </w:r>
          </w:p>
        </w:tc>
        <w:tc>
          <w:tcPr>
            <w:tcW w:w="719"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5442F384" w14:textId="77777777" w:rsidR="00096F32" w:rsidRPr="00096F32" w:rsidRDefault="00096F32" w:rsidP="00096F32">
            <w:r w:rsidRPr="00096F32">
              <w:t>79.7%</w:t>
            </w:r>
          </w:p>
        </w:tc>
        <w:tc>
          <w:tcPr>
            <w:tcW w:w="520" w:type="dxa"/>
            <w:tcBorders>
              <w:top w:val="single" w:sz="4" w:space="0" w:color="auto"/>
              <w:left w:val="single" w:sz="4" w:space="0" w:color="auto"/>
              <w:bottom w:val="nil"/>
            </w:tcBorders>
            <w:noWrap/>
            <w:tcMar>
              <w:top w:w="15" w:type="dxa"/>
              <w:left w:w="15" w:type="dxa"/>
              <w:bottom w:w="0" w:type="dxa"/>
              <w:right w:w="15" w:type="dxa"/>
            </w:tcMar>
            <w:vAlign w:val="center"/>
            <w:hideMark/>
          </w:tcPr>
          <w:p w14:paraId="2784E25A" w14:textId="77777777" w:rsidR="00096F32" w:rsidRPr="00096F32" w:rsidRDefault="00096F32" w:rsidP="00096F32">
            <w:r w:rsidRPr="00096F32">
              <w:t>4004</w:t>
            </w:r>
          </w:p>
        </w:tc>
        <w:tc>
          <w:tcPr>
            <w:tcW w:w="655"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2FEC508B" w14:textId="77777777" w:rsidR="00096F32" w:rsidRPr="00096F32" w:rsidRDefault="00096F32" w:rsidP="00096F32">
            <w:r w:rsidRPr="00096F32">
              <w:t>77.7%</w:t>
            </w:r>
          </w:p>
        </w:tc>
        <w:tc>
          <w:tcPr>
            <w:tcW w:w="565" w:type="dxa"/>
            <w:tcBorders>
              <w:top w:val="single" w:sz="4" w:space="0" w:color="auto"/>
              <w:left w:val="single" w:sz="4" w:space="0" w:color="auto"/>
              <w:bottom w:val="nil"/>
            </w:tcBorders>
            <w:noWrap/>
            <w:tcMar>
              <w:top w:w="15" w:type="dxa"/>
              <w:left w:w="15" w:type="dxa"/>
              <w:bottom w:w="0" w:type="dxa"/>
              <w:right w:w="15" w:type="dxa"/>
            </w:tcMar>
            <w:vAlign w:val="center"/>
            <w:hideMark/>
          </w:tcPr>
          <w:p w14:paraId="17DAA0AB" w14:textId="77777777" w:rsidR="00096F32" w:rsidRPr="00096F32" w:rsidRDefault="00096F32" w:rsidP="00096F32">
            <w:r w:rsidRPr="00096F32">
              <w:t>4268</w:t>
            </w:r>
          </w:p>
        </w:tc>
        <w:tc>
          <w:tcPr>
            <w:tcW w:w="706"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39526E21" w14:textId="77777777" w:rsidR="00096F32" w:rsidRPr="00096F32" w:rsidRDefault="00096F32" w:rsidP="00096F32">
            <w:r w:rsidRPr="00096F32">
              <w:t>77.4%</w:t>
            </w:r>
          </w:p>
        </w:tc>
        <w:tc>
          <w:tcPr>
            <w:tcW w:w="563" w:type="dxa"/>
            <w:tcBorders>
              <w:top w:val="single" w:sz="4" w:space="0" w:color="auto"/>
              <w:left w:val="single" w:sz="4" w:space="0" w:color="auto"/>
              <w:bottom w:val="nil"/>
            </w:tcBorders>
            <w:noWrap/>
            <w:tcMar>
              <w:top w:w="15" w:type="dxa"/>
              <w:left w:w="15" w:type="dxa"/>
              <w:bottom w:w="0" w:type="dxa"/>
              <w:right w:w="15" w:type="dxa"/>
            </w:tcMar>
            <w:vAlign w:val="center"/>
            <w:hideMark/>
          </w:tcPr>
          <w:p w14:paraId="2A57AFB2" w14:textId="77777777" w:rsidR="00096F32" w:rsidRPr="00096F32" w:rsidRDefault="00096F32" w:rsidP="00096F32">
            <w:r w:rsidRPr="00096F32">
              <w:t>Chi-</w:t>
            </w:r>
            <w:proofErr w:type="spellStart"/>
            <w:r w:rsidRPr="00096F32">
              <w:t>sq</w:t>
            </w:r>
            <w:proofErr w:type="spellEnd"/>
          </w:p>
        </w:tc>
        <w:tc>
          <w:tcPr>
            <w:tcW w:w="659"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00FC12FD" w14:textId="77777777" w:rsidR="00096F32" w:rsidRPr="00096F32" w:rsidRDefault="00096F32" w:rsidP="00096F32">
            <w:r w:rsidRPr="00096F32">
              <w:t>51.367</w:t>
            </w:r>
          </w:p>
        </w:tc>
        <w:tc>
          <w:tcPr>
            <w:tcW w:w="823" w:type="dxa"/>
            <w:tcBorders>
              <w:top w:val="single" w:sz="4" w:space="0" w:color="auto"/>
              <w:left w:val="single" w:sz="4" w:space="0" w:color="auto"/>
              <w:bottom w:val="nil"/>
            </w:tcBorders>
            <w:noWrap/>
            <w:tcMar>
              <w:top w:w="15" w:type="dxa"/>
              <w:left w:w="15" w:type="dxa"/>
              <w:bottom w:w="0" w:type="dxa"/>
              <w:right w:w="15" w:type="dxa"/>
            </w:tcMar>
            <w:vAlign w:val="center"/>
            <w:hideMark/>
          </w:tcPr>
          <w:p w14:paraId="617126C9" w14:textId="77777777" w:rsidR="00096F32" w:rsidRPr="00096F32" w:rsidRDefault="00096F32" w:rsidP="00096F32">
            <w:r w:rsidRPr="00096F32">
              <w:t>0.068</w:t>
            </w:r>
          </w:p>
        </w:tc>
      </w:tr>
      <w:tr w:rsidR="00096F32" w:rsidRPr="00096F32" w14:paraId="38D0E62F" w14:textId="77777777" w:rsidTr="009912E8">
        <w:trPr>
          <w:trHeight w:val="290"/>
        </w:trPr>
        <w:tc>
          <w:tcPr>
            <w:tcW w:w="3969" w:type="dxa"/>
            <w:vMerge/>
            <w:tcBorders>
              <w:top w:val="nil"/>
              <w:bottom w:val="single" w:sz="4" w:space="0" w:color="auto"/>
              <w:right w:val="single" w:sz="4" w:space="0" w:color="auto"/>
            </w:tcBorders>
            <w:noWrap/>
            <w:tcMar>
              <w:top w:w="15" w:type="dxa"/>
              <w:left w:w="15" w:type="dxa"/>
              <w:bottom w:w="0" w:type="dxa"/>
              <w:right w:w="15" w:type="dxa"/>
            </w:tcMar>
            <w:vAlign w:val="center"/>
            <w:hideMark/>
          </w:tcPr>
          <w:p w14:paraId="416A4CF1" w14:textId="77777777" w:rsidR="00096F32" w:rsidRPr="00096F32" w:rsidRDefault="00096F32" w:rsidP="00096F32"/>
        </w:tc>
        <w:tc>
          <w:tcPr>
            <w:tcW w:w="882" w:type="dxa"/>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2616A320" w14:textId="77777777" w:rsidR="00096F32" w:rsidRPr="00096F32" w:rsidRDefault="00096F32" w:rsidP="00096F32">
            <w:r w:rsidRPr="00096F32">
              <w:t>Disagree</w:t>
            </w:r>
          </w:p>
        </w:tc>
        <w:tc>
          <w:tcPr>
            <w:tcW w:w="478" w:type="dxa"/>
            <w:tcBorders>
              <w:top w:val="nil"/>
              <w:left w:val="single" w:sz="4" w:space="0" w:color="auto"/>
              <w:bottom w:val="nil"/>
            </w:tcBorders>
            <w:noWrap/>
            <w:tcMar>
              <w:top w:w="15" w:type="dxa"/>
              <w:left w:w="15" w:type="dxa"/>
              <w:bottom w:w="0" w:type="dxa"/>
              <w:right w:w="15" w:type="dxa"/>
            </w:tcMar>
            <w:vAlign w:val="center"/>
            <w:hideMark/>
          </w:tcPr>
          <w:p w14:paraId="4D7CD9D7" w14:textId="77777777" w:rsidR="00096F32" w:rsidRPr="00096F32" w:rsidRDefault="00096F32" w:rsidP="00096F32">
            <w:r w:rsidRPr="00096F32">
              <w:t>30</w:t>
            </w:r>
          </w:p>
        </w:tc>
        <w:tc>
          <w:tcPr>
            <w:tcW w:w="608" w:type="dxa"/>
            <w:tcBorders>
              <w:top w:val="nil"/>
              <w:bottom w:val="nil"/>
              <w:right w:val="single" w:sz="4" w:space="0" w:color="auto"/>
            </w:tcBorders>
            <w:noWrap/>
            <w:tcMar>
              <w:top w:w="15" w:type="dxa"/>
              <w:left w:w="15" w:type="dxa"/>
              <w:bottom w:w="0" w:type="dxa"/>
              <w:right w:w="15" w:type="dxa"/>
            </w:tcMar>
            <w:vAlign w:val="center"/>
            <w:hideMark/>
          </w:tcPr>
          <w:p w14:paraId="49BDF76E" w14:textId="77777777" w:rsidR="00096F32" w:rsidRPr="00096F32" w:rsidRDefault="00096F32" w:rsidP="00096F32">
            <w:r w:rsidRPr="00096F32">
              <w:t>26.1%</w:t>
            </w:r>
          </w:p>
        </w:tc>
        <w:tc>
          <w:tcPr>
            <w:tcW w:w="569" w:type="dxa"/>
            <w:tcBorders>
              <w:top w:val="nil"/>
              <w:left w:val="single" w:sz="4" w:space="0" w:color="auto"/>
              <w:bottom w:val="nil"/>
            </w:tcBorders>
            <w:noWrap/>
            <w:tcMar>
              <w:top w:w="15" w:type="dxa"/>
              <w:left w:w="15" w:type="dxa"/>
              <w:bottom w:w="0" w:type="dxa"/>
              <w:right w:w="15" w:type="dxa"/>
            </w:tcMar>
            <w:vAlign w:val="center"/>
            <w:hideMark/>
          </w:tcPr>
          <w:p w14:paraId="17CA0723" w14:textId="77777777" w:rsidR="00096F32" w:rsidRPr="00096F32" w:rsidRDefault="00096F32" w:rsidP="00096F32">
            <w:r w:rsidRPr="00096F32">
              <w:t>24</w:t>
            </w:r>
          </w:p>
        </w:tc>
        <w:tc>
          <w:tcPr>
            <w:tcW w:w="719" w:type="dxa"/>
            <w:tcBorders>
              <w:top w:val="nil"/>
              <w:bottom w:val="nil"/>
              <w:right w:val="single" w:sz="4" w:space="0" w:color="auto"/>
            </w:tcBorders>
            <w:noWrap/>
            <w:tcMar>
              <w:top w:w="15" w:type="dxa"/>
              <w:left w:w="15" w:type="dxa"/>
              <w:bottom w:w="0" w:type="dxa"/>
              <w:right w:w="15" w:type="dxa"/>
            </w:tcMar>
            <w:vAlign w:val="center"/>
            <w:hideMark/>
          </w:tcPr>
          <w:p w14:paraId="3C808AD4" w14:textId="77777777" w:rsidR="00096F32" w:rsidRPr="00096F32" w:rsidRDefault="00096F32" w:rsidP="00096F32">
            <w:r w:rsidRPr="00096F32">
              <w:t>9.8%</w:t>
            </w:r>
          </w:p>
        </w:tc>
        <w:tc>
          <w:tcPr>
            <w:tcW w:w="520" w:type="dxa"/>
            <w:tcBorders>
              <w:top w:val="nil"/>
              <w:left w:val="single" w:sz="4" w:space="0" w:color="auto"/>
              <w:bottom w:val="nil"/>
            </w:tcBorders>
            <w:noWrap/>
            <w:tcMar>
              <w:top w:w="15" w:type="dxa"/>
              <w:left w:w="15" w:type="dxa"/>
              <w:bottom w:w="0" w:type="dxa"/>
              <w:right w:w="15" w:type="dxa"/>
            </w:tcMar>
            <w:vAlign w:val="center"/>
            <w:hideMark/>
          </w:tcPr>
          <w:p w14:paraId="2A5ABAF0" w14:textId="77777777" w:rsidR="00096F32" w:rsidRPr="00096F32" w:rsidRDefault="00096F32" w:rsidP="00096F32">
            <w:r w:rsidRPr="00096F32">
              <w:t>413</w:t>
            </w:r>
          </w:p>
        </w:tc>
        <w:tc>
          <w:tcPr>
            <w:tcW w:w="655" w:type="dxa"/>
            <w:tcBorders>
              <w:top w:val="nil"/>
              <w:bottom w:val="nil"/>
              <w:right w:val="single" w:sz="4" w:space="0" w:color="auto"/>
            </w:tcBorders>
            <w:noWrap/>
            <w:tcMar>
              <w:top w:w="15" w:type="dxa"/>
              <w:left w:w="15" w:type="dxa"/>
              <w:bottom w:w="0" w:type="dxa"/>
              <w:right w:w="15" w:type="dxa"/>
            </w:tcMar>
            <w:vAlign w:val="center"/>
            <w:hideMark/>
          </w:tcPr>
          <w:p w14:paraId="75C24D72" w14:textId="77777777" w:rsidR="00096F32" w:rsidRPr="00096F32" w:rsidRDefault="00096F32" w:rsidP="00096F32">
            <w:r w:rsidRPr="00096F32">
              <w:t>8.0%</w:t>
            </w:r>
          </w:p>
        </w:tc>
        <w:tc>
          <w:tcPr>
            <w:tcW w:w="565" w:type="dxa"/>
            <w:tcBorders>
              <w:top w:val="nil"/>
              <w:left w:val="single" w:sz="4" w:space="0" w:color="auto"/>
              <w:bottom w:val="nil"/>
            </w:tcBorders>
            <w:noWrap/>
            <w:tcMar>
              <w:top w:w="15" w:type="dxa"/>
              <w:left w:w="15" w:type="dxa"/>
              <w:bottom w:w="0" w:type="dxa"/>
              <w:right w:w="15" w:type="dxa"/>
            </w:tcMar>
            <w:vAlign w:val="center"/>
            <w:hideMark/>
          </w:tcPr>
          <w:p w14:paraId="3A21FA76" w14:textId="77777777" w:rsidR="00096F32" w:rsidRPr="00096F32" w:rsidRDefault="00096F32" w:rsidP="00096F32">
            <w:r w:rsidRPr="00096F32">
              <w:t>467</w:t>
            </w:r>
          </w:p>
        </w:tc>
        <w:tc>
          <w:tcPr>
            <w:tcW w:w="706" w:type="dxa"/>
            <w:tcBorders>
              <w:top w:val="nil"/>
              <w:bottom w:val="nil"/>
              <w:right w:val="single" w:sz="4" w:space="0" w:color="auto"/>
            </w:tcBorders>
            <w:noWrap/>
            <w:tcMar>
              <w:top w:w="15" w:type="dxa"/>
              <w:left w:w="15" w:type="dxa"/>
              <w:bottom w:w="0" w:type="dxa"/>
              <w:right w:w="15" w:type="dxa"/>
            </w:tcMar>
            <w:vAlign w:val="center"/>
            <w:hideMark/>
          </w:tcPr>
          <w:p w14:paraId="44925802" w14:textId="77777777" w:rsidR="00096F32" w:rsidRPr="00096F32" w:rsidRDefault="00096F32" w:rsidP="00096F32">
            <w:r w:rsidRPr="00096F32">
              <w:t>8.5%</w:t>
            </w:r>
          </w:p>
        </w:tc>
        <w:tc>
          <w:tcPr>
            <w:tcW w:w="563" w:type="dxa"/>
            <w:tcBorders>
              <w:top w:val="nil"/>
              <w:left w:val="single" w:sz="4" w:space="0" w:color="auto"/>
              <w:bottom w:val="nil"/>
            </w:tcBorders>
            <w:noWrap/>
            <w:tcMar>
              <w:top w:w="15" w:type="dxa"/>
              <w:left w:w="15" w:type="dxa"/>
              <w:bottom w:w="0" w:type="dxa"/>
              <w:right w:w="15" w:type="dxa"/>
            </w:tcMar>
            <w:vAlign w:val="center"/>
            <w:hideMark/>
          </w:tcPr>
          <w:p w14:paraId="3D472815" w14:textId="77777777" w:rsidR="00096F32" w:rsidRPr="00096F32" w:rsidRDefault="00096F32" w:rsidP="00096F32">
            <w:proofErr w:type="spellStart"/>
            <w:r w:rsidRPr="00096F32">
              <w:t>df</w:t>
            </w:r>
            <w:proofErr w:type="spellEnd"/>
          </w:p>
        </w:tc>
        <w:tc>
          <w:tcPr>
            <w:tcW w:w="659" w:type="dxa"/>
            <w:tcBorders>
              <w:top w:val="nil"/>
              <w:bottom w:val="nil"/>
              <w:right w:val="single" w:sz="4" w:space="0" w:color="auto"/>
            </w:tcBorders>
            <w:noWrap/>
            <w:tcMar>
              <w:top w:w="15" w:type="dxa"/>
              <w:left w:w="15" w:type="dxa"/>
              <w:bottom w:w="0" w:type="dxa"/>
              <w:right w:w="15" w:type="dxa"/>
            </w:tcMar>
            <w:vAlign w:val="center"/>
            <w:hideMark/>
          </w:tcPr>
          <w:p w14:paraId="6DD981EC" w14:textId="77777777" w:rsidR="00096F32" w:rsidRPr="00096F32" w:rsidRDefault="00096F32" w:rsidP="00096F32">
            <w:r w:rsidRPr="00096F32">
              <w:t>4</w:t>
            </w:r>
          </w:p>
        </w:tc>
        <w:tc>
          <w:tcPr>
            <w:tcW w:w="823" w:type="dxa"/>
            <w:tcBorders>
              <w:top w:val="nil"/>
              <w:left w:val="single" w:sz="4" w:space="0" w:color="auto"/>
              <w:bottom w:val="nil"/>
            </w:tcBorders>
            <w:noWrap/>
            <w:tcMar>
              <w:top w:w="15" w:type="dxa"/>
              <w:left w:w="15" w:type="dxa"/>
              <w:bottom w:w="0" w:type="dxa"/>
              <w:right w:w="15" w:type="dxa"/>
            </w:tcMar>
            <w:vAlign w:val="center"/>
            <w:hideMark/>
          </w:tcPr>
          <w:p w14:paraId="4C5A21D6" w14:textId="77777777" w:rsidR="00096F32" w:rsidRPr="00096F32" w:rsidRDefault="00096F32" w:rsidP="00096F32"/>
        </w:tc>
      </w:tr>
      <w:tr w:rsidR="00096F32" w:rsidRPr="00096F32" w14:paraId="458A4CE7" w14:textId="77777777" w:rsidTr="009912E8">
        <w:trPr>
          <w:trHeight w:val="290"/>
        </w:trPr>
        <w:tc>
          <w:tcPr>
            <w:tcW w:w="3969" w:type="dxa"/>
            <w:vMerge/>
            <w:tcBorders>
              <w:top w:val="nil"/>
              <w:bottom w:val="single" w:sz="4" w:space="0" w:color="auto"/>
              <w:right w:val="single" w:sz="4" w:space="0" w:color="auto"/>
            </w:tcBorders>
            <w:noWrap/>
            <w:tcMar>
              <w:top w:w="15" w:type="dxa"/>
              <w:left w:w="15" w:type="dxa"/>
              <w:bottom w:w="0" w:type="dxa"/>
              <w:right w:w="15" w:type="dxa"/>
            </w:tcMar>
            <w:vAlign w:val="center"/>
            <w:hideMark/>
          </w:tcPr>
          <w:p w14:paraId="411B71F0" w14:textId="77777777" w:rsidR="00096F32" w:rsidRPr="00096F32" w:rsidRDefault="00096F32" w:rsidP="00096F32"/>
        </w:tc>
        <w:tc>
          <w:tcPr>
            <w:tcW w:w="88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EEEE5C" w14:textId="77777777" w:rsidR="00096F32" w:rsidRPr="00096F32" w:rsidRDefault="00096F32" w:rsidP="00096F32">
            <w:r w:rsidRPr="00096F32">
              <w:t>Other</w:t>
            </w:r>
          </w:p>
        </w:tc>
        <w:tc>
          <w:tcPr>
            <w:tcW w:w="478" w:type="dxa"/>
            <w:tcBorders>
              <w:top w:val="nil"/>
              <w:left w:val="single" w:sz="4" w:space="0" w:color="auto"/>
              <w:bottom w:val="single" w:sz="4" w:space="0" w:color="auto"/>
            </w:tcBorders>
            <w:noWrap/>
            <w:tcMar>
              <w:top w:w="15" w:type="dxa"/>
              <w:left w:w="15" w:type="dxa"/>
              <w:bottom w:w="0" w:type="dxa"/>
              <w:right w:w="15" w:type="dxa"/>
            </w:tcMar>
            <w:vAlign w:val="center"/>
            <w:hideMark/>
          </w:tcPr>
          <w:p w14:paraId="6D3B2805" w14:textId="77777777" w:rsidR="00096F32" w:rsidRPr="00096F32" w:rsidRDefault="00096F32" w:rsidP="00096F32">
            <w:r w:rsidRPr="00096F32">
              <w:t>17</w:t>
            </w:r>
          </w:p>
        </w:tc>
        <w:tc>
          <w:tcPr>
            <w:tcW w:w="608"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117B378A" w14:textId="77777777" w:rsidR="00096F32" w:rsidRPr="00096F32" w:rsidRDefault="00096F32" w:rsidP="00096F32">
            <w:r w:rsidRPr="00096F32">
              <w:t>14.8%</w:t>
            </w:r>
          </w:p>
        </w:tc>
        <w:tc>
          <w:tcPr>
            <w:tcW w:w="569" w:type="dxa"/>
            <w:tcBorders>
              <w:top w:val="nil"/>
              <w:left w:val="single" w:sz="4" w:space="0" w:color="auto"/>
              <w:bottom w:val="single" w:sz="4" w:space="0" w:color="auto"/>
            </w:tcBorders>
            <w:noWrap/>
            <w:tcMar>
              <w:top w:w="15" w:type="dxa"/>
              <w:left w:w="15" w:type="dxa"/>
              <w:bottom w:w="0" w:type="dxa"/>
              <w:right w:w="15" w:type="dxa"/>
            </w:tcMar>
            <w:vAlign w:val="center"/>
            <w:hideMark/>
          </w:tcPr>
          <w:p w14:paraId="3F0E5604" w14:textId="77777777" w:rsidR="00096F32" w:rsidRPr="00096F32" w:rsidRDefault="00096F32" w:rsidP="00096F32">
            <w:r w:rsidRPr="00096F32">
              <w:t>26</w:t>
            </w:r>
          </w:p>
        </w:tc>
        <w:tc>
          <w:tcPr>
            <w:tcW w:w="719"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2406A9BA" w14:textId="77777777" w:rsidR="00096F32" w:rsidRPr="00096F32" w:rsidRDefault="00096F32" w:rsidP="00096F32">
            <w:r w:rsidRPr="00096F32">
              <w:t>10.6%</w:t>
            </w:r>
          </w:p>
        </w:tc>
        <w:tc>
          <w:tcPr>
            <w:tcW w:w="520" w:type="dxa"/>
            <w:tcBorders>
              <w:top w:val="nil"/>
              <w:left w:val="single" w:sz="4" w:space="0" w:color="auto"/>
              <w:bottom w:val="single" w:sz="4" w:space="0" w:color="auto"/>
            </w:tcBorders>
            <w:noWrap/>
            <w:tcMar>
              <w:top w:w="15" w:type="dxa"/>
              <w:left w:w="15" w:type="dxa"/>
              <w:bottom w:w="0" w:type="dxa"/>
              <w:right w:w="15" w:type="dxa"/>
            </w:tcMar>
            <w:vAlign w:val="center"/>
            <w:hideMark/>
          </w:tcPr>
          <w:p w14:paraId="2EAA08FB" w14:textId="77777777" w:rsidR="00096F32" w:rsidRPr="00096F32" w:rsidRDefault="00096F32" w:rsidP="00096F32">
            <w:r w:rsidRPr="00096F32">
              <w:t>735</w:t>
            </w:r>
          </w:p>
        </w:tc>
        <w:tc>
          <w:tcPr>
            <w:tcW w:w="655"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4C2758CE" w14:textId="77777777" w:rsidR="00096F32" w:rsidRPr="00096F32" w:rsidRDefault="00096F32" w:rsidP="00096F32">
            <w:r w:rsidRPr="00096F32">
              <w:t>14.3%</w:t>
            </w:r>
          </w:p>
        </w:tc>
        <w:tc>
          <w:tcPr>
            <w:tcW w:w="565" w:type="dxa"/>
            <w:tcBorders>
              <w:top w:val="nil"/>
              <w:left w:val="single" w:sz="4" w:space="0" w:color="auto"/>
              <w:bottom w:val="single" w:sz="4" w:space="0" w:color="auto"/>
            </w:tcBorders>
            <w:noWrap/>
            <w:tcMar>
              <w:top w:w="15" w:type="dxa"/>
              <w:left w:w="15" w:type="dxa"/>
              <w:bottom w:w="0" w:type="dxa"/>
              <w:right w:w="15" w:type="dxa"/>
            </w:tcMar>
            <w:vAlign w:val="center"/>
            <w:hideMark/>
          </w:tcPr>
          <w:p w14:paraId="1C86A597" w14:textId="77777777" w:rsidR="00096F32" w:rsidRPr="00096F32" w:rsidRDefault="00096F32" w:rsidP="00096F32">
            <w:r w:rsidRPr="00096F32">
              <w:t>778</w:t>
            </w:r>
          </w:p>
        </w:tc>
        <w:tc>
          <w:tcPr>
            <w:tcW w:w="706"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748B41A8" w14:textId="77777777" w:rsidR="00096F32" w:rsidRPr="00096F32" w:rsidRDefault="00096F32" w:rsidP="00096F32">
            <w:r w:rsidRPr="00096F32">
              <w:t>14.1%</w:t>
            </w:r>
          </w:p>
        </w:tc>
        <w:tc>
          <w:tcPr>
            <w:tcW w:w="563" w:type="dxa"/>
            <w:tcBorders>
              <w:top w:val="nil"/>
              <w:left w:val="single" w:sz="4" w:space="0" w:color="auto"/>
              <w:bottom w:val="single" w:sz="4" w:space="0" w:color="auto"/>
            </w:tcBorders>
            <w:noWrap/>
            <w:tcMar>
              <w:top w:w="15" w:type="dxa"/>
              <w:left w:w="15" w:type="dxa"/>
              <w:bottom w:w="0" w:type="dxa"/>
              <w:right w:w="15" w:type="dxa"/>
            </w:tcMar>
            <w:vAlign w:val="center"/>
            <w:hideMark/>
          </w:tcPr>
          <w:p w14:paraId="1D62C5E4" w14:textId="77777777" w:rsidR="00096F32" w:rsidRPr="00096F32" w:rsidRDefault="00096F32" w:rsidP="00096F32">
            <w:r w:rsidRPr="00096F32">
              <w:t>Sig.</w:t>
            </w:r>
          </w:p>
        </w:tc>
        <w:tc>
          <w:tcPr>
            <w:tcW w:w="659"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714E790B" w14:textId="77777777" w:rsidR="00096F32" w:rsidRPr="00096F32" w:rsidRDefault="00096F32" w:rsidP="00096F32">
            <w:r w:rsidRPr="00096F32">
              <w:t>&lt;.001</w:t>
            </w:r>
          </w:p>
        </w:tc>
        <w:tc>
          <w:tcPr>
            <w:tcW w:w="823" w:type="dxa"/>
            <w:tcBorders>
              <w:top w:val="nil"/>
              <w:left w:val="single" w:sz="4" w:space="0" w:color="auto"/>
              <w:bottom w:val="single" w:sz="4" w:space="0" w:color="auto"/>
            </w:tcBorders>
            <w:noWrap/>
            <w:tcMar>
              <w:top w:w="15" w:type="dxa"/>
              <w:left w:w="15" w:type="dxa"/>
              <w:bottom w:w="0" w:type="dxa"/>
              <w:right w:w="15" w:type="dxa"/>
            </w:tcMar>
            <w:vAlign w:val="center"/>
            <w:hideMark/>
          </w:tcPr>
          <w:p w14:paraId="6A868431" w14:textId="77777777" w:rsidR="00096F32" w:rsidRPr="00096F32" w:rsidRDefault="00096F32" w:rsidP="00096F32"/>
        </w:tc>
      </w:tr>
      <w:tr w:rsidR="00096F32" w:rsidRPr="00096F32" w14:paraId="400E195E" w14:textId="77777777" w:rsidTr="009912E8">
        <w:trPr>
          <w:trHeight w:val="290"/>
        </w:trPr>
        <w:tc>
          <w:tcPr>
            <w:tcW w:w="3969" w:type="dxa"/>
            <w:vMerge w:val="restart"/>
            <w:tcBorders>
              <w:top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5B5127B" w14:textId="77777777" w:rsidR="00096F32" w:rsidRPr="00096F32" w:rsidRDefault="00096F32" w:rsidP="00096F32">
            <w:r w:rsidRPr="00096F32">
              <w:t>Diagnosing later-onset SMA at birth will create a lot of anxiety for parents (and later the child) as they wait for symptoms to start</w:t>
            </w:r>
          </w:p>
        </w:tc>
        <w:tc>
          <w:tcPr>
            <w:tcW w:w="882" w:type="dxa"/>
            <w:tcBorders>
              <w:top w:val="single" w:sz="4" w:space="0" w:color="auto"/>
              <w:left w:val="single" w:sz="4" w:space="0" w:color="auto"/>
              <w:right w:val="single" w:sz="4" w:space="0" w:color="auto"/>
            </w:tcBorders>
            <w:noWrap/>
            <w:tcMar>
              <w:top w:w="15" w:type="dxa"/>
              <w:left w:w="15" w:type="dxa"/>
              <w:bottom w:w="0" w:type="dxa"/>
              <w:right w:w="15" w:type="dxa"/>
            </w:tcMar>
            <w:vAlign w:val="center"/>
            <w:hideMark/>
          </w:tcPr>
          <w:p w14:paraId="6E92ED58" w14:textId="77777777" w:rsidR="00096F32" w:rsidRPr="00096F32" w:rsidRDefault="00096F32" w:rsidP="00096F32">
            <w:r w:rsidRPr="00096F32">
              <w:t>Agree</w:t>
            </w:r>
          </w:p>
        </w:tc>
        <w:tc>
          <w:tcPr>
            <w:tcW w:w="478" w:type="dxa"/>
            <w:tcBorders>
              <w:top w:val="single" w:sz="4" w:space="0" w:color="auto"/>
              <w:left w:val="single" w:sz="4" w:space="0" w:color="auto"/>
            </w:tcBorders>
            <w:noWrap/>
            <w:tcMar>
              <w:top w:w="15" w:type="dxa"/>
              <w:left w:w="15" w:type="dxa"/>
              <w:bottom w:w="0" w:type="dxa"/>
              <w:right w:w="15" w:type="dxa"/>
            </w:tcMar>
            <w:vAlign w:val="center"/>
            <w:hideMark/>
          </w:tcPr>
          <w:p w14:paraId="15A8420E" w14:textId="77777777" w:rsidR="00096F32" w:rsidRPr="00096F32" w:rsidRDefault="00096F32" w:rsidP="00096F32">
            <w:r w:rsidRPr="00096F32">
              <w:t>79</w:t>
            </w:r>
          </w:p>
        </w:tc>
        <w:tc>
          <w:tcPr>
            <w:tcW w:w="608" w:type="dxa"/>
            <w:tcBorders>
              <w:top w:val="single" w:sz="4" w:space="0" w:color="auto"/>
              <w:right w:val="single" w:sz="4" w:space="0" w:color="auto"/>
            </w:tcBorders>
            <w:noWrap/>
            <w:tcMar>
              <w:top w:w="15" w:type="dxa"/>
              <w:left w:w="15" w:type="dxa"/>
              <w:bottom w:w="0" w:type="dxa"/>
              <w:right w:w="15" w:type="dxa"/>
            </w:tcMar>
            <w:vAlign w:val="center"/>
            <w:hideMark/>
          </w:tcPr>
          <w:p w14:paraId="72FADAF0" w14:textId="77777777" w:rsidR="00096F32" w:rsidRPr="00096F32" w:rsidRDefault="00096F32" w:rsidP="00096F32">
            <w:r w:rsidRPr="00096F32">
              <w:t>68.7%</w:t>
            </w:r>
          </w:p>
        </w:tc>
        <w:tc>
          <w:tcPr>
            <w:tcW w:w="569" w:type="dxa"/>
            <w:tcBorders>
              <w:top w:val="single" w:sz="4" w:space="0" w:color="auto"/>
              <w:left w:val="single" w:sz="4" w:space="0" w:color="auto"/>
            </w:tcBorders>
            <w:noWrap/>
            <w:tcMar>
              <w:top w:w="15" w:type="dxa"/>
              <w:left w:w="15" w:type="dxa"/>
              <w:bottom w:w="0" w:type="dxa"/>
              <w:right w:w="15" w:type="dxa"/>
            </w:tcMar>
            <w:vAlign w:val="center"/>
            <w:hideMark/>
          </w:tcPr>
          <w:p w14:paraId="1CAE30CF" w14:textId="77777777" w:rsidR="00096F32" w:rsidRPr="00096F32" w:rsidRDefault="00096F32" w:rsidP="00096F32">
            <w:r w:rsidRPr="00096F32">
              <w:t>160</w:t>
            </w:r>
          </w:p>
        </w:tc>
        <w:tc>
          <w:tcPr>
            <w:tcW w:w="719" w:type="dxa"/>
            <w:tcBorders>
              <w:top w:val="single" w:sz="4" w:space="0" w:color="auto"/>
              <w:right w:val="single" w:sz="4" w:space="0" w:color="auto"/>
            </w:tcBorders>
            <w:noWrap/>
            <w:tcMar>
              <w:top w:w="15" w:type="dxa"/>
              <w:left w:w="15" w:type="dxa"/>
              <w:bottom w:w="0" w:type="dxa"/>
              <w:right w:w="15" w:type="dxa"/>
            </w:tcMar>
            <w:vAlign w:val="center"/>
            <w:hideMark/>
          </w:tcPr>
          <w:p w14:paraId="61934658" w14:textId="77777777" w:rsidR="00096F32" w:rsidRPr="00096F32" w:rsidRDefault="00096F32" w:rsidP="00096F32">
            <w:r w:rsidRPr="00096F32">
              <w:t>65.0%</w:t>
            </w:r>
          </w:p>
        </w:tc>
        <w:tc>
          <w:tcPr>
            <w:tcW w:w="520" w:type="dxa"/>
            <w:tcBorders>
              <w:top w:val="single" w:sz="4" w:space="0" w:color="auto"/>
              <w:left w:val="single" w:sz="4" w:space="0" w:color="auto"/>
            </w:tcBorders>
            <w:noWrap/>
            <w:tcMar>
              <w:top w:w="15" w:type="dxa"/>
              <w:left w:w="15" w:type="dxa"/>
              <w:bottom w:w="0" w:type="dxa"/>
              <w:right w:w="15" w:type="dxa"/>
            </w:tcMar>
            <w:vAlign w:val="center"/>
            <w:hideMark/>
          </w:tcPr>
          <w:p w14:paraId="69FE934E" w14:textId="77777777" w:rsidR="00096F32" w:rsidRPr="00096F32" w:rsidRDefault="00096F32" w:rsidP="00096F32">
            <w:r w:rsidRPr="00096F32">
              <w:t>3503</w:t>
            </w:r>
          </w:p>
        </w:tc>
        <w:tc>
          <w:tcPr>
            <w:tcW w:w="655" w:type="dxa"/>
            <w:tcBorders>
              <w:top w:val="single" w:sz="4" w:space="0" w:color="auto"/>
              <w:right w:val="single" w:sz="4" w:space="0" w:color="auto"/>
            </w:tcBorders>
            <w:noWrap/>
            <w:tcMar>
              <w:top w:w="15" w:type="dxa"/>
              <w:left w:w="15" w:type="dxa"/>
              <w:bottom w:w="0" w:type="dxa"/>
              <w:right w:w="15" w:type="dxa"/>
            </w:tcMar>
            <w:vAlign w:val="center"/>
            <w:hideMark/>
          </w:tcPr>
          <w:p w14:paraId="66660268" w14:textId="77777777" w:rsidR="00096F32" w:rsidRPr="00096F32" w:rsidRDefault="00096F32" w:rsidP="00096F32">
            <w:r w:rsidRPr="00096F32">
              <w:t>68.0%</w:t>
            </w:r>
          </w:p>
        </w:tc>
        <w:tc>
          <w:tcPr>
            <w:tcW w:w="565" w:type="dxa"/>
            <w:tcBorders>
              <w:top w:val="single" w:sz="4" w:space="0" w:color="auto"/>
              <w:left w:val="single" w:sz="4" w:space="0" w:color="auto"/>
            </w:tcBorders>
            <w:noWrap/>
            <w:tcMar>
              <w:top w:w="15" w:type="dxa"/>
              <w:left w:w="15" w:type="dxa"/>
              <w:bottom w:w="0" w:type="dxa"/>
              <w:right w:w="15" w:type="dxa"/>
            </w:tcMar>
            <w:vAlign w:val="center"/>
            <w:hideMark/>
          </w:tcPr>
          <w:p w14:paraId="72773F46" w14:textId="77777777" w:rsidR="00096F32" w:rsidRPr="00096F32" w:rsidRDefault="00096F32" w:rsidP="00096F32">
            <w:r w:rsidRPr="00096F32">
              <w:t>3742</w:t>
            </w:r>
          </w:p>
        </w:tc>
        <w:tc>
          <w:tcPr>
            <w:tcW w:w="706" w:type="dxa"/>
            <w:tcBorders>
              <w:top w:val="single" w:sz="4" w:space="0" w:color="auto"/>
              <w:right w:val="single" w:sz="4" w:space="0" w:color="auto"/>
            </w:tcBorders>
            <w:noWrap/>
            <w:tcMar>
              <w:top w:w="15" w:type="dxa"/>
              <w:left w:w="15" w:type="dxa"/>
              <w:bottom w:w="0" w:type="dxa"/>
              <w:right w:w="15" w:type="dxa"/>
            </w:tcMar>
            <w:vAlign w:val="center"/>
            <w:hideMark/>
          </w:tcPr>
          <w:p w14:paraId="63C3450E" w14:textId="77777777" w:rsidR="00096F32" w:rsidRPr="00096F32" w:rsidRDefault="00096F32" w:rsidP="00096F32">
            <w:r w:rsidRPr="00096F32">
              <w:t>67.9%</w:t>
            </w:r>
          </w:p>
        </w:tc>
        <w:tc>
          <w:tcPr>
            <w:tcW w:w="563" w:type="dxa"/>
            <w:tcBorders>
              <w:top w:val="single" w:sz="4" w:space="0" w:color="auto"/>
              <w:left w:val="single" w:sz="4" w:space="0" w:color="auto"/>
            </w:tcBorders>
            <w:noWrap/>
            <w:tcMar>
              <w:top w:w="15" w:type="dxa"/>
              <w:left w:w="15" w:type="dxa"/>
              <w:bottom w:w="0" w:type="dxa"/>
              <w:right w:w="15" w:type="dxa"/>
            </w:tcMar>
            <w:vAlign w:val="center"/>
            <w:hideMark/>
          </w:tcPr>
          <w:p w14:paraId="553D2830" w14:textId="77777777" w:rsidR="00096F32" w:rsidRPr="00096F32" w:rsidRDefault="00096F32" w:rsidP="00096F32">
            <w:r w:rsidRPr="00096F32">
              <w:t>Chi-</w:t>
            </w:r>
            <w:proofErr w:type="spellStart"/>
            <w:r w:rsidRPr="00096F32">
              <w:t>sq</w:t>
            </w:r>
            <w:proofErr w:type="spellEnd"/>
          </w:p>
        </w:tc>
        <w:tc>
          <w:tcPr>
            <w:tcW w:w="659" w:type="dxa"/>
            <w:tcBorders>
              <w:top w:val="single" w:sz="4" w:space="0" w:color="auto"/>
              <w:right w:val="single" w:sz="4" w:space="0" w:color="auto"/>
            </w:tcBorders>
            <w:noWrap/>
            <w:tcMar>
              <w:top w:w="15" w:type="dxa"/>
              <w:left w:w="15" w:type="dxa"/>
              <w:bottom w:w="0" w:type="dxa"/>
              <w:right w:w="15" w:type="dxa"/>
            </w:tcMar>
            <w:vAlign w:val="center"/>
            <w:hideMark/>
          </w:tcPr>
          <w:p w14:paraId="263BAE2D" w14:textId="77777777" w:rsidR="00096F32" w:rsidRPr="00096F32" w:rsidRDefault="00096F32" w:rsidP="00096F32">
            <w:r w:rsidRPr="00096F32">
              <w:t>15.925</w:t>
            </w:r>
          </w:p>
        </w:tc>
        <w:tc>
          <w:tcPr>
            <w:tcW w:w="823" w:type="dxa"/>
            <w:tcBorders>
              <w:top w:val="single" w:sz="4" w:space="0" w:color="auto"/>
              <w:left w:val="single" w:sz="4" w:space="0" w:color="auto"/>
            </w:tcBorders>
            <w:noWrap/>
            <w:tcMar>
              <w:top w:w="15" w:type="dxa"/>
              <w:left w:w="15" w:type="dxa"/>
              <w:bottom w:w="0" w:type="dxa"/>
              <w:right w:w="15" w:type="dxa"/>
            </w:tcMar>
            <w:vAlign w:val="center"/>
            <w:hideMark/>
          </w:tcPr>
          <w:p w14:paraId="5A95CE09" w14:textId="77777777" w:rsidR="00096F32" w:rsidRPr="00096F32" w:rsidRDefault="00096F32" w:rsidP="00096F32">
            <w:r w:rsidRPr="00096F32">
              <w:t>0.038</w:t>
            </w:r>
          </w:p>
        </w:tc>
      </w:tr>
      <w:tr w:rsidR="00096F32" w:rsidRPr="00096F32" w14:paraId="48B35099" w14:textId="77777777" w:rsidTr="009912E8">
        <w:trPr>
          <w:trHeight w:val="290"/>
        </w:trPr>
        <w:tc>
          <w:tcPr>
            <w:tcW w:w="3969" w:type="dxa"/>
            <w:vMerge/>
            <w:tcBorders>
              <w:bottom w:val="single" w:sz="4" w:space="0" w:color="auto"/>
              <w:right w:val="single" w:sz="4" w:space="0" w:color="auto"/>
            </w:tcBorders>
            <w:noWrap/>
            <w:tcMar>
              <w:top w:w="15" w:type="dxa"/>
              <w:left w:w="15" w:type="dxa"/>
              <w:bottom w:w="0" w:type="dxa"/>
              <w:right w:w="15" w:type="dxa"/>
            </w:tcMar>
            <w:vAlign w:val="center"/>
            <w:hideMark/>
          </w:tcPr>
          <w:p w14:paraId="77F00CC7" w14:textId="77777777" w:rsidR="00096F32" w:rsidRPr="00096F32" w:rsidRDefault="00096F32" w:rsidP="00096F32"/>
        </w:tc>
        <w:tc>
          <w:tcPr>
            <w:tcW w:w="882" w:type="dxa"/>
            <w:tcBorders>
              <w:left w:val="single" w:sz="4" w:space="0" w:color="auto"/>
              <w:right w:val="single" w:sz="4" w:space="0" w:color="auto"/>
            </w:tcBorders>
            <w:noWrap/>
            <w:tcMar>
              <w:top w:w="15" w:type="dxa"/>
              <w:left w:w="15" w:type="dxa"/>
              <w:bottom w:w="0" w:type="dxa"/>
              <w:right w:w="15" w:type="dxa"/>
            </w:tcMar>
            <w:vAlign w:val="center"/>
            <w:hideMark/>
          </w:tcPr>
          <w:p w14:paraId="4F272222" w14:textId="77777777" w:rsidR="00096F32" w:rsidRPr="00096F32" w:rsidRDefault="00096F32" w:rsidP="00096F32">
            <w:r w:rsidRPr="00096F32">
              <w:t>Disagree</w:t>
            </w:r>
          </w:p>
        </w:tc>
        <w:tc>
          <w:tcPr>
            <w:tcW w:w="478" w:type="dxa"/>
            <w:tcBorders>
              <w:left w:val="single" w:sz="4" w:space="0" w:color="auto"/>
            </w:tcBorders>
            <w:noWrap/>
            <w:tcMar>
              <w:top w:w="15" w:type="dxa"/>
              <w:left w:w="15" w:type="dxa"/>
              <w:bottom w:w="0" w:type="dxa"/>
              <w:right w:w="15" w:type="dxa"/>
            </w:tcMar>
            <w:vAlign w:val="center"/>
            <w:hideMark/>
          </w:tcPr>
          <w:p w14:paraId="2B55454C" w14:textId="77777777" w:rsidR="00096F32" w:rsidRPr="00096F32" w:rsidRDefault="00096F32" w:rsidP="00096F32">
            <w:r w:rsidRPr="00096F32">
              <w:t>18</w:t>
            </w:r>
          </w:p>
        </w:tc>
        <w:tc>
          <w:tcPr>
            <w:tcW w:w="608" w:type="dxa"/>
            <w:tcBorders>
              <w:right w:val="single" w:sz="4" w:space="0" w:color="auto"/>
            </w:tcBorders>
            <w:noWrap/>
            <w:tcMar>
              <w:top w:w="15" w:type="dxa"/>
              <w:left w:w="15" w:type="dxa"/>
              <w:bottom w:w="0" w:type="dxa"/>
              <w:right w:w="15" w:type="dxa"/>
            </w:tcMar>
            <w:vAlign w:val="center"/>
            <w:hideMark/>
          </w:tcPr>
          <w:p w14:paraId="01505160" w14:textId="77777777" w:rsidR="00096F32" w:rsidRPr="00096F32" w:rsidRDefault="00096F32" w:rsidP="00096F32">
            <w:r w:rsidRPr="00096F32">
              <w:t>15.7%</w:t>
            </w:r>
          </w:p>
        </w:tc>
        <w:tc>
          <w:tcPr>
            <w:tcW w:w="569" w:type="dxa"/>
            <w:tcBorders>
              <w:left w:val="single" w:sz="4" w:space="0" w:color="auto"/>
            </w:tcBorders>
            <w:noWrap/>
            <w:tcMar>
              <w:top w:w="15" w:type="dxa"/>
              <w:left w:w="15" w:type="dxa"/>
              <w:bottom w:w="0" w:type="dxa"/>
              <w:right w:w="15" w:type="dxa"/>
            </w:tcMar>
            <w:vAlign w:val="center"/>
            <w:hideMark/>
          </w:tcPr>
          <w:p w14:paraId="014E7E69" w14:textId="77777777" w:rsidR="00096F32" w:rsidRPr="00096F32" w:rsidRDefault="00096F32" w:rsidP="00096F32">
            <w:r w:rsidRPr="00096F32">
              <w:t>44</w:t>
            </w:r>
          </w:p>
        </w:tc>
        <w:tc>
          <w:tcPr>
            <w:tcW w:w="719" w:type="dxa"/>
            <w:tcBorders>
              <w:right w:val="single" w:sz="4" w:space="0" w:color="auto"/>
            </w:tcBorders>
            <w:noWrap/>
            <w:tcMar>
              <w:top w:w="15" w:type="dxa"/>
              <w:left w:w="15" w:type="dxa"/>
              <w:bottom w:w="0" w:type="dxa"/>
              <w:right w:w="15" w:type="dxa"/>
            </w:tcMar>
            <w:vAlign w:val="center"/>
            <w:hideMark/>
          </w:tcPr>
          <w:p w14:paraId="3B542DE8" w14:textId="77777777" w:rsidR="00096F32" w:rsidRPr="00096F32" w:rsidRDefault="00096F32" w:rsidP="00096F32">
            <w:r w:rsidRPr="00096F32">
              <w:t>17.9%</w:t>
            </w:r>
          </w:p>
        </w:tc>
        <w:tc>
          <w:tcPr>
            <w:tcW w:w="520" w:type="dxa"/>
            <w:tcBorders>
              <w:left w:val="single" w:sz="4" w:space="0" w:color="auto"/>
            </w:tcBorders>
            <w:noWrap/>
            <w:tcMar>
              <w:top w:w="15" w:type="dxa"/>
              <w:left w:w="15" w:type="dxa"/>
              <w:bottom w:w="0" w:type="dxa"/>
              <w:right w:w="15" w:type="dxa"/>
            </w:tcMar>
            <w:vAlign w:val="center"/>
            <w:hideMark/>
          </w:tcPr>
          <w:p w14:paraId="2771DF41" w14:textId="77777777" w:rsidR="00096F32" w:rsidRPr="00096F32" w:rsidRDefault="00096F32" w:rsidP="00096F32">
            <w:r w:rsidRPr="00096F32">
              <w:t>560</w:t>
            </w:r>
          </w:p>
        </w:tc>
        <w:tc>
          <w:tcPr>
            <w:tcW w:w="655" w:type="dxa"/>
            <w:tcBorders>
              <w:right w:val="single" w:sz="4" w:space="0" w:color="auto"/>
            </w:tcBorders>
            <w:noWrap/>
            <w:tcMar>
              <w:top w:w="15" w:type="dxa"/>
              <w:left w:w="15" w:type="dxa"/>
              <w:bottom w:w="0" w:type="dxa"/>
              <w:right w:w="15" w:type="dxa"/>
            </w:tcMar>
            <w:vAlign w:val="center"/>
            <w:hideMark/>
          </w:tcPr>
          <w:p w14:paraId="568E9428" w14:textId="77777777" w:rsidR="00096F32" w:rsidRPr="00096F32" w:rsidRDefault="00096F32" w:rsidP="00096F32">
            <w:r w:rsidRPr="00096F32">
              <w:t>10.9%</w:t>
            </w:r>
          </w:p>
        </w:tc>
        <w:tc>
          <w:tcPr>
            <w:tcW w:w="565" w:type="dxa"/>
            <w:tcBorders>
              <w:left w:val="single" w:sz="4" w:space="0" w:color="auto"/>
            </w:tcBorders>
            <w:noWrap/>
            <w:tcMar>
              <w:top w:w="15" w:type="dxa"/>
              <w:left w:w="15" w:type="dxa"/>
              <w:bottom w:w="0" w:type="dxa"/>
              <w:right w:w="15" w:type="dxa"/>
            </w:tcMar>
            <w:vAlign w:val="center"/>
            <w:hideMark/>
          </w:tcPr>
          <w:p w14:paraId="36D6B0AD" w14:textId="77777777" w:rsidR="00096F32" w:rsidRPr="00096F32" w:rsidRDefault="00096F32" w:rsidP="00096F32">
            <w:r w:rsidRPr="00096F32">
              <w:t>622</w:t>
            </w:r>
          </w:p>
        </w:tc>
        <w:tc>
          <w:tcPr>
            <w:tcW w:w="706" w:type="dxa"/>
            <w:tcBorders>
              <w:right w:val="single" w:sz="4" w:space="0" w:color="auto"/>
            </w:tcBorders>
            <w:noWrap/>
            <w:tcMar>
              <w:top w:w="15" w:type="dxa"/>
              <w:left w:w="15" w:type="dxa"/>
              <w:bottom w:w="0" w:type="dxa"/>
              <w:right w:w="15" w:type="dxa"/>
            </w:tcMar>
            <w:vAlign w:val="center"/>
            <w:hideMark/>
          </w:tcPr>
          <w:p w14:paraId="6544B722" w14:textId="77777777" w:rsidR="00096F32" w:rsidRPr="00096F32" w:rsidRDefault="00096F32" w:rsidP="00096F32">
            <w:r w:rsidRPr="00096F32">
              <w:t>11.3%</w:t>
            </w:r>
          </w:p>
        </w:tc>
        <w:tc>
          <w:tcPr>
            <w:tcW w:w="563" w:type="dxa"/>
            <w:tcBorders>
              <w:left w:val="single" w:sz="4" w:space="0" w:color="auto"/>
            </w:tcBorders>
            <w:noWrap/>
            <w:tcMar>
              <w:top w:w="15" w:type="dxa"/>
              <w:left w:w="15" w:type="dxa"/>
              <w:bottom w:w="0" w:type="dxa"/>
              <w:right w:w="15" w:type="dxa"/>
            </w:tcMar>
            <w:vAlign w:val="center"/>
            <w:hideMark/>
          </w:tcPr>
          <w:p w14:paraId="18328ED6" w14:textId="77777777" w:rsidR="00096F32" w:rsidRPr="00096F32" w:rsidRDefault="00096F32" w:rsidP="00096F32">
            <w:proofErr w:type="spellStart"/>
            <w:r w:rsidRPr="00096F32">
              <w:t>df</w:t>
            </w:r>
            <w:proofErr w:type="spellEnd"/>
          </w:p>
        </w:tc>
        <w:tc>
          <w:tcPr>
            <w:tcW w:w="659" w:type="dxa"/>
            <w:tcBorders>
              <w:right w:val="single" w:sz="4" w:space="0" w:color="auto"/>
            </w:tcBorders>
            <w:noWrap/>
            <w:tcMar>
              <w:top w:w="15" w:type="dxa"/>
              <w:left w:w="15" w:type="dxa"/>
              <w:bottom w:w="0" w:type="dxa"/>
              <w:right w:w="15" w:type="dxa"/>
            </w:tcMar>
            <w:vAlign w:val="center"/>
            <w:hideMark/>
          </w:tcPr>
          <w:p w14:paraId="669E6867" w14:textId="77777777" w:rsidR="00096F32" w:rsidRPr="00096F32" w:rsidRDefault="00096F32" w:rsidP="00096F32">
            <w:r w:rsidRPr="00096F32">
              <w:t>4</w:t>
            </w:r>
          </w:p>
        </w:tc>
        <w:tc>
          <w:tcPr>
            <w:tcW w:w="823" w:type="dxa"/>
            <w:tcBorders>
              <w:left w:val="single" w:sz="4" w:space="0" w:color="auto"/>
            </w:tcBorders>
            <w:noWrap/>
            <w:tcMar>
              <w:top w:w="15" w:type="dxa"/>
              <w:left w:w="15" w:type="dxa"/>
              <w:bottom w:w="0" w:type="dxa"/>
              <w:right w:w="15" w:type="dxa"/>
            </w:tcMar>
            <w:vAlign w:val="center"/>
            <w:hideMark/>
          </w:tcPr>
          <w:p w14:paraId="66182E41" w14:textId="77777777" w:rsidR="00096F32" w:rsidRPr="00096F32" w:rsidRDefault="00096F32" w:rsidP="00096F32"/>
        </w:tc>
      </w:tr>
      <w:tr w:rsidR="00096F32" w:rsidRPr="00096F32" w14:paraId="0C1D4B18" w14:textId="77777777" w:rsidTr="009912E8">
        <w:trPr>
          <w:trHeight w:val="290"/>
        </w:trPr>
        <w:tc>
          <w:tcPr>
            <w:tcW w:w="3969" w:type="dxa"/>
            <w:vMerge/>
            <w:tcBorders>
              <w:bottom w:val="single" w:sz="4" w:space="0" w:color="auto"/>
              <w:right w:val="single" w:sz="4" w:space="0" w:color="auto"/>
            </w:tcBorders>
            <w:noWrap/>
            <w:tcMar>
              <w:top w:w="15" w:type="dxa"/>
              <w:left w:w="15" w:type="dxa"/>
              <w:bottom w:w="0" w:type="dxa"/>
              <w:right w:w="15" w:type="dxa"/>
            </w:tcMar>
            <w:vAlign w:val="center"/>
            <w:hideMark/>
          </w:tcPr>
          <w:p w14:paraId="2227E762" w14:textId="77777777" w:rsidR="00096F32" w:rsidRPr="00096F32" w:rsidRDefault="00096F32" w:rsidP="00096F32"/>
        </w:tc>
        <w:tc>
          <w:tcPr>
            <w:tcW w:w="882" w:type="dxa"/>
            <w:tcBorders>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FE4605B" w14:textId="77777777" w:rsidR="00096F32" w:rsidRPr="00096F32" w:rsidRDefault="00096F32" w:rsidP="00096F32">
            <w:r w:rsidRPr="00096F32">
              <w:t>Other</w:t>
            </w:r>
          </w:p>
        </w:tc>
        <w:tc>
          <w:tcPr>
            <w:tcW w:w="478" w:type="dxa"/>
            <w:tcBorders>
              <w:left w:val="single" w:sz="4" w:space="0" w:color="auto"/>
              <w:bottom w:val="single" w:sz="4" w:space="0" w:color="auto"/>
            </w:tcBorders>
            <w:noWrap/>
            <w:tcMar>
              <w:top w:w="15" w:type="dxa"/>
              <w:left w:w="15" w:type="dxa"/>
              <w:bottom w:w="0" w:type="dxa"/>
              <w:right w:w="15" w:type="dxa"/>
            </w:tcMar>
            <w:vAlign w:val="center"/>
            <w:hideMark/>
          </w:tcPr>
          <w:p w14:paraId="27518762" w14:textId="77777777" w:rsidR="00096F32" w:rsidRPr="00096F32" w:rsidRDefault="00096F32" w:rsidP="00096F32">
            <w:r w:rsidRPr="00096F32">
              <w:t>18</w:t>
            </w:r>
          </w:p>
        </w:tc>
        <w:tc>
          <w:tcPr>
            <w:tcW w:w="608" w:type="dxa"/>
            <w:tcBorders>
              <w:bottom w:val="single" w:sz="4" w:space="0" w:color="auto"/>
              <w:right w:val="single" w:sz="4" w:space="0" w:color="auto"/>
            </w:tcBorders>
            <w:noWrap/>
            <w:tcMar>
              <w:top w:w="15" w:type="dxa"/>
              <w:left w:w="15" w:type="dxa"/>
              <w:bottom w:w="0" w:type="dxa"/>
              <w:right w:w="15" w:type="dxa"/>
            </w:tcMar>
            <w:vAlign w:val="center"/>
            <w:hideMark/>
          </w:tcPr>
          <w:p w14:paraId="7DC38C0C" w14:textId="77777777" w:rsidR="00096F32" w:rsidRPr="00096F32" w:rsidRDefault="00096F32" w:rsidP="00096F32">
            <w:r w:rsidRPr="00096F32">
              <w:t>15.7%</w:t>
            </w:r>
          </w:p>
        </w:tc>
        <w:tc>
          <w:tcPr>
            <w:tcW w:w="569" w:type="dxa"/>
            <w:tcBorders>
              <w:left w:val="single" w:sz="4" w:space="0" w:color="auto"/>
              <w:bottom w:val="single" w:sz="4" w:space="0" w:color="auto"/>
            </w:tcBorders>
            <w:noWrap/>
            <w:tcMar>
              <w:top w:w="15" w:type="dxa"/>
              <w:left w:w="15" w:type="dxa"/>
              <w:bottom w:w="0" w:type="dxa"/>
              <w:right w:w="15" w:type="dxa"/>
            </w:tcMar>
            <w:vAlign w:val="center"/>
            <w:hideMark/>
          </w:tcPr>
          <w:p w14:paraId="51E09335" w14:textId="77777777" w:rsidR="00096F32" w:rsidRPr="00096F32" w:rsidRDefault="00096F32" w:rsidP="00096F32">
            <w:r w:rsidRPr="00096F32">
              <w:t>42</w:t>
            </w:r>
          </w:p>
        </w:tc>
        <w:tc>
          <w:tcPr>
            <w:tcW w:w="719" w:type="dxa"/>
            <w:tcBorders>
              <w:bottom w:val="single" w:sz="4" w:space="0" w:color="auto"/>
              <w:right w:val="single" w:sz="4" w:space="0" w:color="auto"/>
            </w:tcBorders>
            <w:noWrap/>
            <w:tcMar>
              <w:top w:w="15" w:type="dxa"/>
              <w:left w:w="15" w:type="dxa"/>
              <w:bottom w:w="0" w:type="dxa"/>
              <w:right w:w="15" w:type="dxa"/>
            </w:tcMar>
            <w:vAlign w:val="center"/>
            <w:hideMark/>
          </w:tcPr>
          <w:p w14:paraId="2F7C32FE" w14:textId="77777777" w:rsidR="00096F32" w:rsidRPr="00096F32" w:rsidRDefault="00096F32" w:rsidP="00096F32">
            <w:r w:rsidRPr="00096F32">
              <w:t>17.1%</w:t>
            </w:r>
          </w:p>
        </w:tc>
        <w:tc>
          <w:tcPr>
            <w:tcW w:w="520" w:type="dxa"/>
            <w:tcBorders>
              <w:left w:val="single" w:sz="4" w:space="0" w:color="auto"/>
              <w:bottom w:val="single" w:sz="4" w:space="0" w:color="auto"/>
            </w:tcBorders>
            <w:noWrap/>
            <w:tcMar>
              <w:top w:w="15" w:type="dxa"/>
              <w:left w:w="15" w:type="dxa"/>
              <w:bottom w:w="0" w:type="dxa"/>
              <w:right w:w="15" w:type="dxa"/>
            </w:tcMar>
            <w:vAlign w:val="center"/>
            <w:hideMark/>
          </w:tcPr>
          <w:p w14:paraId="4ABD12D7" w14:textId="77777777" w:rsidR="00096F32" w:rsidRPr="00096F32" w:rsidRDefault="00096F32" w:rsidP="00096F32">
            <w:r w:rsidRPr="00096F32">
              <w:t>1089</w:t>
            </w:r>
          </w:p>
        </w:tc>
        <w:tc>
          <w:tcPr>
            <w:tcW w:w="655" w:type="dxa"/>
            <w:tcBorders>
              <w:bottom w:val="single" w:sz="4" w:space="0" w:color="auto"/>
              <w:right w:val="single" w:sz="4" w:space="0" w:color="auto"/>
            </w:tcBorders>
            <w:noWrap/>
            <w:tcMar>
              <w:top w:w="15" w:type="dxa"/>
              <w:left w:w="15" w:type="dxa"/>
              <w:bottom w:w="0" w:type="dxa"/>
              <w:right w:w="15" w:type="dxa"/>
            </w:tcMar>
            <w:vAlign w:val="center"/>
            <w:hideMark/>
          </w:tcPr>
          <w:p w14:paraId="52889068" w14:textId="77777777" w:rsidR="00096F32" w:rsidRPr="00096F32" w:rsidRDefault="00096F32" w:rsidP="00096F32">
            <w:r w:rsidRPr="00096F32">
              <w:t>21.1%</w:t>
            </w:r>
          </w:p>
        </w:tc>
        <w:tc>
          <w:tcPr>
            <w:tcW w:w="565" w:type="dxa"/>
            <w:tcBorders>
              <w:left w:val="single" w:sz="4" w:space="0" w:color="auto"/>
              <w:bottom w:val="single" w:sz="4" w:space="0" w:color="auto"/>
            </w:tcBorders>
            <w:noWrap/>
            <w:tcMar>
              <w:top w:w="15" w:type="dxa"/>
              <w:left w:w="15" w:type="dxa"/>
              <w:bottom w:w="0" w:type="dxa"/>
              <w:right w:w="15" w:type="dxa"/>
            </w:tcMar>
            <w:vAlign w:val="center"/>
            <w:hideMark/>
          </w:tcPr>
          <w:p w14:paraId="5C18B880" w14:textId="77777777" w:rsidR="00096F32" w:rsidRPr="00096F32" w:rsidRDefault="00096F32" w:rsidP="00096F32">
            <w:r w:rsidRPr="00096F32">
              <w:t>1149</w:t>
            </w:r>
          </w:p>
        </w:tc>
        <w:tc>
          <w:tcPr>
            <w:tcW w:w="706" w:type="dxa"/>
            <w:tcBorders>
              <w:bottom w:val="single" w:sz="4" w:space="0" w:color="auto"/>
              <w:right w:val="single" w:sz="4" w:space="0" w:color="auto"/>
            </w:tcBorders>
            <w:noWrap/>
            <w:tcMar>
              <w:top w:w="15" w:type="dxa"/>
              <w:left w:w="15" w:type="dxa"/>
              <w:bottom w:w="0" w:type="dxa"/>
              <w:right w:w="15" w:type="dxa"/>
            </w:tcMar>
            <w:vAlign w:val="center"/>
            <w:hideMark/>
          </w:tcPr>
          <w:p w14:paraId="3B6AF4B8" w14:textId="77777777" w:rsidR="00096F32" w:rsidRPr="00096F32" w:rsidRDefault="00096F32" w:rsidP="00096F32">
            <w:r w:rsidRPr="00096F32">
              <w:t>20.8%</w:t>
            </w:r>
          </w:p>
        </w:tc>
        <w:tc>
          <w:tcPr>
            <w:tcW w:w="563" w:type="dxa"/>
            <w:tcBorders>
              <w:left w:val="single" w:sz="4" w:space="0" w:color="auto"/>
              <w:bottom w:val="single" w:sz="4" w:space="0" w:color="auto"/>
            </w:tcBorders>
            <w:noWrap/>
            <w:tcMar>
              <w:top w:w="15" w:type="dxa"/>
              <w:left w:w="15" w:type="dxa"/>
              <w:bottom w:w="0" w:type="dxa"/>
              <w:right w:w="15" w:type="dxa"/>
            </w:tcMar>
            <w:vAlign w:val="center"/>
            <w:hideMark/>
          </w:tcPr>
          <w:p w14:paraId="113B181B" w14:textId="77777777" w:rsidR="00096F32" w:rsidRPr="00096F32" w:rsidRDefault="00096F32" w:rsidP="00096F32">
            <w:r w:rsidRPr="00096F32">
              <w:t>Sig.</w:t>
            </w:r>
          </w:p>
        </w:tc>
        <w:tc>
          <w:tcPr>
            <w:tcW w:w="659" w:type="dxa"/>
            <w:tcBorders>
              <w:bottom w:val="single" w:sz="4" w:space="0" w:color="auto"/>
              <w:right w:val="single" w:sz="4" w:space="0" w:color="auto"/>
            </w:tcBorders>
            <w:noWrap/>
            <w:tcMar>
              <w:top w:w="15" w:type="dxa"/>
              <w:left w:w="15" w:type="dxa"/>
              <w:bottom w:w="0" w:type="dxa"/>
              <w:right w:w="15" w:type="dxa"/>
            </w:tcMar>
            <w:vAlign w:val="center"/>
            <w:hideMark/>
          </w:tcPr>
          <w:p w14:paraId="23186E72" w14:textId="77777777" w:rsidR="00096F32" w:rsidRPr="00096F32" w:rsidRDefault="00096F32" w:rsidP="00096F32">
            <w:r w:rsidRPr="00096F32">
              <w:t>0.003</w:t>
            </w:r>
          </w:p>
        </w:tc>
        <w:tc>
          <w:tcPr>
            <w:tcW w:w="823" w:type="dxa"/>
            <w:tcBorders>
              <w:left w:val="single" w:sz="4" w:space="0" w:color="auto"/>
              <w:bottom w:val="single" w:sz="4" w:space="0" w:color="auto"/>
            </w:tcBorders>
            <w:noWrap/>
            <w:tcMar>
              <w:top w:w="15" w:type="dxa"/>
              <w:left w:w="15" w:type="dxa"/>
              <w:bottom w:w="0" w:type="dxa"/>
              <w:right w:w="15" w:type="dxa"/>
            </w:tcMar>
            <w:vAlign w:val="center"/>
            <w:hideMark/>
          </w:tcPr>
          <w:p w14:paraId="7B51CC73" w14:textId="77777777" w:rsidR="00096F32" w:rsidRPr="00096F32" w:rsidRDefault="00096F32" w:rsidP="00096F32"/>
        </w:tc>
      </w:tr>
      <w:tr w:rsidR="00096F32" w:rsidRPr="00096F32" w14:paraId="25217E4C" w14:textId="77777777" w:rsidTr="009912E8">
        <w:trPr>
          <w:trHeight w:val="290"/>
        </w:trPr>
        <w:tc>
          <w:tcPr>
            <w:tcW w:w="3969" w:type="dxa"/>
            <w:vMerge w:val="restart"/>
            <w:tcBorders>
              <w:top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AD6A02C" w14:textId="77777777" w:rsidR="00096F32" w:rsidRPr="00096F32" w:rsidRDefault="00096F32" w:rsidP="00096F32">
            <w:r w:rsidRPr="00096F32">
              <w:t>Identifying babies with later-onset SMA will lead them to grow up feeling that they are different or already affected, despite not having symptoms yet</w:t>
            </w:r>
          </w:p>
        </w:tc>
        <w:tc>
          <w:tcPr>
            <w:tcW w:w="882"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hideMark/>
          </w:tcPr>
          <w:p w14:paraId="76CBAA9F" w14:textId="77777777" w:rsidR="00096F32" w:rsidRPr="00096F32" w:rsidRDefault="00096F32" w:rsidP="00096F32">
            <w:r w:rsidRPr="00096F32">
              <w:t>Agree</w:t>
            </w:r>
          </w:p>
        </w:tc>
        <w:tc>
          <w:tcPr>
            <w:tcW w:w="478" w:type="dxa"/>
            <w:tcBorders>
              <w:top w:val="single" w:sz="4" w:space="0" w:color="auto"/>
              <w:left w:val="single" w:sz="4" w:space="0" w:color="auto"/>
              <w:bottom w:val="nil"/>
            </w:tcBorders>
            <w:noWrap/>
            <w:tcMar>
              <w:top w:w="15" w:type="dxa"/>
              <w:left w:w="15" w:type="dxa"/>
              <w:bottom w:w="0" w:type="dxa"/>
              <w:right w:w="15" w:type="dxa"/>
            </w:tcMar>
            <w:vAlign w:val="center"/>
            <w:hideMark/>
          </w:tcPr>
          <w:p w14:paraId="7E5D9284" w14:textId="77777777" w:rsidR="00096F32" w:rsidRPr="00096F32" w:rsidRDefault="00096F32" w:rsidP="00096F32">
            <w:r w:rsidRPr="00096F32">
              <w:t>55</w:t>
            </w:r>
          </w:p>
        </w:tc>
        <w:tc>
          <w:tcPr>
            <w:tcW w:w="608"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66CABC6D" w14:textId="77777777" w:rsidR="00096F32" w:rsidRPr="00096F32" w:rsidRDefault="00096F32" w:rsidP="00096F32">
            <w:r w:rsidRPr="00096F32">
              <w:t>47.8%</w:t>
            </w:r>
          </w:p>
        </w:tc>
        <w:tc>
          <w:tcPr>
            <w:tcW w:w="569" w:type="dxa"/>
            <w:tcBorders>
              <w:top w:val="single" w:sz="4" w:space="0" w:color="auto"/>
              <w:left w:val="single" w:sz="4" w:space="0" w:color="auto"/>
              <w:bottom w:val="nil"/>
            </w:tcBorders>
            <w:noWrap/>
            <w:tcMar>
              <w:top w:w="15" w:type="dxa"/>
              <w:left w:w="15" w:type="dxa"/>
              <w:bottom w:w="0" w:type="dxa"/>
              <w:right w:w="15" w:type="dxa"/>
            </w:tcMar>
            <w:vAlign w:val="center"/>
            <w:hideMark/>
          </w:tcPr>
          <w:p w14:paraId="0AAB7FC9" w14:textId="77777777" w:rsidR="00096F32" w:rsidRPr="00096F32" w:rsidRDefault="00096F32" w:rsidP="00096F32">
            <w:r w:rsidRPr="00096F32">
              <w:t>89</w:t>
            </w:r>
          </w:p>
        </w:tc>
        <w:tc>
          <w:tcPr>
            <w:tcW w:w="719"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705201DB" w14:textId="77777777" w:rsidR="00096F32" w:rsidRPr="00096F32" w:rsidRDefault="00096F32" w:rsidP="00096F32">
            <w:pPr>
              <w:rPr>
                <w:b/>
                <w:bCs/>
              </w:rPr>
            </w:pPr>
            <w:r w:rsidRPr="00096F32">
              <w:rPr>
                <w:b/>
                <w:bCs/>
              </w:rPr>
              <w:t>36.2%</w:t>
            </w:r>
          </w:p>
        </w:tc>
        <w:tc>
          <w:tcPr>
            <w:tcW w:w="520" w:type="dxa"/>
            <w:tcBorders>
              <w:top w:val="single" w:sz="4" w:space="0" w:color="auto"/>
              <w:left w:val="single" w:sz="4" w:space="0" w:color="auto"/>
              <w:bottom w:val="nil"/>
            </w:tcBorders>
            <w:noWrap/>
            <w:tcMar>
              <w:top w:w="15" w:type="dxa"/>
              <w:left w:w="15" w:type="dxa"/>
              <w:bottom w:w="0" w:type="dxa"/>
              <w:right w:w="15" w:type="dxa"/>
            </w:tcMar>
            <w:vAlign w:val="center"/>
            <w:hideMark/>
          </w:tcPr>
          <w:p w14:paraId="151E2579" w14:textId="77777777" w:rsidR="00096F32" w:rsidRPr="00096F32" w:rsidRDefault="00096F32" w:rsidP="00096F32">
            <w:r w:rsidRPr="00096F32">
              <w:t>2562</w:t>
            </w:r>
          </w:p>
        </w:tc>
        <w:tc>
          <w:tcPr>
            <w:tcW w:w="655"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409050A0" w14:textId="77777777" w:rsidR="00096F32" w:rsidRPr="00096F32" w:rsidRDefault="00096F32" w:rsidP="00096F32">
            <w:r w:rsidRPr="00096F32">
              <w:t>50.2%</w:t>
            </w:r>
          </w:p>
        </w:tc>
        <w:tc>
          <w:tcPr>
            <w:tcW w:w="565" w:type="dxa"/>
            <w:tcBorders>
              <w:top w:val="single" w:sz="4" w:space="0" w:color="auto"/>
              <w:left w:val="single" w:sz="4" w:space="0" w:color="auto"/>
              <w:bottom w:val="nil"/>
            </w:tcBorders>
            <w:noWrap/>
            <w:tcMar>
              <w:top w:w="15" w:type="dxa"/>
              <w:left w:w="15" w:type="dxa"/>
              <w:bottom w:w="0" w:type="dxa"/>
              <w:right w:w="15" w:type="dxa"/>
            </w:tcMar>
            <w:vAlign w:val="center"/>
            <w:hideMark/>
          </w:tcPr>
          <w:p w14:paraId="7B71D068" w14:textId="77777777" w:rsidR="00096F32" w:rsidRPr="00096F32" w:rsidRDefault="00096F32" w:rsidP="00096F32">
            <w:r w:rsidRPr="00096F32">
              <w:t>2706</w:t>
            </w:r>
          </w:p>
        </w:tc>
        <w:tc>
          <w:tcPr>
            <w:tcW w:w="706"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58550E28" w14:textId="77777777" w:rsidR="00096F32" w:rsidRPr="00096F32" w:rsidRDefault="00096F32" w:rsidP="00096F32">
            <w:r w:rsidRPr="00096F32">
              <w:t>49.5%</w:t>
            </w:r>
          </w:p>
        </w:tc>
        <w:tc>
          <w:tcPr>
            <w:tcW w:w="563" w:type="dxa"/>
            <w:tcBorders>
              <w:top w:val="single" w:sz="4" w:space="0" w:color="auto"/>
              <w:left w:val="single" w:sz="4" w:space="0" w:color="auto"/>
              <w:bottom w:val="nil"/>
            </w:tcBorders>
            <w:noWrap/>
            <w:tcMar>
              <w:top w:w="15" w:type="dxa"/>
              <w:left w:w="15" w:type="dxa"/>
              <w:bottom w:w="0" w:type="dxa"/>
              <w:right w:w="15" w:type="dxa"/>
            </w:tcMar>
            <w:vAlign w:val="center"/>
            <w:hideMark/>
          </w:tcPr>
          <w:p w14:paraId="520CEF6B" w14:textId="77777777" w:rsidR="00096F32" w:rsidRPr="00096F32" w:rsidRDefault="00096F32" w:rsidP="00096F32">
            <w:r w:rsidRPr="00096F32">
              <w:t>Chi-</w:t>
            </w:r>
            <w:proofErr w:type="spellStart"/>
            <w:r w:rsidRPr="00096F32">
              <w:t>sq</w:t>
            </w:r>
            <w:proofErr w:type="spellEnd"/>
          </w:p>
        </w:tc>
        <w:tc>
          <w:tcPr>
            <w:tcW w:w="659"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5549C25F" w14:textId="77777777" w:rsidR="00096F32" w:rsidRPr="00096F32" w:rsidRDefault="00096F32" w:rsidP="00096F32">
            <w:r w:rsidRPr="00096F32">
              <w:t>40.537</w:t>
            </w:r>
          </w:p>
        </w:tc>
        <w:tc>
          <w:tcPr>
            <w:tcW w:w="823" w:type="dxa"/>
            <w:tcBorders>
              <w:top w:val="single" w:sz="4" w:space="0" w:color="auto"/>
              <w:left w:val="single" w:sz="4" w:space="0" w:color="auto"/>
              <w:bottom w:val="nil"/>
            </w:tcBorders>
            <w:noWrap/>
            <w:tcMar>
              <w:top w:w="15" w:type="dxa"/>
              <w:left w:w="15" w:type="dxa"/>
              <w:bottom w:w="0" w:type="dxa"/>
              <w:right w:w="15" w:type="dxa"/>
            </w:tcMar>
            <w:vAlign w:val="center"/>
            <w:hideMark/>
          </w:tcPr>
          <w:p w14:paraId="09B2A2F0" w14:textId="77777777" w:rsidR="00096F32" w:rsidRPr="00096F32" w:rsidRDefault="00096F32" w:rsidP="00096F32">
            <w:r w:rsidRPr="00096F32">
              <w:t>0.061</w:t>
            </w:r>
          </w:p>
        </w:tc>
      </w:tr>
      <w:tr w:rsidR="00096F32" w:rsidRPr="00096F32" w14:paraId="014E7253" w14:textId="77777777" w:rsidTr="009912E8">
        <w:trPr>
          <w:trHeight w:val="290"/>
        </w:trPr>
        <w:tc>
          <w:tcPr>
            <w:tcW w:w="3969" w:type="dxa"/>
            <w:vMerge/>
            <w:tcBorders>
              <w:top w:val="nil"/>
              <w:bottom w:val="single" w:sz="4" w:space="0" w:color="auto"/>
              <w:right w:val="single" w:sz="4" w:space="0" w:color="auto"/>
            </w:tcBorders>
            <w:noWrap/>
            <w:tcMar>
              <w:top w:w="15" w:type="dxa"/>
              <w:left w:w="15" w:type="dxa"/>
              <w:bottom w:w="0" w:type="dxa"/>
              <w:right w:w="15" w:type="dxa"/>
            </w:tcMar>
            <w:vAlign w:val="center"/>
            <w:hideMark/>
          </w:tcPr>
          <w:p w14:paraId="10F6EA6D" w14:textId="77777777" w:rsidR="00096F32" w:rsidRPr="00096F32" w:rsidRDefault="00096F32" w:rsidP="00096F32"/>
        </w:tc>
        <w:tc>
          <w:tcPr>
            <w:tcW w:w="882" w:type="dxa"/>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6B8C0FA4" w14:textId="77777777" w:rsidR="00096F32" w:rsidRPr="00096F32" w:rsidRDefault="00096F32" w:rsidP="00096F32">
            <w:r w:rsidRPr="00096F32">
              <w:t>Disagree</w:t>
            </w:r>
          </w:p>
        </w:tc>
        <w:tc>
          <w:tcPr>
            <w:tcW w:w="478" w:type="dxa"/>
            <w:tcBorders>
              <w:top w:val="nil"/>
              <w:left w:val="single" w:sz="4" w:space="0" w:color="auto"/>
              <w:bottom w:val="nil"/>
            </w:tcBorders>
            <w:noWrap/>
            <w:tcMar>
              <w:top w:w="15" w:type="dxa"/>
              <w:left w:w="15" w:type="dxa"/>
              <w:bottom w:w="0" w:type="dxa"/>
              <w:right w:w="15" w:type="dxa"/>
            </w:tcMar>
            <w:vAlign w:val="center"/>
            <w:hideMark/>
          </w:tcPr>
          <w:p w14:paraId="774101AF" w14:textId="77777777" w:rsidR="00096F32" w:rsidRPr="00096F32" w:rsidRDefault="00096F32" w:rsidP="00096F32">
            <w:r w:rsidRPr="00096F32">
              <w:t>29</w:t>
            </w:r>
          </w:p>
        </w:tc>
        <w:tc>
          <w:tcPr>
            <w:tcW w:w="608" w:type="dxa"/>
            <w:tcBorders>
              <w:top w:val="nil"/>
              <w:bottom w:val="nil"/>
              <w:right w:val="single" w:sz="4" w:space="0" w:color="auto"/>
            </w:tcBorders>
            <w:noWrap/>
            <w:tcMar>
              <w:top w:w="15" w:type="dxa"/>
              <w:left w:w="15" w:type="dxa"/>
              <w:bottom w:w="0" w:type="dxa"/>
              <w:right w:w="15" w:type="dxa"/>
            </w:tcMar>
            <w:vAlign w:val="center"/>
            <w:hideMark/>
          </w:tcPr>
          <w:p w14:paraId="13EA8133" w14:textId="77777777" w:rsidR="00096F32" w:rsidRPr="00096F32" w:rsidRDefault="00096F32" w:rsidP="00096F32">
            <w:r w:rsidRPr="00096F32">
              <w:t>25.2%</w:t>
            </w:r>
          </w:p>
        </w:tc>
        <w:tc>
          <w:tcPr>
            <w:tcW w:w="569" w:type="dxa"/>
            <w:tcBorders>
              <w:top w:val="nil"/>
              <w:left w:val="single" w:sz="4" w:space="0" w:color="auto"/>
              <w:bottom w:val="nil"/>
            </w:tcBorders>
            <w:noWrap/>
            <w:tcMar>
              <w:top w:w="15" w:type="dxa"/>
              <w:left w:w="15" w:type="dxa"/>
              <w:bottom w:w="0" w:type="dxa"/>
              <w:right w:w="15" w:type="dxa"/>
            </w:tcMar>
            <w:vAlign w:val="center"/>
            <w:hideMark/>
          </w:tcPr>
          <w:p w14:paraId="266B474A" w14:textId="77777777" w:rsidR="00096F32" w:rsidRPr="00096F32" w:rsidRDefault="00096F32" w:rsidP="00096F32">
            <w:r w:rsidRPr="00096F32">
              <w:t>86</w:t>
            </w:r>
          </w:p>
        </w:tc>
        <w:tc>
          <w:tcPr>
            <w:tcW w:w="719" w:type="dxa"/>
            <w:tcBorders>
              <w:top w:val="nil"/>
              <w:bottom w:val="nil"/>
              <w:right w:val="single" w:sz="4" w:space="0" w:color="auto"/>
            </w:tcBorders>
            <w:noWrap/>
            <w:tcMar>
              <w:top w:w="15" w:type="dxa"/>
              <w:left w:w="15" w:type="dxa"/>
              <w:bottom w:w="0" w:type="dxa"/>
              <w:right w:w="15" w:type="dxa"/>
            </w:tcMar>
            <w:vAlign w:val="center"/>
            <w:hideMark/>
          </w:tcPr>
          <w:p w14:paraId="7C9A997A" w14:textId="77777777" w:rsidR="00096F32" w:rsidRPr="00096F32" w:rsidRDefault="00096F32" w:rsidP="00096F32">
            <w:r w:rsidRPr="00096F32">
              <w:t>35.0%</w:t>
            </w:r>
          </w:p>
        </w:tc>
        <w:tc>
          <w:tcPr>
            <w:tcW w:w="520" w:type="dxa"/>
            <w:tcBorders>
              <w:top w:val="nil"/>
              <w:left w:val="single" w:sz="4" w:space="0" w:color="auto"/>
              <w:bottom w:val="nil"/>
            </w:tcBorders>
            <w:noWrap/>
            <w:tcMar>
              <w:top w:w="15" w:type="dxa"/>
              <w:left w:w="15" w:type="dxa"/>
              <w:bottom w:w="0" w:type="dxa"/>
              <w:right w:w="15" w:type="dxa"/>
            </w:tcMar>
            <w:vAlign w:val="center"/>
            <w:hideMark/>
          </w:tcPr>
          <w:p w14:paraId="51FED4FB" w14:textId="77777777" w:rsidR="00096F32" w:rsidRPr="00096F32" w:rsidRDefault="00096F32" w:rsidP="00096F32">
            <w:r w:rsidRPr="00096F32">
              <w:t>982</w:t>
            </w:r>
          </w:p>
        </w:tc>
        <w:tc>
          <w:tcPr>
            <w:tcW w:w="655" w:type="dxa"/>
            <w:tcBorders>
              <w:top w:val="nil"/>
              <w:bottom w:val="nil"/>
              <w:right w:val="single" w:sz="4" w:space="0" w:color="auto"/>
            </w:tcBorders>
            <w:noWrap/>
            <w:tcMar>
              <w:top w:w="15" w:type="dxa"/>
              <w:left w:w="15" w:type="dxa"/>
              <w:bottom w:w="0" w:type="dxa"/>
              <w:right w:w="15" w:type="dxa"/>
            </w:tcMar>
            <w:vAlign w:val="center"/>
            <w:hideMark/>
          </w:tcPr>
          <w:p w14:paraId="383D7E2C" w14:textId="77777777" w:rsidR="00096F32" w:rsidRPr="00096F32" w:rsidRDefault="00096F32" w:rsidP="00096F32">
            <w:r w:rsidRPr="00096F32">
              <w:t>19.2%</w:t>
            </w:r>
          </w:p>
        </w:tc>
        <w:tc>
          <w:tcPr>
            <w:tcW w:w="565" w:type="dxa"/>
            <w:tcBorders>
              <w:top w:val="nil"/>
              <w:left w:val="single" w:sz="4" w:space="0" w:color="auto"/>
              <w:bottom w:val="nil"/>
            </w:tcBorders>
            <w:noWrap/>
            <w:tcMar>
              <w:top w:w="15" w:type="dxa"/>
              <w:left w:w="15" w:type="dxa"/>
              <w:bottom w:w="0" w:type="dxa"/>
              <w:right w:w="15" w:type="dxa"/>
            </w:tcMar>
            <w:vAlign w:val="center"/>
            <w:hideMark/>
          </w:tcPr>
          <w:p w14:paraId="2A1E216C" w14:textId="77777777" w:rsidR="00096F32" w:rsidRPr="00096F32" w:rsidRDefault="00096F32" w:rsidP="00096F32">
            <w:r w:rsidRPr="00096F32">
              <w:t>1097</w:t>
            </w:r>
          </w:p>
        </w:tc>
        <w:tc>
          <w:tcPr>
            <w:tcW w:w="706" w:type="dxa"/>
            <w:tcBorders>
              <w:top w:val="nil"/>
              <w:bottom w:val="nil"/>
              <w:right w:val="single" w:sz="4" w:space="0" w:color="auto"/>
            </w:tcBorders>
            <w:noWrap/>
            <w:tcMar>
              <w:top w:w="15" w:type="dxa"/>
              <w:left w:w="15" w:type="dxa"/>
              <w:bottom w:w="0" w:type="dxa"/>
              <w:right w:w="15" w:type="dxa"/>
            </w:tcMar>
            <w:vAlign w:val="center"/>
            <w:hideMark/>
          </w:tcPr>
          <w:p w14:paraId="60F4F1FE" w14:textId="77777777" w:rsidR="00096F32" w:rsidRPr="00096F32" w:rsidRDefault="00096F32" w:rsidP="00096F32">
            <w:r w:rsidRPr="00096F32">
              <w:t>20.1%</w:t>
            </w:r>
          </w:p>
        </w:tc>
        <w:tc>
          <w:tcPr>
            <w:tcW w:w="563" w:type="dxa"/>
            <w:tcBorders>
              <w:top w:val="nil"/>
              <w:left w:val="single" w:sz="4" w:space="0" w:color="auto"/>
              <w:bottom w:val="nil"/>
            </w:tcBorders>
            <w:noWrap/>
            <w:tcMar>
              <w:top w:w="15" w:type="dxa"/>
              <w:left w:w="15" w:type="dxa"/>
              <w:bottom w:w="0" w:type="dxa"/>
              <w:right w:w="15" w:type="dxa"/>
            </w:tcMar>
            <w:vAlign w:val="center"/>
            <w:hideMark/>
          </w:tcPr>
          <w:p w14:paraId="2FF47B3C" w14:textId="77777777" w:rsidR="00096F32" w:rsidRPr="00096F32" w:rsidRDefault="00096F32" w:rsidP="00096F32">
            <w:proofErr w:type="spellStart"/>
            <w:r w:rsidRPr="00096F32">
              <w:t>df</w:t>
            </w:r>
            <w:proofErr w:type="spellEnd"/>
          </w:p>
        </w:tc>
        <w:tc>
          <w:tcPr>
            <w:tcW w:w="659" w:type="dxa"/>
            <w:tcBorders>
              <w:top w:val="nil"/>
              <w:bottom w:val="nil"/>
              <w:right w:val="single" w:sz="4" w:space="0" w:color="auto"/>
            </w:tcBorders>
            <w:noWrap/>
            <w:tcMar>
              <w:top w:w="15" w:type="dxa"/>
              <w:left w:w="15" w:type="dxa"/>
              <w:bottom w:w="0" w:type="dxa"/>
              <w:right w:w="15" w:type="dxa"/>
            </w:tcMar>
            <w:vAlign w:val="center"/>
            <w:hideMark/>
          </w:tcPr>
          <w:p w14:paraId="51287E18" w14:textId="77777777" w:rsidR="00096F32" w:rsidRPr="00096F32" w:rsidRDefault="00096F32" w:rsidP="00096F32">
            <w:r w:rsidRPr="00096F32">
              <w:t>4</w:t>
            </w:r>
          </w:p>
        </w:tc>
        <w:tc>
          <w:tcPr>
            <w:tcW w:w="823" w:type="dxa"/>
            <w:tcBorders>
              <w:top w:val="nil"/>
              <w:left w:val="single" w:sz="4" w:space="0" w:color="auto"/>
              <w:bottom w:val="nil"/>
            </w:tcBorders>
            <w:noWrap/>
            <w:tcMar>
              <w:top w:w="15" w:type="dxa"/>
              <w:left w:w="15" w:type="dxa"/>
              <w:bottom w:w="0" w:type="dxa"/>
              <w:right w:w="15" w:type="dxa"/>
            </w:tcMar>
            <w:vAlign w:val="center"/>
            <w:hideMark/>
          </w:tcPr>
          <w:p w14:paraId="197A3BA2" w14:textId="77777777" w:rsidR="00096F32" w:rsidRPr="00096F32" w:rsidRDefault="00096F32" w:rsidP="00096F32"/>
        </w:tc>
      </w:tr>
      <w:tr w:rsidR="00096F32" w:rsidRPr="00096F32" w14:paraId="292FE544" w14:textId="77777777" w:rsidTr="009912E8">
        <w:trPr>
          <w:trHeight w:val="290"/>
        </w:trPr>
        <w:tc>
          <w:tcPr>
            <w:tcW w:w="3969" w:type="dxa"/>
            <w:vMerge/>
            <w:tcBorders>
              <w:top w:val="nil"/>
              <w:bottom w:val="single" w:sz="4" w:space="0" w:color="auto"/>
              <w:right w:val="single" w:sz="4" w:space="0" w:color="auto"/>
            </w:tcBorders>
            <w:noWrap/>
            <w:tcMar>
              <w:top w:w="15" w:type="dxa"/>
              <w:left w:w="15" w:type="dxa"/>
              <w:bottom w:w="0" w:type="dxa"/>
              <w:right w:w="15" w:type="dxa"/>
            </w:tcMar>
            <w:vAlign w:val="center"/>
            <w:hideMark/>
          </w:tcPr>
          <w:p w14:paraId="39847DAB" w14:textId="77777777" w:rsidR="00096F32" w:rsidRPr="00096F32" w:rsidRDefault="00096F32" w:rsidP="00096F32"/>
        </w:tc>
        <w:tc>
          <w:tcPr>
            <w:tcW w:w="88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AD5E6B6" w14:textId="77777777" w:rsidR="00096F32" w:rsidRPr="00096F32" w:rsidRDefault="00096F32" w:rsidP="00096F32">
            <w:r w:rsidRPr="00096F32">
              <w:t>Other</w:t>
            </w:r>
          </w:p>
        </w:tc>
        <w:tc>
          <w:tcPr>
            <w:tcW w:w="478" w:type="dxa"/>
            <w:tcBorders>
              <w:top w:val="nil"/>
              <w:left w:val="single" w:sz="4" w:space="0" w:color="auto"/>
              <w:bottom w:val="single" w:sz="4" w:space="0" w:color="auto"/>
            </w:tcBorders>
            <w:noWrap/>
            <w:tcMar>
              <w:top w:w="15" w:type="dxa"/>
              <w:left w:w="15" w:type="dxa"/>
              <w:bottom w:w="0" w:type="dxa"/>
              <w:right w:w="15" w:type="dxa"/>
            </w:tcMar>
            <w:vAlign w:val="center"/>
            <w:hideMark/>
          </w:tcPr>
          <w:p w14:paraId="6B008E09" w14:textId="77777777" w:rsidR="00096F32" w:rsidRPr="00096F32" w:rsidRDefault="00096F32" w:rsidP="00096F32">
            <w:r w:rsidRPr="00096F32">
              <w:t>31</w:t>
            </w:r>
          </w:p>
        </w:tc>
        <w:tc>
          <w:tcPr>
            <w:tcW w:w="608"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0F55D8C6" w14:textId="77777777" w:rsidR="00096F32" w:rsidRPr="00096F32" w:rsidRDefault="00096F32" w:rsidP="00096F32">
            <w:r w:rsidRPr="00096F32">
              <w:t>27.0%</w:t>
            </w:r>
          </w:p>
        </w:tc>
        <w:tc>
          <w:tcPr>
            <w:tcW w:w="569" w:type="dxa"/>
            <w:tcBorders>
              <w:top w:val="nil"/>
              <w:left w:val="single" w:sz="4" w:space="0" w:color="auto"/>
              <w:bottom w:val="single" w:sz="4" w:space="0" w:color="auto"/>
            </w:tcBorders>
            <w:noWrap/>
            <w:tcMar>
              <w:top w:w="15" w:type="dxa"/>
              <w:left w:w="15" w:type="dxa"/>
              <w:bottom w:w="0" w:type="dxa"/>
              <w:right w:w="15" w:type="dxa"/>
            </w:tcMar>
            <w:vAlign w:val="center"/>
            <w:hideMark/>
          </w:tcPr>
          <w:p w14:paraId="6B69CDD0" w14:textId="77777777" w:rsidR="00096F32" w:rsidRPr="00096F32" w:rsidRDefault="00096F32" w:rsidP="00096F32">
            <w:r w:rsidRPr="00096F32">
              <w:t>71</w:t>
            </w:r>
          </w:p>
        </w:tc>
        <w:tc>
          <w:tcPr>
            <w:tcW w:w="719"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55099301" w14:textId="77777777" w:rsidR="00096F32" w:rsidRPr="00096F32" w:rsidRDefault="00096F32" w:rsidP="00096F32">
            <w:r w:rsidRPr="00096F32">
              <w:t>28.9%</w:t>
            </w:r>
          </w:p>
        </w:tc>
        <w:tc>
          <w:tcPr>
            <w:tcW w:w="520" w:type="dxa"/>
            <w:tcBorders>
              <w:top w:val="nil"/>
              <w:left w:val="single" w:sz="4" w:space="0" w:color="auto"/>
              <w:bottom w:val="single" w:sz="4" w:space="0" w:color="auto"/>
            </w:tcBorders>
            <w:noWrap/>
            <w:tcMar>
              <w:top w:w="15" w:type="dxa"/>
              <w:left w:w="15" w:type="dxa"/>
              <w:bottom w:w="0" w:type="dxa"/>
              <w:right w:w="15" w:type="dxa"/>
            </w:tcMar>
            <w:vAlign w:val="center"/>
            <w:hideMark/>
          </w:tcPr>
          <w:p w14:paraId="6B5983AC" w14:textId="77777777" w:rsidR="00096F32" w:rsidRPr="00096F32" w:rsidRDefault="00096F32" w:rsidP="00096F32">
            <w:r w:rsidRPr="00096F32">
              <w:t>1562</w:t>
            </w:r>
          </w:p>
        </w:tc>
        <w:tc>
          <w:tcPr>
            <w:tcW w:w="655"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641D566B" w14:textId="77777777" w:rsidR="00096F32" w:rsidRPr="00096F32" w:rsidRDefault="00096F32" w:rsidP="00096F32">
            <w:r w:rsidRPr="00096F32">
              <w:t>30.6%</w:t>
            </w:r>
          </w:p>
        </w:tc>
        <w:tc>
          <w:tcPr>
            <w:tcW w:w="565" w:type="dxa"/>
            <w:tcBorders>
              <w:top w:val="nil"/>
              <w:left w:val="single" w:sz="4" w:space="0" w:color="auto"/>
              <w:bottom w:val="single" w:sz="4" w:space="0" w:color="auto"/>
            </w:tcBorders>
            <w:noWrap/>
            <w:tcMar>
              <w:top w:w="15" w:type="dxa"/>
              <w:left w:w="15" w:type="dxa"/>
              <w:bottom w:w="0" w:type="dxa"/>
              <w:right w:w="15" w:type="dxa"/>
            </w:tcMar>
            <w:vAlign w:val="center"/>
            <w:hideMark/>
          </w:tcPr>
          <w:p w14:paraId="5489274E" w14:textId="77777777" w:rsidR="00096F32" w:rsidRPr="00096F32" w:rsidRDefault="00096F32" w:rsidP="00096F32">
            <w:r w:rsidRPr="00096F32">
              <w:t>1664</w:t>
            </w:r>
          </w:p>
        </w:tc>
        <w:tc>
          <w:tcPr>
            <w:tcW w:w="706"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2CB5AC69" w14:textId="77777777" w:rsidR="00096F32" w:rsidRPr="00096F32" w:rsidRDefault="00096F32" w:rsidP="00096F32">
            <w:r w:rsidRPr="00096F32">
              <w:t>30.4%</w:t>
            </w:r>
          </w:p>
        </w:tc>
        <w:tc>
          <w:tcPr>
            <w:tcW w:w="563" w:type="dxa"/>
            <w:tcBorders>
              <w:top w:val="nil"/>
              <w:left w:val="single" w:sz="4" w:space="0" w:color="auto"/>
              <w:bottom w:val="single" w:sz="4" w:space="0" w:color="auto"/>
            </w:tcBorders>
            <w:noWrap/>
            <w:tcMar>
              <w:top w:w="15" w:type="dxa"/>
              <w:left w:w="15" w:type="dxa"/>
              <w:bottom w:w="0" w:type="dxa"/>
              <w:right w:w="15" w:type="dxa"/>
            </w:tcMar>
            <w:vAlign w:val="center"/>
            <w:hideMark/>
          </w:tcPr>
          <w:p w14:paraId="50A40026" w14:textId="77777777" w:rsidR="00096F32" w:rsidRPr="00096F32" w:rsidRDefault="00096F32" w:rsidP="00096F32">
            <w:r w:rsidRPr="00096F32">
              <w:t>Sig.</w:t>
            </w:r>
          </w:p>
        </w:tc>
        <w:tc>
          <w:tcPr>
            <w:tcW w:w="659"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3EA6A100" w14:textId="77777777" w:rsidR="00096F32" w:rsidRPr="00096F32" w:rsidRDefault="00096F32" w:rsidP="00096F32">
            <w:r w:rsidRPr="00096F32">
              <w:t>&lt;.001</w:t>
            </w:r>
          </w:p>
        </w:tc>
        <w:tc>
          <w:tcPr>
            <w:tcW w:w="823" w:type="dxa"/>
            <w:tcBorders>
              <w:top w:val="nil"/>
              <w:left w:val="single" w:sz="4" w:space="0" w:color="auto"/>
              <w:bottom w:val="single" w:sz="4" w:space="0" w:color="auto"/>
            </w:tcBorders>
            <w:noWrap/>
            <w:tcMar>
              <w:top w:w="15" w:type="dxa"/>
              <w:left w:w="15" w:type="dxa"/>
              <w:bottom w:w="0" w:type="dxa"/>
              <w:right w:w="15" w:type="dxa"/>
            </w:tcMar>
            <w:vAlign w:val="center"/>
            <w:hideMark/>
          </w:tcPr>
          <w:p w14:paraId="197B45C2" w14:textId="77777777" w:rsidR="00096F32" w:rsidRPr="00096F32" w:rsidRDefault="00096F32" w:rsidP="00096F32"/>
        </w:tc>
      </w:tr>
      <w:tr w:rsidR="00096F32" w:rsidRPr="00096F32" w14:paraId="52EBCED7" w14:textId="77777777" w:rsidTr="009912E8">
        <w:trPr>
          <w:trHeight w:val="290"/>
        </w:trPr>
        <w:tc>
          <w:tcPr>
            <w:tcW w:w="3969" w:type="dxa"/>
            <w:vMerge w:val="restart"/>
            <w:tcBorders>
              <w:top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D7B279D" w14:textId="77777777" w:rsidR="00096F32" w:rsidRPr="00096F32" w:rsidRDefault="00096F32" w:rsidP="00096F32">
            <w:r w:rsidRPr="00096F32">
              <w:t>Knowing that they are likely to develop SMA later in life will prevent children from enjoying life while they are symptom-free</w:t>
            </w:r>
          </w:p>
        </w:tc>
        <w:tc>
          <w:tcPr>
            <w:tcW w:w="882" w:type="dxa"/>
            <w:tcBorders>
              <w:top w:val="single" w:sz="4" w:space="0" w:color="auto"/>
              <w:left w:val="single" w:sz="4" w:space="0" w:color="auto"/>
              <w:right w:val="single" w:sz="4" w:space="0" w:color="auto"/>
            </w:tcBorders>
            <w:noWrap/>
            <w:tcMar>
              <w:top w:w="15" w:type="dxa"/>
              <w:left w:w="15" w:type="dxa"/>
              <w:bottom w:w="0" w:type="dxa"/>
              <w:right w:w="15" w:type="dxa"/>
            </w:tcMar>
            <w:vAlign w:val="center"/>
            <w:hideMark/>
          </w:tcPr>
          <w:p w14:paraId="68AB7791" w14:textId="77777777" w:rsidR="00096F32" w:rsidRPr="00096F32" w:rsidRDefault="00096F32" w:rsidP="00096F32">
            <w:r w:rsidRPr="00096F32">
              <w:t>Agree</w:t>
            </w:r>
          </w:p>
        </w:tc>
        <w:tc>
          <w:tcPr>
            <w:tcW w:w="478" w:type="dxa"/>
            <w:tcBorders>
              <w:top w:val="single" w:sz="4" w:space="0" w:color="auto"/>
              <w:left w:val="single" w:sz="4" w:space="0" w:color="auto"/>
            </w:tcBorders>
            <w:noWrap/>
            <w:tcMar>
              <w:top w:w="15" w:type="dxa"/>
              <w:left w:w="15" w:type="dxa"/>
              <w:bottom w:w="0" w:type="dxa"/>
              <w:right w:w="15" w:type="dxa"/>
            </w:tcMar>
            <w:vAlign w:val="center"/>
            <w:hideMark/>
          </w:tcPr>
          <w:p w14:paraId="1516E519" w14:textId="77777777" w:rsidR="00096F32" w:rsidRPr="00096F32" w:rsidRDefault="00096F32" w:rsidP="00096F32">
            <w:r w:rsidRPr="00096F32">
              <w:t>26</w:t>
            </w:r>
          </w:p>
        </w:tc>
        <w:tc>
          <w:tcPr>
            <w:tcW w:w="608" w:type="dxa"/>
            <w:tcBorders>
              <w:top w:val="single" w:sz="4" w:space="0" w:color="auto"/>
              <w:right w:val="single" w:sz="4" w:space="0" w:color="auto"/>
            </w:tcBorders>
            <w:noWrap/>
            <w:tcMar>
              <w:top w:w="15" w:type="dxa"/>
              <w:left w:w="15" w:type="dxa"/>
              <w:bottom w:w="0" w:type="dxa"/>
              <w:right w:w="15" w:type="dxa"/>
            </w:tcMar>
            <w:vAlign w:val="center"/>
            <w:hideMark/>
          </w:tcPr>
          <w:p w14:paraId="2A5FA761" w14:textId="77777777" w:rsidR="00096F32" w:rsidRPr="00096F32" w:rsidRDefault="00096F32" w:rsidP="00096F32">
            <w:r w:rsidRPr="00096F32">
              <w:t>22.6%</w:t>
            </w:r>
          </w:p>
        </w:tc>
        <w:tc>
          <w:tcPr>
            <w:tcW w:w="569" w:type="dxa"/>
            <w:tcBorders>
              <w:top w:val="single" w:sz="4" w:space="0" w:color="auto"/>
              <w:left w:val="single" w:sz="4" w:space="0" w:color="auto"/>
            </w:tcBorders>
            <w:noWrap/>
            <w:tcMar>
              <w:top w:w="15" w:type="dxa"/>
              <w:left w:w="15" w:type="dxa"/>
              <w:bottom w:w="0" w:type="dxa"/>
              <w:right w:w="15" w:type="dxa"/>
            </w:tcMar>
            <w:vAlign w:val="center"/>
            <w:hideMark/>
          </w:tcPr>
          <w:p w14:paraId="32A51007" w14:textId="77777777" w:rsidR="00096F32" w:rsidRPr="00096F32" w:rsidRDefault="00096F32" w:rsidP="00096F32">
            <w:r w:rsidRPr="00096F32">
              <w:t>35</w:t>
            </w:r>
          </w:p>
        </w:tc>
        <w:tc>
          <w:tcPr>
            <w:tcW w:w="719" w:type="dxa"/>
            <w:tcBorders>
              <w:top w:val="single" w:sz="4" w:space="0" w:color="auto"/>
              <w:right w:val="single" w:sz="4" w:space="0" w:color="auto"/>
            </w:tcBorders>
            <w:noWrap/>
            <w:tcMar>
              <w:top w:w="15" w:type="dxa"/>
              <w:left w:w="15" w:type="dxa"/>
              <w:bottom w:w="0" w:type="dxa"/>
              <w:right w:w="15" w:type="dxa"/>
            </w:tcMar>
            <w:vAlign w:val="center"/>
            <w:hideMark/>
          </w:tcPr>
          <w:p w14:paraId="0164A394" w14:textId="77777777" w:rsidR="00096F32" w:rsidRPr="00096F32" w:rsidRDefault="00096F32" w:rsidP="00096F32">
            <w:r w:rsidRPr="00096F32">
              <w:t>14.2%</w:t>
            </w:r>
          </w:p>
        </w:tc>
        <w:tc>
          <w:tcPr>
            <w:tcW w:w="520" w:type="dxa"/>
            <w:tcBorders>
              <w:top w:val="single" w:sz="4" w:space="0" w:color="auto"/>
              <w:left w:val="single" w:sz="4" w:space="0" w:color="auto"/>
            </w:tcBorders>
            <w:noWrap/>
            <w:tcMar>
              <w:top w:w="15" w:type="dxa"/>
              <w:left w:w="15" w:type="dxa"/>
              <w:bottom w:w="0" w:type="dxa"/>
              <w:right w:w="15" w:type="dxa"/>
            </w:tcMar>
            <w:vAlign w:val="center"/>
            <w:hideMark/>
          </w:tcPr>
          <w:p w14:paraId="0CE41FBD" w14:textId="77777777" w:rsidR="00096F32" w:rsidRPr="00096F32" w:rsidRDefault="00096F32" w:rsidP="00096F32">
            <w:r w:rsidRPr="00096F32">
              <w:t>1861</w:t>
            </w:r>
          </w:p>
        </w:tc>
        <w:tc>
          <w:tcPr>
            <w:tcW w:w="655" w:type="dxa"/>
            <w:tcBorders>
              <w:top w:val="single" w:sz="4" w:space="0" w:color="auto"/>
              <w:right w:val="single" w:sz="4" w:space="0" w:color="auto"/>
            </w:tcBorders>
            <w:noWrap/>
            <w:tcMar>
              <w:top w:w="15" w:type="dxa"/>
              <w:left w:w="15" w:type="dxa"/>
              <w:bottom w:w="0" w:type="dxa"/>
              <w:right w:w="15" w:type="dxa"/>
            </w:tcMar>
            <w:vAlign w:val="center"/>
            <w:hideMark/>
          </w:tcPr>
          <w:p w14:paraId="26A24744" w14:textId="77777777" w:rsidR="00096F32" w:rsidRPr="00096F32" w:rsidRDefault="00096F32" w:rsidP="00096F32">
            <w:pPr>
              <w:rPr>
                <w:b/>
                <w:bCs/>
              </w:rPr>
            </w:pPr>
            <w:r w:rsidRPr="00096F32">
              <w:rPr>
                <w:b/>
                <w:bCs/>
              </w:rPr>
              <w:t>36.4%</w:t>
            </w:r>
          </w:p>
        </w:tc>
        <w:tc>
          <w:tcPr>
            <w:tcW w:w="565" w:type="dxa"/>
            <w:tcBorders>
              <w:top w:val="single" w:sz="4" w:space="0" w:color="auto"/>
              <w:left w:val="single" w:sz="4" w:space="0" w:color="auto"/>
            </w:tcBorders>
            <w:noWrap/>
            <w:tcMar>
              <w:top w:w="15" w:type="dxa"/>
              <w:left w:w="15" w:type="dxa"/>
              <w:bottom w:w="0" w:type="dxa"/>
              <w:right w:w="15" w:type="dxa"/>
            </w:tcMar>
            <w:vAlign w:val="center"/>
            <w:hideMark/>
          </w:tcPr>
          <w:p w14:paraId="3A94C41F" w14:textId="77777777" w:rsidR="00096F32" w:rsidRPr="00096F32" w:rsidRDefault="00096F32" w:rsidP="00096F32">
            <w:r w:rsidRPr="00096F32">
              <w:t>1922</w:t>
            </w:r>
          </w:p>
        </w:tc>
        <w:tc>
          <w:tcPr>
            <w:tcW w:w="706" w:type="dxa"/>
            <w:tcBorders>
              <w:top w:val="single" w:sz="4" w:space="0" w:color="auto"/>
              <w:right w:val="single" w:sz="4" w:space="0" w:color="auto"/>
            </w:tcBorders>
            <w:noWrap/>
            <w:tcMar>
              <w:top w:w="15" w:type="dxa"/>
              <w:left w:w="15" w:type="dxa"/>
              <w:bottom w:w="0" w:type="dxa"/>
              <w:right w:w="15" w:type="dxa"/>
            </w:tcMar>
            <w:vAlign w:val="center"/>
            <w:hideMark/>
          </w:tcPr>
          <w:p w14:paraId="7834B53C" w14:textId="77777777" w:rsidR="00096F32" w:rsidRPr="00096F32" w:rsidRDefault="00096F32" w:rsidP="00096F32">
            <w:r w:rsidRPr="00096F32">
              <w:t>35.2%</w:t>
            </w:r>
          </w:p>
        </w:tc>
        <w:tc>
          <w:tcPr>
            <w:tcW w:w="563" w:type="dxa"/>
            <w:tcBorders>
              <w:top w:val="single" w:sz="4" w:space="0" w:color="auto"/>
              <w:left w:val="single" w:sz="4" w:space="0" w:color="auto"/>
            </w:tcBorders>
            <w:noWrap/>
            <w:tcMar>
              <w:top w:w="15" w:type="dxa"/>
              <w:left w:w="15" w:type="dxa"/>
              <w:bottom w:w="0" w:type="dxa"/>
              <w:right w:w="15" w:type="dxa"/>
            </w:tcMar>
            <w:vAlign w:val="center"/>
            <w:hideMark/>
          </w:tcPr>
          <w:p w14:paraId="1919AA66" w14:textId="77777777" w:rsidR="00096F32" w:rsidRPr="00096F32" w:rsidRDefault="00096F32" w:rsidP="00096F32">
            <w:r w:rsidRPr="00096F32">
              <w:t>Chi-</w:t>
            </w:r>
            <w:proofErr w:type="spellStart"/>
            <w:r w:rsidRPr="00096F32">
              <w:t>sq</w:t>
            </w:r>
            <w:proofErr w:type="spellEnd"/>
          </w:p>
        </w:tc>
        <w:tc>
          <w:tcPr>
            <w:tcW w:w="659" w:type="dxa"/>
            <w:tcBorders>
              <w:top w:val="single" w:sz="4" w:space="0" w:color="auto"/>
              <w:right w:val="single" w:sz="4" w:space="0" w:color="auto"/>
            </w:tcBorders>
            <w:noWrap/>
            <w:tcMar>
              <w:top w:w="15" w:type="dxa"/>
              <w:left w:w="15" w:type="dxa"/>
              <w:bottom w:w="0" w:type="dxa"/>
              <w:right w:w="15" w:type="dxa"/>
            </w:tcMar>
            <w:vAlign w:val="center"/>
            <w:hideMark/>
          </w:tcPr>
          <w:p w14:paraId="08AAB83D" w14:textId="77777777" w:rsidR="00096F32" w:rsidRPr="00096F32" w:rsidRDefault="00096F32" w:rsidP="00096F32">
            <w:r w:rsidRPr="00096F32">
              <w:t>96.348</w:t>
            </w:r>
          </w:p>
        </w:tc>
        <w:tc>
          <w:tcPr>
            <w:tcW w:w="823" w:type="dxa"/>
            <w:tcBorders>
              <w:top w:val="single" w:sz="4" w:space="0" w:color="auto"/>
              <w:left w:val="single" w:sz="4" w:space="0" w:color="auto"/>
            </w:tcBorders>
            <w:noWrap/>
            <w:tcMar>
              <w:top w:w="15" w:type="dxa"/>
              <w:left w:w="15" w:type="dxa"/>
              <w:bottom w:w="0" w:type="dxa"/>
              <w:right w:w="15" w:type="dxa"/>
            </w:tcMar>
            <w:vAlign w:val="center"/>
            <w:hideMark/>
          </w:tcPr>
          <w:p w14:paraId="186AC3F2" w14:textId="77777777" w:rsidR="00096F32" w:rsidRPr="00096F32" w:rsidRDefault="00096F32" w:rsidP="00096F32">
            <w:r w:rsidRPr="00096F32">
              <w:t>0.094</w:t>
            </w:r>
          </w:p>
        </w:tc>
      </w:tr>
      <w:tr w:rsidR="00096F32" w:rsidRPr="00096F32" w14:paraId="348EE2F4" w14:textId="77777777" w:rsidTr="009912E8">
        <w:trPr>
          <w:trHeight w:val="290"/>
        </w:trPr>
        <w:tc>
          <w:tcPr>
            <w:tcW w:w="3969" w:type="dxa"/>
            <w:vMerge/>
            <w:tcBorders>
              <w:bottom w:val="single" w:sz="4" w:space="0" w:color="auto"/>
              <w:right w:val="single" w:sz="4" w:space="0" w:color="auto"/>
            </w:tcBorders>
            <w:noWrap/>
            <w:tcMar>
              <w:top w:w="15" w:type="dxa"/>
              <w:left w:w="15" w:type="dxa"/>
              <w:bottom w:w="0" w:type="dxa"/>
              <w:right w:w="15" w:type="dxa"/>
            </w:tcMar>
            <w:vAlign w:val="center"/>
            <w:hideMark/>
          </w:tcPr>
          <w:p w14:paraId="3B6AE33A" w14:textId="77777777" w:rsidR="00096F32" w:rsidRPr="00096F32" w:rsidRDefault="00096F32" w:rsidP="00096F32"/>
        </w:tc>
        <w:tc>
          <w:tcPr>
            <w:tcW w:w="882" w:type="dxa"/>
            <w:tcBorders>
              <w:left w:val="single" w:sz="4" w:space="0" w:color="auto"/>
              <w:right w:val="single" w:sz="4" w:space="0" w:color="auto"/>
            </w:tcBorders>
            <w:noWrap/>
            <w:tcMar>
              <w:top w:w="15" w:type="dxa"/>
              <w:left w:w="15" w:type="dxa"/>
              <w:bottom w:w="0" w:type="dxa"/>
              <w:right w:w="15" w:type="dxa"/>
            </w:tcMar>
            <w:vAlign w:val="center"/>
            <w:hideMark/>
          </w:tcPr>
          <w:p w14:paraId="0E9BE8BD" w14:textId="77777777" w:rsidR="00096F32" w:rsidRPr="00096F32" w:rsidRDefault="00096F32" w:rsidP="00096F32">
            <w:r w:rsidRPr="00096F32">
              <w:t>Disagree</w:t>
            </w:r>
          </w:p>
        </w:tc>
        <w:tc>
          <w:tcPr>
            <w:tcW w:w="478" w:type="dxa"/>
            <w:tcBorders>
              <w:left w:val="single" w:sz="4" w:space="0" w:color="auto"/>
            </w:tcBorders>
            <w:noWrap/>
            <w:tcMar>
              <w:top w:w="15" w:type="dxa"/>
              <w:left w:w="15" w:type="dxa"/>
              <w:bottom w:w="0" w:type="dxa"/>
              <w:right w:w="15" w:type="dxa"/>
            </w:tcMar>
            <w:vAlign w:val="center"/>
            <w:hideMark/>
          </w:tcPr>
          <w:p w14:paraId="0E3C44C6" w14:textId="77777777" w:rsidR="00096F32" w:rsidRPr="00096F32" w:rsidRDefault="00096F32" w:rsidP="00096F32">
            <w:r w:rsidRPr="00096F32">
              <w:t>62</w:t>
            </w:r>
          </w:p>
        </w:tc>
        <w:tc>
          <w:tcPr>
            <w:tcW w:w="608" w:type="dxa"/>
            <w:tcBorders>
              <w:right w:val="single" w:sz="4" w:space="0" w:color="auto"/>
            </w:tcBorders>
            <w:noWrap/>
            <w:tcMar>
              <w:top w:w="15" w:type="dxa"/>
              <w:left w:w="15" w:type="dxa"/>
              <w:bottom w:w="0" w:type="dxa"/>
              <w:right w:w="15" w:type="dxa"/>
            </w:tcMar>
            <w:vAlign w:val="center"/>
            <w:hideMark/>
          </w:tcPr>
          <w:p w14:paraId="3927168E" w14:textId="77777777" w:rsidR="00096F32" w:rsidRPr="00096F32" w:rsidRDefault="00096F32" w:rsidP="00096F32">
            <w:r w:rsidRPr="00096F32">
              <w:t>53.9%</w:t>
            </w:r>
          </w:p>
        </w:tc>
        <w:tc>
          <w:tcPr>
            <w:tcW w:w="569" w:type="dxa"/>
            <w:tcBorders>
              <w:left w:val="single" w:sz="4" w:space="0" w:color="auto"/>
            </w:tcBorders>
            <w:noWrap/>
            <w:tcMar>
              <w:top w:w="15" w:type="dxa"/>
              <w:left w:w="15" w:type="dxa"/>
              <w:bottom w:w="0" w:type="dxa"/>
              <w:right w:w="15" w:type="dxa"/>
            </w:tcMar>
            <w:vAlign w:val="center"/>
            <w:hideMark/>
          </w:tcPr>
          <w:p w14:paraId="2B990906" w14:textId="77777777" w:rsidR="00096F32" w:rsidRPr="00096F32" w:rsidRDefault="00096F32" w:rsidP="00096F32">
            <w:r w:rsidRPr="00096F32">
              <w:t>157</w:t>
            </w:r>
          </w:p>
        </w:tc>
        <w:tc>
          <w:tcPr>
            <w:tcW w:w="719" w:type="dxa"/>
            <w:tcBorders>
              <w:right w:val="single" w:sz="4" w:space="0" w:color="auto"/>
            </w:tcBorders>
            <w:noWrap/>
            <w:tcMar>
              <w:top w:w="15" w:type="dxa"/>
              <w:left w:w="15" w:type="dxa"/>
              <w:bottom w:w="0" w:type="dxa"/>
              <w:right w:w="15" w:type="dxa"/>
            </w:tcMar>
            <w:vAlign w:val="center"/>
            <w:hideMark/>
          </w:tcPr>
          <w:p w14:paraId="28FBF0F1" w14:textId="77777777" w:rsidR="00096F32" w:rsidRPr="00096F32" w:rsidRDefault="00096F32" w:rsidP="00096F32">
            <w:r w:rsidRPr="00096F32">
              <w:t>63.8%</w:t>
            </w:r>
          </w:p>
        </w:tc>
        <w:tc>
          <w:tcPr>
            <w:tcW w:w="520" w:type="dxa"/>
            <w:tcBorders>
              <w:left w:val="single" w:sz="4" w:space="0" w:color="auto"/>
            </w:tcBorders>
            <w:noWrap/>
            <w:tcMar>
              <w:top w:w="15" w:type="dxa"/>
              <w:left w:w="15" w:type="dxa"/>
              <w:bottom w:w="0" w:type="dxa"/>
              <w:right w:w="15" w:type="dxa"/>
            </w:tcMar>
            <w:vAlign w:val="center"/>
            <w:hideMark/>
          </w:tcPr>
          <w:p w14:paraId="64570525" w14:textId="77777777" w:rsidR="00096F32" w:rsidRPr="00096F32" w:rsidRDefault="00096F32" w:rsidP="00096F32">
            <w:r w:rsidRPr="00096F32">
              <w:t>1851</w:t>
            </w:r>
          </w:p>
        </w:tc>
        <w:tc>
          <w:tcPr>
            <w:tcW w:w="655" w:type="dxa"/>
            <w:tcBorders>
              <w:right w:val="single" w:sz="4" w:space="0" w:color="auto"/>
            </w:tcBorders>
            <w:noWrap/>
            <w:tcMar>
              <w:top w:w="15" w:type="dxa"/>
              <w:left w:w="15" w:type="dxa"/>
              <w:bottom w:w="0" w:type="dxa"/>
              <w:right w:w="15" w:type="dxa"/>
            </w:tcMar>
            <w:vAlign w:val="center"/>
            <w:hideMark/>
          </w:tcPr>
          <w:p w14:paraId="796D5419" w14:textId="77777777" w:rsidR="00096F32" w:rsidRPr="00096F32" w:rsidRDefault="00096F32" w:rsidP="00096F32">
            <w:r w:rsidRPr="00096F32">
              <w:t>36.3%</w:t>
            </w:r>
          </w:p>
        </w:tc>
        <w:tc>
          <w:tcPr>
            <w:tcW w:w="565" w:type="dxa"/>
            <w:tcBorders>
              <w:left w:val="single" w:sz="4" w:space="0" w:color="auto"/>
            </w:tcBorders>
            <w:noWrap/>
            <w:tcMar>
              <w:top w:w="15" w:type="dxa"/>
              <w:left w:w="15" w:type="dxa"/>
              <w:bottom w:w="0" w:type="dxa"/>
              <w:right w:w="15" w:type="dxa"/>
            </w:tcMar>
            <w:vAlign w:val="center"/>
            <w:hideMark/>
          </w:tcPr>
          <w:p w14:paraId="7240465B" w14:textId="77777777" w:rsidR="00096F32" w:rsidRPr="00096F32" w:rsidRDefault="00096F32" w:rsidP="00096F32">
            <w:r w:rsidRPr="00096F32">
              <w:t>2070</w:t>
            </w:r>
          </w:p>
        </w:tc>
        <w:tc>
          <w:tcPr>
            <w:tcW w:w="706" w:type="dxa"/>
            <w:tcBorders>
              <w:right w:val="single" w:sz="4" w:space="0" w:color="auto"/>
            </w:tcBorders>
            <w:noWrap/>
            <w:tcMar>
              <w:top w:w="15" w:type="dxa"/>
              <w:left w:w="15" w:type="dxa"/>
              <w:bottom w:w="0" w:type="dxa"/>
              <w:right w:w="15" w:type="dxa"/>
            </w:tcMar>
            <w:vAlign w:val="center"/>
            <w:hideMark/>
          </w:tcPr>
          <w:p w14:paraId="26D7F3E4" w14:textId="77777777" w:rsidR="00096F32" w:rsidRPr="00096F32" w:rsidRDefault="00096F32" w:rsidP="00096F32">
            <w:r w:rsidRPr="00096F32">
              <w:t>37.9%</w:t>
            </w:r>
          </w:p>
        </w:tc>
        <w:tc>
          <w:tcPr>
            <w:tcW w:w="563" w:type="dxa"/>
            <w:tcBorders>
              <w:left w:val="single" w:sz="4" w:space="0" w:color="auto"/>
            </w:tcBorders>
            <w:noWrap/>
            <w:tcMar>
              <w:top w:w="15" w:type="dxa"/>
              <w:left w:w="15" w:type="dxa"/>
              <w:bottom w:w="0" w:type="dxa"/>
              <w:right w:w="15" w:type="dxa"/>
            </w:tcMar>
            <w:vAlign w:val="center"/>
            <w:hideMark/>
          </w:tcPr>
          <w:p w14:paraId="45B43BC8" w14:textId="77777777" w:rsidR="00096F32" w:rsidRPr="00096F32" w:rsidRDefault="00096F32" w:rsidP="00096F32">
            <w:proofErr w:type="spellStart"/>
            <w:r w:rsidRPr="00096F32">
              <w:t>df</w:t>
            </w:r>
            <w:proofErr w:type="spellEnd"/>
          </w:p>
        </w:tc>
        <w:tc>
          <w:tcPr>
            <w:tcW w:w="659" w:type="dxa"/>
            <w:tcBorders>
              <w:right w:val="single" w:sz="4" w:space="0" w:color="auto"/>
            </w:tcBorders>
            <w:noWrap/>
            <w:tcMar>
              <w:top w:w="15" w:type="dxa"/>
              <w:left w:w="15" w:type="dxa"/>
              <w:bottom w:w="0" w:type="dxa"/>
              <w:right w:w="15" w:type="dxa"/>
            </w:tcMar>
            <w:vAlign w:val="center"/>
            <w:hideMark/>
          </w:tcPr>
          <w:p w14:paraId="2E664C36" w14:textId="77777777" w:rsidR="00096F32" w:rsidRPr="00096F32" w:rsidRDefault="00096F32" w:rsidP="00096F32">
            <w:r w:rsidRPr="00096F32">
              <w:t>4</w:t>
            </w:r>
          </w:p>
        </w:tc>
        <w:tc>
          <w:tcPr>
            <w:tcW w:w="823" w:type="dxa"/>
            <w:tcBorders>
              <w:left w:val="single" w:sz="4" w:space="0" w:color="auto"/>
            </w:tcBorders>
            <w:noWrap/>
            <w:tcMar>
              <w:top w:w="15" w:type="dxa"/>
              <w:left w:w="15" w:type="dxa"/>
              <w:bottom w:w="0" w:type="dxa"/>
              <w:right w:w="15" w:type="dxa"/>
            </w:tcMar>
            <w:vAlign w:val="center"/>
            <w:hideMark/>
          </w:tcPr>
          <w:p w14:paraId="25868451" w14:textId="77777777" w:rsidR="00096F32" w:rsidRPr="00096F32" w:rsidRDefault="00096F32" w:rsidP="00096F32"/>
        </w:tc>
      </w:tr>
      <w:tr w:rsidR="00096F32" w:rsidRPr="00096F32" w14:paraId="55220E51" w14:textId="77777777" w:rsidTr="009912E8">
        <w:trPr>
          <w:trHeight w:val="290"/>
        </w:trPr>
        <w:tc>
          <w:tcPr>
            <w:tcW w:w="3969" w:type="dxa"/>
            <w:vMerge/>
            <w:tcBorders>
              <w:bottom w:val="single" w:sz="4" w:space="0" w:color="auto"/>
              <w:right w:val="single" w:sz="4" w:space="0" w:color="auto"/>
            </w:tcBorders>
            <w:noWrap/>
            <w:tcMar>
              <w:top w:w="15" w:type="dxa"/>
              <w:left w:w="15" w:type="dxa"/>
              <w:bottom w:w="0" w:type="dxa"/>
              <w:right w:w="15" w:type="dxa"/>
            </w:tcMar>
            <w:vAlign w:val="center"/>
            <w:hideMark/>
          </w:tcPr>
          <w:p w14:paraId="68A58813" w14:textId="77777777" w:rsidR="00096F32" w:rsidRPr="00096F32" w:rsidRDefault="00096F32" w:rsidP="00096F32"/>
        </w:tc>
        <w:tc>
          <w:tcPr>
            <w:tcW w:w="882" w:type="dxa"/>
            <w:tcBorders>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1622E26" w14:textId="77777777" w:rsidR="00096F32" w:rsidRPr="00096F32" w:rsidRDefault="00096F32" w:rsidP="00096F32">
            <w:r w:rsidRPr="00096F32">
              <w:t>Other</w:t>
            </w:r>
          </w:p>
        </w:tc>
        <w:tc>
          <w:tcPr>
            <w:tcW w:w="478" w:type="dxa"/>
            <w:tcBorders>
              <w:left w:val="single" w:sz="4" w:space="0" w:color="auto"/>
              <w:bottom w:val="single" w:sz="4" w:space="0" w:color="auto"/>
            </w:tcBorders>
            <w:noWrap/>
            <w:tcMar>
              <w:top w:w="15" w:type="dxa"/>
              <w:left w:w="15" w:type="dxa"/>
              <w:bottom w:w="0" w:type="dxa"/>
              <w:right w:w="15" w:type="dxa"/>
            </w:tcMar>
            <w:vAlign w:val="center"/>
            <w:hideMark/>
          </w:tcPr>
          <w:p w14:paraId="1E913B34" w14:textId="77777777" w:rsidR="00096F32" w:rsidRPr="00096F32" w:rsidRDefault="00096F32" w:rsidP="00096F32">
            <w:r w:rsidRPr="00096F32">
              <w:t>27</w:t>
            </w:r>
          </w:p>
        </w:tc>
        <w:tc>
          <w:tcPr>
            <w:tcW w:w="608" w:type="dxa"/>
            <w:tcBorders>
              <w:bottom w:val="single" w:sz="4" w:space="0" w:color="auto"/>
              <w:right w:val="single" w:sz="4" w:space="0" w:color="auto"/>
            </w:tcBorders>
            <w:noWrap/>
            <w:tcMar>
              <w:top w:w="15" w:type="dxa"/>
              <w:left w:w="15" w:type="dxa"/>
              <w:bottom w:w="0" w:type="dxa"/>
              <w:right w:w="15" w:type="dxa"/>
            </w:tcMar>
            <w:vAlign w:val="center"/>
            <w:hideMark/>
          </w:tcPr>
          <w:p w14:paraId="4498F3BC" w14:textId="77777777" w:rsidR="00096F32" w:rsidRPr="00096F32" w:rsidRDefault="00096F32" w:rsidP="00096F32">
            <w:r w:rsidRPr="00096F32">
              <w:t>23.5%</w:t>
            </w:r>
          </w:p>
        </w:tc>
        <w:tc>
          <w:tcPr>
            <w:tcW w:w="569" w:type="dxa"/>
            <w:tcBorders>
              <w:left w:val="single" w:sz="4" w:space="0" w:color="auto"/>
              <w:bottom w:val="single" w:sz="4" w:space="0" w:color="auto"/>
            </w:tcBorders>
            <w:noWrap/>
            <w:tcMar>
              <w:top w:w="15" w:type="dxa"/>
              <w:left w:w="15" w:type="dxa"/>
              <w:bottom w:w="0" w:type="dxa"/>
              <w:right w:w="15" w:type="dxa"/>
            </w:tcMar>
            <w:vAlign w:val="center"/>
            <w:hideMark/>
          </w:tcPr>
          <w:p w14:paraId="3ACB55D4" w14:textId="77777777" w:rsidR="00096F32" w:rsidRPr="00096F32" w:rsidRDefault="00096F32" w:rsidP="00096F32">
            <w:r w:rsidRPr="00096F32">
              <w:t>54</w:t>
            </w:r>
          </w:p>
        </w:tc>
        <w:tc>
          <w:tcPr>
            <w:tcW w:w="719" w:type="dxa"/>
            <w:tcBorders>
              <w:bottom w:val="single" w:sz="4" w:space="0" w:color="auto"/>
              <w:right w:val="single" w:sz="4" w:space="0" w:color="auto"/>
            </w:tcBorders>
            <w:noWrap/>
            <w:tcMar>
              <w:top w:w="15" w:type="dxa"/>
              <w:left w:w="15" w:type="dxa"/>
              <w:bottom w:w="0" w:type="dxa"/>
              <w:right w:w="15" w:type="dxa"/>
            </w:tcMar>
            <w:vAlign w:val="center"/>
            <w:hideMark/>
          </w:tcPr>
          <w:p w14:paraId="25A87A63" w14:textId="77777777" w:rsidR="00096F32" w:rsidRPr="00096F32" w:rsidRDefault="00096F32" w:rsidP="00096F32">
            <w:r w:rsidRPr="00096F32">
              <w:t>22.0%</w:t>
            </w:r>
          </w:p>
        </w:tc>
        <w:tc>
          <w:tcPr>
            <w:tcW w:w="520" w:type="dxa"/>
            <w:tcBorders>
              <w:left w:val="single" w:sz="4" w:space="0" w:color="auto"/>
              <w:bottom w:val="single" w:sz="4" w:space="0" w:color="auto"/>
            </w:tcBorders>
            <w:noWrap/>
            <w:tcMar>
              <w:top w:w="15" w:type="dxa"/>
              <w:left w:w="15" w:type="dxa"/>
              <w:bottom w:w="0" w:type="dxa"/>
              <w:right w:w="15" w:type="dxa"/>
            </w:tcMar>
            <w:vAlign w:val="center"/>
            <w:hideMark/>
          </w:tcPr>
          <w:p w14:paraId="4B6BEFAC" w14:textId="77777777" w:rsidR="00096F32" w:rsidRPr="00096F32" w:rsidRDefault="00096F32" w:rsidP="00096F32">
            <w:r w:rsidRPr="00096F32">
              <w:t>1394</w:t>
            </w:r>
          </w:p>
        </w:tc>
        <w:tc>
          <w:tcPr>
            <w:tcW w:w="655" w:type="dxa"/>
            <w:tcBorders>
              <w:bottom w:val="single" w:sz="4" w:space="0" w:color="auto"/>
              <w:right w:val="single" w:sz="4" w:space="0" w:color="auto"/>
            </w:tcBorders>
            <w:noWrap/>
            <w:tcMar>
              <w:top w:w="15" w:type="dxa"/>
              <w:left w:w="15" w:type="dxa"/>
              <w:bottom w:w="0" w:type="dxa"/>
              <w:right w:w="15" w:type="dxa"/>
            </w:tcMar>
            <w:vAlign w:val="center"/>
            <w:hideMark/>
          </w:tcPr>
          <w:p w14:paraId="06D66CCF" w14:textId="77777777" w:rsidR="00096F32" w:rsidRPr="00096F32" w:rsidRDefault="00096F32" w:rsidP="00096F32">
            <w:r w:rsidRPr="00096F32">
              <w:t>27.3%</w:t>
            </w:r>
          </w:p>
        </w:tc>
        <w:tc>
          <w:tcPr>
            <w:tcW w:w="565" w:type="dxa"/>
            <w:tcBorders>
              <w:left w:val="single" w:sz="4" w:space="0" w:color="auto"/>
              <w:bottom w:val="single" w:sz="4" w:space="0" w:color="auto"/>
            </w:tcBorders>
            <w:noWrap/>
            <w:tcMar>
              <w:top w:w="15" w:type="dxa"/>
              <w:left w:w="15" w:type="dxa"/>
              <w:bottom w:w="0" w:type="dxa"/>
              <w:right w:w="15" w:type="dxa"/>
            </w:tcMar>
            <w:vAlign w:val="center"/>
            <w:hideMark/>
          </w:tcPr>
          <w:p w14:paraId="6B18F413" w14:textId="77777777" w:rsidR="00096F32" w:rsidRPr="00096F32" w:rsidRDefault="00096F32" w:rsidP="00096F32">
            <w:r w:rsidRPr="00096F32">
              <w:t>1475</w:t>
            </w:r>
          </w:p>
        </w:tc>
        <w:tc>
          <w:tcPr>
            <w:tcW w:w="706" w:type="dxa"/>
            <w:tcBorders>
              <w:bottom w:val="single" w:sz="4" w:space="0" w:color="auto"/>
              <w:right w:val="single" w:sz="4" w:space="0" w:color="auto"/>
            </w:tcBorders>
            <w:noWrap/>
            <w:tcMar>
              <w:top w:w="15" w:type="dxa"/>
              <w:left w:w="15" w:type="dxa"/>
              <w:bottom w:w="0" w:type="dxa"/>
              <w:right w:w="15" w:type="dxa"/>
            </w:tcMar>
            <w:vAlign w:val="center"/>
            <w:hideMark/>
          </w:tcPr>
          <w:p w14:paraId="3758638E" w14:textId="77777777" w:rsidR="00096F32" w:rsidRPr="00096F32" w:rsidRDefault="00096F32" w:rsidP="00096F32">
            <w:r w:rsidRPr="00096F32">
              <w:t>27.0%</w:t>
            </w:r>
          </w:p>
        </w:tc>
        <w:tc>
          <w:tcPr>
            <w:tcW w:w="563" w:type="dxa"/>
            <w:tcBorders>
              <w:left w:val="single" w:sz="4" w:space="0" w:color="auto"/>
              <w:bottom w:val="single" w:sz="4" w:space="0" w:color="auto"/>
            </w:tcBorders>
            <w:noWrap/>
            <w:tcMar>
              <w:top w:w="15" w:type="dxa"/>
              <w:left w:w="15" w:type="dxa"/>
              <w:bottom w:w="0" w:type="dxa"/>
              <w:right w:w="15" w:type="dxa"/>
            </w:tcMar>
            <w:vAlign w:val="center"/>
            <w:hideMark/>
          </w:tcPr>
          <w:p w14:paraId="54F012BB" w14:textId="77777777" w:rsidR="00096F32" w:rsidRPr="00096F32" w:rsidRDefault="00096F32" w:rsidP="00096F32">
            <w:r w:rsidRPr="00096F32">
              <w:t>Sig.</w:t>
            </w:r>
          </w:p>
        </w:tc>
        <w:tc>
          <w:tcPr>
            <w:tcW w:w="659" w:type="dxa"/>
            <w:tcBorders>
              <w:bottom w:val="single" w:sz="4" w:space="0" w:color="auto"/>
              <w:right w:val="single" w:sz="4" w:space="0" w:color="auto"/>
            </w:tcBorders>
            <w:noWrap/>
            <w:tcMar>
              <w:top w:w="15" w:type="dxa"/>
              <w:left w:w="15" w:type="dxa"/>
              <w:bottom w:w="0" w:type="dxa"/>
              <w:right w:w="15" w:type="dxa"/>
            </w:tcMar>
            <w:vAlign w:val="center"/>
            <w:hideMark/>
          </w:tcPr>
          <w:p w14:paraId="190B691A" w14:textId="77777777" w:rsidR="00096F32" w:rsidRPr="00096F32" w:rsidRDefault="00096F32" w:rsidP="00096F32">
            <w:r w:rsidRPr="00096F32">
              <w:t>&lt;.001</w:t>
            </w:r>
          </w:p>
        </w:tc>
        <w:tc>
          <w:tcPr>
            <w:tcW w:w="823" w:type="dxa"/>
            <w:tcBorders>
              <w:left w:val="single" w:sz="4" w:space="0" w:color="auto"/>
              <w:bottom w:val="single" w:sz="4" w:space="0" w:color="auto"/>
            </w:tcBorders>
            <w:noWrap/>
            <w:tcMar>
              <w:top w:w="15" w:type="dxa"/>
              <w:left w:w="15" w:type="dxa"/>
              <w:bottom w:w="0" w:type="dxa"/>
              <w:right w:w="15" w:type="dxa"/>
            </w:tcMar>
            <w:vAlign w:val="center"/>
            <w:hideMark/>
          </w:tcPr>
          <w:p w14:paraId="65CBC3C3" w14:textId="77777777" w:rsidR="00096F32" w:rsidRPr="00096F32" w:rsidRDefault="00096F32" w:rsidP="00096F32"/>
        </w:tc>
      </w:tr>
      <w:tr w:rsidR="00096F32" w:rsidRPr="00096F32" w14:paraId="24DBC477" w14:textId="77777777" w:rsidTr="009912E8">
        <w:trPr>
          <w:trHeight w:val="290"/>
        </w:trPr>
        <w:tc>
          <w:tcPr>
            <w:tcW w:w="3969" w:type="dxa"/>
            <w:vMerge w:val="restart"/>
            <w:tcBorders>
              <w:top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68C2AA5" w14:textId="77777777" w:rsidR="00096F32" w:rsidRPr="00096F32" w:rsidRDefault="00096F32" w:rsidP="00096F32">
            <w:r w:rsidRPr="00096F32">
              <w:t>Babies diagnosed with later-onset SMA will miss out on many opportunities as they grow up because of concerns over their future disability (such as not taking part in sports, or choosing not to do very physical jobs)</w:t>
            </w:r>
          </w:p>
        </w:tc>
        <w:tc>
          <w:tcPr>
            <w:tcW w:w="882"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hideMark/>
          </w:tcPr>
          <w:p w14:paraId="1A4CC107" w14:textId="77777777" w:rsidR="00096F32" w:rsidRPr="00096F32" w:rsidRDefault="00096F32" w:rsidP="00096F32">
            <w:r w:rsidRPr="00096F32">
              <w:t>Agree</w:t>
            </w:r>
          </w:p>
        </w:tc>
        <w:tc>
          <w:tcPr>
            <w:tcW w:w="478" w:type="dxa"/>
            <w:tcBorders>
              <w:top w:val="single" w:sz="4" w:space="0" w:color="auto"/>
              <w:left w:val="single" w:sz="4" w:space="0" w:color="auto"/>
              <w:bottom w:val="nil"/>
            </w:tcBorders>
            <w:noWrap/>
            <w:tcMar>
              <w:top w:w="15" w:type="dxa"/>
              <w:left w:w="15" w:type="dxa"/>
              <w:bottom w:w="0" w:type="dxa"/>
              <w:right w:w="15" w:type="dxa"/>
            </w:tcMar>
            <w:vAlign w:val="center"/>
            <w:hideMark/>
          </w:tcPr>
          <w:p w14:paraId="0D95EF28" w14:textId="77777777" w:rsidR="00096F32" w:rsidRPr="00096F32" w:rsidRDefault="00096F32" w:rsidP="00096F32">
            <w:r w:rsidRPr="00096F32">
              <w:t>23</w:t>
            </w:r>
          </w:p>
        </w:tc>
        <w:tc>
          <w:tcPr>
            <w:tcW w:w="608"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4C047B31" w14:textId="77777777" w:rsidR="00096F32" w:rsidRPr="00096F32" w:rsidRDefault="00096F32" w:rsidP="00096F32">
            <w:r w:rsidRPr="00096F32">
              <w:t>20.0%</w:t>
            </w:r>
          </w:p>
        </w:tc>
        <w:tc>
          <w:tcPr>
            <w:tcW w:w="569" w:type="dxa"/>
            <w:tcBorders>
              <w:top w:val="single" w:sz="4" w:space="0" w:color="auto"/>
              <w:left w:val="single" w:sz="4" w:space="0" w:color="auto"/>
              <w:bottom w:val="nil"/>
            </w:tcBorders>
            <w:noWrap/>
            <w:tcMar>
              <w:top w:w="15" w:type="dxa"/>
              <w:left w:w="15" w:type="dxa"/>
              <w:bottom w:w="0" w:type="dxa"/>
              <w:right w:w="15" w:type="dxa"/>
            </w:tcMar>
            <w:vAlign w:val="center"/>
            <w:hideMark/>
          </w:tcPr>
          <w:p w14:paraId="62F6E057" w14:textId="77777777" w:rsidR="00096F32" w:rsidRPr="00096F32" w:rsidRDefault="00096F32" w:rsidP="00096F32">
            <w:r w:rsidRPr="00096F32">
              <w:t>35</w:t>
            </w:r>
          </w:p>
        </w:tc>
        <w:tc>
          <w:tcPr>
            <w:tcW w:w="719"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340945C5" w14:textId="77777777" w:rsidR="00096F32" w:rsidRPr="00096F32" w:rsidRDefault="00096F32" w:rsidP="00096F32">
            <w:r w:rsidRPr="00096F32">
              <w:t>14.4%</w:t>
            </w:r>
          </w:p>
        </w:tc>
        <w:tc>
          <w:tcPr>
            <w:tcW w:w="520" w:type="dxa"/>
            <w:tcBorders>
              <w:top w:val="single" w:sz="4" w:space="0" w:color="auto"/>
              <w:left w:val="single" w:sz="4" w:space="0" w:color="auto"/>
              <w:bottom w:val="nil"/>
            </w:tcBorders>
            <w:noWrap/>
            <w:tcMar>
              <w:top w:w="15" w:type="dxa"/>
              <w:left w:w="15" w:type="dxa"/>
              <w:bottom w:w="0" w:type="dxa"/>
              <w:right w:w="15" w:type="dxa"/>
            </w:tcMar>
            <w:vAlign w:val="center"/>
            <w:hideMark/>
          </w:tcPr>
          <w:p w14:paraId="62C65A13" w14:textId="77777777" w:rsidR="00096F32" w:rsidRPr="00096F32" w:rsidRDefault="00096F32" w:rsidP="00096F32">
            <w:r w:rsidRPr="00096F32">
              <w:t>2130</w:t>
            </w:r>
          </w:p>
        </w:tc>
        <w:tc>
          <w:tcPr>
            <w:tcW w:w="655"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6E7A7DFD" w14:textId="77777777" w:rsidR="00096F32" w:rsidRPr="00096F32" w:rsidRDefault="00096F32" w:rsidP="00096F32">
            <w:pPr>
              <w:rPr>
                <w:b/>
                <w:bCs/>
              </w:rPr>
            </w:pPr>
            <w:r w:rsidRPr="00096F32">
              <w:rPr>
                <w:b/>
                <w:bCs/>
              </w:rPr>
              <w:t>42.0%</w:t>
            </w:r>
          </w:p>
        </w:tc>
        <w:tc>
          <w:tcPr>
            <w:tcW w:w="565" w:type="dxa"/>
            <w:tcBorders>
              <w:top w:val="single" w:sz="4" w:space="0" w:color="auto"/>
              <w:left w:val="single" w:sz="4" w:space="0" w:color="auto"/>
              <w:bottom w:val="nil"/>
            </w:tcBorders>
            <w:noWrap/>
            <w:tcMar>
              <w:top w:w="15" w:type="dxa"/>
              <w:left w:w="15" w:type="dxa"/>
              <w:bottom w:w="0" w:type="dxa"/>
              <w:right w:w="15" w:type="dxa"/>
            </w:tcMar>
            <w:vAlign w:val="center"/>
            <w:hideMark/>
          </w:tcPr>
          <w:p w14:paraId="6C40531C" w14:textId="77777777" w:rsidR="00096F32" w:rsidRPr="00096F32" w:rsidRDefault="00096F32" w:rsidP="00096F32">
            <w:r w:rsidRPr="00096F32">
              <w:t>2188</w:t>
            </w:r>
          </w:p>
        </w:tc>
        <w:tc>
          <w:tcPr>
            <w:tcW w:w="706"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7AC15147" w14:textId="77777777" w:rsidR="00096F32" w:rsidRPr="00096F32" w:rsidRDefault="00096F32" w:rsidP="00096F32">
            <w:r w:rsidRPr="00096F32">
              <w:t>40.3%</w:t>
            </w:r>
          </w:p>
        </w:tc>
        <w:tc>
          <w:tcPr>
            <w:tcW w:w="563" w:type="dxa"/>
            <w:tcBorders>
              <w:top w:val="single" w:sz="4" w:space="0" w:color="auto"/>
              <w:left w:val="single" w:sz="4" w:space="0" w:color="auto"/>
              <w:bottom w:val="nil"/>
            </w:tcBorders>
            <w:noWrap/>
            <w:tcMar>
              <w:top w:w="15" w:type="dxa"/>
              <w:left w:w="15" w:type="dxa"/>
              <w:bottom w:w="0" w:type="dxa"/>
              <w:right w:w="15" w:type="dxa"/>
            </w:tcMar>
            <w:vAlign w:val="center"/>
            <w:hideMark/>
          </w:tcPr>
          <w:p w14:paraId="65581796" w14:textId="77777777" w:rsidR="00096F32" w:rsidRPr="00096F32" w:rsidRDefault="00096F32" w:rsidP="00096F32">
            <w:r w:rsidRPr="00096F32">
              <w:t>Chi-</w:t>
            </w:r>
            <w:proofErr w:type="spellStart"/>
            <w:r w:rsidRPr="00096F32">
              <w:t>sq</w:t>
            </w:r>
            <w:proofErr w:type="spellEnd"/>
          </w:p>
        </w:tc>
        <w:tc>
          <w:tcPr>
            <w:tcW w:w="659"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7F8DCD00" w14:textId="77777777" w:rsidR="00096F32" w:rsidRPr="00096F32" w:rsidRDefault="00096F32" w:rsidP="00096F32">
            <w:r w:rsidRPr="00096F32">
              <w:t>158.88</w:t>
            </w:r>
          </w:p>
        </w:tc>
        <w:tc>
          <w:tcPr>
            <w:tcW w:w="823" w:type="dxa"/>
            <w:tcBorders>
              <w:top w:val="single" w:sz="4" w:space="0" w:color="auto"/>
              <w:left w:val="single" w:sz="4" w:space="0" w:color="auto"/>
              <w:bottom w:val="nil"/>
            </w:tcBorders>
            <w:noWrap/>
            <w:tcMar>
              <w:top w:w="15" w:type="dxa"/>
              <w:left w:w="15" w:type="dxa"/>
              <w:bottom w:w="0" w:type="dxa"/>
              <w:right w:w="15" w:type="dxa"/>
            </w:tcMar>
            <w:vAlign w:val="center"/>
            <w:hideMark/>
          </w:tcPr>
          <w:p w14:paraId="7DFE6E56" w14:textId="77777777" w:rsidR="00096F32" w:rsidRPr="00096F32" w:rsidRDefault="00096F32" w:rsidP="00096F32">
            <w:r w:rsidRPr="00096F32">
              <w:t>0.121</w:t>
            </w:r>
          </w:p>
        </w:tc>
      </w:tr>
      <w:tr w:rsidR="00096F32" w:rsidRPr="00096F32" w14:paraId="0C22913F" w14:textId="77777777" w:rsidTr="009912E8">
        <w:trPr>
          <w:trHeight w:val="290"/>
        </w:trPr>
        <w:tc>
          <w:tcPr>
            <w:tcW w:w="3969" w:type="dxa"/>
            <w:vMerge/>
            <w:tcBorders>
              <w:top w:val="nil"/>
              <w:bottom w:val="single" w:sz="4" w:space="0" w:color="auto"/>
              <w:right w:val="single" w:sz="4" w:space="0" w:color="auto"/>
            </w:tcBorders>
            <w:noWrap/>
            <w:tcMar>
              <w:top w:w="15" w:type="dxa"/>
              <w:left w:w="15" w:type="dxa"/>
              <w:bottom w:w="0" w:type="dxa"/>
              <w:right w:w="15" w:type="dxa"/>
            </w:tcMar>
            <w:vAlign w:val="center"/>
            <w:hideMark/>
          </w:tcPr>
          <w:p w14:paraId="1E0CE060" w14:textId="77777777" w:rsidR="00096F32" w:rsidRPr="00096F32" w:rsidRDefault="00096F32" w:rsidP="00096F32"/>
        </w:tc>
        <w:tc>
          <w:tcPr>
            <w:tcW w:w="882" w:type="dxa"/>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6F087FDD" w14:textId="77777777" w:rsidR="00096F32" w:rsidRPr="00096F32" w:rsidRDefault="00096F32" w:rsidP="00096F32">
            <w:r w:rsidRPr="00096F32">
              <w:t>Disagree</w:t>
            </w:r>
          </w:p>
        </w:tc>
        <w:tc>
          <w:tcPr>
            <w:tcW w:w="478" w:type="dxa"/>
            <w:tcBorders>
              <w:top w:val="nil"/>
              <w:left w:val="single" w:sz="4" w:space="0" w:color="auto"/>
              <w:bottom w:val="nil"/>
            </w:tcBorders>
            <w:noWrap/>
            <w:tcMar>
              <w:top w:w="15" w:type="dxa"/>
              <w:left w:w="15" w:type="dxa"/>
              <w:bottom w:w="0" w:type="dxa"/>
              <w:right w:w="15" w:type="dxa"/>
            </w:tcMar>
            <w:vAlign w:val="center"/>
            <w:hideMark/>
          </w:tcPr>
          <w:p w14:paraId="341E3BF2" w14:textId="77777777" w:rsidR="00096F32" w:rsidRPr="00096F32" w:rsidRDefault="00096F32" w:rsidP="00096F32">
            <w:r w:rsidRPr="00096F32">
              <w:t>68</w:t>
            </w:r>
          </w:p>
        </w:tc>
        <w:tc>
          <w:tcPr>
            <w:tcW w:w="608" w:type="dxa"/>
            <w:tcBorders>
              <w:top w:val="nil"/>
              <w:bottom w:val="nil"/>
              <w:right w:val="single" w:sz="4" w:space="0" w:color="auto"/>
            </w:tcBorders>
            <w:noWrap/>
            <w:tcMar>
              <w:top w:w="15" w:type="dxa"/>
              <w:left w:w="15" w:type="dxa"/>
              <w:bottom w:w="0" w:type="dxa"/>
              <w:right w:w="15" w:type="dxa"/>
            </w:tcMar>
            <w:vAlign w:val="center"/>
            <w:hideMark/>
          </w:tcPr>
          <w:p w14:paraId="06EE73BB" w14:textId="77777777" w:rsidR="00096F32" w:rsidRPr="00096F32" w:rsidRDefault="00096F32" w:rsidP="00096F32">
            <w:r w:rsidRPr="00096F32">
              <w:t>59.1%</w:t>
            </w:r>
          </w:p>
        </w:tc>
        <w:tc>
          <w:tcPr>
            <w:tcW w:w="569" w:type="dxa"/>
            <w:tcBorders>
              <w:top w:val="nil"/>
              <w:left w:val="single" w:sz="4" w:space="0" w:color="auto"/>
              <w:bottom w:val="nil"/>
            </w:tcBorders>
            <w:noWrap/>
            <w:tcMar>
              <w:top w:w="15" w:type="dxa"/>
              <w:left w:w="15" w:type="dxa"/>
              <w:bottom w:w="0" w:type="dxa"/>
              <w:right w:w="15" w:type="dxa"/>
            </w:tcMar>
            <w:vAlign w:val="center"/>
            <w:hideMark/>
          </w:tcPr>
          <w:p w14:paraId="04DA84FC" w14:textId="77777777" w:rsidR="00096F32" w:rsidRPr="00096F32" w:rsidRDefault="00096F32" w:rsidP="00096F32">
            <w:r w:rsidRPr="00096F32">
              <w:t>159</w:t>
            </w:r>
          </w:p>
        </w:tc>
        <w:tc>
          <w:tcPr>
            <w:tcW w:w="719" w:type="dxa"/>
            <w:tcBorders>
              <w:top w:val="nil"/>
              <w:bottom w:val="nil"/>
              <w:right w:val="single" w:sz="4" w:space="0" w:color="auto"/>
            </w:tcBorders>
            <w:noWrap/>
            <w:tcMar>
              <w:top w:w="15" w:type="dxa"/>
              <w:left w:w="15" w:type="dxa"/>
              <w:bottom w:w="0" w:type="dxa"/>
              <w:right w:w="15" w:type="dxa"/>
            </w:tcMar>
            <w:vAlign w:val="center"/>
            <w:hideMark/>
          </w:tcPr>
          <w:p w14:paraId="4E2C65ED" w14:textId="77777777" w:rsidR="00096F32" w:rsidRPr="00096F32" w:rsidRDefault="00096F32" w:rsidP="00096F32">
            <w:r w:rsidRPr="00096F32">
              <w:t>65.4%</w:t>
            </w:r>
          </w:p>
        </w:tc>
        <w:tc>
          <w:tcPr>
            <w:tcW w:w="520" w:type="dxa"/>
            <w:tcBorders>
              <w:top w:val="nil"/>
              <w:left w:val="single" w:sz="4" w:space="0" w:color="auto"/>
              <w:bottom w:val="nil"/>
            </w:tcBorders>
            <w:noWrap/>
            <w:tcMar>
              <w:top w:w="15" w:type="dxa"/>
              <w:left w:w="15" w:type="dxa"/>
              <w:bottom w:w="0" w:type="dxa"/>
              <w:right w:w="15" w:type="dxa"/>
            </w:tcMar>
            <w:vAlign w:val="center"/>
            <w:hideMark/>
          </w:tcPr>
          <w:p w14:paraId="184F1FA6" w14:textId="77777777" w:rsidR="00096F32" w:rsidRPr="00096F32" w:rsidRDefault="00096F32" w:rsidP="00096F32">
            <w:r w:rsidRPr="00096F32">
              <w:t>1616</w:t>
            </w:r>
          </w:p>
        </w:tc>
        <w:tc>
          <w:tcPr>
            <w:tcW w:w="655" w:type="dxa"/>
            <w:tcBorders>
              <w:top w:val="nil"/>
              <w:bottom w:val="nil"/>
              <w:right w:val="single" w:sz="4" w:space="0" w:color="auto"/>
            </w:tcBorders>
            <w:noWrap/>
            <w:tcMar>
              <w:top w:w="15" w:type="dxa"/>
              <w:left w:w="15" w:type="dxa"/>
              <w:bottom w:w="0" w:type="dxa"/>
              <w:right w:w="15" w:type="dxa"/>
            </w:tcMar>
            <w:vAlign w:val="center"/>
            <w:hideMark/>
          </w:tcPr>
          <w:p w14:paraId="2E7DE205" w14:textId="77777777" w:rsidR="00096F32" w:rsidRPr="00096F32" w:rsidRDefault="00096F32" w:rsidP="00096F32">
            <w:r w:rsidRPr="00096F32">
              <w:t>31.9%</w:t>
            </w:r>
          </w:p>
        </w:tc>
        <w:tc>
          <w:tcPr>
            <w:tcW w:w="565" w:type="dxa"/>
            <w:tcBorders>
              <w:top w:val="nil"/>
              <w:left w:val="single" w:sz="4" w:space="0" w:color="auto"/>
              <w:bottom w:val="nil"/>
            </w:tcBorders>
            <w:noWrap/>
            <w:tcMar>
              <w:top w:w="15" w:type="dxa"/>
              <w:left w:w="15" w:type="dxa"/>
              <w:bottom w:w="0" w:type="dxa"/>
              <w:right w:w="15" w:type="dxa"/>
            </w:tcMar>
            <w:vAlign w:val="center"/>
            <w:hideMark/>
          </w:tcPr>
          <w:p w14:paraId="2E54B4EE" w14:textId="77777777" w:rsidR="00096F32" w:rsidRPr="00096F32" w:rsidRDefault="00096F32" w:rsidP="00096F32">
            <w:r w:rsidRPr="00096F32">
              <w:t>1843</w:t>
            </w:r>
          </w:p>
        </w:tc>
        <w:tc>
          <w:tcPr>
            <w:tcW w:w="706" w:type="dxa"/>
            <w:tcBorders>
              <w:top w:val="nil"/>
              <w:bottom w:val="nil"/>
              <w:right w:val="single" w:sz="4" w:space="0" w:color="auto"/>
            </w:tcBorders>
            <w:noWrap/>
            <w:tcMar>
              <w:top w:w="15" w:type="dxa"/>
              <w:left w:w="15" w:type="dxa"/>
              <w:bottom w:w="0" w:type="dxa"/>
              <w:right w:w="15" w:type="dxa"/>
            </w:tcMar>
            <w:vAlign w:val="center"/>
            <w:hideMark/>
          </w:tcPr>
          <w:p w14:paraId="02ADE382" w14:textId="77777777" w:rsidR="00096F32" w:rsidRPr="00096F32" w:rsidRDefault="00096F32" w:rsidP="00096F32">
            <w:r w:rsidRPr="00096F32">
              <w:t>34.0%</w:t>
            </w:r>
          </w:p>
        </w:tc>
        <w:tc>
          <w:tcPr>
            <w:tcW w:w="563" w:type="dxa"/>
            <w:tcBorders>
              <w:top w:val="nil"/>
              <w:left w:val="single" w:sz="4" w:space="0" w:color="auto"/>
              <w:bottom w:val="nil"/>
            </w:tcBorders>
            <w:noWrap/>
            <w:tcMar>
              <w:top w:w="15" w:type="dxa"/>
              <w:left w:w="15" w:type="dxa"/>
              <w:bottom w:w="0" w:type="dxa"/>
              <w:right w:w="15" w:type="dxa"/>
            </w:tcMar>
            <w:vAlign w:val="center"/>
            <w:hideMark/>
          </w:tcPr>
          <w:p w14:paraId="63FDABEB" w14:textId="77777777" w:rsidR="00096F32" w:rsidRPr="00096F32" w:rsidRDefault="00096F32" w:rsidP="00096F32">
            <w:proofErr w:type="spellStart"/>
            <w:r w:rsidRPr="00096F32">
              <w:t>df</w:t>
            </w:r>
            <w:proofErr w:type="spellEnd"/>
          </w:p>
        </w:tc>
        <w:tc>
          <w:tcPr>
            <w:tcW w:w="659" w:type="dxa"/>
            <w:tcBorders>
              <w:top w:val="nil"/>
              <w:bottom w:val="nil"/>
              <w:right w:val="single" w:sz="4" w:space="0" w:color="auto"/>
            </w:tcBorders>
            <w:noWrap/>
            <w:tcMar>
              <w:top w:w="15" w:type="dxa"/>
              <w:left w:w="15" w:type="dxa"/>
              <w:bottom w:w="0" w:type="dxa"/>
              <w:right w:w="15" w:type="dxa"/>
            </w:tcMar>
            <w:vAlign w:val="center"/>
            <w:hideMark/>
          </w:tcPr>
          <w:p w14:paraId="15B95155" w14:textId="77777777" w:rsidR="00096F32" w:rsidRPr="00096F32" w:rsidRDefault="00096F32" w:rsidP="00096F32">
            <w:r w:rsidRPr="00096F32">
              <w:t>4</w:t>
            </w:r>
          </w:p>
        </w:tc>
        <w:tc>
          <w:tcPr>
            <w:tcW w:w="823" w:type="dxa"/>
            <w:tcBorders>
              <w:top w:val="nil"/>
              <w:left w:val="single" w:sz="4" w:space="0" w:color="auto"/>
              <w:bottom w:val="nil"/>
            </w:tcBorders>
            <w:noWrap/>
            <w:tcMar>
              <w:top w:w="15" w:type="dxa"/>
              <w:left w:w="15" w:type="dxa"/>
              <w:bottom w:w="0" w:type="dxa"/>
              <w:right w:w="15" w:type="dxa"/>
            </w:tcMar>
            <w:vAlign w:val="center"/>
            <w:hideMark/>
          </w:tcPr>
          <w:p w14:paraId="0171F722" w14:textId="77777777" w:rsidR="00096F32" w:rsidRPr="00096F32" w:rsidRDefault="00096F32" w:rsidP="00096F32"/>
        </w:tc>
      </w:tr>
      <w:tr w:rsidR="00096F32" w:rsidRPr="00096F32" w14:paraId="51BB9568" w14:textId="77777777" w:rsidTr="009912E8">
        <w:trPr>
          <w:trHeight w:val="290"/>
        </w:trPr>
        <w:tc>
          <w:tcPr>
            <w:tcW w:w="3969" w:type="dxa"/>
            <w:vMerge/>
            <w:tcBorders>
              <w:top w:val="nil"/>
              <w:bottom w:val="single" w:sz="4" w:space="0" w:color="auto"/>
              <w:right w:val="single" w:sz="4" w:space="0" w:color="auto"/>
            </w:tcBorders>
            <w:noWrap/>
            <w:tcMar>
              <w:top w:w="15" w:type="dxa"/>
              <w:left w:w="15" w:type="dxa"/>
              <w:bottom w:w="0" w:type="dxa"/>
              <w:right w:w="15" w:type="dxa"/>
            </w:tcMar>
            <w:vAlign w:val="center"/>
            <w:hideMark/>
          </w:tcPr>
          <w:p w14:paraId="252AD2B7" w14:textId="77777777" w:rsidR="00096F32" w:rsidRPr="00096F32" w:rsidRDefault="00096F32" w:rsidP="00096F32"/>
        </w:tc>
        <w:tc>
          <w:tcPr>
            <w:tcW w:w="88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6E277A1" w14:textId="77777777" w:rsidR="00096F32" w:rsidRPr="00096F32" w:rsidRDefault="00096F32" w:rsidP="00096F32">
            <w:r w:rsidRPr="00096F32">
              <w:t>Other</w:t>
            </w:r>
          </w:p>
        </w:tc>
        <w:tc>
          <w:tcPr>
            <w:tcW w:w="478" w:type="dxa"/>
            <w:tcBorders>
              <w:top w:val="nil"/>
              <w:left w:val="single" w:sz="4" w:space="0" w:color="auto"/>
              <w:bottom w:val="single" w:sz="4" w:space="0" w:color="auto"/>
            </w:tcBorders>
            <w:noWrap/>
            <w:tcMar>
              <w:top w:w="15" w:type="dxa"/>
              <w:left w:w="15" w:type="dxa"/>
              <w:bottom w:w="0" w:type="dxa"/>
              <w:right w:w="15" w:type="dxa"/>
            </w:tcMar>
            <w:vAlign w:val="center"/>
            <w:hideMark/>
          </w:tcPr>
          <w:p w14:paraId="69144612" w14:textId="77777777" w:rsidR="00096F32" w:rsidRPr="00096F32" w:rsidRDefault="00096F32" w:rsidP="00096F32">
            <w:r w:rsidRPr="00096F32">
              <w:t>24</w:t>
            </w:r>
          </w:p>
        </w:tc>
        <w:tc>
          <w:tcPr>
            <w:tcW w:w="608"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49D11C65" w14:textId="77777777" w:rsidR="00096F32" w:rsidRPr="00096F32" w:rsidRDefault="00096F32" w:rsidP="00096F32">
            <w:r w:rsidRPr="00096F32">
              <w:t>20.9%</w:t>
            </w:r>
          </w:p>
        </w:tc>
        <w:tc>
          <w:tcPr>
            <w:tcW w:w="569" w:type="dxa"/>
            <w:tcBorders>
              <w:top w:val="nil"/>
              <w:left w:val="single" w:sz="4" w:space="0" w:color="auto"/>
              <w:bottom w:val="single" w:sz="4" w:space="0" w:color="auto"/>
            </w:tcBorders>
            <w:noWrap/>
            <w:tcMar>
              <w:top w:w="15" w:type="dxa"/>
              <w:left w:w="15" w:type="dxa"/>
              <w:bottom w:w="0" w:type="dxa"/>
              <w:right w:w="15" w:type="dxa"/>
            </w:tcMar>
            <w:vAlign w:val="center"/>
            <w:hideMark/>
          </w:tcPr>
          <w:p w14:paraId="763B3231" w14:textId="77777777" w:rsidR="00096F32" w:rsidRPr="00096F32" w:rsidRDefault="00096F32" w:rsidP="00096F32">
            <w:r w:rsidRPr="00096F32">
              <w:t>49</w:t>
            </w:r>
          </w:p>
        </w:tc>
        <w:tc>
          <w:tcPr>
            <w:tcW w:w="719"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58018A65" w14:textId="77777777" w:rsidR="00096F32" w:rsidRPr="00096F32" w:rsidRDefault="00096F32" w:rsidP="00096F32">
            <w:r w:rsidRPr="00096F32">
              <w:t>20.2%</w:t>
            </w:r>
          </w:p>
        </w:tc>
        <w:tc>
          <w:tcPr>
            <w:tcW w:w="520" w:type="dxa"/>
            <w:tcBorders>
              <w:top w:val="nil"/>
              <w:left w:val="single" w:sz="4" w:space="0" w:color="auto"/>
              <w:bottom w:val="single" w:sz="4" w:space="0" w:color="auto"/>
            </w:tcBorders>
            <w:noWrap/>
            <w:tcMar>
              <w:top w:w="15" w:type="dxa"/>
              <w:left w:w="15" w:type="dxa"/>
              <w:bottom w:w="0" w:type="dxa"/>
              <w:right w:w="15" w:type="dxa"/>
            </w:tcMar>
            <w:vAlign w:val="center"/>
            <w:hideMark/>
          </w:tcPr>
          <w:p w14:paraId="4E2723A0" w14:textId="77777777" w:rsidR="00096F32" w:rsidRPr="00096F32" w:rsidRDefault="00096F32" w:rsidP="00096F32">
            <w:r w:rsidRPr="00096F32">
              <w:t>1322</w:t>
            </w:r>
          </w:p>
        </w:tc>
        <w:tc>
          <w:tcPr>
            <w:tcW w:w="655"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4E8E9049" w14:textId="77777777" w:rsidR="00096F32" w:rsidRPr="00096F32" w:rsidRDefault="00096F32" w:rsidP="00096F32">
            <w:r w:rsidRPr="00096F32">
              <w:t>26.1%</w:t>
            </w:r>
          </w:p>
        </w:tc>
        <w:tc>
          <w:tcPr>
            <w:tcW w:w="565" w:type="dxa"/>
            <w:tcBorders>
              <w:top w:val="nil"/>
              <w:left w:val="single" w:sz="4" w:space="0" w:color="auto"/>
              <w:bottom w:val="single" w:sz="4" w:space="0" w:color="auto"/>
            </w:tcBorders>
            <w:noWrap/>
            <w:tcMar>
              <w:top w:w="15" w:type="dxa"/>
              <w:left w:w="15" w:type="dxa"/>
              <w:bottom w:w="0" w:type="dxa"/>
              <w:right w:w="15" w:type="dxa"/>
            </w:tcMar>
            <w:vAlign w:val="center"/>
            <w:hideMark/>
          </w:tcPr>
          <w:p w14:paraId="4E420E38" w14:textId="77777777" w:rsidR="00096F32" w:rsidRPr="00096F32" w:rsidRDefault="00096F32" w:rsidP="00096F32">
            <w:r w:rsidRPr="00096F32">
              <w:t>1395</w:t>
            </w:r>
          </w:p>
        </w:tc>
        <w:tc>
          <w:tcPr>
            <w:tcW w:w="706"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5728620B" w14:textId="77777777" w:rsidR="00096F32" w:rsidRPr="00096F32" w:rsidRDefault="00096F32" w:rsidP="00096F32">
            <w:r w:rsidRPr="00096F32">
              <w:t>25.7%</w:t>
            </w:r>
          </w:p>
        </w:tc>
        <w:tc>
          <w:tcPr>
            <w:tcW w:w="563" w:type="dxa"/>
            <w:tcBorders>
              <w:top w:val="nil"/>
              <w:left w:val="single" w:sz="4" w:space="0" w:color="auto"/>
              <w:bottom w:val="single" w:sz="4" w:space="0" w:color="auto"/>
            </w:tcBorders>
            <w:noWrap/>
            <w:tcMar>
              <w:top w:w="15" w:type="dxa"/>
              <w:left w:w="15" w:type="dxa"/>
              <w:bottom w:w="0" w:type="dxa"/>
              <w:right w:w="15" w:type="dxa"/>
            </w:tcMar>
            <w:vAlign w:val="center"/>
            <w:hideMark/>
          </w:tcPr>
          <w:p w14:paraId="434628D2" w14:textId="77777777" w:rsidR="00096F32" w:rsidRPr="00096F32" w:rsidRDefault="00096F32" w:rsidP="00096F32">
            <w:r w:rsidRPr="00096F32">
              <w:t>Sig.</w:t>
            </w:r>
          </w:p>
        </w:tc>
        <w:tc>
          <w:tcPr>
            <w:tcW w:w="659"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7598DE8C" w14:textId="77777777" w:rsidR="00096F32" w:rsidRPr="00096F32" w:rsidRDefault="00096F32" w:rsidP="00096F32">
            <w:r w:rsidRPr="00096F32">
              <w:t>&lt;.001</w:t>
            </w:r>
          </w:p>
        </w:tc>
        <w:tc>
          <w:tcPr>
            <w:tcW w:w="823" w:type="dxa"/>
            <w:tcBorders>
              <w:top w:val="nil"/>
              <w:left w:val="single" w:sz="4" w:space="0" w:color="auto"/>
              <w:bottom w:val="single" w:sz="4" w:space="0" w:color="auto"/>
            </w:tcBorders>
            <w:noWrap/>
            <w:tcMar>
              <w:top w:w="15" w:type="dxa"/>
              <w:left w:w="15" w:type="dxa"/>
              <w:bottom w:w="0" w:type="dxa"/>
              <w:right w:w="15" w:type="dxa"/>
            </w:tcMar>
            <w:vAlign w:val="center"/>
            <w:hideMark/>
          </w:tcPr>
          <w:p w14:paraId="049E8E09" w14:textId="77777777" w:rsidR="00096F32" w:rsidRPr="00096F32" w:rsidRDefault="00096F32" w:rsidP="00096F32"/>
        </w:tc>
      </w:tr>
      <w:tr w:rsidR="00096F32" w:rsidRPr="00096F32" w14:paraId="22878BC1" w14:textId="77777777" w:rsidTr="009912E8">
        <w:trPr>
          <w:trHeight w:val="290"/>
        </w:trPr>
        <w:tc>
          <w:tcPr>
            <w:tcW w:w="3969" w:type="dxa"/>
            <w:vMerge w:val="restart"/>
            <w:tcBorders>
              <w:top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45FA215" w14:textId="77777777" w:rsidR="00096F32" w:rsidRPr="00096F32" w:rsidRDefault="00096F32" w:rsidP="00096F32">
            <w:r w:rsidRPr="00096F32">
              <w:t>Babies diagnosed with later-onset SMA will experience stigma and be treated differently by others as they grow up (before they have symptoms) and then into adulthood.</w:t>
            </w:r>
          </w:p>
        </w:tc>
        <w:tc>
          <w:tcPr>
            <w:tcW w:w="882"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hideMark/>
          </w:tcPr>
          <w:p w14:paraId="03D9B74E" w14:textId="77777777" w:rsidR="00096F32" w:rsidRPr="00096F32" w:rsidRDefault="00096F32" w:rsidP="00096F32">
            <w:r w:rsidRPr="00096F32">
              <w:t>Agree</w:t>
            </w:r>
          </w:p>
        </w:tc>
        <w:tc>
          <w:tcPr>
            <w:tcW w:w="478" w:type="dxa"/>
            <w:tcBorders>
              <w:top w:val="single" w:sz="4" w:space="0" w:color="auto"/>
              <w:left w:val="single" w:sz="4" w:space="0" w:color="auto"/>
              <w:bottom w:val="nil"/>
            </w:tcBorders>
            <w:noWrap/>
            <w:tcMar>
              <w:top w:w="15" w:type="dxa"/>
              <w:left w:w="15" w:type="dxa"/>
              <w:bottom w:w="0" w:type="dxa"/>
              <w:right w:w="15" w:type="dxa"/>
            </w:tcMar>
            <w:vAlign w:val="center"/>
            <w:hideMark/>
          </w:tcPr>
          <w:p w14:paraId="5259DD3D" w14:textId="77777777" w:rsidR="00096F32" w:rsidRPr="00096F32" w:rsidRDefault="00096F32" w:rsidP="00096F32">
            <w:r w:rsidRPr="00096F32">
              <w:t>12</w:t>
            </w:r>
          </w:p>
        </w:tc>
        <w:tc>
          <w:tcPr>
            <w:tcW w:w="608"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5C8945F3" w14:textId="77777777" w:rsidR="00096F32" w:rsidRPr="00096F32" w:rsidRDefault="00096F32" w:rsidP="00096F32">
            <w:r w:rsidRPr="00096F32">
              <w:t>10.4%</w:t>
            </w:r>
          </w:p>
        </w:tc>
        <w:tc>
          <w:tcPr>
            <w:tcW w:w="569" w:type="dxa"/>
            <w:tcBorders>
              <w:top w:val="single" w:sz="4" w:space="0" w:color="auto"/>
              <w:left w:val="single" w:sz="4" w:space="0" w:color="auto"/>
              <w:bottom w:val="nil"/>
            </w:tcBorders>
            <w:noWrap/>
            <w:tcMar>
              <w:top w:w="15" w:type="dxa"/>
              <w:left w:w="15" w:type="dxa"/>
              <w:bottom w:w="0" w:type="dxa"/>
              <w:right w:w="15" w:type="dxa"/>
            </w:tcMar>
            <w:vAlign w:val="center"/>
            <w:hideMark/>
          </w:tcPr>
          <w:p w14:paraId="194D5E7C" w14:textId="77777777" w:rsidR="00096F32" w:rsidRPr="00096F32" w:rsidRDefault="00096F32" w:rsidP="00096F32">
            <w:r w:rsidRPr="00096F32">
              <w:t>29</w:t>
            </w:r>
          </w:p>
        </w:tc>
        <w:tc>
          <w:tcPr>
            <w:tcW w:w="719"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482E8168" w14:textId="77777777" w:rsidR="00096F32" w:rsidRPr="00096F32" w:rsidRDefault="00096F32" w:rsidP="00096F32">
            <w:r w:rsidRPr="00096F32">
              <w:t>11.9%</w:t>
            </w:r>
          </w:p>
        </w:tc>
        <w:tc>
          <w:tcPr>
            <w:tcW w:w="520" w:type="dxa"/>
            <w:tcBorders>
              <w:top w:val="single" w:sz="4" w:space="0" w:color="auto"/>
              <w:left w:val="single" w:sz="4" w:space="0" w:color="auto"/>
              <w:bottom w:val="nil"/>
            </w:tcBorders>
            <w:noWrap/>
            <w:tcMar>
              <w:top w:w="15" w:type="dxa"/>
              <w:left w:w="15" w:type="dxa"/>
              <w:bottom w:w="0" w:type="dxa"/>
              <w:right w:w="15" w:type="dxa"/>
            </w:tcMar>
            <w:vAlign w:val="center"/>
            <w:hideMark/>
          </w:tcPr>
          <w:p w14:paraId="3B273BC3" w14:textId="77777777" w:rsidR="00096F32" w:rsidRPr="00096F32" w:rsidRDefault="00096F32" w:rsidP="00096F32">
            <w:r w:rsidRPr="00096F32">
              <w:t>1816</w:t>
            </w:r>
          </w:p>
        </w:tc>
        <w:tc>
          <w:tcPr>
            <w:tcW w:w="655"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6B2C7E88" w14:textId="77777777" w:rsidR="00096F32" w:rsidRPr="00096F32" w:rsidRDefault="00096F32" w:rsidP="00096F32">
            <w:pPr>
              <w:rPr>
                <w:b/>
                <w:bCs/>
              </w:rPr>
            </w:pPr>
            <w:r w:rsidRPr="00096F32">
              <w:rPr>
                <w:b/>
                <w:bCs/>
              </w:rPr>
              <w:t>35.8%</w:t>
            </w:r>
          </w:p>
        </w:tc>
        <w:tc>
          <w:tcPr>
            <w:tcW w:w="565" w:type="dxa"/>
            <w:tcBorders>
              <w:top w:val="single" w:sz="4" w:space="0" w:color="auto"/>
              <w:left w:val="single" w:sz="4" w:space="0" w:color="auto"/>
              <w:bottom w:val="nil"/>
            </w:tcBorders>
            <w:noWrap/>
            <w:tcMar>
              <w:top w:w="15" w:type="dxa"/>
              <w:left w:w="15" w:type="dxa"/>
              <w:bottom w:w="0" w:type="dxa"/>
              <w:right w:w="15" w:type="dxa"/>
            </w:tcMar>
            <w:vAlign w:val="center"/>
            <w:hideMark/>
          </w:tcPr>
          <w:p w14:paraId="24FF0751" w14:textId="77777777" w:rsidR="00096F32" w:rsidRPr="00096F32" w:rsidRDefault="00096F32" w:rsidP="00096F32">
            <w:r w:rsidRPr="00096F32">
              <w:t>1857</w:t>
            </w:r>
          </w:p>
        </w:tc>
        <w:tc>
          <w:tcPr>
            <w:tcW w:w="706"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66C87515" w14:textId="77777777" w:rsidR="00096F32" w:rsidRPr="00096F32" w:rsidRDefault="00096F32" w:rsidP="00096F32">
            <w:r w:rsidRPr="00096F32">
              <w:t>34.2%</w:t>
            </w:r>
          </w:p>
        </w:tc>
        <w:tc>
          <w:tcPr>
            <w:tcW w:w="563" w:type="dxa"/>
            <w:tcBorders>
              <w:top w:val="single" w:sz="4" w:space="0" w:color="auto"/>
              <w:left w:val="single" w:sz="4" w:space="0" w:color="auto"/>
              <w:bottom w:val="nil"/>
            </w:tcBorders>
            <w:noWrap/>
            <w:tcMar>
              <w:top w:w="15" w:type="dxa"/>
              <w:left w:w="15" w:type="dxa"/>
              <w:bottom w:w="0" w:type="dxa"/>
              <w:right w:w="15" w:type="dxa"/>
            </w:tcMar>
            <w:vAlign w:val="center"/>
            <w:hideMark/>
          </w:tcPr>
          <w:p w14:paraId="33408B7C" w14:textId="77777777" w:rsidR="00096F32" w:rsidRPr="00096F32" w:rsidRDefault="00096F32" w:rsidP="00096F32">
            <w:r w:rsidRPr="00096F32">
              <w:t>Chi-</w:t>
            </w:r>
            <w:proofErr w:type="spellStart"/>
            <w:r w:rsidRPr="00096F32">
              <w:t>sq</w:t>
            </w:r>
            <w:proofErr w:type="spellEnd"/>
          </w:p>
        </w:tc>
        <w:tc>
          <w:tcPr>
            <w:tcW w:w="659"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4E33DA41" w14:textId="77777777" w:rsidR="00096F32" w:rsidRPr="00096F32" w:rsidRDefault="00096F32" w:rsidP="00096F32">
            <w:r w:rsidRPr="00096F32">
              <w:t>155.953</w:t>
            </w:r>
          </w:p>
        </w:tc>
        <w:tc>
          <w:tcPr>
            <w:tcW w:w="823" w:type="dxa"/>
            <w:tcBorders>
              <w:top w:val="single" w:sz="4" w:space="0" w:color="auto"/>
              <w:left w:val="single" w:sz="4" w:space="0" w:color="auto"/>
              <w:bottom w:val="nil"/>
            </w:tcBorders>
            <w:noWrap/>
            <w:tcMar>
              <w:top w:w="15" w:type="dxa"/>
              <w:left w:w="15" w:type="dxa"/>
              <w:bottom w:w="0" w:type="dxa"/>
              <w:right w:w="15" w:type="dxa"/>
            </w:tcMar>
            <w:vAlign w:val="center"/>
            <w:hideMark/>
          </w:tcPr>
          <w:p w14:paraId="3648D105" w14:textId="77777777" w:rsidR="00096F32" w:rsidRPr="00096F32" w:rsidRDefault="00096F32" w:rsidP="00096F32">
            <w:r w:rsidRPr="00096F32">
              <w:t>0.12</w:t>
            </w:r>
          </w:p>
        </w:tc>
      </w:tr>
      <w:tr w:rsidR="00096F32" w:rsidRPr="00096F32" w14:paraId="23D9ADF7" w14:textId="77777777" w:rsidTr="009912E8">
        <w:trPr>
          <w:trHeight w:val="290"/>
        </w:trPr>
        <w:tc>
          <w:tcPr>
            <w:tcW w:w="3969" w:type="dxa"/>
            <w:vMerge/>
            <w:tcBorders>
              <w:top w:val="nil"/>
              <w:bottom w:val="single" w:sz="4" w:space="0" w:color="auto"/>
              <w:right w:val="single" w:sz="4" w:space="0" w:color="auto"/>
            </w:tcBorders>
            <w:noWrap/>
            <w:tcMar>
              <w:top w:w="15" w:type="dxa"/>
              <w:left w:w="15" w:type="dxa"/>
              <w:bottom w:w="0" w:type="dxa"/>
              <w:right w:w="15" w:type="dxa"/>
            </w:tcMar>
            <w:vAlign w:val="center"/>
            <w:hideMark/>
          </w:tcPr>
          <w:p w14:paraId="450923E9" w14:textId="77777777" w:rsidR="00096F32" w:rsidRPr="00096F32" w:rsidRDefault="00096F32" w:rsidP="00096F32"/>
        </w:tc>
        <w:tc>
          <w:tcPr>
            <w:tcW w:w="882" w:type="dxa"/>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0AB36F59" w14:textId="77777777" w:rsidR="00096F32" w:rsidRPr="00096F32" w:rsidRDefault="00096F32" w:rsidP="00096F32">
            <w:r w:rsidRPr="00096F32">
              <w:t>Disagree</w:t>
            </w:r>
          </w:p>
        </w:tc>
        <w:tc>
          <w:tcPr>
            <w:tcW w:w="478" w:type="dxa"/>
            <w:tcBorders>
              <w:top w:val="nil"/>
              <w:left w:val="single" w:sz="4" w:space="0" w:color="auto"/>
              <w:bottom w:val="nil"/>
            </w:tcBorders>
            <w:noWrap/>
            <w:tcMar>
              <w:top w:w="15" w:type="dxa"/>
              <w:left w:w="15" w:type="dxa"/>
              <w:bottom w:w="0" w:type="dxa"/>
              <w:right w:w="15" w:type="dxa"/>
            </w:tcMar>
            <w:vAlign w:val="center"/>
            <w:hideMark/>
          </w:tcPr>
          <w:p w14:paraId="20C36AAC" w14:textId="77777777" w:rsidR="00096F32" w:rsidRPr="00096F32" w:rsidRDefault="00096F32" w:rsidP="00096F32">
            <w:r w:rsidRPr="00096F32">
              <w:t>72</w:t>
            </w:r>
          </w:p>
        </w:tc>
        <w:tc>
          <w:tcPr>
            <w:tcW w:w="608" w:type="dxa"/>
            <w:tcBorders>
              <w:top w:val="nil"/>
              <w:bottom w:val="nil"/>
              <w:right w:val="single" w:sz="4" w:space="0" w:color="auto"/>
            </w:tcBorders>
            <w:noWrap/>
            <w:tcMar>
              <w:top w:w="15" w:type="dxa"/>
              <w:left w:w="15" w:type="dxa"/>
              <w:bottom w:w="0" w:type="dxa"/>
              <w:right w:w="15" w:type="dxa"/>
            </w:tcMar>
            <w:vAlign w:val="center"/>
            <w:hideMark/>
          </w:tcPr>
          <w:p w14:paraId="03E00AF3" w14:textId="77777777" w:rsidR="00096F32" w:rsidRPr="00096F32" w:rsidRDefault="00096F32" w:rsidP="00096F32">
            <w:r w:rsidRPr="00096F32">
              <w:t>62.6%</w:t>
            </w:r>
          </w:p>
        </w:tc>
        <w:tc>
          <w:tcPr>
            <w:tcW w:w="569" w:type="dxa"/>
            <w:tcBorders>
              <w:top w:val="nil"/>
              <w:left w:val="single" w:sz="4" w:space="0" w:color="auto"/>
              <w:bottom w:val="nil"/>
            </w:tcBorders>
            <w:noWrap/>
            <w:tcMar>
              <w:top w:w="15" w:type="dxa"/>
              <w:left w:w="15" w:type="dxa"/>
              <w:bottom w:w="0" w:type="dxa"/>
              <w:right w:w="15" w:type="dxa"/>
            </w:tcMar>
            <w:vAlign w:val="center"/>
            <w:hideMark/>
          </w:tcPr>
          <w:p w14:paraId="4510C42D" w14:textId="77777777" w:rsidR="00096F32" w:rsidRPr="00096F32" w:rsidRDefault="00096F32" w:rsidP="00096F32">
            <w:r w:rsidRPr="00096F32">
              <w:t>168</w:t>
            </w:r>
          </w:p>
        </w:tc>
        <w:tc>
          <w:tcPr>
            <w:tcW w:w="719" w:type="dxa"/>
            <w:tcBorders>
              <w:top w:val="nil"/>
              <w:bottom w:val="nil"/>
              <w:right w:val="single" w:sz="4" w:space="0" w:color="auto"/>
            </w:tcBorders>
            <w:noWrap/>
            <w:tcMar>
              <w:top w:w="15" w:type="dxa"/>
              <w:left w:w="15" w:type="dxa"/>
              <w:bottom w:w="0" w:type="dxa"/>
              <w:right w:w="15" w:type="dxa"/>
            </w:tcMar>
            <w:vAlign w:val="center"/>
            <w:hideMark/>
          </w:tcPr>
          <w:p w14:paraId="2F42B928" w14:textId="77777777" w:rsidR="00096F32" w:rsidRPr="00096F32" w:rsidRDefault="00096F32" w:rsidP="00096F32">
            <w:r w:rsidRPr="00096F32">
              <w:t>69.1%</w:t>
            </w:r>
          </w:p>
        </w:tc>
        <w:tc>
          <w:tcPr>
            <w:tcW w:w="520" w:type="dxa"/>
            <w:tcBorders>
              <w:top w:val="nil"/>
              <w:left w:val="single" w:sz="4" w:space="0" w:color="auto"/>
              <w:bottom w:val="nil"/>
            </w:tcBorders>
            <w:noWrap/>
            <w:tcMar>
              <w:top w:w="15" w:type="dxa"/>
              <w:left w:w="15" w:type="dxa"/>
              <w:bottom w:w="0" w:type="dxa"/>
              <w:right w:w="15" w:type="dxa"/>
            </w:tcMar>
            <w:vAlign w:val="center"/>
            <w:hideMark/>
          </w:tcPr>
          <w:p w14:paraId="2DC5FFF6" w14:textId="77777777" w:rsidR="00096F32" w:rsidRPr="00096F32" w:rsidRDefault="00096F32" w:rsidP="00096F32">
            <w:r w:rsidRPr="00096F32">
              <w:t>1796</w:t>
            </w:r>
          </w:p>
        </w:tc>
        <w:tc>
          <w:tcPr>
            <w:tcW w:w="655" w:type="dxa"/>
            <w:tcBorders>
              <w:top w:val="nil"/>
              <w:bottom w:val="nil"/>
              <w:right w:val="single" w:sz="4" w:space="0" w:color="auto"/>
            </w:tcBorders>
            <w:noWrap/>
            <w:tcMar>
              <w:top w:w="15" w:type="dxa"/>
              <w:left w:w="15" w:type="dxa"/>
              <w:bottom w:w="0" w:type="dxa"/>
              <w:right w:w="15" w:type="dxa"/>
            </w:tcMar>
            <w:vAlign w:val="center"/>
            <w:hideMark/>
          </w:tcPr>
          <w:p w14:paraId="1FF93E56" w14:textId="77777777" w:rsidR="00096F32" w:rsidRPr="00096F32" w:rsidRDefault="00096F32" w:rsidP="00096F32">
            <w:r w:rsidRPr="00096F32">
              <w:t>35.4%</w:t>
            </w:r>
          </w:p>
        </w:tc>
        <w:tc>
          <w:tcPr>
            <w:tcW w:w="565" w:type="dxa"/>
            <w:tcBorders>
              <w:top w:val="nil"/>
              <w:left w:val="single" w:sz="4" w:space="0" w:color="auto"/>
              <w:bottom w:val="nil"/>
            </w:tcBorders>
            <w:noWrap/>
            <w:tcMar>
              <w:top w:w="15" w:type="dxa"/>
              <w:left w:w="15" w:type="dxa"/>
              <w:bottom w:w="0" w:type="dxa"/>
              <w:right w:w="15" w:type="dxa"/>
            </w:tcMar>
            <w:vAlign w:val="center"/>
            <w:hideMark/>
          </w:tcPr>
          <w:p w14:paraId="37D92509" w14:textId="77777777" w:rsidR="00096F32" w:rsidRPr="00096F32" w:rsidRDefault="00096F32" w:rsidP="00096F32">
            <w:r w:rsidRPr="00096F32">
              <w:t>2036</w:t>
            </w:r>
          </w:p>
        </w:tc>
        <w:tc>
          <w:tcPr>
            <w:tcW w:w="706" w:type="dxa"/>
            <w:tcBorders>
              <w:top w:val="nil"/>
              <w:bottom w:val="nil"/>
              <w:right w:val="single" w:sz="4" w:space="0" w:color="auto"/>
            </w:tcBorders>
            <w:noWrap/>
            <w:tcMar>
              <w:top w:w="15" w:type="dxa"/>
              <w:left w:w="15" w:type="dxa"/>
              <w:bottom w:w="0" w:type="dxa"/>
              <w:right w:w="15" w:type="dxa"/>
            </w:tcMar>
            <w:vAlign w:val="center"/>
            <w:hideMark/>
          </w:tcPr>
          <w:p w14:paraId="206EA22A" w14:textId="77777777" w:rsidR="00096F32" w:rsidRPr="00096F32" w:rsidRDefault="00096F32" w:rsidP="00096F32">
            <w:r w:rsidRPr="00096F32">
              <w:t>37.5%</w:t>
            </w:r>
          </w:p>
        </w:tc>
        <w:tc>
          <w:tcPr>
            <w:tcW w:w="563" w:type="dxa"/>
            <w:tcBorders>
              <w:top w:val="nil"/>
              <w:left w:val="single" w:sz="4" w:space="0" w:color="auto"/>
              <w:bottom w:val="nil"/>
            </w:tcBorders>
            <w:noWrap/>
            <w:tcMar>
              <w:top w:w="15" w:type="dxa"/>
              <w:left w:w="15" w:type="dxa"/>
              <w:bottom w:w="0" w:type="dxa"/>
              <w:right w:w="15" w:type="dxa"/>
            </w:tcMar>
            <w:vAlign w:val="center"/>
            <w:hideMark/>
          </w:tcPr>
          <w:p w14:paraId="4F4FDB35" w14:textId="77777777" w:rsidR="00096F32" w:rsidRPr="00096F32" w:rsidRDefault="00096F32" w:rsidP="00096F32">
            <w:proofErr w:type="spellStart"/>
            <w:r w:rsidRPr="00096F32">
              <w:t>df</w:t>
            </w:r>
            <w:proofErr w:type="spellEnd"/>
          </w:p>
        </w:tc>
        <w:tc>
          <w:tcPr>
            <w:tcW w:w="659" w:type="dxa"/>
            <w:tcBorders>
              <w:top w:val="nil"/>
              <w:bottom w:val="nil"/>
              <w:right w:val="single" w:sz="4" w:space="0" w:color="auto"/>
            </w:tcBorders>
            <w:noWrap/>
            <w:tcMar>
              <w:top w:w="15" w:type="dxa"/>
              <w:left w:w="15" w:type="dxa"/>
              <w:bottom w:w="0" w:type="dxa"/>
              <w:right w:w="15" w:type="dxa"/>
            </w:tcMar>
            <w:vAlign w:val="center"/>
            <w:hideMark/>
          </w:tcPr>
          <w:p w14:paraId="459951B3" w14:textId="77777777" w:rsidR="00096F32" w:rsidRPr="00096F32" w:rsidRDefault="00096F32" w:rsidP="00096F32">
            <w:r w:rsidRPr="00096F32">
              <w:t>4</w:t>
            </w:r>
          </w:p>
        </w:tc>
        <w:tc>
          <w:tcPr>
            <w:tcW w:w="823" w:type="dxa"/>
            <w:tcBorders>
              <w:top w:val="nil"/>
              <w:left w:val="single" w:sz="4" w:space="0" w:color="auto"/>
              <w:bottom w:val="nil"/>
            </w:tcBorders>
            <w:noWrap/>
            <w:tcMar>
              <w:top w:w="15" w:type="dxa"/>
              <w:left w:w="15" w:type="dxa"/>
              <w:bottom w:w="0" w:type="dxa"/>
              <w:right w:w="15" w:type="dxa"/>
            </w:tcMar>
            <w:vAlign w:val="center"/>
            <w:hideMark/>
          </w:tcPr>
          <w:p w14:paraId="25E02AE1" w14:textId="77777777" w:rsidR="00096F32" w:rsidRPr="00096F32" w:rsidRDefault="00096F32" w:rsidP="00096F32"/>
        </w:tc>
      </w:tr>
      <w:tr w:rsidR="00096F32" w:rsidRPr="00096F32" w14:paraId="73A63074" w14:textId="77777777" w:rsidTr="009912E8">
        <w:trPr>
          <w:trHeight w:val="290"/>
        </w:trPr>
        <w:tc>
          <w:tcPr>
            <w:tcW w:w="3969" w:type="dxa"/>
            <w:vMerge/>
            <w:tcBorders>
              <w:top w:val="nil"/>
              <w:bottom w:val="single" w:sz="4" w:space="0" w:color="auto"/>
              <w:right w:val="single" w:sz="4" w:space="0" w:color="auto"/>
            </w:tcBorders>
            <w:noWrap/>
            <w:tcMar>
              <w:top w:w="15" w:type="dxa"/>
              <w:left w:w="15" w:type="dxa"/>
              <w:bottom w:w="0" w:type="dxa"/>
              <w:right w:w="15" w:type="dxa"/>
            </w:tcMar>
            <w:vAlign w:val="center"/>
            <w:hideMark/>
          </w:tcPr>
          <w:p w14:paraId="70F3A75B" w14:textId="77777777" w:rsidR="00096F32" w:rsidRPr="00096F32" w:rsidRDefault="00096F32" w:rsidP="00096F32"/>
        </w:tc>
        <w:tc>
          <w:tcPr>
            <w:tcW w:w="88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E684AF7" w14:textId="77777777" w:rsidR="00096F32" w:rsidRPr="00096F32" w:rsidRDefault="00096F32" w:rsidP="00096F32">
            <w:r w:rsidRPr="00096F32">
              <w:t>Other</w:t>
            </w:r>
          </w:p>
        </w:tc>
        <w:tc>
          <w:tcPr>
            <w:tcW w:w="478" w:type="dxa"/>
            <w:tcBorders>
              <w:top w:val="nil"/>
              <w:left w:val="single" w:sz="4" w:space="0" w:color="auto"/>
              <w:bottom w:val="single" w:sz="4" w:space="0" w:color="auto"/>
            </w:tcBorders>
            <w:noWrap/>
            <w:tcMar>
              <w:top w:w="15" w:type="dxa"/>
              <w:left w:w="15" w:type="dxa"/>
              <w:bottom w:w="0" w:type="dxa"/>
              <w:right w:w="15" w:type="dxa"/>
            </w:tcMar>
            <w:vAlign w:val="center"/>
            <w:hideMark/>
          </w:tcPr>
          <w:p w14:paraId="1210B7C8" w14:textId="77777777" w:rsidR="00096F32" w:rsidRPr="00096F32" w:rsidRDefault="00096F32" w:rsidP="00096F32">
            <w:r w:rsidRPr="00096F32">
              <w:t>31</w:t>
            </w:r>
          </w:p>
        </w:tc>
        <w:tc>
          <w:tcPr>
            <w:tcW w:w="608"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2667232A" w14:textId="77777777" w:rsidR="00096F32" w:rsidRPr="00096F32" w:rsidRDefault="00096F32" w:rsidP="00096F32">
            <w:r w:rsidRPr="00096F32">
              <w:t>27.0%</w:t>
            </w:r>
          </w:p>
        </w:tc>
        <w:tc>
          <w:tcPr>
            <w:tcW w:w="569" w:type="dxa"/>
            <w:tcBorders>
              <w:top w:val="nil"/>
              <w:left w:val="single" w:sz="4" w:space="0" w:color="auto"/>
              <w:bottom w:val="single" w:sz="4" w:space="0" w:color="auto"/>
            </w:tcBorders>
            <w:noWrap/>
            <w:tcMar>
              <w:top w:w="15" w:type="dxa"/>
              <w:left w:w="15" w:type="dxa"/>
              <w:bottom w:w="0" w:type="dxa"/>
              <w:right w:w="15" w:type="dxa"/>
            </w:tcMar>
            <w:vAlign w:val="center"/>
            <w:hideMark/>
          </w:tcPr>
          <w:p w14:paraId="5DBCBBE0" w14:textId="77777777" w:rsidR="00096F32" w:rsidRPr="00096F32" w:rsidRDefault="00096F32" w:rsidP="00096F32">
            <w:r w:rsidRPr="00096F32">
              <w:t>46</w:t>
            </w:r>
          </w:p>
        </w:tc>
        <w:tc>
          <w:tcPr>
            <w:tcW w:w="719"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2C80745E" w14:textId="77777777" w:rsidR="00096F32" w:rsidRPr="00096F32" w:rsidRDefault="00096F32" w:rsidP="00096F32">
            <w:r w:rsidRPr="00096F32">
              <w:t>18.9%</w:t>
            </w:r>
          </w:p>
        </w:tc>
        <w:tc>
          <w:tcPr>
            <w:tcW w:w="520" w:type="dxa"/>
            <w:tcBorders>
              <w:top w:val="nil"/>
              <w:left w:val="single" w:sz="4" w:space="0" w:color="auto"/>
              <w:bottom w:val="single" w:sz="4" w:space="0" w:color="auto"/>
            </w:tcBorders>
            <w:noWrap/>
            <w:tcMar>
              <w:top w:w="15" w:type="dxa"/>
              <w:left w:w="15" w:type="dxa"/>
              <w:bottom w:w="0" w:type="dxa"/>
              <w:right w:w="15" w:type="dxa"/>
            </w:tcMar>
            <w:vAlign w:val="center"/>
            <w:hideMark/>
          </w:tcPr>
          <w:p w14:paraId="56FCF484" w14:textId="77777777" w:rsidR="00096F32" w:rsidRPr="00096F32" w:rsidRDefault="00096F32" w:rsidP="00096F32">
            <w:r w:rsidRPr="00096F32">
              <w:t>1456</w:t>
            </w:r>
          </w:p>
        </w:tc>
        <w:tc>
          <w:tcPr>
            <w:tcW w:w="655"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413D58E6" w14:textId="77777777" w:rsidR="00096F32" w:rsidRPr="00096F32" w:rsidRDefault="00096F32" w:rsidP="00096F32">
            <w:r w:rsidRPr="00096F32">
              <w:t>28.7%</w:t>
            </w:r>
          </w:p>
        </w:tc>
        <w:tc>
          <w:tcPr>
            <w:tcW w:w="565" w:type="dxa"/>
            <w:tcBorders>
              <w:top w:val="nil"/>
              <w:left w:val="single" w:sz="4" w:space="0" w:color="auto"/>
              <w:bottom w:val="single" w:sz="4" w:space="0" w:color="auto"/>
            </w:tcBorders>
            <w:noWrap/>
            <w:tcMar>
              <w:top w:w="15" w:type="dxa"/>
              <w:left w:w="15" w:type="dxa"/>
              <w:bottom w:w="0" w:type="dxa"/>
              <w:right w:w="15" w:type="dxa"/>
            </w:tcMar>
            <w:vAlign w:val="center"/>
            <w:hideMark/>
          </w:tcPr>
          <w:p w14:paraId="69884D70" w14:textId="77777777" w:rsidR="00096F32" w:rsidRPr="00096F32" w:rsidRDefault="00096F32" w:rsidP="00096F32">
            <w:r w:rsidRPr="00096F32">
              <w:t>1533</w:t>
            </w:r>
          </w:p>
        </w:tc>
        <w:tc>
          <w:tcPr>
            <w:tcW w:w="706"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2D0FB262" w14:textId="77777777" w:rsidR="00096F32" w:rsidRPr="00096F32" w:rsidRDefault="00096F32" w:rsidP="00096F32">
            <w:r w:rsidRPr="00096F32">
              <w:t>28.3%</w:t>
            </w:r>
          </w:p>
        </w:tc>
        <w:tc>
          <w:tcPr>
            <w:tcW w:w="563" w:type="dxa"/>
            <w:tcBorders>
              <w:top w:val="nil"/>
              <w:left w:val="single" w:sz="4" w:space="0" w:color="auto"/>
              <w:bottom w:val="single" w:sz="4" w:space="0" w:color="auto"/>
            </w:tcBorders>
            <w:noWrap/>
            <w:tcMar>
              <w:top w:w="15" w:type="dxa"/>
              <w:left w:w="15" w:type="dxa"/>
              <w:bottom w:w="0" w:type="dxa"/>
              <w:right w:w="15" w:type="dxa"/>
            </w:tcMar>
            <w:vAlign w:val="center"/>
            <w:hideMark/>
          </w:tcPr>
          <w:p w14:paraId="4E3B1445" w14:textId="77777777" w:rsidR="00096F32" w:rsidRPr="00096F32" w:rsidRDefault="00096F32" w:rsidP="00096F32">
            <w:r w:rsidRPr="00096F32">
              <w:t>Sig.</w:t>
            </w:r>
          </w:p>
        </w:tc>
        <w:tc>
          <w:tcPr>
            <w:tcW w:w="659"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4B857D86" w14:textId="77777777" w:rsidR="00096F32" w:rsidRPr="00096F32" w:rsidRDefault="00096F32" w:rsidP="00096F32">
            <w:r w:rsidRPr="00096F32">
              <w:t>&lt;.001</w:t>
            </w:r>
          </w:p>
        </w:tc>
        <w:tc>
          <w:tcPr>
            <w:tcW w:w="823" w:type="dxa"/>
            <w:tcBorders>
              <w:top w:val="nil"/>
              <w:left w:val="single" w:sz="4" w:space="0" w:color="auto"/>
              <w:bottom w:val="single" w:sz="4" w:space="0" w:color="auto"/>
            </w:tcBorders>
            <w:noWrap/>
            <w:tcMar>
              <w:top w:w="15" w:type="dxa"/>
              <w:left w:w="15" w:type="dxa"/>
              <w:bottom w:w="0" w:type="dxa"/>
              <w:right w:w="15" w:type="dxa"/>
            </w:tcMar>
            <w:vAlign w:val="center"/>
            <w:hideMark/>
          </w:tcPr>
          <w:p w14:paraId="5B2D4B14" w14:textId="77777777" w:rsidR="00096F32" w:rsidRPr="00096F32" w:rsidRDefault="00096F32" w:rsidP="00096F32"/>
        </w:tc>
      </w:tr>
      <w:tr w:rsidR="00096F32" w:rsidRPr="00096F32" w14:paraId="4C698213" w14:textId="77777777" w:rsidTr="009912E8">
        <w:trPr>
          <w:trHeight w:val="290"/>
        </w:trPr>
        <w:tc>
          <w:tcPr>
            <w:tcW w:w="3969" w:type="dxa"/>
            <w:vMerge w:val="restart"/>
            <w:tcBorders>
              <w:top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9DCB73" w14:textId="77777777" w:rsidR="00096F32" w:rsidRPr="00096F32" w:rsidRDefault="00096F32" w:rsidP="00096F32">
            <w:r w:rsidRPr="00096F32">
              <w:t xml:space="preserve">It would be better to diagnose people with later-onset SMA when their symptoms start (current situation) to </w:t>
            </w:r>
            <w:r w:rsidRPr="00096F32">
              <w:lastRenderedPageBreak/>
              <w:t>avoid them worrying about it while they are symptom free</w:t>
            </w:r>
          </w:p>
        </w:tc>
        <w:tc>
          <w:tcPr>
            <w:tcW w:w="882" w:type="dxa"/>
            <w:tcBorders>
              <w:top w:val="single" w:sz="4" w:space="0" w:color="auto"/>
              <w:left w:val="single" w:sz="4" w:space="0" w:color="auto"/>
              <w:right w:val="single" w:sz="4" w:space="0" w:color="auto"/>
            </w:tcBorders>
            <w:noWrap/>
            <w:tcMar>
              <w:top w:w="15" w:type="dxa"/>
              <w:left w:w="15" w:type="dxa"/>
              <w:bottom w:w="0" w:type="dxa"/>
              <w:right w:w="15" w:type="dxa"/>
            </w:tcMar>
            <w:vAlign w:val="center"/>
            <w:hideMark/>
          </w:tcPr>
          <w:p w14:paraId="4592D79D" w14:textId="77777777" w:rsidR="00096F32" w:rsidRPr="00096F32" w:rsidRDefault="00096F32" w:rsidP="00096F32">
            <w:r w:rsidRPr="00096F32">
              <w:lastRenderedPageBreak/>
              <w:t>Agree</w:t>
            </w:r>
          </w:p>
        </w:tc>
        <w:tc>
          <w:tcPr>
            <w:tcW w:w="478" w:type="dxa"/>
            <w:tcBorders>
              <w:top w:val="single" w:sz="4" w:space="0" w:color="auto"/>
              <w:left w:val="single" w:sz="4" w:space="0" w:color="auto"/>
            </w:tcBorders>
            <w:noWrap/>
            <w:tcMar>
              <w:top w:w="15" w:type="dxa"/>
              <w:left w:w="15" w:type="dxa"/>
              <w:bottom w:w="0" w:type="dxa"/>
              <w:right w:w="15" w:type="dxa"/>
            </w:tcMar>
            <w:vAlign w:val="center"/>
            <w:hideMark/>
          </w:tcPr>
          <w:p w14:paraId="2D667DE6" w14:textId="77777777" w:rsidR="00096F32" w:rsidRPr="00096F32" w:rsidRDefault="00096F32" w:rsidP="00096F32">
            <w:r w:rsidRPr="00096F32">
              <w:t>27</w:t>
            </w:r>
          </w:p>
        </w:tc>
        <w:tc>
          <w:tcPr>
            <w:tcW w:w="608" w:type="dxa"/>
            <w:tcBorders>
              <w:top w:val="single" w:sz="4" w:space="0" w:color="auto"/>
              <w:right w:val="single" w:sz="4" w:space="0" w:color="auto"/>
            </w:tcBorders>
            <w:noWrap/>
            <w:tcMar>
              <w:top w:w="15" w:type="dxa"/>
              <w:left w:w="15" w:type="dxa"/>
              <w:bottom w:w="0" w:type="dxa"/>
              <w:right w:w="15" w:type="dxa"/>
            </w:tcMar>
            <w:vAlign w:val="center"/>
            <w:hideMark/>
          </w:tcPr>
          <w:p w14:paraId="4FF8AE8E" w14:textId="77777777" w:rsidR="00096F32" w:rsidRPr="00096F32" w:rsidRDefault="00096F32" w:rsidP="00096F32">
            <w:pPr>
              <w:rPr>
                <w:b/>
                <w:bCs/>
              </w:rPr>
            </w:pPr>
            <w:r w:rsidRPr="00096F32">
              <w:rPr>
                <w:b/>
                <w:bCs/>
              </w:rPr>
              <w:t>23.5%</w:t>
            </w:r>
          </w:p>
        </w:tc>
        <w:tc>
          <w:tcPr>
            <w:tcW w:w="569" w:type="dxa"/>
            <w:tcBorders>
              <w:top w:val="single" w:sz="4" w:space="0" w:color="auto"/>
              <w:left w:val="single" w:sz="4" w:space="0" w:color="auto"/>
            </w:tcBorders>
            <w:noWrap/>
            <w:tcMar>
              <w:top w:w="15" w:type="dxa"/>
              <w:left w:w="15" w:type="dxa"/>
              <w:bottom w:w="0" w:type="dxa"/>
              <w:right w:w="15" w:type="dxa"/>
            </w:tcMar>
            <w:vAlign w:val="center"/>
            <w:hideMark/>
          </w:tcPr>
          <w:p w14:paraId="124D5ACD" w14:textId="77777777" w:rsidR="00096F32" w:rsidRPr="00096F32" w:rsidRDefault="00096F32" w:rsidP="00096F32">
            <w:r w:rsidRPr="00096F32">
              <w:t>24</w:t>
            </w:r>
          </w:p>
        </w:tc>
        <w:tc>
          <w:tcPr>
            <w:tcW w:w="719" w:type="dxa"/>
            <w:tcBorders>
              <w:top w:val="single" w:sz="4" w:space="0" w:color="auto"/>
              <w:right w:val="single" w:sz="4" w:space="0" w:color="auto"/>
            </w:tcBorders>
            <w:noWrap/>
            <w:tcMar>
              <w:top w:w="15" w:type="dxa"/>
              <w:left w:w="15" w:type="dxa"/>
              <w:bottom w:w="0" w:type="dxa"/>
              <w:right w:w="15" w:type="dxa"/>
            </w:tcMar>
            <w:vAlign w:val="center"/>
            <w:hideMark/>
          </w:tcPr>
          <w:p w14:paraId="3CA11C73" w14:textId="77777777" w:rsidR="00096F32" w:rsidRPr="00096F32" w:rsidRDefault="00096F32" w:rsidP="00096F32">
            <w:pPr>
              <w:rPr>
                <w:b/>
                <w:bCs/>
              </w:rPr>
            </w:pPr>
            <w:r w:rsidRPr="00096F32">
              <w:rPr>
                <w:b/>
                <w:bCs/>
              </w:rPr>
              <w:t>10.0%</w:t>
            </w:r>
          </w:p>
        </w:tc>
        <w:tc>
          <w:tcPr>
            <w:tcW w:w="520" w:type="dxa"/>
            <w:tcBorders>
              <w:top w:val="single" w:sz="4" w:space="0" w:color="auto"/>
              <w:left w:val="single" w:sz="4" w:space="0" w:color="auto"/>
            </w:tcBorders>
            <w:noWrap/>
            <w:tcMar>
              <w:top w:w="15" w:type="dxa"/>
              <w:left w:w="15" w:type="dxa"/>
              <w:bottom w:w="0" w:type="dxa"/>
              <w:right w:w="15" w:type="dxa"/>
            </w:tcMar>
            <w:vAlign w:val="center"/>
            <w:hideMark/>
          </w:tcPr>
          <w:p w14:paraId="0BCD478A" w14:textId="77777777" w:rsidR="00096F32" w:rsidRPr="00096F32" w:rsidRDefault="00096F32" w:rsidP="00096F32">
            <w:r w:rsidRPr="00096F32">
              <w:t>1987</w:t>
            </w:r>
          </w:p>
        </w:tc>
        <w:tc>
          <w:tcPr>
            <w:tcW w:w="655" w:type="dxa"/>
            <w:tcBorders>
              <w:top w:val="single" w:sz="4" w:space="0" w:color="auto"/>
              <w:right w:val="single" w:sz="4" w:space="0" w:color="auto"/>
            </w:tcBorders>
            <w:noWrap/>
            <w:tcMar>
              <w:top w:w="15" w:type="dxa"/>
              <w:left w:w="15" w:type="dxa"/>
              <w:bottom w:w="0" w:type="dxa"/>
              <w:right w:w="15" w:type="dxa"/>
            </w:tcMar>
            <w:vAlign w:val="center"/>
            <w:hideMark/>
          </w:tcPr>
          <w:p w14:paraId="5D3E31DA" w14:textId="77777777" w:rsidR="00096F32" w:rsidRPr="00096F32" w:rsidRDefault="00096F32" w:rsidP="00096F32">
            <w:pPr>
              <w:rPr>
                <w:b/>
                <w:bCs/>
              </w:rPr>
            </w:pPr>
            <w:r w:rsidRPr="00096F32">
              <w:rPr>
                <w:b/>
                <w:bCs/>
              </w:rPr>
              <w:t>39.5%</w:t>
            </w:r>
          </w:p>
        </w:tc>
        <w:tc>
          <w:tcPr>
            <w:tcW w:w="565" w:type="dxa"/>
            <w:tcBorders>
              <w:top w:val="single" w:sz="4" w:space="0" w:color="auto"/>
              <w:left w:val="single" w:sz="4" w:space="0" w:color="auto"/>
            </w:tcBorders>
            <w:noWrap/>
            <w:tcMar>
              <w:top w:w="15" w:type="dxa"/>
              <w:left w:w="15" w:type="dxa"/>
              <w:bottom w:w="0" w:type="dxa"/>
              <w:right w:w="15" w:type="dxa"/>
            </w:tcMar>
            <w:vAlign w:val="center"/>
            <w:hideMark/>
          </w:tcPr>
          <w:p w14:paraId="360B654B" w14:textId="77777777" w:rsidR="00096F32" w:rsidRPr="00096F32" w:rsidRDefault="00096F32" w:rsidP="00096F32">
            <w:r w:rsidRPr="00096F32">
              <w:t>2038</w:t>
            </w:r>
          </w:p>
        </w:tc>
        <w:tc>
          <w:tcPr>
            <w:tcW w:w="706" w:type="dxa"/>
            <w:tcBorders>
              <w:top w:val="single" w:sz="4" w:space="0" w:color="auto"/>
              <w:right w:val="single" w:sz="4" w:space="0" w:color="auto"/>
            </w:tcBorders>
            <w:noWrap/>
            <w:tcMar>
              <w:top w:w="15" w:type="dxa"/>
              <w:left w:w="15" w:type="dxa"/>
              <w:bottom w:w="0" w:type="dxa"/>
              <w:right w:w="15" w:type="dxa"/>
            </w:tcMar>
            <w:vAlign w:val="center"/>
            <w:hideMark/>
          </w:tcPr>
          <w:p w14:paraId="6E39B3B4" w14:textId="77777777" w:rsidR="00096F32" w:rsidRPr="00096F32" w:rsidRDefault="00096F32" w:rsidP="00096F32">
            <w:r w:rsidRPr="00096F32">
              <w:t>37.9%</w:t>
            </w:r>
          </w:p>
        </w:tc>
        <w:tc>
          <w:tcPr>
            <w:tcW w:w="563" w:type="dxa"/>
            <w:tcBorders>
              <w:top w:val="single" w:sz="4" w:space="0" w:color="auto"/>
              <w:left w:val="single" w:sz="4" w:space="0" w:color="auto"/>
            </w:tcBorders>
            <w:noWrap/>
            <w:tcMar>
              <w:top w:w="15" w:type="dxa"/>
              <w:left w:w="15" w:type="dxa"/>
              <w:bottom w:w="0" w:type="dxa"/>
              <w:right w:w="15" w:type="dxa"/>
            </w:tcMar>
            <w:vAlign w:val="center"/>
            <w:hideMark/>
          </w:tcPr>
          <w:p w14:paraId="36AFE8D7" w14:textId="77777777" w:rsidR="00096F32" w:rsidRPr="00096F32" w:rsidRDefault="00096F32" w:rsidP="00096F32">
            <w:r w:rsidRPr="00096F32">
              <w:t>Chi-</w:t>
            </w:r>
            <w:proofErr w:type="spellStart"/>
            <w:r w:rsidRPr="00096F32">
              <w:t>sq</w:t>
            </w:r>
            <w:proofErr w:type="spellEnd"/>
          </w:p>
        </w:tc>
        <w:tc>
          <w:tcPr>
            <w:tcW w:w="659" w:type="dxa"/>
            <w:tcBorders>
              <w:top w:val="single" w:sz="4" w:space="0" w:color="auto"/>
              <w:right w:val="single" w:sz="4" w:space="0" w:color="auto"/>
            </w:tcBorders>
            <w:noWrap/>
            <w:tcMar>
              <w:top w:w="15" w:type="dxa"/>
              <w:left w:w="15" w:type="dxa"/>
              <w:bottom w:w="0" w:type="dxa"/>
              <w:right w:w="15" w:type="dxa"/>
            </w:tcMar>
            <w:vAlign w:val="center"/>
            <w:hideMark/>
          </w:tcPr>
          <w:p w14:paraId="1584620A" w14:textId="77777777" w:rsidR="00096F32" w:rsidRPr="00096F32" w:rsidRDefault="00096F32" w:rsidP="00096F32">
            <w:r w:rsidRPr="00096F32">
              <w:t>190.728</w:t>
            </w:r>
          </w:p>
        </w:tc>
        <w:tc>
          <w:tcPr>
            <w:tcW w:w="823" w:type="dxa"/>
            <w:tcBorders>
              <w:top w:val="single" w:sz="4" w:space="0" w:color="auto"/>
              <w:left w:val="single" w:sz="4" w:space="0" w:color="auto"/>
            </w:tcBorders>
            <w:noWrap/>
            <w:tcMar>
              <w:top w:w="15" w:type="dxa"/>
              <w:left w:w="15" w:type="dxa"/>
              <w:bottom w:w="0" w:type="dxa"/>
              <w:right w:w="15" w:type="dxa"/>
            </w:tcMar>
            <w:vAlign w:val="center"/>
            <w:hideMark/>
          </w:tcPr>
          <w:p w14:paraId="12B1DC9F" w14:textId="77777777" w:rsidR="00096F32" w:rsidRPr="00096F32" w:rsidRDefault="00096F32" w:rsidP="00096F32">
            <w:r w:rsidRPr="00096F32">
              <w:t>0.133</w:t>
            </w:r>
          </w:p>
        </w:tc>
      </w:tr>
      <w:tr w:rsidR="00096F32" w:rsidRPr="00096F32" w14:paraId="364236C0" w14:textId="77777777" w:rsidTr="009912E8">
        <w:trPr>
          <w:trHeight w:val="290"/>
        </w:trPr>
        <w:tc>
          <w:tcPr>
            <w:tcW w:w="3969" w:type="dxa"/>
            <w:vMerge/>
            <w:tcBorders>
              <w:bottom w:val="single" w:sz="4" w:space="0" w:color="auto"/>
              <w:right w:val="single" w:sz="4" w:space="0" w:color="auto"/>
            </w:tcBorders>
            <w:noWrap/>
            <w:tcMar>
              <w:top w:w="15" w:type="dxa"/>
              <w:left w:w="15" w:type="dxa"/>
              <w:bottom w:w="0" w:type="dxa"/>
              <w:right w:w="15" w:type="dxa"/>
            </w:tcMar>
            <w:vAlign w:val="center"/>
            <w:hideMark/>
          </w:tcPr>
          <w:p w14:paraId="06AFE33B" w14:textId="77777777" w:rsidR="00096F32" w:rsidRPr="00096F32" w:rsidRDefault="00096F32" w:rsidP="00096F32"/>
        </w:tc>
        <w:tc>
          <w:tcPr>
            <w:tcW w:w="882" w:type="dxa"/>
            <w:tcBorders>
              <w:left w:val="single" w:sz="4" w:space="0" w:color="auto"/>
              <w:right w:val="single" w:sz="4" w:space="0" w:color="auto"/>
            </w:tcBorders>
            <w:noWrap/>
            <w:tcMar>
              <w:top w:w="15" w:type="dxa"/>
              <w:left w:w="15" w:type="dxa"/>
              <w:bottom w:w="0" w:type="dxa"/>
              <w:right w:w="15" w:type="dxa"/>
            </w:tcMar>
            <w:vAlign w:val="center"/>
            <w:hideMark/>
          </w:tcPr>
          <w:p w14:paraId="24ACF71F" w14:textId="77777777" w:rsidR="00096F32" w:rsidRPr="00096F32" w:rsidRDefault="00096F32" w:rsidP="00096F32">
            <w:r w:rsidRPr="00096F32">
              <w:t>Disagree</w:t>
            </w:r>
          </w:p>
        </w:tc>
        <w:tc>
          <w:tcPr>
            <w:tcW w:w="478" w:type="dxa"/>
            <w:tcBorders>
              <w:left w:val="single" w:sz="4" w:space="0" w:color="auto"/>
            </w:tcBorders>
            <w:noWrap/>
            <w:tcMar>
              <w:top w:w="15" w:type="dxa"/>
              <w:left w:w="15" w:type="dxa"/>
              <w:bottom w:w="0" w:type="dxa"/>
              <w:right w:w="15" w:type="dxa"/>
            </w:tcMar>
            <w:vAlign w:val="center"/>
            <w:hideMark/>
          </w:tcPr>
          <w:p w14:paraId="1A912BF1" w14:textId="77777777" w:rsidR="00096F32" w:rsidRPr="00096F32" w:rsidRDefault="00096F32" w:rsidP="00096F32">
            <w:r w:rsidRPr="00096F32">
              <w:t>66</w:t>
            </w:r>
          </w:p>
        </w:tc>
        <w:tc>
          <w:tcPr>
            <w:tcW w:w="608" w:type="dxa"/>
            <w:tcBorders>
              <w:right w:val="single" w:sz="4" w:space="0" w:color="auto"/>
            </w:tcBorders>
            <w:noWrap/>
            <w:tcMar>
              <w:top w:w="15" w:type="dxa"/>
              <w:left w:w="15" w:type="dxa"/>
              <w:bottom w:w="0" w:type="dxa"/>
              <w:right w:w="15" w:type="dxa"/>
            </w:tcMar>
            <w:vAlign w:val="center"/>
            <w:hideMark/>
          </w:tcPr>
          <w:p w14:paraId="4E4F818F" w14:textId="77777777" w:rsidR="00096F32" w:rsidRPr="00096F32" w:rsidRDefault="00096F32" w:rsidP="00096F32">
            <w:r w:rsidRPr="00096F32">
              <w:t>57.4%</w:t>
            </w:r>
          </w:p>
        </w:tc>
        <w:tc>
          <w:tcPr>
            <w:tcW w:w="569" w:type="dxa"/>
            <w:tcBorders>
              <w:left w:val="single" w:sz="4" w:space="0" w:color="auto"/>
            </w:tcBorders>
            <w:noWrap/>
            <w:tcMar>
              <w:top w:w="15" w:type="dxa"/>
              <w:left w:w="15" w:type="dxa"/>
              <w:bottom w:w="0" w:type="dxa"/>
              <w:right w:w="15" w:type="dxa"/>
            </w:tcMar>
            <w:vAlign w:val="center"/>
            <w:hideMark/>
          </w:tcPr>
          <w:p w14:paraId="5B2A2FF4" w14:textId="77777777" w:rsidR="00096F32" w:rsidRPr="00096F32" w:rsidRDefault="00096F32" w:rsidP="00096F32">
            <w:r w:rsidRPr="00096F32">
              <w:t>185</w:t>
            </w:r>
          </w:p>
        </w:tc>
        <w:tc>
          <w:tcPr>
            <w:tcW w:w="719" w:type="dxa"/>
            <w:tcBorders>
              <w:right w:val="single" w:sz="4" w:space="0" w:color="auto"/>
            </w:tcBorders>
            <w:noWrap/>
            <w:tcMar>
              <w:top w:w="15" w:type="dxa"/>
              <w:left w:w="15" w:type="dxa"/>
              <w:bottom w:w="0" w:type="dxa"/>
              <w:right w:w="15" w:type="dxa"/>
            </w:tcMar>
            <w:vAlign w:val="center"/>
            <w:hideMark/>
          </w:tcPr>
          <w:p w14:paraId="7C7E77C8" w14:textId="77777777" w:rsidR="00096F32" w:rsidRPr="00096F32" w:rsidRDefault="00096F32" w:rsidP="00096F32">
            <w:r w:rsidRPr="00096F32">
              <w:t>77.4%</w:t>
            </w:r>
          </w:p>
        </w:tc>
        <w:tc>
          <w:tcPr>
            <w:tcW w:w="520" w:type="dxa"/>
            <w:tcBorders>
              <w:left w:val="single" w:sz="4" w:space="0" w:color="auto"/>
            </w:tcBorders>
            <w:noWrap/>
            <w:tcMar>
              <w:top w:w="15" w:type="dxa"/>
              <w:left w:w="15" w:type="dxa"/>
              <w:bottom w:w="0" w:type="dxa"/>
              <w:right w:w="15" w:type="dxa"/>
            </w:tcMar>
            <w:vAlign w:val="center"/>
            <w:hideMark/>
          </w:tcPr>
          <w:p w14:paraId="1AC63330" w14:textId="77777777" w:rsidR="00096F32" w:rsidRPr="00096F32" w:rsidRDefault="00096F32" w:rsidP="00096F32">
            <w:r w:rsidRPr="00096F32">
              <w:t>1793</w:t>
            </w:r>
          </w:p>
        </w:tc>
        <w:tc>
          <w:tcPr>
            <w:tcW w:w="655" w:type="dxa"/>
            <w:tcBorders>
              <w:right w:val="single" w:sz="4" w:space="0" w:color="auto"/>
            </w:tcBorders>
            <w:noWrap/>
            <w:tcMar>
              <w:top w:w="15" w:type="dxa"/>
              <w:left w:w="15" w:type="dxa"/>
              <w:bottom w:w="0" w:type="dxa"/>
              <w:right w:w="15" w:type="dxa"/>
            </w:tcMar>
            <w:vAlign w:val="center"/>
            <w:hideMark/>
          </w:tcPr>
          <w:p w14:paraId="40A671E8" w14:textId="77777777" w:rsidR="00096F32" w:rsidRPr="00096F32" w:rsidRDefault="00096F32" w:rsidP="00096F32">
            <w:r w:rsidRPr="00096F32">
              <w:t>35.6%</w:t>
            </w:r>
          </w:p>
        </w:tc>
        <w:tc>
          <w:tcPr>
            <w:tcW w:w="565" w:type="dxa"/>
            <w:tcBorders>
              <w:left w:val="single" w:sz="4" w:space="0" w:color="auto"/>
            </w:tcBorders>
            <w:noWrap/>
            <w:tcMar>
              <w:top w:w="15" w:type="dxa"/>
              <w:left w:w="15" w:type="dxa"/>
              <w:bottom w:w="0" w:type="dxa"/>
              <w:right w:w="15" w:type="dxa"/>
            </w:tcMar>
            <w:vAlign w:val="center"/>
            <w:hideMark/>
          </w:tcPr>
          <w:p w14:paraId="4C6CB755" w14:textId="77777777" w:rsidR="00096F32" w:rsidRPr="00096F32" w:rsidRDefault="00096F32" w:rsidP="00096F32">
            <w:r w:rsidRPr="00096F32">
              <w:t>2044</w:t>
            </w:r>
          </w:p>
        </w:tc>
        <w:tc>
          <w:tcPr>
            <w:tcW w:w="706" w:type="dxa"/>
            <w:tcBorders>
              <w:right w:val="single" w:sz="4" w:space="0" w:color="auto"/>
            </w:tcBorders>
            <w:noWrap/>
            <w:tcMar>
              <w:top w:w="15" w:type="dxa"/>
              <w:left w:w="15" w:type="dxa"/>
              <w:bottom w:w="0" w:type="dxa"/>
              <w:right w:w="15" w:type="dxa"/>
            </w:tcMar>
            <w:vAlign w:val="center"/>
            <w:hideMark/>
          </w:tcPr>
          <w:p w14:paraId="01C220DC" w14:textId="77777777" w:rsidR="00096F32" w:rsidRPr="00096F32" w:rsidRDefault="00096F32" w:rsidP="00096F32">
            <w:r w:rsidRPr="00096F32">
              <w:t>38.0%</w:t>
            </w:r>
          </w:p>
        </w:tc>
        <w:tc>
          <w:tcPr>
            <w:tcW w:w="563" w:type="dxa"/>
            <w:tcBorders>
              <w:left w:val="single" w:sz="4" w:space="0" w:color="auto"/>
            </w:tcBorders>
            <w:noWrap/>
            <w:tcMar>
              <w:top w:w="15" w:type="dxa"/>
              <w:left w:w="15" w:type="dxa"/>
              <w:bottom w:w="0" w:type="dxa"/>
              <w:right w:w="15" w:type="dxa"/>
            </w:tcMar>
            <w:vAlign w:val="center"/>
            <w:hideMark/>
          </w:tcPr>
          <w:p w14:paraId="0F733765" w14:textId="77777777" w:rsidR="00096F32" w:rsidRPr="00096F32" w:rsidRDefault="00096F32" w:rsidP="00096F32">
            <w:proofErr w:type="spellStart"/>
            <w:r w:rsidRPr="00096F32">
              <w:t>df</w:t>
            </w:r>
            <w:proofErr w:type="spellEnd"/>
          </w:p>
        </w:tc>
        <w:tc>
          <w:tcPr>
            <w:tcW w:w="659" w:type="dxa"/>
            <w:tcBorders>
              <w:right w:val="single" w:sz="4" w:space="0" w:color="auto"/>
            </w:tcBorders>
            <w:noWrap/>
            <w:tcMar>
              <w:top w:w="15" w:type="dxa"/>
              <w:left w:w="15" w:type="dxa"/>
              <w:bottom w:w="0" w:type="dxa"/>
              <w:right w:w="15" w:type="dxa"/>
            </w:tcMar>
            <w:vAlign w:val="center"/>
            <w:hideMark/>
          </w:tcPr>
          <w:p w14:paraId="5220DC42" w14:textId="77777777" w:rsidR="00096F32" w:rsidRPr="00096F32" w:rsidRDefault="00096F32" w:rsidP="00096F32">
            <w:r w:rsidRPr="00096F32">
              <w:t>4</w:t>
            </w:r>
          </w:p>
        </w:tc>
        <w:tc>
          <w:tcPr>
            <w:tcW w:w="823" w:type="dxa"/>
            <w:tcBorders>
              <w:left w:val="single" w:sz="4" w:space="0" w:color="auto"/>
            </w:tcBorders>
            <w:noWrap/>
            <w:tcMar>
              <w:top w:w="15" w:type="dxa"/>
              <w:left w:w="15" w:type="dxa"/>
              <w:bottom w:w="0" w:type="dxa"/>
              <w:right w:w="15" w:type="dxa"/>
            </w:tcMar>
            <w:vAlign w:val="center"/>
            <w:hideMark/>
          </w:tcPr>
          <w:p w14:paraId="51AEB428" w14:textId="77777777" w:rsidR="00096F32" w:rsidRPr="00096F32" w:rsidRDefault="00096F32" w:rsidP="00096F32"/>
        </w:tc>
      </w:tr>
      <w:tr w:rsidR="00096F32" w:rsidRPr="00096F32" w14:paraId="764FE4C2" w14:textId="77777777" w:rsidTr="009912E8">
        <w:trPr>
          <w:trHeight w:val="290"/>
        </w:trPr>
        <w:tc>
          <w:tcPr>
            <w:tcW w:w="3969" w:type="dxa"/>
            <w:vMerge/>
            <w:tcBorders>
              <w:bottom w:val="single" w:sz="4" w:space="0" w:color="auto"/>
              <w:right w:val="single" w:sz="4" w:space="0" w:color="auto"/>
            </w:tcBorders>
            <w:noWrap/>
            <w:tcMar>
              <w:top w:w="15" w:type="dxa"/>
              <w:left w:w="15" w:type="dxa"/>
              <w:bottom w:w="0" w:type="dxa"/>
              <w:right w:w="15" w:type="dxa"/>
            </w:tcMar>
            <w:vAlign w:val="center"/>
            <w:hideMark/>
          </w:tcPr>
          <w:p w14:paraId="253B43E3" w14:textId="77777777" w:rsidR="00096F32" w:rsidRPr="00096F32" w:rsidRDefault="00096F32" w:rsidP="00096F32"/>
        </w:tc>
        <w:tc>
          <w:tcPr>
            <w:tcW w:w="882" w:type="dxa"/>
            <w:tcBorders>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DA810A9" w14:textId="77777777" w:rsidR="00096F32" w:rsidRPr="00096F32" w:rsidRDefault="00096F32" w:rsidP="00096F32">
            <w:r w:rsidRPr="00096F32">
              <w:t>Other</w:t>
            </w:r>
          </w:p>
        </w:tc>
        <w:tc>
          <w:tcPr>
            <w:tcW w:w="478" w:type="dxa"/>
            <w:tcBorders>
              <w:left w:val="single" w:sz="4" w:space="0" w:color="auto"/>
              <w:bottom w:val="single" w:sz="4" w:space="0" w:color="auto"/>
            </w:tcBorders>
            <w:noWrap/>
            <w:tcMar>
              <w:top w:w="15" w:type="dxa"/>
              <w:left w:w="15" w:type="dxa"/>
              <w:bottom w:w="0" w:type="dxa"/>
              <w:right w:w="15" w:type="dxa"/>
            </w:tcMar>
            <w:vAlign w:val="center"/>
            <w:hideMark/>
          </w:tcPr>
          <w:p w14:paraId="6394223F" w14:textId="77777777" w:rsidR="00096F32" w:rsidRPr="00096F32" w:rsidRDefault="00096F32" w:rsidP="00096F32">
            <w:r w:rsidRPr="00096F32">
              <w:t>22</w:t>
            </w:r>
          </w:p>
        </w:tc>
        <w:tc>
          <w:tcPr>
            <w:tcW w:w="608" w:type="dxa"/>
            <w:tcBorders>
              <w:bottom w:val="single" w:sz="4" w:space="0" w:color="auto"/>
              <w:right w:val="single" w:sz="4" w:space="0" w:color="auto"/>
            </w:tcBorders>
            <w:noWrap/>
            <w:tcMar>
              <w:top w:w="15" w:type="dxa"/>
              <w:left w:w="15" w:type="dxa"/>
              <w:bottom w:w="0" w:type="dxa"/>
              <w:right w:w="15" w:type="dxa"/>
            </w:tcMar>
            <w:vAlign w:val="center"/>
            <w:hideMark/>
          </w:tcPr>
          <w:p w14:paraId="44F2B8A8" w14:textId="77777777" w:rsidR="00096F32" w:rsidRPr="00096F32" w:rsidRDefault="00096F32" w:rsidP="00096F32">
            <w:r w:rsidRPr="00096F32">
              <w:t>19.1%</w:t>
            </w:r>
          </w:p>
        </w:tc>
        <w:tc>
          <w:tcPr>
            <w:tcW w:w="569" w:type="dxa"/>
            <w:tcBorders>
              <w:left w:val="single" w:sz="4" w:space="0" w:color="auto"/>
              <w:bottom w:val="single" w:sz="4" w:space="0" w:color="auto"/>
            </w:tcBorders>
            <w:noWrap/>
            <w:tcMar>
              <w:top w:w="15" w:type="dxa"/>
              <w:left w:w="15" w:type="dxa"/>
              <w:bottom w:w="0" w:type="dxa"/>
              <w:right w:w="15" w:type="dxa"/>
            </w:tcMar>
            <w:vAlign w:val="center"/>
            <w:hideMark/>
          </w:tcPr>
          <w:p w14:paraId="2EA2E2D8" w14:textId="77777777" w:rsidR="00096F32" w:rsidRPr="00096F32" w:rsidRDefault="00096F32" w:rsidP="00096F32">
            <w:r w:rsidRPr="00096F32">
              <w:t>30</w:t>
            </w:r>
          </w:p>
        </w:tc>
        <w:tc>
          <w:tcPr>
            <w:tcW w:w="719" w:type="dxa"/>
            <w:tcBorders>
              <w:bottom w:val="single" w:sz="4" w:space="0" w:color="auto"/>
              <w:right w:val="single" w:sz="4" w:space="0" w:color="auto"/>
            </w:tcBorders>
            <w:noWrap/>
            <w:tcMar>
              <w:top w:w="15" w:type="dxa"/>
              <w:left w:w="15" w:type="dxa"/>
              <w:bottom w:w="0" w:type="dxa"/>
              <w:right w:w="15" w:type="dxa"/>
            </w:tcMar>
            <w:vAlign w:val="center"/>
            <w:hideMark/>
          </w:tcPr>
          <w:p w14:paraId="39E53BD4" w14:textId="77777777" w:rsidR="00096F32" w:rsidRPr="00096F32" w:rsidRDefault="00096F32" w:rsidP="00096F32">
            <w:r w:rsidRPr="00096F32">
              <w:t>12.6%</w:t>
            </w:r>
          </w:p>
        </w:tc>
        <w:tc>
          <w:tcPr>
            <w:tcW w:w="520" w:type="dxa"/>
            <w:tcBorders>
              <w:left w:val="single" w:sz="4" w:space="0" w:color="auto"/>
              <w:bottom w:val="single" w:sz="4" w:space="0" w:color="auto"/>
            </w:tcBorders>
            <w:noWrap/>
            <w:tcMar>
              <w:top w:w="15" w:type="dxa"/>
              <w:left w:w="15" w:type="dxa"/>
              <w:bottom w:w="0" w:type="dxa"/>
              <w:right w:w="15" w:type="dxa"/>
            </w:tcMar>
            <w:vAlign w:val="center"/>
            <w:hideMark/>
          </w:tcPr>
          <w:p w14:paraId="2A35192C" w14:textId="77777777" w:rsidR="00096F32" w:rsidRPr="00096F32" w:rsidRDefault="00096F32" w:rsidP="00096F32">
            <w:r w:rsidRPr="00096F32">
              <w:t>1250</w:t>
            </w:r>
          </w:p>
        </w:tc>
        <w:tc>
          <w:tcPr>
            <w:tcW w:w="655" w:type="dxa"/>
            <w:tcBorders>
              <w:bottom w:val="single" w:sz="4" w:space="0" w:color="auto"/>
              <w:right w:val="single" w:sz="4" w:space="0" w:color="auto"/>
            </w:tcBorders>
            <w:noWrap/>
            <w:tcMar>
              <w:top w:w="15" w:type="dxa"/>
              <w:left w:w="15" w:type="dxa"/>
              <w:bottom w:w="0" w:type="dxa"/>
              <w:right w:w="15" w:type="dxa"/>
            </w:tcMar>
            <w:vAlign w:val="center"/>
            <w:hideMark/>
          </w:tcPr>
          <w:p w14:paraId="521368B4" w14:textId="77777777" w:rsidR="00096F32" w:rsidRPr="00096F32" w:rsidRDefault="00096F32" w:rsidP="00096F32">
            <w:r w:rsidRPr="00096F32">
              <w:t>24.9%</w:t>
            </w:r>
          </w:p>
        </w:tc>
        <w:tc>
          <w:tcPr>
            <w:tcW w:w="565" w:type="dxa"/>
            <w:tcBorders>
              <w:left w:val="single" w:sz="4" w:space="0" w:color="auto"/>
              <w:bottom w:val="single" w:sz="4" w:space="0" w:color="auto"/>
            </w:tcBorders>
            <w:noWrap/>
            <w:tcMar>
              <w:top w:w="15" w:type="dxa"/>
              <w:left w:w="15" w:type="dxa"/>
              <w:bottom w:w="0" w:type="dxa"/>
              <w:right w:w="15" w:type="dxa"/>
            </w:tcMar>
            <w:vAlign w:val="center"/>
            <w:hideMark/>
          </w:tcPr>
          <w:p w14:paraId="4DA49250" w14:textId="77777777" w:rsidR="00096F32" w:rsidRPr="00096F32" w:rsidRDefault="00096F32" w:rsidP="00096F32">
            <w:r w:rsidRPr="00096F32">
              <w:t>1302</w:t>
            </w:r>
          </w:p>
        </w:tc>
        <w:tc>
          <w:tcPr>
            <w:tcW w:w="706" w:type="dxa"/>
            <w:tcBorders>
              <w:bottom w:val="single" w:sz="4" w:space="0" w:color="auto"/>
              <w:right w:val="single" w:sz="4" w:space="0" w:color="auto"/>
            </w:tcBorders>
            <w:noWrap/>
            <w:tcMar>
              <w:top w:w="15" w:type="dxa"/>
              <w:left w:w="15" w:type="dxa"/>
              <w:bottom w:w="0" w:type="dxa"/>
              <w:right w:w="15" w:type="dxa"/>
            </w:tcMar>
            <w:vAlign w:val="center"/>
            <w:hideMark/>
          </w:tcPr>
          <w:p w14:paraId="3D8DE77F" w14:textId="77777777" w:rsidR="00096F32" w:rsidRPr="00096F32" w:rsidRDefault="00096F32" w:rsidP="00096F32">
            <w:r w:rsidRPr="00096F32">
              <w:t>24.2%</w:t>
            </w:r>
          </w:p>
        </w:tc>
        <w:tc>
          <w:tcPr>
            <w:tcW w:w="563" w:type="dxa"/>
            <w:tcBorders>
              <w:left w:val="single" w:sz="4" w:space="0" w:color="auto"/>
              <w:bottom w:val="single" w:sz="4" w:space="0" w:color="auto"/>
            </w:tcBorders>
            <w:noWrap/>
            <w:tcMar>
              <w:top w:w="15" w:type="dxa"/>
              <w:left w:w="15" w:type="dxa"/>
              <w:bottom w:w="0" w:type="dxa"/>
              <w:right w:w="15" w:type="dxa"/>
            </w:tcMar>
            <w:vAlign w:val="center"/>
            <w:hideMark/>
          </w:tcPr>
          <w:p w14:paraId="07F6C436" w14:textId="77777777" w:rsidR="00096F32" w:rsidRPr="00096F32" w:rsidRDefault="00096F32" w:rsidP="00096F32">
            <w:r w:rsidRPr="00096F32">
              <w:t>Sig.</w:t>
            </w:r>
          </w:p>
        </w:tc>
        <w:tc>
          <w:tcPr>
            <w:tcW w:w="659" w:type="dxa"/>
            <w:tcBorders>
              <w:bottom w:val="single" w:sz="4" w:space="0" w:color="auto"/>
              <w:right w:val="single" w:sz="4" w:space="0" w:color="auto"/>
            </w:tcBorders>
            <w:noWrap/>
            <w:tcMar>
              <w:top w:w="15" w:type="dxa"/>
              <w:left w:w="15" w:type="dxa"/>
              <w:bottom w:w="0" w:type="dxa"/>
              <w:right w:w="15" w:type="dxa"/>
            </w:tcMar>
            <w:vAlign w:val="center"/>
            <w:hideMark/>
          </w:tcPr>
          <w:p w14:paraId="20D213A0" w14:textId="77777777" w:rsidR="00096F32" w:rsidRPr="00096F32" w:rsidRDefault="00096F32" w:rsidP="00096F32">
            <w:r w:rsidRPr="00096F32">
              <w:t>&lt;.001</w:t>
            </w:r>
          </w:p>
        </w:tc>
        <w:tc>
          <w:tcPr>
            <w:tcW w:w="823" w:type="dxa"/>
            <w:tcBorders>
              <w:left w:val="single" w:sz="4" w:space="0" w:color="auto"/>
              <w:bottom w:val="single" w:sz="4" w:space="0" w:color="auto"/>
            </w:tcBorders>
            <w:noWrap/>
            <w:tcMar>
              <w:top w:w="15" w:type="dxa"/>
              <w:left w:w="15" w:type="dxa"/>
              <w:bottom w:w="0" w:type="dxa"/>
              <w:right w:w="15" w:type="dxa"/>
            </w:tcMar>
            <w:vAlign w:val="center"/>
            <w:hideMark/>
          </w:tcPr>
          <w:p w14:paraId="3647A9F5" w14:textId="77777777" w:rsidR="00096F32" w:rsidRPr="00096F32" w:rsidRDefault="00096F32" w:rsidP="00096F32"/>
        </w:tc>
      </w:tr>
      <w:tr w:rsidR="00096F32" w:rsidRPr="00096F32" w14:paraId="04A0779D" w14:textId="77777777" w:rsidTr="009912E8">
        <w:trPr>
          <w:trHeight w:val="290"/>
        </w:trPr>
        <w:tc>
          <w:tcPr>
            <w:tcW w:w="3969" w:type="dxa"/>
            <w:vMerge w:val="restart"/>
            <w:tcBorders>
              <w:top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207CEA0" w14:textId="77777777" w:rsidR="00096F32" w:rsidRPr="00096F32" w:rsidRDefault="00096F32" w:rsidP="00096F32">
            <w:r w:rsidRPr="00096F32">
              <w:t>Diagnosing babies with later-onset SMA at birth is a good thing, because it will mean that parents know to look for any symptoms starting in childhood, which could mean that their child would then be able to access the new drug treatments</w:t>
            </w:r>
          </w:p>
        </w:tc>
        <w:tc>
          <w:tcPr>
            <w:tcW w:w="882"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hideMark/>
          </w:tcPr>
          <w:p w14:paraId="308EBC8C" w14:textId="77777777" w:rsidR="00096F32" w:rsidRPr="00096F32" w:rsidRDefault="00096F32" w:rsidP="00096F32">
            <w:r w:rsidRPr="00096F32">
              <w:t>Agree</w:t>
            </w:r>
          </w:p>
        </w:tc>
        <w:tc>
          <w:tcPr>
            <w:tcW w:w="478" w:type="dxa"/>
            <w:tcBorders>
              <w:top w:val="single" w:sz="4" w:space="0" w:color="auto"/>
              <w:left w:val="single" w:sz="4" w:space="0" w:color="auto"/>
              <w:bottom w:val="nil"/>
            </w:tcBorders>
            <w:noWrap/>
            <w:tcMar>
              <w:top w:w="15" w:type="dxa"/>
              <w:left w:w="15" w:type="dxa"/>
              <w:bottom w:w="0" w:type="dxa"/>
              <w:right w:w="15" w:type="dxa"/>
            </w:tcMar>
            <w:vAlign w:val="center"/>
            <w:hideMark/>
          </w:tcPr>
          <w:p w14:paraId="6EE41A67" w14:textId="77777777" w:rsidR="00096F32" w:rsidRPr="00096F32" w:rsidRDefault="00096F32" w:rsidP="00096F32">
            <w:r w:rsidRPr="00096F32">
              <w:t>96</w:t>
            </w:r>
          </w:p>
        </w:tc>
        <w:tc>
          <w:tcPr>
            <w:tcW w:w="608"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3FD5CF90" w14:textId="77777777" w:rsidR="00096F32" w:rsidRPr="00096F32" w:rsidRDefault="00096F32" w:rsidP="00096F32">
            <w:r w:rsidRPr="00096F32">
              <w:t>83.5%</w:t>
            </w:r>
          </w:p>
        </w:tc>
        <w:tc>
          <w:tcPr>
            <w:tcW w:w="569" w:type="dxa"/>
            <w:tcBorders>
              <w:top w:val="single" w:sz="4" w:space="0" w:color="auto"/>
              <w:left w:val="single" w:sz="4" w:space="0" w:color="auto"/>
              <w:bottom w:val="nil"/>
            </w:tcBorders>
            <w:noWrap/>
            <w:tcMar>
              <w:top w:w="15" w:type="dxa"/>
              <w:left w:w="15" w:type="dxa"/>
              <w:bottom w:w="0" w:type="dxa"/>
              <w:right w:w="15" w:type="dxa"/>
            </w:tcMar>
            <w:vAlign w:val="center"/>
            <w:hideMark/>
          </w:tcPr>
          <w:p w14:paraId="0888A1C1" w14:textId="77777777" w:rsidR="00096F32" w:rsidRPr="00096F32" w:rsidRDefault="00096F32" w:rsidP="00096F32">
            <w:r w:rsidRPr="00096F32">
              <w:t>230</w:t>
            </w:r>
          </w:p>
        </w:tc>
        <w:tc>
          <w:tcPr>
            <w:tcW w:w="719"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7CB225CD" w14:textId="77777777" w:rsidR="00096F32" w:rsidRPr="00096F32" w:rsidRDefault="00096F32" w:rsidP="00096F32">
            <w:pPr>
              <w:rPr>
                <w:b/>
                <w:bCs/>
              </w:rPr>
            </w:pPr>
            <w:r w:rsidRPr="00096F32">
              <w:rPr>
                <w:b/>
                <w:bCs/>
              </w:rPr>
              <w:t>96.2%</w:t>
            </w:r>
          </w:p>
        </w:tc>
        <w:tc>
          <w:tcPr>
            <w:tcW w:w="520" w:type="dxa"/>
            <w:tcBorders>
              <w:top w:val="single" w:sz="4" w:space="0" w:color="auto"/>
              <w:left w:val="single" w:sz="4" w:space="0" w:color="auto"/>
              <w:bottom w:val="nil"/>
            </w:tcBorders>
            <w:noWrap/>
            <w:tcMar>
              <w:top w:w="15" w:type="dxa"/>
              <w:left w:w="15" w:type="dxa"/>
              <w:bottom w:w="0" w:type="dxa"/>
              <w:right w:w="15" w:type="dxa"/>
            </w:tcMar>
            <w:vAlign w:val="center"/>
            <w:hideMark/>
          </w:tcPr>
          <w:p w14:paraId="59612E9E" w14:textId="77777777" w:rsidR="00096F32" w:rsidRPr="00096F32" w:rsidRDefault="00096F32" w:rsidP="00096F32">
            <w:r w:rsidRPr="00096F32">
              <w:t>4177</w:t>
            </w:r>
          </w:p>
        </w:tc>
        <w:tc>
          <w:tcPr>
            <w:tcW w:w="655"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00465B10" w14:textId="77777777" w:rsidR="00096F32" w:rsidRPr="00096F32" w:rsidRDefault="00096F32" w:rsidP="00096F32">
            <w:r w:rsidRPr="00096F32">
              <w:t>83.6%</w:t>
            </w:r>
          </w:p>
        </w:tc>
        <w:tc>
          <w:tcPr>
            <w:tcW w:w="565" w:type="dxa"/>
            <w:tcBorders>
              <w:top w:val="single" w:sz="4" w:space="0" w:color="auto"/>
              <w:left w:val="single" w:sz="4" w:space="0" w:color="auto"/>
              <w:bottom w:val="nil"/>
            </w:tcBorders>
            <w:noWrap/>
            <w:tcMar>
              <w:top w:w="15" w:type="dxa"/>
              <w:left w:w="15" w:type="dxa"/>
              <w:bottom w:w="0" w:type="dxa"/>
              <w:right w:w="15" w:type="dxa"/>
            </w:tcMar>
            <w:vAlign w:val="center"/>
            <w:hideMark/>
          </w:tcPr>
          <w:p w14:paraId="26202B5D" w14:textId="77777777" w:rsidR="00096F32" w:rsidRPr="00096F32" w:rsidRDefault="00096F32" w:rsidP="00096F32">
            <w:r w:rsidRPr="00096F32">
              <w:t>4503</w:t>
            </w:r>
          </w:p>
        </w:tc>
        <w:tc>
          <w:tcPr>
            <w:tcW w:w="706"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3B2C4B41" w14:textId="77777777" w:rsidR="00096F32" w:rsidRPr="00096F32" w:rsidRDefault="00096F32" w:rsidP="00096F32">
            <w:r w:rsidRPr="00096F32">
              <w:t>84.2%</w:t>
            </w:r>
          </w:p>
        </w:tc>
        <w:tc>
          <w:tcPr>
            <w:tcW w:w="563" w:type="dxa"/>
            <w:tcBorders>
              <w:top w:val="single" w:sz="4" w:space="0" w:color="auto"/>
              <w:left w:val="single" w:sz="4" w:space="0" w:color="auto"/>
              <w:bottom w:val="nil"/>
            </w:tcBorders>
            <w:noWrap/>
            <w:tcMar>
              <w:top w:w="15" w:type="dxa"/>
              <w:left w:w="15" w:type="dxa"/>
              <w:bottom w:w="0" w:type="dxa"/>
              <w:right w:w="15" w:type="dxa"/>
            </w:tcMar>
            <w:vAlign w:val="center"/>
            <w:hideMark/>
          </w:tcPr>
          <w:p w14:paraId="2D4FD4E1" w14:textId="77777777" w:rsidR="00096F32" w:rsidRPr="00096F32" w:rsidRDefault="00096F32" w:rsidP="00096F32">
            <w:r w:rsidRPr="00096F32">
              <w:t>Chi-</w:t>
            </w:r>
            <w:proofErr w:type="spellStart"/>
            <w:r w:rsidRPr="00096F32">
              <w:t>sq</w:t>
            </w:r>
            <w:proofErr w:type="spellEnd"/>
          </w:p>
        </w:tc>
        <w:tc>
          <w:tcPr>
            <w:tcW w:w="659"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6AA69487" w14:textId="77777777" w:rsidR="00096F32" w:rsidRPr="00096F32" w:rsidRDefault="00096F32" w:rsidP="00096F32">
            <w:r w:rsidRPr="00096F32">
              <w:t>33.881</w:t>
            </w:r>
          </w:p>
        </w:tc>
        <w:tc>
          <w:tcPr>
            <w:tcW w:w="823" w:type="dxa"/>
            <w:tcBorders>
              <w:top w:val="single" w:sz="4" w:space="0" w:color="auto"/>
              <w:left w:val="single" w:sz="4" w:space="0" w:color="auto"/>
              <w:bottom w:val="nil"/>
            </w:tcBorders>
            <w:noWrap/>
            <w:tcMar>
              <w:top w:w="15" w:type="dxa"/>
              <w:left w:w="15" w:type="dxa"/>
              <w:bottom w:w="0" w:type="dxa"/>
              <w:right w:w="15" w:type="dxa"/>
            </w:tcMar>
            <w:vAlign w:val="center"/>
            <w:hideMark/>
          </w:tcPr>
          <w:p w14:paraId="139CE240" w14:textId="77777777" w:rsidR="00096F32" w:rsidRPr="00096F32" w:rsidRDefault="00096F32" w:rsidP="00096F32">
            <w:r w:rsidRPr="00096F32">
              <w:t>0.056</w:t>
            </w:r>
          </w:p>
        </w:tc>
      </w:tr>
      <w:tr w:rsidR="00096F32" w:rsidRPr="00096F32" w14:paraId="124DD0E3" w14:textId="77777777" w:rsidTr="009912E8">
        <w:trPr>
          <w:trHeight w:val="290"/>
        </w:trPr>
        <w:tc>
          <w:tcPr>
            <w:tcW w:w="3969" w:type="dxa"/>
            <w:vMerge/>
            <w:tcBorders>
              <w:top w:val="nil"/>
              <w:bottom w:val="single" w:sz="4" w:space="0" w:color="auto"/>
              <w:right w:val="single" w:sz="4" w:space="0" w:color="auto"/>
            </w:tcBorders>
            <w:noWrap/>
            <w:tcMar>
              <w:top w:w="15" w:type="dxa"/>
              <w:left w:w="15" w:type="dxa"/>
              <w:bottom w:w="0" w:type="dxa"/>
              <w:right w:w="15" w:type="dxa"/>
            </w:tcMar>
            <w:vAlign w:val="center"/>
            <w:hideMark/>
          </w:tcPr>
          <w:p w14:paraId="1B1964A8" w14:textId="77777777" w:rsidR="00096F32" w:rsidRPr="00096F32" w:rsidRDefault="00096F32" w:rsidP="00096F32"/>
        </w:tc>
        <w:tc>
          <w:tcPr>
            <w:tcW w:w="882" w:type="dxa"/>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3837315C" w14:textId="77777777" w:rsidR="00096F32" w:rsidRPr="00096F32" w:rsidRDefault="00096F32" w:rsidP="00096F32">
            <w:r w:rsidRPr="00096F32">
              <w:t>Disagree</w:t>
            </w:r>
          </w:p>
        </w:tc>
        <w:tc>
          <w:tcPr>
            <w:tcW w:w="478" w:type="dxa"/>
            <w:tcBorders>
              <w:top w:val="nil"/>
              <w:left w:val="single" w:sz="4" w:space="0" w:color="auto"/>
              <w:bottom w:val="nil"/>
            </w:tcBorders>
            <w:noWrap/>
            <w:tcMar>
              <w:top w:w="15" w:type="dxa"/>
              <w:left w:w="15" w:type="dxa"/>
              <w:bottom w:w="0" w:type="dxa"/>
              <w:right w:w="15" w:type="dxa"/>
            </w:tcMar>
            <w:vAlign w:val="center"/>
            <w:hideMark/>
          </w:tcPr>
          <w:p w14:paraId="386D7655" w14:textId="77777777" w:rsidR="00096F32" w:rsidRPr="00096F32" w:rsidRDefault="00096F32" w:rsidP="00096F32">
            <w:r w:rsidRPr="00096F32">
              <w:t>9</w:t>
            </w:r>
          </w:p>
        </w:tc>
        <w:tc>
          <w:tcPr>
            <w:tcW w:w="608" w:type="dxa"/>
            <w:tcBorders>
              <w:top w:val="nil"/>
              <w:bottom w:val="nil"/>
              <w:right w:val="single" w:sz="4" w:space="0" w:color="auto"/>
            </w:tcBorders>
            <w:noWrap/>
            <w:tcMar>
              <w:top w:w="15" w:type="dxa"/>
              <w:left w:w="15" w:type="dxa"/>
              <w:bottom w:w="0" w:type="dxa"/>
              <w:right w:w="15" w:type="dxa"/>
            </w:tcMar>
            <w:vAlign w:val="center"/>
            <w:hideMark/>
          </w:tcPr>
          <w:p w14:paraId="5A616189" w14:textId="77777777" w:rsidR="00096F32" w:rsidRPr="00096F32" w:rsidRDefault="00096F32" w:rsidP="00096F32">
            <w:r w:rsidRPr="00096F32">
              <w:t>7.8%</w:t>
            </w:r>
          </w:p>
        </w:tc>
        <w:tc>
          <w:tcPr>
            <w:tcW w:w="569" w:type="dxa"/>
            <w:tcBorders>
              <w:top w:val="nil"/>
              <w:left w:val="single" w:sz="4" w:space="0" w:color="auto"/>
              <w:bottom w:val="nil"/>
            </w:tcBorders>
            <w:noWrap/>
            <w:tcMar>
              <w:top w:w="15" w:type="dxa"/>
              <w:left w:w="15" w:type="dxa"/>
              <w:bottom w:w="0" w:type="dxa"/>
              <w:right w:w="15" w:type="dxa"/>
            </w:tcMar>
            <w:vAlign w:val="center"/>
            <w:hideMark/>
          </w:tcPr>
          <w:p w14:paraId="64E7A99F" w14:textId="77777777" w:rsidR="00096F32" w:rsidRPr="00096F32" w:rsidRDefault="00096F32" w:rsidP="00096F32">
            <w:r w:rsidRPr="00096F32">
              <w:t>3</w:t>
            </w:r>
          </w:p>
        </w:tc>
        <w:tc>
          <w:tcPr>
            <w:tcW w:w="719" w:type="dxa"/>
            <w:tcBorders>
              <w:top w:val="nil"/>
              <w:bottom w:val="nil"/>
              <w:right w:val="single" w:sz="4" w:space="0" w:color="auto"/>
            </w:tcBorders>
            <w:noWrap/>
            <w:tcMar>
              <w:top w:w="15" w:type="dxa"/>
              <w:left w:w="15" w:type="dxa"/>
              <w:bottom w:w="0" w:type="dxa"/>
              <w:right w:w="15" w:type="dxa"/>
            </w:tcMar>
            <w:vAlign w:val="center"/>
            <w:hideMark/>
          </w:tcPr>
          <w:p w14:paraId="26632556" w14:textId="77777777" w:rsidR="00096F32" w:rsidRPr="00096F32" w:rsidRDefault="00096F32" w:rsidP="00096F32">
            <w:r w:rsidRPr="00096F32">
              <w:t>1.3%</w:t>
            </w:r>
          </w:p>
        </w:tc>
        <w:tc>
          <w:tcPr>
            <w:tcW w:w="520" w:type="dxa"/>
            <w:tcBorders>
              <w:top w:val="nil"/>
              <w:left w:val="single" w:sz="4" w:space="0" w:color="auto"/>
              <w:bottom w:val="nil"/>
            </w:tcBorders>
            <w:noWrap/>
            <w:tcMar>
              <w:top w:w="15" w:type="dxa"/>
              <w:left w:w="15" w:type="dxa"/>
              <w:bottom w:w="0" w:type="dxa"/>
              <w:right w:w="15" w:type="dxa"/>
            </w:tcMar>
            <w:vAlign w:val="center"/>
            <w:hideMark/>
          </w:tcPr>
          <w:p w14:paraId="449C0F49" w14:textId="77777777" w:rsidR="00096F32" w:rsidRPr="00096F32" w:rsidRDefault="00096F32" w:rsidP="00096F32">
            <w:r w:rsidRPr="00096F32">
              <w:t>187</w:t>
            </w:r>
          </w:p>
        </w:tc>
        <w:tc>
          <w:tcPr>
            <w:tcW w:w="655" w:type="dxa"/>
            <w:tcBorders>
              <w:top w:val="nil"/>
              <w:bottom w:val="nil"/>
              <w:right w:val="single" w:sz="4" w:space="0" w:color="auto"/>
            </w:tcBorders>
            <w:noWrap/>
            <w:tcMar>
              <w:top w:w="15" w:type="dxa"/>
              <w:left w:w="15" w:type="dxa"/>
              <w:bottom w:w="0" w:type="dxa"/>
              <w:right w:w="15" w:type="dxa"/>
            </w:tcMar>
            <w:vAlign w:val="center"/>
            <w:hideMark/>
          </w:tcPr>
          <w:p w14:paraId="32034274" w14:textId="77777777" w:rsidR="00096F32" w:rsidRPr="00096F32" w:rsidRDefault="00096F32" w:rsidP="00096F32">
            <w:r w:rsidRPr="00096F32">
              <w:t>3.7%</w:t>
            </w:r>
          </w:p>
        </w:tc>
        <w:tc>
          <w:tcPr>
            <w:tcW w:w="565" w:type="dxa"/>
            <w:tcBorders>
              <w:top w:val="nil"/>
              <w:left w:val="single" w:sz="4" w:space="0" w:color="auto"/>
              <w:bottom w:val="nil"/>
            </w:tcBorders>
            <w:noWrap/>
            <w:tcMar>
              <w:top w:w="15" w:type="dxa"/>
              <w:left w:w="15" w:type="dxa"/>
              <w:bottom w:w="0" w:type="dxa"/>
              <w:right w:w="15" w:type="dxa"/>
            </w:tcMar>
            <w:vAlign w:val="center"/>
            <w:hideMark/>
          </w:tcPr>
          <w:p w14:paraId="42193B4D" w14:textId="77777777" w:rsidR="00096F32" w:rsidRPr="00096F32" w:rsidRDefault="00096F32" w:rsidP="00096F32">
            <w:r w:rsidRPr="00096F32">
              <w:t>199</w:t>
            </w:r>
          </w:p>
        </w:tc>
        <w:tc>
          <w:tcPr>
            <w:tcW w:w="706" w:type="dxa"/>
            <w:tcBorders>
              <w:top w:val="nil"/>
              <w:bottom w:val="nil"/>
              <w:right w:val="single" w:sz="4" w:space="0" w:color="auto"/>
            </w:tcBorders>
            <w:noWrap/>
            <w:tcMar>
              <w:top w:w="15" w:type="dxa"/>
              <w:left w:w="15" w:type="dxa"/>
              <w:bottom w:w="0" w:type="dxa"/>
              <w:right w:w="15" w:type="dxa"/>
            </w:tcMar>
            <w:vAlign w:val="center"/>
            <w:hideMark/>
          </w:tcPr>
          <w:p w14:paraId="5D04C6AC" w14:textId="77777777" w:rsidR="00096F32" w:rsidRPr="00096F32" w:rsidRDefault="00096F32" w:rsidP="00096F32">
            <w:r w:rsidRPr="00096F32">
              <w:t>3.7%</w:t>
            </w:r>
          </w:p>
        </w:tc>
        <w:tc>
          <w:tcPr>
            <w:tcW w:w="563" w:type="dxa"/>
            <w:tcBorders>
              <w:top w:val="nil"/>
              <w:left w:val="single" w:sz="4" w:space="0" w:color="auto"/>
              <w:bottom w:val="nil"/>
            </w:tcBorders>
            <w:noWrap/>
            <w:tcMar>
              <w:top w:w="15" w:type="dxa"/>
              <w:left w:w="15" w:type="dxa"/>
              <w:bottom w:w="0" w:type="dxa"/>
              <w:right w:w="15" w:type="dxa"/>
            </w:tcMar>
            <w:vAlign w:val="center"/>
            <w:hideMark/>
          </w:tcPr>
          <w:p w14:paraId="1B469C30" w14:textId="77777777" w:rsidR="00096F32" w:rsidRPr="00096F32" w:rsidRDefault="00096F32" w:rsidP="00096F32">
            <w:proofErr w:type="spellStart"/>
            <w:r w:rsidRPr="00096F32">
              <w:t>df</w:t>
            </w:r>
            <w:proofErr w:type="spellEnd"/>
          </w:p>
        </w:tc>
        <w:tc>
          <w:tcPr>
            <w:tcW w:w="659" w:type="dxa"/>
            <w:tcBorders>
              <w:top w:val="nil"/>
              <w:bottom w:val="nil"/>
              <w:right w:val="single" w:sz="4" w:space="0" w:color="auto"/>
            </w:tcBorders>
            <w:noWrap/>
            <w:tcMar>
              <w:top w:w="15" w:type="dxa"/>
              <w:left w:w="15" w:type="dxa"/>
              <w:bottom w:w="0" w:type="dxa"/>
              <w:right w:w="15" w:type="dxa"/>
            </w:tcMar>
            <w:vAlign w:val="center"/>
            <w:hideMark/>
          </w:tcPr>
          <w:p w14:paraId="7EE29FE5" w14:textId="77777777" w:rsidR="00096F32" w:rsidRPr="00096F32" w:rsidRDefault="00096F32" w:rsidP="00096F32">
            <w:r w:rsidRPr="00096F32">
              <w:t>4</w:t>
            </w:r>
          </w:p>
        </w:tc>
        <w:tc>
          <w:tcPr>
            <w:tcW w:w="823" w:type="dxa"/>
            <w:tcBorders>
              <w:top w:val="nil"/>
              <w:left w:val="single" w:sz="4" w:space="0" w:color="auto"/>
              <w:bottom w:val="nil"/>
            </w:tcBorders>
            <w:noWrap/>
            <w:tcMar>
              <w:top w:w="15" w:type="dxa"/>
              <w:left w:w="15" w:type="dxa"/>
              <w:bottom w:w="0" w:type="dxa"/>
              <w:right w:w="15" w:type="dxa"/>
            </w:tcMar>
            <w:vAlign w:val="center"/>
            <w:hideMark/>
          </w:tcPr>
          <w:p w14:paraId="571D18D0" w14:textId="77777777" w:rsidR="00096F32" w:rsidRPr="00096F32" w:rsidRDefault="00096F32" w:rsidP="00096F32"/>
        </w:tc>
      </w:tr>
      <w:tr w:rsidR="00096F32" w:rsidRPr="00096F32" w14:paraId="5761B291" w14:textId="77777777" w:rsidTr="009912E8">
        <w:trPr>
          <w:trHeight w:val="290"/>
        </w:trPr>
        <w:tc>
          <w:tcPr>
            <w:tcW w:w="3969" w:type="dxa"/>
            <w:vMerge/>
            <w:tcBorders>
              <w:top w:val="nil"/>
              <w:bottom w:val="single" w:sz="4" w:space="0" w:color="auto"/>
              <w:right w:val="single" w:sz="4" w:space="0" w:color="auto"/>
            </w:tcBorders>
            <w:noWrap/>
            <w:tcMar>
              <w:top w:w="15" w:type="dxa"/>
              <w:left w:w="15" w:type="dxa"/>
              <w:bottom w:w="0" w:type="dxa"/>
              <w:right w:w="15" w:type="dxa"/>
            </w:tcMar>
            <w:vAlign w:val="center"/>
            <w:hideMark/>
          </w:tcPr>
          <w:p w14:paraId="4E534877" w14:textId="77777777" w:rsidR="00096F32" w:rsidRPr="00096F32" w:rsidRDefault="00096F32" w:rsidP="00096F32"/>
        </w:tc>
        <w:tc>
          <w:tcPr>
            <w:tcW w:w="88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0FD951" w14:textId="77777777" w:rsidR="00096F32" w:rsidRPr="00096F32" w:rsidRDefault="00096F32" w:rsidP="00096F32">
            <w:r w:rsidRPr="00096F32">
              <w:t>Other</w:t>
            </w:r>
          </w:p>
        </w:tc>
        <w:tc>
          <w:tcPr>
            <w:tcW w:w="478" w:type="dxa"/>
            <w:tcBorders>
              <w:top w:val="nil"/>
              <w:left w:val="single" w:sz="4" w:space="0" w:color="auto"/>
              <w:bottom w:val="single" w:sz="4" w:space="0" w:color="auto"/>
            </w:tcBorders>
            <w:noWrap/>
            <w:tcMar>
              <w:top w:w="15" w:type="dxa"/>
              <w:left w:w="15" w:type="dxa"/>
              <w:bottom w:w="0" w:type="dxa"/>
              <w:right w:w="15" w:type="dxa"/>
            </w:tcMar>
            <w:vAlign w:val="center"/>
            <w:hideMark/>
          </w:tcPr>
          <w:p w14:paraId="3710DB55" w14:textId="77777777" w:rsidR="00096F32" w:rsidRPr="00096F32" w:rsidRDefault="00096F32" w:rsidP="00096F32">
            <w:r w:rsidRPr="00096F32">
              <w:t>10</w:t>
            </w:r>
          </w:p>
        </w:tc>
        <w:tc>
          <w:tcPr>
            <w:tcW w:w="608"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1CBB1CBB" w14:textId="77777777" w:rsidR="00096F32" w:rsidRPr="00096F32" w:rsidRDefault="00096F32" w:rsidP="00096F32">
            <w:r w:rsidRPr="00096F32">
              <w:t>8.7%</w:t>
            </w:r>
          </w:p>
        </w:tc>
        <w:tc>
          <w:tcPr>
            <w:tcW w:w="569" w:type="dxa"/>
            <w:tcBorders>
              <w:top w:val="nil"/>
              <w:left w:val="single" w:sz="4" w:space="0" w:color="auto"/>
              <w:bottom w:val="single" w:sz="4" w:space="0" w:color="auto"/>
            </w:tcBorders>
            <w:noWrap/>
            <w:tcMar>
              <w:top w:w="15" w:type="dxa"/>
              <w:left w:w="15" w:type="dxa"/>
              <w:bottom w:w="0" w:type="dxa"/>
              <w:right w:w="15" w:type="dxa"/>
            </w:tcMar>
            <w:vAlign w:val="center"/>
            <w:hideMark/>
          </w:tcPr>
          <w:p w14:paraId="5149E509" w14:textId="77777777" w:rsidR="00096F32" w:rsidRPr="00096F32" w:rsidRDefault="00096F32" w:rsidP="00096F32">
            <w:r w:rsidRPr="00096F32">
              <w:t>6</w:t>
            </w:r>
          </w:p>
        </w:tc>
        <w:tc>
          <w:tcPr>
            <w:tcW w:w="719"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1AE45F77" w14:textId="77777777" w:rsidR="00096F32" w:rsidRPr="00096F32" w:rsidRDefault="00096F32" w:rsidP="00096F32">
            <w:r w:rsidRPr="00096F32">
              <w:t>2.5%</w:t>
            </w:r>
          </w:p>
        </w:tc>
        <w:tc>
          <w:tcPr>
            <w:tcW w:w="520" w:type="dxa"/>
            <w:tcBorders>
              <w:top w:val="nil"/>
              <w:left w:val="single" w:sz="4" w:space="0" w:color="auto"/>
              <w:bottom w:val="single" w:sz="4" w:space="0" w:color="auto"/>
            </w:tcBorders>
            <w:noWrap/>
            <w:tcMar>
              <w:top w:w="15" w:type="dxa"/>
              <w:left w:w="15" w:type="dxa"/>
              <w:bottom w:w="0" w:type="dxa"/>
              <w:right w:w="15" w:type="dxa"/>
            </w:tcMar>
            <w:vAlign w:val="center"/>
            <w:hideMark/>
          </w:tcPr>
          <w:p w14:paraId="462F1FDD" w14:textId="77777777" w:rsidR="00096F32" w:rsidRPr="00096F32" w:rsidRDefault="00096F32" w:rsidP="00096F32">
            <w:r w:rsidRPr="00096F32">
              <w:t>631</w:t>
            </w:r>
          </w:p>
        </w:tc>
        <w:tc>
          <w:tcPr>
            <w:tcW w:w="655"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18E62DA4" w14:textId="77777777" w:rsidR="00096F32" w:rsidRPr="00096F32" w:rsidRDefault="00096F32" w:rsidP="00096F32">
            <w:r w:rsidRPr="00096F32">
              <w:t>12.6%</w:t>
            </w:r>
          </w:p>
        </w:tc>
        <w:tc>
          <w:tcPr>
            <w:tcW w:w="565" w:type="dxa"/>
            <w:tcBorders>
              <w:top w:val="nil"/>
              <w:left w:val="single" w:sz="4" w:space="0" w:color="auto"/>
              <w:bottom w:val="single" w:sz="4" w:space="0" w:color="auto"/>
            </w:tcBorders>
            <w:noWrap/>
            <w:tcMar>
              <w:top w:w="15" w:type="dxa"/>
              <w:left w:w="15" w:type="dxa"/>
              <w:bottom w:w="0" w:type="dxa"/>
              <w:right w:w="15" w:type="dxa"/>
            </w:tcMar>
            <w:vAlign w:val="center"/>
            <w:hideMark/>
          </w:tcPr>
          <w:p w14:paraId="5171A393" w14:textId="77777777" w:rsidR="00096F32" w:rsidRPr="00096F32" w:rsidRDefault="00096F32" w:rsidP="00096F32">
            <w:r w:rsidRPr="00096F32">
              <w:t>647</w:t>
            </w:r>
          </w:p>
        </w:tc>
        <w:tc>
          <w:tcPr>
            <w:tcW w:w="706"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0F9D24AF" w14:textId="77777777" w:rsidR="00096F32" w:rsidRPr="00096F32" w:rsidRDefault="00096F32" w:rsidP="00096F32">
            <w:r w:rsidRPr="00096F32">
              <w:t>12.1%</w:t>
            </w:r>
          </w:p>
        </w:tc>
        <w:tc>
          <w:tcPr>
            <w:tcW w:w="563" w:type="dxa"/>
            <w:tcBorders>
              <w:top w:val="nil"/>
              <w:left w:val="single" w:sz="4" w:space="0" w:color="auto"/>
              <w:bottom w:val="single" w:sz="4" w:space="0" w:color="auto"/>
            </w:tcBorders>
            <w:noWrap/>
            <w:tcMar>
              <w:top w:w="15" w:type="dxa"/>
              <w:left w:w="15" w:type="dxa"/>
              <w:bottom w:w="0" w:type="dxa"/>
              <w:right w:w="15" w:type="dxa"/>
            </w:tcMar>
            <w:vAlign w:val="center"/>
            <w:hideMark/>
          </w:tcPr>
          <w:p w14:paraId="1A94FEBB" w14:textId="77777777" w:rsidR="00096F32" w:rsidRPr="00096F32" w:rsidRDefault="00096F32" w:rsidP="00096F32">
            <w:r w:rsidRPr="00096F32">
              <w:t>Sig.</w:t>
            </w:r>
          </w:p>
        </w:tc>
        <w:tc>
          <w:tcPr>
            <w:tcW w:w="659"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60FD0567" w14:textId="77777777" w:rsidR="00096F32" w:rsidRPr="00096F32" w:rsidRDefault="00096F32" w:rsidP="00096F32">
            <w:r w:rsidRPr="00096F32">
              <w:t>&lt;.001</w:t>
            </w:r>
          </w:p>
        </w:tc>
        <w:tc>
          <w:tcPr>
            <w:tcW w:w="823" w:type="dxa"/>
            <w:tcBorders>
              <w:top w:val="nil"/>
              <w:left w:val="single" w:sz="4" w:space="0" w:color="auto"/>
              <w:bottom w:val="single" w:sz="4" w:space="0" w:color="auto"/>
            </w:tcBorders>
            <w:noWrap/>
            <w:tcMar>
              <w:top w:w="15" w:type="dxa"/>
              <w:left w:w="15" w:type="dxa"/>
              <w:bottom w:w="0" w:type="dxa"/>
              <w:right w:w="15" w:type="dxa"/>
            </w:tcMar>
            <w:vAlign w:val="center"/>
            <w:hideMark/>
          </w:tcPr>
          <w:p w14:paraId="65C52678" w14:textId="77777777" w:rsidR="00096F32" w:rsidRPr="00096F32" w:rsidRDefault="00096F32" w:rsidP="00096F32"/>
        </w:tc>
      </w:tr>
      <w:tr w:rsidR="00096F32" w:rsidRPr="00096F32" w14:paraId="69E31163" w14:textId="77777777" w:rsidTr="009912E8">
        <w:trPr>
          <w:trHeight w:val="290"/>
        </w:trPr>
        <w:tc>
          <w:tcPr>
            <w:tcW w:w="3969" w:type="dxa"/>
            <w:vMerge w:val="restart"/>
            <w:tcBorders>
              <w:top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A0C50DF" w14:textId="77777777" w:rsidR="00096F32" w:rsidRPr="00096F32" w:rsidRDefault="00096F32" w:rsidP="00096F32">
            <w:r w:rsidRPr="00096F32">
              <w:t>Parents should not be told about their baby having a later-onset condition if there is no treatment to prevent it from happening</w:t>
            </w:r>
          </w:p>
        </w:tc>
        <w:tc>
          <w:tcPr>
            <w:tcW w:w="882" w:type="dxa"/>
            <w:tcBorders>
              <w:top w:val="single" w:sz="4" w:space="0" w:color="auto"/>
              <w:left w:val="single" w:sz="4" w:space="0" w:color="auto"/>
              <w:right w:val="single" w:sz="4" w:space="0" w:color="auto"/>
            </w:tcBorders>
            <w:noWrap/>
            <w:tcMar>
              <w:top w:w="15" w:type="dxa"/>
              <w:left w:w="15" w:type="dxa"/>
              <w:bottom w:w="0" w:type="dxa"/>
              <w:right w:w="15" w:type="dxa"/>
            </w:tcMar>
            <w:vAlign w:val="center"/>
            <w:hideMark/>
          </w:tcPr>
          <w:p w14:paraId="25875FF1" w14:textId="77777777" w:rsidR="00096F32" w:rsidRPr="00096F32" w:rsidRDefault="00096F32" w:rsidP="00096F32">
            <w:r w:rsidRPr="00096F32">
              <w:t>Agree</w:t>
            </w:r>
          </w:p>
        </w:tc>
        <w:tc>
          <w:tcPr>
            <w:tcW w:w="478" w:type="dxa"/>
            <w:tcBorders>
              <w:top w:val="single" w:sz="4" w:space="0" w:color="auto"/>
              <w:left w:val="single" w:sz="4" w:space="0" w:color="auto"/>
            </w:tcBorders>
            <w:noWrap/>
            <w:tcMar>
              <w:top w:w="15" w:type="dxa"/>
              <w:left w:w="15" w:type="dxa"/>
              <w:bottom w:w="0" w:type="dxa"/>
              <w:right w:w="15" w:type="dxa"/>
            </w:tcMar>
            <w:vAlign w:val="center"/>
            <w:hideMark/>
          </w:tcPr>
          <w:p w14:paraId="55786DBA" w14:textId="77777777" w:rsidR="00096F32" w:rsidRPr="00096F32" w:rsidRDefault="00096F32" w:rsidP="00096F32">
            <w:r w:rsidRPr="00096F32">
              <w:t>18</w:t>
            </w:r>
          </w:p>
        </w:tc>
        <w:tc>
          <w:tcPr>
            <w:tcW w:w="608" w:type="dxa"/>
            <w:tcBorders>
              <w:top w:val="single" w:sz="4" w:space="0" w:color="auto"/>
              <w:right w:val="single" w:sz="4" w:space="0" w:color="auto"/>
            </w:tcBorders>
            <w:noWrap/>
            <w:tcMar>
              <w:top w:w="15" w:type="dxa"/>
              <w:left w:w="15" w:type="dxa"/>
              <w:bottom w:w="0" w:type="dxa"/>
              <w:right w:w="15" w:type="dxa"/>
            </w:tcMar>
            <w:vAlign w:val="center"/>
            <w:hideMark/>
          </w:tcPr>
          <w:p w14:paraId="081655DC" w14:textId="77777777" w:rsidR="00096F32" w:rsidRPr="00096F32" w:rsidRDefault="00096F32" w:rsidP="00096F32">
            <w:r w:rsidRPr="00096F32">
              <w:t>15.7%</w:t>
            </w:r>
          </w:p>
        </w:tc>
        <w:tc>
          <w:tcPr>
            <w:tcW w:w="569" w:type="dxa"/>
            <w:tcBorders>
              <w:top w:val="single" w:sz="4" w:space="0" w:color="auto"/>
              <w:left w:val="single" w:sz="4" w:space="0" w:color="auto"/>
            </w:tcBorders>
            <w:noWrap/>
            <w:tcMar>
              <w:top w:w="15" w:type="dxa"/>
              <w:left w:w="15" w:type="dxa"/>
              <w:bottom w:w="0" w:type="dxa"/>
              <w:right w:w="15" w:type="dxa"/>
            </w:tcMar>
            <w:vAlign w:val="center"/>
            <w:hideMark/>
          </w:tcPr>
          <w:p w14:paraId="5BE891DE" w14:textId="77777777" w:rsidR="00096F32" w:rsidRPr="00096F32" w:rsidRDefault="00096F32" w:rsidP="00096F32">
            <w:r w:rsidRPr="00096F32">
              <w:t>9</w:t>
            </w:r>
          </w:p>
        </w:tc>
        <w:tc>
          <w:tcPr>
            <w:tcW w:w="719" w:type="dxa"/>
            <w:tcBorders>
              <w:top w:val="single" w:sz="4" w:space="0" w:color="auto"/>
              <w:right w:val="single" w:sz="4" w:space="0" w:color="auto"/>
            </w:tcBorders>
            <w:noWrap/>
            <w:tcMar>
              <w:top w:w="15" w:type="dxa"/>
              <w:left w:w="15" w:type="dxa"/>
              <w:bottom w:w="0" w:type="dxa"/>
              <w:right w:w="15" w:type="dxa"/>
            </w:tcMar>
            <w:vAlign w:val="center"/>
            <w:hideMark/>
          </w:tcPr>
          <w:p w14:paraId="0430CD4A" w14:textId="77777777" w:rsidR="00096F32" w:rsidRPr="00096F32" w:rsidRDefault="00096F32" w:rsidP="00096F32">
            <w:pPr>
              <w:rPr>
                <w:b/>
                <w:bCs/>
              </w:rPr>
            </w:pPr>
            <w:r w:rsidRPr="00096F32">
              <w:rPr>
                <w:b/>
                <w:bCs/>
              </w:rPr>
              <w:t>3.8%</w:t>
            </w:r>
          </w:p>
        </w:tc>
        <w:tc>
          <w:tcPr>
            <w:tcW w:w="520" w:type="dxa"/>
            <w:tcBorders>
              <w:top w:val="single" w:sz="4" w:space="0" w:color="auto"/>
              <w:left w:val="single" w:sz="4" w:space="0" w:color="auto"/>
            </w:tcBorders>
            <w:noWrap/>
            <w:tcMar>
              <w:top w:w="15" w:type="dxa"/>
              <w:left w:w="15" w:type="dxa"/>
              <w:bottom w:w="0" w:type="dxa"/>
              <w:right w:w="15" w:type="dxa"/>
            </w:tcMar>
            <w:vAlign w:val="center"/>
            <w:hideMark/>
          </w:tcPr>
          <w:p w14:paraId="5F4048FA" w14:textId="77777777" w:rsidR="00096F32" w:rsidRPr="00096F32" w:rsidRDefault="00096F32" w:rsidP="00096F32">
            <w:r w:rsidRPr="00096F32">
              <w:t>803</w:t>
            </w:r>
          </w:p>
        </w:tc>
        <w:tc>
          <w:tcPr>
            <w:tcW w:w="655" w:type="dxa"/>
            <w:tcBorders>
              <w:top w:val="single" w:sz="4" w:space="0" w:color="auto"/>
              <w:right w:val="single" w:sz="4" w:space="0" w:color="auto"/>
            </w:tcBorders>
            <w:noWrap/>
            <w:tcMar>
              <w:top w:w="15" w:type="dxa"/>
              <w:left w:w="15" w:type="dxa"/>
              <w:bottom w:w="0" w:type="dxa"/>
              <w:right w:w="15" w:type="dxa"/>
            </w:tcMar>
            <w:vAlign w:val="center"/>
            <w:hideMark/>
          </w:tcPr>
          <w:p w14:paraId="403C8865" w14:textId="77777777" w:rsidR="00096F32" w:rsidRPr="00096F32" w:rsidRDefault="00096F32" w:rsidP="00096F32">
            <w:r w:rsidRPr="00096F32">
              <w:t>16.1%</w:t>
            </w:r>
          </w:p>
        </w:tc>
        <w:tc>
          <w:tcPr>
            <w:tcW w:w="565" w:type="dxa"/>
            <w:tcBorders>
              <w:top w:val="single" w:sz="4" w:space="0" w:color="auto"/>
              <w:left w:val="single" w:sz="4" w:space="0" w:color="auto"/>
            </w:tcBorders>
            <w:noWrap/>
            <w:tcMar>
              <w:top w:w="15" w:type="dxa"/>
              <w:left w:w="15" w:type="dxa"/>
              <w:bottom w:w="0" w:type="dxa"/>
              <w:right w:w="15" w:type="dxa"/>
            </w:tcMar>
            <w:vAlign w:val="center"/>
            <w:hideMark/>
          </w:tcPr>
          <w:p w14:paraId="6D4961E8" w14:textId="77777777" w:rsidR="00096F32" w:rsidRPr="00096F32" w:rsidRDefault="00096F32" w:rsidP="00096F32">
            <w:r w:rsidRPr="00096F32">
              <w:t>830</w:t>
            </w:r>
          </w:p>
        </w:tc>
        <w:tc>
          <w:tcPr>
            <w:tcW w:w="706" w:type="dxa"/>
            <w:tcBorders>
              <w:top w:val="single" w:sz="4" w:space="0" w:color="auto"/>
              <w:right w:val="single" w:sz="4" w:space="0" w:color="auto"/>
            </w:tcBorders>
            <w:noWrap/>
            <w:tcMar>
              <w:top w:w="15" w:type="dxa"/>
              <w:left w:w="15" w:type="dxa"/>
              <w:bottom w:w="0" w:type="dxa"/>
              <w:right w:w="15" w:type="dxa"/>
            </w:tcMar>
            <w:vAlign w:val="center"/>
            <w:hideMark/>
          </w:tcPr>
          <w:p w14:paraId="333DEB9B" w14:textId="77777777" w:rsidR="00096F32" w:rsidRPr="00096F32" w:rsidRDefault="00096F32" w:rsidP="00096F32">
            <w:r w:rsidRPr="00096F32">
              <w:t>15.5%</w:t>
            </w:r>
          </w:p>
        </w:tc>
        <w:tc>
          <w:tcPr>
            <w:tcW w:w="563" w:type="dxa"/>
            <w:tcBorders>
              <w:top w:val="single" w:sz="4" w:space="0" w:color="auto"/>
              <w:left w:val="single" w:sz="4" w:space="0" w:color="auto"/>
            </w:tcBorders>
            <w:noWrap/>
            <w:tcMar>
              <w:top w:w="15" w:type="dxa"/>
              <w:left w:w="15" w:type="dxa"/>
              <w:bottom w:w="0" w:type="dxa"/>
              <w:right w:w="15" w:type="dxa"/>
            </w:tcMar>
            <w:vAlign w:val="center"/>
            <w:hideMark/>
          </w:tcPr>
          <w:p w14:paraId="6984698E" w14:textId="77777777" w:rsidR="00096F32" w:rsidRPr="00096F32" w:rsidRDefault="00096F32" w:rsidP="00096F32">
            <w:r w:rsidRPr="00096F32">
              <w:t>Chi-</w:t>
            </w:r>
            <w:proofErr w:type="spellStart"/>
            <w:r w:rsidRPr="00096F32">
              <w:t>sq</w:t>
            </w:r>
            <w:proofErr w:type="spellEnd"/>
          </w:p>
        </w:tc>
        <w:tc>
          <w:tcPr>
            <w:tcW w:w="659" w:type="dxa"/>
            <w:tcBorders>
              <w:top w:val="single" w:sz="4" w:space="0" w:color="auto"/>
              <w:right w:val="single" w:sz="4" w:space="0" w:color="auto"/>
            </w:tcBorders>
            <w:noWrap/>
            <w:tcMar>
              <w:top w:w="15" w:type="dxa"/>
              <w:left w:w="15" w:type="dxa"/>
              <w:bottom w:w="0" w:type="dxa"/>
              <w:right w:w="15" w:type="dxa"/>
            </w:tcMar>
            <w:vAlign w:val="center"/>
            <w:hideMark/>
          </w:tcPr>
          <w:p w14:paraId="17D25B08" w14:textId="77777777" w:rsidR="00096F32" w:rsidRPr="00096F32" w:rsidRDefault="00096F32" w:rsidP="00096F32">
            <w:r w:rsidRPr="00096F32">
              <w:t>39.958</w:t>
            </w:r>
          </w:p>
        </w:tc>
        <w:tc>
          <w:tcPr>
            <w:tcW w:w="823" w:type="dxa"/>
            <w:tcBorders>
              <w:top w:val="single" w:sz="4" w:space="0" w:color="auto"/>
              <w:left w:val="single" w:sz="4" w:space="0" w:color="auto"/>
            </w:tcBorders>
            <w:noWrap/>
            <w:tcMar>
              <w:top w:w="15" w:type="dxa"/>
              <w:left w:w="15" w:type="dxa"/>
              <w:bottom w:w="0" w:type="dxa"/>
              <w:right w:w="15" w:type="dxa"/>
            </w:tcMar>
            <w:vAlign w:val="center"/>
            <w:hideMark/>
          </w:tcPr>
          <w:p w14:paraId="7BFB11B4" w14:textId="77777777" w:rsidR="00096F32" w:rsidRPr="00096F32" w:rsidRDefault="00096F32" w:rsidP="00096F32">
            <w:r w:rsidRPr="00096F32">
              <w:t>0.061</w:t>
            </w:r>
          </w:p>
        </w:tc>
      </w:tr>
      <w:tr w:rsidR="00096F32" w:rsidRPr="00096F32" w14:paraId="4730EB20" w14:textId="77777777" w:rsidTr="009912E8">
        <w:trPr>
          <w:trHeight w:val="290"/>
        </w:trPr>
        <w:tc>
          <w:tcPr>
            <w:tcW w:w="3969" w:type="dxa"/>
            <w:vMerge/>
            <w:tcBorders>
              <w:bottom w:val="single" w:sz="4" w:space="0" w:color="auto"/>
              <w:right w:val="single" w:sz="4" w:space="0" w:color="auto"/>
            </w:tcBorders>
            <w:noWrap/>
            <w:tcMar>
              <w:top w:w="15" w:type="dxa"/>
              <w:left w:w="15" w:type="dxa"/>
              <w:bottom w:w="0" w:type="dxa"/>
              <w:right w:w="15" w:type="dxa"/>
            </w:tcMar>
            <w:vAlign w:val="center"/>
            <w:hideMark/>
          </w:tcPr>
          <w:p w14:paraId="471EEB7D" w14:textId="77777777" w:rsidR="00096F32" w:rsidRPr="00096F32" w:rsidRDefault="00096F32" w:rsidP="00096F32"/>
        </w:tc>
        <w:tc>
          <w:tcPr>
            <w:tcW w:w="882" w:type="dxa"/>
            <w:tcBorders>
              <w:left w:val="single" w:sz="4" w:space="0" w:color="auto"/>
              <w:right w:val="single" w:sz="4" w:space="0" w:color="auto"/>
            </w:tcBorders>
            <w:noWrap/>
            <w:tcMar>
              <w:top w:w="15" w:type="dxa"/>
              <w:left w:w="15" w:type="dxa"/>
              <w:bottom w:w="0" w:type="dxa"/>
              <w:right w:w="15" w:type="dxa"/>
            </w:tcMar>
            <w:vAlign w:val="center"/>
            <w:hideMark/>
          </w:tcPr>
          <w:p w14:paraId="083D032A" w14:textId="77777777" w:rsidR="00096F32" w:rsidRPr="00096F32" w:rsidRDefault="00096F32" w:rsidP="00096F32">
            <w:r w:rsidRPr="00096F32">
              <w:t>Disagree</w:t>
            </w:r>
          </w:p>
        </w:tc>
        <w:tc>
          <w:tcPr>
            <w:tcW w:w="478" w:type="dxa"/>
            <w:tcBorders>
              <w:left w:val="single" w:sz="4" w:space="0" w:color="auto"/>
            </w:tcBorders>
            <w:noWrap/>
            <w:tcMar>
              <w:top w:w="15" w:type="dxa"/>
              <w:left w:w="15" w:type="dxa"/>
              <w:bottom w:w="0" w:type="dxa"/>
              <w:right w:w="15" w:type="dxa"/>
            </w:tcMar>
            <w:vAlign w:val="center"/>
            <w:hideMark/>
          </w:tcPr>
          <w:p w14:paraId="27AF1330" w14:textId="77777777" w:rsidR="00096F32" w:rsidRPr="00096F32" w:rsidRDefault="00096F32" w:rsidP="00096F32">
            <w:r w:rsidRPr="00096F32">
              <w:t>80</w:t>
            </w:r>
          </w:p>
        </w:tc>
        <w:tc>
          <w:tcPr>
            <w:tcW w:w="608" w:type="dxa"/>
            <w:tcBorders>
              <w:right w:val="single" w:sz="4" w:space="0" w:color="auto"/>
            </w:tcBorders>
            <w:noWrap/>
            <w:tcMar>
              <w:top w:w="15" w:type="dxa"/>
              <w:left w:w="15" w:type="dxa"/>
              <w:bottom w:w="0" w:type="dxa"/>
              <w:right w:w="15" w:type="dxa"/>
            </w:tcMar>
            <w:vAlign w:val="center"/>
            <w:hideMark/>
          </w:tcPr>
          <w:p w14:paraId="027FE35F" w14:textId="77777777" w:rsidR="00096F32" w:rsidRPr="00096F32" w:rsidRDefault="00096F32" w:rsidP="00096F32">
            <w:r w:rsidRPr="00096F32">
              <w:t>69.6%</w:t>
            </w:r>
          </w:p>
        </w:tc>
        <w:tc>
          <w:tcPr>
            <w:tcW w:w="569" w:type="dxa"/>
            <w:tcBorders>
              <w:left w:val="single" w:sz="4" w:space="0" w:color="auto"/>
            </w:tcBorders>
            <w:noWrap/>
            <w:tcMar>
              <w:top w:w="15" w:type="dxa"/>
              <w:left w:w="15" w:type="dxa"/>
              <w:bottom w:w="0" w:type="dxa"/>
              <w:right w:w="15" w:type="dxa"/>
            </w:tcMar>
            <w:vAlign w:val="center"/>
            <w:hideMark/>
          </w:tcPr>
          <w:p w14:paraId="7F425932" w14:textId="77777777" w:rsidR="00096F32" w:rsidRPr="00096F32" w:rsidRDefault="00096F32" w:rsidP="00096F32">
            <w:r w:rsidRPr="00096F32">
              <w:t>205</w:t>
            </w:r>
          </w:p>
        </w:tc>
        <w:tc>
          <w:tcPr>
            <w:tcW w:w="719" w:type="dxa"/>
            <w:tcBorders>
              <w:right w:val="single" w:sz="4" w:space="0" w:color="auto"/>
            </w:tcBorders>
            <w:noWrap/>
            <w:tcMar>
              <w:top w:w="15" w:type="dxa"/>
              <w:left w:w="15" w:type="dxa"/>
              <w:bottom w:w="0" w:type="dxa"/>
              <w:right w:w="15" w:type="dxa"/>
            </w:tcMar>
            <w:vAlign w:val="center"/>
            <w:hideMark/>
          </w:tcPr>
          <w:p w14:paraId="2F64E162" w14:textId="77777777" w:rsidR="00096F32" w:rsidRPr="00096F32" w:rsidRDefault="00096F32" w:rsidP="00096F32">
            <w:r w:rsidRPr="00096F32">
              <w:t>86.1%</w:t>
            </w:r>
          </w:p>
        </w:tc>
        <w:tc>
          <w:tcPr>
            <w:tcW w:w="520" w:type="dxa"/>
            <w:tcBorders>
              <w:left w:val="single" w:sz="4" w:space="0" w:color="auto"/>
            </w:tcBorders>
            <w:noWrap/>
            <w:tcMar>
              <w:top w:w="15" w:type="dxa"/>
              <w:left w:w="15" w:type="dxa"/>
              <w:bottom w:w="0" w:type="dxa"/>
              <w:right w:w="15" w:type="dxa"/>
            </w:tcMar>
            <w:vAlign w:val="center"/>
            <w:hideMark/>
          </w:tcPr>
          <w:p w14:paraId="4C272DB7" w14:textId="77777777" w:rsidR="00096F32" w:rsidRPr="00096F32" w:rsidRDefault="00096F32" w:rsidP="00096F32">
            <w:r w:rsidRPr="00096F32">
              <w:t>3364</w:t>
            </w:r>
          </w:p>
        </w:tc>
        <w:tc>
          <w:tcPr>
            <w:tcW w:w="655" w:type="dxa"/>
            <w:tcBorders>
              <w:right w:val="single" w:sz="4" w:space="0" w:color="auto"/>
            </w:tcBorders>
            <w:noWrap/>
            <w:tcMar>
              <w:top w:w="15" w:type="dxa"/>
              <w:left w:w="15" w:type="dxa"/>
              <w:bottom w:w="0" w:type="dxa"/>
              <w:right w:w="15" w:type="dxa"/>
            </w:tcMar>
            <w:vAlign w:val="center"/>
            <w:hideMark/>
          </w:tcPr>
          <w:p w14:paraId="16119967" w14:textId="77777777" w:rsidR="00096F32" w:rsidRPr="00096F32" w:rsidRDefault="00096F32" w:rsidP="00096F32">
            <w:r w:rsidRPr="00096F32">
              <w:t>67.3%</w:t>
            </w:r>
          </w:p>
        </w:tc>
        <w:tc>
          <w:tcPr>
            <w:tcW w:w="565" w:type="dxa"/>
            <w:tcBorders>
              <w:left w:val="single" w:sz="4" w:space="0" w:color="auto"/>
            </w:tcBorders>
            <w:noWrap/>
            <w:tcMar>
              <w:top w:w="15" w:type="dxa"/>
              <w:left w:w="15" w:type="dxa"/>
              <w:bottom w:w="0" w:type="dxa"/>
              <w:right w:w="15" w:type="dxa"/>
            </w:tcMar>
            <w:vAlign w:val="center"/>
            <w:hideMark/>
          </w:tcPr>
          <w:p w14:paraId="3C36C8AE" w14:textId="77777777" w:rsidR="00096F32" w:rsidRPr="00096F32" w:rsidRDefault="00096F32" w:rsidP="00096F32">
            <w:r w:rsidRPr="00096F32">
              <w:t>3649</w:t>
            </w:r>
          </w:p>
        </w:tc>
        <w:tc>
          <w:tcPr>
            <w:tcW w:w="706" w:type="dxa"/>
            <w:tcBorders>
              <w:right w:val="single" w:sz="4" w:space="0" w:color="auto"/>
            </w:tcBorders>
            <w:noWrap/>
            <w:tcMar>
              <w:top w:w="15" w:type="dxa"/>
              <w:left w:w="15" w:type="dxa"/>
              <w:bottom w:w="0" w:type="dxa"/>
              <w:right w:w="15" w:type="dxa"/>
            </w:tcMar>
            <w:vAlign w:val="center"/>
            <w:hideMark/>
          </w:tcPr>
          <w:p w14:paraId="1CBD80E6" w14:textId="77777777" w:rsidR="00096F32" w:rsidRPr="00096F32" w:rsidRDefault="00096F32" w:rsidP="00096F32">
            <w:r w:rsidRPr="00096F32">
              <w:t>68.2%</w:t>
            </w:r>
          </w:p>
        </w:tc>
        <w:tc>
          <w:tcPr>
            <w:tcW w:w="563" w:type="dxa"/>
            <w:tcBorders>
              <w:left w:val="single" w:sz="4" w:space="0" w:color="auto"/>
            </w:tcBorders>
            <w:noWrap/>
            <w:tcMar>
              <w:top w:w="15" w:type="dxa"/>
              <w:left w:w="15" w:type="dxa"/>
              <w:bottom w:w="0" w:type="dxa"/>
              <w:right w:w="15" w:type="dxa"/>
            </w:tcMar>
            <w:vAlign w:val="center"/>
            <w:hideMark/>
          </w:tcPr>
          <w:p w14:paraId="2D06A82F" w14:textId="77777777" w:rsidR="00096F32" w:rsidRPr="00096F32" w:rsidRDefault="00096F32" w:rsidP="00096F32">
            <w:proofErr w:type="spellStart"/>
            <w:r w:rsidRPr="00096F32">
              <w:t>df</w:t>
            </w:r>
            <w:proofErr w:type="spellEnd"/>
          </w:p>
        </w:tc>
        <w:tc>
          <w:tcPr>
            <w:tcW w:w="659" w:type="dxa"/>
            <w:tcBorders>
              <w:right w:val="single" w:sz="4" w:space="0" w:color="auto"/>
            </w:tcBorders>
            <w:noWrap/>
            <w:tcMar>
              <w:top w:w="15" w:type="dxa"/>
              <w:left w:w="15" w:type="dxa"/>
              <w:bottom w:w="0" w:type="dxa"/>
              <w:right w:w="15" w:type="dxa"/>
            </w:tcMar>
            <w:vAlign w:val="center"/>
            <w:hideMark/>
          </w:tcPr>
          <w:p w14:paraId="736EE87D" w14:textId="77777777" w:rsidR="00096F32" w:rsidRPr="00096F32" w:rsidRDefault="00096F32" w:rsidP="00096F32">
            <w:r w:rsidRPr="00096F32">
              <w:t>4</w:t>
            </w:r>
          </w:p>
        </w:tc>
        <w:tc>
          <w:tcPr>
            <w:tcW w:w="823" w:type="dxa"/>
            <w:tcBorders>
              <w:left w:val="single" w:sz="4" w:space="0" w:color="auto"/>
            </w:tcBorders>
            <w:noWrap/>
            <w:tcMar>
              <w:top w:w="15" w:type="dxa"/>
              <w:left w:w="15" w:type="dxa"/>
              <w:bottom w:w="0" w:type="dxa"/>
              <w:right w:w="15" w:type="dxa"/>
            </w:tcMar>
            <w:vAlign w:val="center"/>
            <w:hideMark/>
          </w:tcPr>
          <w:p w14:paraId="00DA0650" w14:textId="77777777" w:rsidR="00096F32" w:rsidRPr="00096F32" w:rsidRDefault="00096F32" w:rsidP="00096F32"/>
        </w:tc>
      </w:tr>
      <w:tr w:rsidR="00096F32" w:rsidRPr="00096F32" w14:paraId="04B54AE0" w14:textId="77777777" w:rsidTr="009912E8">
        <w:trPr>
          <w:trHeight w:val="290"/>
        </w:trPr>
        <w:tc>
          <w:tcPr>
            <w:tcW w:w="3969" w:type="dxa"/>
            <w:vMerge/>
            <w:tcBorders>
              <w:bottom w:val="single" w:sz="4" w:space="0" w:color="auto"/>
              <w:right w:val="single" w:sz="4" w:space="0" w:color="auto"/>
            </w:tcBorders>
            <w:noWrap/>
            <w:tcMar>
              <w:top w:w="15" w:type="dxa"/>
              <w:left w:w="15" w:type="dxa"/>
              <w:bottom w:w="0" w:type="dxa"/>
              <w:right w:w="15" w:type="dxa"/>
            </w:tcMar>
            <w:vAlign w:val="center"/>
            <w:hideMark/>
          </w:tcPr>
          <w:p w14:paraId="3AB91014" w14:textId="77777777" w:rsidR="00096F32" w:rsidRPr="00096F32" w:rsidRDefault="00096F32" w:rsidP="00096F32"/>
        </w:tc>
        <w:tc>
          <w:tcPr>
            <w:tcW w:w="882" w:type="dxa"/>
            <w:tcBorders>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8AAB252" w14:textId="77777777" w:rsidR="00096F32" w:rsidRPr="00096F32" w:rsidRDefault="00096F32" w:rsidP="00096F32">
            <w:r w:rsidRPr="00096F32">
              <w:t>Other</w:t>
            </w:r>
          </w:p>
        </w:tc>
        <w:tc>
          <w:tcPr>
            <w:tcW w:w="478" w:type="dxa"/>
            <w:tcBorders>
              <w:left w:val="single" w:sz="4" w:space="0" w:color="auto"/>
              <w:bottom w:val="single" w:sz="4" w:space="0" w:color="auto"/>
            </w:tcBorders>
            <w:noWrap/>
            <w:tcMar>
              <w:top w:w="15" w:type="dxa"/>
              <w:left w:w="15" w:type="dxa"/>
              <w:bottom w:w="0" w:type="dxa"/>
              <w:right w:w="15" w:type="dxa"/>
            </w:tcMar>
            <w:vAlign w:val="center"/>
            <w:hideMark/>
          </w:tcPr>
          <w:p w14:paraId="7787D292" w14:textId="77777777" w:rsidR="00096F32" w:rsidRPr="00096F32" w:rsidRDefault="00096F32" w:rsidP="00096F32">
            <w:r w:rsidRPr="00096F32">
              <w:t>17</w:t>
            </w:r>
          </w:p>
        </w:tc>
        <w:tc>
          <w:tcPr>
            <w:tcW w:w="608" w:type="dxa"/>
            <w:tcBorders>
              <w:bottom w:val="single" w:sz="4" w:space="0" w:color="auto"/>
              <w:right w:val="single" w:sz="4" w:space="0" w:color="auto"/>
            </w:tcBorders>
            <w:noWrap/>
            <w:tcMar>
              <w:top w:w="15" w:type="dxa"/>
              <w:left w:w="15" w:type="dxa"/>
              <w:bottom w:w="0" w:type="dxa"/>
              <w:right w:w="15" w:type="dxa"/>
            </w:tcMar>
            <w:vAlign w:val="center"/>
            <w:hideMark/>
          </w:tcPr>
          <w:p w14:paraId="30A622A0" w14:textId="77777777" w:rsidR="00096F32" w:rsidRPr="00096F32" w:rsidRDefault="00096F32" w:rsidP="00096F32">
            <w:r w:rsidRPr="00096F32">
              <w:t>14.8%</w:t>
            </w:r>
          </w:p>
        </w:tc>
        <w:tc>
          <w:tcPr>
            <w:tcW w:w="569" w:type="dxa"/>
            <w:tcBorders>
              <w:left w:val="single" w:sz="4" w:space="0" w:color="auto"/>
              <w:bottom w:val="single" w:sz="4" w:space="0" w:color="auto"/>
            </w:tcBorders>
            <w:noWrap/>
            <w:tcMar>
              <w:top w:w="15" w:type="dxa"/>
              <w:left w:w="15" w:type="dxa"/>
              <w:bottom w:w="0" w:type="dxa"/>
              <w:right w:w="15" w:type="dxa"/>
            </w:tcMar>
            <w:vAlign w:val="center"/>
            <w:hideMark/>
          </w:tcPr>
          <w:p w14:paraId="708B2A11" w14:textId="77777777" w:rsidR="00096F32" w:rsidRPr="00096F32" w:rsidRDefault="00096F32" w:rsidP="00096F32">
            <w:r w:rsidRPr="00096F32">
              <w:t>24</w:t>
            </w:r>
          </w:p>
        </w:tc>
        <w:tc>
          <w:tcPr>
            <w:tcW w:w="719" w:type="dxa"/>
            <w:tcBorders>
              <w:bottom w:val="single" w:sz="4" w:space="0" w:color="auto"/>
              <w:right w:val="single" w:sz="4" w:space="0" w:color="auto"/>
            </w:tcBorders>
            <w:noWrap/>
            <w:tcMar>
              <w:top w:w="15" w:type="dxa"/>
              <w:left w:w="15" w:type="dxa"/>
              <w:bottom w:w="0" w:type="dxa"/>
              <w:right w:w="15" w:type="dxa"/>
            </w:tcMar>
            <w:vAlign w:val="center"/>
            <w:hideMark/>
          </w:tcPr>
          <w:p w14:paraId="25D9B521" w14:textId="77777777" w:rsidR="00096F32" w:rsidRPr="00096F32" w:rsidRDefault="00096F32" w:rsidP="00096F32">
            <w:r w:rsidRPr="00096F32">
              <w:t>10.1%</w:t>
            </w:r>
          </w:p>
        </w:tc>
        <w:tc>
          <w:tcPr>
            <w:tcW w:w="520" w:type="dxa"/>
            <w:tcBorders>
              <w:left w:val="single" w:sz="4" w:space="0" w:color="auto"/>
              <w:bottom w:val="single" w:sz="4" w:space="0" w:color="auto"/>
            </w:tcBorders>
            <w:noWrap/>
            <w:tcMar>
              <w:top w:w="15" w:type="dxa"/>
              <w:left w:w="15" w:type="dxa"/>
              <w:bottom w:w="0" w:type="dxa"/>
              <w:right w:w="15" w:type="dxa"/>
            </w:tcMar>
            <w:vAlign w:val="center"/>
            <w:hideMark/>
          </w:tcPr>
          <w:p w14:paraId="2C067CA5" w14:textId="77777777" w:rsidR="00096F32" w:rsidRPr="00096F32" w:rsidRDefault="00096F32" w:rsidP="00096F32">
            <w:r w:rsidRPr="00096F32">
              <w:t>828</w:t>
            </w:r>
          </w:p>
        </w:tc>
        <w:tc>
          <w:tcPr>
            <w:tcW w:w="655" w:type="dxa"/>
            <w:tcBorders>
              <w:bottom w:val="single" w:sz="4" w:space="0" w:color="auto"/>
              <w:right w:val="single" w:sz="4" w:space="0" w:color="auto"/>
            </w:tcBorders>
            <w:noWrap/>
            <w:tcMar>
              <w:top w:w="15" w:type="dxa"/>
              <w:left w:w="15" w:type="dxa"/>
              <w:bottom w:w="0" w:type="dxa"/>
              <w:right w:w="15" w:type="dxa"/>
            </w:tcMar>
            <w:vAlign w:val="center"/>
            <w:hideMark/>
          </w:tcPr>
          <w:p w14:paraId="0FE88EA0" w14:textId="77777777" w:rsidR="00096F32" w:rsidRPr="00096F32" w:rsidRDefault="00096F32" w:rsidP="00096F32">
            <w:r w:rsidRPr="00096F32">
              <w:t>16.6%</w:t>
            </w:r>
          </w:p>
        </w:tc>
        <w:tc>
          <w:tcPr>
            <w:tcW w:w="565" w:type="dxa"/>
            <w:tcBorders>
              <w:left w:val="single" w:sz="4" w:space="0" w:color="auto"/>
              <w:bottom w:val="single" w:sz="4" w:space="0" w:color="auto"/>
            </w:tcBorders>
            <w:noWrap/>
            <w:tcMar>
              <w:top w:w="15" w:type="dxa"/>
              <w:left w:w="15" w:type="dxa"/>
              <w:bottom w:w="0" w:type="dxa"/>
              <w:right w:w="15" w:type="dxa"/>
            </w:tcMar>
            <w:vAlign w:val="center"/>
            <w:hideMark/>
          </w:tcPr>
          <w:p w14:paraId="67B44AF1" w14:textId="77777777" w:rsidR="00096F32" w:rsidRPr="00096F32" w:rsidRDefault="00096F32" w:rsidP="00096F32">
            <w:r w:rsidRPr="00096F32">
              <w:t>869</w:t>
            </w:r>
          </w:p>
        </w:tc>
        <w:tc>
          <w:tcPr>
            <w:tcW w:w="706" w:type="dxa"/>
            <w:tcBorders>
              <w:bottom w:val="single" w:sz="4" w:space="0" w:color="auto"/>
              <w:right w:val="single" w:sz="4" w:space="0" w:color="auto"/>
            </w:tcBorders>
            <w:noWrap/>
            <w:tcMar>
              <w:top w:w="15" w:type="dxa"/>
              <w:left w:w="15" w:type="dxa"/>
              <w:bottom w:w="0" w:type="dxa"/>
              <w:right w:w="15" w:type="dxa"/>
            </w:tcMar>
            <w:vAlign w:val="center"/>
            <w:hideMark/>
          </w:tcPr>
          <w:p w14:paraId="0AABEFF2" w14:textId="77777777" w:rsidR="00096F32" w:rsidRPr="00096F32" w:rsidRDefault="00096F32" w:rsidP="00096F32">
            <w:r w:rsidRPr="00096F32">
              <w:t>16.2%</w:t>
            </w:r>
          </w:p>
        </w:tc>
        <w:tc>
          <w:tcPr>
            <w:tcW w:w="563" w:type="dxa"/>
            <w:tcBorders>
              <w:left w:val="single" w:sz="4" w:space="0" w:color="auto"/>
              <w:bottom w:val="single" w:sz="4" w:space="0" w:color="auto"/>
            </w:tcBorders>
            <w:noWrap/>
            <w:tcMar>
              <w:top w:w="15" w:type="dxa"/>
              <w:left w:w="15" w:type="dxa"/>
              <w:bottom w:w="0" w:type="dxa"/>
              <w:right w:w="15" w:type="dxa"/>
            </w:tcMar>
            <w:vAlign w:val="center"/>
            <w:hideMark/>
          </w:tcPr>
          <w:p w14:paraId="0120DC14" w14:textId="77777777" w:rsidR="00096F32" w:rsidRPr="00096F32" w:rsidRDefault="00096F32" w:rsidP="00096F32">
            <w:r w:rsidRPr="00096F32">
              <w:t>Sig.</w:t>
            </w:r>
          </w:p>
        </w:tc>
        <w:tc>
          <w:tcPr>
            <w:tcW w:w="659" w:type="dxa"/>
            <w:tcBorders>
              <w:bottom w:val="single" w:sz="4" w:space="0" w:color="auto"/>
              <w:right w:val="single" w:sz="4" w:space="0" w:color="auto"/>
            </w:tcBorders>
            <w:noWrap/>
            <w:tcMar>
              <w:top w:w="15" w:type="dxa"/>
              <w:left w:w="15" w:type="dxa"/>
              <w:bottom w:w="0" w:type="dxa"/>
              <w:right w:w="15" w:type="dxa"/>
            </w:tcMar>
            <w:vAlign w:val="center"/>
            <w:hideMark/>
          </w:tcPr>
          <w:p w14:paraId="64A7917A" w14:textId="77777777" w:rsidR="00096F32" w:rsidRPr="00096F32" w:rsidRDefault="00096F32" w:rsidP="00096F32">
            <w:r w:rsidRPr="00096F32">
              <w:t>&lt;.001</w:t>
            </w:r>
          </w:p>
        </w:tc>
        <w:tc>
          <w:tcPr>
            <w:tcW w:w="823" w:type="dxa"/>
            <w:tcBorders>
              <w:left w:val="single" w:sz="4" w:space="0" w:color="auto"/>
              <w:bottom w:val="single" w:sz="4" w:space="0" w:color="auto"/>
            </w:tcBorders>
            <w:noWrap/>
            <w:tcMar>
              <w:top w:w="15" w:type="dxa"/>
              <w:left w:w="15" w:type="dxa"/>
              <w:bottom w:w="0" w:type="dxa"/>
              <w:right w:w="15" w:type="dxa"/>
            </w:tcMar>
            <w:vAlign w:val="center"/>
            <w:hideMark/>
          </w:tcPr>
          <w:p w14:paraId="0B84E797" w14:textId="77777777" w:rsidR="00096F32" w:rsidRPr="00096F32" w:rsidRDefault="00096F32" w:rsidP="00096F32"/>
        </w:tc>
      </w:tr>
      <w:tr w:rsidR="00096F32" w:rsidRPr="00096F32" w14:paraId="36B478EC" w14:textId="77777777" w:rsidTr="009912E8">
        <w:trPr>
          <w:trHeight w:val="290"/>
        </w:trPr>
        <w:tc>
          <w:tcPr>
            <w:tcW w:w="3969" w:type="dxa"/>
            <w:vMerge w:val="restart"/>
            <w:tcBorders>
              <w:top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A061DA3" w14:textId="77777777" w:rsidR="00096F32" w:rsidRPr="00096F32" w:rsidRDefault="00096F32" w:rsidP="00096F32">
            <w:r w:rsidRPr="00096F32">
              <w:t>Diagnosing newborn babies with adult-onset SMA is a good thing, because treatments might become available to these children in the future</w:t>
            </w:r>
          </w:p>
        </w:tc>
        <w:tc>
          <w:tcPr>
            <w:tcW w:w="882"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hideMark/>
          </w:tcPr>
          <w:p w14:paraId="17ABBAC7" w14:textId="77777777" w:rsidR="00096F32" w:rsidRPr="00096F32" w:rsidRDefault="00096F32" w:rsidP="00096F32">
            <w:r w:rsidRPr="00096F32">
              <w:t>Agree</w:t>
            </w:r>
          </w:p>
        </w:tc>
        <w:tc>
          <w:tcPr>
            <w:tcW w:w="478" w:type="dxa"/>
            <w:tcBorders>
              <w:top w:val="single" w:sz="4" w:space="0" w:color="auto"/>
              <w:left w:val="single" w:sz="4" w:space="0" w:color="auto"/>
              <w:bottom w:val="nil"/>
            </w:tcBorders>
            <w:noWrap/>
            <w:tcMar>
              <w:top w:w="15" w:type="dxa"/>
              <w:left w:w="15" w:type="dxa"/>
              <w:bottom w:w="0" w:type="dxa"/>
              <w:right w:w="15" w:type="dxa"/>
            </w:tcMar>
            <w:vAlign w:val="center"/>
            <w:hideMark/>
          </w:tcPr>
          <w:p w14:paraId="32291F7D" w14:textId="77777777" w:rsidR="00096F32" w:rsidRPr="00096F32" w:rsidRDefault="00096F32" w:rsidP="00096F32">
            <w:r w:rsidRPr="00096F32">
              <w:t>88</w:t>
            </w:r>
          </w:p>
        </w:tc>
        <w:tc>
          <w:tcPr>
            <w:tcW w:w="608"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6EA9C4EA" w14:textId="77777777" w:rsidR="00096F32" w:rsidRPr="00096F32" w:rsidRDefault="00096F32" w:rsidP="00096F32">
            <w:r w:rsidRPr="00096F32">
              <w:t>76.5%</w:t>
            </w:r>
          </w:p>
        </w:tc>
        <w:tc>
          <w:tcPr>
            <w:tcW w:w="569" w:type="dxa"/>
            <w:tcBorders>
              <w:top w:val="single" w:sz="4" w:space="0" w:color="auto"/>
              <w:left w:val="single" w:sz="4" w:space="0" w:color="auto"/>
              <w:bottom w:val="nil"/>
            </w:tcBorders>
            <w:noWrap/>
            <w:tcMar>
              <w:top w:w="15" w:type="dxa"/>
              <w:left w:w="15" w:type="dxa"/>
              <w:bottom w:w="0" w:type="dxa"/>
              <w:right w:w="15" w:type="dxa"/>
            </w:tcMar>
            <w:vAlign w:val="center"/>
            <w:hideMark/>
          </w:tcPr>
          <w:p w14:paraId="01F4424B" w14:textId="77777777" w:rsidR="00096F32" w:rsidRPr="00096F32" w:rsidRDefault="00096F32" w:rsidP="00096F32">
            <w:r w:rsidRPr="00096F32">
              <w:t>229</w:t>
            </w:r>
          </w:p>
        </w:tc>
        <w:tc>
          <w:tcPr>
            <w:tcW w:w="719"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129FDF56" w14:textId="77777777" w:rsidR="00096F32" w:rsidRPr="00096F32" w:rsidRDefault="00096F32" w:rsidP="00096F32">
            <w:pPr>
              <w:rPr>
                <w:b/>
                <w:bCs/>
              </w:rPr>
            </w:pPr>
            <w:r w:rsidRPr="00096F32">
              <w:rPr>
                <w:b/>
                <w:bCs/>
              </w:rPr>
              <w:t>96.2%</w:t>
            </w:r>
          </w:p>
        </w:tc>
        <w:tc>
          <w:tcPr>
            <w:tcW w:w="520" w:type="dxa"/>
            <w:tcBorders>
              <w:top w:val="single" w:sz="4" w:space="0" w:color="auto"/>
              <w:left w:val="single" w:sz="4" w:space="0" w:color="auto"/>
              <w:bottom w:val="nil"/>
            </w:tcBorders>
            <w:noWrap/>
            <w:tcMar>
              <w:top w:w="15" w:type="dxa"/>
              <w:left w:w="15" w:type="dxa"/>
              <w:bottom w:w="0" w:type="dxa"/>
              <w:right w:w="15" w:type="dxa"/>
            </w:tcMar>
            <w:vAlign w:val="center"/>
            <w:hideMark/>
          </w:tcPr>
          <w:p w14:paraId="1A47A08B" w14:textId="77777777" w:rsidR="00096F32" w:rsidRPr="00096F32" w:rsidRDefault="00096F32" w:rsidP="00096F32">
            <w:r w:rsidRPr="00096F32">
              <w:t>4211</w:t>
            </w:r>
          </w:p>
        </w:tc>
        <w:tc>
          <w:tcPr>
            <w:tcW w:w="655"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48E6A4C0" w14:textId="77777777" w:rsidR="00096F32" w:rsidRPr="00096F32" w:rsidRDefault="00096F32" w:rsidP="00096F32">
            <w:r w:rsidRPr="00096F32">
              <w:t>84.7%</w:t>
            </w:r>
          </w:p>
        </w:tc>
        <w:tc>
          <w:tcPr>
            <w:tcW w:w="565" w:type="dxa"/>
            <w:tcBorders>
              <w:top w:val="single" w:sz="4" w:space="0" w:color="auto"/>
              <w:left w:val="single" w:sz="4" w:space="0" w:color="auto"/>
              <w:bottom w:val="nil"/>
            </w:tcBorders>
            <w:noWrap/>
            <w:tcMar>
              <w:top w:w="15" w:type="dxa"/>
              <w:left w:w="15" w:type="dxa"/>
              <w:bottom w:w="0" w:type="dxa"/>
              <w:right w:w="15" w:type="dxa"/>
            </w:tcMar>
            <w:vAlign w:val="center"/>
            <w:hideMark/>
          </w:tcPr>
          <w:p w14:paraId="534B32B0" w14:textId="77777777" w:rsidR="00096F32" w:rsidRPr="00096F32" w:rsidRDefault="00096F32" w:rsidP="00096F32">
            <w:r w:rsidRPr="00096F32">
              <w:t>4528</w:t>
            </w:r>
          </w:p>
        </w:tc>
        <w:tc>
          <w:tcPr>
            <w:tcW w:w="706"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06E47B15" w14:textId="77777777" w:rsidR="00096F32" w:rsidRPr="00096F32" w:rsidRDefault="00096F32" w:rsidP="00096F32">
            <w:r w:rsidRPr="00096F32">
              <w:t>85.0%</w:t>
            </w:r>
          </w:p>
        </w:tc>
        <w:tc>
          <w:tcPr>
            <w:tcW w:w="563" w:type="dxa"/>
            <w:tcBorders>
              <w:top w:val="single" w:sz="4" w:space="0" w:color="auto"/>
              <w:left w:val="single" w:sz="4" w:space="0" w:color="auto"/>
              <w:bottom w:val="nil"/>
            </w:tcBorders>
            <w:noWrap/>
            <w:tcMar>
              <w:top w:w="15" w:type="dxa"/>
              <w:left w:w="15" w:type="dxa"/>
              <w:bottom w:w="0" w:type="dxa"/>
              <w:right w:w="15" w:type="dxa"/>
            </w:tcMar>
            <w:vAlign w:val="center"/>
            <w:hideMark/>
          </w:tcPr>
          <w:p w14:paraId="065292C0" w14:textId="77777777" w:rsidR="00096F32" w:rsidRPr="00096F32" w:rsidRDefault="00096F32" w:rsidP="00096F32">
            <w:r w:rsidRPr="00096F32">
              <w:t>Chi-</w:t>
            </w:r>
            <w:proofErr w:type="spellStart"/>
            <w:r w:rsidRPr="00096F32">
              <w:t>sq</w:t>
            </w:r>
            <w:proofErr w:type="spellEnd"/>
          </w:p>
        </w:tc>
        <w:tc>
          <w:tcPr>
            <w:tcW w:w="659"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28D4731E" w14:textId="77777777" w:rsidR="00096F32" w:rsidRPr="00096F32" w:rsidRDefault="00096F32" w:rsidP="00096F32">
            <w:r w:rsidRPr="00096F32">
              <w:t>50.87</w:t>
            </w:r>
          </w:p>
        </w:tc>
        <w:tc>
          <w:tcPr>
            <w:tcW w:w="823" w:type="dxa"/>
            <w:tcBorders>
              <w:top w:val="single" w:sz="4" w:space="0" w:color="auto"/>
              <w:left w:val="single" w:sz="4" w:space="0" w:color="auto"/>
              <w:bottom w:val="nil"/>
            </w:tcBorders>
            <w:noWrap/>
            <w:tcMar>
              <w:top w:w="15" w:type="dxa"/>
              <w:left w:w="15" w:type="dxa"/>
              <w:bottom w:w="0" w:type="dxa"/>
              <w:right w:w="15" w:type="dxa"/>
            </w:tcMar>
            <w:vAlign w:val="center"/>
            <w:hideMark/>
          </w:tcPr>
          <w:p w14:paraId="7951158B" w14:textId="77777777" w:rsidR="00096F32" w:rsidRPr="00096F32" w:rsidRDefault="00096F32" w:rsidP="00096F32">
            <w:r w:rsidRPr="00096F32">
              <w:t>0.069</w:t>
            </w:r>
          </w:p>
        </w:tc>
      </w:tr>
      <w:tr w:rsidR="00096F32" w:rsidRPr="00096F32" w14:paraId="54AD96AF" w14:textId="77777777" w:rsidTr="009912E8">
        <w:trPr>
          <w:trHeight w:val="290"/>
        </w:trPr>
        <w:tc>
          <w:tcPr>
            <w:tcW w:w="3969" w:type="dxa"/>
            <w:vMerge/>
            <w:tcBorders>
              <w:top w:val="nil"/>
              <w:bottom w:val="single" w:sz="4" w:space="0" w:color="auto"/>
              <w:right w:val="single" w:sz="4" w:space="0" w:color="auto"/>
            </w:tcBorders>
            <w:noWrap/>
            <w:tcMar>
              <w:top w:w="15" w:type="dxa"/>
              <w:left w:w="15" w:type="dxa"/>
              <w:bottom w:w="0" w:type="dxa"/>
              <w:right w:w="15" w:type="dxa"/>
            </w:tcMar>
            <w:vAlign w:val="center"/>
            <w:hideMark/>
          </w:tcPr>
          <w:p w14:paraId="448FC04A" w14:textId="77777777" w:rsidR="00096F32" w:rsidRPr="00096F32" w:rsidRDefault="00096F32" w:rsidP="00096F32"/>
        </w:tc>
        <w:tc>
          <w:tcPr>
            <w:tcW w:w="882" w:type="dxa"/>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59D0A675" w14:textId="77777777" w:rsidR="00096F32" w:rsidRPr="00096F32" w:rsidRDefault="00096F32" w:rsidP="00096F32">
            <w:r w:rsidRPr="00096F32">
              <w:t>Disagree</w:t>
            </w:r>
          </w:p>
        </w:tc>
        <w:tc>
          <w:tcPr>
            <w:tcW w:w="478" w:type="dxa"/>
            <w:tcBorders>
              <w:top w:val="nil"/>
              <w:left w:val="single" w:sz="4" w:space="0" w:color="auto"/>
              <w:bottom w:val="nil"/>
            </w:tcBorders>
            <w:noWrap/>
            <w:tcMar>
              <w:top w:w="15" w:type="dxa"/>
              <w:left w:w="15" w:type="dxa"/>
              <w:bottom w:w="0" w:type="dxa"/>
              <w:right w:w="15" w:type="dxa"/>
            </w:tcMar>
            <w:vAlign w:val="center"/>
            <w:hideMark/>
          </w:tcPr>
          <w:p w14:paraId="348EAC99" w14:textId="77777777" w:rsidR="00096F32" w:rsidRPr="00096F32" w:rsidRDefault="00096F32" w:rsidP="00096F32">
            <w:r w:rsidRPr="00096F32">
              <w:t>13</w:t>
            </w:r>
          </w:p>
        </w:tc>
        <w:tc>
          <w:tcPr>
            <w:tcW w:w="608" w:type="dxa"/>
            <w:tcBorders>
              <w:top w:val="nil"/>
              <w:bottom w:val="nil"/>
              <w:right w:val="single" w:sz="4" w:space="0" w:color="auto"/>
            </w:tcBorders>
            <w:noWrap/>
            <w:tcMar>
              <w:top w:w="15" w:type="dxa"/>
              <w:left w:w="15" w:type="dxa"/>
              <w:bottom w:w="0" w:type="dxa"/>
              <w:right w:w="15" w:type="dxa"/>
            </w:tcMar>
            <w:vAlign w:val="center"/>
            <w:hideMark/>
          </w:tcPr>
          <w:p w14:paraId="6080381B" w14:textId="77777777" w:rsidR="00096F32" w:rsidRPr="00096F32" w:rsidRDefault="00096F32" w:rsidP="00096F32">
            <w:r w:rsidRPr="00096F32">
              <w:t>11.3%</w:t>
            </w:r>
          </w:p>
        </w:tc>
        <w:tc>
          <w:tcPr>
            <w:tcW w:w="569" w:type="dxa"/>
            <w:tcBorders>
              <w:top w:val="nil"/>
              <w:left w:val="single" w:sz="4" w:space="0" w:color="auto"/>
              <w:bottom w:val="nil"/>
            </w:tcBorders>
            <w:noWrap/>
            <w:tcMar>
              <w:top w:w="15" w:type="dxa"/>
              <w:left w:w="15" w:type="dxa"/>
              <w:bottom w:w="0" w:type="dxa"/>
              <w:right w:w="15" w:type="dxa"/>
            </w:tcMar>
            <w:vAlign w:val="center"/>
            <w:hideMark/>
          </w:tcPr>
          <w:p w14:paraId="31F54B70" w14:textId="77777777" w:rsidR="00096F32" w:rsidRPr="00096F32" w:rsidRDefault="00096F32" w:rsidP="00096F32">
            <w:r w:rsidRPr="00096F32">
              <w:t>3</w:t>
            </w:r>
          </w:p>
        </w:tc>
        <w:tc>
          <w:tcPr>
            <w:tcW w:w="719" w:type="dxa"/>
            <w:tcBorders>
              <w:top w:val="nil"/>
              <w:bottom w:val="nil"/>
              <w:right w:val="single" w:sz="4" w:space="0" w:color="auto"/>
            </w:tcBorders>
            <w:noWrap/>
            <w:tcMar>
              <w:top w:w="15" w:type="dxa"/>
              <w:left w:w="15" w:type="dxa"/>
              <w:bottom w:w="0" w:type="dxa"/>
              <w:right w:w="15" w:type="dxa"/>
            </w:tcMar>
            <w:vAlign w:val="center"/>
            <w:hideMark/>
          </w:tcPr>
          <w:p w14:paraId="2A5BC32F" w14:textId="77777777" w:rsidR="00096F32" w:rsidRPr="00096F32" w:rsidRDefault="00096F32" w:rsidP="00096F32">
            <w:r w:rsidRPr="00096F32">
              <w:t>1.3%</w:t>
            </w:r>
          </w:p>
        </w:tc>
        <w:tc>
          <w:tcPr>
            <w:tcW w:w="520" w:type="dxa"/>
            <w:tcBorders>
              <w:top w:val="nil"/>
              <w:left w:val="single" w:sz="4" w:space="0" w:color="auto"/>
              <w:bottom w:val="nil"/>
            </w:tcBorders>
            <w:noWrap/>
            <w:tcMar>
              <w:top w:w="15" w:type="dxa"/>
              <w:left w:w="15" w:type="dxa"/>
              <w:bottom w:w="0" w:type="dxa"/>
              <w:right w:w="15" w:type="dxa"/>
            </w:tcMar>
            <w:vAlign w:val="center"/>
            <w:hideMark/>
          </w:tcPr>
          <w:p w14:paraId="1D5B9E18" w14:textId="77777777" w:rsidR="00096F32" w:rsidRPr="00096F32" w:rsidRDefault="00096F32" w:rsidP="00096F32">
            <w:r w:rsidRPr="00096F32">
              <w:t>148</w:t>
            </w:r>
          </w:p>
        </w:tc>
        <w:tc>
          <w:tcPr>
            <w:tcW w:w="655" w:type="dxa"/>
            <w:tcBorders>
              <w:top w:val="nil"/>
              <w:bottom w:val="nil"/>
              <w:right w:val="single" w:sz="4" w:space="0" w:color="auto"/>
            </w:tcBorders>
            <w:noWrap/>
            <w:tcMar>
              <w:top w:w="15" w:type="dxa"/>
              <w:left w:w="15" w:type="dxa"/>
              <w:bottom w:w="0" w:type="dxa"/>
              <w:right w:w="15" w:type="dxa"/>
            </w:tcMar>
            <w:vAlign w:val="center"/>
            <w:hideMark/>
          </w:tcPr>
          <w:p w14:paraId="5ECCC526" w14:textId="77777777" w:rsidR="00096F32" w:rsidRPr="00096F32" w:rsidRDefault="00096F32" w:rsidP="00096F32">
            <w:r w:rsidRPr="00096F32">
              <w:t>3.0%</w:t>
            </w:r>
          </w:p>
        </w:tc>
        <w:tc>
          <w:tcPr>
            <w:tcW w:w="565" w:type="dxa"/>
            <w:tcBorders>
              <w:top w:val="nil"/>
              <w:left w:val="single" w:sz="4" w:space="0" w:color="auto"/>
              <w:bottom w:val="nil"/>
            </w:tcBorders>
            <w:noWrap/>
            <w:tcMar>
              <w:top w:w="15" w:type="dxa"/>
              <w:left w:w="15" w:type="dxa"/>
              <w:bottom w:w="0" w:type="dxa"/>
              <w:right w:w="15" w:type="dxa"/>
            </w:tcMar>
            <w:vAlign w:val="center"/>
            <w:hideMark/>
          </w:tcPr>
          <w:p w14:paraId="70B4391D" w14:textId="77777777" w:rsidR="00096F32" w:rsidRPr="00096F32" w:rsidRDefault="00096F32" w:rsidP="00096F32">
            <w:r w:rsidRPr="00096F32">
              <w:t>164</w:t>
            </w:r>
          </w:p>
        </w:tc>
        <w:tc>
          <w:tcPr>
            <w:tcW w:w="706" w:type="dxa"/>
            <w:tcBorders>
              <w:top w:val="nil"/>
              <w:bottom w:val="nil"/>
              <w:right w:val="single" w:sz="4" w:space="0" w:color="auto"/>
            </w:tcBorders>
            <w:noWrap/>
            <w:tcMar>
              <w:top w:w="15" w:type="dxa"/>
              <w:left w:w="15" w:type="dxa"/>
              <w:bottom w:w="0" w:type="dxa"/>
              <w:right w:w="15" w:type="dxa"/>
            </w:tcMar>
            <w:vAlign w:val="center"/>
            <w:hideMark/>
          </w:tcPr>
          <w:p w14:paraId="4D000678" w14:textId="77777777" w:rsidR="00096F32" w:rsidRPr="00096F32" w:rsidRDefault="00096F32" w:rsidP="00096F32">
            <w:r w:rsidRPr="00096F32">
              <w:t>3.1%</w:t>
            </w:r>
          </w:p>
        </w:tc>
        <w:tc>
          <w:tcPr>
            <w:tcW w:w="563" w:type="dxa"/>
            <w:tcBorders>
              <w:top w:val="nil"/>
              <w:left w:val="single" w:sz="4" w:space="0" w:color="auto"/>
              <w:bottom w:val="nil"/>
            </w:tcBorders>
            <w:noWrap/>
            <w:tcMar>
              <w:top w:w="15" w:type="dxa"/>
              <w:left w:w="15" w:type="dxa"/>
              <w:bottom w:w="0" w:type="dxa"/>
              <w:right w:w="15" w:type="dxa"/>
            </w:tcMar>
            <w:vAlign w:val="center"/>
            <w:hideMark/>
          </w:tcPr>
          <w:p w14:paraId="15050A08" w14:textId="77777777" w:rsidR="00096F32" w:rsidRPr="00096F32" w:rsidRDefault="00096F32" w:rsidP="00096F32">
            <w:proofErr w:type="spellStart"/>
            <w:r w:rsidRPr="00096F32">
              <w:t>df</w:t>
            </w:r>
            <w:proofErr w:type="spellEnd"/>
          </w:p>
        </w:tc>
        <w:tc>
          <w:tcPr>
            <w:tcW w:w="659" w:type="dxa"/>
            <w:tcBorders>
              <w:top w:val="nil"/>
              <w:bottom w:val="nil"/>
              <w:right w:val="single" w:sz="4" w:space="0" w:color="auto"/>
            </w:tcBorders>
            <w:noWrap/>
            <w:tcMar>
              <w:top w:w="15" w:type="dxa"/>
              <w:left w:w="15" w:type="dxa"/>
              <w:bottom w:w="0" w:type="dxa"/>
              <w:right w:w="15" w:type="dxa"/>
            </w:tcMar>
            <w:vAlign w:val="center"/>
            <w:hideMark/>
          </w:tcPr>
          <w:p w14:paraId="7D5E7F9D" w14:textId="77777777" w:rsidR="00096F32" w:rsidRPr="00096F32" w:rsidRDefault="00096F32" w:rsidP="00096F32">
            <w:r w:rsidRPr="00096F32">
              <w:t>4</w:t>
            </w:r>
          </w:p>
        </w:tc>
        <w:tc>
          <w:tcPr>
            <w:tcW w:w="823" w:type="dxa"/>
            <w:tcBorders>
              <w:top w:val="nil"/>
              <w:left w:val="single" w:sz="4" w:space="0" w:color="auto"/>
              <w:bottom w:val="nil"/>
            </w:tcBorders>
            <w:noWrap/>
            <w:tcMar>
              <w:top w:w="15" w:type="dxa"/>
              <w:left w:w="15" w:type="dxa"/>
              <w:bottom w:w="0" w:type="dxa"/>
              <w:right w:w="15" w:type="dxa"/>
            </w:tcMar>
            <w:vAlign w:val="center"/>
            <w:hideMark/>
          </w:tcPr>
          <w:p w14:paraId="2D529868" w14:textId="77777777" w:rsidR="00096F32" w:rsidRPr="00096F32" w:rsidRDefault="00096F32" w:rsidP="00096F32"/>
        </w:tc>
      </w:tr>
      <w:tr w:rsidR="00096F32" w:rsidRPr="00096F32" w14:paraId="5B6A5F07" w14:textId="77777777" w:rsidTr="009912E8">
        <w:trPr>
          <w:trHeight w:val="290"/>
        </w:trPr>
        <w:tc>
          <w:tcPr>
            <w:tcW w:w="3969" w:type="dxa"/>
            <w:vMerge/>
            <w:tcBorders>
              <w:top w:val="nil"/>
              <w:bottom w:val="single" w:sz="4" w:space="0" w:color="auto"/>
              <w:right w:val="single" w:sz="4" w:space="0" w:color="auto"/>
            </w:tcBorders>
            <w:noWrap/>
            <w:tcMar>
              <w:top w:w="15" w:type="dxa"/>
              <w:left w:w="15" w:type="dxa"/>
              <w:bottom w:w="0" w:type="dxa"/>
              <w:right w:w="15" w:type="dxa"/>
            </w:tcMar>
            <w:vAlign w:val="center"/>
            <w:hideMark/>
          </w:tcPr>
          <w:p w14:paraId="227AADAA" w14:textId="77777777" w:rsidR="00096F32" w:rsidRPr="00096F32" w:rsidRDefault="00096F32" w:rsidP="00096F32"/>
        </w:tc>
        <w:tc>
          <w:tcPr>
            <w:tcW w:w="88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765106C" w14:textId="77777777" w:rsidR="00096F32" w:rsidRPr="00096F32" w:rsidRDefault="00096F32" w:rsidP="00096F32">
            <w:r w:rsidRPr="00096F32">
              <w:t>Other</w:t>
            </w:r>
          </w:p>
        </w:tc>
        <w:tc>
          <w:tcPr>
            <w:tcW w:w="478" w:type="dxa"/>
            <w:tcBorders>
              <w:top w:val="nil"/>
              <w:left w:val="single" w:sz="4" w:space="0" w:color="auto"/>
              <w:bottom w:val="single" w:sz="4" w:space="0" w:color="auto"/>
            </w:tcBorders>
            <w:noWrap/>
            <w:tcMar>
              <w:top w:w="15" w:type="dxa"/>
              <w:left w:w="15" w:type="dxa"/>
              <w:bottom w:w="0" w:type="dxa"/>
              <w:right w:w="15" w:type="dxa"/>
            </w:tcMar>
            <w:vAlign w:val="center"/>
            <w:hideMark/>
          </w:tcPr>
          <w:p w14:paraId="5B33EBE1" w14:textId="77777777" w:rsidR="00096F32" w:rsidRPr="00096F32" w:rsidRDefault="00096F32" w:rsidP="00096F32">
            <w:r w:rsidRPr="00096F32">
              <w:t>14</w:t>
            </w:r>
          </w:p>
        </w:tc>
        <w:tc>
          <w:tcPr>
            <w:tcW w:w="608"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71ECFF1C" w14:textId="77777777" w:rsidR="00096F32" w:rsidRPr="00096F32" w:rsidRDefault="00096F32" w:rsidP="00096F32">
            <w:r w:rsidRPr="00096F32">
              <w:t>12.2%</w:t>
            </w:r>
          </w:p>
        </w:tc>
        <w:tc>
          <w:tcPr>
            <w:tcW w:w="569" w:type="dxa"/>
            <w:tcBorders>
              <w:top w:val="nil"/>
              <w:left w:val="single" w:sz="4" w:space="0" w:color="auto"/>
              <w:bottom w:val="single" w:sz="4" w:space="0" w:color="auto"/>
            </w:tcBorders>
            <w:noWrap/>
            <w:tcMar>
              <w:top w:w="15" w:type="dxa"/>
              <w:left w:w="15" w:type="dxa"/>
              <w:bottom w:w="0" w:type="dxa"/>
              <w:right w:w="15" w:type="dxa"/>
            </w:tcMar>
            <w:vAlign w:val="center"/>
            <w:hideMark/>
          </w:tcPr>
          <w:p w14:paraId="2C03D65A" w14:textId="77777777" w:rsidR="00096F32" w:rsidRPr="00096F32" w:rsidRDefault="00096F32" w:rsidP="00096F32">
            <w:r w:rsidRPr="00096F32">
              <w:t>6</w:t>
            </w:r>
          </w:p>
        </w:tc>
        <w:tc>
          <w:tcPr>
            <w:tcW w:w="719"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2A42F3DE" w14:textId="77777777" w:rsidR="00096F32" w:rsidRPr="00096F32" w:rsidRDefault="00096F32" w:rsidP="00096F32">
            <w:r w:rsidRPr="00096F32">
              <w:t>2.5%</w:t>
            </w:r>
          </w:p>
        </w:tc>
        <w:tc>
          <w:tcPr>
            <w:tcW w:w="520" w:type="dxa"/>
            <w:tcBorders>
              <w:top w:val="nil"/>
              <w:left w:val="single" w:sz="4" w:space="0" w:color="auto"/>
              <w:bottom w:val="single" w:sz="4" w:space="0" w:color="auto"/>
            </w:tcBorders>
            <w:noWrap/>
            <w:tcMar>
              <w:top w:w="15" w:type="dxa"/>
              <w:left w:w="15" w:type="dxa"/>
              <w:bottom w:w="0" w:type="dxa"/>
              <w:right w:w="15" w:type="dxa"/>
            </w:tcMar>
            <w:vAlign w:val="center"/>
            <w:hideMark/>
          </w:tcPr>
          <w:p w14:paraId="659255D3" w14:textId="77777777" w:rsidR="00096F32" w:rsidRPr="00096F32" w:rsidRDefault="00096F32" w:rsidP="00096F32">
            <w:r w:rsidRPr="00096F32">
              <w:t>612</w:t>
            </w:r>
          </w:p>
        </w:tc>
        <w:tc>
          <w:tcPr>
            <w:tcW w:w="655"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39F3791D" w14:textId="77777777" w:rsidR="00096F32" w:rsidRPr="00096F32" w:rsidRDefault="00096F32" w:rsidP="00096F32">
            <w:r w:rsidRPr="00096F32">
              <w:t>12.3%</w:t>
            </w:r>
          </w:p>
        </w:tc>
        <w:tc>
          <w:tcPr>
            <w:tcW w:w="565" w:type="dxa"/>
            <w:tcBorders>
              <w:top w:val="nil"/>
              <w:left w:val="single" w:sz="4" w:space="0" w:color="auto"/>
              <w:bottom w:val="single" w:sz="4" w:space="0" w:color="auto"/>
            </w:tcBorders>
            <w:noWrap/>
            <w:tcMar>
              <w:top w:w="15" w:type="dxa"/>
              <w:left w:w="15" w:type="dxa"/>
              <w:bottom w:w="0" w:type="dxa"/>
              <w:right w:w="15" w:type="dxa"/>
            </w:tcMar>
            <w:vAlign w:val="center"/>
            <w:hideMark/>
          </w:tcPr>
          <w:p w14:paraId="4C7A11DF" w14:textId="77777777" w:rsidR="00096F32" w:rsidRPr="00096F32" w:rsidRDefault="00096F32" w:rsidP="00096F32">
            <w:r w:rsidRPr="00096F32">
              <w:t>632</w:t>
            </w:r>
          </w:p>
        </w:tc>
        <w:tc>
          <w:tcPr>
            <w:tcW w:w="706"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020C64AB" w14:textId="77777777" w:rsidR="00096F32" w:rsidRPr="00096F32" w:rsidRDefault="00096F32" w:rsidP="00096F32">
            <w:r w:rsidRPr="00096F32">
              <w:t>11.9%</w:t>
            </w:r>
          </w:p>
        </w:tc>
        <w:tc>
          <w:tcPr>
            <w:tcW w:w="563" w:type="dxa"/>
            <w:tcBorders>
              <w:top w:val="nil"/>
              <w:left w:val="single" w:sz="4" w:space="0" w:color="auto"/>
              <w:bottom w:val="single" w:sz="4" w:space="0" w:color="auto"/>
            </w:tcBorders>
            <w:noWrap/>
            <w:tcMar>
              <w:top w:w="15" w:type="dxa"/>
              <w:left w:w="15" w:type="dxa"/>
              <w:bottom w:w="0" w:type="dxa"/>
              <w:right w:w="15" w:type="dxa"/>
            </w:tcMar>
            <w:vAlign w:val="center"/>
            <w:hideMark/>
          </w:tcPr>
          <w:p w14:paraId="307EA0A1" w14:textId="77777777" w:rsidR="00096F32" w:rsidRPr="00096F32" w:rsidRDefault="00096F32" w:rsidP="00096F32">
            <w:r w:rsidRPr="00096F32">
              <w:t>Sig.</w:t>
            </w:r>
          </w:p>
        </w:tc>
        <w:tc>
          <w:tcPr>
            <w:tcW w:w="659"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04E5164A" w14:textId="77777777" w:rsidR="00096F32" w:rsidRPr="00096F32" w:rsidRDefault="00096F32" w:rsidP="00096F32">
            <w:r w:rsidRPr="00096F32">
              <w:t>&lt;.001</w:t>
            </w:r>
          </w:p>
        </w:tc>
        <w:tc>
          <w:tcPr>
            <w:tcW w:w="823" w:type="dxa"/>
            <w:tcBorders>
              <w:top w:val="nil"/>
              <w:left w:val="single" w:sz="4" w:space="0" w:color="auto"/>
              <w:bottom w:val="single" w:sz="4" w:space="0" w:color="auto"/>
            </w:tcBorders>
            <w:noWrap/>
            <w:tcMar>
              <w:top w:w="15" w:type="dxa"/>
              <w:left w:w="15" w:type="dxa"/>
              <w:bottom w:w="0" w:type="dxa"/>
              <w:right w:w="15" w:type="dxa"/>
            </w:tcMar>
            <w:vAlign w:val="center"/>
            <w:hideMark/>
          </w:tcPr>
          <w:p w14:paraId="6394B82C" w14:textId="77777777" w:rsidR="00096F32" w:rsidRPr="00096F32" w:rsidRDefault="00096F32" w:rsidP="00096F32"/>
        </w:tc>
      </w:tr>
      <w:tr w:rsidR="00096F32" w:rsidRPr="00096F32" w14:paraId="1E8D29D6" w14:textId="77777777" w:rsidTr="009912E8">
        <w:trPr>
          <w:trHeight w:val="290"/>
        </w:trPr>
        <w:tc>
          <w:tcPr>
            <w:tcW w:w="3969" w:type="dxa"/>
            <w:vMerge w:val="restart"/>
            <w:tcBorders>
              <w:top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ACC70BA" w14:textId="77777777" w:rsidR="00096F32" w:rsidRPr="00096F32" w:rsidRDefault="00096F32" w:rsidP="00096F32">
            <w:r w:rsidRPr="00096F32">
              <w:t>Parents should not be told at birth that their baby could develop SMA later in childhood or as an adult, it should be the child's choice whether to have this information when they are old enough to understand</w:t>
            </w:r>
          </w:p>
        </w:tc>
        <w:tc>
          <w:tcPr>
            <w:tcW w:w="882" w:type="dxa"/>
            <w:tcBorders>
              <w:top w:val="single" w:sz="4" w:space="0" w:color="auto"/>
              <w:left w:val="single" w:sz="4" w:space="0" w:color="auto"/>
              <w:right w:val="single" w:sz="4" w:space="0" w:color="auto"/>
            </w:tcBorders>
            <w:noWrap/>
            <w:tcMar>
              <w:top w:w="15" w:type="dxa"/>
              <w:left w:w="15" w:type="dxa"/>
              <w:bottom w:w="0" w:type="dxa"/>
              <w:right w:w="15" w:type="dxa"/>
            </w:tcMar>
            <w:vAlign w:val="center"/>
            <w:hideMark/>
          </w:tcPr>
          <w:p w14:paraId="300D599A" w14:textId="77777777" w:rsidR="00096F32" w:rsidRPr="00096F32" w:rsidRDefault="00096F32" w:rsidP="00096F32">
            <w:r w:rsidRPr="00096F32">
              <w:t>Agree</w:t>
            </w:r>
          </w:p>
        </w:tc>
        <w:tc>
          <w:tcPr>
            <w:tcW w:w="478" w:type="dxa"/>
            <w:tcBorders>
              <w:top w:val="single" w:sz="4" w:space="0" w:color="auto"/>
              <w:left w:val="single" w:sz="4" w:space="0" w:color="auto"/>
            </w:tcBorders>
            <w:noWrap/>
            <w:tcMar>
              <w:top w:w="15" w:type="dxa"/>
              <w:left w:w="15" w:type="dxa"/>
              <w:bottom w:w="0" w:type="dxa"/>
              <w:right w:w="15" w:type="dxa"/>
            </w:tcMar>
            <w:vAlign w:val="center"/>
            <w:hideMark/>
          </w:tcPr>
          <w:p w14:paraId="0B332E1C" w14:textId="77777777" w:rsidR="00096F32" w:rsidRPr="00096F32" w:rsidRDefault="00096F32" w:rsidP="00096F32">
            <w:r w:rsidRPr="00096F32">
              <w:t>22</w:t>
            </w:r>
          </w:p>
        </w:tc>
        <w:tc>
          <w:tcPr>
            <w:tcW w:w="608" w:type="dxa"/>
            <w:tcBorders>
              <w:top w:val="single" w:sz="4" w:space="0" w:color="auto"/>
              <w:right w:val="single" w:sz="4" w:space="0" w:color="auto"/>
            </w:tcBorders>
            <w:noWrap/>
            <w:tcMar>
              <w:top w:w="15" w:type="dxa"/>
              <w:left w:w="15" w:type="dxa"/>
              <w:bottom w:w="0" w:type="dxa"/>
              <w:right w:w="15" w:type="dxa"/>
            </w:tcMar>
            <w:vAlign w:val="center"/>
            <w:hideMark/>
          </w:tcPr>
          <w:p w14:paraId="457C8E63" w14:textId="77777777" w:rsidR="00096F32" w:rsidRPr="00096F32" w:rsidRDefault="00096F32" w:rsidP="00096F32">
            <w:r w:rsidRPr="00096F32">
              <w:t>19.1%</w:t>
            </w:r>
          </w:p>
        </w:tc>
        <w:tc>
          <w:tcPr>
            <w:tcW w:w="569" w:type="dxa"/>
            <w:tcBorders>
              <w:top w:val="single" w:sz="4" w:space="0" w:color="auto"/>
              <w:left w:val="single" w:sz="4" w:space="0" w:color="auto"/>
            </w:tcBorders>
            <w:noWrap/>
            <w:tcMar>
              <w:top w:w="15" w:type="dxa"/>
              <w:left w:w="15" w:type="dxa"/>
              <w:bottom w:w="0" w:type="dxa"/>
              <w:right w:w="15" w:type="dxa"/>
            </w:tcMar>
            <w:vAlign w:val="center"/>
            <w:hideMark/>
          </w:tcPr>
          <w:p w14:paraId="566F37DE" w14:textId="77777777" w:rsidR="00096F32" w:rsidRPr="00096F32" w:rsidRDefault="00096F32" w:rsidP="00096F32">
            <w:r w:rsidRPr="00096F32">
              <w:t>15</w:t>
            </w:r>
          </w:p>
        </w:tc>
        <w:tc>
          <w:tcPr>
            <w:tcW w:w="719" w:type="dxa"/>
            <w:tcBorders>
              <w:top w:val="single" w:sz="4" w:space="0" w:color="auto"/>
              <w:right w:val="single" w:sz="4" w:space="0" w:color="auto"/>
            </w:tcBorders>
            <w:noWrap/>
            <w:tcMar>
              <w:top w:w="15" w:type="dxa"/>
              <w:left w:w="15" w:type="dxa"/>
              <w:bottom w:w="0" w:type="dxa"/>
              <w:right w:w="15" w:type="dxa"/>
            </w:tcMar>
            <w:vAlign w:val="center"/>
            <w:hideMark/>
          </w:tcPr>
          <w:p w14:paraId="03BF1991" w14:textId="77777777" w:rsidR="00096F32" w:rsidRPr="00096F32" w:rsidRDefault="00096F32" w:rsidP="00096F32">
            <w:pPr>
              <w:rPr>
                <w:b/>
                <w:bCs/>
              </w:rPr>
            </w:pPr>
            <w:r w:rsidRPr="00096F32">
              <w:rPr>
                <w:b/>
                <w:bCs/>
              </w:rPr>
              <w:t>6.3%</w:t>
            </w:r>
          </w:p>
        </w:tc>
        <w:tc>
          <w:tcPr>
            <w:tcW w:w="520" w:type="dxa"/>
            <w:tcBorders>
              <w:top w:val="single" w:sz="4" w:space="0" w:color="auto"/>
              <w:left w:val="single" w:sz="4" w:space="0" w:color="auto"/>
            </w:tcBorders>
            <w:noWrap/>
            <w:tcMar>
              <w:top w:w="15" w:type="dxa"/>
              <w:left w:w="15" w:type="dxa"/>
              <w:bottom w:w="0" w:type="dxa"/>
              <w:right w:w="15" w:type="dxa"/>
            </w:tcMar>
            <w:vAlign w:val="center"/>
            <w:hideMark/>
          </w:tcPr>
          <w:p w14:paraId="554481F4" w14:textId="77777777" w:rsidR="00096F32" w:rsidRPr="00096F32" w:rsidRDefault="00096F32" w:rsidP="00096F32">
            <w:r w:rsidRPr="00096F32">
              <w:t>810</w:t>
            </w:r>
          </w:p>
        </w:tc>
        <w:tc>
          <w:tcPr>
            <w:tcW w:w="655" w:type="dxa"/>
            <w:tcBorders>
              <w:top w:val="single" w:sz="4" w:space="0" w:color="auto"/>
              <w:right w:val="single" w:sz="4" w:space="0" w:color="auto"/>
            </w:tcBorders>
            <w:noWrap/>
            <w:tcMar>
              <w:top w:w="15" w:type="dxa"/>
              <w:left w:w="15" w:type="dxa"/>
              <w:bottom w:w="0" w:type="dxa"/>
              <w:right w:w="15" w:type="dxa"/>
            </w:tcMar>
            <w:vAlign w:val="center"/>
            <w:hideMark/>
          </w:tcPr>
          <w:p w14:paraId="403A42E9" w14:textId="77777777" w:rsidR="00096F32" w:rsidRPr="00096F32" w:rsidRDefault="00096F32" w:rsidP="00096F32">
            <w:r w:rsidRPr="00096F32">
              <w:t>16.3%</w:t>
            </w:r>
          </w:p>
        </w:tc>
        <w:tc>
          <w:tcPr>
            <w:tcW w:w="565" w:type="dxa"/>
            <w:tcBorders>
              <w:top w:val="single" w:sz="4" w:space="0" w:color="auto"/>
              <w:left w:val="single" w:sz="4" w:space="0" w:color="auto"/>
            </w:tcBorders>
            <w:noWrap/>
            <w:tcMar>
              <w:top w:w="15" w:type="dxa"/>
              <w:left w:w="15" w:type="dxa"/>
              <w:bottom w:w="0" w:type="dxa"/>
              <w:right w:w="15" w:type="dxa"/>
            </w:tcMar>
            <w:vAlign w:val="center"/>
            <w:hideMark/>
          </w:tcPr>
          <w:p w14:paraId="1625B33F" w14:textId="77777777" w:rsidR="00096F32" w:rsidRPr="00096F32" w:rsidRDefault="00096F32" w:rsidP="00096F32">
            <w:r w:rsidRPr="00096F32">
              <w:t>847</w:t>
            </w:r>
          </w:p>
        </w:tc>
        <w:tc>
          <w:tcPr>
            <w:tcW w:w="706" w:type="dxa"/>
            <w:tcBorders>
              <w:top w:val="single" w:sz="4" w:space="0" w:color="auto"/>
              <w:right w:val="single" w:sz="4" w:space="0" w:color="auto"/>
            </w:tcBorders>
            <w:noWrap/>
            <w:tcMar>
              <w:top w:w="15" w:type="dxa"/>
              <w:left w:w="15" w:type="dxa"/>
              <w:bottom w:w="0" w:type="dxa"/>
              <w:right w:w="15" w:type="dxa"/>
            </w:tcMar>
            <w:vAlign w:val="center"/>
            <w:hideMark/>
          </w:tcPr>
          <w:p w14:paraId="3F5A401E" w14:textId="77777777" w:rsidR="00096F32" w:rsidRPr="00096F32" w:rsidRDefault="00096F32" w:rsidP="00096F32">
            <w:r w:rsidRPr="00096F32">
              <w:t>15.9%</w:t>
            </w:r>
          </w:p>
        </w:tc>
        <w:tc>
          <w:tcPr>
            <w:tcW w:w="563" w:type="dxa"/>
            <w:tcBorders>
              <w:top w:val="single" w:sz="4" w:space="0" w:color="auto"/>
              <w:left w:val="single" w:sz="4" w:space="0" w:color="auto"/>
            </w:tcBorders>
            <w:noWrap/>
            <w:tcMar>
              <w:top w:w="15" w:type="dxa"/>
              <w:left w:w="15" w:type="dxa"/>
              <w:bottom w:w="0" w:type="dxa"/>
              <w:right w:w="15" w:type="dxa"/>
            </w:tcMar>
            <w:vAlign w:val="center"/>
            <w:hideMark/>
          </w:tcPr>
          <w:p w14:paraId="045A9CA3" w14:textId="77777777" w:rsidR="00096F32" w:rsidRPr="00096F32" w:rsidRDefault="00096F32" w:rsidP="00096F32">
            <w:r w:rsidRPr="00096F32">
              <w:t>Chi-</w:t>
            </w:r>
            <w:proofErr w:type="spellStart"/>
            <w:r w:rsidRPr="00096F32">
              <w:t>sq</w:t>
            </w:r>
            <w:proofErr w:type="spellEnd"/>
          </w:p>
        </w:tc>
        <w:tc>
          <w:tcPr>
            <w:tcW w:w="659" w:type="dxa"/>
            <w:tcBorders>
              <w:top w:val="single" w:sz="4" w:space="0" w:color="auto"/>
              <w:right w:val="single" w:sz="4" w:space="0" w:color="auto"/>
            </w:tcBorders>
            <w:noWrap/>
            <w:tcMar>
              <w:top w:w="15" w:type="dxa"/>
              <w:left w:w="15" w:type="dxa"/>
              <w:bottom w:w="0" w:type="dxa"/>
              <w:right w:w="15" w:type="dxa"/>
            </w:tcMar>
            <w:vAlign w:val="center"/>
            <w:hideMark/>
          </w:tcPr>
          <w:p w14:paraId="2337D59C" w14:textId="77777777" w:rsidR="00096F32" w:rsidRPr="00096F32" w:rsidRDefault="00096F32" w:rsidP="00096F32">
            <w:r w:rsidRPr="00096F32">
              <w:t>40.799</w:t>
            </w:r>
          </w:p>
        </w:tc>
        <w:tc>
          <w:tcPr>
            <w:tcW w:w="823" w:type="dxa"/>
            <w:tcBorders>
              <w:top w:val="single" w:sz="4" w:space="0" w:color="auto"/>
              <w:left w:val="single" w:sz="4" w:space="0" w:color="auto"/>
            </w:tcBorders>
            <w:noWrap/>
            <w:tcMar>
              <w:top w:w="15" w:type="dxa"/>
              <w:left w:w="15" w:type="dxa"/>
              <w:bottom w:w="0" w:type="dxa"/>
              <w:right w:w="15" w:type="dxa"/>
            </w:tcMar>
            <w:vAlign w:val="center"/>
            <w:hideMark/>
          </w:tcPr>
          <w:p w14:paraId="300A8496" w14:textId="77777777" w:rsidR="00096F32" w:rsidRPr="00096F32" w:rsidRDefault="00096F32" w:rsidP="00096F32">
            <w:r w:rsidRPr="00096F32">
              <w:t>0.062</w:t>
            </w:r>
          </w:p>
        </w:tc>
      </w:tr>
      <w:tr w:rsidR="00096F32" w:rsidRPr="00096F32" w14:paraId="59808475" w14:textId="77777777" w:rsidTr="009912E8">
        <w:trPr>
          <w:trHeight w:val="290"/>
        </w:trPr>
        <w:tc>
          <w:tcPr>
            <w:tcW w:w="3969" w:type="dxa"/>
            <w:vMerge/>
            <w:tcBorders>
              <w:bottom w:val="single" w:sz="4" w:space="0" w:color="auto"/>
              <w:right w:val="single" w:sz="4" w:space="0" w:color="auto"/>
            </w:tcBorders>
            <w:noWrap/>
            <w:tcMar>
              <w:top w:w="15" w:type="dxa"/>
              <w:left w:w="15" w:type="dxa"/>
              <w:bottom w:w="0" w:type="dxa"/>
              <w:right w:w="15" w:type="dxa"/>
            </w:tcMar>
            <w:vAlign w:val="center"/>
            <w:hideMark/>
          </w:tcPr>
          <w:p w14:paraId="288ACB30" w14:textId="77777777" w:rsidR="00096F32" w:rsidRPr="00096F32" w:rsidRDefault="00096F32" w:rsidP="00096F32"/>
        </w:tc>
        <w:tc>
          <w:tcPr>
            <w:tcW w:w="882" w:type="dxa"/>
            <w:tcBorders>
              <w:left w:val="single" w:sz="4" w:space="0" w:color="auto"/>
              <w:right w:val="single" w:sz="4" w:space="0" w:color="auto"/>
            </w:tcBorders>
            <w:noWrap/>
            <w:tcMar>
              <w:top w:w="15" w:type="dxa"/>
              <w:left w:w="15" w:type="dxa"/>
              <w:bottom w:w="0" w:type="dxa"/>
              <w:right w:w="15" w:type="dxa"/>
            </w:tcMar>
            <w:vAlign w:val="center"/>
            <w:hideMark/>
          </w:tcPr>
          <w:p w14:paraId="6FA1BF1C" w14:textId="77777777" w:rsidR="00096F32" w:rsidRPr="00096F32" w:rsidRDefault="00096F32" w:rsidP="00096F32">
            <w:r w:rsidRPr="00096F32">
              <w:t>Disagree</w:t>
            </w:r>
          </w:p>
        </w:tc>
        <w:tc>
          <w:tcPr>
            <w:tcW w:w="478" w:type="dxa"/>
            <w:tcBorders>
              <w:left w:val="single" w:sz="4" w:space="0" w:color="auto"/>
            </w:tcBorders>
            <w:noWrap/>
            <w:tcMar>
              <w:top w:w="15" w:type="dxa"/>
              <w:left w:w="15" w:type="dxa"/>
              <w:bottom w:w="0" w:type="dxa"/>
              <w:right w:w="15" w:type="dxa"/>
            </w:tcMar>
            <w:vAlign w:val="center"/>
            <w:hideMark/>
          </w:tcPr>
          <w:p w14:paraId="2B2D8ABC" w14:textId="77777777" w:rsidR="00096F32" w:rsidRPr="00096F32" w:rsidRDefault="00096F32" w:rsidP="00096F32">
            <w:r w:rsidRPr="00096F32">
              <w:t>81</w:t>
            </w:r>
          </w:p>
        </w:tc>
        <w:tc>
          <w:tcPr>
            <w:tcW w:w="608" w:type="dxa"/>
            <w:tcBorders>
              <w:right w:val="single" w:sz="4" w:space="0" w:color="auto"/>
            </w:tcBorders>
            <w:noWrap/>
            <w:tcMar>
              <w:top w:w="15" w:type="dxa"/>
              <w:left w:w="15" w:type="dxa"/>
              <w:bottom w:w="0" w:type="dxa"/>
              <w:right w:w="15" w:type="dxa"/>
            </w:tcMar>
            <w:vAlign w:val="center"/>
            <w:hideMark/>
          </w:tcPr>
          <w:p w14:paraId="0D3027FD" w14:textId="77777777" w:rsidR="00096F32" w:rsidRPr="00096F32" w:rsidRDefault="00096F32" w:rsidP="00096F32">
            <w:r w:rsidRPr="00096F32">
              <w:t>70.4%</w:t>
            </w:r>
          </w:p>
        </w:tc>
        <w:tc>
          <w:tcPr>
            <w:tcW w:w="569" w:type="dxa"/>
            <w:tcBorders>
              <w:left w:val="single" w:sz="4" w:space="0" w:color="auto"/>
            </w:tcBorders>
            <w:noWrap/>
            <w:tcMar>
              <w:top w:w="15" w:type="dxa"/>
              <w:left w:w="15" w:type="dxa"/>
              <w:bottom w:w="0" w:type="dxa"/>
              <w:right w:w="15" w:type="dxa"/>
            </w:tcMar>
            <w:vAlign w:val="center"/>
            <w:hideMark/>
          </w:tcPr>
          <w:p w14:paraId="0B7AD8A6" w14:textId="77777777" w:rsidR="00096F32" w:rsidRPr="00096F32" w:rsidRDefault="00096F32" w:rsidP="00096F32">
            <w:r w:rsidRPr="00096F32">
              <w:t>199</w:t>
            </w:r>
          </w:p>
        </w:tc>
        <w:tc>
          <w:tcPr>
            <w:tcW w:w="719" w:type="dxa"/>
            <w:tcBorders>
              <w:right w:val="single" w:sz="4" w:space="0" w:color="auto"/>
            </w:tcBorders>
            <w:noWrap/>
            <w:tcMar>
              <w:top w:w="15" w:type="dxa"/>
              <w:left w:w="15" w:type="dxa"/>
              <w:bottom w:w="0" w:type="dxa"/>
              <w:right w:w="15" w:type="dxa"/>
            </w:tcMar>
            <w:vAlign w:val="center"/>
            <w:hideMark/>
          </w:tcPr>
          <w:p w14:paraId="02D61394" w14:textId="77777777" w:rsidR="00096F32" w:rsidRPr="00096F32" w:rsidRDefault="00096F32" w:rsidP="00096F32">
            <w:r w:rsidRPr="00096F32">
              <w:t>84.0%</w:t>
            </w:r>
          </w:p>
        </w:tc>
        <w:tc>
          <w:tcPr>
            <w:tcW w:w="520" w:type="dxa"/>
            <w:tcBorders>
              <w:left w:val="single" w:sz="4" w:space="0" w:color="auto"/>
            </w:tcBorders>
            <w:noWrap/>
            <w:tcMar>
              <w:top w:w="15" w:type="dxa"/>
              <w:left w:w="15" w:type="dxa"/>
              <w:bottom w:w="0" w:type="dxa"/>
              <w:right w:w="15" w:type="dxa"/>
            </w:tcMar>
            <w:vAlign w:val="center"/>
            <w:hideMark/>
          </w:tcPr>
          <w:p w14:paraId="69B9BBE0" w14:textId="77777777" w:rsidR="00096F32" w:rsidRPr="00096F32" w:rsidRDefault="00096F32" w:rsidP="00096F32">
            <w:r w:rsidRPr="00096F32">
              <w:t>3240</w:t>
            </w:r>
          </w:p>
        </w:tc>
        <w:tc>
          <w:tcPr>
            <w:tcW w:w="655" w:type="dxa"/>
            <w:tcBorders>
              <w:right w:val="single" w:sz="4" w:space="0" w:color="auto"/>
            </w:tcBorders>
            <w:noWrap/>
            <w:tcMar>
              <w:top w:w="15" w:type="dxa"/>
              <w:left w:w="15" w:type="dxa"/>
              <w:bottom w:w="0" w:type="dxa"/>
              <w:right w:w="15" w:type="dxa"/>
            </w:tcMar>
            <w:vAlign w:val="center"/>
            <w:hideMark/>
          </w:tcPr>
          <w:p w14:paraId="1569798A" w14:textId="77777777" w:rsidR="00096F32" w:rsidRPr="00096F32" w:rsidRDefault="00096F32" w:rsidP="00096F32">
            <w:r w:rsidRPr="00096F32">
              <w:t>65.2%</w:t>
            </w:r>
          </w:p>
        </w:tc>
        <w:tc>
          <w:tcPr>
            <w:tcW w:w="565" w:type="dxa"/>
            <w:tcBorders>
              <w:left w:val="single" w:sz="4" w:space="0" w:color="auto"/>
            </w:tcBorders>
            <w:noWrap/>
            <w:tcMar>
              <w:top w:w="15" w:type="dxa"/>
              <w:left w:w="15" w:type="dxa"/>
              <w:bottom w:w="0" w:type="dxa"/>
              <w:right w:w="15" w:type="dxa"/>
            </w:tcMar>
            <w:vAlign w:val="center"/>
            <w:hideMark/>
          </w:tcPr>
          <w:p w14:paraId="0A68629A" w14:textId="77777777" w:rsidR="00096F32" w:rsidRPr="00096F32" w:rsidRDefault="00096F32" w:rsidP="00096F32">
            <w:r w:rsidRPr="00096F32">
              <w:t>3520</w:t>
            </w:r>
          </w:p>
        </w:tc>
        <w:tc>
          <w:tcPr>
            <w:tcW w:w="706" w:type="dxa"/>
            <w:tcBorders>
              <w:right w:val="single" w:sz="4" w:space="0" w:color="auto"/>
            </w:tcBorders>
            <w:noWrap/>
            <w:tcMar>
              <w:top w:w="15" w:type="dxa"/>
              <w:left w:w="15" w:type="dxa"/>
              <w:bottom w:w="0" w:type="dxa"/>
              <w:right w:w="15" w:type="dxa"/>
            </w:tcMar>
            <w:vAlign w:val="center"/>
            <w:hideMark/>
          </w:tcPr>
          <w:p w14:paraId="619B5BA6" w14:textId="77777777" w:rsidR="00096F32" w:rsidRPr="00096F32" w:rsidRDefault="00096F32" w:rsidP="00096F32">
            <w:r w:rsidRPr="00096F32">
              <w:t>66.1%</w:t>
            </w:r>
          </w:p>
        </w:tc>
        <w:tc>
          <w:tcPr>
            <w:tcW w:w="563" w:type="dxa"/>
            <w:tcBorders>
              <w:left w:val="single" w:sz="4" w:space="0" w:color="auto"/>
            </w:tcBorders>
            <w:noWrap/>
            <w:tcMar>
              <w:top w:w="15" w:type="dxa"/>
              <w:left w:w="15" w:type="dxa"/>
              <w:bottom w:w="0" w:type="dxa"/>
              <w:right w:w="15" w:type="dxa"/>
            </w:tcMar>
            <w:vAlign w:val="center"/>
            <w:hideMark/>
          </w:tcPr>
          <w:p w14:paraId="2017E7DE" w14:textId="77777777" w:rsidR="00096F32" w:rsidRPr="00096F32" w:rsidRDefault="00096F32" w:rsidP="00096F32">
            <w:proofErr w:type="spellStart"/>
            <w:r w:rsidRPr="00096F32">
              <w:t>df</w:t>
            </w:r>
            <w:proofErr w:type="spellEnd"/>
          </w:p>
        </w:tc>
        <w:tc>
          <w:tcPr>
            <w:tcW w:w="659" w:type="dxa"/>
            <w:tcBorders>
              <w:right w:val="single" w:sz="4" w:space="0" w:color="auto"/>
            </w:tcBorders>
            <w:noWrap/>
            <w:tcMar>
              <w:top w:w="15" w:type="dxa"/>
              <w:left w:w="15" w:type="dxa"/>
              <w:bottom w:w="0" w:type="dxa"/>
              <w:right w:w="15" w:type="dxa"/>
            </w:tcMar>
            <w:vAlign w:val="center"/>
            <w:hideMark/>
          </w:tcPr>
          <w:p w14:paraId="5026ED17" w14:textId="77777777" w:rsidR="00096F32" w:rsidRPr="00096F32" w:rsidRDefault="00096F32" w:rsidP="00096F32">
            <w:r w:rsidRPr="00096F32">
              <w:t>4</w:t>
            </w:r>
          </w:p>
        </w:tc>
        <w:tc>
          <w:tcPr>
            <w:tcW w:w="823" w:type="dxa"/>
            <w:tcBorders>
              <w:left w:val="single" w:sz="4" w:space="0" w:color="auto"/>
            </w:tcBorders>
            <w:noWrap/>
            <w:tcMar>
              <w:top w:w="15" w:type="dxa"/>
              <w:left w:w="15" w:type="dxa"/>
              <w:bottom w:w="0" w:type="dxa"/>
              <w:right w:w="15" w:type="dxa"/>
            </w:tcMar>
            <w:vAlign w:val="center"/>
            <w:hideMark/>
          </w:tcPr>
          <w:p w14:paraId="0062631A" w14:textId="77777777" w:rsidR="00096F32" w:rsidRPr="00096F32" w:rsidRDefault="00096F32" w:rsidP="00096F32"/>
        </w:tc>
      </w:tr>
      <w:tr w:rsidR="00096F32" w:rsidRPr="00096F32" w14:paraId="5D364914" w14:textId="77777777" w:rsidTr="009912E8">
        <w:trPr>
          <w:trHeight w:val="290"/>
        </w:trPr>
        <w:tc>
          <w:tcPr>
            <w:tcW w:w="3969" w:type="dxa"/>
            <w:vMerge/>
            <w:tcBorders>
              <w:bottom w:val="single" w:sz="4" w:space="0" w:color="auto"/>
              <w:right w:val="single" w:sz="4" w:space="0" w:color="auto"/>
            </w:tcBorders>
            <w:noWrap/>
            <w:tcMar>
              <w:top w:w="15" w:type="dxa"/>
              <w:left w:w="15" w:type="dxa"/>
              <w:bottom w:w="0" w:type="dxa"/>
              <w:right w:w="15" w:type="dxa"/>
            </w:tcMar>
            <w:vAlign w:val="center"/>
            <w:hideMark/>
          </w:tcPr>
          <w:p w14:paraId="32665632" w14:textId="77777777" w:rsidR="00096F32" w:rsidRPr="00096F32" w:rsidRDefault="00096F32" w:rsidP="00096F32"/>
        </w:tc>
        <w:tc>
          <w:tcPr>
            <w:tcW w:w="882" w:type="dxa"/>
            <w:tcBorders>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B058E4A" w14:textId="77777777" w:rsidR="00096F32" w:rsidRPr="00096F32" w:rsidRDefault="00096F32" w:rsidP="00096F32">
            <w:r w:rsidRPr="00096F32">
              <w:t>Other</w:t>
            </w:r>
          </w:p>
        </w:tc>
        <w:tc>
          <w:tcPr>
            <w:tcW w:w="478" w:type="dxa"/>
            <w:tcBorders>
              <w:left w:val="single" w:sz="4" w:space="0" w:color="auto"/>
              <w:bottom w:val="single" w:sz="4" w:space="0" w:color="auto"/>
            </w:tcBorders>
            <w:noWrap/>
            <w:tcMar>
              <w:top w:w="15" w:type="dxa"/>
              <w:left w:w="15" w:type="dxa"/>
              <w:bottom w:w="0" w:type="dxa"/>
              <w:right w:w="15" w:type="dxa"/>
            </w:tcMar>
            <w:vAlign w:val="center"/>
            <w:hideMark/>
          </w:tcPr>
          <w:p w14:paraId="3F30635B" w14:textId="77777777" w:rsidR="00096F32" w:rsidRPr="00096F32" w:rsidRDefault="00096F32" w:rsidP="00096F32">
            <w:r w:rsidRPr="00096F32">
              <w:t>12</w:t>
            </w:r>
          </w:p>
        </w:tc>
        <w:tc>
          <w:tcPr>
            <w:tcW w:w="608" w:type="dxa"/>
            <w:tcBorders>
              <w:bottom w:val="single" w:sz="4" w:space="0" w:color="auto"/>
              <w:right w:val="single" w:sz="4" w:space="0" w:color="auto"/>
            </w:tcBorders>
            <w:noWrap/>
            <w:tcMar>
              <w:top w:w="15" w:type="dxa"/>
              <w:left w:w="15" w:type="dxa"/>
              <w:bottom w:w="0" w:type="dxa"/>
              <w:right w:w="15" w:type="dxa"/>
            </w:tcMar>
            <w:vAlign w:val="center"/>
            <w:hideMark/>
          </w:tcPr>
          <w:p w14:paraId="3E6075EC" w14:textId="77777777" w:rsidR="00096F32" w:rsidRPr="00096F32" w:rsidRDefault="00096F32" w:rsidP="00096F32">
            <w:r w:rsidRPr="00096F32">
              <w:t>10.4%</w:t>
            </w:r>
          </w:p>
        </w:tc>
        <w:tc>
          <w:tcPr>
            <w:tcW w:w="569" w:type="dxa"/>
            <w:tcBorders>
              <w:left w:val="single" w:sz="4" w:space="0" w:color="auto"/>
              <w:bottom w:val="single" w:sz="4" w:space="0" w:color="auto"/>
            </w:tcBorders>
            <w:noWrap/>
            <w:tcMar>
              <w:top w:w="15" w:type="dxa"/>
              <w:left w:w="15" w:type="dxa"/>
              <w:bottom w:w="0" w:type="dxa"/>
              <w:right w:w="15" w:type="dxa"/>
            </w:tcMar>
            <w:vAlign w:val="center"/>
            <w:hideMark/>
          </w:tcPr>
          <w:p w14:paraId="1598ACBD" w14:textId="77777777" w:rsidR="00096F32" w:rsidRPr="00096F32" w:rsidRDefault="00096F32" w:rsidP="00096F32">
            <w:r w:rsidRPr="00096F32">
              <w:t>23</w:t>
            </w:r>
          </w:p>
        </w:tc>
        <w:tc>
          <w:tcPr>
            <w:tcW w:w="719" w:type="dxa"/>
            <w:tcBorders>
              <w:bottom w:val="single" w:sz="4" w:space="0" w:color="auto"/>
              <w:right w:val="single" w:sz="4" w:space="0" w:color="auto"/>
            </w:tcBorders>
            <w:noWrap/>
            <w:tcMar>
              <w:top w:w="15" w:type="dxa"/>
              <w:left w:w="15" w:type="dxa"/>
              <w:bottom w:w="0" w:type="dxa"/>
              <w:right w:w="15" w:type="dxa"/>
            </w:tcMar>
            <w:vAlign w:val="center"/>
            <w:hideMark/>
          </w:tcPr>
          <w:p w14:paraId="1D278583" w14:textId="77777777" w:rsidR="00096F32" w:rsidRPr="00096F32" w:rsidRDefault="00096F32" w:rsidP="00096F32">
            <w:r w:rsidRPr="00096F32">
              <w:t>9.7%</w:t>
            </w:r>
          </w:p>
        </w:tc>
        <w:tc>
          <w:tcPr>
            <w:tcW w:w="520" w:type="dxa"/>
            <w:tcBorders>
              <w:left w:val="single" w:sz="4" w:space="0" w:color="auto"/>
              <w:bottom w:val="single" w:sz="4" w:space="0" w:color="auto"/>
            </w:tcBorders>
            <w:noWrap/>
            <w:tcMar>
              <w:top w:w="15" w:type="dxa"/>
              <w:left w:w="15" w:type="dxa"/>
              <w:bottom w:w="0" w:type="dxa"/>
              <w:right w:w="15" w:type="dxa"/>
            </w:tcMar>
            <w:vAlign w:val="center"/>
            <w:hideMark/>
          </w:tcPr>
          <w:p w14:paraId="1039A492" w14:textId="77777777" w:rsidR="00096F32" w:rsidRPr="00096F32" w:rsidRDefault="00096F32" w:rsidP="00096F32">
            <w:r w:rsidRPr="00096F32">
              <w:t>921</w:t>
            </w:r>
          </w:p>
        </w:tc>
        <w:tc>
          <w:tcPr>
            <w:tcW w:w="655" w:type="dxa"/>
            <w:tcBorders>
              <w:bottom w:val="single" w:sz="4" w:space="0" w:color="auto"/>
              <w:right w:val="single" w:sz="4" w:space="0" w:color="auto"/>
            </w:tcBorders>
            <w:noWrap/>
            <w:tcMar>
              <w:top w:w="15" w:type="dxa"/>
              <w:left w:w="15" w:type="dxa"/>
              <w:bottom w:w="0" w:type="dxa"/>
              <w:right w:w="15" w:type="dxa"/>
            </w:tcMar>
            <w:vAlign w:val="center"/>
            <w:hideMark/>
          </w:tcPr>
          <w:p w14:paraId="0E6B2E70" w14:textId="77777777" w:rsidR="00096F32" w:rsidRPr="00096F32" w:rsidRDefault="00096F32" w:rsidP="00096F32">
            <w:r w:rsidRPr="00096F32">
              <w:t>18.5%</w:t>
            </w:r>
          </w:p>
        </w:tc>
        <w:tc>
          <w:tcPr>
            <w:tcW w:w="565" w:type="dxa"/>
            <w:tcBorders>
              <w:left w:val="single" w:sz="4" w:space="0" w:color="auto"/>
              <w:bottom w:val="single" w:sz="4" w:space="0" w:color="auto"/>
            </w:tcBorders>
            <w:noWrap/>
            <w:tcMar>
              <w:top w:w="15" w:type="dxa"/>
              <w:left w:w="15" w:type="dxa"/>
              <w:bottom w:w="0" w:type="dxa"/>
              <w:right w:w="15" w:type="dxa"/>
            </w:tcMar>
            <w:vAlign w:val="center"/>
            <w:hideMark/>
          </w:tcPr>
          <w:p w14:paraId="40E13769" w14:textId="77777777" w:rsidR="00096F32" w:rsidRPr="00096F32" w:rsidRDefault="00096F32" w:rsidP="00096F32">
            <w:r w:rsidRPr="00096F32">
              <w:t>956</w:t>
            </w:r>
          </w:p>
        </w:tc>
        <w:tc>
          <w:tcPr>
            <w:tcW w:w="706" w:type="dxa"/>
            <w:tcBorders>
              <w:bottom w:val="single" w:sz="4" w:space="0" w:color="auto"/>
              <w:right w:val="single" w:sz="4" w:space="0" w:color="auto"/>
            </w:tcBorders>
            <w:noWrap/>
            <w:tcMar>
              <w:top w:w="15" w:type="dxa"/>
              <w:left w:w="15" w:type="dxa"/>
              <w:bottom w:w="0" w:type="dxa"/>
              <w:right w:w="15" w:type="dxa"/>
            </w:tcMar>
            <w:vAlign w:val="center"/>
            <w:hideMark/>
          </w:tcPr>
          <w:p w14:paraId="1B177DE1" w14:textId="77777777" w:rsidR="00096F32" w:rsidRPr="00096F32" w:rsidRDefault="00096F32" w:rsidP="00096F32">
            <w:r w:rsidRPr="00096F32">
              <w:t>18.0%</w:t>
            </w:r>
          </w:p>
        </w:tc>
        <w:tc>
          <w:tcPr>
            <w:tcW w:w="563" w:type="dxa"/>
            <w:tcBorders>
              <w:left w:val="single" w:sz="4" w:space="0" w:color="auto"/>
              <w:bottom w:val="single" w:sz="4" w:space="0" w:color="auto"/>
            </w:tcBorders>
            <w:noWrap/>
            <w:tcMar>
              <w:top w:w="15" w:type="dxa"/>
              <w:left w:w="15" w:type="dxa"/>
              <w:bottom w:w="0" w:type="dxa"/>
              <w:right w:w="15" w:type="dxa"/>
            </w:tcMar>
            <w:vAlign w:val="center"/>
            <w:hideMark/>
          </w:tcPr>
          <w:p w14:paraId="6F44E632" w14:textId="77777777" w:rsidR="00096F32" w:rsidRPr="00096F32" w:rsidRDefault="00096F32" w:rsidP="00096F32">
            <w:r w:rsidRPr="00096F32">
              <w:t>Sig.</w:t>
            </w:r>
          </w:p>
        </w:tc>
        <w:tc>
          <w:tcPr>
            <w:tcW w:w="659" w:type="dxa"/>
            <w:tcBorders>
              <w:bottom w:val="single" w:sz="4" w:space="0" w:color="auto"/>
              <w:right w:val="single" w:sz="4" w:space="0" w:color="auto"/>
            </w:tcBorders>
            <w:noWrap/>
            <w:tcMar>
              <w:top w:w="15" w:type="dxa"/>
              <w:left w:w="15" w:type="dxa"/>
              <w:bottom w:w="0" w:type="dxa"/>
              <w:right w:w="15" w:type="dxa"/>
            </w:tcMar>
            <w:vAlign w:val="center"/>
            <w:hideMark/>
          </w:tcPr>
          <w:p w14:paraId="413FF49D" w14:textId="77777777" w:rsidR="00096F32" w:rsidRPr="00096F32" w:rsidRDefault="00096F32" w:rsidP="00096F32">
            <w:r w:rsidRPr="00096F32">
              <w:t>&lt;.001</w:t>
            </w:r>
          </w:p>
        </w:tc>
        <w:tc>
          <w:tcPr>
            <w:tcW w:w="823" w:type="dxa"/>
            <w:tcBorders>
              <w:left w:val="single" w:sz="4" w:space="0" w:color="auto"/>
              <w:bottom w:val="single" w:sz="4" w:space="0" w:color="auto"/>
            </w:tcBorders>
            <w:noWrap/>
            <w:tcMar>
              <w:top w:w="15" w:type="dxa"/>
              <w:left w:w="15" w:type="dxa"/>
              <w:bottom w:w="0" w:type="dxa"/>
              <w:right w:w="15" w:type="dxa"/>
            </w:tcMar>
            <w:vAlign w:val="center"/>
            <w:hideMark/>
          </w:tcPr>
          <w:p w14:paraId="4D980CF7" w14:textId="77777777" w:rsidR="00096F32" w:rsidRPr="00096F32" w:rsidRDefault="00096F32" w:rsidP="00096F32"/>
        </w:tc>
      </w:tr>
      <w:tr w:rsidR="00096F32" w:rsidRPr="00096F32" w14:paraId="4F2FEB90" w14:textId="77777777" w:rsidTr="009912E8">
        <w:trPr>
          <w:trHeight w:val="290"/>
        </w:trPr>
        <w:tc>
          <w:tcPr>
            <w:tcW w:w="3969" w:type="dxa"/>
            <w:vMerge w:val="restart"/>
            <w:tcBorders>
              <w:top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69E6CF2" w14:textId="77777777" w:rsidR="00096F32" w:rsidRPr="00096F32" w:rsidRDefault="00096F32" w:rsidP="00096F32">
            <w:r w:rsidRPr="00096F32">
              <w:t>Identifying later-onset forms of SMA at birth is a good thing, because it will save the parents or child (as an adult) searching for a diagnosis when symptoms start</w:t>
            </w:r>
          </w:p>
        </w:tc>
        <w:tc>
          <w:tcPr>
            <w:tcW w:w="882"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hideMark/>
          </w:tcPr>
          <w:p w14:paraId="06C629E1" w14:textId="77777777" w:rsidR="00096F32" w:rsidRPr="00096F32" w:rsidRDefault="00096F32" w:rsidP="00096F32">
            <w:r w:rsidRPr="00096F32">
              <w:t>Agree</w:t>
            </w:r>
          </w:p>
        </w:tc>
        <w:tc>
          <w:tcPr>
            <w:tcW w:w="478" w:type="dxa"/>
            <w:tcBorders>
              <w:top w:val="single" w:sz="4" w:space="0" w:color="auto"/>
              <w:left w:val="single" w:sz="4" w:space="0" w:color="auto"/>
              <w:bottom w:val="nil"/>
            </w:tcBorders>
            <w:noWrap/>
            <w:tcMar>
              <w:top w:w="15" w:type="dxa"/>
              <w:left w:w="15" w:type="dxa"/>
              <w:bottom w:w="0" w:type="dxa"/>
              <w:right w:w="15" w:type="dxa"/>
            </w:tcMar>
            <w:vAlign w:val="center"/>
            <w:hideMark/>
          </w:tcPr>
          <w:p w14:paraId="7B41456C" w14:textId="77777777" w:rsidR="00096F32" w:rsidRPr="00096F32" w:rsidRDefault="00096F32" w:rsidP="00096F32">
            <w:r w:rsidRPr="00096F32">
              <w:t>92</w:t>
            </w:r>
          </w:p>
        </w:tc>
        <w:tc>
          <w:tcPr>
            <w:tcW w:w="608"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12113247" w14:textId="77777777" w:rsidR="00096F32" w:rsidRPr="00096F32" w:rsidRDefault="00096F32" w:rsidP="00096F32">
            <w:r w:rsidRPr="00096F32">
              <w:t>80.0%</w:t>
            </w:r>
          </w:p>
        </w:tc>
        <w:tc>
          <w:tcPr>
            <w:tcW w:w="569" w:type="dxa"/>
            <w:tcBorders>
              <w:top w:val="single" w:sz="4" w:space="0" w:color="auto"/>
              <w:left w:val="single" w:sz="4" w:space="0" w:color="auto"/>
              <w:bottom w:val="nil"/>
            </w:tcBorders>
            <w:noWrap/>
            <w:tcMar>
              <w:top w:w="15" w:type="dxa"/>
              <w:left w:w="15" w:type="dxa"/>
              <w:bottom w:w="0" w:type="dxa"/>
              <w:right w:w="15" w:type="dxa"/>
            </w:tcMar>
            <w:vAlign w:val="center"/>
            <w:hideMark/>
          </w:tcPr>
          <w:p w14:paraId="38C292F4" w14:textId="77777777" w:rsidR="00096F32" w:rsidRPr="00096F32" w:rsidRDefault="00096F32" w:rsidP="00096F32">
            <w:r w:rsidRPr="00096F32">
              <w:t>229</w:t>
            </w:r>
          </w:p>
        </w:tc>
        <w:tc>
          <w:tcPr>
            <w:tcW w:w="719"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1B8C6738" w14:textId="77777777" w:rsidR="00096F32" w:rsidRPr="00096F32" w:rsidRDefault="00096F32" w:rsidP="00096F32">
            <w:pPr>
              <w:rPr>
                <w:b/>
                <w:bCs/>
              </w:rPr>
            </w:pPr>
            <w:r w:rsidRPr="00096F32">
              <w:rPr>
                <w:b/>
                <w:bCs/>
              </w:rPr>
              <w:t>96.6%</w:t>
            </w:r>
          </w:p>
        </w:tc>
        <w:tc>
          <w:tcPr>
            <w:tcW w:w="520" w:type="dxa"/>
            <w:tcBorders>
              <w:top w:val="single" w:sz="4" w:space="0" w:color="auto"/>
              <w:left w:val="single" w:sz="4" w:space="0" w:color="auto"/>
              <w:bottom w:val="nil"/>
            </w:tcBorders>
            <w:noWrap/>
            <w:tcMar>
              <w:top w:w="15" w:type="dxa"/>
              <w:left w:w="15" w:type="dxa"/>
              <w:bottom w:w="0" w:type="dxa"/>
              <w:right w:w="15" w:type="dxa"/>
            </w:tcMar>
            <w:vAlign w:val="center"/>
            <w:hideMark/>
          </w:tcPr>
          <w:p w14:paraId="74609B3E" w14:textId="77777777" w:rsidR="00096F32" w:rsidRPr="00096F32" w:rsidRDefault="00096F32" w:rsidP="00096F32">
            <w:r w:rsidRPr="00096F32">
              <w:t>3891</w:t>
            </w:r>
          </w:p>
        </w:tc>
        <w:tc>
          <w:tcPr>
            <w:tcW w:w="655"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393099CD" w14:textId="77777777" w:rsidR="00096F32" w:rsidRPr="00096F32" w:rsidRDefault="00096F32" w:rsidP="00096F32">
            <w:r w:rsidRPr="00096F32">
              <w:t>78.6%</w:t>
            </w:r>
          </w:p>
        </w:tc>
        <w:tc>
          <w:tcPr>
            <w:tcW w:w="565" w:type="dxa"/>
            <w:tcBorders>
              <w:top w:val="single" w:sz="4" w:space="0" w:color="auto"/>
              <w:left w:val="single" w:sz="4" w:space="0" w:color="auto"/>
              <w:bottom w:val="nil"/>
            </w:tcBorders>
            <w:noWrap/>
            <w:tcMar>
              <w:top w:w="15" w:type="dxa"/>
              <w:left w:w="15" w:type="dxa"/>
              <w:bottom w:w="0" w:type="dxa"/>
              <w:right w:w="15" w:type="dxa"/>
            </w:tcMar>
            <w:vAlign w:val="center"/>
            <w:hideMark/>
          </w:tcPr>
          <w:p w14:paraId="1889261E" w14:textId="77777777" w:rsidR="00096F32" w:rsidRPr="00096F32" w:rsidRDefault="00096F32" w:rsidP="00096F32">
            <w:r w:rsidRPr="00096F32">
              <w:t>4212</w:t>
            </w:r>
          </w:p>
        </w:tc>
        <w:tc>
          <w:tcPr>
            <w:tcW w:w="706"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6087FBCD" w14:textId="77777777" w:rsidR="00096F32" w:rsidRPr="00096F32" w:rsidRDefault="00096F32" w:rsidP="00096F32">
            <w:r w:rsidRPr="00096F32">
              <w:t>79.5%</w:t>
            </w:r>
          </w:p>
        </w:tc>
        <w:tc>
          <w:tcPr>
            <w:tcW w:w="563" w:type="dxa"/>
            <w:tcBorders>
              <w:top w:val="single" w:sz="4" w:space="0" w:color="auto"/>
              <w:left w:val="single" w:sz="4" w:space="0" w:color="auto"/>
              <w:bottom w:val="nil"/>
            </w:tcBorders>
            <w:noWrap/>
            <w:tcMar>
              <w:top w:w="15" w:type="dxa"/>
              <w:left w:w="15" w:type="dxa"/>
              <w:bottom w:w="0" w:type="dxa"/>
              <w:right w:w="15" w:type="dxa"/>
            </w:tcMar>
            <w:vAlign w:val="center"/>
            <w:hideMark/>
          </w:tcPr>
          <w:p w14:paraId="5BD3DC6F" w14:textId="77777777" w:rsidR="00096F32" w:rsidRPr="00096F32" w:rsidRDefault="00096F32" w:rsidP="00096F32">
            <w:r w:rsidRPr="00096F32">
              <w:t>Chi-</w:t>
            </w:r>
            <w:proofErr w:type="spellStart"/>
            <w:r w:rsidRPr="00096F32">
              <w:t>sq</w:t>
            </w:r>
            <w:proofErr w:type="spellEnd"/>
          </w:p>
        </w:tc>
        <w:tc>
          <w:tcPr>
            <w:tcW w:w="659"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69BC7CEB" w14:textId="77777777" w:rsidR="00096F32" w:rsidRPr="00096F32" w:rsidRDefault="00096F32" w:rsidP="00096F32">
            <w:r w:rsidRPr="00096F32">
              <w:t>46.552</w:t>
            </w:r>
          </w:p>
        </w:tc>
        <w:tc>
          <w:tcPr>
            <w:tcW w:w="823" w:type="dxa"/>
            <w:tcBorders>
              <w:top w:val="single" w:sz="4" w:space="0" w:color="auto"/>
              <w:left w:val="single" w:sz="4" w:space="0" w:color="auto"/>
              <w:bottom w:val="nil"/>
            </w:tcBorders>
            <w:noWrap/>
            <w:tcMar>
              <w:top w:w="15" w:type="dxa"/>
              <w:left w:w="15" w:type="dxa"/>
              <w:bottom w:w="0" w:type="dxa"/>
              <w:right w:w="15" w:type="dxa"/>
            </w:tcMar>
            <w:vAlign w:val="center"/>
            <w:hideMark/>
          </w:tcPr>
          <w:p w14:paraId="7F11211A" w14:textId="77777777" w:rsidR="00096F32" w:rsidRPr="00096F32" w:rsidRDefault="00096F32" w:rsidP="00096F32">
            <w:r w:rsidRPr="00096F32">
              <w:t>0.066</w:t>
            </w:r>
          </w:p>
        </w:tc>
      </w:tr>
      <w:tr w:rsidR="00096F32" w:rsidRPr="00096F32" w14:paraId="7C4A469B" w14:textId="77777777" w:rsidTr="009912E8">
        <w:trPr>
          <w:trHeight w:val="290"/>
        </w:trPr>
        <w:tc>
          <w:tcPr>
            <w:tcW w:w="3969" w:type="dxa"/>
            <w:vMerge/>
            <w:tcBorders>
              <w:top w:val="nil"/>
              <w:bottom w:val="single" w:sz="4" w:space="0" w:color="auto"/>
              <w:right w:val="single" w:sz="4" w:space="0" w:color="auto"/>
            </w:tcBorders>
            <w:noWrap/>
            <w:tcMar>
              <w:top w:w="15" w:type="dxa"/>
              <w:left w:w="15" w:type="dxa"/>
              <w:bottom w:w="0" w:type="dxa"/>
              <w:right w:w="15" w:type="dxa"/>
            </w:tcMar>
            <w:vAlign w:val="center"/>
            <w:hideMark/>
          </w:tcPr>
          <w:p w14:paraId="7C6CDCBC" w14:textId="77777777" w:rsidR="00096F32" w:rsidRPr="00096F32" w:rsidRDefault="00096F32" w:rsidP="00096F32"/>
        </w:tc>
        <w:tc>
          <w:tcPr>
            <w:tcW w:w="882" w:type="dxa"/>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775D07F0" w14:textId="77777777" w:rsidR="00096F32" w:rsidRPr="00096F32" w:rsidRDefault="00096F32" w:rsidP="00096F32">
            <w:r w:rsidRPr="00096F32">
              <w:t>Disagree</w:t>
            </w:r>
          </w:p>
        </w:tc>
        <w:tc>
          <w:tcPr>
            <w:tcW w:w="478" w:type="dxa"/>
            <w:tcBorders>
              <w:top w:val="nil"/>
              <w:left w:val="single" w:sz="4" w:space="0" w:color="auto"/>
              <w:bottom w:val="nil"/>
            </w:tcBorders>
            <w:noWrap/>
            <w:tcMar>
              <w:top w:w="15" w:type="dxa"/>
              <w:left w:w="15" w:type="dxa"/>
              <w:bottom w:w="0" w:type="dxa"/>
              <w:right w:w="15" w:type="dxa"/>
            </w:tcMar>
            <w:vAlign w:val="center"/>
            <w:hideMark/>
          </w:tcPr>
          <w:p w14:paraId="470674E7" w14:textId="77777777" w:rsidR="00096F32" w:rsidRPr="00096F32" w:rsidRDefault="00096F32" w:rsidP="00096F32">
            <w:r w:rsidRPr="00096F32">
              <w:t>8</w:t>
            </w:r>
          </w:p>
        </w:tc>
        <w:tc>
          <w:tcPr>
            <w:tcW w:w="608" w:type="dxa"/>
            <w:tcBorders>
              <w:top w:val="nil"/>
              <w:bottom w:val="nil"/>
              <w:right w:val="single" w:sz="4" w:space="0" w:color="auto"/>
            </w:tcBorders>
            <w:noWrap/>
            <w:tcMar>
              <w:top w:w="15" w:type="dxa"/>
              <w:left w:w="15" w:type="dxa"/>
              <w:bottom w:w="0" w:type="dxa"/>
              <w:right w:w="15" w:type="dxa"/>
            </w:tcMar>
            <w:vAlign w:val="center"/>
            <w:hideMark/>
          </w:tcPr>
          <w:p w14:paraId="5DBF9F5A" w14:textId="77777777" w:rsidR="00096F32" w:rsidRPr="00096F32" w:rsidRDefault="00096F32" w:rsidP="00096F32">
            <w:r w:rsidRPr="00096F32">
              <w:t>7.0%</w:t>
            </w:r>
          </w:p>
        </w:tc>
        <w:tc>
          <w:tcPr>
            <w:tcW w:w="569" w:type="dxa"/>
            <w:tcBorders>
              <w:top w:val="nil"/>
              <w:left w:val="single" w:sz="4" w:space="0" w:color="auto"/>
              <w:bottom w:val="nil"/>
            </w:tcBorders>
            <w:noWrap/>
            <w:tcMar>
              <w:top w:w="15" w:type="dxa"/>
              <w:left w:w="15" w:type="dxa"/>
              <w:bottom w:w="0" w:type="dxa"/>
              <w:right w:w="15" w:type="dxa"/>
            </w:tcMar>
            <w:vAlign w:val="center"/>
            <w:hideMark/>
          </w:tcPr>
          <w:p w14:paraId="1B512CF1" w14:textId="77777777" w:rsidR="00096F32" w:rsidRPr="00096F32" w:rsidRDefault="00096F32" w:rsidP="00096F32">
            <w:r w:rsidRPr="00096F32">
              <w:t>2</w:t>
            </w:r>
          </w:p>
        </w:tc>
        <w:tc>
          <w:tcPr>
            <w:tcW w:w="719" w:type="dxa"/>
            <w:tcBorders>
              <w:top w:val="nil"/>
              <w:bottom w:val="nil"/>
              <w:right w:val="single" w:sz="4" w:space="0" w:color="auto"/>
            </w:tcBorders>
            <w:noWrap/>
            <w:tcMar>
              <w:top w:w="15" w:type="dxa"/>
              <w:left w:w="15" w:type="dxa"/>
              <w:bottom w:w="0" w:type="dxa"/>
              <w:right w:w="15" w:type="dxa"/>
            </w:tcMar>
            <w:vAlign w:val="center"/>
            <w:hideMark/>
          </w:tcPr>
          <w:p w14:paraId="1435ECF3" w14:textId="77777777" w:rsidR="00096F32" w:rsidRPr="00096F32" w:rsidRDefault="00096F32" w:rsidP="00096F32">
            <w:r w:rsidRPr="00096F32">
              <w:t>0.8%</w:t>
            </w:r>
          </w:p>
        </w:tc>
        <w:tc>
          <w:tcPr>
            <w:tcW w:w="520" w:type="dxa"/>
            <w:tcBorders>
              <w:top w:val="nil"/>
              <w:left w:val="single" w:sz="4" w:space="0" w:color="auto"/>
              <w:bottom w:val="nil"/>
            </w:tcBorders>
            <w:noWrap/>
            <w:tcMar>
              <w:top w:w="15" w:type="dxa"/>
              <w:left w:w="15" w:type="dxa"/>
              <w:bottom w:w="0" w:type="dxa"/>
              <w:right w:w="15" w:type="dxa"/>
            </w:tcMar>
            <w:vAlign w:val="center"/>
            <w:hideMark/>
          </w:tcPr>
          <w:p w14:paraId="73CFE01F" w14:textId="77777777" w:rsidR="00096F32" w:rsidRPr="00096F32" w:rsidRDefault="00096F32" w:rsidP="00096F32">
            <w:r w:rsidRPr="00096F32">
              <w:t>244</w:t>
            </w:r>
          </w:p>
        </w:tc>
        <w:tc>
          <w:tcPr>
            <w:tcW w:w="655" w:type="dxa"/>
            <w:tcBorders>
              <w:top w:val="nil"/>
              <w:bottom w:val="nil"/>
              <w:right w:val="single" w:sz="4" w:space="0" w:color="auto"/>
            </w:tcBorders>
            <w:noWrap/>
            <w:tcMar>
              <w:top w:w="15" w:type="dxa"/>
              <w:left w:w="15" w:type="dxa"/>
              <w:bottom w:w="0" w:type="dxa"/>
              <w:right w:w="15" w:type="dxa"/>
            </w:tcMar>
            <w:vAlign w:val="center"/>
            <w:hideMark/>
          </w:tcPr>
          <w:p w14:paraId="08D5E7CC" w14:textId="77777777" w:rsidR="00096F32" w:rsidRPr="00096F32" w:rsidRDefault="00096F32" w:rsidP="00096F32">
            <w:r w:rsidRPr="00096F32">
              <w:t>4.9%</w:t>
            </w:r>
          </w:p>
        </w:tc>
        <w:tc>
          <w:tcPr>
            <w:tcW w:w="565" w:type="dxa"/>
            <w:tcBorders>
              <w:top w:val="nil"/>
              <w:left w:val="single" w:sz="4" w:space="0" w:color="auto"/>
              <w:bottom w:val="nil"/>
            </w:tcBorders>
            <w:noWrap/>
            <w:tcMar>
              <w:top w:w="15" w:type="dxa"/>
              <w:left w:w="15" w:type="dxa"/>
              <w:bottom w:w="0" w:type="dxa"/>
              <w:right w:w="15" w:type="dxa"/>
            </w:tcMar>
            <w:vAlign w:val="center"/>
            <w:hideMark/>
          </w:tcPr>
          <w:p w14:paraId="112A2B32" w14:textId="77777777" w:rsidR="00096F32" w:rsidRPr="00096F32" w:rsidRDefault="00096F32" w:rsidP="00096F32">
            <w:r w:rsidRPr="00096F32">
              <w:t>254</w:t>
            </w:r>
          </w:p>
        </w:tc>
        <w:tc>
          <w:tcPr>
            <w:tcW w:w="706" w:type="dxa"/>
            <w:tcBorders>
              <w:top w:val="nil"/>
              <w:bottom w:val="nil"/>
              <w:right w:val="single" w:sz="4" w:space="0" w:color="auto"/>
            </w:tcBorders>
            <w:noWrap/>
            <w:tcMar>
              <w:top w:w="15" w:type="dxa"/>
              <w:left w:w="15" w:type="dxa"/>
              <w:bottom w:w="0" w:type="dxa"/>
              <w:right w:w="15" w:type="dxa"/>
            </w:tcMar>
            <w:vAlign w:val="center"/>
            <w:hideMark/>
          </w:tcPr>
          <w:p w14:paraId="19C7C57A" w14:textId="77777777" w:rsidR="00096F32" w:rsidRPr="00096F32" w:rsidRDefault="00096F32" w:rsidP="00096F32">
            <w:r w:rsidRPr="00096F32">
              <w:t>4.8%</w:t>
            </w:r>
          </w:p>
        </w:tc>
        <w:tc>
          <w:tcPr>
            <w:tcW w:w="563" w:type="dxa"/>
            <w:tcBorders>
              <w:top w:val="nil"/>
              <w:left w:val="single" w:sz="4" w:space="0" w:color="auto"/>
              <w:bottom w:val="nil"/>
            </w:tcBorders>
            <w:noWrap/>
            <w:tcMar>
              <w:top w:w="15" w:type="dxa"/>
              <w:left w:w="15" w:type="dxa"/>
              <w:bottom w:w="0" w:type="dxa"/>
              <w:right w:w="15" w:type="dxa"/>
            </w:tcMar>
            <w:vAlign w:val="center"/>
            <w:hideMark/>
          </w:tcPr>
          <w:p w14:paraId="1FEFA886" w14:textId="77777777" w:rsidR="00096F32" w:rsidRPr="00096F32" w:rsidRDefault="00096F32" w:rsidP="00096F32">
            <w:proofErr w:type="spellStart"/>
            <w:r w:rsidRPr="00096F32">
              <w:t>df</w:t>
            </w:r>
            <w:proofErr w:type="spellEnd"/>
          </w:p>
        </w:tc>
        <w:tc>
          <w:tcPr>
            <w:tcW w:w="659" w:type="dxa"/>
            <w:tcBorders>
              <w:top w:val="nil"/>
              <w:bottom w:val="nil"/>
              <w:right w:val="single" w:sz="4" w:space="0" w:color="auto"/>
            </w:tcBorders>
            <w:noWrap/>
            <w:tcMar>
              <w:top w:w="15" w:type="dxa"/>
              <w:left w:w="15" w:type="dxa"/>
              <w:bottom w:w="0" w:type="dxa"/>
              <w:right w:w="15" w:type="dxa"/>
            </w:tcMar>
            <w:vAlign w:val="center"/>
            <w:hideMark/>
          </w:tcPr>
          <w:p w14:paraId="4820CFEE" w14:textId="77777777" w:rsidR="00096F32" w:rsidRPr="00096F32" w:rsidRDefault="00096F32" w:rsidP="00096F32">
            <w:r w:rsidRPr="00096F32">
              <w:t>4</w:t>
            </w:r>
          </w:p>
        </w:tc>
        <w:tc>
          <w:tcPr>
            <w:tcW w:w="823" w:type="dxa"/>
            <w:tcBorders>
              <w:top w:val="nil"/>
              <w:left w:val="single" w:sz="4" w:space="0" w:color="auto"/>
              <w:bottom w:val="nil"/>
            </w:tcBorders>
            <w:noWrap/>
            <w:tcMar>
              <w:top w:w="15" w:type="dxa"/>
              <w:left w:w="15" w:type="dxa"/>
              <w:bottom w:w="0" w:type="dxa"/>
              <w:right w:w="15" w:type="dxa"/>
            </w:tcMar>
            <w:vAlign w:val="center"/>
            <w:hideMark/>
          </w:tcPr>
          <w:p w14:paraId="2DD5C098" w14:textId="77777777" w:rsidR="00096F32" w:rsidRPr="00096F32" w:rsidRDefault="00096F32" w:rsidP="00096F32"/>
        </w:tc>
      </w:tr>
      <w:tr w:rsidR="00096F32" w:rsidRPr="00096F32" w14:paraId="3B93389B" w14:textId="77777777" w:rsidTr="009912E8">
        <w:trPr>
          <w:trHeight w:val="290"/>
        </w:trPr>
        <w:tc>
          <w:tcPr>
            <w:tcW w:w="3969" w:type="dxa"/>
            <w:vMerge/>
            <w:tcBorders>
              <w:top w:val="nil"/>
              <w:bottom w:val="single" w:sz="4" w:space="0" w:color="auto"/>
              <w:right w:val="single" w:sz="4" w:space="0" w:color="auto"/>
            </w:tcBorders>
            <w:noWrap/>
            <w:tcMar>
              <w:top w:w="15" w:type="dxa"/>
              <w:left w:w="15" w:type="dxa"/>
              <w:bottom w:w="0" w:type="dxa"/>
              <w:right w:w="15" w:type="dxa"/>
            </w:tcMar>
            <w:vAlign w:val="center"/>
            <w:hideMark/>
          </w:tcPr>
          <w:p w14:paraId="48839BC6" w14:textId="77777777" w:rsidR="00096F32" w:rsidRPr="00096F32" w:rsidRDefault="00096F32" w:rsidP="00096F32"/>
        </w:tc>
        <w:tc>
          <w:tcPr>
            <w:tcW w:w="88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BFBD152" w14:textId="77777777" w:rsidR="00096F32" w:rsidRPr="00096F32" w:rsidRDefault="00096F32" w:rsidP="00096F32">
            <w:r w:rsidRPr="00096F32">
              <w:t>Other</w:t>
            </w:r>
          </w:p>
        </w:tc>
        <w:tc>
          <w:tcPr>
            <w:tcW w:w="478" w:type="dxa"/>
            <w:tcBorders>
              <w:top w:val="nil"/>
              <w:left w:val="single" w:sz="4" w:space="0" w:color="auto"/>
              <w:bottom w:val="single" w:sz="4" w:space="0" w:color="auto"/>
            </w:tcBorders>
            <w:noWrap/>
            <w:tcMar>
              <w:top w:w="15" w:type="dxa"/>
              <w:left w:w="15" w:type="dxa"/>
              <w:bottom w:w="0" w:type="dxa"/>
              <w:right w:w="15" w:type="dxa"/>
            </w:tcMar>
            <w:vAlign w:val="center"/>
            <w:hideMark/>
          </w:tcPr>
          <w:p w14:paraId="069A2131" w14:textId="77777777" w:rsidR="00096F32" w:rsidRPr="00096F32" w:rsidRDefault="00096F32" w:rsidP="00096F32">
            <w:r w:rsidRPr="00096F32">
              <w:t>15</w:t>
            </w:r>
          </w:p>
        </w:tc>
        <w:tc>
          <w:tcPr>
            <w:tcW w:w="608"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61F80594" w14:textId="77777777" w:rsidR="00096F32" w:rsidRPr="00096F32" w:rsidRDefault="00096F32" w:rsidP="00096F32">
            <w:r w:rsidRPr="00096F32">
              <w:t>13.0%</w:t>
            </w:r>
          </w:p>
        </w:tc>
        <w:tc>
          <w:tcPr>
            <w:tcW w:w="569" w:type="dxa"/>
            <w:tcBorders>
              <w:top w:val="nil"/>
              <w:left w:val="single" w:sz="4" w:space="0" w:color="auto"/>
              <w:bottom w:val="single" w:sz="4" w:space="0" w:color="auto"/>
            </w:tcBorders>
            <w:noWrap/>
            <w:tcMar>
              <w:top w:w="15" w:type="dxa"/>
              <w:left w:w="15" w:type="dxa"/>
              <w:bottom w:w="0" w:type="dxa"/>
              <w:right w:w="15" w:type="dxa"/>
            </w:tcMar>
            <w:vAlign w:val="center"/>
            <w:hideMark/>
          </w:tcPr>
          <w:p w14:paraId="02FAE220" w14:textId="77777777" w:rsidR="00096F32" w:rsidRPr="00096F32" w:rsidRDefault="00096F32" w:rsidP="00096F32">
            <w:r w:rsidRPr="00096F32">
              <w:t>6</w:t>
            </w:r>
          </w:p>
        </w:tc>
        <w:tc>
          <w:tcPr>
            <w:tcW w:w="719"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6DC1938E" w14:textId="77777777" w:rsidR="00096F32" w:rsidRPr="00096F32" w:rsidRDefault="00096F32" w:rsidP="00096F32">
            <w:r w:rsidRPr="00096F32">
              <w:t>2.5%</w:t>
            </w:r>
          </w:p>
        </w:tc>
        <w:tc>
          <w:tcPr>
            <w:tcW w:w="520" w:type="dxa"/>
            <w:tcBorders>
              <w:top w:val="nil"/>
              <w:left w:val="single" w:sz="4" w:space="0" w:color="auto"/>
              <w:bottom w:val="single" w:sz="4" w:space="0" w:color="auto"/>
            </w:tcBorders>
            <w:noWrap/>
            <w:tcMar>
              <w:top w:w="15" w:type="dxa"/>
              <w:left w:w="15" w:type="dxa"/>
              <w:bottom w:w="0" w:type="dxa"/>
              <w:right w:w="15" w:type="dxa"/>
            </w:tcMar>
            <w:vAlign w:val="center"/>
            <w:hideMark/>
          </w:tcPr>
          <w:p w14:paraId="364695B1" w14:textId="77777777" w:rsidR="00096F32" w:rsidRPr="00096F32" w:rsidRDefault="00096F32" w:rsidP="00096F32">
            <w:r w:rsidRPr="00096F32">
              <w:t>813</w:t>
            </w:r>
          </w:p>
        </w:tc>
        <w:tc>
          <w:tcPr>
            <w:tcW w:w="655"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4CE96F75" w14:textId="77777777" w:rsidR="00096F32" w:rsidRPr="00096F32" w:rsidRDefault="00096F32" w:rsidP="00096F32">
            <w:r w:rsidRPr="00096F32">
              <w:t>16.4%</w:t>
            </w:r>
          </w:p>
        </w:tc>
        <w:tc>
          <w:tcPr>
            <w:tcW w:w="565" w:type="dxa"/>
            <w:tcBorders>
              <w:top w:val="nil"/>
              <w:left w:val="single" w:sz="4" w:space="0" w:color="auto"/>
              <w:bottom w:val="single" w:sz="4" w:space="0" w:color="auto"/>
            </w:tcBorders>
            <w:noWrap/>
            <w:tcMar>
              <w:top w:w="15" w:type="dxa"/>
              <w:left w:w="15" w:type="dxa"/>
              <w:bottom w:w="0" w:type="dxa"/>
              <w:right w:w="15" w:type="dxa"/>
            </w:tcMar>
            <w:vAlign w:val="center"/>
            <w:hideMark/>
          </w:tcPr>
          <w:p w14:paraId="3265B246" w14:textId="77777777" w:rsidR="00096F32" w:rsidRPr="00096F32" w:rsidRDefault="00096F32" w:rsidP="00096F32">
            <w:r w:rsidRPr="00096F32">
              <w:t>834</w:t>
            </w:r>
          </w:p>
        </w:tc>
        <w:tc>
          <w:tcPr>
            <w:tcW w:w="706"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0274E7F2" w14:textId="77777777" w:rsidR="00096F32" w:rsidRPr="00096F32" w:rsidRDefault="00096F32" w:rsidP="00096F32">
            <w:r w:rsidRPr="00096F32">
              <w:t>15.7%</w:t>
            </w:r>
          </w:p>
        </w:tc>
        <w:tc>
          <w:tcPr>
            <w:tcW w:w="563" w:type="dxa"/>
            <w:tcBorders>
              <w:top w:val="nil"/>
              <w:left w:val="single" w:sz="4" w:space="0" w:color="auto"/>
              <w:bottom w:val="single" w:sz="4" w:space="0" w:color="auto"/>
            </w:tcBorders>
            <w:noWrap/>
            <w:tcMar>
              <w:top w:w="15" w:type="dxa"/>
              <w:left w:w="15" w:type="dxa"/>
              <w:bottom w:w="0" w:type="dxa"/>
              <w:right w:w="15" w:type="dxa"/>
            </w:tcMar>
            <w:vAlign w:val="center"/>
            <w:hideMark/>
          </w:tcPr>
          <w:p w14:paraId="59F2F173" w14:textId="77777777" w:rsidR="00096F32" w:rsidRPr="00096F32" w:rsidRDefault="00096F32" w:rsidP="00096F32">
            <w:r w:rsidRPr="00096F32">
              <w:t>Sig.</w:t>
            </w:r>
          </w:p>
        </w:tc>
        <w:tc>
          <w:tcPr>
            <w:tcW w:w="659"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5825AE02" w14:textId="77777777" w:rsidR="00096F32" w:rsidRPr="00096F32" w:rsidRDefault="00096F32" w:rsidP="00096F32">
            <w:r w:rsidRPr="00096F32">
              <w:t>&lt;.001</w:t>
            </w:r>
          </w:p>
        </w:tc>
        <w:tc>
          <w:tcPr>
            <w:tcW w:w="823" w:type="dxa"/>
            <w:tcBorders>
              <w:top w:val="nil"/>
              <w:left w:val="single" w:sz="4" w:space="0" w:color="auto"/>
              <w:bottom w:val="single" w:sz="4" w:space="0" w:color="auto"/>
            </w:tcBorders>
            <w:noWrap/>
            <w:tcMar>
              <w:top w:w="15" w:type="dxa"/>
              <w:left w:w="15" w:type="dxa"/>
              <w:bottom w:w="0" w:type="dxa"/>
              <w:right w:w="15" w:type="dxa"/>
            </w:tcMar>
            <w:vAlign w:val="center"/>
            <w:hideMark/>
          </w:tcPr>
          <w:p w14:paraId="38915C6B" w14:textId="77777777" w:rsidR="00096F32" w:rsidRPr="00096F32" w:rsidRDefault="00096F32" w:rsidP="00096F32"/>
        </w:tc>
      </w:tr>
      <w:tr w:rsidR="00096F32" w:rsidRPr="00096F32" w14:paraId="4BD9D58A" w14:textId="77777777" w:rsidTr="009912E8">
        <w:trPr>
          <w:trHeight w:val="290"/>
        </w:trPr>
        <w:tc>
          <w:tcPr>
            <w:tcW w:w="3969" w:type="dxa"/>
            <w:vMerge w:val="restart"/>
            <w:tcBorders>
              <w:top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9EF73F1" w14:textId="77777777" w:rsidR="00096F32" w:rsidRPr="00096F32" w:rsidRDefault="00096F32" w:rsidP="00096F32">
            <w:r w:rsidRPr="00096F32">
              <w:lastRenderedPageBreak/>
              <w:t>Diagnosing newborn babies with later-onset SMA is a good thing, because it will provide useful information for medical and scientific research</w:t>
            </w:r>
          </w:p>
        </w:tc>
        <w:tc>
          <w:tcPr>
            <w:tcW w:w="882" w:type="dxa"/>
            <w:tcBorders>
              <w:top w:val="single" w:sz="4" w:space="0" w:color="auto"/>
              <w:left w:val="single" w:sz="4" w:space="0" w:color="auto"/>
              <w:right w:val="single" w:sz="4" w:space="0" w:color="auto"/>
            </w:tcBorders>
            <w:noWrap/>
            <w:tcMar>
              <w:top w:w="15" w:type="dxa"/>
              <w:left w:w="15" w:type="dxa"/>
              <w:bottom w:w="0" w:type="dxa"/>
              <w:right w:w="15" w:type="dxa"/>
            </w:tcMar>
            <w:vAlign w:val="center"/>
            <w:hideMark/>
          </w:tcPr>
          <w:p w14:paraId="123FB208" w14:textId="77777777" w:rsidR="00096F32" w:rsidRPr="00096F32" w:rsidRDefault="00096F32" w:rsidP="00096F32">
            <w:r w:rsidRPr="00096F32">
              <w:t>Agree</w:t>
            </w:r>
          </w:p>
        </w:tc>
        <w:tc>
          <w:tcPr>
            <w:tcW w:w="478" w:type="dxa"/>
            <w:tcBorders>
              <w:top w:val="single" w:sz="4" w:space="0" w:color="auto"/>
              <w:left w:val="single" w:sz="4" w:space="0" w:color="auto"/>
            </w:tcBorders>
            <w:noWrap/>
            <w:tcMar>
              <w:top w:w="15" w:type="dxa"/>
              <w:left w:w="15" w:type="dxa"/>
              <w:bottom w:w="0" w:type="dxa"/>
              <w:right w:w="15" w:type="dxa"/>
            </w:tcMar>
            <w:vAlign w:val="center"/>
            <w:hideMark/>
          </w:tcPr>
          <w:p w14:paraId="309D8957" w14:textId="77777777" w:rsidR="00096F32" w:rsidRPr="00096F32" w:rsidRDefault="00096F32" w:rsidP="00096F32">
            <w:r w:rsidRPr="00096F32">
              <w:t>81</w:t>
            </w:r>
          </w:p>
        </w:tc>
        <w:tc>
          <w:tcPr>
            <w:tcW w:w="608" w:type="dxa"/>
            <w:tcBorders>
              <w:top w:val="single" w:sz="4" w:space="0" w:color="auto"/>
              <w:right w:val="single" w:sz="4" w:space="0" w:color="auto"/>
            </w:tcBorders>
            <w:noWrap/>
            <w:tcMar>
              <w:top w:w="15" w:type="dxa"/>
              <w:left w:w="15" w:type="dxa"/>
              <w:bottom w:w="0" w:type="dxa"/>
              <w:right w:w="15" w:type="dxa"/>
            </w:tcMar>
            <w:vAlign w:val="center"/>
            <w:hideMark/>
          </w:tcPr>
          <w:p w14:paraId="26AA9D6F" w14:textId="77777777" w:rsidR="00096F32" w:rsidRPr="00096F32" w:rsidRDefault="00096F32" w:rsidP="00096F32">
            <w:r w:rsidRPr="00096F32">
              <w:t>70.4%</w:t>
            </w:r>
          </w:p>
        </w:tc>
        <w:tc>
          <w:tcPr>
            <w:tcW w:w="569" w:type="dxa"/>
            <w:tcBorders>
              <w:top w:val="single" w:sz="4" w:space="0" w:color="auto"/>
              <w:left w:val="single" w:sz="4" w:space="0" w:color="auto"/>
            </w:tcBorders>
            <w:noWrap/>
            <w:tcMar>
              <w:top w:w="15" w:type="dxa"/>
              <w:left w:w="15" w:type="dxa"/>
              <w:bottom w:w="0" w:type="dxa"/>
              <w:right w:w="15" w:type="dxa"/>
            </w:tcMar>
            <w:vAlign w:val="center"/>
            <w:hideMark/>
          </w:tcPr>
          <w:p w14:paraId="7A666218" w14:textId="77777777" w:rsidR="00096F32" w:rsidRPr="00096F32" w:rsidRDefault="00096F32" w:rsidP="00096F32">
            <w:r w:rsidRPr="00096F32">
              <w:t>218</w:t>
            </w:r>
          </w:p>
        </w:tc>
        <w:tc>
          <w:tcPr>
            <w:tcW w:w="719" w:type="dxa"/>
            <w:tcBorders>
              <w:top w:val="single" w:sz="4" w:space="0" w:color="auto"/>
              <w:right w:val="single" w:sz="4" w:space="0" w:color="auto"/>
            </w:tcBorders>
            <w:noWrap/>
            <w:tcMar>
              <w:top w:w="15" w:type="dxa"/>
              <w:left w:w="15" w:type="dxa"/>
              <w:bottom w:w="0" w:type="dxa"/>
              <w:right w:w="15" w:type="dxa"/>
            </w:tcMar>
            <w:vAlign w:val="center"/>
            <w:hideMark/>
          </w:tcPr>
          <w:p w14:paraId="44CE2A74" w14:textId="77777777" w:rsidR="00096F32" w:rsidRPr="00096F32" w:rsidRDefault="00096F32" w:rsidP="00096F32">
            <w:pPr>
              <w:rPr>
                <w:b/>
                <w:bCs/>
              </w:rPr>
            </w:pPr>
            <w:r w:rsidRPr="00096F32">
              <w:rPr>
                <w:b/>
                <w:bCs/>
              </w:rPr>
              <w:t>92.0%</w:t>
            </w:r>
          </w:p>
        </w:tc>
        <w:tc>
          <w:tcPr>
            <w:tcW w:w="520" w:type="dxa"/>
            <w:tcBorders>
              <w:top w:val="single" w:sz="4" w:space="0" w:color="auto"/>
              <w:left w:val="single" w:sz="4" w:space="0" w:color="auto"/>
            </w:tcBorders>
            <w:noWrap/>
            <w:tcMar>
              <w:top w:w="15" w:type="dxa"/>
              <w:left w:w="15" w:type="dxa"/>
              <w:bottom w:w="0" w:type="dxa"/>
              <w:right w:w="15" w:type="dxa"/>
            </w:tcMar>
            <w:vAlign w:val="center"/>
            <w:hideMark/>
          </w:tcPr>
          <w:p w14:paraId="343F882C" w14:textId="77777777" w:rsidR="00096F32" w:rsidRPr="00096F32" w:rsidRDefault="00096F32" w:rsidP="00096F32">
            <w:r w:rsidRPr="00096F32">
              <w:t>3925</w:t>
            </w:r>
          </w:p>
        </w:tc>
        <w:tc>
          <w:tcPr>
            <w:tcW w:w="655" w:type="dxa"/>
            <w:tcBorders>
              <w:top w:val="single" w:sz="4" w:space="0" w:color="auto"/>
              <w:right w:val="single" w:sz="4" w:space="0" w:color="auto"/>
            </w:tcBorders>
            <w:noWrap/>
            <w:tcMar>
              <w:top w:w="15" w:type="dxa"/>
              <w:left w:w="15" w:type="dxa"/>
              <w:bottom w:w="0" w:type="dxa"/>
              <w:right w:w="15" w:type="dxa"/>
            </w:tcMar>
            <w:vAlign w:val="center"/>
            <w:hideMark/>
          </w:tcPr>
          <w:p w14:paraId="0457C645" w14:textId="77777777" w:rsidR="00096F32" w:rsidRPr="00096F32" w:rsidRDefault="00096F32" w:rsidP="00096F32">
            <w:r w:rsidRPr="00096F32">
              <w:t>79.3%</w:t>
            </w:r>
          </w:p>
        </w:tc>
        <w:tc>
          <w:tcPr>
            <w:tcW w:w="565" w:type="dxa"/>
            <w:tcBorders>
              <w:top w:val="single" w:sz="4" w:space="0" w:color="auto"/>
              <w:left w:val="single" w:sz="4" w:space="0" w:color="auto"/>
            </w:tcBorders>
            <w:noWrap/>
            <w:tcMar>
              <w:top w:w="15" w:type="dxa"/>
              <w:left w:w="15" w:type="dxa"/>
              <w:bottom w:w="0" w:type="dxa"/>
              <w:right w:w="15" w:type="dxa"/>
            </w:tcMar>
            <w:vAlign w:val="center"/>
            <w:hideMark/>
          </w:tcPr>
          <w:p w14:paraId="365E0714" w14:textId="77777777" w:rsidR="00096F32" w:rsidRPr="00096F32" w:rsidRDefault="00096F32" w:rsidP="00096F32">
            <w:r w:rsidRPr="00096F32">
              <w:t>4224</w:t>
            </w:r>
          </w:p>
        </w:tc>
        <w:tc>
          <w:tcPr>
            <w:tcW w:w="706" w:type="dxa"/>
            <w:tcBorders>
              <w:top w:val="single" w:sz="4" w:space="0" w:color="auto"/>
              <w:right w:val="single" w:sz="4" w:space="0" w:color="auto"/>
            </w:tcBorders>
            <w:noWrap/>
            <w:tcMar>
              <w:top w:w="15" w:type="dxa"/>
              <w:left w:w="15" w:type="dxa"/>
              <w:bottom w:w="0" w:type="dxa"/>
              <w:right w:w="15" w:type="dxa"/>
            </w:tcMar>
            <w:vAlign w:val="center"/>
            <w:hideMark/>
          </w:tcPr>
          <w:p w14:paraId="50426514" w14:textId="77777777" w:rsidR="00096F32" w:rsidRPr="00096F32" w:rsidRDefault="00096F32" w:rsidP="00096F32">
            <w:r w:rsidRPr="00096F32">
              <w:t>79.7%</w:t>
            </w:r>
          </w:p>
        </w:tc>
        <w:tc>
          <w:tcPr>
            <w:tcW w:w="563" w:type="dxa"/>
            <w:tcBorders>
              <w:top w:val="single" w:sz="4" w:space="0" w:color="auto"/>
              <w:left w:val="single" w:sz="4" w:space="0" w:color="auto"/>
            </w:tcBorders>
            <w:noWrap/>
            <w:tcMar>
              <w:top w:w="15" w:type="dxa"/>
              <w:left w:w="15" w:type="dxa"/>
              <w:bottom w:w="0" w:type="dxa"/>
              <w:right w:w="15" w:type="dxa"/>
            </w:tcMar>
            <w:vAlign w:val="center"/>
            <w:hideMark/>
          </w:tcPr>
          <w:p w14:paraId="1E2C8FCD" w14:textId="77777777" w:rsidR="00096F32" w:rsidRPr="00096F32" w:rsidRDefault="00096F32" w:rsidP="00096F32">
            <w:r w:rsidRPr="00096F32">
              <w:t>Chi-</w:t>
            </w:r>
            <w:proofErr w:type="spellStart"/>
            <w:r w:rsidRPr="00096F32">
              <w:t>sq</w:t>
            </w:r>
            <w:proofErr w:type="spellEnd"/>
          </w:p>
        </w:tc>
        <w:tc>
          <w:tcPr>
            <w:tcW w:w="659" w:type="dxa"/>
            <w:tcBorders>
              <w:top w:val="single" w:sz="4" w:space="0" w:color="auto"/>
              <w:right w:val="single" w:sz="4" w:space="0" w:color="auto"/>
            </w:tcBorders>
            <w:noWrap/>
            <w:tcMar>
              <w:top w:w="15" w:type="dxa"/>
              <w:left w:w="15" w:type="dxa"/>
              <w:bottom w:w="0" w:type="dxa"/>
              <w:right w:w="15" w:type="dxa"/>
            </w:tcMar>
            <w:vAlign w:val="center"/>
            <w:hideMark/>
          </w:tcPr>
          <w:p w14:paraId="2E9575A7" w14:textId="77777777" w:rsidR="00096F32" w:rsidRPr="00096F32" w:rsidRDefault="00096F32" w:rsidP="00096F32">
            <w:r w:rsidRPr="00096F32">
              <w:t>35.335</w:t>
            </w:r>
          </w:p>
        </w:tc>
        <w:tc>
          <w:tcPr>
            <w:tcW w:w="823" w:type="dxa"/>
            <w:tcBorders>
              <w:top w:val="single" w:sz="4" w:space="0" w:color="auto"/>
              <w:left w:val="single" w:sz="4" w:space="0" w:color="auto"/>
            </w:tcBorders>
            <w:noWrap/>
            <w:tcMar>
              <w:top w:w="15" w:type="dxa"/>
              <w:left w:w="15" w:type="dxa"/>
              <w:bottom w:w="0" w:type="dxa"/>
              <w:right w:w="15" w:type="dxa"/>
            </w:tcMar>
            <w:vAlign w:val="center"/>
            <w:hideMark/>
          </w:tcPr>
          <w:p w14:paraId="36CF5AC4" w14:textId="77777777" w:rsidR="00096F32" w:rsidRPr="00096F32" w:rsidRDefault="00096F32" w:rsidP="00096F32">
            <w:r w:rsidRPr="00096F32">
              <w:t>0.058</w:t>
            </w:r>
          </w:p>
        </w:tc>
      </w:tr>
      <w:tr w:rsidR="00096F32" w:rsidRPr="00096F32" w14:paraId="523B3406" w14:textId="77777777" w:rsidTr="009912E8">
        <w:trPr>
          <w:trHeight w:val="290"/>
        </w:trPr>
        <w:tc>
          <w:tcPr>
            <w:tcW w:w="3969" w:type="dxa"/>
            <w:vMerge/>
            <w:tcBorders>
              <w:bottom w:val="single" w:sz="4" w:space="0" w:color="auto"/>
              <w:right w:val="single" w:sz="4" w:space="0" w:color="auto"/>
            </w:tcBorders>
            <w:noWrap/>
            <w:tcMar>
              <w:top w:w="15" w:type="dxa"/>
              <w:left w:w="15" w:type="dxa"/>
              <w:bottom w:w="0" w:type="dxa"/>
              <w:right w:w="15" w:type="dxa"/>
            </w:tcMar>
            <w:vAlign w:val="center"/>
            <w:hideMark/>
          </w:tcPr>
          <w:p w14:paraId="7EE1DBC8" w14:textId="77777777" w:rsidR="00096F32" w:rsidRPr="00096F32" w:rsidRDefault="00096F32" w:rsidP="00096F32"/>
        </w:tc>
        <w:tc>
          <w:tcPr>
            <w:tcW w:w="882" w:type="dxa"/>
            <w:tcBorders>
              <w:left w:val="single" w:sz="4" w:space="0" w:color="auto"/>
              <w:right w:val="single" w:sz="4" w:space="0" w:color="auto"/>
            </w:tcBorders>
            <w:noWrap/>
            <w:tcMar>
              <w:top w:w="15" w:type="dxa"/>
              <w:left w:w="15" w:type="dxa"/>
              <w:bottom w:w="0" w:type="dxa"/>
              <w:right w:w="15" w:type="dxa"/>
            </w:tcMar>
            <w:vAlign w:val="center"/>
            <w:hideMark/>
          </w:tcPr>
          <w:p w14:paraId="39B980E4" w14:textId="77777777" w:rsidR="00096F32" w:rsidRPr="00096F32" w:rsidRDefault="00096F32" w:rsidP="00096F32">
            <w:r w:rsidRPr="00096F32">
              <w:t>Disagree</w:t>
            </w:r>
          </w:p>
        </w:tc>
        <w:tc>
          <w:tcPr>
            <w:tcW w:w="478" w:type="dxa"/>
            <w:tcBorders>
              <w:left w:val="single" w:sz="4" w:space="0" w:color="auto"/>
            </w:tcBorders>
            <w:noWrap/>
            <w:tcMar>
              <w:top w:w="15" w:type="dxa"/>
              <w:left w:w="15" w:type="dxa"/>
              <w:bottom w:w="0" w:type="dxa"/>
              <w:right w:w="15" w:type="dxa"/>
            </w:tcMar>
            <w:vAlign w:val="center"/>
            <w:hideMark/>
          </w:tcPr>
          <w:p w14:paraId="1C9280C6" w14:textId="77777777" w:rsidR="00096F32" w:rsidRPr="00096F32" w:rsidRDefault="00096F32" w:rsidP="00096F32">
            <w:r w:rsidRPr="00096F32">
              <w:t>13</w:t>
            </w:r>
          </w:p>
        </w:tc>
        <w:tc>
          <w:tcPr>
            <w:tcW w:w="608" w:type="dxa"/>
            <w:tcBorders>
              <w:right w:val="single" w:sz="4" w:space="0" w:color="auto"/>
            </w:tcBorders>
            <w:noWrap/>
            <w:tcMar>
              <w:top w:w="15" w:type="dxa"/>
              <w:left w:w="15" w:type="dxa"/>
              <w:bottom w:w="0" w:type="dxa"/>
              <w:right w:w="15" w:type="dxa"/>
            </w:tcMar>
            <w:vAlign w:val="center"/>
            <w:hideMark/>
          </w:tcPr>
          <w:p w14:paraId="3B62EC85" w14:textId="77777777" w:rsidR="00096F32" w:rsidRPr="00096F32" w:rsidRDefault="00096F32" w:rsidP="00096F32">
            <w:r w:rsidRPr="00096F32">
              <w:t>11.3%</w:t>
            </w:r>
          </w:p>
        </w:tc>
        <w:tc>
          <w:tcPr>
            <w:tcW w:w="569" w:type="dxa"/>
            <w:tcBorders>
              <w:left w:val="single" w:sz="4" w:space="0" w:color="auto"/>
            </w:tcBorders>
            <w:noWrap/>
            <w:tcMar>
              <w:top w:w="15" w:type="dxa"/>
              <w:left w:w="15" w:type="dxa"/>
              <w:bottom w:w="0" w:type="dxa"/>
              <w:right w:w="15" w:type="dxa"/>
            </w:tcMar>
            <w:vAlign w:val="center"/>
            <w:hideMark/>
          </w:tcPr>
          <w:p w14:paraId="5D1873D2" w14:textId="77777777" w:rsidR="00096F32" w:rsidRPr="00096F32" w:rsidRDefault="00096F32" w:rsidP="00096F32">
            <w:r w:rsidRPr="00096F32">
              <w:t>3</w:t>
            </w:r>
          </w:p>
        </w:tc>
        <w:tc>
          <w:tcPr>
            <w:tcW w:w="719" w:type="dxa"/>
            <w:tcBorders>
              <w:right w:val="single" w:sz="4" w:space="0" w:color="auto"/>
            </w:tcBorders>
            <w:noWrap/>
            <w:tcMar>
              <w:top w:w="15" w:type="dxa"/>
              <w:left w:w="15" w:type="dxa"/>
              <w:bottom w:w="0" w:type="dxa"/>
              <w:right w:w="15" w:type="dxa"/>
            </w:tcMar>
            <w:vAlign w:val="center"/>
            <w:hideMark/>
          </w:tcPr>
          <w:p w14:paraId="0E202066" w14:textId="77777777" w:rsidR="00096F32" w:rsidRPr="00096F32" w:rsidRDefault="00096F32" w:rsidP="00096F32">
            <w:r w:rsidRPr="00096F32">
              <w:t>1.3%</w:t>
            </w:r>
          </w:p>
        </w:tc>
        <w:tc>
          <w:tcPr>
            <w:tcW w:w="520" w:type="dxa"/>
            <w:tcBorders>
              <w:left w:val="single" w:sz="4" w:space="0" w:color="auto"/>
            </w:tcBorders>
            <w:noWrap/>
            <w:tcMar>
              <w:top w:w="15" w:type="dxa"/>
              <w:left w:w="15" w:type="dxa"/>
              <w:bottom w:w="0" w:type="dxa"/>
              <w:right w:w="15" w:type="dxa"/>
            </w:tcMar>
            <w:vAlign w:val="center"/>
            <w:hideMark/>
          </w:tcPr>
          <w:p w14:paraId="0187AC1F" w14:textId="77777777" w:rsidR="00096F32" w:rsidRPr="00096F32" w:rsidRDefault="00096F32" w:rsidP="00096F32">
            <w:r w:rsidRPr="00096F32">
              <w:t>232</w:t>
            </w:r>
          </w:p>
        </w:tc>
        <w:tc>
          <w:tcPr>
            <w:tcW w:w="655" w:type="dxa"/>
            <w:tcBorders>
              <w:right w:val="single" w:sz="4" w:space="0" w:color="auto"/>
            </w:tcBorders>
            <w:noWrap/>
            <w:tcMar>
              <w:top w:w="15" w:type="dxa"/>
              <w:left w:w="15" w:type="dxa"/>
              <w:bottom w:w="0" w:type="dxa"/>
              <w:right w:w="15" w:type="dxa"/>
            </w:tcMar>
            <w:vAlign w:val="center"/>
            <w:hideMark/>
          </w:tcPr>
          <w:p w14:paraId="4CE2C42E" w14:textId="77777777" w:rsidR="00096F32" w:rsidRPr="00096F32" w:rsidRDefault="00096F32" w:rsidP="00096F32">
            <w:r w:rsidRPr="00096F32">
              <w:t>4.7%</w:t>
            </w:r>
          </w:p>
        </w:tc>
        <w:tc>
          <w:tcPr>
            <w:tcW w:w="565" w:type="dxa"/>
            <w:tcBorders>
              <w:left w:val="single" w:sz="4" w:space="0" w:color="auto"/>
            </w:tcBorders>
            <w:noWrap/>
            <w:tcMar>
              <w:top w:w="15" w:type="dxa"/>
              <w:left w:w="15" w:type="dxa"/>
              <w:bottom w:w="0" w:type="dxa"/>
              <w:right w:w="15" w:type="dxa"/>
            </w:tcMar>
            <w:vAlign w:val="center"/>
            <w:hideMark/>
          </w:tcPr>
          <w:p w14:paraId="328CE4EA" w14:textId="77777777" w:rsidR="00096F32" w:rsidRPr="00096F32" w:rsidRDefault="00096F32" w:rsidP="00096F32">
            <w:r w:rsidRPr="00096F32">
              <w:t>248</w:t>
            </w:r>
          </w:p>
        </w:tc>
        <w:tc>
          <w:tcPr>
            <w:tcW w:w="706" w:type="dxa"/>
            <w:tcBorders>
              <w:right w:val="single" w:sz="4" w:space="0" w:color="auto"/>
            </w:tcBorders>
            <w:noWrap/>
            <w:tcMar>
              <w:top w:w="15" w:type="dxa"/>
              <w:left w:w="15" w:type="dxa"/>
              <w:bottom w:w="0" w:type="dxa"/>
              <w:right w:w="15" w:type="dxa"/>
            </w:tcMar>
            <w:vAlign w:val="center"/>
            <w:hideMark/>
          </w:tcPr>
          <w:p w14:paraId="6236BFE5" w14:textId="77777777" w:rsidR="00096F32" w:rsidRPr="00096F32" w:rsidRDefault="00096F32" w:rsidP="00096F32">
            <w:r w:rsidRPr="00096F32">
              <w:t>4.7%</w:t>
            </w:r>
          </w:p>
        </w:tc>
        <w:tc>
          <w:tcPr>
            <w:tcW w:w="563" w:type="dxa"/>
            <w:tcBorders>
              <w:left w:val="single" w:sz="4" w:space="0" w:color="auto"/>
            </w:tcBorders>
            <w:noWrap/>
            <w:tcMar>
              <w:top w:w="15" w:type="dxa"/>
              <w:left w:w="15" w:type="dxa"/>
              <w:bottom w:w="0" w:type="dxa"/>
              <w:right w:w="15" w:type="dxa"/>
            </w:tcMar>
            <w:vAlign w:val="center"/>
            <w:hideMark/>
          </w:tcPr>
          <w:p w14:paraId="696C9AB1" w14:textId="77777777" w:rsidR="00096F32" w:rsidRPr="00096F32" w:rsidRDefault="00096F32" w:rsidP="00096F32">
            <w:proofErr w:type="spellStart"/>
            <w:r w:rsidRPr="00096F32">
              <w:t>df</w:t>
            </w:r>
            <w:proofErr w:type="spellEnd"/>
          </w:p>
        </w:tc>
        <w:tc>
          <w:tcPr>
            <w:tcW w:w="659" w:type="dxa"/>
            <w:tcBorders>
              <w:right w:val="single" w:sz="4" w:space="0" w:color="auto"/>
            </w:tcBorders>
            <w:noWrap/>
            <w:tcMar>
              <w:top w:w="15" w:type="dxa"/>
              <w:left w:w="15" w:type="dxa"/>
              <w:bottom w:w="0" w:type="dxa"/>
              <w:right w:w="15" w:type="dxa"/>
            </w:tcMar>
            <w:vAlign w:val="center"/>
            <w:hideMark/>
          </w:tcPr>
          <w:p w14:paraId="067764BA" w14:textId="77777777" w:rsidR="00096F32" w:rsidRPr="00096F32" w:rsidRDefault="00096F32" w:rsidP="00096F32">
            <w:r w:rsidRPr="00096F32">
              <w:t>4</w:t>
            </w:r>
          </w:p>
        </w:tc>
        <w:tc>
          <w:tcPr>
            <w:tcW w:w="823" w:type="dxa"/>
            <w:tcBorders>
              <w:left w:val="single" w:sz="4" w:space="0" w:color="auto"/>
            </w:tcBorders>
            <w:noWrap/>
            <w:tcMar>
              <w:top w:w="15" w:type="dxa"/>
              <w:left w:w="15" w:type="dxa"/>
              <w:bottom w:w="0" w:type="dxa"/>
              <w:right w:w="15" w:type="dxa"/>
            </w:tcMar>
            <w:vAlign w:val="center"/>
            <w:hideMark/>
          </w:tcPr>
          <w:p w14:paraId="2D5FE0AE" w14:textId="77777777" w:rsidR="00096F32" w:rsidRPr="00096F32" w:rsidRDefault="00096F32" w:rsidP="00096F32"/>
        </w:tc>
      </w:tr>
      <w:tr w:rsidR="00096F32" w:rsidRPr="00096F32" w14:paraId="4452ACB6" w14:textId="77777777" w:rsidTr="009912E8">
        <w:trPr>
          <w:trHeight w:val="290"/>
        </w:trPr>
        <w:tc>
          <w:tcPr>
            <w:tcW w:w="3969" w:type="dxa"/>
            <w:vMerge/>
            <w:tcBorders>
              <w:bottom w:val="single" w:sz="4" w:space="0" w:color="auto"/>
              <w:right w:val="single" w:sz="4" w:space="0" w:color="auto"/>
            </w:tcBorders>
            <w:noWrap/>
            <w:tcMar>
              <w:top w:w="15" w:type="dxa"/>
              <w:left w:w="15" w:type="dxa"/>
              <w:bottom w:w="0" w:type="dxa"/>
              <w:right w:w="15" w:type="dxa"/>
            </w:tcMar>
            <w:vAlign w:val="center"/>
            <w:hideMark/>
          </w:tcPr>
          <w:p w14:paraId="4447A897" w14:textId="77777777" w:rsidR="00096F32" w:rsidRPr="00096F32" w:rsidRDefault="00096F32" w:rsidP="00096F32"/>
        </w:tc>
        <w:tc>
          <w:tcPr>
            <w:tcW w:w="882" w:type="dxa"/>
            <w:tcBorders>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1B7D9A" w14:textId="77777777" w:rsidR="00096F32" w:rsidRPr="00096F32" w:rsidRDefault="00096F32" w:rsidP="00096F32">
            <w:r w:rsidRPr="00096F32">
              <w:t>Other</w:t>
            </w:r>
          </w:p>
        </w:tc>
        <w:tc>
          <w:tcPr>
            <w:tcW w:w="478" w:type="dxa"/>
            <w:tcBorders>
              <w:left w:val="single" w:sz="4" w:space="0" w:color="auto"/>
              <w:bottom w:val="single" w:sz="4" w:space="0" w:color="auto"/>
            </w:tcBorders>
            <w:noWrap/>
            <w:tcMar>
              <w:top w:w="15" w:type="dxa"/>
              <w:left w:w="15" w:type="dxa"/>
              <w:bottom w:w="0" w:type="dxa"/>
              <w:right w:w="15" w:type="dxa"/>
            </w:tcMar>
            <w:vAlign w:val="center"/>
            <w:hideMark/>
          </w:tcPr>
          <w:p w14:paraId="15AE4122" w14:textId="77777777" w:rsidR="00096F32" w:rsidRPr="00096F32" w:rsidRDefault="00096F32" w:rsidP="00096F32">
            <w:r w:rsidRPr="00096F32">
              <w:t>21</w:t>
            </w:r>
          </w:p>
        </w:tc>
        <w:tc>
          <w:tcPr>
            <w:tcW w:w="608" w:type="dxa"/>
            <w:tcBorders>
              <w:bottom w:val="single" w:sz="4" w:space="0" w:color="auto"/>
              <w:right w:val="single" w:sz="4" w:space="0" w:color="auto"/>
            </w:tcBorders>
            <w:noWrap/>
            <w:tcMar>
              <w:top w:w="15" w:type="dxa"/>
              <w:left w:w="15" w:type="dxa"/>
              <w:bottom w:w="0" w:type="dxa"/>
              <w:right w:w="15" w:type="dxa"/>
            </w:tcMar>
            <w:vAlign w:val="center"/>
            <w:hideMark/>
          </w:tcPr>
          <w:p w14:paraId="59057411" w14:textId="77777777" w:rsidR="00096F32" w:rsidRPr="00096F32" w:rsidRDefault="00096F32" w:rsidP="00096F32">
            <w:r w:rsidRPr="00096F32">
              <w:t>18.3%</w:t>
            </w:r>
          </w:p>
        </w:tc>
        <w:tc>
          <w:tcPr>
            <w:tcW w:w="569" w:type="dxa"/>
            <w:tcBorders>
              <w:left w:val="single" w:sz="4" w:space="0" w:color="auto"/>
              <w:bottom w:val="single" w:sz="4" w:space="0" w:color="auto"/>
            </w:tcBorders>
            <w:noWrap/>
            <w:tcMar>
              <w:top w:w="15" w:type="dxa"/>
              <w:left w:w="15" w:type="dxa"/>
              <w:bottom w:w="0" w:type="dxa"/>
              <w:right w:w="15" w:type="dxa"/>
            </w:tcMar>
            <w:vAlign w:val="center"/>
            <w:hideMark/>
          </w:tcPr>
          <w:p w14:paraId="41428B4A" w14:textId="77777777" w:rsidR="00096F32" w:rsidRPr="00096F32" w:rsidRDefault="00096F32" w:rsidP="00096F32">
            <w:r w:rsidRPr="00096F32">
              <w:t>16</w:t>
            </w:r>
          </w:p>
        </w:tc>
        <w:tc>
          <w:tcPr>
            <w:tcW w:w="719" w:type="dxa"/>
            <w:tcBorders>
              <w:bottom w:val="single" w:sz="4" w:space="0" w:color="auto"/>
              <w:right w:val="single" w:sz="4" w:space="0" w:color="auto"/>
            </w:tcBorders>
            <w:noWrap/>
            <w:tcMar>
              <w:top w:w="15" w:type="dxa"/>
              <w:left w:w="15" w:type="dxa"/>
              <w:bottom w:w="0" w:type="dxa"/>
              <w:right w:w="15" w:type="dxa"/>
            </w:tcMar>
            <w:vAlign w:val="center"/>
            <w:hideMark/>
          </w:tcPr>
          <w:p w14:paraId="30E66AED" w14:textId="77777777" w:rsidR="00096F32" w:rsidRPr="00096F32" w:rsidRDefault="00096F32" w:rsidP="00096F32">
            <w:r w:rsidRPr="00096F32">
              <w:t>6.8%</w:t>
            </w:r>
          </w:p>
        </w:tc>
        <w:tc>
          <w:tcPr>
            <w:tcW w:w="520" w:type="dxa"/>
            <w:tcBorders>
              <w:left w:val="single" w:sz="4" w:space="0" w:color="auto"/>
              <w:bottom w:val="single" w:sz="4" w:space="0" w:color="auto"/>
            </w:tcBorders>
            <w:noWrap/>
            <w:tcMar>
              <w:top w:w="15" w:type="dxa"/>
              <w:left w:w="15" w:type="dxa"/>
              <w:bottom w:w="0" w:type="dxa"/>
              <w:right w:w="15" w:type="dxa"/>
            </w:tcMar>
            <w:vAlign w:val="center"/>
            <w:hideMark/>
          </w:tcPr>
          <w:p w14:paraId="12A0E629" w14:textId="77777777" w:rsidR="00096F32" w:rsidRPr="00096F32" w:rsidRDefault="00096F32" w:rsidP="00096F32">
            <w:r w:rsidRPr="00096F32">
              <w:t>790</w:t>
            </w:r>
          </w:p>
        </w:tc>
        <w:tc>
          <w:tcPr>
            <w:tcW w:w="655" w:type="dxa"/>
            <w:tcBorders>
              <w:bottom w:val="single" w:sz="4" w:space="0" w:color="auto"/>
              <w:right w:val="single" w:sz="4" w:space="0" w:color="auto"/>
            </w:tcBorders>
            <w:noWrap/>
            <w:tcMar>
              <w:top w:w="15" w:type="dxa"/>
              <w:left w:w="15" w:type="dxa"/>
              <w:bottom w:w="0" w:type="dxa"/>
              <w:right w:w="15" w:type="dxa"/>
            </w:tcMar>
            <w:vAlign w:val="center"/>
            <w:hideMark/>
          </w:tcPr>
          <w:p w14:paraId="41AA6120" w14:textId="77777777" w:rsidR="00096F32" w:rsidRPr="00096F32" w:rsidRDefault="00096F32" w:rsidP="00096F32">
            <w:r w:rsidRPr="00096F32">
              <w:t>16.0%</w:t>
            </w:r>
          </w:p>
        </w:tc>
        <w:tc>
          <w:tcPr>
            <w:tcW w:w="565" w:type="dxa"/>
            <w:tcBorders>
              <w:left w:val="single" w:sz="4" w:space="0" w:color="auto"/>
              <w:bottom w:val="single" w:sz="4" w:space="0" w:color="auto"/>
            </w:tcBorders>
            <w:noWrap/>
            <w:tcMar>
              <w:top w:w="15" w:type="dxa"/>
              <w:left w:w="15" w:type="dxa"/>
              <w:bottom w:w="0" w:type="dxa"/>
              <w:right w:w="15" w:type="dxa"/>
            </w:tcMar>
            <w:vAlign w:val="center"/>
            <w:hideMark/>
          </w:tcPr>
          <w:p w14:paraId="405CE53D" w14:textId="77777777" w:rsidR="00096F32" w:rsidRPr="00096F32" w:rsidRDefault="00096F32" w:rsidP="00096F32">
            <w:r w:rsidRPr="00096F32">
              <w:t>827</w:t>
            </w:r>
          </w:p>
        </w:tc>
        <w:tc>
          <w:tcPr>
            <w:tcW w:w="706" w:type="dxa"/>
            <w:tcBorders>
              <w:bottom w:val="single" w:sz="4" w:space="0" w:color="auto"/>
              <w:right w:val="single" w:sz="4" w:space="0" w:color="auto"/>
            </w:tcBorders>
            <w:noWrap/>
            <w:tcMar>
              <w:top w:w="15" w:type="dxa"/>
              <w:left w:w="15" w:type="dxa"/>
              <w:bottom w:w="0" w:type="dxa"/>
              <w:right w:w="15" w:type="dxa"/>
            </w:tcMar>
            <w:vAlign w:val="center"/>
            <w:hideMark/>
          </w:tcPr>
          <w:p w14:paraId="46D31C1E" w14:textId="77777777" w:rsidR="00096F32" w:rsidRPr="00096F32" w:rsidRDefault="00096F32" w:rsidP="00096F32">
            <w:r w:rsidRPr="00096F32">
              <w:t>15.6%</w:t>
            </w:r>
          </w:p>
        </w:tc>
        <w:tc>
          <w:tcPr>
            <w:tcW w:w="563" w:type="dxa"/>
            <w:tcBorders>
              <w:left w:val="single" w:sz="4" w:space="0" w:color="auto"/>
              <w:bottom w:val="single" w:sz="4" w:space="0" w:color="auto"/>
            </w:tcBorders>
            <w:noWrap/>
            <w:tcMar>
              <w:top w:w="15" w:type="dxa"/>
              <w:left w:w="15" w:type="dxa"/>
              <w:bottom w:w="0" w:type="dxa"/>
              <w:right w:w="15" w:type="dxa"/>
            </w:tcMar>
            <w:vAlign w:val="center"/>
            <w:hideMark/>
          </w:tcPr>
          <w:p w14:paraId="2BEA8543" w14:textId="77777777" w:rsidR="00096F32" w:rsidRPr="00096F32" w:rsidRDefault="00096F32" w:rsidP="00096F32">
            <w:r w:rsidRPr="00096F32">
              <w:t>Sig.</w:t>
            </w:r>
          </w:p>
        </w:tc>
        <w:tc>
          <w:tcPr>
            <w:tcW w:w="659" w:type="dxa"/>
            <w:tcBorders>
              <w:bottom w:val="single" w:sz="4" w:space="0" w:color="auto"/>
              <w:right w:val="single" w:sz="4" w:space="0" w:color="auto"/>
            </w:tcBorders>
            <w:noWrap/>
            <w:tcMar>
              <w:top w:w="15" w:type="dxa"/>
              <w:left w:w="15" w:type="dxa"/>
              <w:bottom w:w="0" w:type="dxa"/>
              <w:right w:w="15" w:type="dxa"/>
            </w:tcMar>
            <w:vAlign w:val="center"/>
            <w:hideMark/>
          </w:tcPr>
          <w:p w14:paraId="5F07376D" w14:textId="77777777" w:rsidR="00096F32" w:rsidRPr="00096F32" w:rsidRDefault="00096F32" w:rsidP="00096F32">
            <w:r w:rsidRPr="00096F32">
              <w:t>&lt;.001</w:t>
            </w:r>
          </w:p>
        </w:tc>
        <w:tc>
          <w:tcPr>
            <w:tcW w:w="823" w:type="dxa"/>
            <w:tcBorders>
              <w:left w:val="single" w:sz="4" w:space="0" w:color="auto"/>
              <w:bottom w:val="single" w:sz="4" w:space="0" w:color="auto"/>
            </w:tcBorders>
            <w:noWrap/>
            <w:tcMar>
              <w:top w:w="15" w:type="dxa"/>
              <w:left w:w="15" w:type="dxa"/>
              <w:bottom w:w="0" w:type="dxa"/>
              <w:right w:w="15" w:type="dxa"/>
            </w:tcMar>
            <w:vAlign w:val="center"/>
            <w:hideMark/>
          </w:tcPr>
          <w:p w14:paraId="32E63381" w14:textId="77777777" w:rsidR="00096F32" w:rsidRPr="00096F32" w:rsidRDefault="00096F32" w:rsidP="00096F32"/>
        </w:tc>
      </w:tr>
      <w:tr w:rsidR="00096F32" w:rsidRPr="00096F32" w14:paraId="36B15371" w14:textId="77777777" w:rsidTr="009912E8">
        <w:trPr>
          <w:trHeight w:val="290"/>
        </w:trPr>
        <w:tc>
          <w:tcPr>
            <w:tcW w:w="3969" w:type="dxa"/>
            <w:vMerge w:val="restart"/>
            <w:tcBorders>
              <w:top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2B89B95" w14:textId="77777777" w:rsidR="00096F32" w:rsidRPr="00096F32" w:rsidRDefault="00096F32" w:rsidP="00096F32">
            <w:r w:rsidRPr="00096F32">
              <w:t>I would only support parents being told that their baby will develop SMA later in childhood, or as adults, if all these babies were given access to the drug treatments</w:t>
            </w:r>
          </w:p>
        </w:tc>
        <w:tc>
          <w:tcPr>
            <w:tcW w:w="882"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hideMark/>
          </w:tcPr>
          <w:p w14:paraId="6F357852" w14:textId="77777777" w:rsidR="00096F32" w:rsidRPr="00096F32" w:rsidRDefault="00096F32" w:rsidP="00096F32">
            <w:r w:rsidRPr="00096F32">
              <w:t>Agree</w:t>
            </w:r>
          </w:p>
        </w:tc>
        <w:tc>
          <w:tcPr>
            <w:tcW w:w="478" w:type="dxa"/>
            <w:tcBorders>
              <w:top w:val="single" w:sz="4" w:space="0" w:color="auto"/>
              <w:left w:val="single" w:sz="4" w:space="0" w:color="auto"/>
              <w:bottom w:val="nil"/>
            </w:tcBorders>
            <w:noWrap/>
            <w:tcMar>
              <w:top w:w="15" w:type="dxa"/>
              <w:left w:w="15" w:type="dxa"/>
              <w:bottom w:w="0" w:type="dxa"/>
              <w:right w:w="15" w:type="dxa"/>
            </w:tcMar>
            <w:vAlign w:val="center"/>
            <w:hideMark/>
          </w:tcPr>
          <w:p w14:paraId="7155CFC8" w14:textId="77777777" w:rsidR="00096F32" w:rsidRPr="00096F32" w:rsidRDefault="00096F32" w:rsidP="00096F32">
            <w:r w:rsidRPr="00096F32">
              <w:t>39</w:t>
            </w:r>
          </w:p>
        </w:tc>
        <w:tc>
          <w:tcPr>
            <w:tcW w:w="608"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04111E60" w14:textId="77777777" w:rsidR="00096F32" w:rsidRPr="00096F32" w:rsidRDefault="00096F32" w:rsidP="00096F32">
            <w:r w:rsidRPr="00096F32">
              <w:t>34.2%</w:t>
            </w:r>
          </w:p>
        </w:tc>
        <w:tc>
          <w:tcPr>
            <w:tcW w:w="569" w:type="dxa"/>
            <w:tcBorders>
              <w:top w:val="single" w:sz="4" w:space="0" w:color="auto"/>
              <w:left w:val="single" w:sz="4" w:space="0" w:color="auto"/>
              <w:bottom w:val="nil"/>
            </w:tcBorders>
            <w:noWrap/>
            <w:tcMar>
              <w:top w:w="15" w:type="dxa"/>
              <w:left w:w="15" w:type="dxa"/>
              <w:bottom w:w="0" w:type="dxa"/>
              <w:right w:w="15" w:type="dxa"/>
            </w:tcMar>
            <w:vAlign w:val="center"/>
            <w:hideMark/>
          </w:tcPr>
          <w:p w14:paraId="1FC6FFF3" w14:textId="77777777" w:rsidR="00096F32" w:rsidRPr="00096F32" w:rsidRDefault="00096F32" w:rsidP="00096F32">
            <w:r w:rsidRPr="00096F32">
              <w:t>74</w:t>
            </w:r>
          </w:p>
        </w:tc>
        <w:tc>
          <w:tcPr>
            <w:tcW w:w="719"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3055D429" w14:textId="77777777" w:rsidR="00096F32" w:rsidRPr="00096F32" w:rsidRDefault="00096F32" w:rsidP="00096F32">
            <w:r w:rsidRPr="00096F32">
              <w:t>31.4%</w:t>
            </w:r>
          </w:p>
        </w:tc>
        <w:tc>
          <w:tcPr>
            <w:tcW w:w="520" w:type="dxa"/>
            <w:tcBorders>
              <w:top w:val="single" w:sz="4" w:space="0" w:color="auto"/>
              <w:left w:val="single" w:sz="4" w:space="0" w:color="auto"/>
              <w:bottom w:val="nil"/>
            </w:tcBorders>
            <w:noWrap/>
            <w:tcMar>
              <w:top w:w="15" w:type="dxa"/>
              <w:left w:w="15" w:type="dxa"/>
              <w:bottom w:w="0" w:type="dxa"/>
              <w:right w:w="15" w:type="dxa"/>
            </w:tcMar>
            <w:vAlign w:val="center"/>
            <w:hideMark/>
          </w:tcPr>
          <w:p w14:paraId="67B8FC4A" w14:textId="77777777" w:rsidR="00096F32" w:rsidRPr="00096F32" w:rsidRDefault="00096F32" w:rsidP="00096F32">
            <w:r w:rsidRPr="00096F32">
              <w:t>2330</w:t>
            </w:r>
          </w:p>
        </w:tc>
        <w:tc>
          <w:tcPr>
            <w:tcW w:w="655"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3EB38317" w14:textId="77777777" w:rsidR="00096F32" w:rsidRPr="00096F32" w:rsidRDefault="00096F32" w:rsidP="00096F32">
            <w:pPr>
              <w:rPr>
                <w:b/>
                <w:bCs/>
              </w:rPr>
            </w:pPr>
            <w:r w:rsidRPr="00096F32">
              <w:rPr>
                <w:b/>
                <w:bCs/>
              </w:rPr>
              <w:t>47.4%</w:t>
            </w:r>
          </w:p>
        </w:tc>
        <w:tc>
          <w:tcPr>
            <w:tcW w:w="565" w:type="dxa"/>
            <w:tcBorders>
              <w:top w:val="single" w:sz="4" w:space="0" w:color="auto"/>
              <w:left w:val="single" w:sz="4" w:space="0" w:color="auto"/>
              <w:bottom w:val="nil"/>
            </w:tcBorders>
            <w:noWrap/>
            <w:tcMar>
              <w:top w:w="15" w:type="dxa"/>
              <w:left w:w="15" w:type="dxa"/>
              <w:bottom w:w="0" w:type="dxa"/>
              <w:right w:w="15" w:type="dxa"/>
            </w:tcMar>
            <w:vAlign w:val="center"/>
            <w:hideMark/>
          </w:tcPr>
          <w:p w14:paraId="07B8EBE4" w14:textId="77777777" w:rsidR="00096F32" w:rsidRPr="00096F32" w:rsidRDefault="00096F32" w:rsidP="00096F32">
            <w:r w:rsidRPr="00096F32">
              <w:t>2443</w:t>
            </w:r>
          </w:p>
        </w:tc>
        <w:tc>
          <w:tcPr>
            <w:tcW w:w="706"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5C3E37D5" w14:textId="77777777" w:rsidR="00096F32" w:rsidRPr="00096F32" w:rsidRDefault="00096F32" w:rsidP="00096F32">
            <w:r w:rsidRPr="00096F32">
              <w:t>46.4%</w:t>
            </w:r>
          </w:p>
        </w:tc>
        <w:tc>
          <w:tcPr>
            <w:tcW w:w="563" w:type="dxa"/>
            <w:tcBorders>
              <w:top w:val="single" w:sz="4" w:space="0" w:color="auto"/>
              <w:left w:val="single" w:sz="4" w:space="0" w:color="auto"/>
              <w:bottom w:val="nil"/>
            </w:tcBorders>
            <w:noWrap/>
            <w:tcMar>
              <w:top w:w="15" w:type="dxa"/>
              <w:left w:w="15" w:type="dxa"/>
              <w:bottom w:w="0" w:type="dxa"/>
              <w:right w:w="15" w:type="dxa"/>
            </w:tcMar>
            <w:vAlign w:val="center"/>
            <w:hideMark/>
          </w:tcPr>
          <w:p w14:paraId="59F0D473" w14:textId="77777777" w:rsidR="00096F32" w:rsidRPr="00096F32" w:rsidRDefault="00096F32" w:rsidP="00096F32">
            <w:r w:rsidRPr="00096F32">
              <w:t>Chi-</w:t>
            </w:r>
            <w:proofErr w:type="spellStart"/>
            <w:r w:rsidRPr="00096F32">
              <w:t>sq</w:t>
            </w:r>
            <w:proofErr w:type="spellEnd"/>
          </w:p>
        </w:tc>
        <w:tc>
          <w:tcPr>
            <w:tcW w:w="659"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0713131A" w14:textId="77777777" w:rsidR="00096F32" w:rsidRPr="00096F32" w:rsidRDefault="00096F32" w:rsidP="00096F32">
            <w:r w:rsidRPr="00096F32">
              <w:t>107.412</w:t>
            </w:r>
          </w:p>
        </w:tc>
        <w:tc>
          <w:tcPr>
            <w:tcW w:w="823" w:type="dxa"/>
            <w:tcBorders>
              <w:top w:val="single" w:sz="4" w:space="0" w:color="auto"/>
              <w:left w:val="single" w:sz="4" w:space="0" w:color="auto"/>
              <w:bottom w:val="nil"/>
            </w:tcBorders>
            <w:noWrap/>
            <w:tcMar>
              <w:top w:w="15" w:type="dxa"/>
              <w:left w:w="15" w:type="dxa"/>
              <w:bottom w:w="0" w:type="dxa"/>
              <w:right w:w="15" w:type="dxa"/>
            </w:tcMar>
            <w:vAlign w:val="center"/>
            <w:hideMark/>
          </w:tcPr>
          <w:p w14:paraId="01D07F53" w14:textId="77777777" w:rsidR="00096F32" w:rsidRPr="00096F32" w:rsidRDefault="00096F32" w:rsidP="00096F32">
            <w:r w:rsidRPr="00096F32">
              <w:t>0.101</w:t>
            </w:r>
          </w:p>
        </w:tc>
      </w:tr>
      <w:tr w:rsidR="00096F32" w:rsidRPr="00096F32" w14:paraId="2F4E269E" w14:textId="77777777" w:rsidTr="009912E8">
        <w:trPr>
          <w:trHeight w:val="290"/>
        </w:trPr>
        <w:tc>
          <w:tcPr>
            <w:tcW w:w="3969" w:type="dxa"/>
            <w:vMerge/>
            <w:tcBorders>
              <w:top w:val="nil"/>
              <w:bottom w:val="single" w:sz="4" w:space="0" w:color="auto"/>
              <w:right w:val="single" w:sz="4" w:space="0" w:color="auto"/>
            </w:tcBorders>
            <w:noWrap/>
            <w:tcMar>
              <w:top w:w="15" w:type="dxa"/>
              <w:left w:w="15" w:type="dxa"/>
              <w:bottom w:w="0" w:type="dxa"/>
              <w:right w:w="15" w:type="dxa"/>
            </w:tcMar>
            <w:vAlign w:val="center"/>
            <w:hideMark/>
          </w:tcPr>
          <w:p w14:paraId="4BDAEA0C" w14:textId="77777777" w:rsidR="00096F32" w:rsidRPr="00096F32" w:rsidRDefault="00096F32" w:rsidP="00096F32"/>
        </w:tc>
        <w:tc>
          <w:tcPr>
            <w:tcW w:w="882" w:type="dxa"/>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2851B098" w14:textId="77777777" w:rsidR="00096F32" w:rsidRPr="00096F32" w:rsidRDefault="00096F32" w:rsidP="00096F32">
            <w:r w:rsidRPr="00096F32">
              <w:t>Disagree</w:t>
            </w:r>
          </w:p>
        </w:tc>
        <w:tc>
          <w:tcPr>
            <w:tcW w:w="478" w:type="dxa"/>
            <w:tcBorders>
              <w:top w:val="nil"/>
              <w:left w:val="single" w:sz="4" w:space="0" w:color="auto"/>
              <w:bottom w:val="nil"/>
            </w:tcBorders>
            <w:noWrap/>
            <w:tcMar>
              <w:top w:w="15" w:type="dxa"/>
              <w:left w:w="15" w:type="dxa"/>
              <w:bottom w:w="0" w:type="dxa"/>
              <w:right w:w="15" w:type="dxa"/>
            </w:tcMar>
            <w:vAlign w:val="center"/>
            <w:hideMark/>
          </w:tcPr>
          <w:p w14:paraId="60F06FB7" w14:textId="77777777" w:rsidR="00096F32" w:rsidRPr="00096F32" w:rsidRDefault="00096F32" w:rsidP="00096F32">
            <w:r w:rsidRPr="00096F32">
              <w:t>49</w:t>
            </w:r>
          </w:p>
        </w:tc>
        <w:tc>
          <w:tcPr>
            <w:tcW w:w="608" w:type="dxa"/>
            <w:tcBorders>
              <w:top w:val="nil"/>
              <w:bottom w:val="nil"/>
              <w:right w:val="single" w:sz="4" w:space="0" w:color="auto"/>
            </w:tcBorders>
            <w:noWrap/>
            <w:tcMar>
              <w:top w:w="15" w:type="dxa"/>
              <w:left w:w="15" w:type="dxa"/>
              <w:bottom w:w="0" w:type="dxa"/>
              <w:right w:w="15" w:type="dxa"/>
            </w:tcMar>
            <w:vAlign w:val="center"/>
            <w:hideMark/>
          </w:tcPr>
          <w:p w14:paraId="02FA97AD" w14:textId="77777777" w:rsidR="00096F32" w:rsidRPr="00096F32" w:rsidRDefault="00096F32" w:rsidP="00096F32">
            <w:r w:rsidRPr="00096F32">
              <w:t>43.0%</w:t>
            </w:r>
          </w:p>
        </w:tc>
        <w:tc>
          <w:tcPr>
            <w:tcW w:w="569" w:type="dxa"/>
            <w:tcBorders>
              <w:top w:val="nil"/>
              <w:left w:val="single" w:sz="4" w:space="0" w:color="auto"/>
              <w:bottom w:val="nil"/>
            </w:tcBorders>
            <w:noWrap/>
            <w:tcMar>
              <w:top w:w="15" w:type="dxa"/>
              <w:left w:w="15" w:type="dxa"/>
              <w:bottom w:w="0" w:type="dxa"/>
              <w:right w:w="15" w:type="dxa"/>
            </w:tcMar>
            <w:vAlign w:val="center"/>
            <w:hideMark/>
          </w:tcPr>
          <w:p w14:paraId="6299734E" w14:textId="77777777" w:rsidR="00096F32" w:rsidRPr="00096F32" w:rsidRDefault="00096F32" w:rsidP="00096F32">
            <w:r w:rsidRPr="00096F32">
              <w:t>108</w:t>
            </w:r>
          </w:p>
        </w:tc>
        <w:tc>
          <w:tcPr>
            <w:tcW w:w="719" w:type="dxa"/>
            <w:tcBorders>
              <w:top w:val="nil"/>
              <w:bottom w:val="nil"/>
              <w:right w:val="single" w:sz="4" w:space="0" w:color="auto"/>
            </w:tcBorders>
            <w:noWrap/>
            <w:tcMar>
              <w:top w:w="15" w:type="dxa"/>
              <w:left w:w="15" w:type="dxa"/>
              <w:bottom w:w="0" w:type="dxa"/>
              <w:right w:w="15" w:type="dxa"/>
            </w:tcMar>
            <w:vAlign w:val="center"/>
            <w:hideMark/>
          </w:tcPr>
          <w:p w14:paraId="33E95EAA" w14:textId="77777777" w:rsidR="00096F32" w:rsidRPr="00096F32" w:rsidRDefault="00096F32" w:rsidP="00096F32">
            <w:r w:rsidRPr="00096F32">
              <w:t>45.8%</w:t>
            </w:r>
          </w:p>
        </w:tc>
        <w:tc>
          <w:tcPr>
            <w:tcW w:w="520" w:type="dxa"/>
            <w:tcBorders>
              <w:top w:val="nil"/>
              <w:left w:val="single" w:sz="4" w:space="0" w:color="auto"/>
              <w:bottom w:val="nil"/>
            </w:tcBorders>
            <w:noWrap/>
            <w:tcMar>
              <w:top w:w="15" w:type="dxa"/>
              <w:left w:w="15" w:type="dxa"/>
              <w:bottom w:w="0" w:type="dxa"/>
              <w:right w:w="15" w:type="dxa"/>
            </w:tcMar>
            <w:vAlign w:val="center"/>
            <w:hideMark/>
          </w:tcPr>
          <w:p w14:paraId="1AE17CBF" w14:textId="77777777" w:rsidR="00096F32" w:rsidRPr="00096F32" w:rsidRDefault="00096F32" w:rsidP="00096F32">
            <w:r w:rsidRPr="00096F32">
              <w:t>1031</w:t>
            </w:r>
          </w:p>
        </w:tc>
        <w:tc>
          <w:tcPr>
            <w:tcW w:w="655" w:type="dxa"/>
            <w:tcBorders>
              <w:top w:val="nil"/>
              <w:bottom w:val="nil"/>
              <w:right w:val="single" w:sz="4" w:space="0" w:color="auto"/>
            </w:tcBorders>
            <w:noWrap/>
            <w:tcMar>
              <w:top w:w="15" w:type="dxa"/>
              <w:left w:w="15" w:type="dxa"/>
              <w:bottom w:w="0" w:type="dxa"/>
              <w:right w:w="15" w:type="dxa"/>
            </w:tcMar>
            <w:vAlign w:val="center"/>
            <w:hideMark/>
          </w:tcPr>
          <w:p w14:paraId="577B6ED2" w14:textId="77777777" w:rsidR="00096F32" w:rsidRPr="00096F32" w:rsidRDefault="00096F32" w:rsidP="00096F32">
            <w:r w:rsidRPr="00096F32">
              <w:t>21.0%</w:t>
            </w:r>
          </w:p>
        </w:tc>
        <w:tc>
          <w:tcPr>
            <w:tcW w:w="565" w:type="dxa"/>
            <w:tcBorders>
              <w:top w:val="nil"/>
              <w:left w:val="single" w:sz="4" w:space="0" w:color="auto"/>
              <w:bottom w:val="nil"/>
            </w:tcBorders>
            <w:noWrap/>
            <w:tcMar>
              <w:top w:w="15" w:type="dxa"/>
              <w:left w:w="15" w:type="dxa"/>
              <w:bottom w:w="0" w:type="dxa"/>
              <w:right w:w="15" w:type="dxa"/>
            </w:tcMar>
            <w:vAlign w:val="center"/>
            <w:hideMark/>
          </w:tcPr>
          <w:p w14:paraId="35575A69" w14:textId="77777777" w:rsidR="00096F32" w:rsidRPr="00096F32" w:rsidRDefault="00096F32" w:rsidP="00096F32">
            <w:r w:rsidRPr="00096F32">
              <w:t>1188</w:t>
            </w:r>
          </w:p>
        </w:tc>
        <w:tc>
          <w:tcPr>
            <w:tcW w:w="706" w:type="dxa"/>
            <w:tcBorders>
              <w:top w:val="nil"/>
              <w:bottom w:val="nil"/>
              <w:right w:val="single" w:sz="4" w:space="0" w:color="auto"/>
            </w:tcBorders>
            <w:noWrap/>
            <w:tcMar>
              <w:top w:w="15" w:type="dxa"/>
              <w:left w:w="15" w:type="dxa"/>
              <w:bottom w:w="0" w:type="dxa"/>
              <w:right w:w="15" w:type="dxa"/>
            </w:tcMar>
            <w:vAlign w:val="center"/>
            <w:hideMark/>
          </w:tcPr>
          <w:p w14:paraId="73344C1A" w14:textId="77777777" w:rsidR="00096F32" w:rsidRPr="00096F32" w:rsidRDefault="00096F32" w:rsidP="00096F32">
            <w:r w:rsidRPr="00096F32">
              <w:t>22.5%</w:t>
            </w:r>
          </w:p>
        </w:tc>
        <w:tc>
          <w:tcPr>
            <w:tcW w:w="563" w:type="dxa"/>
            <w:tcBorders>
              <w:top w:val="nil"/>
              <w:left w:val="single" w:sz="4" w:space="0" w:color="auto"/>
              <w:bottom w:val="nil"/>
            </w:tcBorders>
            <w:noWrap/>
            <w:tcMar>
              <w:top w:w="15" w:type="dxa"/>
              <w:left w:w="15" w:type="dxa"/>
              <w:bottom w:w="0" w:type="dxa"/>
              <w:right w:w="15" w:type="dxa"/>
            </w:tcMar>
            <w:vAlign w:val="center"/>
            <w:hideMark/>
          </w:tcPr>
          <w:p w14:paraId="3858791B" w14:textId="77777777" w:rsidR="00096F32" w:rsidRPr="00096F32" w:rsidRDefault="00096F32" w:rsidP="00096F32">
            <w:proofErr w:type="spellStart"/>
            <w:r w:rsidRPr="00096F32">
              <w:t>df</w:t>
            </w:r>
            <w:proofErr w:type="spellEnd"/>
          </w:p>
        </w:tc>
        <w:tc>
          <w:tcPr>
            <w:tcW w:w="659" w:type="dxa"/>
            <w:tcBorders>
              <w:top w:val="nil"/>
              <w:bottom w:val="nil"/>
              <w:right w:val="single" w:sz="4" w:space="0" w:color="auto"/>
            </w:tcBorders>
            <w:noWrap/>
            <w:tcMar>
              <w:top w:w="15" w:type="dxa"/>
              <w:left w:w="15" w:type="dxa"/>
              <w:bottom w:w="0" w:type="dxa"/>
              <w:right w:w="15" w:type="dxa"/>
            </w:tcMar>
            <w:vAlign w:val="center"/>
            <w:hideMark/>
          </w:tcPr>
          <w:p w14:paraId="352ADDCC" w14:textId="77777777" w:rsidR="00096F32" w:rsidRPr="00096F32" w:rsidRDefault="00096F32" w:rsidP="00096F32">
            <w:r w:rsidRPr="00096F32">
              <w:t>4</w:t>
            </w:r>
          </w:p>
        </w:tc>
        <w:tc>
          <w:tcPr>
            <w:tcW w:w="823" w:type="dxa"/>
            <w:tcBorders>
              <w:top w:val="nil"/>
              <w:left w:val="single" w:sz="4" w:space="0" w:color="auto"/>
              <w:bottom w:val="nil"/>
            </w:tcBorders>
            <w:noWrap/>
            <w:tcMar>
              <w:top w:w="15" w:type="dxa"/>
              <w:left w:w="15" w:type="dxa"/>
              <w:bottom w:w="0" w:type="dxa"/>
              <w:right w:w="15" w:type="dxa"/>
            </w:tcMar>
            <w:vAlign w:val="center"/>
            <w:hideMark/>
          </w:tcPr>
          <w:p w14:paraId="488B9E8B" w14:textId="77777777" w:rsidR="00096F32" w:rsidRPr="00096F32" w:rsidRDefault="00096F32" w:rsidP="00096F32"/>
        </w:tc>
      </w:tr>
      <w:tr w:rsidR="00096F32" w:rsidRPr="00096F32" w14:paraId="42165AA7" w14:textId="77777777" w:rsidTr="009912E8">
        <w:trPr>
          <w:trHeight w:val="290"/>
        </w:trPr>
        <w:tc>
          <w:tcPr>
            <w:tcW w:w="3969" w:type="dxa"/>
            <w:vMerge/>
            <w:tcBorders>
              <w:top w:val="nil"/>
              <w:bottom w:val="single" w:sz="4" w:space="0" w:color="auto"/>
              <w:right w:val="single" w:sz="4" w:space="0" w:color="auto"/>
            </w:tcBorders>
            <w:noWrap/>
            <w:tcMar>
              <w:top w:w="15" w:type="dxa"/>
              <w:left w:w="15" w:type="dxa"/>
              <w:bottom w:w="0" w:type="dxa"/>
              <w:right w:w="15" w:type="dxa"/>
            </w:tcMar>
            <w:vAlign w:val="center"/>
            <w:hideMark/>
          </w:tcPr>
          <w:p w14:paraId="642C595B" w14:textId="77777777" w:rsidR="00096F32" w:rsidRPr="00096F32" w:rsidRDefault="00096F32" w:rsidP="00096F32"/>
        </w:tc>
        <w:tc>
          <w:tcPr>
            <w:tcW w:w="88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46CEFB9" w14:textId="77777777" w:rsidR="00096F32" w:rsidRPr="00096F32" w:rsidRDefault="00096F32" w:rsidP="00096F32">
            <w:r w:rsidRPr="00096F32">
              <w:t>Other</w:t>
            </w:r>
          </w:p>
        </w:tc>
        <w:tc>
          <w:tcPr>
            <w:tcW w:w="478" w:type="dxa"/>
            <w:tcBorders>
              <w:top w:val="nil"/>
              <w:left w:val="single" w:sz="4" w:space="0" w:color="auto"/>
              <w:bottom w:val="single" w:sz="4" w:space="0" w:color="auto"/>
            </w:tcBorders>
            <w:noWrap/>
            <w:tcMar>
              <w:top w:w="15" w:type="dxa"/>
              <w:left w:w="15" w:type="dxa"/>
              <w:bottom w:w="0" w:type="dxa"/>
              <w:right w:w="15" w:type="dxa"/>
            </w:tcMar>
            <w:vAlign w:val="center"/>
            <w:hideMark/>
          </w:tcPr>
          <w:p w14:paraId="323542C2" w14:textId="77777777" w:rsidR="00096F32" w:rsidRPr="00096F32" w:rsidRDefault="00096F32" w:rsidP="00096F32">
            <w:r w:rsidRPr="00096F32">
              <w:t>26</w:t>
            </w:r>
          </w:p>
        </w:tc>
        <w:tc>
          <w:tcPr>
            <w:tcW w:w="608"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404EC8F2" w14:textId="77777777" w:rsidR="00096F32" w:rsidRPr="00096F32" w:rsidRDefault="00096F32" w:rsidP="00096F32">
            <w:r w:rsidRPr="00096F32">
              <w:t>22.8%</w:t>
            </w:r>
          </w:p>
        </w:tc>
        <w:tc>
          <w:tcPr>
            <w:tcW w:w="569" w:type="dxa"/>
            <w:tcBorders>
              <w:top w:val="nil"/>
              <w:left w:val="single" w:sz="4" w:space="0" w:color="auto"/>
              <w:bottom w:val="single" w:sz="4" w:space="0" w:color="auto"/>
            </w:tcBorders>
            <w:noWrap/>
            <w:tcMar>
              <w:top w:w="15" w:type="dxa"/>
              <w:left w:w="15" w:type="dxa"/>
              <w:bottom w:w="0" w:type="dxa"/>
              <w:right w:w="15" w:type="dxa"/>
            </w:tcMar>
            <w:vAlign w:val="center"/>
            <w:hideMark/>
          </w:tcPr>
          <w:p w14:paraId="297FB5CC" w14:textId="77777777" w:rsidR="00096F32" w:rsidRPr="00096F32" w:rsidRDefault="00096F32" w:rsidP="00096F32">
            <w:r w:rsidRPr="00096F32">
              <w:t>54</w:t>
            </w:r>
          </w:p>
        </w:tc>
        <w:tc>
          <w:tcPr>
            <w:tcW w:w="719"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236E0A55" w14:textId="77777777" w:rsidR="00096F32" w:rsidRPr="00096F32" w:rsidRDefault="00096F32" w:rsidP="00096F32">
            <w:r w:rsidRPr="00096F32">
              <w:t>22.9%</w:t>
            </w:r>
          </w:p>
        </w:tc>
        <w:tc>
          <w:tcPr>
            <w:tcW w:w="520" w:type="dxa"/>
            <w:tcBorders>
              <w:top w:val="nil"/>
              <w:left w:val="single" w:sz="4" w:space="0" w:color="auto"/>
              <w:bottom w:val="single" w:sz="4" w:space="0" w:color="auto"/>
            </w:tcBorders>
            <w:noWrap/>
            <w:tcMar>
              <w:top w:w="15" w:type="dxa"/>
              <w:left w:w="15" w:type="dxa"/>
              <w:bottom w:w="0" w:type="dxa"/>
              <w:right w:w="15" w:type="dxa"/>
            </w:tcMar>
            <w:vAlign w:val="center"/>
            <w:hideMark/>
          </w:tcPr>
          <w:p w14:paraId="4F8F33B2" w14:textId="77777777" w:rsidR="00096F32" w:rsidRPr="00096F32" w:rsidRDefault="00096F32" w:rsidP="00096F32">
            <w:r w:rsidRPr="00096F32">
              <w:t>1559</w:t>
            </w:r>
          </w:p>
        </w:tc>
        <w:tc>
          <w:tcPr>
            <w:tcW w:w="655"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43BF252E" w14:textId="77777777" w:rsidR="00096F32" w:rsidRPr="00096F32" w:rsidRDefault="00096F32" w:rsidP="00096F32">
            <w:r w:rsidRPr="00096F32">
              <w:t>31.7%</w:t>
            </w:r>
          </w:p>
        </w:tc>
        <w:tc>
          <w:tcPr>
            <w:tcW w:w="565" w:type="dxa"/>
            <w:tcBorders>
              <w:top w:val="nil"/>
              <w:left w:val="single" w:sz="4" w:space="0" w:color="auto"/>
              <w:bottom w:val="single" w:sz="4" w:space="0" w:color="auto"/>
            </w:tcBorders>
            <w:noWrap/>
            <w:tcMar>
              <w:top w:w="15" w:type="dxa"/>
              <w:left w:w="15" w:type="dxa"/>
              <w:bottom w:w="0" w:type="dxa"/>
              <w:right w:w="15" w:type="dxa"/>
            </w:tcMar>
            <w:vAlign w:val="center"/>
            <w:hideMark/>
          </w:tcPr>
          <w:p w14:paraId="170236AC" w14:textId="77777777" w:rsidR="00096F32" w:rsidRPr="00096F32" w:rsidRDefault="00096F32" w:rsidP="00096F32">
            <w:r w:rsidRPr="00096F32">
              <w:t>1639</w:t>
            </w:r>
          </w:p>
        </w:tc>
        <w:tc>
          <w:tcPr>
            <w:tcW w:w="706"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4AF8199C" w14:textId="77777777" w:rsidR="00096F32" w:rsidRPr="00096F32" w:rsidRDefault="00096F32" w:rsidP="00096F32">
            <w:r w:rsidRPr="00096F32">
              <w:t>31.1%</w:t>
            </w:r>
          </w:p>
        </w:tc>
        <w:tc>
          <w:tcPr>
            <w:tcW w:w="563" w:type="dxa"/>
            <w:tcBorders>
              <w:top w:val="nil"/>
              <w:left w:val="single" w:sz="4" w:space="0" w:color="auto"/>
              <w:bottom w:val="single" w:sz="4" w:space="0" w:color="auto"/>
            </w:tcBorders>
            <w:noWrap/>
            <w:tcMar>
              <w:top w:w="15" w:type="dxa"/>
              <w:left w:w="15" w:type="dxa"/>
              <w:bottom w:w="0" w:type="dxa"/>
              <w:right w:w="15" w:type="dxa"/>
            </w:tcMar>
            <w:vAlign w:val="center"/>
            <w:hideMark/>
          </w:tcPr>
          <w:p w14:paraId="2AFB4732" w14:textId="77777777" w:rsidR="00096F32" w:rsidRPr="00096F32" w:rsidRDefault="00096F32" w:rsidP="00096F32">
            <w:r w:rsidRPr="00096F32">
              <w:t>Sig.</w:t>
            </w:r>
          </w:p>
        </w:tc>
        <w:tc>
          <w:tcPr>
            <w:tcW w:w="659"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04E7149F" w14:textId="77777777" w:rsidR="00096F32" w:rsidRPr="00096F32" w:rsidRDefault="00096F32" w:rsidP="00096F32">
            <w:r w:rsidRPr="00096F32">
              <w:t>&lt;.001</w:t>
            </w:r>
          </w:p>
        </w:tc>
        <w:tc>
          <w:tcPr>
            <w:tcW w:w="823" w:type="dxa"/>
            <w:tcBorders>
              <w:top w:val="nil"/>
              <w:left w:val="single" w:sz="4" w:space="0" w:color="auto"/>
              <w:bottom w:val="single" w:sz="4" w:space="0" w:color="auto"/>
            </w:tcBorders>
            <w:noWrap/>
            <w:tcMar>
              <w:top w:w="15" w:type="dxa"/>
              <w:left w:w="15" w:type="dxa"/>
              <w:bottom w:w="0" w:type="dxa"/>
              <w:right w:w="15" w:type="dxa"/>
            </w:tcMar>
            <w:vAlign w:val="center"/>
            <w:hideMark/>
          </w:tcPr>
          <w:p w14:paraId="300EC7DE" w14:textId="77777777" w:rsidR="00096F32" w:rsidRPr="00096F32" w:rsidRDefault="00096F32" w:rsidP="00096F32"/>
        </w:tc>
      </w:tr>
      <w:tr w:rsidR="00096F32" w:rsidRPr="00096F32" w14:paraId="4112000D" w14:textId="77777777" w:rsidTr="009912E8">
        <w:trPr>
          <w:trHeight w:val="290"/>
        </w:trPr>
        <w:tc>
          <w:tcPr>
            <w:tcW w:w="3969" w:type="dxa"/>
            <w:vMerge w:val="restart"/>
            <w:tcBorders>
              <w:top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EA08BB0" w14:textId="77777777" w:rsidR="00096F32" w:rsidRPr="00096F32" w:rsidRDefault="00096F32" w:rsidP="00096F32">
            <w:r w:rsidRPr="00096F32">
              <w:t xml:space="preserve">I would support parents being told that their baby is likely to develop later-onset SMA, even though many of these babies will not be eligible for the drug treatments (as they will have </w:t>
            </w:r>
            <w:proofErr w:type="gramStart"/>
            <w:r w:rsidRPr="00096F32">
              <w:t>adult onset</w:t>
            </w:r>
            <w:proofErr w:type="gramEnd"/>
            <w:r w:rsidRPr="00096F32">
              <w:t xml:space="preserve"> SMA)</w:t>
            </w:r>
          </w:p>
        </w:tc>
        <w:tc>
          <w:tcPr>
            <w:tcW w:w="882" w:type="dxa"/>
            <w:tcBorders>
              <w:top w:val="single" w:sz="4" w:space="0" w:color="auto"/>
              <w:left w:val="single" w:sz="4" w:space="0" w:color="auto"/>
              <w:right w:val="single" w:sz="4" w:space="0" w:color="auto"/>
            </w:tcBorders>
            <w:noWrap/>
            <w:tcMar>
              <w:top w:w="15" w:type="dxa"/>
              <w:left w:w="15" w:type="dxa"/>
              <w:bottom w:w="0" w:type="dxa"/>
              <w:right w:w="15" w:type="dxa"/>
            </w:tcMar>
            <w:vAlign w:val="center"/>
            <w:hideMark/>
          </w:tcPr>
          <w:p w14:paraId="201BC2AB" w14:textId="77777777" w:rsidR="00096F32" w:rsidRPr="00096F32" w:rsidRDefault="00096F32" w:rsidP="00096F32">
            <w:r w:rsidRPr="00096F32">
              <w:t>Agree</w:t>
            </w:r>
          </w:p>
        </w:tc>
        <w:tc>
          <w:tcPr>
            <w:tcW w:w="478" w:type="dxa"/>
            <w:tcBorders>
              <w:top w:val="single" w:sz="4" w:space="0" w:color="auto"/>
              <w:left w:val="single" w:sz="4" w:space="0" w:color="auto"/>
            </w:tcBorders>
            <w:noWrap/>
            <w:tcMar>
              <w:top w:w="15" w:type="dxa"/>
              <w:left w:w="15" w:type="dxa"/>
              <w:bottom w:w="0" w:type="dxa"/>
              <w:right w:w="15" w:type="dxa"/>
            </w:tcMar>
            <w:vAlign w:val="center"/>
            <w:hideMark/>
          </w:tcPr>
          <w:p w14:paraId="6407EAF8" w14:textId="77777777" w:rsidR="00096F32" w:rsidRPr="00096F32" w:rsidRDefault="00096F32" w:rsidP="00096F32">
            <w:r w:rsidRPr="00096F32">
              <w:t>68</w:t>
            </w:r>
          </w:p>
        </w:tc>
        <w:tc>
          <w:tcPr>
            <w:tcW w:w="608" w:type="dxa"/>
            <w:tcBorders>
              <w:top w:val="single" w:sz="4" w:space="0" w:color="auto"/>
              <w:right w:val="single" w:sz="4" w:space="0" w:color="auto"/>
            </w:tcBorders>
            <w:noWrap/>
            <w:tcMar>
              <w:top w:w="15" w:type="dxa"/>
              <w:left w:w="15" w:type="dxa"/>
              <w:bottom w:w="0" w:type="dxa"/>
              <w:right w:w="15" w:type="dxa"/>
            </w:tcMar>
            <w:vAlign w:val="center"/>
            <w:hideMark/>
          </w:tcPr>
          <w:p w14:paraId="1ECE058F" w14:textId="77777777" w:rsidR="00096F32" w:rsidRPr="00096F32" w:rsidRDefault="00096F32" w:rsidP="00096F32">
            <w:r w:rsidRPr="00096F32">
              <w:t>59.6%</w:t>
            </w:r>
          </w:p>
        </w:tc>
        <w:tc>
          <w:tcPr>
            <w:tcW w:w="569" w:type="dxa"/>
            <w:tcBorders>
              <w:top w:val="single" w:sz="4" w:space="0" w:color="auto"/>
              <w:left w:val="single" w:sz="4" w:space="0" w:color="auto"/>
            </w:tcBorders>
            <w:noWrap/>
            <w:tcMar>
              <w:top w:w="15" w:type="dxa"/>
              <w:left w:w="15" w:type="dxa"/>
              <w:bottom w:w="0" w:type="dxa"/>
              <w:right w:w="15" w:type="dxa"/>
            </w:tcMar>
            <w:vAlign w:val="center"/>
            <w:hideMark/>
          </w:tcPr>
          <w:p w14:paraId="60B81424" w14:textId="77777777" w:rsidR="00096F32" w:rsidRPr="00096F32" w:rsidRDefault="00096F32" w:rsidP="00096F32">
            <w:r w:rsidRPr="00096F32">
              <w:t>186</w:t>
            </w:r>
          </w:p>
        </w:tc>
        <w:tc>
          <w:tcPr>
            <w:tcW w:w="719" w:type="dxa"/>
            <w:tcBorders>
              <w:top w:val="single" w:sz="4" w:space="0" w:color="auto"/>
              <w:right w:val="single" w:sz="4" w:space="0" w:color="auto"/>
            </w:tcBorders>
            <w:noWrap/>
            <w:tcMar>
              <w:top w:w="15" w:type="dxa"/>
              <w:left w:w="15" w:type="dxa"/>
              <w:bottom w:w="0" w:type="dxa"/>
              <w:right w:w="15" w:type="dxa"/>
            </w:tcMar>
            <w:vAlign w:val="center"/>
            <w:hideMark/>
          </w:tcPr>
          <w:p w14:paraId="10E99713" w14:textId="77777777" w:rsidR="00096F32" w:rsidRPr="00096F32" w:rsidRDefault="00096F32" w:rsidP="00096F32">
            <w:pPr>
              <w:rPr>
                <w:b/>
                <w:bCs/>
              </w:rPr>
            </w:pPr>
            <w:r w:rsidRPr="00096F32">
              <w:rPr>
                <w:b/>
                <w:bCs/>
              </w:rPr>
              <w:t>78.8%</w:t>
            </w:r>
          </w:p>
        </w:tc>
        <w:tc>
          <w:tcPr>
            <w:tcW w:w="520" w:type="dxa"/>
            <w:tcBorders>
              <w:top w:val="single" w:sz="4" w:space="0" w:color="auto"/>
              <w:left w:val="single" w:sz="4" w:space="0" w:color="auto"/>
            </w:tcBorders>
            <w:noWrap/>
            <w:tcMar>
              <w:top w:w="15" w:type="dxa"/>
              <w:left w:w="15" w:type="dxa"/>
              <w:bottom w:w="0" w:type="dxa"/>
              <w:right w:w="15" w:type="dxa"/>
            </w:tcMar>
            <w:vAlign w:val="center"/>
            <w:hideMark/>
          </w:tcPr>
          <w:p w14:paraId="6C558040" w14:textId="77777777" w:rsidR="00096F32" w:rsidRPr="00096F32" w:rsidRDefault="00096F32" w:rsidP="00096F32">
            <w:r w:rsidRPr="00096F32">
              <w:t>2866</w:t>
            </w:r>
          </w:p>
        </w:tc>
        <w:tc>
          <w:tcPr>
            <w:tcW w:w="655" w:type="dxa"/>
            <w:tcBorders>
              <w:top w:val="single" w:sz="4" w:space="0" w:color="auto"/>
              <w:right w:val="single" w:sz="4" w:space="0" w:color="auto"/>
            </w:tcBorders>
            <w:noWrap/>
            <w:tcMar>
              <w:top w:w="15" w:type="dxa"/>
              <w:left w:w="15" w:type="dxa"/>
              <w:bottom w:w="0" w:type="dxa"/>
              <w:right w:w="15" w:type="dxa"/>
            </w:tcMar>
            <w:vAlign w:val="center"/>
            <w:hideMark/>
          </w:tcPr>
          <w:p w14:paraId="27261AFA" w14:textId="77777777" w:rsidR="00096F32" w:rsidRPr="00096F32" w:rsidRDefault="00096F32" w:rsidP="00096F32">
            <w:r w:rsidRPr="00096F32">
              <w:t>58.3%</w:t>
            </w:r>
          </w:p>
        </w:tc>
        <w:tc>
          <w:tcPr>
            <w:tcW w:w="565" w:type="dxa"/>
            <w:tcBorders>
              <w:top w:val="single" w:sz="4" w:space="0" w:color="auto"/>
              <w:left w:val="single" w:sz="4" w:space="0" w:color="auto"/>
            </w:tcBorders>
            <w:noWrap/>
            <w:tcMar>
              <w:top w:w="15" w:type="dxa"/>
              <w:left w:w="15" w:type="dxa"/>
              <w:bottom w:w="0" w:type="dxa"/>
              <w:right w:w="15" w:type="dxa"/>
            </w:tcMar>
            <w:vAlign w:val="center"/>
            <w:hideMark/>
          </w:tcPr>
          <w:p w14:paraId="7BE5A8E1" w14:textId="77777777" w:rsidR="00096F32" w:rsidRPr="00096F32" w:rsidRDefault="00096F32" w:rsidP="00096F32">
            <w:r w:rsidRPr="00096F32">
              <w:t>3120</w:t>
            </w:r>
          </w:p>
        </w:tc>
        <w:tc>
          <w:tcPr>
            <w:tcW w:w="706" w:type="dxa"/>
            <w:tcBorders>
              <w:top w:val="single" w:sz="4" w:space="0" w:color="auto"/>
              <w:right w:val="single" w:sz="4" w:space="0" w:color="auto"/>
            </w:tcBorders>
            <w:noWrap/>
            <w:tcMar>
              <w:top w:w="15" w:type="dxa"/>
              <w:left w:w="15" w:type="dxa"/>
              <w:bottom w:w="0" w:type="dxa"/>
              <w:right w:w="15" w:type="dxa"/>
            </w:tcMar>
            <w:vAlign w:val="center"/>
            <w:hideMark/>
          </w:tcPr>
          <w:p w14:paraId="348CCB8E" w14:textId="77777777" w:rsidR="00096F32" w:rsidRPr="00096F32" w:rsidRDefault="00096F32" w:rsidP="00096F32">
            <w:r w:rsidRPr="00096F32">
              <w:t>59.2%</w:t>
            </w:r>
          </w:p>
        </w:tc>
        <w:tc>
          <w:tcPr>
            <w:tcW w:w="563" w:type="dxa"/>
            <w:tcBorders>
              <w:top w:val="single" w:sz="4" w:space="0" w:color="auto"/>
              <w:left w:val="single" w:sz="4" w:space="0" w:color="auto"/>
            </w:tcBorders>
            <w:noWrap/>
            <w:tcMar>
              <w:top w:w="15" w:type="dxa"/>
              <w:left w:w="15" w:type="dxa"/>
              <w:bottom w:w="0" w:type="dxa"/>
              <w:right w:w="15" w:type="dxa"/>
            </w:tcMar>
            <w:vAlign w:val="center"/>
            <w:hideMark/>
          </w:tcPr>
          <w:p w14:paraId="1869DE54" w14:textId="77777777" w:rsidR="00096F32" w:rsidRPr="00096F32" w:rsidRDefault="00096F32" w:rsidP="00096F32">
            <w:r w:rsidRPr="00096F32">
              <w:t>Chi-</w:t>
            </w:r>
            <w:proofErr w:type="spellStart"/>
            <w:r w:rsidRPr="00096F32">
              <w:t>sq</w:t>
            </w:r>
            <w:proofErr w:type="spellEnd"/>
          </w:p>
        </w:tc>
        <w:tc>
          <w:tcPr>
            <w:tcW w:w="659" w:type="dxa"/>
            <w:tcBorders>
              <w:top w:val="single" w:sz="4" w:space="0" w:color="auto"/>
              <w:right w:val="single" w:sz="4" w:space="0" w:color="auto"/>
            </w:tcBorders>
            <w:noWrap/>
            <w:tcMar>
              <w:top w:w="15" w:type="dxa"/>
              <w:left w:w="15" w:type="dxa"/>
              <w:bottom w:w="0" w:type="dxa"/>
              <w:right w:w="15" w:type="dxa"/>
            </w:tcMar>
            <w:vAlign w:val="center"/>
            <w:hideMark/>
          </w:tcPr>
          <w:p w14:paraId="30830AE4" w14:textId="77777777" w:rsidR="00096F32" w:rsidRPr="00096F32" w:rsidRDefault="00096F32" w:rsidP="00096F32">
            <w:r w:rsidRPr="00096F32">
              <w:t>44.344</w:t>
            </w:r>
          </w:p>
        </w:tc>
        <w:tc>
          <w:tcPr>
            <w:tcW w:w="823" w:type="dxa"/>
            <w:tcBorders>
              <w:top w:val="single" w:sz="4" w:space="0" w:color="auto"/>
              <w:left w:val="single" w:sz="4" w:space="0" w:color="auto"/>
            </w:tcBorders>
            <w:noWrap/>
            <w:tcMar>
              <w:top w:w="15" w:type="dxa"/>
              <w:left w:w="15" w:type="dxa"/>
              <w:bottom w:w="0" w:type="dxa"/>
              <w:right w:w="15" w:type="dxa"/>
            </w:tcMar>
            <w:vAlign w:val="center"/>
            <w:hideMark/>
          </w:tcPr>
          <w:p w14:paraId="2E45A685" w14:textId="77777777" w:rsidR="00096F32" w:rsidRPr="00096F32" w:rsidRDefault="00096F32" w:rsidP="00096F32">
            <w:r w:rsidRPr="00096F32">
              <w:t>0.065</w:t>
            </w:r>
          </w:p>
        </w:tc>
      </w:tr>
      <w:tr w:rsidR="00096F32" w:rsidRPr="00096F32" w14:paraId="62AE80DF" w14:textId="77777777" w:rsidTr="009912E8">
        <w:trPr>
          <w:trHeight w:val="290"/>
        </w:trPr>
        <w:tc>
          <w:tcPr>
            <w:tcW w:w="3969" w:type="dxa"/>
            <w:vMerge/>
            <w:tcBorders>
              <w:bottom w:val="single" w:sz="4" w:space="0" w:color="auto"/>
              <w:right w:val="single" w:sz="4" w:space="0" w:color="auto"/>
            </w:tcBorders>
            <w:noWrap/>
            <w:tcMar>
              <w:top w:w="15" w:type="dxa"/>
              <w:left w:w="15" w:type="dxa"/>
              <w:bottom w:w="0" w:type="dxa"/>
              <w:right w:w="15" w:type="dxa"/>
            </w:tcMar>
            <w:vAlign w:val="center"/>
            <w:hideMark/>
          </w:tcPr>
          <w:p w14:paraId="6A98D45A" w14:textId="77777777" w:rsidR="00096F32" w:rsidRPr="00096F32" w:rsidRDefault="00096F32" w:rsidP="00096F32"/>
        </w:tc>
        <w:tc>
          <w:tcPr>
            <w:tcW w:w="882" w:type="dxa"/>
            <w:tcBorders>
              <w:left w:val="single" w:sz="4" w:space="0" w:color="auto"/>
              <w:right w:val="single" w:sz="4" w:space="0" w:color="auto"/>
            </w:tcBorders>
            <w:noWrap/>
            <w:tcMar>
              <w:top w:w="15" w:type="dxa"/>
              <w:left w:w="15" w:type="dxa"/>
              <w:bottom w:w="0" w:type="dxa"/>
              <w:right w:w="15" w:type="dxa"/>
            </w:tcMar>
            <w:vAlign w:val="center"/>
            <w:hideMark/>
          </w:tcPr>
          <w:p w14:paraId="0417748A" w14:textId="77777777" w:rsidR="00096F32" w:rsidRPr="00096F32" w:rsidRDefault="00096F32" w:rsidP="00096F32">
            <w:r w:rsidRPr="00096F32">
              <w:t>Disagree</w:t>
            </w:r>
          </w:p>
        </w:tc>
        <w:tc>
          <w:tcPr>
            <w:tcW w:w="478" w:type="dxa"/>
            <w:tcBorders>
              <w:left w:val="single" w:sz="4" w:space="0" w:color="auto"/>
            </w:tcBorders>
            <w:noWrap/>
            <w:tcMar>
              <w:top w:w="15" w:type="dxa"/>
              <w:left w:w="15" w:type="dxa"/>
              <w:bottom w:w="0" w:type="dxa"/>
              <w:right w:w="15" w:type="dxa"/>
            </w:tcMar>
            <w:vAlign w:val="center"/>
            <w:hideMark/>
          </w:tcPr>
          <w:p w14:paraId="12DE7E92" w14:textId="77777777" w:rsidR="00096F32" w:rsidRPr="00096F32" w:rsidRDefault="00096F32" w:rsidP="00096F32">
            <w:r w:rsidRPr="00096F32">
              <w:t>20</w:t>
            </w:r>
          </w:p>
        </w:tc>
        <w:tc>
          <w:tcPr>
            <w:tcW w:w="608" w:type="dxa"/>
            <w:tcBorders>
              <w:right w:val="single" w:sz="4" w:space="0" w:color="auto"/>
            </w:tcBorders>
            <w:noWrap/>
            <w:tcMar>
              <w:top w:w="15" w:type="dxa"/>
              <w:left w:w="15" w:type="dxa"/>
              <w:bottom w:w="0" w:type="dxa"/>
              <w:right w:w="15" w:type="dxa"/>
            </w:tcMar>
            <w:vAlign w:val="center"/>
            <w:hideMark/>
          </w:tcPr>
          <w:p w14:paraId="7CAA4F7F" w14:textId="77777777" w:rsidR="00096F32" w:rsidRPr="00096F32" w:rsidRDefault="00096F32" w:rsidP="00096F32">
            <w:r w:rsidRPr="00096F32">
              <w:t>17.5%</w:t>
            </w:r>
          </w:p>
        </w:tc>
        <w:tc>
          <w:tcPr>
            <w:tcW w:w="569" w:type="dxa"/>
            <w:tcBorders>
              <w:left w:val="single" w:sz="4" w:space="0" w:color="auto"/>
            </w:tcBorders>
            <w:noWrap/>
            <w:tcMar>
              <w:top w:w="15" w:type="dxa"/>
              <w:left w:w="15" w:type="dxa"/>
              <w:bottom w:w="0" w:type="dxa"/>
              <w:right w:w="15" w:type="dxa"/>
            </w:tcMar>
            <w:vAlign w:val="center"/>
            <w:hideMark/>
          </w:tcPr>
          <w:p w14:paraId="2CB8BEA3" w14:textId="77777777" w:rsidR="00096F32" w:rsidRPr="00096F32" w:rsidRDefault="00096F32" w:rsidP="00096F32">
            <w:r w:rsidRPr="00096F32">
              <w:t>12</w:t>
            </w:r>
          </w:p>
        </w:tc>
        <w:tc>
          <w:tcPr>
            <w:tcW w:w="719" w:type="dxa"/>
            <w:tcBorders>
              <w:right w:val="single" w:sz="4" w:space="0" w:color="auto"/>
            </w:tcBorders>
            <w:noWrap/>
            <w:tcMar>
              <w:top w:w="15" w:type="dxa"/>
              <w:left w:w="15" w:type="dxa"/>
              <w:bottom w:w="0" w:type="dxa"/>
              <w:right w:w="15" w:type="dxa"/>
            </w:tcMar>
            <w:vAlign w:val="center"/>
            <w:hideMark/>
          </w:tcPr>
          <w:p w14:paraId="467644A9" w14:textId="77777777" w:rsidR="00096F32" w:rsidRPr="00096F32" w:rsidRDefault="00096F32" w:rsidP="00096F32">
            <w:r w:rsidRPr="00096F32">
              <w:t>5.1%</w:t>
            </w:r>
          </w:p>
        </w:tc>
        <w:tc>
          <w:tcPr>
            <w:tcW w:w="520" w:type="dxa"/>
            <w:tcBorders>
              <w:left w:val="single" w:sz="4" w:space="0" w:color="auto"/>
            </w:tcBorders>
            <w:noWrap/>
            <w:tcMar>
              <w:top w:w="15" w:type="dxa"/>
              <w:left w:w="15" w:type="dxa"/>
              <w:bottom w:w="0" w:type="dxa"/>
              <w:right w:w="15" w:type="dxa"/>
            </w:tcMar>
            <w:vAlign w:val="center"/>
            <w:hideMark/>
          </w:tcPr>
          <w:p w14:paraId="4234F23E" w14:textId="77777777" w:rsidR="00096F32" w:rsidRPr="00096F32" w:rsidRDefault="00096F32" w:rsidP="00096F32">
            <w:r w:rsidRPr="00096F32">
              <w:t>594</w:t>
            </w:r>
          </w:p>
        </w:tc>
        <w:tc>
          <w:tcPr>
            <w:tcW w:w="655" w:type="dxa"/>
            <w:tcBorders>
              <w:right w:val="single" w:sz="4" w:space="0" w:color="auto"/>
            </w:tcBorders>
            <w:noWrap/>
            <w:tcMar>
              <w:top w:w="15" w:type="dxa"/>
              <w:left w:w="15" w:type="dxa"/>
              <w:bottom w:w="0" w:type="dxa"/>
              <w:right w:w="15" w:type="dxa"/>
            </w:tcMar>
            <w:vAlign w:val="center"/>
            <w:hideMark/>
          </w:tcPr>
          <w:p w14:paraId="043E0F1E" w14:textId="77777777" w:rsidR="00096F32" w:rsidRPr="00096F32" w:rsidRDefault="00096F32" w:rsidP="00096F32">
            <w:r w:rsidRPr="00096F32">
              <w:t>12.1%</w:t>
            </w:r>
          </w:p>
        </w:tc>
        <w:tc>
          <w:tcPr>
            <w:tcW w:w="565" w:type="dxa"/>
            <w:tcBorders>
              <w:left w:val="single" w:sz="4" w:space="0" w:color="auto"/>
            </w:tcBorders>
            <w:noWrap/>
            <w:tcMar>
              <w:top w:w="15" w:type="dxa"/>
              <w:left w:w="15" w:type="dxa"/>
              <w:bottom w:w="0" w:type="dxa"/>
              <w:right w:w="15" w:type="dxa"/>
            </w:tcMar>
            <w:vAlign w:val="center"/>
            <w:hideMark/>
          </w:tcPr>
          <w:p w14:paraId="5BD6962A" w14:textId="77777777" w:rsidR="00096F32" w:rsidRPr="00096F32" w:rsidRDefault="00096F32" w:rsidP="00096F32">
            <w:r w:rsidRPr="00096F32">
              <w:t>626</w:t>
            </w:r>
          </w:p>
        </w:tc>
        <w:tc>
          <w:tcPr>
            <w:tcW w:w="706" w:type="dxa"/>
            <w:tcBorders>
              <w:right w:val="single" w:sz="4" w:space="0" w:color="auto"/>
            </w:tcBorders>
            <w:noWrap/>
            <w:tcMar>
              <w:top w:w="15" w:type="dxa"/>
              <w:left w:w="15" w:type="dxa"/>
              <w:bottom w:w="0" w:type="dxa"/>
              <w:right w:w="15" w:type="dxa"/>
            </w:tcMar>
            <w:vAlign w:val="center"/>
            <w:hideMark/>
          </w:tcPr>
          <w:p w14:paraId="524B9FCD" w14:textId="77777777" w:rsidR="00096F32" w:rsidRPr="00096F32" w:rsidRDefault="00096F32" w:rsidP="00096F32">
            <w:r w:rsidRPr="00096F32">
              <w:t>11.9%</w:t>
            </w:r>
          </w:p>
        </w:tc>
        <w:tc>
          <w:tcPr>
            <w:tcW w:w="563" w:type="dxa"/>
            <w:tcBorders>
              <w:left w:val="single" w:sz="4" w:space="0" w:color="auto"/>
            </w:tcBorders>
            <w:noWrap/>
            <w:tcMar>
              <w:top w:w="15" w:type="dxa"/>
              <w:left w:w="15" w:type="dxa"/>
              <w:bottom w:w="0" w:type="dxa"/>
              <w:right w:w="15" w:type="dxa"/>
            </w:tcMar>
            <w:vAlign w:val="center"/>
            <w:hideMark/>
          </w:tcPr>
          <w:p w14:paraId="3A3E4D72" w14:textId="77777777" w:rsidR="00096F32" w:rsidRPr="00096F32" w:rsidRDefault="00096F32" w:rsidP="00096F32">
            <w:proofErr w:type="spellStart"/>
            <w:r w:rsidRPr="00096F32">
              <w:t>df</w:t>
            </w:r>
            <w:proofErr w:type="spellEnd"/>
          </w:p>
        </w:tc>
        <w:tc>
          <w:tcPr>
            <w:tcW w:w="659" w:type="dxa"/>
            <w:tcBorders>
              <w:right w:val="single" w:sz="4" w:space="0" w:color="auto"/>
            </w:tcBorders>
            <w:noWrap/>
            <w:tcMar>
              <w:top w:w="15" w:type="dxa"/>
              <w:left w:w="15" w:type="dxa"/>
              <w:bottom w:w="0" w:type="dxa"/>
              <w:right w:w="15" w:type="dxa"/>
            </w:tcMar>
            <w:vAlign w:val="center"/>
            <w:hideMark/>
          </w:tcPr>
          <w:p w14:paraId="032DDD51" w14:textId="77777777" w:rsidR="00096F32" w:rsidRPr="00096F32" w:rsidRDefault="00096F32" w:rsidP="00096F32">
            <w:r w:rsidRPr="00096F32">
              <w:t>4</w:t>
            </w:r>
          </w:p>
        </w:tc>
        <w:tc>
          <w:tcPr>
            <w:tcW w:w="823" w:type="dxa"/>
            <w:tcBorders>
              <w:left w:val="single" w:sz="4" w:space="0" w:color="auto"/>
            </w:tcBorders>
            <w:noWrap/>
            <w:tcMar>
              <w:top w:w="15" w:type="dxa"/>
              <w:left w:w="15" w:type="dxa"/>
              <w:bottom w:w="0" w:type="dxa"/>
              <w:right w:w="15" w:type="dxa"/>
            </w:tcMar>
            <w:vAlign w:val="center"/>
            <w:hideMark/>
          </w:tcPr>
          <w:p w14:paraId="11902A2B" w14:textId="77777777" w:rsidR="00096F32" w:rsidRPr="00096F32" w:rsidRDefault="00096F32" w:rsidP="00096F32"/>
        </w:tc>
      </w:tr>
      <w:tr w:rsidR="00096F32" w:rsidRPr="00096F32" w14:paraId="09BC6BDF" w14:textId="77777777" w:rsidTr="009912E8">
        <w:trPr>
          <w:trHeight w:val="290"/>
        </w:trPr>
        <w:tc>
          <w:tcPr>
            <w:tcW w:w="3969" w:type="dxa"/>
            <w:vMerge/>
            <w:tcBorders>
              <w:bottom w:val="single" w:sz="4" w:space="0" w:color="auto"/>
              <w:right w:val="single" w:sz="4" w:space="0" w:color="auto"/>
            </w:tcBorders>
            <w:noWrap/>
            <w:tcMar>
              <w:top w:w="15" w:type="dxa"/>
              <w:left w:w="15" w:type="dxa"/>
              <w:bottom w:w="0" w:type="dxa"/>
              <w:right w:w="15" w:type="dxa"/>
            </w:tcMar>
            <w:vAlign w:val="center"/>
            <w:hideMark/>
          </w:tcPr>
          <w:p w14:paraId="5B92E644" w14:textId="77777777" w:rsidR="00096F32" w:rsidRPr="00096F32" w:rsidRDefault="00096F32" w:rsidP="00096F32"/>
        </w:tc>
        <w:tc>
          <w:tcPr>
            <w:tcW w:w="882" w:type="dxa"/>
            <w:tcBorders>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D98B730" w14:textId="77777777" w:rsidR="00096F32" w:rsidRPr="00096F32" w:rsidRDefault="00096F32" w:rsidP="00096F32">
            <w:r w:rsidRPr="00096F32">
              <w:t>Other</w:t>
            </w:r>
          </w:p>
        </w:tc>
        <w:tc>
          <w:tcPr>
            <w:tcW w:w="478" w:type="dxa"/>
            <w:tcBorders>
              <w:left w:val="single" w:sz="4" w:space="0" w:color="auto"/>
              <w:bottom w:val="single" w:sz="4" w:space="0" w:color="auto"/>
            </w:tcBorders>
            <w:noWrap/>
            <w:tcMar>
              <w:top w:w="15" w:type="dxa"/>
              <w:left w:w="15" w:type="dxa"/>
              <w:bottom w:w="0" w:type="dxa"/>
              <w:right w:w="15" w:type="dxa"/>
            </w:tcMar>
            <w:vAlign w:val="center"/>
            <w:hideMark/>
          </w:tcPr>
          <w:p w14:paraId="56B88946" w14:textId="77777777" w:rsidR="00096F32" w:rsidRPr="00096F32" w:rsidRDefault="00096F32" w:rsidP="00096F32">
            <w:r w:rsidRPr="00096F32">
              <w:t>26</w:t>
            </w:r>
          </w:p>
        </w:tc>
        <w:tc>
          <w:tcPr>
            <w:tcW w:w="608" w:type="dxa"/>
            <w:tcBorders>
              <w:bottom w:val="single" w:sz="4" w:space="0" w:color="auto"/>
              <w:right w:val="single" w:sz="4" w:space="0" w:color="auto"/>
            </w:tcBorders>
            <w:noWrap/>
            <w:tcMar>
              <w:top w:w="15" w:type="dxa"/>
              <w:left w:w="15" w:type="dxa"/>
              <w:bottom w:w="0" w:type="dxa"/>
              <w:right w:w="15" w:type="dxa"/>
            </w:tcMar>
            <w:vAlign w:val="center"/>
            <w:hideMark/>
          </w:tcPr>
          <w:p w14:paraId="00771E4C" w14:textId="77777777" w:rsidR="00096F32" w:rsidRPr="00096F32" w:rsidRDefault="00096F32" w:rsidP="00096F32">
            <w:r w:rsidRPr="00096F32">
              <w:t>22.8%</w:t>
            </w:r>
          </w:p>
        </w:tc>
        <w:tc>
          <w:tcPr>
            <w:tcW w:w="569" w:type="dxa"/>
            <w:tcBorders>
              <w:left w:val="single" w:sz="4" w:space="0" w:color="auto"/>
              <w:bottom w:val="single" w:sz="4" w:space="0" w:color="auto"/>
            </w:tcBorders>
            <w:noWrap/>
            <w:tcMar>
              <w:top w:w="15" w:type="dxa"/>
              <w:left w:w="15" w:type="dxa"/>
              <w:bottom w:w="0" w:type="dxa"/>
              <w:right w:w="15" w:type="dxa"/>
            </w:tcMar>
            <w:vAlign w:val="center"/>
            <w:hideMark/>
          </w:tcPr>
          <w:p w14:paraId="74D1F13E" w14:textId="77777777" w:rsidR="00096F32" w:rsidRPr="00096F32" w:rsidRDefault="00096F32" w:rsidP="00096F32">
            <w:r w:rsidRPr="00096F32">
              <w:t>38</w:t>
            </w:r>
          </w:p>
        </w:tc>
        <w:tc>
          <w:tcPr>
            <w:tcW w:w="719" w:type="dxa"/>
            <w:tcBorders>
              <w:bottom w:val="single" w:sz="4" w:space="0" w:color="auto"/>
              <w:right w:val="single" w:sz="4" w:space="0" w:color="auto"/>
            </w:tcBorders>
            <w:noWrap/>
            <w:tcMar>
              <w:top w:w="15" w:type="dxa"/>
              <w:left w:w="15" w:type="dxa"/>
              <w:bottom w:w="0" w:type="dxa"/>
              <w:right w:w="15" w:type="dxa"/>
            </w:tcMar>
            <w:vAlign w:val="center"/>
            <w:hideMark/>
          </w:tcPr>
          <w:p w14:paraId="3520DB1A" w14:textId="77777777" w:rsidR="00096F32" w:rsidRPr="00096F32" w:rsidRDefault="00096F32" w:rsidP="00096F32">
            <w:r w:rsidRPr="00096F32">
              <w:t>16.1%</w:t>
            </w:r>
          </w:p>
        </w:tc>
        <w:tc>
          <w:tcPr>
            <w:tcW w:w="520" w:type="dxa"/>
            <w:tcBorders>
              <w:left w:val="single" w:sz="4" w:space="0" w:color="auto"/>
              <w:bottom w:val="single" w:sz="4" w:space="0" w:color="auto"/>
            </w:tcBorders>
            <w:noWrap/>
            <w:tcMar>
              <w:top w:w="15" w:type="dxa"/>
              <w:left w:w="15" w:type="dxa"/>
              <w:bottom w:w="0" w:type="dxa"/>
              <w:right w:w="15" w:type="dxa"/>
            </w:tcMar>
            <w:vAlign w:val="center"/>
            <w:hideMark/>
          </w:tcPr>
          <w:p w14:paraId="488231F6" w14:textId="77777777" w:rsidR="00096F32" w:rsidRPr="00096F32" w:rsidRDefault="00096F32" w:rsidP="00096F32">
            <w:r w:rsidRPr="00096F32">
              <w:t>1460</w:t>
            </w:r>
          </w:p>
        </w:tc>
        <w:tc>
          <w:tcPr>
            <w:tcW w:w="655" w:type="dxa"/>
            <w:tcBorders>
              <w:bottom w:val="single" w:sz="4" w:space="0" w:color="auto"/>
              <w:right w:val="single" w:sz="4" w:space="0" w:color="auto"/>
            </w:tcBorders>
            <w:noWrap/>
            <w:tcMar>
              <w:top w:w="15" w:type="dxa"/>
              <w:left w:w="15" w:type="dxa"/>
              <w:bottom w:w="0" w:type="dxa"/>
              <w:right w:w="15" w:type="dxa"/>
            </w:tcMar>
            <w:vAlign w:val="center"/>
            <w:hideMark/>
          </w:tcPr>
          <w:p w14:paraId="45C38914" w14:textId="77777777" w:rsidR="00096F32" w:rsidRPr="00096F32" w:rsidRDefault="00096F32" w:rsidP="00096F32">
            <w:r w:rsidRPr="00096F32">
              <w:t>29.7%</w:t>
            </w:r>
          </w:p>
        </w:tc>
        <w:tc>
          <w:tcPr>
            <w:tcW w:w="565" w:type="dxa"/>
            <w:tcBorders>
              <w:left w:val="single" w:sz="4" w:space="0" w:color="auto"/>
              <w:bottom w:val="single" w:sz="4" w:space="0" w:color="auto"/>
            </w:tcBorders>
            <w:noWrap/>
            <w:tcMar>
              <w:top w:w="15" w:type="dxa"/>
              <w:left w:w="15" w:type="dxa"/>
              <w:bottom w:w="0" w:type="dxa"/>
              <w:right w:w="15" w:type="dxa"/>
            </w:tcMar>
            <w:vAlign w:val="center"/>
            <w:hideMark/>
          </w:tcPr>
          <w:p w14:paraId="796E8E84" w14:textId="77777777" w:rsidR="00096F32" w:rsidRPr="00096F32" w:rsidRDefault="00096F32" w:rsidP="00096F32">
            <w:r w:rsidRPr="00096F32">
              <w:t>1524</w:t>
            </w:r>
          </w:p>
        </w:tc>
        <w:tc>
          <w:tcPr>
            <w:tcW w:w="706" w:type="dxa"/>
            <w:tcBorders>
              <w:bottom w:val="single" w:sz="4" w:space="0" w:color="auto"/>
              <w:right w:val="single" w:sz="4" w:space="0" w:color="auto"/>
            </w:tcBorders>
            <w:noWrap/>
            <w:tcMar>
              <w:top w:w="15" w:type="dxa"/>
              <w:left w:w="15" w:type="dxa"/>
              <w:bottom w:w="0" w:type="dxa"/>
              <w:right w:w="15" w:type="dxa"/>
            </w:tcMar>
            <w:vAlign w:val="center"/>
            <w:hideMark/>
          </w:tcPr>
          <w:p w14:paraId="215E5E62" w14:textId="77777777" w:rsidR="00096F32" w:rsidRPr="00096F32" w:rsidRDefault="00096F32" w:rsidP="00096F32">
            <w:r w:rsidRPr="00096F32">
              <w:t>28.9%</w:t>
            </w:r>
          </w:p>
        </w:tc>
        <w:tc>
          <w:tcPr>
            <w:tcW w:w="563" w:type="dxa"/>
            <w:tcBorders>
              <w:left w:val="single" w:sz="4" w:space="0" w:color="auto"/>
              <w:bottom w:val="single" w:sz="4" w:space="0" w:color="auto"/>
            </w:tcBorders>
            <w:noWrap/>
            <w:tcMar>
              <w:top w:w="15" w:type="dxa"/>
              <w:left w:w="15" w:type="dxa"/>
              <w:bottom w:w="0" w:type="dxa"/>
              <w:right w:w="15" w:type="dxa"/>
            </w:tcMar>
            <w:vAlign w:val="center"/>
            <w:hideMark/>
          </w:tcPr>
          <w:p w14:paraId="3C5795F7" w14:textId="77777777" w:rsidR="00096F32" w:rsidRPr="00096F32" w:rsidRDefault="00096F32" w:rsidP="00096F32">
            <w:r w:rsidRPr="00096F32">
              <w:t>Sig.</w:t>
            </w:r>
          </w:p>
        </w:tc>
        <w:tc>
          <w:tcPr>
            <w:tcW w:w="659" w:type="dxa"/>
            <w:tcBorders>
              <w:bottom w:val="single" w:sz="4" w:space="0" w:color="auto"/>
              <w:right w:val="single" w:sz="4" w:space="0" w:color="auto"/>
            </w:tcBorders>
            <w:noWrap/>
            <w:tcMar>
              <w:top w:w="15" w:type="dxa"/>
              <w:left w:w="15" w:type="dxa"/>
              <w:bottom w:w="0" w:type="dxa"/>
              <w:right w:w="15" w:type="dxa"/>
            </w:tcMar>
            <w:vAlign w:val="center"/>
            <w:hideMark/>
          </w:tcPr>
          <w:p w14:paraId="0720FFB2" w14:textId="77777777" w:rsidR="00096F32" w:rsidRPr="00096F32" w:rsidRDefault="00096F32" w:rsidP="00096F32">
            <w:r w:rsidRPr="00096F32">
              <w:t>&lt;.001</w:t>
            </w:r>
          </w:p>
        </w:tc>
        <w:tc>
          <w:tcPr>
            <w:tcW w:w="823" w:type="dxa"/>
            <w:tcBorders>
              <w:left w:val="single" w:sz="4" w:space="0" w:color="auto"/>
              <w:bottom w:val="single" w:sz="4" w:space="0" w:color="auto"/>
            </w:tcBorders>
            <w:noWrap/>
            <w:tcMar>
              <w:top w:w="15" w:type="dxa"/>
              <w:left w:w="15" w:type="dxa"/>
              <w:bottom w:w="0" w:type="dxa"/>
              <w:right w:w="15" w:type="dxa"/>
            </w:tcMar>
            <w:vAlign w:val="center"/>
            <w:hideMark/>
          </w:tcPr>
          <w:p w14:paraId="17FE16C6" w14:textId="77777777" w:rsidR="00096F32" w:rsidRPr="00096F32" w:rsidRDefault="00096F32" w:rsidP="00096F32"/>
        </w:tc>
      </w:tr>
      <w:tr w:rsidR="00096F32" w:rsidRPr="00096F32" w14:paraId="5BAE8CE1" w14:textId="77777777" w:rsidTr="009912E8">
        <w:trPr>
          <w:trHeight w:val="290"/>
        </w:trPr>
        <w:tc>
          <w:tcPr>
            <w:tcW w:w="3969" w:type="dxa"/>
            <w:vMerge w:val="restart"/>
            <w:tcBorders>
              <w:top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C82F77F" w14:textId="77777777" w:rsidR="00096F32" w:rsidRPr="00096F32" w:rsidRDefault="00096F32" w:rsidP="00096F32">
            <w:r w:rsidRPr="00096F32">
              <w:t>On balance, would you support the introduction of screening for SMA in newborn babies as part of the heel prick test</w:t>
            </w:r>
          </w:p>
        </w:tc>
        <w:tc>
          <w:tcPr>
            <w:tcW w:w="882"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hideMark/>
          </w:tcPr>
          <w:p w14:paraId="675D806D" w14:textId="77777777" w:rsidR="00096F32" w:rsidRPr="00096F32" w:rsidRDefault="00096F32" w:rsidP="00096F32">
            <w:r w:rsidRPr="00096F32">
              <w:t>Yes</w:t>
            </w:r>
          </w:p>
        </w:tc>
        <w:tc>
          <w:tcPr>
            <w:tcW w:w="478" w:type="dxa"/>
            <w:tcBorders>
              <w:top w:val="single" w:sz="4" w:space="0" w:color="auto"/>
              <w:left w:val="single" w:sz="4" w:space="0" w:color="auto"/>
              <w:bottom w:val="nil"/>
            </w:tcBorders>
            <w:noWrap/>
            <w:tcMar>
              <w:top w:w="15" w:type="dxa"/>
              <w:left w:w="15" w:type="dxa"/>
              <w:bottom w:w="0" w:type="dxa"/>
              <w:right w:w="15" w:type="dxa"/>
            </w:tcMar>
            <w:vAlign w:val="center"/>
            <w:hideMark/>
          </w:tcPr>
          <w:p w14:paraId="0914C5C5" w14:textId="77777777" w:rsidR="00096F32" w:rsidRPr="00096F32" w:rsidRDefault="00096F32" w:rsidP="00096F32">
            <w:r w:rsidRPr="00096F32">
              <w:t>104</w:t>
            </w:r>
          </w:p>
        </w:tc>
        <w:tc>
          <w:tcPr>
            <w:tcW w:w="608"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7CF3C6D1" w14:textId="77777777" w:rsidR="00096F32" w:rsidRPr="00096F32" w:rsidRDefault="00096F32" w:rsidP="00096F32">
            <w:r w:rsidRPr="00096F32">
              <w:t>94.5%</w:t>
            </w:r>
          </w:p>
        </w:tc>
        <w:tc>
          <w:tcPr>
            <w:tcW w:w="569" w:type="dxa"/>
            <w:tcBorders>
              <w:top w:val="single" w:sz="4" w:space="0" w:color="auto"/>
              <w:left w:val="single" w:sz="4" w:space="0" w:color="auto"/>
              <w:bottom w:val="nil"/>
            </w:tcBorders>
            <w:noWrap/>
            <w:tcMar>
              <w:top w:w="15" w:type="dxa"/>
              <w:left w:w="15" w:type="dxa"/>
              <w:bottom w:w="0" w:type="dxa"/>
              <w:right w:w="15" w:type="dxa"/>
            </w:tcMar>
            <w:vAlign w:val="center"/>
            <w:hideMark/>
          </w:tcPr>
          <w:p w14:paraId="2F1F3F3B" w14:textId="77777777" w:rsidR="00096F32" w:rsidRPr="00096F32" w:rsidRDefault="00096F32" w:rsidP="00096F32">
            <w:r w:rsidRPr="00096F32">
              <w:t>228</w:t>
            </w:r>
          </w:p>
        </w:tc>
        <w:tc>
          <w:tcPr>
            <w:tcW w:w="719"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5CC98549" w14:textId="77777777" w:rsidR="00096F32" w:rsidRPr="00096F32" w:rsidRDefault="00096F32" w:rsidP="00096F32">
            <w:r w:rsidRPr="00096F32">
              <w:t>98.7%</w:t>
            </w:r>
          </w:p>
        </w:tc>
        <w:tc>
          <w:tcPr>
            <w:tcW w:w="520" w:type="dxa"/>
            <w:tcBorders>
              <w:top w:val="single" w:sz="4" w:space="0" w:color="auto"/>
              <w:left w:val="single" w:sz="4" w:space="0" w:color="auto"/>
              <w:bottom w:val="nil"/>
            </w:tcBorders>
            <w:noWrap/>
            <w:tcMar>
              <w:top w:w="15" w:type="dxa"/>
              <w:left w:w="15" w:type="dxa"/>
              <w:bottom w:w="0" w:type="dxa"/>
              <w:right w:w="15" w:type="dxa"/>
            </w:tcMar>
            <w:vAlign w:val="center"/>
            <w:hideMark/>
          </w:tcPr>
          <w:p w14:paraId="3A0B2CF8" w14:textId="77777777" w:rsidR="00096F32" w:rsidRPr="00096F32" w:rsidRDefault="00096F32" w:rsidP="00096F32">
            <w:r w:rsidRPr="00096F32">
              <w:t>4183</w:t>
            </w:r>
          </w:p>
        </w:tc>
        <w:tc>
          <w:tcPr>
            <w:tcW w:w="655"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59C8EBB3" w14:textId="77777777" w:rsidR="00096F32" w:rsidRPr="00096F32" w:rsidRDefault="00096F32" w:rsidP="00096F32">
            <w:r w:rsidRPr="00096F32">
              <w:t>86.8%</w:t>
            </w:r>
          </w:p>
        </w:tc>
        <w:tc>
          <w:tcPr>
            <w:tcW w:w="565" w:type="dxa"/>
            <w:tcBorders>
              <w:top w:val="single" w:sz="4" w:space="0" w:color="auto"/>
              <w:left w:val="single" w:sz="4" w:space="0" w:color="auto"/>
              <w:bottom w:val="nil"/>
            </w:tcBorders>
            <w:noWrap/>
            <w:tcMar>
              <w:top w:w="15" w:type="dxa"/>
              <w:left w:w="15" w:type="dxa"/>
              <w:bottom w:w="0" w:type="dxa"/>
              <w:right w:w="15" w:type="dxa"/>
            </w:tcMar>
            <w:vAlign w:val="center"/>
            <w:hideMark/>
          </w:tcPr>
          <w:p w14:paraId="0C07286B" w14:textId="77777777" w:rsidR="00096F32" w:rsidRPr="00096F32" w:rsidRDefault="00096F32" w:rsidP="00096F32">
            <w:r w:rsidRPr="00096F32">
              <w:t>4515</w:t>
            </w:r>
          </w:p>
        </w:tc>
        <w:tc>
          <w:tcPr>
            <w:tcW w:w="706"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09A6440D" w14:textId="77777777" w:rsidR="00096F32" w:rsidRPr="00096F32" w:rsidRDefault="00096F32" w:rsidP="00096F32">
            <w:r w:rsidRPr="00096F32">
              <w:t>87.5%</w:t>
            </w:r>
          </w:p>
        </w:tc>
        <w:tc>
          <w:tcPr>
            <w:tcW w:w="563" w:type="dxa"/>
            <w:tcBorders>
              <w:top w:val="single" w:sz="4" w:space="0" w:color="auto"/>
              <w:left w:val="single" w:sz="4" w:space="0" w:color="auto"/>
              <w:bottom w:val="nil"/>
            </w:tcBorders>
            <w:noWrap/>
            <w:tcMar>
              <w:top w:w="15" w:type="dxa"/>
              <w:left w:w="15" w:type="dxa"/>
              <w:bottom w:w="0" w:type="dxa"/>
              <w:right w:w="15" w:type="dxa"/>
            </w:tcMar>
            <w:vAlign w:val="center"/>
            <w:hideMark/>
          </w:tcPr>
          <w:p w14:paraId="4A8D5C85" w14:textId="77777777" w:rsidR="00096F32" w:rsidRPr="00096F32" w:rsidRDefault="00096F32" w:rsidP="00096F32">
            <w:r w:rsidRPr="00096F32">
              <w:t>Chi-</w:t>
            </w:r>
            <w:proofErr w:type="spellStart"/>
            <w:r w:rsidRPr="00096F32">
              <w:t>sq</w:t>
            </w:r>
            <w:proofErr w:type="spellEnd"/>
          </w:p>
        </w:tc>
        <w:tc>
          <w:tcPr>
            <w:tcW w:w="659" w:type="dxa"/>
            <w:tcBorders>
              <w:top w:val="single" w:sz="4" w:space="0" w:color="auto"/>
              <w:bottom w:val="nil"/>
              <w:right w:val="single" w:sz="4" w:space="0" w:color="auto"/>
            </w:tcBorders>
            <w:noWrap/>
            <w:tcMar>
              <w:top w:w="15" w:type="dxa"/>
              <w:left w:w="15" w:type="dxa"/>
              <w:bottom w:w="0" w:type="dxa"/>
              <w:right w:w="15" w:type="dxa"/>
            </w:tcMar>
            <w:vAlign w:val="center"/>
            <w:hideMark/>
          </w:tcPr>
          <w:p w14:paraId="2C234431" w14:textId="77777777" w:rsidR="00096F32" w:rsidRPr="00096F32" w:rsidRDefault="00096F32" w:rsidP="00096F32"/>
        </w:tc>
        <w:tc>
          <w:tcPr>
            <w:tcW w:w="823" w:type="dxa"/>
            <w:tcBorders>
              <w:top w:val="single" w:sz="4" w:space="0" w:color="auto"/>
              <w:left w:val="single" w:sz="4" w:space="0" w:color="auto"/>
              <w:bottom w:val="nil"/>
            </w:tcBorders>
            <w:noWrap/>
            <w:tcMar>
              <w:top w:w="15" w:type="dxa"/>
              <w:left w:w="15" w:type="dxa"/>
              <w:bottom w:w="0" w:type="dxa"/>
              <w:right w:w="15" w:type="dxa"/>
            </w:tcMar>
            <w:vAlign w:val="center"/>
            <w:hideMark/>
          </w:tcPr>
          <w:p w14:paraId="5FFBD887" w14:textId="77777777" w:rsidR="00096F32" w:rsidRPr="00096F32" w:rsidRDefault="00096F32" w:rsidP="00096F32">
            <w:r w:rsidRPr="00096F32">
              <w:t>0.057</w:t>
            </w:r>
          </w:p>
        </w:tc>
      </w:tr>
      <w:tr w:rsidR="00096F32" w:rsidRPr="00096F32" w14:paraId="75F87009" w14:textId="77777777" w:rsidTr="009912E8">
        <w:trPr>
          <w:trHeight w:val="290"/>
        </w:trPr>
        <w:tc>
          <w:tcPr>
            <w:tcW w:w="3969" w:type="dxa"/>
            <w:vMerge/>
            <w:tcBorders>
              <w:top w:val="nil"/>
              <w:bottom w:val="single" w:sz="4" w:space="0" w:color="auto"/>
              <w:right w:val="single" w:sz="4" w:space="0" w:color="auto"/>
            </w:tcBorders>
            <w:noWrap/>
            <w:tcMar>
              <w:top w:w="15" w:type="dxa"/>
              <w:left w:w="15" w:type="dxa"/>
              <w:bottom w:w="0" w:type="dxa"/>
              <w:right w:w="15" w:type="dxa"/>
            </w:tcMar>
            <w:vAlign w:val="center"/>
            <w:hideMark/>
          </w:tcPr>
          <w:p w14:paraId="525F8BC6" w14:textId="77777777" w:rsidR="00096F32" w:rsidRPr="00096F32" w:rsidRDefault="00096F32" w:rsidP="00096F32"/>
        </w:tc>
        <w:tc>
          <w:tcPr>
            <w:tcW w:w="882" w:type="dxa"/>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36820452" w14:textId="77777777" w:rsidR="00096F32" w:rsidRPr="00096F32" w:rsidRDefault="00096F32" w:rsidP="00096F32">
            <w:r w:rsidRPr="00096F32">
              <w:t>No</w:t>
            </w:r>
          </w:p>
        </w:tc>
        <w:tc>
          <w:tcPr>
            <w:tcW w:w="478" w:type="dxa"/>
            <w:tcBorders>
              <w:top w:val="nil"/>
              <w:left w:val="single" w:sz="4" w:space="0" w:color="auto"/>
              <w:bottom w:val="nil"/>
            </w:tcBorders>
            <w:noWrap/>
            <w:tcMar>
              <w:top w:w="15" w:type="dxa"/>
              <w:left w:w="15" w:type="dxa"/>
              <w:bottom w:w="0" w:type="dxa"/>
              <w:right w:w="15" w:type="dxa"/>
            </w:tcMar>
            <w:vAlign w:val="center"/>
            <w:hideMark/>
          </w:tcPr>
          <w:p w14:paraId="34EC8C04" w14:textId="77777777" w:rsidR="00096F32" w:rsidRPr="00096F32" w:rsidRDefault="00096F32" w:rsidP="00096F32">
            <w:r w:rsidRPr="00096F32">
              <w:t>1</w:t>
            </w:r>
          </w:p>
        </w:tc>
        <w:tc>
          <w:tcPr>
            <w:tcW w:w="608" w:type="dxa"/>
            <w:tcBorders>
              <w:top w:val="nil"/>
              <w:bottom w:val="nil"/>
              <w:right w:val="single" w:sz="4" w:space="0" w:color="auto"/>
            </w:tcBorders>
            <w:noWrap/>
            <w:tcMar>
              <w:top w:w="15" w:type="dxa"/>
              <w:left w:w="15" w:type="dxa"/>
              <w:bottom w:w="0" w:type="dxa"/>
              <w:right w:w="15" w:type="dxa"/>
            </w:tcMar>
            <w:vAlign w:val="center"/>
            <w:hideMark/>
          </w:tcPr>
          <w:p w14:paraId="71C44134" w14:textId="77777777" w:rsidR="00096F32" w:rsidRPr="00096F32" w:rsidRDefault="00096F32" w:rsidP="00096F32">
            <w:r w:rsidRPr="00096F32">
              <w:t>0.9%</w:t>
            </w:r>
          </w:p>
        </w:tc>
        <w:tc>
          <w:tcPr>
            <w:tcW w:w="569" w:type="dxa"/>
            <w:tcBorders>
              <w:top w:val="nil"/>
              <w:left w:val="single" w:sz="4" w:space="0" w:color="auto"/>
              <w:bottom w:val="nil"/>
            </w:tcBorders>
            <w:noWrap/>
            <w:tcMar>
              <w:top w:w="15" w:type="dxa"/>
              <w:left w:w="15" w:type="dxa"/>
              <w:bottom w:w="0" w:type="dxa"/>
              <w:right w:w="15" w:type="dxa"/>
            </w:tcMar>
            <w:vAlign w:val="center"/>
            <w:hideMark/>
          </w:tcPr>
          <w:p w14:paraId="11065A3C" w14:textId="77777777" w:rsidR="00096F32" w:rsidRPr="00096F32" w:rsidRDefault="00096F32" w:rsidP="00096F32">
            <w:r w:rsidRPr="00096F32">
              <w:t>1</w:t>
            </w:r>
          </w:p>
        </w:tc>
        <w:tc>
          <w:tcPr>
            <w:tcW w:w="719" w:type="dxa"/>
            <w:tcBorders>
              <w:top w:val="nil"/>
              <w:bottom w:val="nil"/>
              <w:right w:val="single" w:sz="4" w:space="0" w:color="auto"/>
            </w:tcBorders>
            <w:noWrap/>
            <w:tcMar>
              <w:top w:w="15" w:type="dxa"/>
              <w:left w:w="15" w:type="dxa"/>
              <w:bottom w:w="0" w:type="dxa"/>
              <w:right w:w="15" w:type="dxa"/>
            </w:tcMar>
            <w:vAlign w:val="center"/>
            <w:hideMark/>
          </w:tcPr>
          <w:p w14:paraId="3BC06A77" w14:textId="77777777" w:rsidR="00096F32" w:rsidRPr="00096F32" w:rsidRDefault="00096F32" w:rsidP="00096F32">
            <w:r w:rsidRPr="00096F32">
              <w:t>0.4%</w:t>
            </w:r>
          </w:p>
        </w:tc>
        <w:tc>
          <w:tcPr>
            <w:tcW w:w="520" w:type="dxa"/>
            <w:tcBorders>
              <w:top w:val="nil"/>
              <w:left w:val="single" w:sz="4" w:space="0" w:color="auto"/>
              <w:bottom w:val="nil"/>
            </w:tcBorders>
            <w:noWrap/>
            <w:tcMar>
              <w:top w:w="15" w:type="dxa"/>
              <w:left w:w="15" w:type="dxa"/>
              <w:bottom w:w="0" w:type="dxa"/>
              <w:right w:w="15" w:type="dxa"/>
            </w:tcMar>
            <w:vAlign w:val="center"/>
            <w:hideMark/>
          </w:tcPr>
          <w:p w14:paraId="5FC139AF" w14:textId="77777777" w:rsidR="00096F32" w:rsidRPr="00096F32" w:rsidRDefault="00096F32" w:rsidP="00096F32">
            <w:r w:rsidRPr="00096F32">
              <w:t>91</w:t>
            </w:r>
          </w:p>
        </w:tc>
        <w:tc>
          <w:tcPr>
            <w:tcW w:w="655" w:type="dxa"/>
            <w:tcBorders>
              <w:top w:val="nil"/>
              <w:bottom w:val="nil"/>
              <w:right w:val="single" w:sz="4" w:space="0" w:color="auto"/>
            </w:tcBorders>
            <w:noWrap/>
            <w:tcMar>
              <w:top w:w="15" w:type="dxa"/>
              <w:left w:w="15" w:type="dxa"/>
              <w:bottom w:w="0" w:type="dxa"/>
              <w:right w:w="15" w:type="dxa"/>
            </w:tcMar>
            <w:vAlign w:val="center"/>
            <w:hideMark/>
          </w:tcPr>
          <w:p w14:paraId="12CEE257" w14:textId="77777777" w:rsidR="00096F32" w:rsidRPr="00096F32" w:rsidRDefault="00096F32" w:rsidP="00096F32">
            <w:r w:rsidRPr="00096F32">
              <w:t>1.9%</w:t>
            </w:r>
          </w:p>
        </w:tc>
        <w:tc>
          <w:tcPr>
            <w:tcW w:w="565" w:type="dxa"/>
            <w:tcBorders>
              <w:top w:val="nil"/>
              <w:left w:val="single" w:sz="4" w:space="0" w:color="auto"/>
              <w:bottom w:val="nil"/>
            </w:tcBorders>
            <w:noWrap/>
            <w:tcMar>
              <w:top w:w="15" w:type="dxa"/>
              <w:left w:w="15" w:type="dxa"/>
              <w:bottom w:w="0" w:type="dxa"/>
              <w:right w:w="15" w:type="dxa"/>
            </w:tcMar>
            <w:vAlign w:val="center"/>
            <w:hideMark/>
          </w:tcPr>
          <w:p w14:paraId="25CDEF6F" w14:textId="77777777" w:rsidR="00096F32" w:rsidRPr="00096F32" w:rsidRDefault="00096F32" w:rsidP="00096F32">
            <w:r w:rsidRPr="00096F32">
              <w:t>93</w:t>
            </w:r>
          </w:p>
        </w:tc>
        <w:tc>
          <w:tcPr>
            <w:tcW w:w="706" w:type="dxa"/>
            <w:tcBorders>
              <w:top w:val="nil"/>
              <w:bottom w:val="nil"/>
              <w:right w:val="single" w:sz="4" w:space="0" w:color="auto"/>
            </w:tcBorders>
            <w:noWrap/>
            <w:tcMar>
              <w:top w:w="15" w:type="dxa"/>
              <w:left w:w="15" w:type="dxa"/>
              <w:bottom w:w="0" w:type="dxa"/>
              <w:right w:w="15" w:type="dxa"/>
            </w:tcMar>
            <w:vAlign w:val="center"/>
            <w:hideMark/>
          </w:tcPr>
          <w:p w14:paraId="68674845" w14:textId="77777777" w:rsidR="00096F32" w:rsidRPr="00096F32" w:rsidRDefault="00096F32" w:rsidP="00096F32">
            <w:r w:rsidRPr="00096F32">
              <w:t>1.8%</w:t>
            </w:r>
          </w:p>
        </w:tc>
        <w:tc>
          <w:tcPr>
            <w:tcW w:w="563" w:type="dxa"/>
            <w:tcBorders>
              <w:top w:val="nil"/>
              <w:left w:val="single" w:sz="4" w:space="0" w:color="auto"/>
              <w:bottom w:val="nil"/>
            </w:tcBorders>
            <w:noWrap/>
            <w:tcMar>
              <w:top w:w="15" w:type="dxa"/>
              <w:left w:w="15" w:type="dxa"/>
              <w:bottom w:w="0" w:type="dxa"/>
              <w:right w:w="15" w:type="dxa"/>
            </w:tcMar>
            <w:vAlign w:val="center"/>
            <w:hideMark/>
          </w:tcPr>
          <w:p w14:paraId="5D4C5BD3" w14:textId="77777777" w:rsidR="00096F32" w:rsidRPr="00096F32" w:rsidRDefault="00096F32" w:rsidP="00096F32">
            <w:proofErr w:type="spellStart"/>
            <w:r w:rsidRPr="00096F32">
              <w:t>df</w:t>
            </w:r>
            <w:proofErr w:type="spellEnd"/>
          </w:p>
        </w:tc>
        <w:tc>
          <w:tcPr>
            <w:tcW w:w="659" w:type="dxa"/>
            <w:tcBorders>
              <w:top w:val="nil"/>
              <w:bottom w:val="nil"/>
              <w:right w:val="single" w:sz="4" w:space="0" w:color="auto"/>
            </w:tcBorders>
            <w:noWrap/>
            <w:tcMar>
              <w:top w:w="15" w:type="dxa"/>
              <w:left w:w="15" w:type="dxa"/>
              <w:bottom w:w="0" w:type="dxa"/>
              <w:right w:w="15" w:type="dxa"/>
            </w:tcMar>
            <w:vAlign w:val="center"/>
            <w:hideMark/>
          </w:tcPr>
          <w:p w14:paraId="556BA8E9" w14:textId="77777777" w:rsidR="00096F32" w:rsidRPr="00096F32" w:rsidRDefault="00096F32" w:rsidP="00096F32">
            <w:r w:rsidRPr="00096F32">
              <w:t>6</w:t>
            </w:r>
          </w:p>
        </w:tc>
        <w:tc>
          <w:tcPr>
            <w:tcW w:w="823" w:type="dxa"/>
            <w:tcBorders>
              <w:top w:val="nil"/>
              <w:left w:val="single" w:sz="4" w:space="0" w:color="auto"/>
              <w:bottom w:val="nil"/>
            </w:tcBorders>
            <w:noWrap/>
            <w:tcMar>
              <w:top w:w="15" w:type="dxa"/>
              <w:left w:w="15" w:type="dxa"/>
              <w:bottom w:w="0" w:type="dxa"/>
              <w:right w:w="15" w:type="dxa"/>
            </w:tcMar>
            <w:vAlign w:val="center"/>
            <w:hideMark/>
          </w:tcPr>
          <w:p w14:paraId="1E3BC4C5" w14:textId="77777777" w:rsidR="00096F32" w:rsidRPr="00096F32" w:rsidRDefault="00096F32" w:rsidP="00096F32"/>
        </w:tc>
      </w:tr>
      <w:tr w:rsidR="00096F32" w:rsidRPr="00096F32" w14:paraId="74FFFF96" w14:textId="77777777" w:rsidTr="009912E8">
        <w:trPr>
          <w:trHeight w:val="290"/>
        </w:trPr>
        <w:tc>
          <w:tcPr>
            <w:tcW w:w="3969" w:type="dxa"/>
            <w:vMerge/>
            <w:tcBorders>
              <w:top w:val="nil"/>
              <w:bottom w:val="single" w:sz="4" w:space="0" w:color="auto"/>
              <w:right w:val="single" w:sz="4" w:space="0" w:color="auto"/>
            </w:tcBorders>
            <w:noWrap/>
            <w:tcMar>
              <w:top w:w="15" w:type="dxa"/>
              <w:left w:w="15" w:type="dxa"/>
              <w:bottom w:w="0" w:type="dxa"/>
              <w:right w:w="15" w:type="dxa"/>
            </w:tcMar>
            <w:vAlign w:val="center"/>
            <w:hideMark/>
          </w:tcPr>
          <w:p w14:paraId="56EF0B7E" w14:textId="77777777" w:rsidR="00096F32" w:rsidRPr="00096F32" w:rsidRDefault="00096F32" w:rsidP="00096F32"/>
        </w:tc>
        <w:tc>
          <w:tcPr>
            <w:tcW w:w="882" w:type="dxa"/>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2B98D54A" w14:textId="77777777" w:rsidR="00096F32" w:rsidRPr="00096F32" w:rsidRDefault="00096F32" w:rsidP="00096F32">
            <w:r w:rsidRPr="00096F32">
              <w:t>Prefer not to answer</w:t>
            </w:r>
          </w:p>
        </w:tc>
        <w:tc>
          <w:tcPr>
            <w:tcW w:w="478" w:type="dxa"/>
            <w:tcBorders>
              <w:top w:val="nil"/>
              <w:left w:val="single" w:sz="4" w:space="0" w:color="auto"/>
              <w:bottom w:val="nil"/>
            </w:tcBorders>
            <w:noWrap/>
            <w:tcMar>
              <w:top w:w="15" w:type="dxa"/>
              <w:left w:w="15" w:type="dxa"/>
              <w:bottom w:w="0" w:type="dxa"/>
              <w:right w:w="15" w:type="dxa"/>
            </w:tcMar>
            <w:vAlign w:val="center"/>
            <w:hideMark/>
          </w:tcPr>
          <w:p w14:paraId="213B3CAB" w14:textId="77777777" w:rsidR="00096F32" w:rsidRPr="00096F32" w:rsidRDefault="00096F32" w:rsidP="00096F32">
            <w:r w:rsidRPr="00096F32">
              <w:t>0</w:t>
            </w:r>
          </w:p>
        </w:tc>
        <w:tc>
          <w:tcPr>
            <w:tcW w:w="608" w:type="dxa"/>
            <w:tcBorders>
              <w:top w:val="nil"/>
              <w:bottom w:val="nil"/>
              <w:right w:val="single" w:sz="4" w:space="0" w:color="auto"/>
            </w:tcBorders>
            <w:noWrap/>
            <w:tcMar>
              <w:top w:w="15" w:type="dxa"/>
              <w:left w:w="15" w:type="dxa"/>
              <w:bottom w:w="0" w:type="dxa"/>
              <w:right w:w="15" w:type="dxa"/>
            </w:tcMar>
            <w:vAlign w:val="center"/>
            <w:hideMark/>
          </w:tcPr>
          <w:p w14:paraId="78933C37" w14:textId="77777777" w:rsidR="00096F32" w:rsidRPr="00096F32" w:rsidRDefault="00096F32" w:rsidP="00096F32">
            <w:r w:rsidRPr="00096F32">
              <w:t>0.0%</w:t>
            </w:r>
          </w:p>
        </w:tc>
        <w:tc>
          <w:tcPr>
            <w:tcW w:w="569" w:type="dxa"/>
            <w:tcBorders>
              <w:top w:val="nil"/>
              <w:left w:val="single" w:sz="4" w:space="0" w:color="auto"/>
              <w:bottom w:val="nil"/>
            </w:tcBorders>
            <w:noWrap/>
            <w:tcMar>
              <w:top w:w="15" w:type="dxa"/>
              <w:left w:w="15" w:type="dxa"/>
              <w:bottom w:w="0" w:type="dxa"/>
              <w:right w:w="15" w:type="dxa"/>
            </w:tcMar>
            <w:vAlign w:val="center"/>
            <w:hideMark/>
          </w:tcPr>
          <w:p w14:paraId="437A10DA" w14:textId="77777777" w:rsidR="00096F32" w:rsidRPr="00096F32" w:rsidRDefault="00096F32" w:rsidP="00096F32">
            <w:r w:rsidRPr="00096F32">
              <w:t>0</w:t>
            </w:r>
          </w:p>
        </w:tc>
        <w:tc>
          <w:tcPr>
            <w:tcW w:w="719" w:type="dxa"/>
            <w:tcBorders>
              <w:top w:val="nil"/>
              <w:bottom w:val="nil"/>
              <w:right w:val="single" w:sz="4" w:space="0" w:color="auto"/>
            </w:tcBorders>
            <w:noWrap/>
            <w:tcMar>
              <w:top w:w="15" w:type="dxa"/>
              <w:left w:w="15" w:type="dxa"/>
              <w:bottom w:w="0" w:type="dxa"/>
              <w:right w:w="15" w:type="dxa"/>
            </w:tcMar>
            <w:vAlign w:val="center"/>
            <w:hideMark/>
          </w:tcPr>
          <w:p w14:paraId="3CE5533D" w14:textId="77777777" w:rsidR="00096F32" w:rsidRPr="00096F32" w:rsidRDefault="00096F32" w:rsidP="00096F32">
            <w:r w:rsidRPr="00096F32">
              <w:t>0.0%</w:t>
            </w:r>
          </w:p>
        </w:tc>
        <w:tc>
          <w:tcPr>
            <w:tcW w:w="520" w:type="dxa"/>
            <w:tcBorders>
              <w:top w:val="nil"/>
              <w:left w:val="single" w:sz="4" w:space="0" w:color="auto"/>
              <w:bottom w:val="nil"/>
            </w:tcBorders>
            <w:noWrap/>
            <w:tcMar>
              <w:top w:w="15" w:type="dxa"/>
              <w:left w:w="15" w:type="dxa"/>
              <w:bottom w:w="0" w:type="dxa"/>
              <w:right w:w="15" w:type="dxa"/>
            </w:tcMar>
            <w:vAlign w:val="center"/>
            <w:hideMark/>
          </w:tcPr>
          <w:p w14:paraId="44B70F0C" w14:textId="77777777" w:rsidR="00096F32" w:rsidRPr="00096F32" w:rsidRDefault="00096F32" w:rsidP="00096F32">
            <w:r w:rsidRPr="00096F32">
              <w:t>55</w:t>
            </w:r>
          </w:p>
        </w:tc>
        <w:tc>
          <w:tcPr>
            <w:tcW w:w="655" w:type="dxa"/>
            <w:tcBorders>
              <w:top w:val="nil"/>
              <w:bottom w:val="nil"/>
              <w:right w:val="single" w:sz="4" w:space="0" w:color="auto"/>
            </w:tcBorders>
            <w:noWrap/>
            <w:tcMar>
              <w:top w:w="15" w:type="dxa"/>
              <w:left w:w="15" w:type="dxa"/>
              <w:bottom w:w="0" w:type="dxa"/>
              <w:right w:w="15" w:type="dxa"/>
            </w:tcMar>
            <w:vAlign w:val="center"/>
            <w:hideMark/>
          </w:tcPr>
          <w:p w14:paraId="3DC90891" w14:textId="77777777" w:rsidR="00096F32" w:rsidRPr="00096F32" w:rsidRDefault="00096F32" w:rsidP="00096F32">
            <w:r w:rsidRPr="00096F32">
              <w:t>1.1%</w:t>
            </w:r>
          </w:p>
        </w:tc>
        <w:tc>
          <w:tcPr>
            <w:tcW w:w="565" w:type="dxa"/>
            <w:tcBorders>
              <w:top w:val="nil"/>
              <w:left w:val="single" w:sz="4" w:space="0" w:color="auto"/>
              <w:bottom w:val="nil"/>
            </w:tcBorders>
            <w:noWrap/>
            <w:tcMar>
              <w:top w:w="15" w:type="dxa"/>
              <w:left w:w="15" w:type="dxa"/>
              <w:bottom w:w="0" w:type="dxa"/>
              <w:right w:w="15" w:type="dxa"/>
            </w:tcMar>
            <w:vAlign w:val="center"/>
            <w:hideMark/>
          </w:tcPr>
          <w:p w14:paraId="645A67E8" w14:textId="77777777" w:rsidR="00096F32" w:rsidRPr="00096F32" w:rsidRDefault="00096F32" w:rsidP="00096F32">
            <w:r w:rsidRPr="00096F32">
              <w:t>55</w:t>
            </w:r>
          </w:p>
        </w:tc>
        <w:tc>
          <w:tcPr>
            <w:tcW w:w="706" w:type="dxa"/>
            <w:tcBorders>
              <w:top w:val="nil"/>
              <w:bottom w:val="nil"/>
              <w:right w:val="single" w:sz="4" w:space="0" w:color="auto"/>
            </w:tcBorders>
            <w:noWrap/>
            <w:tcMar>
              <w:top w:w="15" w:type="dxa"/>
              <w:left w:w="15" w:type="dxa"/>
              <w:bottom w:w="0" w:type="dxa"/>
              <w:right w:w="15" w:type="dxa"/>
            </w:tcMar>
            <w:vAlign w:val="center"/>
            <w:hideMark/>
          </w:tcPr>
          <w:p w14:paraId="7B512930" w14:textId="77777777" w:rsidR="00096F32" w:rsidRPr="00096F32" w:rsidRDefault="00096F32" w:rsidP="00096F32">
            <w:r w:rsidRPr="00096F32">
              <w:t>1.1%</w:t>
            </w:r>
          </w:p>
        </w:tc>
        <w:tc>
          <w:tcPr>
            <w:tcW w:w="563" w:type="dxa"/>
            <w:tcBorders>
              <w:top w:val="nil"/>
              <w:left w:val="single" w:sz="4" w:space="0" w:color="auto"/>
              <w:bottom w:val="nil"/>
            </w:tcBorders>
            <w:noWrap/>
            <w:tcMar>
              <w:top w:w="15" w:type="dxa"/>
              <w:left w:w="15" w:type="dxa"/>
              <w:bottom w:w="0" w:type="dxa"/>
              <w:right w:w="15" w:type="dxa"/>
            </w:tcMar>
            <w:vAlign w:val="center"/>
            <w:hideMark/>
          </w:tcPr>
          <w:p w14:paraId="73A60494" w14:textId="77777777" w:rsidR="00096F32" w:rsidRPr="00096F32" w:rsidRDefault="00096F32" w:rsidP="00096F32">
            <w:r w:rsidRPr="00096F32">
              <w:t>Sig.</w:t>
            </w:r>
          </w:p>
        </w:tc>
        <w:tc>
          <w:tcPr>
            <w:tcW w:w="659" w:type="dxa"/>
            <w:tcBorders>
              <w:top w:val="nil"/>
              <w:bottom w:val="nil"/>
              <w:right w:val="single" w:sz="4" w:space="0" w:color="auto"/>
            </w:tcBorders>
            <w:noWrap/>
            <w:tcMar>
              <w:top w:w="15" w:type="dxa"/>
              <w:left w:w="15" w:type="dxa"/>
              <w:bottom w:w="0" w:type="dxa"/>
              <w:right w:w="15" w:type="dxa"/>
            </w:tcMar>
            <w:vAlign w:val="center"/>
            <w:hideMark/>
          </w:tcPr>
          <w:p w14:paraId="430AA291" w14:textId="77777777" w:rsidR="00096F32" w:rsidRPr="00096F32" w:rsidRDefault="00096F32" w:rsidP="00096F32">
            <w:r w:rsidRPr="00096F32">
              <w:t>&lt;.001*</w:t>
            </w:r>
          </w:p>
        </w:tc>
        <w:tc>
          <w:tcPr>
            <w:tcW w:w="823" w:type="dxa"/>
            <w:tcBorders>
              <w:top w:val="nil"/>
              <w:left w:val="single" w:sz="4" w:space="0" w:color="auto"/>
              <w:bottom w:val="nil"/>
            </w:tcBorders>
            <w:noWrap/>
            <w:tcMar>
              <w:top w:w="15" w:type="dxa"/>
              <w:left w:w="15" w:type="dxa"/>
              <w:bottom w:w="0" w:type="dxa"/>
              <w:right w:w="15" w:type="dxa"/>
            </w:tcMar>
            <w:vAlign w:val="center"/>
            <w:hideMark/>
          </w:tcPr>
          <w:p w14:paraId="0A0B77CF" w14:textId="77777777" w:rsidR="00096F32" w:rsidRPr="00096F32" w:rsidRDefault="00096F32" w:rsidP="00096F32"/>
        </w:tc>
      </w:tr>
      <w:tr w:rsidR="00096F32" w:rsidRPr="00096F32" w14:paraId="73D56B1F" w14:textId="77777777" w:rsidTr="009912E8">
        <w:trPr>
          <w:trHeight w:val="290"/>
        </w:trPr>
        <w:tc>
          <w:tcPr>
            <w:tcW w:w="3969" w:type="dxa"/>
            <w:vMerge/>
            <w:tcBorders>
              <w:top w:val="nil"/>
              <w:bottom w:val="single" w:sz="4" w:space="0" w:color="auto"/>
              <w:right w:val="single" w:sz="4" w:space="0" w:color="auto"/>
            </w:tcBorders>
            <w:noWrap/>
            <w:tcMar>
              <w:top w:w="15" w:type="dxa"/>
              <w:left w:w="15" w:type="dxa"/>
              <w:bottom w:w="0" w:type="dxa"/>
              <w:right w:w="15" w:type="dxa"/>
            </w:tcMar>
            <w:vAlign w:val="center"/>
            <w:hideMark/>
          </w:tcPr>
          <w:p w14:paraId="1BFD10F6" w14:textId="77777777" w:rsidR="00096F32" w:rsidRPr="00096F32" w:rsidRDefault="00096F32" w:rsidP="00096F32"/>
        </w:tc>
        <w:tc>
          <w:tcPr>
            <w:tcW w:w="88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6805D65" w14:textId="77777777" w:rsidR="00096F32" w:rsidRPr="00096F32" w:rsidRDefault="00096F32" w:rsidP="00096F32">
            <w:r w:rsidRPr="00096F32">
              <w:t>Undecided</w:t>
            </w:r>
          </w:p>
        </w:tc>
        <w:tc>
          <w:tcPr>
            <w:tcW w:w="478" w:type="dxa"/>
            <w:tcBorders>
              <w:top w:val="nil"/>
              <w:left w:val="single" w:sz="4" w:space="0" w:color="auto"/>
              <w:bottom w:val="single" w:sz="4" w:space="0" w:color="auto"/>
            </w:tcBorders>
            <w:noWrap/>
            <w:tcMar>
              <w:top w:w="15" w:type="dxa"/>
              <w:left w:w="15" w:type="dxa"/>
              <w:bottom w:w="0" w:type="dxa"/>
              <w:right w:w="15" w:type="dxa"/>
            </w:tcMar>
            <w:vAlign w:val="center"/>
            <w:hideMark/>
          </w:tcPr>
          <w:p w14:paraId="158BD618" w14:textId="77777777" w:rsidR="00096F32" w:rsidRPr="00096F32" w:rsidRDefault="00096F32" w:rsidP="00096F32">
            <w:r w:rsidRPr="00096F32">
              <w:t>5</w:t>
            </w:r>
          </w:p>
        </w:tc>
        <w:tc>
          <w:tcPr>
            <w:tcW w:w="608"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30A10780" w14:textId="77777777" w:rsidR="00096F32" w:rsidRPr="00096F32" w:rsidRDefault="00096F32" w:rsidP="00096F32">
            <w:r w:rsidRPr="00096F32">
              <w:t>4.5%</w:t>
            </w:r>
          </w:p>
        </w:tc>
        <w:tc>
          <w:tcPr>
            <w:tcW w:w="569" w:type="dxa"/>
            <w:tcBorders>
              <w:top w:val="nil"/>
              <w:left w:val="single" w:sz="4" w:space="0" w:color="auto"/>
              <w:bottom w:val="single" w:sz="4" w:space="0" w:color="auto"/>
            </w:tcBorders>
            <w:noWrap/>
            <w:tcMar>
              <w:top w:w="15" w:type="dxa"/>
              <w:left w:w="15" w:type="dxa"/>
              <w:bottom w:w="0" w:type="dxa"/>
              <w:right w:w="15" w:type="dxa"/>
            </w:tcMar>
            <w:vAlign w:val="center"/>
            <w:hideMark/>
          </w:tcPr>
          <w:p w14:paraId="2CA9767E" w14:textId="77777777" w:rsidR="00096F32" w:rsidRPr="00096F32" w:rsidRDefault="00096F32" w:rsidP="00096F32">
            <w:r w:rsidRPr="00096F32">
              <w:t>2</w:t>
            </w:r>
          </w:p>
        </w:tc>
        <w:tc>
          <w:tcPr>
            <w:tcW w:w="719"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7C339410" w14:textId="77777777" w:rsidR="00096F32" w:rsidRPr="00096F32" w:rsidRDefault="00096F32" w:rsidP="00096F32">
            <w:r w:rsidRPr="00096F32">
              <w:t>0.9%</w:t>
            </w:r>
          </w:p>
        </w:tc>
        <w:tc>
          <w:tcPr>
            <w:tcW w:w="520" w:type="dxa"/>
            <w:tcBorders>
              <w:top w:val="nil"/>
              <w:left w:val="single" w:sz="4" w:space="0" w:color="auto"/>
              <w:bottom w:val="single" w:sz="4" w:space="0" w:color="auto"/>
            </w:tcBorders>
            <w:noWrap/>
            <w:tcMar>
              <w:top w:w="15" w:type="dxa"/>
              <w:left w:w="15" w:type="dxa"/>
              <w:bottom w:w="0" w:type="dxa"/>
              <w:right w:w="15" w:type="dxa"/>
            </w:tcMar>
            <w:vAlign w:val="center"/>
            <w:hideMark/>
          </w:tcPr>
          <w:p w14:paraId="61C43746" w14:textId="77777777" w:rsidR="00096F32" w:rsidRPr="00096F32" w:rsidRDefault="00096F32" w:rsidP="00096F32">
            <w:r w:rsidRPr="00096F32">
              <w:t>490</w:t>
            </w:r>
          </w:p>
        </w:tc>
        <w:tc>
          <w:tcPr>
            <w:tcW w:w="655"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3F89763C" w14:textId="77777777" w:rsidR="00096F32" w:rsidRPr="00096F32" w:rsidRDefault="00096F32" w:rsidP="00096F32">
            <w:r w:rsidRPr="00096F32">
              <w:t>10.2%</w:t>
            </w:r>
          </w:p>
        </w:tc>
        <w:tc>
          <w:tcPr>
            <w:tcW w:w="565" w:type="dxa"/>
            <w:tcBorders>
              <w:top w:val="nil"/>
              <w:left w:val="single" w:sz="4" w:space="0" w:color="auto"/>
              <w:bottom w:val="single" w:sz="4" w:space="0" w:color="auto"/>
            </w:tcBorders>
            <w:noWrap/>
            <w:tcMar>
              <w:top w:w="15" w:type="dxa"/>
              <w:left w:w="15" w:type="dxa"/>
              <w:bottom w:w="0" w:type="dxa"/>
              <w:right w:w="15" w:type="dxa"/>
            </w:tcMar>
            <w:vAlign w:val="center"/>
            <w:hideMark/>
          </w:tcPr>
          <w:p w14:paraId="1789B4AA" w14:textId="77777777" w:rsidR="00096F32" w:rsidRPr="00096F32" w:rsidRDefault="00096F32" w:rsidP="00096F32">
            <w:r w:rsidRPr="00096F32">
              <w:t>497</w:t>
            </w:r>
          </w:p>
        </w:tc>
        <w:tc>
          <w:tcPr>
            <w:tcW w:w="706"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18E4A192" w14:textId="77777777" w:rsidR="00096F32" w:rsidRPr="00096F32" w:rsidRDefault="00096F32" w:rsidP="00096F32">
            <w:r w:rsidRPr="00096F32">
              <w:t>9.6%</w:t>
            </w:r>
          </w:p>
        </w:tc>
        <w:tc>
          <w:tcPr>
            <w:tcW w:w="563" w:type="dxa"/>
            <w:tcBorders>
              <w:top w:val="nil"/>
              <w:left w:val="single" w:sz="4" w:space="0" w:color="auto"/>
              <w:bottom w:val="single" w:sz="4" w:space="0" w:color="auto"/>
            </w:tcBorders>
            <w:noWrap/>
            <w:tcMar>
              <w:top w:w="15" w:type="dxa"/>
              <w:left w:w="15" w:type="dxa"/>
              <w:bottom w:w="0" w:type="dxa"/>
              <w:right w:w="15" w:type="dxa"/>
            </w:tcMar>
            <w:vAlign w:val="center"/>
            <w:hideMark/>
          </w:tcPr>
          <w:p w14:paraId="16172047" w14:textId="77777777" w:rsidR="00096F32" w:rsidRPr="00096F32" w:rsidRDefault="00096F32" w:rsidP="00096F32"/>
        </w:tc>
        <w:tc>
          <w:tcPr>
            <w:tcW w:w="659" w:type="dxa"/>
            <w:tcBorders>
              <w:top w:val="nil"/>
              <w:bottom w:val="single" w:sz="4" w:space="0" w:color="auto"/>
              <w:right w:val="single" w:sz="4" w:space="0" w:color="auto"/>
            </w:tcBorders>
            <w:noWrap/>
            <w:tcMar>
              <w:top w:w="15" w:type="dxa"/>
              <w:left w:w="15" w:type="dxa"/>
              <w:bottom w:w="0" w:type="dxa"/>
              <w:right w:w="15" w:type="dxa"/>
            </w:tcMar>
            <w:vAlign w:val="center"/>
            <w:hideMark/>
          </w:tcPr>
          <w:p w14:paraId="103E0D27" w14:textId="77777777" w:rsidR="00096F32" w:rsidRPr="00096F32" w:rsidRDefault="00096F32" w:rsidP="00096F32"/>
        </w:tc>
        <w:tc>
          <w:tcPr>
            <w:tcW w:w="823" w:type="dxa"/>
            <w:tcBorders>
              <w:top w:val="nil"/>
              <w:left w:val="single" w:sz="4" w:space="0" w:color="auto"/>
              <w:bottom w:val="single" w:sz="4" w:space="0" w:color="auto"/>
            </w:tcBorders>
            <w:noWrap/>
            <w:tcMar>
              <w:top w:w="15" w:type="dxa"/>
              <w:left w:w="15" w:type="dxa"/>
              <w:bottom w:w="0" w:type="dxa"/>
              <w:right w:w="15" w:type="dxa"/>
            </w:tcMar>
            <w:vAlign w:val="center"/>
            <w:hideMark/>
          </w:tcPr>
          <w:p w14:paraId="378B3DFA" w14:textId="77777777" w:rsidR="00096F32" w:rsidRPr="00096F32" w:rsidRDefault="00096F32" w:rsidP="00096F32"/>
        </w:tc>
      </w:tr>
    </w:tbl>
    <w:p w14:paraId="5D7B7327" w14:textId="77777777" w:rsidR="00096F32" w:rsidRPr="00096F32" w:rsidRDefault="00096F32" w:rsidP="00096F32">
      <w:pPr>
        <w:rPr>
          <w:bCs/>
        </w:rPr>
      </w:pPr>
      <w:r w:rsidRPr="00096F32">
        <w:rPr>
          <w:b/>
        </w:rPr>
        <w:t xml:space="preserve"> * </w:t>
      </w:r>
      <w:r w:rsidRPr="00096F32">
        <w:rPr>
          <w:bCs/>
        </w:rPr>
        <w:t>Fisher’s Exact.</w:t>
      </w:r>
      <w:r w:rsidRPr="00096F32">
        <w:rPr>
          <w:b/>
        </w:rPr>
        <w:t xml:space="preserve"> </w:t>
      </w:r>
      <w:r w:rsidRPr="00096F32">
        <w:rPr>
          <w:bCs/>
        </w:rPr>
        <w:t xml:space="preserve">Bold % indicate groups that differed by at least 10% from the other groups. </w:t>
      </w:r>
    </w:p>
    <w:p w14:paraId="63FD98C6" w14:textId="77777777" w:rsidR="00096F32" w:rsidRPr="00096F32" w:rsidRDefault="00096F32" w:rsidP="00096F32"/>
    <w:p w14:paraId="714C6B15" w14:textId="77777777" w:rsidR="00096F32" w:rsidRPr="00096F32" w:rsidRDefault="00096F32" w:rsidP="00096F32"/>
    <w:p w14:paraId="1F2D310A" w14:textId="77777777" w:rsidR="00254994" w:rsidRDefault="00254994" w:rsidP="00096F32">
      <w:pPr>
        <w:rPr>
          <w:b/>
          <w:bCs/>
        </w:rPr>
        <w:sectPr w:rsidR="00254994" w:rsidSect="00096F32">
          <w:pgSz w:w="16838" w:h="11906" w:orient="landscape"/>
          <w:pgMar w:top="1800" w:right="1440" w:bottom="1800" w:left="1440" w:header="708" w:footer="708" w:gutter="0"/>
          <w:cols w:space="708"/>
          <w:docGrid w:linePitch="360"/>
        </w:sectPr>
      </w:pPr>
    </w:p>
    <w:p w14:paraId="3732DBF8" w14:textId="04CF8BEE" w:rsidR="00096F32" w:rsidRPr="00096F32" w:rsidRDefault="00096F32" w:rsidP="00096F32">
      <w:pPr>
        <w:rPr>
          <w:b/>
          <w:bCs/>
        </w:rPr>
      </w:pPr>
      <w:r w:rsidRPr="00096F32">
        <w:rPr>
          <w:b/>
          <w:bCs/>
        </w:rPr>
        <w:lastRenderedPageBreak/>
        <w:t xml:space="preserve">Table </w:t>
      </w:r>
      <w:r w:rsidR="00254994">
        <w:rPr>
          <w:b/>
          <w:bCs/>
        </w:rPr>
        <w:t>4</w:t>
      </w:r>
      <w:r w:rsidRPr="00096F32">
        <w:rPr>
          <w:b/>
          <w:bCs/>
        </w:rPr>
        <w:t>. Comparison between professions in attitudes towards screening.</w:t>
      </w:r>
      <w:r w:rsidR="00254994">
        <w:rPr>
          <w:b/>
          <w:bCs/>
        </w:rPr>
        <w:t xml:space="preserve"> </w:t>
      </w:r>
    </w:p>
    <w:p w14:paraId="352D8153" w14:textId="77777777" w:rsidR="00096F32" w:rsidRPr="00096F32" w:rsidRDefault="00096F32" w:rsidP="00096F32"/>
    <w:tbl>
      <w:tblPr>
        <w:tblStyle w:val="TableGrid"/>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95"/>
        <w:gridCol w:w="1536"/>
        <w:gridCol w:w="1040"/>
        <w:gridCol w:w="1395"/>
        <w:gridCol w:w="1261"/>
        <w:gridCol w:w="1270"/>
        <w:gridCol w:w="1643"/>
        <w:gridCol w:w="1407"/>
        <w:gridCol w:w="901"/>
      </w:tblGrid>
      <w:tr w:rsidR="00096F32" w:rsidRPr="00096F32" w14:paraId="0992B780" w14:textId="77777777" w:rsidTr="009912E8">
        <w:trPr>
          <w:tblHeader/>
        </w:trPr>
        <w:tc>
          <w:tcPr>
            <w:tcW w:w="3791" w:type="dxa"/>
            <w:tcBorders>
              <w:top w:val="single" w:sz="4" w:space="0" w:color="auto"/>
              <w:bottom w:val="single" w:sz="4" w:space="0" w:color="auto"/>
            </w:tcBorders>
          </w:tcPr>
          <w:p w14:paraId="2DC72AE4" w14:textId="77777777" w:rsidR="00096F32" w:rsidRPr="00096F32" w:rsidRDefault="00096F32" w:rsidP="00096F32">
            <w:r w:rsidRPr="00096F32">
              <w:t>Statement</w:t>
            </w:r>
          </w:p>
        </w:tc>
        <w:tc>
          <w:tcPr>
            <w:tcW w:w="1554" w:type="dxa"/>
            <w:tcBorders>
              <w:top w:val="single" w:sz="4" w:space="0" w:color="auto"/>
              <w:bottom w:val="single" w:sz="4" w:space="0" w:color="auto"/>
            </w:tcBorders>
          </w:tcPr>
          <w:p w14:paraId="4CC52938" w14:textId="77777777" w:rsidR="00096F32" w:rsidRPr="00096F32" w:rsidRDefault="00096F32" w:rsidP="00096F32">
            <w:r w:rsidRPr="00096F32">
              <w:t>Response</w:t>
            </w:r>
          </w:p>
        </w:tc>
        <w:tc>
          <w:tcPr>
            <w:tcW w:w="1040" w:type="dxa"/>
            <w:tcBorders>
              <w:top w:val="single" w:sz="4" w:space="0" w:color="auto"/>
              <w:bottom w:val="single" w:sz="4" w:space="0" w:color="auto"/>
            </w:tcBorders>
          </w:tcPr>
          <w:p w14:paraId="42CB329E" w14:textId="77777777" w:rsidR="00096F32" w:rsidRPr="00096F32" w:rsidRDefault="00096F32" w:rsidP="00096F32"/>
        </w:tc>
        <w:tc>
          <w:tcPr>
            <w:tcW w:w="1414" w:type="dxa"/>
            <w:tcBorders>
              <w:top w:val="single" w:sz="4" w:space="0" w:color="auto"/>
              <w:bottom w:val="single" w:sz="4" w:space="0" w:color="auto"/>
            </w:tcBorders>
            <w:vAlign w:val="bottom"/>
          </w:tcPr>
          <w:p w14:paraId="0861B91C" w14:textId="77777777" w:rsidR="00096F32" w:rsidRPr="00096F32" w:rsidRDefault="00096F32" w:rsidP="00096F32">
            <w:r w:rsidRPr="00096F32">
              <w:t>Associated / allied profession</w:t>
            </w:r>
          </w:p>
        </w:tc>
        <w:tc>
          <w:tcPr>
            <w:tcW w:w="1272" w:type="dxa"/>
            <w:tcBorders>
              <w:top w:val="single" w:sz="4" w:space="0" w:color="auto"/>
              <w:bottom w:val="single" w:sz="4" w:space="0" w:color="auto"/>
            </w:tcBorders>
            <w:vAlign w:val="bottom"/>
          </w:tcPr>
          <w:p w14:paraId="28071541" w14:textId="77777777" w:rsidR="00096F32" w:rsidRPr="00096F32" w:rsidRDefault="00096F32" w:rsidP="00096F32">
            <w:r w:rsidRPr="00096F32">
              <w:t>Clinical Geneticist</w:t>
            </w:r>
          </w:p>
        </w:tc>
        <w:tc>
          <w:tcPr>
            <w:tcW w:w="1097" w:type="dxa"/>
            <w:tcBorders>
              <w:top w:val="single" w:sz="4" w:space="0" w:color="auto"/>
              <w:bottom w:val="single" w:sz="4" w:space="0" w:color="auto"/>
            </w:tcBorders>
            <w:vAlign w:val="bottom"/>
          </w:tcPr>
          <w:p w14:paraId="32C72D4A" w14:textId="77777777" w:rsidR="00096F32" w:rsidRPr="00096F32" w:rsidRDefault="00096F32" w:rsidP="00096F32">
            <w:r w:rsidRPr="00096F32">
              <w:t>Genetic Counsellor</w:t>
            </w:r>
          </w:p>
        </w:tc>
        <w:tc>
          <w:tcPr>
            <w:tcW w:w="1455" w:type="dxa"/>
            <w:tcBorders>
              <w:top w:val="single" w:sz="4" w:space="0" w:color="auto"/>
              <w:bottom w:val="single" w:sz="4" w:space="0" w:color="auto"/>
            </w:tcBorders>
            <w:vAlign w:val="bottom"/>
          </w:tcPr>
          <w:p w14:paraId="1E213F16" w14:textId="77777777" w:rsidR="00096F32" w:rsidRPr="00096F32" w:rsidRDefault="00096F32" w:rsidP="00096F32">
            <w:r w:rsidRPr="00096F32">
              <w:t>Nurse (SMA, neuromuscular and paediatric)</w:t>
            </w:r>
          </w:p>
        </w:tc>
        <w:tc>
          <w:tcPr>
            <w:tcW w:w="1414" w:type="dxa"/>
            <w:tcBorders>
              <w:top w:val="single" w:sz="4" w:space="0" w:color="auto"/>
              <w:bottom w:val="single" w:sz="4" w:space="0" w:color="auto"/>
            </w:tcBorders>
            <w:vAlign w:val="bottom"/>
          </w:tcPr>
          <w:p w14:paraId="7C7DE23D" w14:textId="77777777" w:rsidR="00096F32" w:rsidRPr="00096F32" w:rsidRDefault="00096F32" w:rsidP="00096F32">
            <w:r w:rsidRPr="00096F32">
              <w:t xml:space="preserve">Paediatric </w:t>
            </w:r>
            <w:proofErr w:type="gramStart"/>
            <w:r w:rsidRPr="00096F32">
              <w:t>specialist,  neurologist</w:t>
            </w:r>
            <w:proofErr w:type="gramEnd"/>
            <w:r w:rsidRPr="00096F32">
              <w:t xml:space="preserve">, </w:t>
            </w:r>
            <w:proofErr w:type="gramStart"/>
            <w:r w:rsidRPr="00096F32">
              <w:t>other</w:t>
            </w:r>
            <w:proofErr w:type="gramEnd"/>
            <w:r w:rsidRPr="00096F32">
              <w:t xml:space="preserve"> doctor</w:t>
            </w:r>
          </w:p>
        </w:tc>
        <w:tc>
          <w:tcPr>
            <w:tcW w:w="911" w:type="dxa"/>
            <w:tcBorders>
              <w:top w:val="single" w:sz="4" w:space="0" w:color="auto"/>
              <w:bottom w:val="single" w:sz="4" w:space="0" w:color="auto"/>
            </w:tcBorders>
          </w:tcPr>
          <w:p w14:paraId="045D47A8" w14:textId="77777777" w:rsidR="00096F32" w:rsidRPr="00096F32" w:rsidRDefault="00096F32" w:rsidP="00096F32">
            <w:r w:rsidRPr="00096F32">
              <w:t xml:space="preserve">Total </w:t>
            </w:r>
          </w:p>
        </w:tc>
      </w:tr>
      <w:tr w:rsidR="00096F32" w:rsidRPr="00096F32" w14:paraId="532158E0" w14:textId="77777777" w:rsidTr="009912E8">
        <w:tc>
          <w:tcPr>
            <w:tcW w:w="3791" w:type="dxa"/>
            <w:vMerge w:val="restart"/>
            <w:tcBorders>
              <w:top w:val="single" w:sz="4" w:space="0" w:color="auto"/>
            </w:tcBorders>
          </w:tcPr>
          <w:p w14:paraId="5C965734" w14:textId="77777777" w:rsidR="00096F32" w:rsidRPr="00096F32" w:rsidRDefault="00096F32" w:rsidP="00096F32">
            <w:r w:rsidRPr="00096F32">
              <w:t>Parents of newborn babies are often too tired and distracted to make an informed decision about whether to have their baby screened (using the heel prick test)</w:t>
            </w:r>
          </w:p>
        </w:tc>
        <w:tc>
          <w:tcPr>
            <w:tcW w:w="1554" w:type="dxa"/>
            <w:tcBorders>
              <w:top w:val="single" w:sz="4" w:space="0" w:color="auto"/>
            </w:tcBorders>
          </w:tcPr>
          <w:p w14:paraId="0E9C5E74" w14:textId="77777777" w:rsidR="00096F32" w:rsidRPr="00096F32" w:rsidRDefault="00096F32" w:rsidP="00096F32">
            <w:r w:rsidRPr="00096F32">
              <w:t>Agree</w:t>
            </w:r>
          </w:p>
        </w:tc>
        <w:tc>
          <w:tcPr>
            <w:tcW w:w="1040" w:type="dxa"/>
            <w:tcBorders>
              <w:top w:val="single" w:sz="4" w:space="0" w:color="auto"/>
            </w:tcBorders>
          </w:tcPr>
          <w:p w14:paraId="1FE04596" w14:textId="77777777" w:rsidR="00096F32" w:rsidRPr="00096F32" w:rsidRDefault="00096F32" w:rsidP="00096F32">
            <w:r w:rsidRPr="00096F32">
              <w:t>N</w:t>
            </w:r>
          </w:p>
        </w:tc>
        <w:tc>
          <w:tcPr>
            <w:tcW w:w="1414" w:type="dxa"/>
            <w:tcBorders>
              <w:top w:val="single" w:sz="4" w:space="0" w:color="auto"/>
            </w:tcBorders>
          </w:tcPr>
          <w:p w14:paraId="79DA3CDE" w14:textId="77777777" w:rsidR="00096F32" w:rsidRPr="00096F32" w:rsidRDefault="00096F32" w:rsidP="00096F32">
            <w:r w:rsidRPr="00096F32">
              <w:t>9</w:t>
            </w:r>
          </w:p>
        </w:tc>
        <w:tc>
          <w:tcPr>
            <w:tcW w:w="1272" w:type="dxa"/>
            <w:tcBorders>
              <w:top w:val="single" w:sz="4" w:space="0" w:color="auto"/>
            </w:tcBorders>
          </w:tcPr>
          <w:p w14:paraId="445E0563" w14:textId="77777777" w:rsidR="00096F32" w:rsidRPr="00096F32" w:rsidRDefault="00096F32" w:rsidP="00096F32">
            <w:r w:rsidRPr="00096F32">
              <w:t>4</w:t>
            </w:r>
          </w:p>
        </w:tc>
        <w:tc>
          <w:tcPr>
            <w:tcW w:w="1097" w:type="dxa"/>
            <w:tcBorders>
              <w:top w:val="single" w:sz="4" w:space="0" w:color="auto"/>
            </w:tcBorders>
          </w:tcPr>
          <w:p w14:paraId="660180CD" w14:textId="77777777" w:rsidR="00096F32" w:rsidRPr="00096F32" w:rsidRDefault="00096F32" w:rsidP="00096F32">
            <w:r w:rsidRPr="00096F32">
              <w:t>10</w:t>
            </w:r>
          </w:p>
        </w:tc>
        <w:tc>
          <w:tcPr>
            <w:tcW w:w="1455" w:type="dxa"/>
            <w:tcBorders>
              <w:top w:val="single" w:sz="4" w:space="0" w:color="auto"/>
            </w:tcBorders>
          </w:tcPr>
          <w:p w14:paraId="62B73082" w14:textId="77777777" w:rsidR="00096F32" w:rsidRPr="00096F32" w:rsidRDefault="00096F32" w:rsidP="00096F32">
            <w:r w:rsidRPr="00096F32">
              <w:t>1</w:t>
            </w:r>
          </w:p>
        </w:tc>
        <w:tc>
          <w:tcPr>
            <w:tcW w:w="1414" w:type="dxa"/>
            <w:tcBorders>
              <w:top w:val="single" w:sz="4" w:space="0" w:color="auto"/>
            </w:tcBorders>
          </w:tcPr>
          <w:p w14:paraId="28CCC49E" w14:textId="77777777" w:rsidR="00096F32" w:rsidRPr="00096F32" w:rsidRDefault="00096F32" w:rsidP="00096F32">
            <w:r w:rsidRPr="00096F32">
              <w:t>4</w:t>
            </w:r>
          </w:p>
        </w:tc>
        <w:tc>
          <w:tcPr>
            <w:tcW w:w="911" w:type="dxa"/>
            <w:tcBorders>
              <w:top w:val="single" w:sz="4" w:space="0" w:color="auto"/>
            </w:tcBorders>
          </w:tcPr>
          <w:p w14:paraId="529FAF9F" w14:textId="77777777" w:rsidR="00096F32" w:rsidRPr="00096F32" w:rsidRDefault="00096F32" w:rsidP="00096F32">
            <w:r w:rsidRPr="00096F32">
              <w:t>28</w:t>
            </w:r>
          </w:p>
        </w:tc>
      </w:tr>
      <w:tr w:rsidR="00096F32" w:rsidRPr="00096F32" w14:paraId="14059DFE" w14:textId="77777777" w:rsidTr="009912E8">
        <w:tc>
          <w:tcPr>
            <w:tcW w:w="3791" w:type="dxa"/>
            <w:vMerge/>
          </w:tcPr>
          <w:p w14:paraId="415B7BB7" w14:textId="77777777" w:rsidR="00096F32" w:rsidRPr="00096F32" w:rsidRDefault="00096F32" w:rsidP="00096F32"/>
        </w:tc>
        <w:tc>
          <w:tcPr>
            <w:tcW w:w="1554" w:type="dxa"/>
          </w:tcPr>
          <w:p w14:paraId="6DA5FC5C" w14:textId="77777777" w:rsidR="00096F32" w:rsidRPr="00096F32" w:rsidRDefault="00096F32" w:rsidP="00096F32"/>
        </w:tc>
        <w:tc>
          <w:tcPr>
            <w:tcW w:w="1040" w:type="dxa"/>
          </w:tcPr>
          <w:p w14:paraId="13CF504F" w14:textId="77777777" w:rsidR="00096F32" w:rsidRPr="00096F32" w:rsidRDefault="00096F32" w:rsidP="00096F32">
            <w:r w:rsidRPr="00096F32">
              <w:t>%</w:t>
            </w:r>
          </w:p>
        </w:tc>
        <w:tc>
          <w:tcPr>
            <w:tcW w:w="1414" w:type="dxa"/>
          </w:tcPr>
          <w:p w14:paraId="134895FB" w14:textId="77777777" w:rsidR="00096F32" w:rsidRPr="00096F32" w:rsidRDefault="00096F32" w:rsidP="00096F32">
            <w:r w:rsidRPr="00096F32">
              <w:t>16.7%</w:t>
            </w:r>
          </w:p>
        </w:tc>
        <w:tc>
          <w:tcPr>
            <w:tcW w:w="1272" w:type="dxa"/>
          </w:tcPr>
          <w:p w14:paraId="62AE8943" w14:textId="77777777" w:rsidR="00096F32" w:rsidRPr="00096F32" w:rsidRDefault="00096F32" w:rsidP="00096F32">
            <w:r w:rsidRPr="00096F32">
              <w:t>40.0%</w:t>
            </w:r>
          </w:p>
        </w:tc>
        <w:tc>
          <w:tcPr>
            <w:tcW w:w="1097" w:type="dxa"/>
          </w:tcPr>
          <w:p w14:paraId="5CD4A954" w14:textId="77777777" w:rsidR="00096F32" w:rsidRPr="00096F32" w:rsidRDefault="00096F32" w:rsidP="00096F32">
            <w:r w:rsidRPr="00096F32">
              <w:rPr>
                <w:b/>
                <w:bCs/>
              </w:rPr>
              <w:t>71.4%</w:t>
            </w:r>
          </w:p>
        </w:tc>
        <w:tc>
          <w:tcPr>
            <w:tcW w:w="1455" w:type="dxa"/>
          </w:tcPr>
          <w:p w14:paraId="6570DB1F" w14:textId="77777777" w:rsidR="00096F32" w:rsidRPr="00096F32" w:rsidRDefault="00096F32" w:rsidP="00096F32">
            <w:r w:rsidRPr="00096F32">
              <w:t>7.1%</w:t>
            </w:r>
          </w:p>
        </w:tc>
        <w:tc>
          <w:tcPr>
            <w:tcW w:w="1414" w:type="dxa"/>
          </w:tcPr>
          <w:p w14:paraId="35932BC6" w14:textId="77777777" w:rsidR="00096F32" w:rsidRPr="00096F32" w:rsidRDefault="00096F32" w:rsidP="00096F32">
            <w:r w:rsidRPr="00096F32">
              <w:t>16.7%</w:t>
            </w:r>
          </w:p>
        </w:tc>
        <w:tc>
          <w:tcPr>
            <w:tcW w:w="911" w:type="dxa"/>
          </w:tcPr>
          <w:p w14:paraId="6A0319E7" w14:textId="77777777" w:rsidR="00096F32" w:rsidRPr="00096F32" w:rsidRDefault="00096F32" w:rsidP="00096F32">
            <w:r w:rsidRPr="00096F32">
              <w:t>24.1%</w:t>
            </w:r>
          </w:p>
        </w:tc>
      </w:tr>
      <w:tr w:rsidR="00096F32" w:rsidRPr="00096F32" w14:paraId="426ADDEA" w14:textId="77777777" w:rsidTr="009912E8">
        <w:tc>
          <w:tcPr>
            <w:tcW w:w="3791" w:type="dxa"/>
            <w:vMerge/>
          </w:tcPr>
          <w:p w14:paraId="368AE268" w14:textId="77777777" w:rsidR="00096F32" w:rsidRPr="00096F32" w:rsidRDefault="00096F32" w:rsidP="00096F32"/>
        </w:tc>
        <w:tc>
          <w:tcPr>
            <w:tcW w:w="1554" w:type="dxa"/>
          </w:tcPr>
          <w:p w14:paraId="091C6E0D" w14:textId="77777777" w:rsidR="00096F32" w:rsidRPr="00096F32" w:rsidRDefault="00096F32" w:rsidP="00096F32">
            <w:r w:rsidRPr="00096F32">
              <w:t>Disagree</w:t>
            </w:r>
          </w:p>
        </w:tc>
        <w:tc>
          <w:tcPr>
            <w:tcW w:w="1040" w:type="dxa"/>
          </w:tcPr>
          <w:p w14:paraId="22B69A07" w14:textId="77777777" w:rsidR="00096F32" w:rsidRPr="00096F32" w:rsidRDefault="00096F32" w:rsidP="00096F32">
            <w:r w:rsidRPr="00096F32">
              <w:t>N</w:t>
            </w:r>
          </w:p>
        </w:tc>
        <w:tc>
          <w:tcPr>
            <w:tcW w:w="1414" w:type="dxa"/>
          </w:tcPr>
          <w:p w14:paraId="523FC5F3" w14:textId="77777777" w:rsidR="00096F32" w:rsidRPr="00096F32" w:rsidRDefault="00096F32" w:rsidP="00096F32">
            <w:r w:rsidRPr="00096F32">
              <w:t>30</w:t>
            </w:r>
          </w:p>
        </w:tc>
        <w:tc>
          <w:tcPr>
            <w:tcW w:w="1272" w:type="dxa"/>
          </w:tcPr>
          <w:p w14:paraId="7399D916" w14:textId="77777777" w:rsidR="00096F32" w:rsidRPr="00096F32" w:rsidRDefault="00096F32" w:rsidP="00096F32">
            <w:r w:rsidRPr="00096F32">
              <w:t>6</w:t>
            </w:r>
          </w:p>
        </w:tc>
        <w:tc>
          <w:tcPr>
            <w:tcW w:w="1097" w:type="dxa"/>
          </w:tcPr>
          <w:p w14:paraId="702A0AB7" w14:textId="77777777" w:rsidR="00096F32" w:rsidRPr="00096F32" w:rsidRDefault="00096F32" w:rsidP="00096F32">
            <w:r w:rsidRPr="00096F32">
              <w:t>1</w:t>
            </w:r>
          </w:p>
        </w:tc>
        <w:tc>
          <w:tcPr>
            <w:tcW w:w="1455" w:type="dxa"/>
          </w:tcPr>
          <w:p w14:paraId="17E9F3B6" w14:textId="77777777" w:rsidR="00096F32" w:rsidRPr="00096F32" w:rsidRDefault="00096F32" w:rsidP="00096F32">
            <w:r w:rsidRPr="00096F32">
              <w:t>11</w:t>
            </w:r>
          </w:p>
        </w:tc>
        <w:tc>
          <w:tcPr>
            <w:tcW w:w="1414" w:type="dxa"/>
          </w:tcPr>
          <w:p w14:paraId="05374FE2" w14:textId="77777777" w:rsidR="00096F32" w:rsidRPr="00096F32" w:rsidRDefault="00096F32" w:rsidP="00096F32">
            <w:r w:rsidRPr="00096F32">
              <w:t>16</w:t>
            </w:r>
          </w:p>
        </w:tc>
        <w:tc>
          <w:tcPr>
            <w:tcW w:w="911" w:type="dxa"/>
          </w:tcPr>
          <w:p w14:paraId="36003E82" w14:textId="77777777" w:rsidR="00096F32" w:rsidRPr="00096F32" w:rsidRDefault="00096F32" w:rsidP="00096F32">
            <w:r w:rsidRPr="00096F32">
              <w:t>64</w:t>
            </w:r>
          </w:p>
        </w:tc>
      </w:tr>
      <w:tr w:rsidR="00096F32" w:rsidRPr="00096F32" w14:paraId="5B85C0F3" w14:textId="77777777" w:rsidTr="009912E8">
        <w:tc>
          <w:tcPr>
            <w:tcW w:w="3791" w:type="dxa"/>
            <w:vMerge/>
          </w:tcPr>
          <w:p w14:paraId="18D027F0" w14:textId="77777777" w:rsidR="00096F32" w:rsidRPr="00096F32" w:rsidRDefault="00096F32" w:rsidP="00096F32"/>
        </w:tc>
        <w:tc>
          <w:tcPr>
            <w:tcW w:w="1554" w:type="dxa"/>
          </w:tcPr>
          <w:p w14:paraId="0498D212" w14:textId="77777777" w:rsidR="00096F32" w:rsidRPr="00096F32" w:rsidRDefault="00096F32" w:rsidP="00096F32"/>
        </w:tc>
        <w:tc>
          <w:tcPr>
            <w:tcW w:w="1040" w:type="dxa"/>
          </w:tcPr>
          <w:p w14:paraId="75BFB2A2" w14:textId="77777777" w:rsidR="00096F32" w:rsidRPr="00096F32" w:rsidRDefault="00096F32" w:rsidP="00096F32">
            <w:r w:rsidRPr="00096F32">
              <w:t>%</w:t>
            </w:r>
          </w:p>
        </w:tc>
        <w:tc>
          <w:tcPr>
            <w:tcW w:w="1414" w:type="dxa"/>
          </w:tcPr>
          <w:p w14:paraId="5634F699" w14:textId="77777777" w:rsidR="00096F32" w:rsidRPr="00096F32" w:rsidRDefault="00096F32" w:rsidP="00096F32">
            <w:r w:rsidRPr="00096F32">
              <w:t>55.6%</w:t>
            </w:r>
          </w:p>
        </w:tc>
        <w:tc>
          <w:tcPr>
            <w:tcW w:w="1272" w:type="dxa"/>
          </w:tcPr>
          <w:p w14:paraId="48E52E43" w14:textId="77777777" w:rsidR="00096F32" w:rsidRPr="00096F32" w:rsidRDefault="00096F32" w:rsidP="00096F32">
            <w:r w:rsidRPr="00096F32">
              <w:t>60.0%</w:t>
            </w:r>
          </w:p>
        </w:tc>
        <w:tc>
          <w:tcPr>
            <w:tcW w:w="1097" w:type="dxa"/>
          </w:tcPr>
          <w:p w14:paraId="1B2CA2A6" w14:textId="77777777" w:rsidR="00096F32" w:rsidRPr="00096F32" w:rsidRDefault="00096F32" w:rsidP="00096F32">
            <w:r w:rsidRPr="00096F32">
              <w:rPr>
                <w:b/>
                <w:bCs/>
              </w:rPr>
              <w:t>7.1%</w:t>
            </w:r>
          </w:p>
        </w:tc>
        <w:tc>
          <w:tcPr>
            <w:tcW w:w="1455" w:type="dxa"/>
          </w:tcPr>
          <w:p w14:paraId="1A6879C6" w14:textId="77777777" w:rsidR="00096F32" w:rsidRPr="00096F32" w:rsidRDefault="00096F32" w:rsidP="00096F32">
            <w:r w:rsidRPr="00096F32">
              <w:t>78.6%</w:t>
            </w:r>
          </w:p>
        </w:tc>
        <w:tc>
          <w:tcPr>
            <w:tcW w:w="1414" w:type="dxa"/>
          </w:tcPr>
          <w:p w14:paraId="35144EA3" w14:textId="77777777" w:rsidR="00096F32" w:rsidRPr="00096F32" w:rsidRDefault="00096F32" w:rsidP="00096F32">
            <w:r w:rsidRPr="00096F32">
              <w:t>66.7%</w:t>
            </w:r>
          </w:p>
        </w:tc>
        <w:tc>
          <w:tcPr>
            <w:tcW w:w="911" w:type="dxa"/>
          </w:tcPr>
          <w:p w14:paraId="67199569" w14:textId="77777777" w:rsidR="00096F32" w:rsidRPr="00096F32" w:rsidRDefault="00096F32" w:rsidP="00096F32">
            <w:r w:rsidRPr="00096F32">
              <w:t>55.2%</w:t>
            </w:r>
          </w:p>
        </w:tc>
      </w:tr>
      <w:tr w:rsidR="00096F32" w:rsidRPr="00096F32" w14:paraId="7A79CA02" w14:textId="77777777" w:rsidTr="009912E8">
        <w:tc>
          <w:tcPr>
            <w:tcW w:w="3791" w:type="dxa"/>
            <w:vMerge/>
          </w:tcPr>
          <w:p w14:paraId="35480205" w14:textId="77777777" w:rsidR="00096F32" w:rsidRPr="00096F32" w:rsidRDefault="00096F32" w:rsidP="00096F32"/>
        </w:tc>
        <w:tc>
          <w:tcPr>
            <w:tcW w:w="1554" w:type="dxa"/>
          </w:tcPr>
          <w:p w14:paraId="26824831" w14:textId="77777777" w:rsidR="00096F32" w:rsidRPr="00096F32" w:rsidRDefault="00096F32" w:rsidP="00096F32">
            <w:r w:rsidRPr="00096F32">
              <w:t>Other</w:t>
            </w:r>
          </w:p>
        </w:tc>
        <w:tc>
          <w:tcPr>
            <w:tcW w:w="1040" w:type="dxa"/>
          </w:tcPr>
          <w:p w14:paraId="6F18597D" w14:textId="77777777" w:rsidR="00096F32" w:rsidRPr="00096F32" w:rsidRDefault="00096F32" w:rsidP="00096F32">
            <w:r w:rsidRPr="00096F32">
              <w:t>N</w:t>
            </w:r>
          </w:p>
        </w:tc>
        <w:tc>
          <w:tcPr>
            <w:tcW w:w="1414" w:type="dxa"/>
          </w:tcPr>
          <w:p w14:paraId="142DFA83" w14:textId="77777777" w:rsidR="00096F32" w:rsidRPr="00096F32" w:rsidRDefault="00096F32" w:rsidP="00096F32">
            <w:r w:rsidRPr="00096F32">
              <w:t>15</w:t>
            </w:r>
          </w:p>
        </w:tc>
        <w:tc>
          <w:tcPr>
            <w:tcW w:w="1272" w:type="dxa"/>
          </w:tcPr>
          <w:p w14:paraId="42F02EDC" w14:textId="77777777" w:rsidR="00096F32" w:rsidRPr="00096F32" w:rsidRDefault="00096F32" w:rsidP="00096F32">
            <w:r w:rsidRPr="00096F32">
              <w:t>0</w:t>
            </w:r>
          </w:p>
        </w:tc>
        <w:tc>
          <w:tcPr>
            <w:tcW w:w="1097" w:type="dxa"/>
          </w:tcPr>
          <w:p w14:paraId="13427B67" w14:textId="77777777" w:rsidR="00096F32" w:rsidRPr="00096F32" w:rsidRDefault="00096F32" w:rsidP="00096F32">
            <w:r w:rsidRPr="00096F32">
              <w:t>3</w:t>
            </w:r>
          </w:p>
        </w:tc>
        <w:tc>
          <w:tcPr>
            <w:tcW w:w="1455" w:type="dxa"/>
          </w:tcPr>
          <w:p w14:paraId="7884CAD9" w14:textId="77777777" w:rsidR="00096F32" w:rsidRPr="00096F32" w:rsidRDefault="00096F32" w:rsidP="00096F32">
            <w:r w:rsidRPr="00096F32">
              <w:t>2</w:t>
            </w:r>
          </w:p>
        </w:tc>
        <w:tc>
          <w:tcPr>
            <w:tcW w:w="1414" w:type="dxa"/>
          </w:tcPr>
          <w:p w14:paraId="1966DC06" w14:textId="77777777" w:rsidR="00096F32" w:rsidRPr="00096F32" w:rsidRDefault="00096F32" w:rsidP="00096F32">
            <w:r w:rsidRPr="00096F32">
              <w:t>4</w:t>
            </w:r>
          </w:p>
        </w:tc>
        <w:tc>
          <w:tcPr>
            <w:tcW w:w="911" w:type="dxa"/>
          </w:tcPr>
          <w:p w14:paraId="1A1388F4" w14:textId="77777777" w:rsidR="00096F32" w:rsidRPr="00096F32" w:rsidRDefault="00096F32" w:rsidP="00096F32">
            <w:r w:rsidRPr="00096F32">
              <w:t>24</w:t>
            </w:r>
          </w:p>
        </w:tc>
      </w:tr>
      <w:tr w:rsidR="00096F32" w:rsidRPr="00096F32" w14:paraId="6C1FFC63" w14:textId="77777777" w:rsidTr="009912E8">
        <w:tc>
          <w:tcPr>
            <w:tcW w:w="3791" w:type="dxa"/>
            <w:vMerge/>
          </w:tcPr>
          <w:p w14:paraId="2D47B8F9" w14:textId="77777777" w:rsidR="00096F32" w:rsidRPr="00096F32" w:rsidRDefault="00096F32" w:rsidP="00096F32"/>
        </w:tc>
        <w:tc>
          <w:tcPr>
            <w:tcW w:w="1554" w:type="dxa"/>
          </w:tcPr>
          <w:p w14:paraId="338FE0E1" w14:textId="77777777" w:rsidR="00096F32" w:rsidRPr="00096F32" w:rsidRDefault="00096F32" w:rsidP="00096F32"/>
        </w:tc>
        <w:tc>
          <w:tcPr>
            <w:tcW w:w="1040" w:type="dxa"/>
          </w:tcPr>
          <w:p w14:paraId="31B2E8F6" w14:textId="77777777" w:rsidR="00096F32" w:rsidRPr="00096F32" w:rsidRDefault="00096F32" w:rsidP="00096F32">
            <w:r w:rsidRPr="00096F32">
              <w:t>%</w:t>
            </w:r>
          </w:p>
        </w:tc>
        <w:tc>
          <w:tcPr>
            <w:tcW w:w="1414" w:type="dxa"/>
          </w:tcPr>
          <w:p w14:paraId="379FFB50" w14:textId="77777777" w:rsidR="00096F32" w:rsidRPr="00096F32" w:rsidRDefault="00096F32" w:rsidP="00096F32">
            <w:r w:rsidRPr="00096F32">
              <w:t>27.8%</w:t>
            </w:r>
          </w:p>
        </w:tc>
        <w:tc>
          <w:tcPr>
            <w:tcW w:w="1272" w:type="dxa"/>
          </w:tcPr>
          <w:p w14:paraId="0F78ECA7" w14:textId="77777777" w:rsidR="00096F32" w:rsidRPr="00096F32" w:rsidRDefault="00096F32" w:rsidP="00096F32">
            <w:r w:rsidRPr="00096F32">
              <w:t>0.0%</w:t>
            </w:r>
          </w:p>
        </w:tc>
        <w:tc>
          <w:tcPr>
            <w:tcW w:w="1097" w:type="dxa"/>
          </w:tcPr>
          <w:p w14:paraId="2D1B8C2D" w14:textId="77777777" w:rsidR="00096F32" w:rsidRPr="00096F32" w:rsidRDefault="00096F32" w:rsidP="00096F32">
            <w:r w:rsidRPr="00096F32">
              <w:t>21.4%</w:t>
            </w:r>
          </w:p>
        </w:tc>
        <w:tc>
          <w:tcPr>
            <w:tcW w:w="1455" w:type="dxa"/>
          </w:tcPr>
          <w:p w14:paraId="14DD5518" w14:textId="77777777" w:rsidR="00096F32" w:rsidRPr="00096F32" w:rsidRDefault="00096F32" w:rsidP="00096F32">
            <w:r w:rsidRPr="00096F32">
              <w:t>14.3%</w:t>
            </w:r>
          </w:p>
        </w:tc>
        <w:tc>
          <w:tcPr>
            <w:tcW w:w="1414" w:type="dxa"/>
          </w:tcPr>
          <w:p w14:paraId="0A163CC8" w14:textId="77777777" w:rsidR="00096F32" w:rsidRPr="00096F32" w:rsidRDefault="00096F32" w:rsidP="00096F32">
            <w:r w:rsidRPr="00096F32">
              <w:t>16.7%</w:t>
            </w:r>
          </w:p>
        </w:tc>
        <w:tc>
          <w:tcPr>
            <w:tcW w:w="911" w:type="dxa"/>
          </w:tcPr>
          <w:p w14:paraId="12268DF0" w14:textId="77777777" w:rsidR="00096F32" w:rsidRPr="00096F32" w:rsidRDefault="00096F32" w:rsidP="00096F32">
            <w:r w:rsidRPr="00096F32">
              <w:t>20.7%</w:t>
            </w:r>
          </w:p>
        </w:tc>
      </w:tr>
      <w:tr w:rsidR="00096F32" w:rsidRPr="00096F32" w14:paraId="70364CCC" w14:textId="77777777" w:rsidTr="009912E8">
        <w:tc>
          <w:tcPr>
            <w:tcW w:w="3791" w:type="dxa"/>
            <w:vMerge/>
            <w:tcBorders>
              <w:bottom w:val="single" w:sz="4" w:space="0" w:color="auto"/>
            </w:tcBorders>
          </w:tcPr>
          <w:p w14:paraId="222257C1" w14:textId="77777777" w:rsidR="00096F32" w:rsidRPr="00096F32" w:rsidRDefault="00096F32" w:rsidP="00096F32"/>
        </w:tc>
        <w:tc>
          <w:tcPr>
            <w:tcW w:w="1554" w:type="dxa"/>
            <w:tcBorders>
              <w:bottom w:val="single" w:sz="4" w:space="0" w:color="auto"/>
            </w:tcBorders>
          </w:tcPr>
          <w:p w14:paraId="1A8D4F46" w14:textId="77777777" w:rsidR="00096F32" w:rsidRPr="00096F32" w:rsidRDefault="00096F32" w:rsidP="00096F32">
            <w:r w:rsidRPr="00096F32">
              <w:t>Significance (Fisher’s Exact)</w:t>
            </w:r>
          </w:p>
        </w:tc>
        <w:tc>
          <w:tcPr>
            <w:tcW w:w="1040" w:type="dxa"/>
            <w:tcBorders>
              <w:bottom w:val="single" w:sz="4" w:space="0" w:color="auto"/>
            </w:tcBorders>
          </w:tcPr>
          <w:p w14:paraId="3A26E0D6" w14:textId="77777777" w:rsidR="00096F32" w:rsidRPr="00096F32" w:rsidRDefault="00096F32" w:rsidP="00096F32">
            <w:r w:rsidRPr="00096F32">
              <w:rPr>
                <w:b/>
                <w:bCs/>
              </w:rPr>
              <w:t>P &lt;0.001</w:t>
            </w:r>
          </w:p>
        </w:tc>
        <w:tc>
          <w:tcPr>
            <w:tcW w:w="1414" w:type="dxa"/>
            <w:tcBorders>
              <w:bottom w:val="single" w:sz="4" w:space="0" w:color="auto"/>
            </w:tcBorders>
          </w:tcPr>
          <w:p w14:paraId="008C3242" w14:textId="77777777" w:rsidR="00096F32" w:rsidRPr="00096F32" w:rsidRDefault="00096F32" w:rsidP="00096F32"/>
        </w:tc>
        <w:tc>
          <w:tcPr>
            <w:tcW w:w="1272" w:type="dxa"/>
            <w:tcBorders>
              <w:bottom w:val="single" w:sz="4" w:space="0" w:color="auto"/>
            </w:tcBorders>
          </w:tcPr>
          <w:p w14:paraId="1D70D084" w14:textId="77777777" w:rsidR="00096F32" w:rsidRPr="00096F32" w:rsidRDefault="00096F32" w:rsidP="00096F32"/>
        </w:tc>
        <w:tc>
          <w:tcPr>
            <w:tcW w:w="1097" w:type="dxa"/>
            <w:tcBorders>
              <w:bottom w:val="single" w:sz="4" w:space="0" w:color="auto"/>
            </w:tcBorders>
          </w:tcPr>
          <w:p w14:paraId="0BFC16D3" w14:textId="77777777" w:rsidR="00096F32" w:rsidRPr="00096F32" w:rsidRDefault="00096F32" w:rsidP="00096F32"/>
        </w:tc>
        <w:tc>
          <w:tcPr>
            <w:tcW w:w="1455" w:type="dxa"/>
            <w:tcBorders>
              <w:bottom w:val="single" w:sz="4" w:space="0" w:color="auto"/>
            </w:tcBorders>
          </w:tcPr>
          <w:p w14:paraId="6104447A" w14:textId="77777777" w:rsidR="00096F32" w:rsidRPr="00096F32" w:rsidRDefault="00096F32" w:rsidP="00096F32"/>
        </w:tc>
        <w:tc>
          <w:tcPr>
            <w:tcW w:w="1414" w:type="dxa"/>
            <w:tcBorders>
              <w:bottom w:val="single" w:sz="4" w:space="0" w:color="auto"/>
            </w:tcBorders>
          </w:tcPr>
          <w:p w14:paraId="7BC3D7C4" w14:textId="77777777" w:rsidR="00096F32" w:rsidRPr="00096F32" w:rsidRDefault="00096F32" w:rsidP="00096F32"/>
        </w:tc>
        <w:tc>
          <w:tcPr>
            <w:tcW w:w="911" w:type="dxa"/>
            <w:tcBorders>
              <w:bottom w:val="single" w:sz="4" w:space="0" w:color="auto"/>
            </w:tcBorders>
          </w:tcPr>
          <w:p w14:paraId="233981D3" w14:textId="77777777" w:rsidR="00096F32" w:rsidRPr="00096F32" w:rsidRDefault="00096F32" w:rsidP="00096F32"/>
        </w:tc>
      </w:tr>
      <w:tr w:rsidR="00096F32" w:rsidRPr="00096F32" w14:paraId="03681954" w14:textId="77777777" w:rsidTr="009912E8">
        <w:tc>
          <w:tcPr>
            <w:tcW w:w="3791" w:type="dxa"/>
            <w:vMerge w:val="restart"/>
            <w:tcBorders>
              <w:top w:val="single" w:sz="4" w:space="0" w:color="auto"/>
              <w:bottom w:val="nil"/>
            </w:tcBorders>
          </w:tcPr>
          <w:p w14:paraId="6E2D2372" w14:textId="77777777" w:rsidR="00096F32" w:rsidRPr="00096F32" w:rsidRDefault="00096F32" w:rsidP="00096F32">
            <w:r w:rsidRPr="00096F32">
              <w:t>Some parents will feel pressured to agree to newborn screening for SMA as the ‘right thing’ to do for their baby, even if they do not want it</w:t>
            </w:r>
          </w:p>
        </w:tc>
        <w:tc>
          <w:tcPr>
            <w:tcW w:w="1554" w:type="dxa"/>
            <w:tcBorders>
              <w:top w:val="single" w:sz="4" w:space="0" w:color="auto"/>
              <w:bottom w:val="nil"/>
            </w:tcBorders>
          </w:tcPr>
          <w:p w14:paraId="54B5B7A3" w14:textId="77777777" w:rsidR="00096F32" w:rsidRPr="00096F32" w:rsidRDefault="00096F32" w:rsidP="00096F32">
            <w:r w:rsidRPr="00096F32">
              <w:t>Agree</w:t>
            </w:r>
          </w:p>
        </w:tc>
        <w:tc>
          <w:tcPr>
            <w:tcW w:w="1040" w:type="dxa"/>
            <w:tcBorders>
              <w:top w:val="single" w:sz="4" w:space="0" w:color="auto"/>
              <w:bottom w:val="nil"/>
            </w:tcBorders>
          </w:tcPr>
          <w:p w14:paraId="5A52BF5B" w14:textId="77777777" w:rsidR="00096F32" w:rsidRPr="00096F32" w:rsidRDefault="00096F32" w:rsidP="00096F32">
            <w:r w:rsidRPr="00096F32">
              <w:t>N</w:t>
            </w:r>
          </w:p>
        </w:tc>
        <w:tc>
          <w:tcPr>
            <w:tcW w:w="1414" w:type="dxa"/>
            <w:tcBorders>
              <w:top w:val="single" w:sz="4" w:space="0" w:color="auto"/>
              <w:bottom w:val="nil"/>
            </w:tcBorders>
          </w:tcPr>
          <w:p w14:paraId="3383E96A" w14:textId="77777777" w:rsidR="00096F32" w:rsidRPr="00096F32" w:rsidRDefault="00096F32" w:rsidP="00096F32">
            <w:r w:rsidRPr="00096F32">
              <w:t>13</w:t>
            </w:r>
          </w:p>
        </w:tc>
        <w:tc>
          <w:tcPr>
            <w:tcW w:w="1272" w:type="dxa"/>
            <w:tcBorders>
              <w:top w:val="single" w:sz="4" w:space="0" w:color="auto"/>
              <w:bottom w:val="nil"/>
            </w:tcBorders>
          </w:tcPr>
          <w:p w14:paraId="669E5BCD" w14:textId="77777777" w:rsidR="00096F32" w:rsidRPr="00096F32" w:rsidRDefault="00096F32" w:rsidP="00096F32">
            <w:r w:rsidRPr="00096F32">
              <w:t>2</w:t>
            </w:r>
          </w:p>
        </w:tc>
        <w:tc>
          <w:tcPr>
            <w:tcW w:w="1097" w:type="dxa"/>
            <w:tcBorders>
              <w:top w:val="single" w:sz="4" w:space="0" w:color="auto"/>
              <w:bottom w:val="nil"/>
            </w:tcBorders>
          </w:tcPr>
          <w:p w14:paraId="6434AE92" w14:textId="77777777" w:rsidR="00096F32" w:rsidRPr="00096F32" w:rsidRDefault="00096F32" w:rsidP="00096F32">
            <w:r w:rsidRPr="00096F32">
              <w:t>9</w:t>
            </w:r>
          </w:p>
        </w:tc>
        <w:tc>
          <w:tcPr>
            <w:tcW w:w="1455" w:type="dxa"/>
            <w:tcBorders>
              <w:top w:val="single" w:sz="4" w:space="0" w:color="auto"/>
              <w:bottom w:val="nil"/>
            </w:tcBorders>
          </w:tcPr>
          <w:p w14:paraId="541A14D8" w14:textId="77777777" w:rsidR="00096F32" w:rsidRPr="00096F32" w:rsidRDefault="00096F32" w:rsidP="00096F32">
            <w:r w:rsidRPr="00096F32">
              <w:t>0</w:t>
            </w:r>
          </w:p>
        </w:tc>
        <w:tc>
          <w:tcPr>
            <w:tcW w:w="1414" w:type="dxa"/>
            <w:tcBorders>
              <w:top w:val="single" w:sz="4" w:space="0" w:color="auto"/>
              <w:bottom w:val="nil"/>
            </w:tcBorders>
          </w:tcPr>
          <w:p w14:paraId="079E7B56" w14:textId="77777777" w:rsidR="00096F32" w:rsidRPr="00096F32" w:rsidRDefault="00096F32" w:rsidP="00096F32">
            <w:r w:rsidRPr="00096F32">
              <w:t>3</w:t>
            </w:r>
          </w:p>
        </w:tc>
        <w:tc>
          <w:tcPr>
            <w:tcW w:w="911" w:type="dxa"/>
            <w:tcBorders>
              <w:top w:val="single" w:sz="4" w:space="0" w:color="auto"/>
              <w:bottom w:val="nil"/>
            </w:tcBorders>
          </w:tcPr>
          <w:p w14:paraId="65EE560D" w14:textId="77777777" w:rsidR="00096F32" w:rsidRPr="00096F32" w:rsidRDefault="00096F32" w:rsidP="00096F32">
            <w:r w:rsidRPr="00096F32">
              <w:t>27</w:t>
            </w:r>
          </w:p>
        </w:tc>
      </w:tr>
      <w:tr w:rsidR="00096F32" w:rsidRPr="00096F32" w14:paraId="47877942" w14:textId="77777777" w:rsidTr="009912E8">
        <w:tc>
          <w:tcPr>
            <w:tcW w:w="3791" w:type="dxa"/>
            <w:vMerge/>
            <w:tcBorders>
              <w:top w:val="nil"/>
              <w:bottom w:val="nil"/>
            </w:tcBorders>
          </w:tcPr>
          <w:p w14:paraId="4BA04E82" w14:textId="77777777" w:rsidR="00096F32" w:rsidRPr="00096F32" w:rsidRDefault="00096F32" w:rsidP="00096F32"/>
        </w:tc>
        <w:tc>
          <w:tcPr>
            <w:tcW w:w="1554" w:type="dxa"/>
            <w:tcBorders>
              <w:top w:val="nil"/>
              <w:bottom w:val="nil"/>
            </w:tcBorders>
          </w:tcPr>
          <w:p w14:paraId="5FF0A465" w14:textId="77777777" w:rsidR="00096F32" w:rsidRPr="00096F32" w:rsidRDefault="00096F32" w:rsidP="00096F32"/>
        </w:tc>
        <w:tc>
          <w:tcPr>
            <w:tcW w:w="1040" w:type="dxa"/>
            <w:tcBorders>
              <w:top w:val="nil"/>
              <w:bottom w:val="nil"/>
            </w:tcBorders>
          </w:tcPr>
          <w:p w14:paraId="2DDFA85C" w14:textId="77777777" w:rsidR="00096F32" w:rsidRPr="00096F32" w:rsidRDefault="00096F32" w:rsidP="00096F32">
            <w:r w:rsidRPr="00096F32">
              <w:t>%</w:t>
            </w:r>
          </w:p>
        </w:tc>
        <w:tc>
          <w:tcPr>
            <w:tcW w:w="1414" w:type="dxa"/>
            <w:tcBorders>
              <w:top w:val="nil"/>
              <w:bottom w:val="nil"/>
            </w:tcBorders>
          </w:tcPr>
          <w:p w14:paraId="784A99F3" w14:textId="77777777" w:rsidR="00096F32" w:rsidRPr="00096F32" w:rsidRDefault="00096F32" w:rsidP="00096F32">
            <w:r w:rsidRPr="00096F32">
              <w:t>24.1%</w:t>
            </w:r>
          </w:p>
        </w:tc>
        <w:tc>
          <w:tcPr>
            <w:tcW w:w="1272" w:type="dxa"/>
            <w:tcBorders>
              <w:top w:val="nil"/>
              <w:bottom w:val="nil"/>
            </w:tcBorders>
          </w:tcPr>
          <w:p w14:paraId="6100F8E2" w14:textId="77777777" w:rsidR="00096F32" w:rsidRPr="00096F32" w:rsidRDefault="00096F32" w:rsidP="00096F32">
            <w:r w:rsidRPr="00096F32">
              <w:t>20.0%</w:t>
            </w:r>
          </w:p>
        </w:tc>
        <w:tc>
          <w:tcPr>
            <w:tcW w:w="1097" w:type="dxa"/>
            <w:tcBorders>
              <w:top w:val="nil"/>
              <w:bottom w:val="nil"/>
            </w:tcBorders>
          </w:tcPr>
          <w:p w14:paraId="7D58EECF" w14:textId="77777777" w:rsidR="00096F32" w:rsidRPr="00096F32" w:rsidRDefault="00096F32" w:rsidP="00096F32">
            <w:r w:rsidRPr="00096F32">
              <w:rPr>
                <w:b/>
                <w:bCs/>
              </w:rPr>
              <w:t>64.3%</w:t>
            </w:r>
          </w:p>
        </w:tc>
        <w:tc>
          <w:tcPr>
            <w:tcW w:w="1455" w:type="dxa"/>
            <w:tcBorders>
              <w:top w:val="nil"/>
              <w:bottom w:val="nil"/>
            </w:tcBorders>
          </w:tcPr>
          <w:p w14:paraId="57CE6CF0" w14:textId="77777777" w:rsidR="00096F32" w:rsidRPr="00096F32" w:rsidRDefault="00096F32" w:rsidP="00096F32">
            <w:r w:rsidRPr="00096F32">
              <w:rPr>
                <w:b/>
                <w:bCs/>
              </w:rPr>
              <w:t>0.0%</w:t>
            </w:r>
          </w:p>
        </w:tc>
        <w:tc>
          <w:tcPr>
            <w:tcW w:w="1414" w:type="dxa"/>
            <w:tcBorders>
              <w:top w:val="nil"/>
              <w:bottom w:val="nil"/>
            </w:tcBorders>
          </w:tcPr>
          <w:p w14:paraId="25362934" w14:textId="77777777" w:rsidR="00096F32" w:rsidRPr="00096F32" w:rsidRDefault="00096F32" w:rsidP="00096F32">
            <w:r w:rsidRPr="00096F32">
              <w:rPr>
                <w:b/>
                <w:bCs/>
              </w:rPr>
              <w:t>12.5%</w:t>
            </w:r>
          </w:p>
        </w:tc>
        <w:tc>
          <w:tcPr>
            <w:tcW w:w="911" w:type="dxa"/>
            <w:tcBorders>
              <w:top w:val="nil"/>
              <w:bottom w:val="nil"/>
            </w:tcBorders>
          </w:tcPr>
          <w:p w14:paraId="29D76697" w14:textId="77777777" w:rsidR="00096F32" w:rsidRPr="00096F32" w:rsidRDefault="00096F32" w:rsidP="00096F32">
            <w:r w:rsidRPr="00096F32">
              <w:t>23.3%</w:t>
            </w:r>
          </w:p>
        </w:tc>
      </w:tr>
      <w:tr w:rsidR="00096F32" w:rsidRPr="00096F32" w14:paraId="7EC5B539" w14:textId="77777777" w:rsidTr="009912E8">
        <w:tc>
          <w:tcPr>
            <w:tcW w:w="3791" w:type="dxa"/>
            <w:vMerge/>
            <w:tcBorders>
              <w:top w:val="nil"/>
              <w:bottom w:val="nil"/>
            </w:tcBorders>
          </w:tcPr>
          <w:p w14:paraId="3343C0FA" w14:textId="77777777" w:rsidR="00096F32" w:rsidRPr="00096F32" w:rsidRDefault="00096F32" w:rsidP="00096F32"/>
        </w:tc>
        <w:tc>
          <w:tcPr>
            <w:tcW w:w="1554" w:type="dxa"/>
            <w:tcBorders>
              <w:top w:val="nil"/>
              <w:bottom w:val="nil"/>
            </w:tcBorders>
          </w:tcPr>
          <w:p w14:paraId="494F1528" w14:textId="77777777" w:rsidR="00096F32" w:rsidRPr="00096F32" w:rsidRDefault="00096F32" w:rsidP="00096F32">
            <w:r w:rsidRPr="00096F32">
              <w:t>Disagree</w:t>
            </w:r>
          </w:p>
        </w:tc>
        <w:tc>
          <w:tcPr>
            <w:tcW w:w="1040" w:type="dxa"/>
            <w:tcBorders>
              <w:top w:val="nil"/>
              <w:bottom w:val="nil"/>
            </w:tcBorders>
          </w:tcPr>
          <w:p w14:paraId="79EB6D4E" w14:textId="77777777" w:rsidR="00096F32" w:rsidRPr="00096F32" w:rsidRDefault="00096F32" w:rsidP="00096F32">
            <w:r w:rsidRPr="00096F32">
              <w:t>N</w:t>
            </w:r>
          </w:p>
        </w:tc>
        <w:tc>
          <w:tcPr>
            <w:tcW w:w="1414" w:type="dxa"/>
            <w:tcBorders>
              <w:top w:val="nil"/>
              <w:bottom w:val="nil"/>
            </w:tcBorders>
          </w:tcPr>
          <w:p w14:paraId="57CD3801" w14:textId="77777777" w:rsidR="00096F32" w:rsidRPr="00096F32" w:rsidRDefault="00096F32" w:rsidP="00096F32">
            <w:r w:rsidRPr="00096F32">
              <w:t>24</w:t>
            </w:r>
          </w:p>
        </w:tc>
        <w:tc>
          <w:tcPr>
            <w:tcW w:w="1272" w:type="dxa"/>
            <w:tcBorders>
              <w:top w:val="nil"/>
              <w:bottom w:val="nil"/>
            </w:tcBorders>
          </w:tcPr>
          <w:p w14:paraId="76EA6324" w14:textId="77777777" w:rsidR="00096F32" w:rsidRPr="00096F32" w:rsidRDefault="00096F32" w:rsidP="00096F32">
            <w:r w:rsidRPr="00096F32">
              <w:t>6</w:t>
            </w:r>
          </w:p>
        </w:tc>
        <w:tc>
          <w:tcPr>
            <w:tcW w:w="1097" w:type="dxa"/>
            <w:tcBorders>
              <w:top w:val="nil"/>
              <w:bottom w:val="nil"/>
            </w:tcBorders>
          </w:tcPr>
          <w:p w14:paraId="18EA41AF" w14:textId="77777777" w:rsidR="00096F32" w:rsidRPr="00096F32" w:rsidRDefault="00096F32" w:rsidP="00096F32">
            <w:r w:rsidRPr="00096F32">
              <w:t>3</w:t>
            </w:r>
          </w:p>
        </w:tc>
        <w:tc>
          <w:tcPr>
            <w:tcW w:w="1455" w:type="dxa"/>
            <w:tcBorders>
              <w:top w:val="nil"/>
              <w:bottom w:val="nil"/>
            </w:tcBorders>
          </w:tcPr>
          <w:p w14:paraId="6DE695BC" w14:textId="77777777" w:rsidR="00096F32" w:rsidRPr="00096F32" w:rsidRDefault="00096F32" w:rsidP="00096F32">
            <w:r w:rsidRPr="00096F32">
              <w:t>13</w:t>
            </w:r>
          </w:p>
        </w:tc>
        <w:tc>
          <w:tcPr>
            <w:tcW w:w="1414" w:type="dxa"/>
            <w:tcBorders>
              <w:top w:val="nil"/>
              <w:bottom w:val="nil"/>
            </w:tcBorders>
          </w:tcPr>
          <w:p w14:paraId="420B5238" w14:textId="77777777" w:rsidR="00096F32" w:rsidRPr="00096F32" w:rsidRDefault="00096F32" w:rsidP="00096F32">
            <w:r w:rsidRPr="00096F32">
              <w:t>18</w:t>
            </w:r>
          </w:p>
        </w:tc>
        <w:tc>
          <w:tcPr>
            <w:tcW w:w="911" w:type="dxa"/>
            <w:tcBorders>
              <w:top w:val="nil"/>
              <w:bottom w:val="nil"/>
            </w:tcBorders>
          </w:tcPr>
          <w:p w14:paraId="475E112D" w14:textId="77777777" w:rsidR="00096F32" w:rsidRPr="00096F32" w:rsidRDefault="00096F32" w:rsidP="00096F32">
            <w:r w:rsidRPr="00096F32">
              <w:t>64</w:t>
            </w:r>
          </w:p>
        </w:tc>
      </w:tr>
      <w:tr w:rsidR="00096F32" w:rsidRPr="00096F32" w14:paraId="0EF4026F" w14:textId="77777777" w:rsidTr="009912E8">
        <w:tc>
          <w:tcPr>
            <w:tcW w:w="3791" w:type="dxa"/>
            <w:vMerge/>
            <w:tcBorders>
              <w:top w:val="nil"/>
              <w:bottom w:val="nil"/>
            </w:tcBorders>
          </w:tcPr>
          <w:p w14:paraId="01C64FA9" w14:textId="77777777" w:rsidR="00096F32" w:rsidRPr="00096F32" w:rsidRDefault="00096F32" w:rsidP="00096F32"/>
        </w:tc>
        <w:tc>
          <w:tcPr>
            <w:tcW w:w="1554" w:type="dxa"/>
            <w:tcBorders>
              <w:top w:val="nil"/>
              <w:bottom w:val="nil"/>
            </w:tcBorders>
          </w:tcPr>
          <w:p w14:paraId="2FEAB4ED" w14:textId="77777777" w:rsidR="00096F32" w:rsidRPr="00096F32" w:rsidRDefault="00096F32" w:rsidP="00096F32"/>
        </w:tc>
        <w:tc>
          <w:tcPr>
            <w:tcW w:w="1040" w:type="dxa"/>
            <w:tcBorders>
              <w:top w:val="nil"/>
              <w:bottom w:val="nil"/>
            </w:tcBorders>
          </w:tcPr>
          <w:p w14:paraId="5A2BBA38" w14:textId="77777777" w:rsidR="00096F32" w:rsidRPr="00096F32" w:rsidRDefault="00096F32" w:rsidP="00096F32">
            <w:r w:rsidRPr="00096F32">
              <w:t>%</w:t>
            </w:r>
          </w:p>
        </w:tc>
        <w:tc>
          <w:tcPr>
            <w:tcW w:w="1414" w:type="dxa"/>
            <w:tcBorders>
              <w:top w:val="nil"/>
              <w:bottom w:val="nil"/>
            </w:tcBorders>
          </w:tcPr>
          <w:p w14:paraId="5A93EA2E" w14:textId="77777777" w:rsidR="00096F32" w:rsidRPr="00096F32" w:rsidRDefault="00096F32" w:rsidP="00096F32">
            <w:r w:rsidRPr="00096F32">
              <w:t>44.4%</w:t>
            </w:r>
          </w:p>
        </w:tc>
        <w:tc>
          <w:tcPr>
            <w:tcW w:w="1272" w:type="dxa"/>
            <w:tcBorders>
              <w:top w:val="nil"/>
              <w:bottom w:val="nil"/>
            </w:tcBorders>
          </w:tcPr>
          <w:p w14:paraId="778BDFDE" w14:textId="77777777" w:rsidR="00096F32" w:rsidRPr="00096F32" w:rsidRDefault="00096F32" w:rsidP="00096F32">
            <w:r w:rsidRPr="00096F32">
              <w:t>60.0%</w:t>
            </w:r>
          </w:p>
        </w:tc>
        <w:tc>
          <w:tcPr>
            <w:tcW w:w="1097" w:type="dxa"/>
            <w:tcBorders>
              <w:top w:val="nil"/>
              <w:bottom w:val="nil"/>
            </w:tcBorders>
          </w:tcPr>
          <w:p w14:paraId="4C183CD6" w14:textId="77777777" w:rsidR="00096F32" w:rsidRPr="00096F32" w:rsidRDefault="00096F32" w:rsidP="00096F32">
            <w:r w:rsidRPr="00096F32">
              <w:rPr>
                <w:b/>
                <w:bCs/>
              </w:rPr>
              <w:t>21.4%</w:t>
            </w:r>
          </w:p>
        </w:tc>
        <w:tc>
          <w:tcPr>
            <w:tcW w:w="1455" w:type="dxa"/>
            <w:tcBorders>
              <w:top w:val="nil"/>
              <w:bottom w:val="nil"/>
            </w:tcBorders>
          </w:tcPr>
          <w:p w14:paraId="58E2BAE0" w14:textId="77777777" w:rsidR="00096F32" w:rsidRPr="00096F32" w:rsidRDefault="00096F32" w:rsidP="00096F32">
            <w:r w:rsidRPr="00096F32">
              <w:rPr>
                <w:b/>
                <w:bCs/>
              </w:rPr>
              <w:t>92.9%</w:t>
            </w:r>
          </w:p>
        </w:tc>
        <w:tc>
          <w:tcPr>
            <w:tcW w:w="1414" w:type="dxa"/>
            <w:tcBorders>
              <w:top w:val="nil"/>
              <w:bottom w:val="nil"/>
            </w:tcBorders>
          </w:tcPr>
          <w:p w14:paraId="0D281B1D" w14:textId="77777777" w:rsidR="00096F32" w:rsidRPr="00096F32" w:rsidRDefault="00096F32" w:rsidP="00096F32">
            <w:r w:rsidRPr="00096F32">
              <w:rPr>
                <w:b/>
                <w:bCs/>
              </w:rPr>
              <w:t>75.0%</w:t>
            </w:r>
          </w:p>
        </w:tc>
        <w:tc>
          <w:tcPr>
            <w:tcW w:w="911" w:type="dxa"/>
            <w:tcBorders>
              <w:top w:val="nil"/>
              <w:bottom w:val="nil"/>
            </w:tcBorders>
          </w:tcPr>
          <w:p w14:paraId="56A4E50D" w14:textId="77777777" w:rsidR="00096F32" w:rsidRPr="00096F32" w:rsidRDefault="00096F32" w:rsidP="00096F32">
            <w:r w:rsidRPr="00096F32">
              <w:t>55.2%</w:t>
            </w:r>
          </w:p>
        </w:tc>
      </w:tr>
      <w:tr w:rsidR="00096F32" w:rsidRPr="00096F32" w14:paraId="09EF9460" w14:textId="77777777" w:rsidTr="009912E8">
        <w:tc>
          <w:tcPr>
            <w:tcW w:w="3791" w:type="dxa"/>
            <w:vMerge/>
            <w:tcBorders>
              <w:top w:val="nil"/>
              <w:bottom w:val="nil"/>
            </w:tcBorders>
          </w:tcPr>
          <w:p w14:paraId="420E2694" w14:textId="77777777" w:rsidR="00096F32" w:rsidRPr="00096F32" w:rsidRDefault="00096F32" w:rsidP="00096F32"/>
        </w:tc>
        <w:tc>
          <w:tcPr>
            <w:tcW w:w="1554" w:type="dxa"/>
            <w:tcBorders>
              <w:top w:val="nil"/>
              <w:bottom w:val="nil"/>
            </w:tcBorders>
          </w:tcPr>
          <w:p w14:paraId="33EAD5D5" w14:textId="77777777" w:rsidR="00096F32" w:rsidRPr="00096F32" w:rsidRDefault="00096F32" w:rsidP="00096F32">
            <w:r w:rsidRPr="00096F32">
              <w:t>Other</w:t>
            </w:r>
          </w:p>
        </w:tc>
        <w:tc>
          <w:tcPr>
            <w:tcW w:w="1040" w:type="dxa"/>
            <w:tcBorders>
              <w:top w:val="nil"/>
              <w:bottom w:val="nil"/>
            </w:tcBorders>
          </w:tcPr>
          <w:p w14:paraId="531A0C97" w14:textId="77777777" w:rsidR="00096F32" w:rsidRPr="00096F32" w:rsidRDefault="00096F32" w:rsidP="00096F32">
            <w:r w:rsidRPr="00096F32">
              <w:t>N</w:t>
            </w:r>
          </w:p>
        </w:tc>
        <w:tc>
          <w:tcPr>
            <w:tcW w:w="1414" w:type="dxa"/>
            <w:tcBorders>
              <w:top w:val="nil"/>
              <w:bottom w:val="nil"/>
            </w:tcBorders>
          </w:tcPr>
          <w:p w14:paraId="2961F03F" w14:textId="77777777" w:rsidR="00096F32" w:rsidRPr="00096F32" w:rsidRDefault="00096F32" w:rsidP="00096F32">
            <w:r w:rsidRPr="00096F32">
              <w:t>17</w:t>
            </w:r>
          </w:p>
        </w:tc>
        <w:tc>
          <w:tcPr>
            <w:tcW w:w="1272" w:type="dxa"/>
            <w:tcBorders>
              <w:top w:val="nil"/>
              <w:bottom w:val="nil"/>
            </w:tcBorders>
          </w:tcPr>
          <w:p w14:paraId="2D4A703D" w14:textId="77777777" w:rsidR="00096F32" w:rsidRPr="00096F32" w:rsidRDefault="00096F32" w:rsidP="00096F32">
            <w:r w:rsidRPr="00096F32">
              <w:t>2</w:t>
            </w:r>
          </w:p>
        </w:tc>
        <w:tc>
          <w:tcPr>
            <w:tcW w:w="1097" w:type="dxa"/>
            <w:tcBorders>
              <w:top w:val="nil"/>
              <w:bottom w:val="nil"/>
            </w:tcBorders>
          </w:tcPr>
          <w:p w14:paraId="1BC0955A" w14:textId="77777777" w:rsidR="00096F32" w:rsidRPr="00096F32" w:rsidRDefault="00096F32" w:rsidP="00096F32">
            <w:r w:rsidRPr="00096F32">
              <w:t>2</w:t>
            </w:r>
          </w:p>
        </w:tc>
        <w:tc>
          <w:tcPr>
            <w:tcW w:w="1455" w:type="dxa"/>
            <w:tcBorders>
              <w:top w:val="nil"/>
              <w:bottom w:val="nil"/>
            </w:tcBorders>
          </w:tcPr>
          <w:p w14:paraId="462E5238" w14:textId="77777777" w:rsidR="00096F32" w:rsidRPr="00096F32" w:rsidRDefault="00096F32" w:rsidP="00096F32">
            <w:r w:rsidRPr="00096F32">
              <w:t>1</w:t>
            </w:r>
          </w:p>
        </w:tc>
        <w:tc>
          <w:tcPr>
            <w:tcW w:w="1414" w:type="dxa"/>
            <w:tcBorders>
              <w:top w:val="nil"/>
              <w:bottom w:val="nil"/>
            </w:tcBorders>
          </w:tcPr>
          <w:p w14:paraId="7A1514D8" w14:textId="77777777" w:rsidR="00096F32" w:rsidRPr="00096F32" w:rsidRDefault="00096F32" w:rsidP="00096F32">
            <w:r w:rsidRPr="00096F32">
              <w:t>3</w:t>
            </w:r>
          </w:p>
        </w:tc>
        <w:tc>
          <w:tcPr>
            <w:tcW w:w="911" w:type="dxa"/>
            <w:tcBorders>
              <w:top w:val="nil"/>
              <w:bottom w:val="nil"/>
            </w:tcBorders>
          </w:tcPr>
          <w:p w14:paraId="15CD8EE5" w14:textId="77777777" w:rsidR="00096F32" w:rsidRPr="00096F32" w:rsidRDefault="00096F32" w:rsidP="00096F32">
            <w:r w:rsidRPr="00096F32">
              <w:t>25</w:t>
            </w:r>
          </w:p>
        </w:tc>
      </w:tr>
      <w:tr w:rsidR="00096F32" w:rsidRPr="00096F32" w14:paraId="1568D776" w14:textId="77777777" w:rsidTr="009912E8">
        <w:tc>
          <w:tcPr>
            <w:tcW w:w="3791" w:type="dxa"/>
            <w:vMerge/>
            <w:tcBorders>
              <w:top w:val="nil"/>
              <w:bottom w:val="nil"/>
            </w:tcBorders>
          </w:tcPr>
          <w:p w14:paraId="471BEEA8" w14:textId="77777777" w:rsidR="00096F32" w:rsidRPr="00096F32" w:rsidRDefault="00096F32" w:rsidP="00096F32"/>
        </w:tc>
        <w:tc>
          <w:tcPr>
            <w:tcW w:w="1554" w:type="dxa"/>
            <w:tcBorders>
              <w:top w:val="nil"/>
              <w:bottom w:val="nil"/>
            </w:tcBorders>
          </w:tcPr>
          <w:p w14:paraId="159F7D53" w14:textId="77777777" w:rsidR="00096F32" w:rsidRPr="00096F32" w:rsidRDefault="00096F32" w:rsidP="00096F32"/>
        </w:tc>
        <w:tc>
          <w:tcPr>
            <w:tcW w:w="1040" w:type="dxa"/>
            <w:tcBorders>
              <w:top w:val="nil"/>
              <w:bottom w:val="nil"/>
            </w:tcBorders>
          </w:tcPr>
          <w:p w14:paraId="229787E9" w14:textId="77777777" w:rsidR="00096F32" w:rsidRPr="00096F32" w:rsidRDefault="00096F32" w:rsidP="00096F32">
            <w:r w:rsidRPr="00096F32">
              <w:t>%</w:t>
            </w:r>
          </w:p>
        </w:tc>
        <w:tc>
          <w:tcPr>
            <w:tcW w:w="1414" w:type="dxa"/>
            <w:tcBorders>
              <w:top w:val="nil"/>
              <w:bottom w:val="nil"/>
            </w:tcBorders>
          </w:tcPr>
          <w:p w14:paraId="2A45B64F" w14:textId="77777777" w:rsidR="00096F32" w:rsidRPr="00096F32" w:rsidRDefault="00096F32" w:rsidP="00096F32">
            <w:r w:rsidRPr="00096F32">
              <w:t>31.5%</w:t>
            </w:r>
          </w:p>
        </w:tc>
        <w:tc>
          <w:tcPr>
            <w:tcW w:w="1272" w:type="dxa"/>
            <w:tcBorders>
              <w:top w:val="nil"/>
              <w:bottom w:val="nil"/>
            </w:tcBorders>
          </w:tcPr>
          <w:p w14:paraId="4F6FC52C" w14:textId="77777777" w:rsidR="00096F32" w:rsidRPr="00096F32" w:rsidRDefault="00096F32" w:rsidP="00096F32">
            <w:r w:rsidRPr="00096F32">
              <w:t>20.0%</w:t>
            </w:r>
          </w:p>
        </w:tc>
        <w:tc>
          <w:tcPr>
            <w:tcW w:w="1097" w:type="dxa"/>
            <w:tcBorders>
              <w:top w:val="nil"/>
              <w:bottom w:val="nil"/>
            </w:tcBorders>
          </w:tcPr>
          <w:p w14:paraId="0DEC05F9" w14:textId="77777777" w:rsidR="00096F32" w:rsidRPr="00096F32" w:rsidRDefault="00096F32" w:rsidP="00096F32">
            <w:r w:rsidRPr="00096F32">
              <w:t>14.3%</w:t>
            </w:r>
          </w:p>
        </w:tc>
        <w:tc>
          <w:tcPr>
            <w:tcW w:w="1455" w:type="dxa"/>
            <w:tcBorders>
              <w:top w:val="nil"/>
              <w:bottom w:val="nil"/>
            </w:tcBorders>
          </w:tcPr>
          <w:p w14:paraId="32ADE4E5" w14:textId="77777777" w:rsidR="00096F32" w:rsidRPr="00096F32" w:rsidRDefault="00096F32" w:rsidP="00096F32">
            <w:r w:rsidRPr="00096F32">
              <w:t>7.1%</w:t>
            </w:r>
          </w:p>
        </w:tc>
        <w:tc>
          <w:tcPr>
            <w:tcW w:w="1414" w:type="dxa"/>
            <w:tcBorders>
              <w:top w:val="nil"/>
              <w:bottom w:val="nil"/>
            </w:tcBorders>
          </w:tcPr>
          <w:p w14:paraId="5432EAF3" w14:textId="77777777" w:rsidR="00096F32" w:rsidRPr="00096F32" w:rsidRDefault="00096F32" w:rsidP="00096F32">
            <w:r w:rsidRPr="00096F32">
              <w:t>12.5%</w:t>
            </w:r>
          </w:p>
        </w:tc>
        <w:tc>
          <w:tcPr>
            <w:tcW w:w="911" w:type="dxa"/>
            <w:tcBorders>
              <w:top w:val="nil"/>
              <w:bottom w:val="nil"/>
            </w:tcBorders>
          </w:tcPr>
          <w:p w14:paraId="406C4A3D" w14:textId="77777777" w:rsidR="00096F32" w:rsidRPr="00096F32" w:rsidRDefault="00096F32" w:rsidP="00096F32">
            <w:r w:rsidRPr="00096F32">
              <w:t>21.6%</w:t>
            </w:r>
          </w:p>
        </w:tc>
      </w:tr>
      <w:tr w:rsidR="00096F32" w:rsidRPr="00096F32" w14:paraId="07793510" w14:textId="77777777" w:rsidTr="009912E8">
        <w:tc>
          <w:tcPr>
            <w:tcW w:w="3791" w:type="dxa"/>
            <w:vMerge/>
            <w:tcBorders>
              <w:top w:val="nil"/>
              <w:bottom w:val="single" w:sz="4" w:space="0" w:color="auto"/>
            </w:tcBorders>
          </w:tcPr>
          <w:p w14:paraId="721E806A" w14:textId="77777777" w:rsidR="00096F32" w:rsidRPr="00096F32" w:rsidRDefault="00096F32" w:rsidP="00096F32"/>
        </w:tc>
        <w:tc>
          <w:tcPr>
            <w:tcW w:w="1554" w:type="dxa"/>
            <w:tcBorders>
              <w:top w:val="nil"/>
              <w:bottom w:val="single" w:sz="4" w:space="0" w:color="auto"/>
            </w:tcBorders>
          </w:tcPr>
          <w:p w14:paraId="17314557" w14:textId="77777777" w:rsidR="00096F32" w:rsidRPr="00096F32" w:rsidRDefault="00096F32" w:rsidP="00096F32">
            <w:r w:rsidRPr="00096F32">
              <w:t>Significance (Fisher’s Exact)</w:t>
            </w:r>
          </w:p>
        </w:tc>
        <w:tc>
          <w:tcPr>
            <w:tcW w:w="1040" w:type="dxa"/>
            <w:tcBorders>
              <w:top w:val="nil"/>
              <w:bottom w:val="single" w:sz="4" w:space="0" w:color="auto"/>
            </w:tcBorders>
          </w:tcPr>
          <w:p w14:paraId="583DE48F" w14:textId="77777777" w:rsidR="00096F32" w:rsidRPr="00096F32" w:rsidRDefault="00096F32" w:rsidP="00096F32">
            <w:r w:rsidRPr="00096F32">
              <w:rPr>
                <w:b/>
                <w:bCs/>
              </w:rPr>
              <w:t>P&lt;0.001</w:t>
            </w:r>
          </w:p>
        </w:tc>
        <w:tc>
          <w:tcPr>
            <w:tcW w:w="1414" w:type="dxa"/>
            <w:tcBorders>
              <w:top w:val="nil"/>
              <w:bottom w:val="single" w:sz="4" w:space="0" w:color="auto"/>
            </w:tcBorders>
          </w:tcPr>
          <w:p w14:paraId="59762680" w14:textId="77777777" w:rsidR="00096F32" w:rsidRPr="00096F32" w:rsidRDefault="00096F32" w:rsidP="00096F32"/>
        </w:tc>
        <w:tc>
          <w:tcPr>
            <w:tcW w:w="1272" w:type="dxa"/>
            <w:tcBorders>
              <w:top w:val="nil"/>
              <w:bottom w:val="single" w:sz="4" w:space="0" w:color="auto"/>
            </w:tcBorders>
          </w:tcPr>
          <w:p w14:paraId="24AFF390" w14:textId="77777777" w:rsidR="00096F32" w:rsidRPr="00096F32" w:rsidRDefault="00096F32" w:rsidP="00096F32"/>
        </w:tc>
        <w:tc>
          <w:tcPr>
            <w:tcW w:w="1097" w:type="dxa"/>
            <w:tcBorders>
              <w:top w:val="nil"/>
              <w:bottom w:val="single" w:sz="4" w:space="0" w:color="auto"/>
            </w:tcBorders>
          </w:tcPr>
          <w:p w14:paraId="0D1FA6D8" w14:textId="77777777" w:rsidR="00096F32" w:rsidRPr="00096F32" w:rsidRDefault="00096F32" w:rsidP="00096F32"/>
        </w:tc>
        <w:tc>
          <w:tcPr>
            <w:tcW w:w="1455" w:type="dxa"/>
            <w:tcBorders>
              <w:top w:val="nil"/>
              <w:bottom w:val="single" w:sz="4" w:space="0" w:color="auto"/>
            </w:tcBorders>
          </w:tcPr>
          <w:p w14:paraId="1250638B" w14:textId="77777777" w:rsidR="00096F32" w:rsidRPr="00096F32" w:rsidRDefault="00096F32" w:rsidP="00096F32"/>
        </w:tc>
        <w:tc>
          <w:tcPr>
            <w:tcW w:w="1414" w:type="dxa"/>
            <w:tcBorders>
              <w:top w:val="nil"/>
              <w:bottom w:val="single" w:sz="4" w:space="0" w:color="auto"/>
            </w:tcBorders>
          </w:tcPr>
          <w:p w14:paraId="31079261" w14:textId="77777777" w:rsidR="00096F32" w:rsidRPr="00096F32" w:rsidRDefault="00096F32" w:rsidP="00096F32"/>
        </w:tc>
        <w:tc>
          <w:tcPr>
            <w:tcW w:w="911" w:type="dxa"/>
            <w:tcBorders>
              <w:top w:val="nil"/>
              <w:bottom w:val="single" w:sz="4" w:space="0" w:color="auto"/>
            </w:tcBorders>
          </w:tcPr>
          <w:p w14:paraId="0A8766A3" w14:textId="77777777" w:rsidR="00096F32" w:rsidRPr="00096F32" w:rsidRDefault="00096F32" w:rsidP="00096F32"/>
        </w:tc>
      </w:tr>
      <w:tr w:rsidR="00096F32" w:rsidRPr="00096F32" w14:paraId="42C0E945" w14:textId="77777777" w:rsidTr="009912E8">
        <w:tc>
          <w:tcPr>
            <w:tcW w:w="3791" w:type="dxa"/>
            <w:vMerge w:val="restart"/>
            <w:tcBorders>
              <w:top w:val="single" w:sz="4" w:space="0" w:color="auto"/>
            </w:tcBorders>
          </w:tcPr>
          <w:p w14:paraId="4FF562FB" w14:textId="77777777" w:rsidR="00096F32" w:rsidRPr="00096F32" w:rsidRDefault="00096F32" w:rsidP="00096F32">
            <w:r w:rsidRPr="00096F32">
              <w:t>Parents should not be able to choose whether to have their baby screened for SMA, it should mandatory / compulsory</w:t>
            </w:r>
          </w:p>
        </w:tc>
        <w:tc>
          <w:tcPr>
            <w:tcW w:w="1554" w:type="dxa"/>
            <w:tcBorders>
              <w:top w:val="single" w:sz="4" w:space="0" w:color="auto"/>
            </w:tcBorders>
          </w:tcPr>
          <w:p w14:paraId="13E30B8E" w14:textId="77777777" w:rsidR="00096F32" w:rsidRPr="00096F32" w:rsidRDefault="00096F32" w:rsidP="00096F32">
            <w:r w:rsidRPr="00096F32">
              <w:t>Agree</w:t>
            </w:r>
          </w:p>
        </w:tc>
        <w:tc>
          <w:tcPr>
            <w:tcW w:w="1040" w:type="dxa"/>
            <w:tcBorders>
              <w:top w:val="single" w:sz="4" w:space="0" w:color="auto"/>
            </w:tcBorders>
          </w:tcPr>
          <w:p w14:paraId="083F0E4C" w14:textId="77777777" w:rsidR="00096F32" w:rsidRPr="00096F32" w:rsidRDefault="00096F32" w:rsidP="00096F32">
            <w:r w:rsidRPr="00096F32">
              <w:t>N</w:t>
            </w:r>
          </w:p>
        </w:tc>
        <w:tc>
          <w:tcPr>
            <w:tcW w:w="1414" w:type="dxa"/>
            <w:tcBorders>
              <w:top w:val="single" w:sz="4" w:space="0" w:color="auto"/>
            </w:tcBorders>
          </w:tcPr>
          <w:p w14:paraId="76142690" w14:textId="77777777" w:rsidR="00096F32" w:rsidRPr="00096F32" w:rsidRDefault="00096F32" w:rsidP="00096F32">
            <w:r w:rsidRPr="00096F32">
              <w:t>15</w:t>
            </w:r>
          </w:p>
        </w:tc>
        <w:tc>
          <w:tcPr>
            <w:tcW w:w="1272" w:type="dxa"/>
            <w:tcBorders>
              <w:top w:val="single" w:sz="4" w:space="0" w:color="auto"/>
            </w:tcBorders>
          </w:tcPr>
          <w:p w14:paraId="7E1861E9" w14:textId="77777777" w:rsidR="00096F32" w:rsidRPr="00096F32" w:rsidRDefault="00096F32" w:rsidP="00096F32">
            <w:r w:rsidRPr="00096F32">
              <w:t>0</w:t>
            </w:r>
          </w:p>
        </w:tc>
        <w:tc>
          <w:tcPr>
            <w:tcW w:w="1097" w:type="dxa"/>
            <w:tcBorders>
              <w:top w:val="single" w:sz="4" w:space="0" w:color="auto"/>
            </w:tcBorders>
          </w:tcPr>
          <w:p w14:paraId="087134BD" w14:textId="77777777" w:rsidR="00096F32" w:rsidRPr="00096F32" w:rsidRDefault="00096F32" w:rsidP="00096F32">
            <w:r w:rsidRPr="00096F32">
              <w:t>0</w:t>
            </w:r>
          </w:p>
        </w:tc>
        <w:tc>
          <w:tcPr>
            <w:tcW w:w="1455" w:type="dxa"/>
            <w:tcBorders>
              <w:top w:val="single" w:sz="4" w:space="0" w:color="auto"/>
            </w:tcBorders>
          </w:tcPr>
          <w:p w14:paraId="7A00EB55" w14:textId="77777777" w:rsidR="00096F32" w:rsidRPr="00096F32" w:rsidRDefault="00096F32" w:rsidP="00096F32">
            <w:r w:rsidRPr="00096F32">
              <w:t>9</w:t>
            </w:r>
          </w:p>
        </w:tc>
        <w:tc>
          <w:tcPr>
            <w:tcW w:w="1414" w:type="dxa"/>
            <w:tcBorders>
              <w:top w:val="single" w:sz="4" w:space="0" w:color="auto"/>
            </w:tcBorders>
          </w:tcPr>
          <w:p w14:paraId="10511052" w14:textId="77777777" w:rsidR="00096F32" w:rsidRPr="00096F32" w:rsidRDefault="00096F32" w:rsidP="00096F32">
            <w:r w:rsidRPr="00096F32">
              <w:t>8</w:t>
            </w:r>
          </w:p>
        </w:tc>
        <w:tc>
          <w:tcPr>
            <w:tcW w:w="911" w:type="dxa"/>
            <w:tcBorders>
              <w:top w:val="single" w:sz="4" w:space="0" w:color="auto"/>
            </w:tcBorders>
          </w:tcPr>
          <w:p w14:paraId="10EBD7C2" w14:textId="77777777" w:rsidR="00096F32" w:rsidRPr="00096F32" w:rsidRDefault="00096F32" w:rsidP="00096F32">
            <w:r w:rsidRPr="00096F32">
              <w:t>32</w:t>
            </w:r>
          </w:p>
        </w:tc>
      </w:tr>
      <w:tr w:rsidR="00096F32" w:rsidRPr="00096F32" w14:paraId="4F708269" w14:textId="77777777" w:rsidTr="009912E8">
        <w:tc>
          <w:tcPr>
            <w:tcW w:w="3791" w:type="dxa"/>
            <w:vMerge/>
          </w:tcPr>
          <w:p w14:paraId="7DC1D3F4" w14:textId="77777777" w:rsidR="00096F32" w:rsidRPr="00096F32" w:rsidRDefault="00096F32" w:rsidP="00096F32"/>
        </w:tc>
        <w:tc>
          <w:tcPr>
            <w:tcW w:w="1554" w:type="dxa"/>
          </w:tcPr>
          <w:p w14:paraId="0FED3A52" w14:textId="77777777" w:rsidR="00096F32" w:rsidRPr="00096F32" w:rsidRDefault="00096F32" w:rsidP="00096F32"/>
        </w:tc>
        <w:tc>
          <w:tcPr>
            <w:tcW w:w="1040" w:type="dxa"/>
          </w:tcPr>
          <w:p w14:paraId="1AE306E0" w14:textId="77777777" w:rsidR="00096F32" w:rsidRPr="00096F32" w:rsidRDefault="00096F32" w:rsidP="00096F32">
            <w:r w:rsidRPr="00096F32">
              <w:t>%</w:t>
            </w:r>
          </w:p>
        </w:tc>
        <w:tc>
          <w:tcPr>
            <w:tcW w:w="1414" w:type="dxa"/>
          </w:tcPr>
          <w:p w14:paraId="128B83DD" w14:textId="77777777" w:rsidR="00096F32" w:rsidRPr="00096F32" w:rsidRDefault="00096F32" w:rsidP="00096F32">
            <w:r w:rsidRPr="00096F32">
              <w:t>27.8%</w:t>
            </w:r>
          </w:p>
        </w:tc>
        <w:tc>
          <w:tcPr>
            <w:tcW w:w="1272" w:type="dxa"/>
          </w:tcPr>
          <w:p w14:paraId="0D4E6983" w14:textId="77777777" w:rsidR="00096F32" w:rsidRPr="00096F32" w:rsidRDefault="00096F32" w:rsidP="00096F32">
            <w:r w:rsidRPr="00096F32">
              <w:rPr>
                <w:b/>
                <w:bCs/>
              </w:rPr>
              <w:t>0.0%</w:t>
            </w:r>
          </w:p>
        </w:tc>
        <w:tc>
          <w:tcPr>
            <w:tcW w:w="1097" w:type="dxa"/>
          </w:tcPr>
          <w:p w14:paraId="14329139" w14:textId="77777777" w:rsidR="00096F32" w:rsidRPr="00096F32" w:rsidRDefault="00096F32" w:rsidP="00096F32">
            <w:r w:rsidRPr="00096F32">
              <w:rPr>
                <w:b/>
                <w:bCs/>
              </w:rPr>
              <w:t>0.0%</w:t>
            </w:r>
          </w:p>
        </w:tc>
        <w:tc>
          <w:tcPr>
            <w:tcW w:w="1455" w:type="dxa"/>
          </w:tcPr>
          <w:p w14:paraId="72F9E7E2" w14:textId="77777777" w:rsidR="00096F32" w:rsidRPr="00096F32" w:rsidRDefault="00096F32" w:rsidP="00096F32">
            <w:r w:rsidRPr="00096F32">
              <w:rPr>
                <w:b/>
                <w:bCs/>
              </w:rPr>
              <w:t>64.3%</w:t>
            </w:r>
          </w:p>
        </w:tc>
        <w:tc>
          <w:tcPr>
            <w:tcW w:w="1414" w:type="dxa"/>
          </w:tcPr>
          <w:p w14:paraId="7841C16F" w14:textId="77777777" w:rsidR="00096F32" w:rsidRPr="00096F32" w:rsidRDefault="00096F32" w:rsidP="00096F32">
            <w:r w:rsidRPr="00096F32">
              <w:t>33.3%</w:t>
            </w:r>
          </w:p>
        </w:tc>
        <w:tc>
          <w:tcPr>
            <w:tcW w:w="911" w:type="dxa"/>
          </w:tcPr>
          <w:p w14:paraId="0DA6B4BE" w14:textId="77777777" w:rsidR="00096F32" w:rsidRPr="00096F32" w:rsidRDefault="00096F32" w:rsidP="00096F32">
            <w:r w:rsidRPr="00096F32">
              <w:t>27.6%</w:t>
            </w:r>
          </w:p>
        </w:tc>
      </w:tr>
      <w:tr w:rsidR="00096F32" w:rsidRPr="00096F32" w14:paraId="4024F88A" w14:textId="77777777" w:rsidTr="009912E8">
        <w:tc>
          <w:tcPr>
            <w:tcW w:w="3791" w:type="dxa"/>
            <w:vMerge/>
          </w:tcPr>
          <w:p w14:paraId="2A47E87D" w14:textId="77777777" w:rsidR="00096F32" w:rsidRPr="00096F32" w:rsidRDefault="00096F32" w:rsidP="00096F32"/>
        </w:tc>
        <w:tc>
          <w:tcPr>
            <w:tcW w:w="1554" w:type="dxa"/>
          </w:tcPr>
          <w:p w14:paraId="23AEBDEE" w14:textId="77777777" w:rsidR="00096F32" w:rsidRPr="00096F32" w:rsidRDefault="00096F32" w:rsidP="00096F32">
            <w:r w:rsidRPr="00096F32">
              <w:t>Disagree</w:t>
            </w:r>
          </w:p>
        </w:tc>
        <w:tc>
          <w:tcPr>
            <w:tcW w:w="1040" w:type="dxa"/>
          </w:tcPr>
          <w:p w14:paraId="01B927FC" w14:textId="77777777" w:rsidR="00096F32" w:rsidRPr="00096F32" w:rsidRDefault="00096F32" w:rsidP="00096F32">
            <w:r w:rsidRPr="00096F32">
              <w:t>N</w:t>
            </w:r>
          </w:p>
        </w:tc>
        <w:tc>
          <w:tcPr>
            <w:tcW w:w="1414" w:type="dxa"/>
          </w:tcPr>
          <w:p w14:paraId="373F9DD4" w14:textId="77777777" w:rsidR="00096F32" w:rsidRPr="00096F32" w:rsidRDefault="00096F32" w:rsidP="00096F32">
            <w:r w:rsidRPr="00096F32">
              <w:t>33</w:t>
            </w:r>
          </w:p>
        </w:tc>
        <w:tc>
          <w:tcPr>
            <w:tcW w:w="1272" w:type="dxa"/>
          </w:tcPr>
          <w:p w14:paraId="1E969919" w14:textId="77777777" w:rsidR="00096F32" w:rsidRPr="00096F32" w:rsidRDefault="00096F32" w:rsidP="00096F32">
            <w:r w:rsidRPr="00096F32">
              <w:t>9</w:t>
            </w:r>
          </w:p>
        </w:tc>
        <w:tc>
          <w:tcPr>
            <w:tcW w:w="1097" w:type="dxa"/>
          </w:tcPr>
          <w:p w14:paraId="127C1EB7" w14:textId="77777777" w:rsidR="00096F32" w:rsidRPr="00096F32" w:rsidRDefault="00096F32" w:rsidP="00096F32">
            <w:r w:rsidRPr="00096F32">
              <w:t>12</w:t>
            </w:r>
          </w:p>
        </w:tc>
        <w:tc>
          <w:tcPr>
            <w:tcW w:w="1455" w:type="dxa"/>
          </w:tcPr>
          <w:p w14:paraId="3EB302A9" w14:textId="77777777" w:rsidR="00096F32" w:rsidRPr="00096F32" w:rsidRDefault="00096F32" w:rsidP="00096F32">
            <w:r w:rsidRPr="00096F32">
              <w:t>4</w:t>
            </w:r>
          </w:p>
        </w:tc>
        <w:tc>
          <w:tcPr>
            <w:tcW w:w="1414" w:type="dxa"/>
          </w:tcPr>
          <w:p w14:paraId="7479DF5D" w14:textId="77777777" w:rsidR="00096F32" w:rsidRPr="00096F32" w:rsidRDefault="00096F32" w:rsidP="00096F32">
            <w:r w:rsidRPr="00096F32">
              <w:t>10</w:t>
            </w:r>
          </w:p>
        </w:tc>
        <w:tc>
          <w:tcPr>
            <w:tcW w:w="911" w:type="dxa"/>
          </w:tcPr>
          <w:p w14:paraId="027AE80D" w14:textId="77777777" w:rsidR="00096F32" w:rsidRPr="00096F32" w:rsidRDefault="00096F32" w:rsidP="00096F32">
            <w:r w:rsidRPr="00096F32">
              <w:t>68</w:t>
            </w:r>
          </w:p>
        </w:tc>
      </w:tr>
      <w:tr w:rsidR="00096F32" w:rsidRPr="00096F32" w14:paraId="7640F588" w14:textId="77777777" w:rsidTr="009912E8">
        <w:tc>
          <w:tcPr>
            <w:tcW w:w="3791" w:type="dxa"/>
            <w:vMerge/>
          </w:tcPr>
          <w:p w14:paraId="655F9A5A" w14:textId="77777777" w:rsidR="00096F32" w:rsidRPr="00096F32" w:rsidRDefault="00096F32" w:rsidP="00096F32"/>
        </w:tc>
        <w:tc>
          <w:tcPr>
            <w:tcW w:w="1554" w:type="dxa"/>
          </w:tcPr>
          <w:p w14:paraId="1FB165D5" w14:textId="77777777" w:rsidR="00096F32" w:rsidRPr="00096F32" w:rsidRDefault="00096F32" w:rsidP="00096F32"/>
        </w:tc>
        <w:tc>
          <w:tcPr>
            <w:tcW w:w="1040" w:type="dxa"/>
          </w:tcPr>
          <w:p w14:paraId="739C6EDF" w14:textId="77777777" w:rsidR="00096F32" w:rsidRPr="00096F32" w:rsidRDefault="00096F32" w:rsidP="00096F32">
            <w:r w:rsidRPr="00096F32">
              <w:t>%</w:t>
            </w:r>
          </w:p>
        </w:tc>
        <w:tc>
          <w:tcPr>
            <w:tcW w:w="1414" w:type="dxa"/>
          </w:tcPr>
          <w:p w14:paraId="535660B0" w14:textId="77777777" w:rsidR="00096F32" w:rsidRPr="00096F32" w:rsidRDefault="00096F32" w:rsidP="00096F32">
            <w:r w:rsidRPr="00096F32">
              <w:t>61.1%</w:t>
            </w:r>
          </w:p>
        </w:tc>
        <w:tc>
          <w:tcPr>
            <w:tcW w:w="1272" w:type="dxa"/>
          </w:tcPr>
          <w:p w14:paraId="33C82D8F" w14:textId="77777777" w:rsidR="00096F32" w:rsidRPr="00096F32" w:rsidRDefault="00096F32" w:rsidP="00096F32">
            <w:r w:rsidRPr="00096F32">
              <w:rPr>
                <w:b/>
                <w:bCs/>
              </w:rPr>
              <w:t>90.0%</w:t>
            </w:r>
          </w:p>
        </w:tc>
        <w:tc>
          <w:tcPr>
            <w:tcW w:w="1097" w:type="dxa"/>
          </w:tcPr>
          <w:p w14:paraId="218896D3" w14:textId="77777777" w:rsidR="00096F32" w:rsidRPr="00096F32" w:rsidRDefault="00096F32" w:rsidP="00096F32">
            <w:r w:rsidRPr="00096F32">
              <w:rPr>
                <w:b/>
                <w:bCs/>
              </w:rPr>
              <w:t>85.7%</w:t>
            </w:r>
          </w:p>
        </w:tc>
        <w:tc>
          <w:tcPr>
            <w:tcW w:w="1455" w:type="dxa"/>
          </w:tcPr>
          <w:p w14:paraId="100EE842" w14:textId="77777777" w:rsidR="00096F32" w:rsidRPr="00096F32" w:rsidRDefault="00096F32" w:rsidP="00096F32">
            <w:r w:rsidRPr="00096F32">
              <w:rPr>
                <w:b/>
                <w:bCs/>
              </w:rPr>
              <w:t>28.6%</w:t>
            </w:r>
          </w:p>
        </w:tc>
        <w:tc>
          <w:tcPr>
            <w:tcW w:w="1414" w:type="dxa"/>
          </w:tcPr>
          <w:p w14:paraId="26F0EA05" w14:textId="77777777" w:rsidR="00096F32" w:rsidRPr="00096F32" w:rsidRDefault="00096F32" w:rsidP="00096F32">
            <w:r w:rsidRPr="00096F32">
              <w:t>41.7%</w:t>
            </w:r>
          </w:p>
        </w:tc>
        <w:tc>
          <w:tcPr>
            <w:tcW w:w="911" w:type="dxa"/>
          </w:tcPr>
          <w:p w14:paraId="034E8495" w14:textId="77777777" w:rsidR="00096F32" w:rsidRPr="00096F32" w:rsidRDefault="00096F32" w:rsidP="00096F32">
            <w:r w:rsidRPr="00096F32">
              <w:t>58.6%</w:t>
            </w:r>
          </w:p>
        </w:tc>
      </w:tr>
      <w:tr w:rsidR="00096F32" w:rsidRPr="00096F32" w14:paraId="109B590D" w14:textId="77777777" w:rsidTr="009912E8">
        <w:tc>
          <w:tcPr>
            <w:tcW w:w="3791" w:type="dxa"/>
            <w:vMerge/>
          </w:tcPr>
          <w:p w14:paraId="35186576" w14:textId="77777777" w:rsidR="00096F32" w:rsidRPr="00096F32" w:rsidRDefault="00096F32" w:rsidP="00096F32"/>
        </w:tc>
        <w:tc>
          <w:tcPr>
            <w:tcW w:w="1554" w:type="dxa"/>
          </w:tcPr>
          <w:p w14:paraId="03F91E70" w14:textId="77777777" w:rsidR="00096F32" w:rsidRPr="00096F32" w:rsidRDefault="00096F32" w:rsidP="00096F32">
            <w:r w:rsidRPr="00096F32">
              <w:t>Other</w:t>
            </w:r>
          </w:p>
        </w:tc>
        <w:tc>
          <w:tcPr>
            <w:tcW w:w="1040" w:type="dxa"/>
          </w:tcPr>
          <w:p w14:paraId="07115581" w14:textId="77777777" w:rsidR="00096F32" w:rsidRPr="00096F32" w:rsidRDefault="00096F32" w:rsidP="00096F32">
            <w:r w:rsidRPr="00096F32">
              <w:t>N</w:t>
            </w:r>
          </w:p>
        </w:tc>
        <w:tc>
          <w:tcPr>
            <w:tcW w:w="1414" w:type="dxa"/>
          </w:tcPr>
          <w:p w14:paraId="3F09ECC9" w14:textId="77777777" w:rsidR="00096F32" w:rsidRPr="00096F32" w:rsidRDefault="00096F32" w:rsidP="00096F32">
            <w:r w:rsidRPr="00096F32">
              <w:t>6</w:t>
            </w:r>
          </w:p>
        </w:tc>
        <w:tc>
          <w:tcPr>
            <w:tcW w:w="1272" w:type="dxa"/>
          </w:tcPr>
          <w:p w14:paraId="7ACDBA53" w14:textId="77777777" w:rsidR="00096F32" w:rsidRPr="00096F32" w:rsidRDefault="00096F32" w:rsidP="00096F32">
            <w:r w:rsidRPr="00096F32">
              <w:t>1</w:t>
            </w:r>
          </w:p>
        </w:tc>
        <w:tc>
          <w:tcPr>
            <w:tcW w:w="1097" w:type="dxa"/>
          </w:tcPr>
          <w:p w14:paraId="41720427" w14:textId="77777777" w:rsidR="00096F32" w:rsidRPr="00096F32" w:rsidRDefault="00096F32" w:rsidP="00096F32">
            <w:r w:rsidRPr="00096F32">
              <w:t>2</w:t>
            </w:r>
          </w:p>
        </w:tc>
        <w:tc>
          <w:tcPr>
            <w:tcW w:w="1455" w:type="dxa"/>
          </w:tcPr>
          <w:p w14:paraId="4E162BB3" w14:textId="77777777" w:rsidR="00096F32" w:rsidRPr="00096F32" w:rsidRDefault="00096F32" w:rsidP="00096F32">
            <w:r w:rsidRPr="00096F32">
              <w:t>1</w:t>
            </w:r>
          </w:p>
        </w:tc>
        <w:tc>
          <w:tcPr>
            <w:tcW w:w="1414" w:type="dxa"/>
          </w:tcPr>
          <w:p w14:paraId="43976292" w14:textId="77777777" w:rsidR="00096F32" w:rsidRPr="00096F32" w:rsidRDefault="00096F32" w:rsidP="00096F32">
            <w:r w:rsidRPr="00096F32">
              <w:t>6</w:t>
            </w:r>
          </w:p>
        </w:tc>
        <w:tc>
          <w:tcPr>
            <w:tcW w:w="911" w:type="dxa"/>
          </w:tcPr>
          <w:p w14:paraId="21AD4E23" w14:textId="77777777" w:rsidR="00096F32" w:rsidRPr="00096F32" w:rsidRDefault="00096F32" w:rsidP="00096F32">
            <w:r w:rsidRPr="00096F32">
              <w:t>16</w:t>
            </w:r>
          </w:p>
        </w:tc>
      </w:tr>
      <w:tr w:rsidR="00096F32" w:rsidRPr="00096F32" w14:paraId="6A13A450" w14:textId="77777777" w:rsidTr="009912E8">
        <w:tc>
          <w:tcPr>
            <w:tcW w:w="3791" w:type="dxa"/>
            <w:vMerge/>
          </w:tcPr>
          <w:p w14:paraId="32B41460" w14:textId="77777777" w:rsidR="00096F32" w:rsidRPr="00096F32" w:rsidRDefault="00096F32" w:rsidP="00096F32"/>
        </w:tc>
        <w:tc>
          <w:tcPr>
            <w:tcW w:w="1554" w:type="dxa"/>
          </w:tcPr>
          <w:p w14:paraId="417E79BF" w14:textId="77777777" w:rsidR="00096F32" w:rsidRPr="00096F32" w:rsidRDefault="00096F32" w:rsidP="00096F32"/>
        </w:tc>
        <w:tc>
          <w:tcPr>
            <w:tcW w:w="1040" w:type="dxa"/>
          </w:tcPr>
          <w:p w14:paraId="2C116A2E" w14:textId="77777777" w:rsidR="00096F32" w:rsidRPr="00096F32" w:rsidRDefault="00096F32" w:rsidP="00096F32">
            <w:r w:rsidRPr="00096F32">
              <w:t>%</w:t>
            </w:r>
          </w:p>
        </w:tc>
        <w:tc>
          <w:tcPr>
            <w:tcW w:w="1414" w:type="dxa"/>
          </w:tcPr>
          <w:p w14:paraId="33233FBA" w14:textId="77777777" w:rsidR="00096F32" w:rsidRPr="00096F32" w:rsidRDefault="00096F32" w:rsidP="00096F32">
            <w:r w:rsidRPr="00096F32">
              <w:t>11.1%</w:t>
            </w:r>
          </w:p>
        </w:tc>
        <w:tc>
          <w:tcPr>
            <w:tcW w:w="1272" w:type="dxa"/>
          </w:tcPr>
          <w:p w14:paraId="6A509451" w14:textId="77777777" w:rsidR="00096F32" w:rsidRPr="00096F32" w:rsidRDefault="00096F32" w:rsidP="00096F32">
            <w:r w:rsidRPr="00096F32">
              <w:t>10.0%</w:t>
            </w:r>
          </w:p>
        </w:tc>
        <w:tc>
          <w:tcPr>
            <w:tcW w:w="1097" w:type="dxa"/>
          </w:tcPr>
          <w:p w14:paraId="3056C7C9" w14:textId="77777777" w:rsidR="00096F32" w:rsidRPr="00096F32" w:rsidRDefault="00096F32" w:rsidP="00096F32">
            <w:r w:rsidRPr="00096F32">
              <w:t>14.3%</w:t>
            </w:r>
          </w:p>
        </w:tc>
        <w:tc>
          <w:tcPr>
            <w:tcW w:w="1455" w:type="dxa"/>
          </w:tcPr>
          <w:p w14:paraId="0C3B3421" w14:textId="77777777" w:rsidR="00096F32" w:rsidRPr="00096F32" w:rsidRDefault="00096F32" w:rsidP="00096F32">
            <w:r w:rsidRPr="00096F32">
              <w:t>7.1%</w:t>
            </w:r>
          </w:p>
        </w:tc>
        <w:tc>
          <w:tcPr>
            <w:tcW w:w="1414" w:type="dxa"/>
          </w:tcPr>
          <w:p w14:paraId="564B7BC0" w14:textId="77777777" w:rsidR="00096F32" w:rsidRPr="00096F32" w:rsidRDefault="00096F32" w:rsidP="00096F32">
            <w:r w:rsidRPr="00096F32">
              <w:t>25.0%</w:t>
            </w:r>
          </w:p>
        </w:tc>
        <w:tc>
          <w:tcPr>
            <w:tcW w:w="911" w:type="dxa"/>
          </w:tcPr>
          <w:p w14:paraId="28D76392" w14:textId="77777777" w:rsidR="00096F32" w:rsidRPr="00096F32" w:rsidRDefault="00096F32" w:rsidP="00096F32">
            <w:r w:rsidRPr="00096F32">
              <w:t>13.8%</w:t>
            </w:r>
          </w:p>
        </w:tc>
      </w:tr>
      <w:tr w:rsidR="00096F32" w:rsidRPr="00096F32" w14:paraId="4DD9E502" w14:textId="77777777" w:rsidTr="009912E8">
        <w:tc>
          <w:tcPr>
            <w:tcW w:w="3791" w:type="dxa"/>
            <w:vMerge/>
            <w:tcBorders>
              <w:bottom w:val="single" w:sz="4" w:space="0" w:color="auto"/>
            </w:tcBorders>
          </w:tcPr>
          <w:p w14:paraId="0E938DD2" w14:textId="77777777" w:rsidR="00096F32" w:rsidRPr="00096F32" w:rsidRDefault="00096F32" w:rsidP="00096F32"/>
        </w:tc>
        <w:tc>
          <w:tcPr>
            <w:tcW w:w="1554" w:type="dxa"/>
            <w:tcBorders>
              <w:bottom w:val="single" w:sz="4" w:space="0" w:color="auto"/>
            </w:tcBorders>
          </w:tcPr>
          <w:p w14:paraId="4DB47553" w14:textId="77777777" w:rsidR="00096F32" w:rsidRPr="00096F32" w:rsidRDefault="00096F32" w:rsidP="00096F32">
            <w:r w:rsidRPr="00096F32">
              <w:t>Significance (Fisher’s Exact)</w:t>
            </w:r>
          </w:p>
        </w:tc>
        <w:tc>
          <w:tcPr>
            <w:tcW w:w="1040" w:type="dxa"/>
            <w:tcBorders>
              <w:bottom w:val="single" w:sz="4" w:space="0" w:color="auto"/>
            </w:tcBorders>
          </w:tcPr>
          <w:p w14:paraId="1F05C84C" w14:textId="77777777" w:rsidR="00096F32" w:rsidRPr="00096F32" w:rsidRDefault="00096F32" w:rsidP="00096F32">
            <w:r w:rsidRPr="00096F32">
              <w:rPr>
                <w:b/>
                <w:bCs/>
              </w:rPr>
              <w:t>P &lt;0.001</w:t>
            </w:r>
          </w:p>
        </w:tc>
        <w:tc>
          <w:tcPr>
            <w:tcW w:w="1414" w:type="dxa"/>
            <w:tcBorders>
              <w:bottom w:val="single" w:sz="4" w:space="0" w:color="auto"/>
            </w:tcBorders>
          </w:tcPr>
          <w:p w14:paraId="3BE1C89A" w14:textId="77777777" w:rsidR="00096F32" w:rsidRPr="00096F32" w:rsidRDefault="00096F32" w:rsidP="00096F32"/>
        </w:tc>
        <w:tc>
          <w:tcPr>
            <w:tcW w:w="1272" w:type="dxa"/>
            <w:tcBorders>
              <w:bottom w:val="single" w:sz="4" w:space="0" w:color="auto"/>
            </w:tcBorders>
          </w:tcPr>
          <w:p w14:paraId="5FD9903D" w14:textId="77777777" w:rsidR="00096F32" w:rsidRPr="00096F32" w:rsidRDefault="00096F32" w:rsidP="00096F32"/>
        </w:tc>
        <w:tc>
          <w:tcPr>
            <w:tcW w:w="1097" w:type="dxa"/>
            <w:tcBorders>
              <w:bottom w:val="single" w:sz="4" w:space="0" w:color="auto"/>
            </w:tcBorders>
          </w:tcPr>
          <w:p w14:paraId="387F5B43" w14:textId="77777777" w:rsidR="00096F32" w:rsidRPr="00096F32" w:rsidRDefault="00096F32" w:rsidP="00096F32"/>
        </w:tc>
        <w:tc>
          <w:tcPr>
            <w:tcW w:w="1455" w:type="dxa"/>
            <w:tcBorders>
              <w:bottom w:val="single" w:sz="4" w:space="0" w:color="auto"/>
            </w:tcBorders>
          </w:tcPr>
          <w:p w14:paraId="08DCF0C9" w14:textId="77777777" w:rsidR="00096F32" w:rsidRPr="00096F32" w:rsidRDefault="00096F32" w:rsidP="00096F32"/>
        </w:tc>
        <w:tc>
          <w:tcPr>
            <w:tcW w:w="1414" w:type="dxa"/>
            <w:tcBorders>
              <w:bottom w:val="single" w:sz="4" w:space="0" w:color="auto"/>
            </w:tcBorders>
          </w:tcPr>
          <w:p w14:paraId="1F0E0186" w14:textId="77777777" w:rsidR="00096F32" w:rsidRPr="00096F32" w:rsidRDefault="00096F32" w:rsidP="00096F32"/>
        </w:tc>
        <w:tc>
          <w:tcPr>
            <w:tcW w:w="911" w:type="dxa"/>
            <w:tcBorders>
              <w:bottom w:val="single" w:sz="4" w:space="0" w:color="auto"/>
            </w:tcBorders>
          </w:tcPr>
          <w:p w14:paraId="775D357D" w14:textId="77777777" w:rsidR="00096F32" w:rsidRPr="00096F32" w:rsidRDefault="00096F32" w:rsidP="00096F32"/>
        </w:tc>
      </w:tr>
      <w:tr w:rsidR="00096F32" w:rsidRPr="00096F32" w14:paraId="387709B4" w14:textId="77777777" w:rsidTr="009912E8">
        <w:tc>
          <w:tcPr>
            <w:tcW w:w="3791" w:type="dxa"/>
            <w:vMerge w:val="restart"/>
            <w:tcBorders>
              <w:top w:val="single" w:sz="4" w:space="0" w:color="auto"/>
              <w:bottom w:val="nil"/>
            </w:tcBorders>
          </w:tcPr>
          <w:p w14:paraId="3B336D72" w14:textId="77777777" w:rsidR="00096F32" w:rsidRPr="00096F32" w:rsidRDefault="00096F32" w:rsidP="00096F32">
            <w:r w:rsidRPr="00096F32">
              <w:t>Diagnosing babies with later-onset SMA is a good thing, because it will give parents and the child time to come to terms with the diagnosis and prepare for the future (mentally and financially, making life-choices based on future disability needs)</w:t>
            </w:r>
          </w:p>
        </w:tc>
        <w:tc>
          <w:tcPr>
            <w:tcW w:w="1554" w:type="dxa"/>
            <w:tcBorders>
              <w:top w:val="single" w:sz="4" w:space="0" w:color="auto"/>
              <w:bottom w:val="nil"/>
            </w:tcBorders>
          </w:tcPr>
          <w:p w14:paraId="3EFA8196" w14:textId="77777777" w:rsidR="00096F32" w:rsidRPr="00096F32" w:rsidRDefault="00096F32" w:rsidP="00096F32">
            <w:r w:rsidRPr="00096F32">
              <w:t>Agree</w:t>
            </w:r>
          </w:p>
        </w:tc>
        <w:tc>
          <w:tcPr>
            <w:tcW w:w="1040" w:type="dxa"/>
            <w:tcBorders>
              <w:top w:val="single" w:sz="4" w:space="0" w:color="auto"/>
              <w:bottom w:val="nil"/>
            </w:tcBorders>
          </w:tcPr>
          <w:p w14:paraId="2B4A22CC" w14:textId="77777777" w:rsidR="00096F32" w:rsidRPr="00096F32" w:rsidRDefault="00096F32" w:rsidP="00096F32">
            <w:r w:rsidRPr="00096F32">
              <w:t>N</w:t>
            </w:r>
          </w:p>
        </w:tc>
        <w:tc>
          <w:tcPr>
            <w:tcW w:w="1414" w:type="dxa"/>
            <w:tcBorders>
              <w:top w:val="single" w:sz="4" w:space="0" w:color="auto"/>
              <w:bottom w:val="nil"/>
            </w:tcBorders>
          </w:tcPr>
          <w:p w14:paraId="5625B4A4" w14:textId="77777777" w:rsidR="00096F32" w:rsidRPr="00096F32" w:rsidRDefault="00096F32" w:rsidP="00096F32">
            <w:r w:rsidRPr="00096F32">
              <w:t>33</w:t>
            </w:r>
          </w:p>
        </w:tc>
        <w:tc>
          <w:tcPr>
            <w:tcW w:w="1272" w:type="dxa"/>
            <w:tcBorders>
              <w:top w:val="single" w:sz="4" w:space="0" w:color="auto"/>
              <w:bottom w:val="nil"/>
            </w:tcBorders>
          </w:tcPr>
          <w:p w14:paraId="7F8FCAD2" w14:textId="77777777" w:rsidR="00096F32" w:rsidRPr="00096F32" w:rsidRDefault="00096F32" w:rsidP="00096F32">
            <w:r w:rsidRPr="00096F32">
              <w:t>4</w:t>
            </w:r>
          </w:p>
        </w:tc>
        <w:tc>
          <w:tcPr>
            <w:tcW w:w="1097" w:type="dxa"/>
            <w:tcBorders>
              <w:top w:val="single" w:sz="4" w:space="0" w:color="auto"/>
              <w:bottom w:val="nil"/>
            </w:tcBorders>
          </w:tcPr>
          <w:p w14:paraId="4A64D2EC" w14:textId="77777777" w:rsidR="00096F32" w:rsidRPr="00096F32" w:rsidRDefault="00096F32" w:rsidP="00096F32">
            <w:r w:rsidRPr="00096F32">
              <w:t>5</w:t>
            </w:r>
          </w:p>
        </w:tc>
        <w:tc>
          <w:tcPr>
            <w:tcW w:w="1455" w:type="dxa"/>
            <w:tcBorders>
              <w:top w:val="single" w:sz="4" w:space="0" w:color="auto"/>
              <w:bottom w:val="nil"/>
            </w:tcBorders>
          </w:tcPr>
          <w:p w14:paraId="18FC92A9" w14:textId="77777777" w:rsidR="00096F32" w:rsidRPr="00096F32" w:rsidRDefault="00096F32" w:rsidP="00096F32">
            <w:r w:rsidRPr="00096F32">
              <w:t>13</w:t>
            </w:r>
          </w:p>
        </w:tc>
        <w:tc>
          <w:tcPr>
            <w:tcW w:w="1414" w:type="dxa"/>
            <w:tcBorders>
              <w:top w:val="single" w:sz="4" w:space="0" w:color="auto"/>
              <w:bottom w:val="nil"/>
            </w:tcBorders>
          </w:tcPr>
          <w:p w14:paraId="2C931897" w14:textId="77777777" w:rsidR="00096F32" w:rsidRPr="00096F32" w:rsidRDefault="00096F32" w:rsidP="00096F32">
            <w:r w:rsidRPr="00096F32">
              <w:t>13</w:t>
            </w:r>
          </w:p>
        </w:tc>
        <w:tc>
          <w:tcPr>
            <w:tcW w:w="911" w:type="dxa"/>
            <w:tcBorders>
              <w:top w:val="single" w:sz="4" w:space="0" w:color="auto"/>
              <w:bottom w:val="nil"/>
            </w:tcBorders>
          </w:tcPr>
          <w:p w14:paraId="22231F5D" w14:textId="77777777" w:rsidR="00096F32" w:rsidRPr="00096F32" w:rsidRDefault="00096F32" w:rsidP="00096F32">
            <w:r w:rsidRPr="00096F32">
              <w:t>68</w:t>
            </w:r>
          </w:p>
        </w:tc>
      </w:tr>
      <w:tr w:rsidR="00096F32" w:rsidRPr="00096F32" w14:paraId="653CB83E" w14:textId="77777777" w:rsidTr="009912E8">
        <w:tc>
          <w:tcPr>
            <w:tcW w:w="3791" w:type="dxa"/>
            <w:vMerge/>
            <w:tcBorders>
              <w:top w:val="nil"/>
              <w:bottom w:val="nil"/>
            </w:tcBorders>
          </w:tcPr>
          <w:p w14:paraId="49BC0CD7" w14:textId="77777777" w:rsidR="00096F32" w:rsidRPr="00096F32" w:rsidRDefault="00096F32" w:rsidP="00096F32"/>
        </w:tc>
        <w:tc>
          <w:tcPr>
            <w:tcW w:w="1554" w:type="dxa"/>
            <w:tcBorders>
              <w:top w:val="nil"/>
              <w:bottom w:val="nil"/>
            </w:tcBorders>
          </w:tcPr>
          <w:p w14:paraId="4E4574C3" w14:textId="77777777" w:rsidR="00096F32" w:rsidRPr="00096F32" w:rsidRDefault="00096F32" w:rsidP="00096F32"/>
        </w:tc>
        <w:tc>
          <w:tcPr>
            <w:tcW w:w="1040" w:type="dxa"/>
            <w:tcBorders>
              <w:top w:val="nil"/>
              <w:bottom w:val="nil"/>
            </w:tcBorders>
          </w:tcPr>
          <w:p w14:paraId="599D42D1" w14:textId="77777777" w:rsidR="00096F32" w:rsidRPr="00096F32" w:rsidRDefault="00096F32" w:rsidP="00096F32">
            <w:r w:rsidRPr="00096F32">
              <w:t>%</w:t>
            </w:r>
          </w:p>
        </w:tc>
        <w:tc>
          <w:tcPr>
            <w:tcW w:w="1414" w:type="dxa"/>
            <w:tcBorders>
              <w:top w:val="nil"/>
              <w:bottom w:val="nil"/>
            </w:tcBorders>
          </w:tcPr>
          <w:p w14:paraId="01192DF0" w14:textId="77777777" w:rsidR="00096F32" w:rsidRPr="00096F32" w:rsidRDefault="00096F32" w:rsidP="00096F32">
            <w:r w:rsidRPr="00096F32">
              <w:t>62.3%</w:t>
            </w:r>
          </w:p>
        </w:tc>
        <w:tc>
          <w:tcPr>
            <w:tcW w:w="1272" w:type="dxa"/>
            <w:tcBorders>
              <w:top w:val="nil"/>
              <w:bottom w:val="nil"/>
            </w:tcBorders>
          </w:tcPr>
          <w:p w14:paraId="3E03F3C7" w14:textId="77777777" w:rsidR="00096F32" w:rsidRPr="00096F32" w:rsidRDefault="00096F32" w:rsidP="00096F32">
            <w:r w:rsidRPr="00096F32">
              <w:t>40.0%</w:t>
            </w:r>
          </w:p>
        </w:tc>
        <w:tc>
          <w:tcPr>
            <w:tcW w:w="1097" w:type="dxa"/>
            <w:tcBorders>
              <w:top w:val="nil"/>
              <w:bottom w:val="nil"/>
            </w:tcBorders>
          </w:tcPr>
          <w:p w14:paraId="38ABFDD9" w14:textId="77777777" w:rsidR="00096F32" w:rsidRPr="00096F32" w:rsidRDefault="00096F32" w:rsidP="00096F32">
            <w:r w:rsidRPr="00096F32">
              <w:rPr>
                <w:b/>
                <w:bCs/>
              </w:rPr>
              <w:t>35.7%</w:t>
            </w:r>
          </w:p>
        </w:tc>
        <w:tc>
          <w:tcPr>
            <w:tcW w:w="1455" w:type="dxa"/>
            <w:tcBorders>
              <w:top w:val="nil"/>
              <w:bottom w:val="nil"/>
            </w:tcBorders>
          </w:tcPr>
          <w:p w14:paraId="393649FF" w14:textId="77777777" w:rsidR="00096F32" w:rsidRPr="00096F32" w:rsidRDefault="00096F32" w:rsidP="00096F32">
            <w:r w:rsidRPr="00096F32">
              <w:rPr>
                <w:b/>
                <w:bCs/>
              </w:rPr>
              <w:t>92.9%</w:t>
            </w:r>
          </w:p>
        </w:tc>
        <w:tc>
          <w:tcPr>
            <w:tcW w:w="1414" w:type="dxa"/>
            <w:tcBorders>
              <w:top w:val="nil"/>
              <w:bottom w:val="nil"/>
            </w:tcBorders>
          </w:tcPr>
          <w:p w14:paraId="72C17F25" w14:textId="77777777" w:rsidR="00096F32" w:rsidRPr="00096F32" w:rsidRDefault="00096F32" w:rsidP="00096F32">
            <w:r w:rsidRPr="00096F32">
              <w:t>54.2%</w:t>
            </w:r>
          </w:p>
        </w:tc>
        <w:tc>
          <w:tcPr>
            <w:tcW w:w="911" w:type="dxa"/>
            <w:tcBorders>
              <w:top w:val="nil"/>
              <w:bottom w:val="nil"/>
            </w:tcBorders>
          </w:tcPr>
          <w:p w14:paraId="0437A189" w14:textId="77777777" w:rsidR="00096F32" w:rsidRPr="00096F32" w:rsidRDefault="00096F32" w:rsidP="00096F32">
            <w:r w:rsidRPr="00096F32">
              <w:t>59.1%</w:t>
            </w:r>
          </w:p>
        </w:tc>
      </w:tr>
      <w:tr w:rsidR="00096F32" w:rsidRPr="00096F32" w14:paraId="73D6A9AC" w14:textId="77777777" w:rsidTr="009912E8">
        <w:tc>
          <w:tcPr>
            <w:tcW w:w="3791" w:type="dxa"/>
            <w:vMerge/>
            <w:tcBorders>
              <w:top w:val="nil"/>
              <w:bottom w:val="nil"/>
            </w:tcBorders>
          </w:tcPr>
          <w:p w14:paraId="65751A8E" w14:textId="77777777" w:rsidR="00096F32" w:rsidRPr="00096F32" w:rsidRDefault="00096F32" w:rsidP="00096F32"/>
        </w:tc>
        <w:tc>
          <w:tcPr>
            <w:tcW w:w="1554" w:type="dxa"/>
            <w:tcBorders>
              <w:top w:val="nil"/>
              <w:bottom w:val="nil"/>
            </w:tcBorders>
          </w:tcPr>
          <w:p w14:paraId="5888B956" w14:textId="77777777" w:rsidR="00096F32" w:rsidRPr="00096F32" w:rsidRDefault="00096F32" w:rsidP="00096F32">
            <w:r w:rsidRPr="00096F32">
              <w:t>Disagree</w:t>
            </w:r>
          </w:p>
        </w:tc>
        <w:tc>
          <w:tcPr>
            <w:tcW w:w="1040" w:type="dxa"/>
            <w:tcBorders>
              <w:top w:val="nil"/>
              <w:bottom w:val="nil"/>
            </w:tcBorders>
          </w:tcPr>
          <w:p w14:paraId="103B0CD5" w14:textId="77777777" w:rsidR="00096F32" w:rsidRPr="00096F32" w:rsidRDefault="00096F32" w:rsidP="00096F32">
            <w:r w:rsidRPr="00096F32">
              <w:t>N</w:t>
            </w:r>
          </w:p>
        </w:tc>
        <w:tc>
          <w:tcPr>
            <w:tcW w:w="1414" w:type="dxa"/>
            <w:tcBorders>
              <w:top w:val="nil"/>
              <w:bottom w:val="nil"/>
            </w:tcBorders>
          </w:tcPr>
          <w:p w14:paraId="44681322" w14:textId="77777777" w:rsidR="00096F32" w:rsidRPr="00096F32" w:rsidRDefault="00096F32" w:rsidP="00096F32">
            <w:r w:rsidRPr="00096F32">
              <w:t>12</w:t>
            </w:r>
          </w:p>
        </w:tc>
        <w:tc>
          <w:tcPr>
            <w:tcW w:w="1272" w:type="dxa"/>
            <w:tcBorders>
              <w:top w:val="nil"/>
              <w:bottom w:val="nil"/>
            </w:tcBorders>
          </w:tcPr>
          <w:p w14:paraId="67B2CB54" w14:textId="77777777" w:rsidR="00096F32" w:rsidRPr="00096F32" w:rsidRDefault="00096F32" w:rsidP="00096F32">
            <w:r w:rsidRPr="00096F32">
              <w:t>4</w:t>
            </w:r>
          </w:p>
        </w:tc>
        <w:tc>
          <w:tcPr>
            <w:tcW w:w="1097" w:type="dxa"/>
            <w:tcBorders>
              <w:top w:val="nil"/>
              <w:bottom w:val="nil"/>
            </w:tcBorders>
          </w:tcPr>
          <w:p w14:paraId="512F3666" w14:textId="77777777" w:rsidR="00096F32" w:rsidRPr="00096F32" w:rsidRDefault="00096F32" w:rsidP="00096F32">
            <w:r w:rsidRPr="00096F32">
              <w:t>7</w:t>
            </w:r>
          </w:p>
        </w:tc>
        <w:tc>
          <w:tcPr>
            <w:tcW w:w="1455" w:type="dxa"/>
            <w:tcBorders>
              <w:top w:val="nil"/>
              <w:bottom w:val="nil"/>
            </w:tcBorders>
          </w:tcPr>
          <w:p w14:paraId="1B46BB94" w14:textId="77777777" w:rsidR="00096F32" w:rsidRPr="00096F32" w:rsidRDefault="00096F32" w:rsidP="00096F32">
            <w:r w:rsidRPr="00096F32">
              <w:t>0</w:t>
            </w:r>
          </w:p>
        </w:tc>
        <w:tc>
          <w:tcPr>
            <w:tcW w:w="1414" w:type="dxa"/>
            <w:tcBorders>
              <w:top w:val="nil"/>
              <w:bottom w:val="nil"/>
            </w:tcBorders>
          </w:tcPr>
          <w:p w14:paraId="0396CC0D" w14:textId="77777777" w:rsidR="00096F32" w:rsidRPr="00096F32" w:rsidRDefault="00096F32" w:rsidP="00096F32">
            <w:r w:rsidRPr="00096F32">
              <w:t>7</w:t>
            </w:r>
          </w:p>
        </w:tc>
        <w:tc>
          <w:tcPr>
            <w:tcW w:w="911" w:type="dxa"/>
            <w:tcBorders>
              <w:top w:val="nil"/>
              <w:bottom w:val="nil"/>
            </w:tcBorders>
          </w:tcPr>
          <w:p w14:paraId="4B1EB370" w14:textId="77777777" w:rsidR="00096F32" w:rsidRPr="00096F32" w:rsidRDefault="00096F32" w:rsidP="00096F32">
            <w:r w:rsidRPr="00096F32">
              <w:t>30</w:t>
            </w:r>
          </w:p>
        </w:tc>
      </w:tr>
      <w:tr w:rsidR="00096F32" w:rsidRPr="00096F32" w14:paraId="1D9B2285" w14:textId="77777777" w:rsidTr="009912E8">
        <w:tc>
          <w:tcPr>
            <w:tcW w:w="3791" w:type="dxa"/>
            <w:vMerge/>
            <w:tcBorders>
              <w:top w:val="nil"/>
              <w:bottom w:val="nil"/>
            </w:tcBorders>
          </w:tcPr>
          <w:p w14:paraId="0D383176" w14:textId="77777777" w:rsidR="00096F32" w:rsidRPr="00096F32" w:rsidRDefault="00096F32" w:rsidP="00096F32"/>
        </w:tc>
        <w:tc>
          <w:tcPr>
            <w:tcW w:w="1554" w:type="dxa"/>
            <w:tcBorders>
              <w:top w:val="nil"/>
              <w:bottom w:val="nil"/>
            </w:tcBorders>
          </w:tcPr>
          <w:p w14:paraId="3FCE26A7" w14:textId="77777777" w:rsidR="00096F32" w:rsidRPr="00096F32" w:rsidRDefault="00096F32" w:rsidP="00096F32"/>
        </w:tc>
        <w:tc>
          <w:tcPr>
            <w:tcW w:w="1040" w:type="dxa"/>
            <w:tcBorders>
              <w:top w:val="nil"/>
              <w:bottom w:val="nil"/>
            </w:tcBorders>
          </w:tcPr>
          <w:p w14:paraId="62ADA3A4" w14:textId="77777777" w:rsidR="00096F32" w:rsidRPr="00096F32" w:rsidRDefault="00096F32" w:rsidP="00096F32">
            <w:r w:rsidRPr="00096F32">
              <w:t>%</w:t>
            </w:r>
          </w:p>
        </w:tc>
        <w:tc>
          <w:tcPr>
            <w:tcW w:w="1414" w:type="dxa"/>
            <w:tcBorders>
              <w:top w:val="nil"/>
              <w:bottom w:val="nil"/>
            </w:tcBorders>
          </w:tcPr>
          <w:p w14:paraId="3A6BB5A7" w14:textId="77777777" w:rsidR="00096F32" w:rsidRPr="00096F32" w:rsidRDefault="00096F32" w:rsidP="00096F32">
            <w:r w:rsidRPr="00096F32">
              <w:t>22.6%</w:t>
            </w:r>
          </w:p>
        </w:tc>
        <w:tc>
          <w:tcPr>
            <w:tcW w:w="1272" w:type="dxa"/>
            <w:tcBorders>
              <w:top w:val="nil"/>
              <w:bottom w:val="nil"/>
            </w:tcBorders>
          </w:tcPr>
          <w:p w14:paraId="512490CC" w14:textId="77777777" w:rsidR="00096F32" w:rsidRPr="00096F32" w:rsidRDefault="00096F32" w:rsidP="00096F32">
            <w:r w:rsidRPr="00096F32">
              <w:t>40.0%</w:t>
            </w:r>
          </w:p>
        </w:tc>
        <w:tc>
          <w:tcPr>
            <w:tcW w:w="1097" w:type="dxa"/>
            <w:tcBorders>
              <w:top w:val="nil"/>
              <w:bottom w:val="nil"/>
            </w:tcBorders>
          </w:tcPr>
          <w:p w14:paraId="02D3C6BE" w14:textId="77777777" w:rsidR="00096F32" w:rsidRPr="00096F32" w:rsidRDefault="00096F32" w:rsidP="00096F32">
            <w:r w:rsidRPr="00096F32">
              <w:rPr>
                <w:b/>
                <w:bCs/>
              </w:rPr>
              <w:t>50.0%</w:t>
            </w:r>
          </w:p>
        </w:tc>
        <w:tc>
          <w:tcPr>
            <w:tcW w:w="1455" w:type="dxa"/>
            <w:tcBorders>
              <w:top w:val="nil"/>
              <w:bottom w:val="nil"/>
            </w:tcBorders>
          </w:tcPr>
          <w:p w14:paraId="117C1854" w14:textId="77777777" w:rsidR="00096F32" w:rsidRPr="00096F32" w:rsidRDefault="00096F32" w:rsidP="00096F32">
            <w:r w:rsidRPr="00096F32">
              <w:rPr>
                <w:b/>
                <w:bCs/>
              </w:rPr>
              <w:t>0.0%</w:t>
            </w:r>
          </w:p>
        </w:tc>
        <w:tc>
          <w:tcPr>
            <w:tcW w:w="1414" w:type="dxa"/>
            <w:tcBorders>
              <w:top w:val="nil"/>
              <w:bottom w:val="nil"/>
            </w:tcBorders>
          </w:tcPr>
          <w:p w14:paraId="60BE15EC" w14:textId="77777777" w:rsidR="00096F32" w:rsidRPr="00096F32" w:rsidRDefault="00096F32" w:rsidP="00096F32">
            <w:r w:rsidRPr="00096F32">
              <w:t>29.2%</w:t>
            </w:r>
          </w:p>
        </w:tc>
        <w:tc>
          <w:tcPr>
            <w:tcW w:w="911" w:type="dxa"/>
            <w:tcBorders>
              <w:top w:val="nil"/>
              <w:bottom w:val="nil"/>
            </w:tcBorders>
          </w:tcPr>
          <w:p w14:paraId="775BF38B" w14:textId="77777777" w:rsidR="00096F32" w:rsidRPr="00096F32" w:rsidRDefault="00096F32" w:rsidP="00096F32">
            <w:r w:rsidRPr="00096F32">
              <w:t>26.1%</w:t>
            </w:r>
          </w:p>
        </w:tc>
      </w:tr>
      <w:tr w:rsidR="00096F32" w:rsidRPr="00096F32" w14:paraId="55E18CEB" w14:textId="77777777" w:rsidTr="009912E8">
        <w:tc>
          <w:tcPr>
            <w:tcW w:w="3791" w:type="dxa"/>
            <w:vMerge/>
            <w:tcBorders>
              <w:top w:val="nil"/>
              <w:bottom w:val="nil"/>
            </w:tcBorders>
          </w:tcPr>
          <w:p w14:paraId="63880814" w14:textId="77777777" w:rsidR="00096F32" w:rsidRPr="00096F32" w:rsidRDefault="00096F32" w:rsidP="00096F32"/>
        </w:tc>
        <w:tc>
          <w:tcPr>
            <w:tcW w:w="1554" w:type="dxa"/>
            <w:tcBorders>
              <w:top w:val="nil"/>
              <w:bottom w:val="nil"/>
            </w:tcBorders>
          </w:tcPr>
          <w:p w14:paraId="74AAD735" w14:textId="77777777" w:rsidR="00096F32" w:rsidRPr="00096F32" w:rsidRDefault="00096F32" w:rsidP="00096F32">
            <w:r w:rsidRPr="00096F32">
              <w:t>Other</w:t>
            </w:r>
          </w:p>
        </w:tc>
        <w:tc>
          <w:tcPr>
            <w:tcW w:w="1040" w:type="dxa"/>
            <w:tcBorders>
              <w:top w:val="nil"/>
              <w:bottom w:val="nil"/>
            </w:tcBorders>
          </w:tcPr>
          <w:p w14:paraId="590EF454" w14:textId="77777777" w:rsidR="00096F32" w:rsidRPr="00096F32" w:rsidRDefault="00096F32" w:rsidP="00096F32">
            <w:r w:rsidRPr="00096F32">
              <w:t>N</w:t>
            </w:r>
          </w:p>
        </w:tc>
        <w:tc>
          <w:tcPr>
            <w:tcW w:w="1414" w:type="dxa"/>
            <w:tcBorders>
              <w:top w:val="nil"/>
              <w:bottom w:val="nil"/>
            </w:tcBorders>
          </w:tcPr>
          <w:p w14:paraId="2DC01FE5" w14:textId="77777777" w:rsidR="00096F32" w:rsidRPr="00096F32" w:rsidRDefault="00096F32" w:rsidP="00096F32">
            <w:r w:rsidRPr="00096F32">
              <w:t>8</w:t>
            </w:r>
          </w:p>
        </w:tc>
        <w:tc>
          <w:tcPr>
            <w:tcW w:w="1272" w:type="dxa"/>
            <w:tcBorders>
              <w:top w:val="nil"/>
              <w:bottom w:val="nil"/>
            </w:tcBorders>
          </w:tcPr>
          <w:p w14:paraId="3E9464D1" w14:textId="77777777" w:rsidR="00096F32" w:rsidRPr="00096F32" w:rsidRDefault="00096F32" w:rsidP="00096F32">
            <w:r w:rsidRPr="00096F32">
              <w:t>2</w:t>
            </w:r>
          </w:p>
        </w:tc>
        <w:tc>
          <w:tcPr>
            <w:tcW w:w="1097" w:type="dxa"/>
            <w:tcBorders>
              <w:top w:val="nil"/>
              <w:bottom w:val="nil"/>
            </w:tcBorders>
          </w:tcPr>
          <w:p w14:paraId="5DEC6A7C" w14:textId="77777777" w:rsidR="00096F32" w:rsidRPr="00096F32" w:rsidRDefault="00096F32" w:rsidP="00096F32">
            <w:r w:rsidRPr="00096F32">
              <w:t>2</w:t>
            </w:r>
          </w:p>
        </w:tc>
        <w:tc>
          <w:tcPr>
            <w:tcW w:w="1455" w:type="dxa"/>
            <w:tcBorders>
              <w:top w:val="nil"/>
              <w:bottom w:val="nil"/>
            </w:tcBorders>
          </w:tcPr>
          <w:p w14:paraId="51BDF89A" w14:textId="77777777" w:rsidR="00096F32" w:rsidRPr="00096F32" w:rsidRDefault="00096F32" w:rsidP="00096F32">
            <w:r w:rsidRPr="00096F32">
              <w:t>1</w:t>
            </w:r>
          </w:p>
        </w:tc>
        <w:tc>
          <w:tcPr>
            <w:tcW w:w="1414" w:type="dxa"/>
            <w:tcBorders>
              <w:top w:val="nil"/>
              <w:bottom w:val="nil"/>
            </w:tcBorders>
          </w:tcPr>
          <w:p w14:paraId="7FF718D0" w14:textId="77777777" w:rsidR="00096F32" w:rsidRPr="00096F32" w:rsidRDefault="00096F32" w:rsidP="00096F32">
            <w:r w:rsidRPr="00096F32">
              <w:t>4</w:t>
            </w:r>
          </w:p>
        </w:tc>
        <w:tc>
          <w:tcPr>
            <w:tcW w:w="911" w:type="dxa"/>
            <w:tcBorders>
              <w:top w:val="nil"/>
              <w:bottom w:val="nil"/>
            </w:tcBorders>
          </w:tcPr>
          <w:p w14:paraId="457FE0D8" w14:textId="77777777" w:rsidR="00096F32" w:rsidRPr="00096F32" w:rsidRDefault="00096F32" w:rsidP="00096F32">
            <w:r w:rsidRPr="00096F32">
              <w:t>17</w:t>
            </w:r>
          </w:p>
        </w:tc>
      </w:tr>
      <w:tr w:rsidR="00096F32" w:rsidRPr="00096F32" w14:paraId="5B28E74E" w14:textId="77777777" w:rsidTr="009912E8">
        <w:tc>
          <w:tcPr>
            <w:tcW w:w="3791" w:type="dxa"/>
            <w:vMerge/>
            <w:tcBorders>
              <w:top w:val="nil"/>
              <w:bottom w:val="nil"/>
            </w:tcBorders>
          </w:tcPr>
          <w:p w14:paraId="48E7F407" w14:textId="77777777" w:rsidR="00096F32" w:rsidRPr="00096F32" w:rsidRDefault="00096F32" w:rsidP="00096F32"/>
        </w:tc>
        <w:tc>
          <w:tcPr>
            <w:tcW w:w="1554" w:type="dxa"/>
            <w:tcBorders>
              <w:top w:val="nil"/>
              <w:bottom w:val="nil"/>
            </w:tcBorders>
          </w:tcPr>
          <w:p w14:paraId="05899686" w14:textId="77777777" w:rsidR="00096F32" w:rsidRPr="00096F32" w:rsidRDefault="00096F32" w:rsidP="00096F32"/>
        </w:tc>
        <w:tc>
          <w:tcPr>
            <w:tcW w:w="1040" w:type="dxa"/>
            <w:tcBorders>
              <w:top w:val="nil"/>
              <w:bottom w:val="nil"/>
            </w:tcBorders>
          </w:tcPr>
          <w:p w14:paraId="0A604E54" w14:textId="77777777" w:rsidR="00096F32" w:rsidRPr="00096F32" w:rsidRDefault="00096F32" w:rsidP="00096F32">
            <w:r w:rsidRPr="00096F32">
              <w:t>%</w:t>
            </w:r>
          </w:p>
        </w:tc>
        <w:tc>
          <w:tcPr>
            <w:tcW w:w="1414" w:type="dxa"/>
            <w:tcBorders>
              <w:top w:val="nil"/>
              <w:bottom w:val="nil"/>
            </w:tcBorders>
          </w:tcPr>
          <w:p w14:paraId="2BA9901C" w14:textId="77777777" w:rsidR="00096F32" w:rsidRPr="00096F32" w:rsidRDefault="00096F32" w:rsidP="00096F32">
            <w:r w:rsidRPr="00096F32">
              <w:t>15.1%</w:t>
            </w:r>
          </w:p>
        </w:tc>
        <w:tc>
          <w:tcPr>
            <w:tcW w:w="1272" w:type="dxa"/>
            <w:tcBorders>
              <w:top w:val="nil"/>
              <w:bottom w:val="nil"/>
            </w:tcBorders>
          </w:tcPr>
          <w:p w14:paraId="230A405D" w14:textId="77777777" w:rsidR="00096F32" w:rsidRPr="00096F32" w:rsidRDefault="00096F32" w:rsidP="00096F32">
            <w:r w:rsidRPr="00096F32">
              <w:t>20.0%</w:t>
            </w:r>
          </w:p>
        </w:tc>
        <w:tc>
          <w:tcPr>
            <w:tcW w:w="1097" w:type="dxa"/>
            <w:tcBorders>
              <w:top w:val="nil"/>
              <w:bottom w:val="nil"/>
            </w:tcBorders>
          </w:tcPr>
          <w:p w14:paraId="5B54007B" w14:textId="77777777" w:rsidR="00096F32" w:rsidRPr="00096F32" w:rsidRDefault="00096F32" w:rsidP="00096F32">
            <w:r w:rsidRPr="00096F32">
              <w:t>14.3%</w:t>
            </w:r>
          </w:p>
        </w:tc>
        <w:tc>
          <w:tcPr>
            <w:tcW w:w="1455" w:type="dxa"/>
            <w:tcBorders>
              <w:top w:val="nil"/>
              <w:bottom w:val="nil"/>
            </w:tcBorders>
          </w:tcPr>
          <w:p w14:paraId="40A36093" w14:textId="77777777" w:rsidR="00096F32" w:rsidRPr="00096F32" w:rsidRDefault="00096F32" w:rsidP="00096F32">
            <w:r w:rsidRPr="00096F32">
              <w:t>7.1%</w:t>
            </w:r>
          </w:p>
        </w:tc>
        <w:tc>
          <w:tcPr>
            <w:tcW w:w="1414" w:type="dxa"/>
            <w:tcBorders>
              <w:top w:val="nil"/>
              <w:bottom w:val="nil"/>
            </w:tcBorders>
          </w:tcPr>
          <w:p w14:paraId="56BCC4D6" w14:textId="77777777" w:rsidR="00096F32" w:rsidRPr="00096F32" w:rsidRDefault="00096F32" w:rsidP="00096F32">
            <w:r w:rsidRPr="00096F32">
              <w:t>16.7%</w:t>
            </w:r>
          </w:p>
        </w:tc>
        <w:tc>
          <w:tcPr>
            <w:tcW w:w="911" w:type="dxa"/>
            <w:tcBorders>
              <w:top w:val="nil"/>
              <w:bottom w:val="nil"/>
            </w:tcBorders>
          </w:tcPr>
          <w:p w14:paraId="22D832FD" w14:textId="77777777" w:rsidR="00096F32" w:rsidRPr="00096F32" w:rsidRDefault="00096F32" w:rsidP="00096F32">
            <w:r w:rsidRPr="00096F32">
              <w:t>14.8%</w:t>
            </w:r>
          </w:p>
        </w:tc>
      </w:tr>
      <w:tr w:rsidR="00096F32" w:rsidRPr="00096F32" w14:paraId="0F86D4DC" w14:textId="77777777" w:rsidTr="009912E8">
        <w:tc>
          <w:tcPr>
            <w:tcW w:w="3791" w:type="dxa"/>
            <w:vMerge/>
            <w:tcBorders>
              <w:top w:val="nil"/>
              <w:bottom w:val="single" w:sz="4" w:space="0" w:color="auto"/>
            </w:tcBorders>
          </w:tcPr>
          <w:p w14:paraId="4B3E7B8B" w14:textId="77777777" w:rsidR="00096F32" w:rsidRPr="00096F32" w:rsidRDefault="00096F32" w:rsidP="00096F32"/>
        </w:tc>
        <w:tc>
          <w:tcPr>
            <w:tcW w:w="1554" w:type="dxa"/>
            <w:tcBorders>
              <w:top w:val="nil"/>
              <w:bottom w:val="single" w:sz="4" w:space="0" w:color="auto"/>
            </w:tcBorders>
          </w:tcPr>
          <w:p w14:paraId="37166607" w14:textId="77777777" w:rsidR="00096F32" w:rsidRPr="00096F32" w:rsidRDefault="00096F32" w:rsidP="00096F32">
            <w:r w:rsidRPr="00096F32">
              <w:t>Significance (Fisher’s Exact)</w:t>
            </w:r>
          </w:p>
        </w:tc>
        <w:tc>
          <w:tcPr>
            <w:tcW w:w="1040" w:type="dxa"/>
            <w:tcBorders>
              <w:top w:val="nil"/>
              <w:bottom w:val="single" w:sz="4" w:space="0" w:color="auto"/>
            </w:tcBorders>
          </w:tcPr>
          <w:p w14:paraId="7154EEE9" w14:textId="77777777" w:rsidR="00096F32" w:rsidRPr="00096F32" w:rsidRDefault="00096F32" w:rsidP="00096F32">
            <w:pPr>
              <w:rPr>
                <w:i/>
                <w:iCs/>
              </w:rPr>
            </w:pPr>
            <w:r w:rsidRPr="00096F32">
              <w:rPr>
                <w:b/>
                <w:bCs/>
                <w:i/>
                <w:iCs/>
              </w:rPr>
              <w:t>P = 0.06</w:t>
            </w:r>
          </w:p>
        </w:tc>
        <w:tc>
          <w:tcPr>
            <w:tcW w:w="1414" w:type="dxa"/>
            <w:tcBorders>
              <w:top w:val="nil"/>
              <w:bottom w:val="single" w:sz="4" w:space="0" w:color="auto"/>
            </w:tcBorders>
          </w:tcPr>
          <w:p w14:paraId="625E4EB6" w14:textId="77777777" w:rsidR="00096F32" w:rsidRPr="00096F32" w:rsidRDefault="00096F32" w:rsidP="00096F32"/>
        </w:tc>
        <w:tc>
          <w:tcPr>
            <w:tcW w:w="1272" w:type="dxa"/>
            <w:tcBorders>
              <w:top w:val="nil"/>
              <w:bottom w:val="single" w:sz="4" w:space="0" w:color="auto"/>
            </w:tcBorders>
          </w:tcPr>
          <w:p w14:paraId="56FE95E0" w14:textId="77777777" w:rsidR="00096F32" w:rsidRPr="00096F32" w:rsidRDefault="00096F32" w:rsidP="00096F32"/>
        </w:tc>
        <w:tc>
          <w:tcPr>
            <w:tcW w:w="1097" w:type="dxa"/>
            <w:tcBorders>
              <w:top w:val="nil"/>
              <w:bottom w:val="single" w:sz="4" w:space="0" w:color="auto"/>
            </w:tcBorders>
          </w:tcPr>
          <w:p w14:paraId="7FC89294" w14:textId="77777777" w:rsidR="00096F32" w:rsidRPr="00096F32" w:rsidRDefault="00096F32" w:rsidP="00096F32"/>
        </w:tc>
        <w:tc>
          <w:tcPr>
            <w:tcW w:w="1455" w:type="dxa"/>
            <w:tcBorders>
              <w:top w:val="nil"/>
              <w:bottom w:val="single" w:sz="4" w:space="0" w:color="auto"/>
            </w:tcBorders>
          </w:tcPr>
          <w:p w14:paraId="4CAC40A9" w14:textId="77777777" w:rsidR="00096F32" w:rsidRPr="00096F32" w:rsidRDefault="00096F32" w:rsidP="00096F32"/>
        </w:tc>
        <w:tc>
          <w:tcPr>
            <w:tcW w:w="1414" w:type="dxa"/>
            <w:tcBorders>
              <w:top w:val="nil"/>
              <w:bottom w:val="single" w:sz="4" w:space="0" w:color="auto"/>
            </w:tcBorders>
          </w:tcPr>
          <w:p w14:paraId="073967D8" w14:textId="77777777" w:rsidR="00096F32" w:rsidRPr="00096F32" w:rsidRDefault="00096F32" w:rsidP="00096F32"/>
        </w:tc>
        <w:tc>
          <w:tcPr>
            <w:tcW w:w="911" w:type="dxa"/>
            <w:tcBorders>
              <w:top w:val="nil"/>
              <w:bottom w:val="single" w:sz="4" w:space="0" w:color="auto"/>
            </w:tcBorders>
          </w:tcPr>
          <w:p w14:paraId="405171C8" w14:textId="77777777" w:rsidR="00096F32" w:rsidRPr="00096F32" w:rsidRDefault="00096F32" w:rsidP="00096F32"/>
        </w:tc>
      </w:tr>
      <w:tr w:rsidR="00096F32" w:rsidRPr="00096F32" w14:paraId="7F07240D" w14:textId="77777777" w:rsidTr="009912E8">
        <w:tc>
          <w:tcPr>
            <w:tcW w:w="3791" w:type="dxa"/>
            <w:vMerge w:val="restart"/>
            <w:tcBorders>
              <w:top w:val="single" w:sz="4" w:space="0" w:color="auto"/>
            </w:tcBorders>
          </w:tcPr>
          <w:p w14:paraId="42A0AF2C" w14:textId="77777777" w:rsidR="00096F32" w:rsidRPr="00096F32" w:rsidRDefault="00096F32" w:rsidP="00096F32">
            <w:r w:rsidRPr="00096F32">
              <w:t>Diagnosing later-onset SMA at birth will create a lot of anxiety for parents (and later the child) as they wait for symptoms to start</w:t>
            </w:r>
          </w:p>
        </w:tc>
        <w:tc>
          <w:tcPr>
            <w:tcW w:w="1554" w:type="dxa"/>
            <w:tcBorders>
              <w:top w:val="single" w:sz="4" w:space="0" w:color="auto"/>
            </w:tcBorders>
          </w:tcPr>
          <w:p w14:paraId="296D0E1E" w14:textId="77777777" w:rsidR="00096F32" w:rsidRPr="00096F32" w:rsidRDefault="00096F32" w:rsidP="00096F32">
            <w:r w:rsidRPr="00096F32">
              <w:t>Agree</w:t>
            </w:r>
          </w:p>
        </w:tc>
        <w:tc>
          <w:tcPr>
            <w:tcW w:w="1040" w:type="dxa"/>
            <w:tcBorders>
              <w:top w:val="single" w:sz="4" w:space="0" w:color="auto"/>
            </w:tcBorders>
          </w:tcPr>
          <w:p w14:paraId="57C35449" w14:textId="77777777" w:rsidR="00096F32" w:rsidRPr="00096F32" w:rsidRDefault="00096F32" w:rsidP="00096F32">
            <w:r w:rsidRPr="00096F32">
              <w:t>N</w:t>
            </w:r>
          </w:p>
        </w:tc>
        <w:tc>
          <w:tcPr>
            <w:tcW w:w="1414" w:type="dxa"/>
            <w:tcBorders>
              <w:top w:val="single" w:sz="4" w:space="0" w:color="auto"/>
            </w:tcBorders>
          </w:tcPr>
          <w:p w14:paraId="7B8567FB" w14:textId="77777777" w:rsidR="00096F32" w:rsidRPr="00096F32" w:rsidRDefault="00096F32" w:rsidP="00096F32">
            <w:r w:rsidRPr="00096F32">
              <w:t>36</w:t>
            </w:r>
          </w:p>
        </w:tc>
        <w:tc>
          <w:tcPr>
            <w:tcW w:w="1272" w:type="dxa"/>
            <w:tcBorders>
              <w:top w:val="single" w:sz="4" w:space="0" w:color="auto"/>
            </w:tcBorders>
          </w:tcPr>
          <w:p w14:paraId="47F304DD" w14:textId="77777777" w:rsidR="00096F32" w:rsidRPr="00096F32" w:rsidRDefault="00096F32" w:rsidP="00096F32">
            <w:r w:rsidRPr="00096F32">
              <w:t>7</w:t>
            </w:r>
          </w:p>
        </w:tc>
        <w:tc>
          <w:tcPr>
            <w:tcW w:w="1097" w:type="dxa"/>
            <w:tcBorders>
              <w:top w:val="single" w:sz="4" w:space="0" w:color="auto"/>
            </w:tcBorders>
          </w:tcPr>
          <w:p w14:paraId="510E75B7" w14:textId="77777777" w:rsidR="00096F32" w:rsidRPr="00096F32" w:rsidRDefault="00096F32" w:rsidP="00096F32">
            <w:r w:rsidRPr="00096F32">
              <w:t>14</w:t>
            </w:r>
          </w:p>
        </w:tc>
        <w:tc>
          <w:tcPr>
            <w:tcW w:w="1455" w:type="dxa"/>
            <w:tcBorders>
              <w:top w:val="single" w:sz="4" w:space="0" w:color="auto"/>
            </w:tcBorders>
          </w:tcPr>
          <w:p w14:paraId="32C6C8BF" w14:textId="77777777" w:rsidR="00096F32" w:rsidRPr="00096F32" w:rsidRDefault="00096F32" w:rsidP="00096F32">
            <w:r w:rsidRPr="00096F32">
              <w:t>5</w:t>
            </w:r>
          </w:p>
        </w:tc>
        <w:tc>
          <w:tcPr>
            <w:tcW w:w="1414" w:type="dxa"/>
            <w:tcBorders>
              <w:top w:val="single" w:sz="4" w:space="0" w:color="auto"/>
            </w:tcBorders>
          </w:tcPr>
          <w:p w14:paraId="0F100402" w14:textId="77777777" w:rsidR="00096F32" w:rsidRPr="00096F32" w:rsidRDefault="00096F32" w:rsidP="00096F32">
            <w:r w:rsidRPr="00096F32">
              <w:t>17</w:t>
            </w:r>
          </w:p>
        </w:tc>
        <w:tc>
          <w:tcPr>
            <w:tcW w:w="911" w:type="dxa"/>
            <w:tcBorders>
              <w:top w:val="single" w:sz="4" w:space="0" w:color="auto"/>
            </w:tcBorders>
          </w:tcPr>
          <w:p w14:paraId="7476722D" w14:textId="77777777" w:rsidR="00096F32" w:rsidRPr="00096F32" w:rsidRDefault="00096F32" w:rsidP="00096F32">
            <w:r w:rsidRPr="00096F32">
              <w:t>79</w:t>
            </w:r>
          </w:p>
        </w:tc>
      </w:tr>
      <w:tr w:rsidR="00096F32" w:rsidRPr="00096F32" w14:paraId="2CF8B094" w14:textId="77777777" w:rsidTr="009912E8">
        <w:tc>
          <w:tcPr>
            <w:tcW w:w="3791" w:type="dxa"/>
            <w:vMerge/>
          </w:tcPr>
          <w:p w14:paraId="4FFF02BA" w14:textId="77777777" w:rsidR="00096F32" w:rsidRPr="00096F32" w:rsidRDefault="00096F32" w:rsidP="00096F32"/>
        </w:tc>
        <w:tc>
          <w:tcPr>
            <w:tcW w:w="1554" w:type="dxa"/>
          </w:tcPr>
          <w:p w14:paraId="05188B17" w14:textId="77777777" w:rsidR="00096F32" w:rsidRPr="00096F32" w:rsidRDefault="00096F32" w:rsidP="00096F32"/>
        </w:tc>
        <w:tc>
          <w:tcPr>
            <w:tcW w:w="1040" w:type="dxa"/>
          </w:tcPr>
          <w:p w14:paraId="199CABF4" w14:textId="77777777" w:rsidR="00096F32" w:rsidRPr="00096F32" w:rsidRDefault="00096F32" w:rsidP="00096F32">
            <w:r w:rsidRPr="00096F32">
              <w:t>%</w:t>
            </w:r>
          </w:p>
        </w:tc>
        <w:tc>
          <w:tcPr>
            <w:tcW w:w="1414" w:type="dxa"/>
          </w:tcPr>
          <w:p w14:paraId="2A7D64C4" w14:textId="77777777" w:rsidR="00096F32" w:rsidRPr="00096F32" w:rsidRDefault="00096F32" w:rsidP="00096F32">
            <w:r w:rsidRPr="00096F32">
              <w:t>67.9%</w:t>
            </w:r>
          </w:p>
        </w:tc>
        <w:tc>
          <w:tcPr>
            <w:tcW w:w="1272" w:type="dxa"/>
          </w:tcPr>
          <w:p w14:paraId="278F84BA" w14:textId="77777777" w:rsidR="00096F32" w:rsidRPr="00096F32" w:rsidRDefault="00096F32" w:rsidP="00096F32">
            <w:r w:rsidRPr="00096F32">
              <w:t>70.0%</w:t>
            </w:r>
          </w:p>
        </w:tc>
        <w:tc>
          <w:tcPr>
            <w:tcW w:w="1097" w:type="dxa"/>
          </w:tcPr>
          <w:p w14:paraId="47E39F06" w14:textId="77777777" w:rsidR="00096F32" w:rsidRPr="00096F32" w:rsidRDefault="00096F32" w:rsidP="00096F32">
            <w:r w:rsidRPr="00096F32">
              <w:rPr>
                <w:b/>
                <w:bCs/>
              </w:rPr>
              <w:t>100.0%</w:t>
            </w:r>
          </w:p>
        </w:tc>
        <w:tc>
          <w:tcPr>
            <w:tcW w:w="1455" w:type="dxa"/>
          </w:tcPr>
          <w:p w14:paraId="02587FA7" w14:textId="77777777" w:rsidR="00096F32" w:rsidRPr="00096F32" w:rsidRDefault="00096F32" w:rsidP="00096F32">
            <w:r w:rsidRPr="00096F32">
              <w:rPr>
                <w:b/>
                <w:bCs/>
              </w:rPr>
              <w:t>35.7%</w:t>
            </w:r>
          </w:p>
        </w:tc>
        <w:tc>
          <w:tcPr>
            <w:tcW w:w="1414" w:type="dxa"/>
          </w:tcPr>
          <w:p w14:paraId="1825CE50" w14:textId="77777777" w:rsidR="00096F32" w:rsidRPr="00096F32" w:rsidRDefault="00096F32" w:rsidP="00096F32">
            <w:r w:rsidRPr="00096F32">
              <w:t>70.8%</w:t>
            </w:r>
          </w:p>
        </w:tc>
        <w:tc>
          <w:tcPr>
            <w:tcW w:w="911" w:type="dxa"/>
          </w:tcPr>
          <w:p w14:paraId="7D687FB8" w14:textId="77777777" w:rsidR="00096F32" w:rsidRPr="00096F32" w:rsidRDefault="00096F32" w:rsidP="00096F32">
            <w:r w:rsidRPr="00096F32">
              <w:t>68.7%</w:t>
            </w:r>
          </w:p>
        </w:tc>
      </w:tr>
      <w:tr w:rsidR="00096F32" w:rsidRPr="00096F32" w14:paraId="2F4768A2" w14:textId="77777777" w:rsidTr="009912E8">
        <w:tc>
          <w:tcPr>
            <w:tcW w:w="3791" w:type="dxa"/>
            <w:vMerge/>
          </w:tcPr>
          <w:p w14:paraId="5B9AE59F" w14:textId="77777777" w:rsidR="00096F32" w:rsidRPr="00096F32" w:rsidRDefault="00096F32" w:rsidP="00096F32"/>
        </w:tc>
        <w:tc>
          <w:tcPr>
            <w:tcW w:w="1554" w:type="dxa"/>
          </w:tcPr>
          <w:p w14:paraId="6067E604" w14:textId="77777777" w:rsidR="00096F32" w:rsidRPr="00096F32" w:rsidRDefault="00096F32" w:rsidP="00096F32">
            <w:r w:rsidRPr="00096F32">
              <w:t>Disagree</w:t>
            </w:r>
          </w:p>
        </w:tc>
        <w:tc>
          <w:tcPr>
            <w:tcW w:w="1040" w:type="dxa"/>
          </w:tcPr>
          <w:p w14:paraId="0CF01ED1" w14:textId="77777777" w:rsidR="00096F32" w:rsidRPr="00096F32" w:rsidRDefault="00096F32" w:rsidP="00096F32">
            <w:r w:rsidRPr="00096F32">
              <w:t>N</w:t>
            </w:r>
          </w:p>
        </w:tc>
        <w:tc>
          <w:tcPr>
            <w:tcW w:w="1414" w:type="dxa"/>
          </w:tcPr>
          <w:p w14:paraId="72DAF8F6" w14:textId="77777777" w:rsidR="00096F32" w:rsidRPr="00096F32" w:rsidRDefault="00096F32" w:rsidP="00096F32">
            <w:r w:rsidRPr="00096F32">
              <w:t>9</w:t>
            </w:r>
          </w:p>
        </w:tc>
        <w:tc>
          <w:tcPr>
            <w:tcW w:w="1272" w:type="dxa"/>
          </w:tcPr>
          <w:p w14:paraId="558DE8AE" w14:textId="77777777" w:rsidR="00096F32" w:rsidRPr="00096F32" w:rsidRDefault="00096F32" w:rsidP="00096F32">
            <w:r w:rsidRPr="00096F32">
              <w:t>1</w:t>
            </w:r>
          </w:p>
        </w:tc>
        <w:tc>
          <w:tcPr>
            <w:tcW w:w="1097" w:type="dxa"/>
          </w:tcPr>
          <w:p w14:paraId="40244A08" w14:textId="77777777" w:rsidR="00096F32" w:rsidRPr="00096F32" w:rsidRDefault="00096F32" w:rsidP="00096F32">
            <w:r w:rsidRPr="00096F32">
              <w:t>0</w:t>
            </w:r>
          </w:p>
        </w:tc>
        <w:tc>
          <w:tcPr>
            <w:tcW w:w="1455" w:type="dxa"/>
          </w:tcPr>
          <w:p w14:paraId="4B38E12F" w14:textId="77777777" w:rsidR="00096F32" w:rsidRPr="00096F32" w:rsidRDefault="00096F32" w:rsidP="00096F32">
            <w:r w:rsidRPr="00096F32">
              <w:t>4</w:t>
            </w:r>
          </w:p>
        </w:tc>
        <w:tc>
          <w:tcPr>
            <w:tcW w:w="1414" w:type="dxa"/>
          </w:tcPr>
          <w:p w14:paraId="60239E77" w14:textId="77777777" w:rsidR="00096F32" w:rsidRPr="00096F32" w:rsidRDefault="00096F32" w:rsidP="00096F32">
            <w:r w:rsidRPr="00096F32">
              <w:t>4</w:t>
            </w:r>
          </w:p>
        </w:tc>
        <w:tc>
          <w:tcPr>
            <w:tcW w:w="911" w:type="dxa"/>
          </w:tcPr>
          <w:p w14:paraId="518325A1" w14:textId="77777777" w:rsidR="00096F32" w:rsidRPr="00096F32" w:rsidRDefault="00096F32" w:rsidP="00096F32">
            <w:r w:rsidRPr="00096F32">
              <w:t>18</w:t>
            </w:r>
          </w:p>
        </w:tc>
      </w:tr>
      <w:tr w:rsidR="00096F32" w:rsidRPr="00096F32" w14:paraId="1D7DA259" w14:textId="77777777" w:rsidTr="009912E8">
        <w:tc>
          <w:tcPr>
            <w:tcW w:w="3791" w:type="dxa"/>
            <w:vMerge/>
          </w:tcPr>
          <w:p w14:paraId="6185CBD7" w14:textId="77777777" w:rsidR="00096F32" w:rsidRPr="00096F32" w:rsidRDefault="00096F32" w:rsidP="00096F32"/>
        </w:tc>
        <w:tc>
          <w:tcPr>
            <w:tcW w:w="1554" w:type="dxa"/>
          </w:tcPr>
          <w:p w14:paraId="64E9F1C3" w14:textId="77777777" w:rsidR="00096F32" w:rsidRPr="00096F32" w:rsidRDefault="00096F32" w:rsidP="00096F32"/>
        </w:tc>
        <w:tc>
          <w:tcPr>
            <w:tcW w:w="1040" w:type="dxa"/>
          </w:tcPr>
          <w:p w14:paraId="7DECACF0" w14:textId="77777777" w:rsidR="00096F32" w:rsidRPr="00096F32" w:rsidRDefault="00096F32" w:rsidP="00096F32">
            <w:r w:rsidRPr="00096F32">
              <w:t>%</w:t>
            </w:r>
          </w:p>
        </w:tc>
        <w:tc>
          <w:tcPr>
            <w:tcW w:w="1414" w:type="dxa"/>
          </w:tcPr>
          <w:p w14:paraId="7BB370FD" w14:textId="77777777" w:rsidR="00096F32" w:rsidRPr="00096F32" w:rsidRDefault="00096F32" w:rsidP="00096F32">
            <w:r w:rsidRPr="00096F32">
              <w:t>17.0%</w:t>
            </w:r>
          </w:p>
        </w:tc>
        <w:tc>
          <w:tcPr>
            <w:tcW w:w="1272" w:type="dxa"/>
          </w:tcPr>
          <w:p w14:paraId="2E029937" w14:textId="77777777" w:rsidR="00096F32" w:rsidRPr="00096F32" w:rsidRDefault="00096F32" w:rsidP="00096F32">
            <w:r w:rsidRPr="00096F32">
              <w:t>10.0%</w:t>
            </w:r>
          </w:p>
        </w:tc>
        <w:tc>
          <w:tcPr>
            <w:tcW w:w="1097" w:type="dxa"/>
          </w:tcPr>
          <w:p w14:paraId="34BC9DD6" w14:textId="77777777" w:rsidR="00096F32" w:rsidRPr="00096F32" w:rsidRDefault="00096F32" w:rsidP="00096F32">
            <w:r w:rsidRPr="00096F32">
              <w:rPr>
                <w:b/>
                <w:bCs/>
              </w:rPr>
              <w:t>0.0%</w:t>
            </w:r>
          </w:p>
        </w:tc>
        <w:tc>
          <w:tcPr>
            <w:tcW w:w="1455" w:type="dxa"/>
          </w:tcPr>
          <w:p w14:paraId="42FFDFD4" w14:textId="77777777" w:rsidR="00096F32" w:rsidRPr="00096F32" w:rsidRDefault="00096F32" w:rsidP="00096F32">
            <w:r w:rsidRPr="00096F32">
              <w:rPr>
                <w:b/>
                <w:bCs/>
              </w:rPr>
              <w:t>28.6%</w:t>
            </w:r>
          </w:p>
        </w:tc>
        <w:tc>
          <w:tcPr>
            <w:tcW w:w="1414" w:type="dxa"/>
          </w:tcPr>
          <w:p w14:paraId="6D3A8D9F" w14:textId="77777777" w:rsidR="00096F32" w:rsidRPr="00096F32" w:rsidRDefault="00096F32" w:rsidP="00096F32">
            <w:r w:rsidRPr="00096F32">
              <w:t>16.7%</w:t>
            </w:r>
          </w:p>
        </w:tc>
        <w:tc>
          <w:tcPr>
            <w:tcW w:w="911" w:type="dxa"/>
          </w:tcPr>
          <w:p w14:paraId="7A580325" w14:textId="77777777" w:rsidR="00096F32" w:rsidRPr="00096F32" w:rsidRDefault="00096F32" w:rsidP="00096F32">
            <w:r w:rsidRPr="00096F32">
              <w:t>15.7%</w:t>
            </w:r>
          </w:p>
        </w:tc>
      </w:tr>
      <w:tr w:rsidR="00096F32" w:rsidRPr="00096F32" w14:paraId="46F9CBDA" w14:textId="77777777" w:rsidTr="009912E8">
        <w:tc>
          <w:tcPr>
            <w:tcW w:w="3791" w:type="dxa"/>
            <w:vMerge/>
          </w:tcPr>
          <w:p w14:paraId="77C9E634" w14:textId="77777777" w:rsidR="00096F32" w:rsidRPr="00096F32" w:rsidRDefault="00096F32" w:rsidP="00096F32"/>
        </w:tc>
        <w:tc>
          <w:tcPr>
            <w:tcW w:w="1554" w:type="dxa"/>
          </w:tcPr>
          <w:p w14:paraId="179149BC" w14:textId="77777777" w:rsidR="00096F32" w:rsidRPr="00096F32" w:rsidRDefault="00096F32" w:rsidP="00096F32">
            <w:r w:rsidRPr="00096F32">
              <w:t>Other</w:t>
            </w:r>
          </w:p>
        </w:tc>
        <w:tc>
          <w:tcPr>
            <w:tcW w:w="1040" w:type="dxa"/>
          </w:tcPr>
          <w:p w14:paraId="3BC67A0E" w14:textId="77777777" w:rsidR="00096F32" w:rsidRPr="00096F32" w:rsidRDefault="00096F32" w:rsidP="00096F32">
            <w:r w:rsidRPr="00096F32">
              <w:t>N</w:t>
            </w:r>
          </w:p>
        </w:tc>
        <w:tc>
          <w:tcPr>
            <w:tcW w:w="1414" w:type="dxa"/>
          </w:tcPr>
          <w:p w14:paraId="48452CDF" w14:textId="77777777" w:rsidR="00096F32" w:rsidRPr="00096F32" w:rsidRDefault="00096F32" w:rsidP="00096F32">
            <w:r w:rsidRPr="00096F32">
              <w:t>8</w:t>
            </w:r>
          </w:p>
        </w:tc>
        <w:tc>
          <w:tcPr>
            <w:tcW w:w="1272" w:type="dxa"/>
          </w:tcPr>
          <w:p w14:paraId="20D75349" w14:textId="77777777" w:rsidR="00096F32" w:rsidRPr="00096F32" w:rsidRDefault="00096F32" w:rsidP="00096F32">
            <w:r w:rsidRPr="00096F32">
              <w:t>2</w:t>
            </w:r>
          </w:p>
        </w:tc>
        <w:tc>
          <w:tcPr>
            <w:tcW w:w="1097" w:type="dxa"/>
          </w:tcPr>
          <w:p w14:paraId="7FA2DD0D" w14:textId="77777777" w:rsidR="00096F32" w:rsidRPr="00096F32" w:rsidRDefault="00096F32" w:rsidP="00096F32">
            <w:r w:rsidRPr="00096F32">
              <w:t>0</w:t>
            </w:r>
          </w:p>
        </w:tc>
        <w:tc>
          <w:tcPr>
            <w:tcW w:w="1455" w:type="dxa"/>
          </w:tcPr>
          <w:p w14:paraId="26072B25" w14:textId="77777777" w:rsidR="00096F32" w:rsidRPr="00096F32" w:rsidRDefault="00096F32" w:rsidP="00096F32">
            <w:r w:rsidRPr="00096F32">
              <w:t>5</w:t>
            </w:r>
          </w:p>
        </w:tc>
        <w:tc>
          <w:tcPr>
            <w:tcW w:w="1414" w:type="dxa"/>
          </w:tcPr>
          <w:p w14:paraId="7C0EE1CF" w14:textId="77777777" w:rsidR="00096F32" w:rsidRPr="00096F32" w:rsidRDefault="00096F32" w:rsidP="00096F32">
            <w:r w:rsidRPr="00096F32">
              <w:t>3</w:t>
            </w:r>
          </w:p>
        </w:tc>
        <w:tc>
          <w:tcPr>
            <w:tcW w:w="911" w:type="dxa"/>
          </w:tcPr>
          <w:p w14:paraId="61F9CB51" w14:textId="77777777" w:rsidR="00096F32" w:rsidRPr="00096F32" w:rsidRDefault="00096F32" w:rsidP="00096F32">
            <w:r w:rsidRPr="00096F32">
              <w:t>18</w:t>
            </w:r>
          </w:p>
        </w:tc>
      </w:tr>
      <w:tr w:rsidR="00096F32" w:rsidRPr="00096F32" w14:paraId="19DB3494" w14:textId="77777777" w:rsidTr="009912E8">
        <w:tc>
          <w:tcPr>
            <w:tcW w:w="3791" w:type="dxa"/>
            <w:vMerge/>
          </w:tcPr>
          <w:p w14:paraId="780E3379" w14:textId="77777777" w:rsidR="00096F32" w:rsidRPr="00096F32" w:rsidRDefault="00096F32" w:rsidP="00096F32"/>
        </w:tc>
        <w:tc>
          <w:tcPr>
            <w:tcW w:w="1554" w:type="dxa"/>
          </w:tcPr>
          <w:p w14:paraId="53D99B86" w14:textId="77777777" w:rsidR="00096F32" w:rsidRPr="00096F32" w:rsidRDefault="00096F32" w:rsidP="00096F32"/>
        </w:tc>
        <w:tc>
          <w:tcPr>
            <w:tcW w:w="1040" w:type="dxa"/>
          </w:tcPr>
          <w:p w14:paraId="5E30332D" w14:textId="77777777" w:rsidR="00096F32" w:rsidRPr="00096F32" w:rsidRDefault="00096F32" w:rsidP="00096F32">
            <w:r w:rsidRPr="00096F32">
              <w:t>%</w:t>
            </w:r>
          </w:p>
        </w:tc>
        <w:tc>
          <w:tcPr>
            <w:tcW w:w="1414" w:type="dxa"/>
          </w:tcPr>
          <w:p w14:paraId="7A283AD5" w14:textId="77777777" w:rsidR="00096F32" w:rsidRPr="00096F32" w:rsidRDefault="00096F32" w:rsidP="00096F32">
            <w:r w:rsidRPr="00096F32">
              <w:t>15.1%</w:t>
            </w:r>
          </w:p>
        </w:tc>
        <w:tc>
          <w:tcPr>
            <w:tcW w:w="1272" w:type="dxa"/>
          </w:tcPr>
          <w:p w14:paraId="7465F663" w14:textId="77777777" w:rsidR="00096F32" w:rsidRPr="00096F32" w:rsidRDefault="00096F32" w:rsidP="00096F32">
            <w:r w:rsidRPr="00096F32">
              <w:t>20.0%</w:t>
            </w:r>
          </w:p>
        </w:tc>
        <w:tc>
          <w:tcPr>
            <w:tcW w:w="1097" w:type="dxa"/>
          </w:tcPr>
          <w:p w14:paraId="06AA1B4B" w14:textId="77777777" w:rsidR="00096F32" w:rsidRPr="00096F32" w:rsidRDefault="00096F32" w:rsidP="00096F32">
            <w:r w:rsidRPr="00096F32">
              <w:rPr>
                <w:b/>
                <w:bCs/>
              </w:rPr>
              <w:t>0.0%</w:t>
            </w:r>
          </w:p>
        </w:tc>
        <w:tc>
          <w:tcPr>
            <w:tcW w:w="1455" w:type="dxa"/>
          </w:tcPr>
          <w:p w14:paraId="46E5D24E" w14:textId="77777777" w:rsidR="00096F32" w:rsidRPr="00096F32" w:rsidRDefault="00096F32" w:rsidP="00096F32">
            <w:r w:rsidRPr="00096F32">
              <w:rPr>
                <w:b/>
                <w:bCs/>
              </w:rPr>
              <w:t>35.7%</w:t>
            </w:r>
          </w:p>
        </w:tc>
        <w:tc>
          <w:tcPr>
            <w:tcW w:w="1414" w:type="dxa"/>
          </w:tcPr>
          <w:p w14:paraId="79C1CDCE" w14:textId="77777777" w:rsidR="00096F32" w:rsidRPr="00096F32" w:rsidRDefault="00096F32" w:rsidP="00096F32">
            <w:r w:rsidRPr="00096F32">
              <w:t>12.5%</w:t>
            </w:r>
          </w:p>
        </w:tc>
        <w:tc>
          <w:tcPr>
            <w:tcW w:w="911" w:type="dxa"/>
          </w:tcPr>
          <w:p w14:paraId="1B013F04" w14:textId="77777777" w:rsidR="00096F32" w:rsidRPr="00096F32" w:rsidRDefault="00096F32" w:rsidP="00096F32">
            <w:r w:rsidRPr="00096F32">
              <w:t>15.7%</w:t>
            </w:r>
          </w:p>
        </w:tc>
      </w:tr>
      <w:tr w:rsidR="00096F32" w:rsidRPr="00096F32" w14:paraId="1BC86BD6" w14:textId="77777777" w:rsidTr="009912E8">
        <w:tc>
          <w:tcPr>
            <w:tcW w:w="3791" w:type="dxa"/>
            <w:vMerge/>
            <w:tcBorders>
              <w:bottom w:val="single" w:sz="4" w:space="0" w:color="auto"/>
            </w:tcBorders>
          </w:tcPr>
          <w:p w14:paraId="097CC71E" w14:textId="77777777" w:rsidR="00096F32" w:rsidRPr="00096F32" w:rsidRDefault="00096F32" w:rsidP="00096F32"/>
        </w:tc>
        <w:tc>
          <w:tcPr>
            <w:tcW w:w="1554" w:type="dxa"/>
            <w:tcBorders>
              <w:bottom w:val="single" w:sz="4" w:space="0" w:color="auto"/>
            </w:tcBorders>
          </w:tcPr>
          <w:p w14:paraId="12EF89F7" w14:textId="77777777" w:rsidR="00096F32" w:rsidRPr="00096F32" w:rsidRDefault="00096F32" w:rsidP="00096F32">
            <w:r w:rsidRPr="00096F32">
              <w:t>Significance (Fisher’s Exact)</w:t>
            </w:r>
          </w:p>
        </w:tc>
        <w:tc>
          <w:tcPr>
            <w:tcW w:w="1040" w:type="dxa"/>
            <w:tcBorders>
              <w:bottom w:val="single" w:sz="4" w:space="0" w:color="auto"/>
            </w:tcBorders>
          </w:tcPr>
          <w:p w14:paraId="0A8C87D3" w14:textId="77777777" w:rsidR="00096F32" w:rsidRPr="00096F32" w:rsidRDefault="00096F32" w:rsidP="00096F32">
            <w:pPr>
              <w:rPr>
                <w:b/>
                <w:bCs/>
                <w:i/>
                <w:iCs/>
              </w:rPr>
            </w:pPr>
            <w:r w:rsidRPr="00096F32">
              <w:rPr>
                <w:b/>
                <w:bCs/>
                <w:i/>
                <w:iCs/>
              </w:rPr>
              <w:t>P = 0.056</w:t>
            </w:r>
          </w:p>
        </w:tc>
        <w:tc>
          <w:tcPr>
            <w:tcW w:w="1414" w:type="dxa"/>
            <w:tcBorders>
              <w:bottom w:val="single" w:sz="4" w:space="0" w:color="auto"/>
            </w:tcBorders>
          </w:tcPr>
          <w:p w14:paraId="4C435AE1" w14:textId="77777777" w:rsidR="00096F32" w:rsidRPr="00096F32" w:rsidRDefault="00096F32" w:rsidP="00096F32"/>
        </w:tc>
        <w:tc>
          <w:tcPr>
            <w:tcW w:w="1272" w:type="dxa"/>
            <w:tcBorders>
              <w:bottom w:val="single" w:sz="4" w:space="0" w:color="auto"/>
            </w:tcBorders>
          </w:tcPr>
          <w:p w14:paraId="4F02508A" w14:textId="77777777" w:rsidR="00096F32" w:rsidRPr="00096F32" w:rsidRDefault="00096F32" w:rsidP="00096F32"/>
        </w:tc>
        <w:tc>
          <w:tcPr>
            <w:tcW w:w="1097" w:type="dxa"/>
            <w:tcBorders>
              <w:bottom w:val="single" w:sz="4" w:space="0" w:color="auto"/>
            </w:tcBorders>
          </w:tcPr>
          <w:p w14:paraId="26D8A011" w14:textId="77777777" w:rsidR="00096F32" w:rsidRPr="00096F32" w:rsidRDefault="00096F32" w:rsidP="00096F32"/>
        </w:tc>
        <w:tc>
          <w:tcPr>
            <w:tcW w:w="1455" w:type="dxa"/>
            <w:tcBorders>
              <w:bottom w:val="single" w:sz="4" w:space="0" w:color="auto"/>
            </w:tcBorders>
          </w:tcPr>
          <w:p w14:paraId="5F816F29" w14:textId="77777777" w:rsidR="00096F32" w:rsidRPr="00096F32" w:rsidRDefault="00096F32" w:rsidP="00096F32"/>
        </w:tc>
        <w:tc>
          <w:tcPr>
            <w:tcW w:w="1414" w:type="dxa"/>
            <w:tcBorders>
              <w:bottom w:val="single" w:sz="4" w:space="0" w:color="auto"/>
            </w:tcBorders>
          </w:tcPr>
          <w:p w14:paraId="03926093" w14:textId="77777777" w:rsidR="00096F32" w:rsidRPr="00096F32" w:rsidRDefault="00096F32" w:rsidP="00096F32"/>
        </w:tc>
        <w:tc>
          <w:tcPr>
            <w:tcW w:w="911" w:type="dxa"/>
            <w:tcBorders>
              <w:bottom w:val="single" w:sz="4" w:space="0" w:color="auto"/>
            </w:tcBorders>
          </w:tcPr>
          <w:p w14:paraId="218F915D" w14:textId="77777777" w:rsidR="00096F32" w:rsidRPr="00096F32" w:rsidRDefault="00096F32" w:rsidP="00096F32"/>
        </w:tc>
      </w:tr>
      <w:tr w:rsidR="00096F32" w:rsidRPr="00096F32" w14:paraId="17A36E81" w14:textId="77777777" w:rsidTr="009912E8">
        <w:tc>
          <w:tcPr>
            <w:tcW w:w="3791" w:type="dxa"/>
            <w:vMerge w:val="restart"/>
            <w:tcBorders>
              <w:top w:val="single" w:sz="4" w:space="0" w:color="auto"/>
              <w:bottom w:val="nil"/>
            </w:tcBorders>
          </w:tcPr>
          <w:p w14:paraId="72DDBC6B" w14:textId="77777777" w:rsidR="00096F32" w:rsidRPr="00096F32" w:rsidRDefault="00096F32" w:rsidP="00096F32">
            <w:r w:rsidRPr="00096F32">
              <w:t xml:space="preserve">Identifying babies with later-onset SMA will lead them to grow up feeling that they are </w:t>
            </w:r>
            <w:r w:rsidRPr="00096F32">
              <w:lastRenderedPageBreak/>
              <w:t>‘different’ or already affected, despite not having symptoms yet</w:t>
            </w:r>
          </w:p>
        </w:tc>
        <w:tc>
          <w:tcPr>
            <w:tcW w:w="1554" w:type="dxa"/>
            <w:tcBorders>
              <w:top w:val="single" w:sz="4" w:space="0" w:color="auto"/>
              <w:bottom w:val="nil"/>
            </w:tcBorders>
          </w:tcPr>
          <w:p w14:paraId="3F92403E" w14:textId="77777777" w:rsidR="00096F32" w:rsidRPr="00096F32" w:rsidRDefault="00096F32" w:rsidP="00096F32">
            <w:r w:rsidRPr="00096F32">
              <w:lastRenderedPageBreak/>
              <w:t>Agree</w:t>
            </w:r>
          </w:p>
        </w:tc>
        <w:tc>
          <w:tcPr>
            <w:tcW w:w="1040" w:type="dxa"/>
            <w:tcBorders>
              <w:top w:val="single" w:sz="4" w:space="0" w:color="auto"/>
              <w:bottom w:val="nil"/>
            </w:tcBorders>
          </w:tcPr>
          <w:p w14:paraId="68B76F99" w14:textId="77777777" w:rsidR="00096F32" w:rsidRPr="00096F32" w:rsidRDefault="00096F32" w:rsidP="00096F32">
            <w:r w:rsidRPr="00096F32">
              <w:t>N</w:t>
            </w:r>
          </w:p>
        </w:tc>
        <w:tc>
          <w:tcPr>
            <w:tcW w:w="1414" w:type="dxa"/>
            <w:tcBorders>
              <w:top w:val="single" w:sz="4" w:space="0" w:color="auto"/>
              <w:bottom w:val="nil"/>
            </w:tcBorders>
          </w:tcPr>
          <w:p w14:paraId="6041420E" w14:textId="77777777" w:rsidR="00096F32" w:rsidRPr="00096F32" w:rsidRDefault="00096F32" w:rsidP="00096F32">
            <w:r w:rsidRPr="00096F32">
              <w:t>24</w:t>
            </w:r>
          </w:p>
        </w:tc>
        <w:tc>
          <w:tcPr>
            <w:tcW w:w="1272" w:type="dxa"/>
            <w:tcBorders>
              <w:top w:val="single" w:sz="4" w:space="0" w:color="auto"/>
              <w:bottom w:val="nil"/>
            </w:tcBorders>
          </w:tcPr>
          <w:p w14:paraId="42900E7E" w14:textId="77777777" w:rsidR="00096F32" w:rsidRPr="00096F32" w:rsidRDefault="00096F32" w:rsidP="00096F32">
            <w:r w:rsidRPr="00096F32">
              <w:t>7</w:t>
            </w:r>
          </w:p>
        </w:tc>
        <w:tc>
          <w:tcPr>
            <w:tcW w:w="1097" w:type="dxa"/>
            <w:tcBorders>
              <w:top w:val="single" w:sz="4" w:space="0" w:color="auto"/>
              <w:bottom w:val="nil"/>
            </w:tcBorders>
          </w:tcPr>
          <w:p w14:paraId="2B88D7D5" w14:textId="77777777" w:rsidR="00096F32" w:rsidRPr="00096F32" w:rsidRDefault="00096F32" w:rsidP="00096F32">
            <w:r w:rsidRPr="00096F32">
              <w:t>12</w:t>
            </w:r>
          </w:p>
        </w:tc>
        <w:tc>
          <w:tcPr>
            <w:tcW w:w="1455" w:type="dxa"/>
            <w:tcBorders>
              <w:top w:val="single" w:sz="4" w:space="0" w:color="auto"/>
              <w:bottom w:val="nil"/>
            </w:tcBorders>
          </w:tcPr>
          <w:p w14:paraId="3BCCDAF9" w14:textId="77777777" w:rsidR="00096F32" w:rsidRPr="00096F32" w:rsidRDefault="00096F32" w:rsidP="00096F32">
            <w:r w:rsidRPr="00096F32">
              <w:t>0</w:t>
            </w:r>
          </w:p>
        </w:tc>
        <w:tc>
          <w:tcPr>
            <w:tcW w:w="1414" w:type="dxa"/>
            <w:tcBorders>
              <w:top w:val="single" w:sz="4" w:space="0" w:color="auto"/>
              <w:bottom w:val="nil"/>
            </w:tcBorders>
          </w:tcPr>
          <w:p w14:paraId="3CF95F12" w14:textId="77777777" w:rsidR="00096F32" w:rsidRPr="00096F32" w:rsidRDefault="00096F32" w:rsidP="00096F32">
            <w:r w:rsidRPr="00096F32">
              <w:t>12</w:t>
            </w:r>
          </w:p>
        </w:tc>
        <w:tc>
          <w:tcPr>
            <w:tcW w:w="911" w:type="dxa"/>
            <w:tcBorders>
              <w:top w:val="single" w:sz="4" w:space="0" w:color="auto"/>
              <w:bottom w:val="nil"/>
            </w:tcBorders>
          </w:tcPr>
          <w:p w14:paraId="45C0FC7F" w14:textId="77777777" w:rsidR="00096F32" w:rsidRPr="00096F32" w:rsidRDefault="00096F32" w:rsidP="00096F32">
            <w:r w:rsidRPr="00096F32">
              <w:t>55</w:t>
            </w:r>
          </w:p>
        </w:tc>
      </w:tr>
      <w:tr w:rsidR="00096F32" w:rsidRPr="00096F32" w14:paraId="474A6D4E" w14:textId="77777777" w:rsidTr="009912E8">
        <w:tc>
          <w:tcPr>
            <w:tcW w:w="3791" w:type="dxa"/>
            <w:vMerge/>
            <w:tcBorders>
              <w:top w:val="nil"/>
              <w:bottom w:val="nil"/>
            </w:tcBorders>
          </w:tcPr>
          <w:p w14:paraId="73D30096" w14:textId="77777777" w:rsidR="00096F32" w:rsidRPr="00096F32" w:rsidRDefault="00096F32" w:rsidP="00096F32"/>
        </w:tc>
        <w:tc>
          <w:tcPr>
            <w:tcW w:w="1554" w:type="dxa"/>
            <w:tcBorders>
              <w:top w:val="nil"/>
              <w:bottom w:val="nil"/>
            </w:tcBorders>
          </w:tcPr>
          <w:p w14:paraId="00CA5D67" w14:textId="77777777" w:rsidR="00096F32" w:rsidRPr="00096F32" w:rsidRDefault="00096F32" w:rsidP="00096F32"/>
        </w:tc>
        <w:tc>
          <w:tcPr>
            <w:tcW w:w="1040" w:type="dxa"/>
            <w:tcBorders>
              <w:top w:val="nil"/>
              <w:bottom w:val="nil"/>
            </w:tcBorders>
          </w:tcPr>
          <w:p w14:paraId="6E6DE2E6" w14:textId="77777777" w:rsidR="00096F32" w:rsidRPr="00096F32" w:rsidRDefault="00096F32" w:rsidP="00096F32">
            <w:r w:rsidRPr="00096F32">
              <w:t>%</w:t>
            </w:r>
          </w:p>
        </w:tc>
        <w:tc>
          <w:tcPr>
            <w:tcW w:w="1414" w:type="dxa"/>
            <w:tcBorders>
              <w:top w:val="nil"/>
              <w:bottom w:val="nil"/>
            </w:tcBorders>
          </w:tcPr>
          <w:p w14:paraId="08A69163" w14:textId="77777777" w:rsidR="00096F32" w:rsidRPr="00096F32" w:rsidRDefault="00096F32" w:rsidP="00096F32">
            <w:r w:rsidRPr="00096F32">
              <w:t>45.3%</w:t>
            </w:r>
          </w:p>
        </w:tc>
        <w:tc>
          <w:tcPr>
            <w:tcW w:w="1272" w:type="dxa"/>
            <w:tcBorders>
              <w:top w:val="nil"/>
              <w:bottom w:val="nil"/>
            </w:tcBorders>
          </w:tcPr>
          <w:p w14:paraId="79243D55" w14:textId="77777777" w:rsidR="00096F32" w:rsidRPr="00096F32" w:rsidRDefault="00096F32" w:rsidP="00096F32">
            <w:r w:rsidRPr="00096F32">
              <w:rPr>
                <w:b/>
                <w:bCs/>
              </w:rPr>
              <w:t>70.0%</w:t>
            </w:r>
          </w:p>
        </w:tc>
        <w:tc>
          <w:tcPr>
            <w:tcW w:w="1097" w:type="dxa"/>
            <w:tcBorders>
              <w:top w:val="nil"/>
              <w:bottom w:val="nil"/>
            </w:tcBorders>
          </w:tcPr>
          <w:p w14:paraId="7E51D2D2" w14:textId="77777777" w:rsidR="00096F32" w:rsidRPr="00096F32" w:rsidRDefault="00096F32" w:rsidP="00096F32">
            <w:r w:rsidRPr="00096F32">
              <w:rPr>
                <w:b/>
                <w:bCs/>
              </w:rPr>
              <w:t>85.7%</w:t>
            </w:r>
          </w:p>
        </w:tc>
        <w:tc>
          <w:tcPr>
            <w:tcW w:w="1455" w:type="dxa"/>
            <w:tcBorders>
              <w:top w:val="nil"/>
              <w:bottom w:val="nil"/>
            </w:tcBorders>
          </w:tcPr>
          <w:p w14:paraId="2411C6B0" w14:textId="77777777" w:rsidR="00096F32" w:rsidRPr="00096F32" w:rsidRDefault="00096F32" w:rsidP="00096F32">
            <w:r w:rsidRPr="00096F32">
              <w:rPr>
                <w:b/>
                <w:bCs/>
              </w:rPr>
              <w:t>0.0%</w:t>
            </w:r>
          </w:p>
        </w:tc>
        <w:tc>
          <w:tcPr>
            <w:tcW w:w="1414" w:type="dxa"/>
            <w:tcBorders>
              <w:top w:val="nil"/>
              <w:bottom w:val="nil"/>
            </w:tcBorders>
          </w:tcPr>
          <w:p w14:paraId="59002647" w14:textId="77777777" w:rsidR="00096F32" w:rsidRPr="00096F32" w:rsidRDefault="00096F32" w:rsidP="00096F32">
            <w:r w:rsidRPr="00096F32">
              <w:t>50.0%</w:t>
            </w:r>
          </w:p>
        </w:tc>
        <w:tc>
          <w:tcPr>
            <w:tcW w:w="911" w:type="dxa"/>
            <w:tcBorders>
              <w:top w:val="nil"/>
              <w:bottom w:val="nil"/>
            </w:tcBorders>
          </w:tcPr>
          <w:p w14:paraId="75C9518C" w14:textId="77777777" w:rsidR="00096F32" w:rsidRPr="00096F32" w:rsidRDefault="00096F32" w:rsidP="00096F32">
            <w:r w:rsidRPr="00096F32">
              <w:t>47.8%</w:t>
            </w:r>
          </w:p>
        </w:tc>
      </w:tr>
      <w:tr w:rsidR="00096F32" w:rsidRPr="00096F32" w14:paraId="50554C4E" w14:textId="77777777" w:rsidTr="009912E8">
        <w:tc>
          <w:tcPr>
            <w:tcW w:w="3791" w:type="dxa"/>
            <w:vMerge/>
            <w:tcBorders>
              <w:top w:val="nil"/>
              <w:bottom w:val="nil"/>
            </w:tcBorders>
          </w:tcPr>
          <w:p w14:paraId="0D503683" w14:textId="77777777" w:rsidR="00096F32" w:rsidRPr="00096F32" w:rsidRDefault="00096F32" w:rsidP="00096F32"/>
        </w:tc>
        <w:tc>
          <w:tcPr>
            <w:tcW w:w="1554" w:type="dxa"/>
            <w:tcBorders>
              <w:top w:val="nil"/>
              <w:bottom w:val="nil"/>
            </w:tcBorders>
          </w:tcPr>
          <w:p w14:paraId="5947E5A7" w14:textId="77777777" w:rsidR="00096F32" w:rsidRPr="00096F32" w:rsidRDefault="00096F32" w:rsidP="00096F32">
            <w:r w:rsidRPr="00096F32">
              <w:t>Disagree</w:t>
            </w:r>
          </w:p>
        </w:tc>
        <w:tc>
          <w:tcPr>
            <w:tcW w:w="1040" w:type="dxa"/>
            <w:tcBorders>
              <w:top w:val="nil"/>
              <w:bottom w:val="nil"/>
            </w:tcBorders>
          </w:tcPr>
          <w:p w14:paraId="36421BFF" w14:textId="77777777" w:rsidR="00096F32" w:rsidRPr="00096F32" w:rsidRDefault="00096F32" w:rsidP="00096F32">
            <w:r w:rsidRPr="00096F32">
              <w:t>N</w:t>
            </w:r>
          </w:p>
        </w:tc>
        <w:tc>
          <w:tcPr>
            <w:tcW w:w="1414" w:type="dxa"/>
            <w:tcBorders>
              <w:top w:val="nil"/>
              <w:bottom w:val="nil"/>
            </w:tcBorders>
          </w:tcPr>
          <w:p w14:paraId="2138E7CC" w14:textId="77777777" w:rsidR="00096F32" w:rsidRPr="00096F32" w:rsidRDefault="00096F32" w:rsidP="00096F32">
            <w:r w:rsidRPr="00096F32">
              <w:t>14</w:t>
            </w:r>
          </w:p>
        </w:tc>
        <w:tc>
          <w:tcPr>
            <w:tcW w:w="1272" w:type="dxa"/>
            <w:tcBorders>
              <w:top w:val="nil"/>
              <w:bottom w:val="nil"/>
            </w:tcBorders>
          </w:tcPr>
          <w:p w14:paraId="1F212EA4" w14:textId="77777777" w:rsidR="00096F32" w:rsidRPr="00096F32" w:rsidRDefault="00096F32" w:rsidP="00096F32">
            <w:r w:rsidRPr="00096F32">
              <w:t>0</w:t>
            </w:r>
          </w:p>
        </w:tc>
        <w:tc>
          <w:tcPr>
            <w:tcW w:w="1097" w:type="dxa"/>
            <w:tcBorders>
              <w:top w:val="nil"/>
              <w:bottom w:val="nil"/>
            </w:tcBorders>
          </w:tcPr>
          <w:p w14:paraId="5706FF87" w14:textId="77777777" w:rsidR="00096F32" w:rsidRPr="00096F32" w:rsidRDefault="00096F32" w:rsidP="00096F32">
            <w:r w:rsidRPr="00096F32">
              <w:t>0</w:t>
            </w:r>
          </w:p>
        </w:tc>
        <w:tc>
          <w:tcPr>
            <w:tcW w:w="1455" w:type="dxa"/>
            <w:tcBorders>
              <w:top w:val="nil"/>
              <w:bottom w:val="nil"/>
            </w:tcBorders>
          </w:tcPr>
          <w:p w14:paraId="4285AF7D" w14:textId="77777777" w:rsidR="00096F32" w:rsidRPr="00096F32" w:rsidRDefault="00096F32" w:rsidP="00096F32">
            <w:r w:rsidRPr="00096F32">
              <w:t>7</w:t>
            </w:r>
          </w:p>
        </w:tc>
        <w:tc>
          <w:tcPr>
            <w:tcW w:w="1414" w:type="dxa"/>
            <w:tcBorders>
              <w:top w:val="nil"/>
              <w:bottom w:val="nil"/>
            </w:tcBorders>
          </w:tcPr>
          <w:p w14:paraId="1DAA3943" w14:textId="77777777" w:rsidR="00096F32" w:rsidRPr="00096F32" w:rsidRDefault="00096F32" w:rsidP="00096F32">
            <w:r w:rsidRPr="00096F32">
              <w:t>8</w:t>
            </w:r>
          </w:p>
        </w:tc>
        <w:tc>
          <w:tcPr>
            <w:tcW w:w="911" w:type="dxa"/>
            <w:tcBorders>
              <w:top w:val="nil"/>
              <w:bottom w:val="nil"/>
            </w:tcBorders>
          </w:tcPr>
          <w:p w14:paraId="26637391" w14:textId="77777777" w:rsidR="00096F32" w:rsidRPr="00096F32" w:rsidRDefault="00096F32" w:rsidP="00096F32">
            <w:r w:rsidRPr="00096F32">
              <w:t>29</w:t>
            </w:r>
          </w:p>
        </w:tc>
      </w:tr>
      <w:tr w:rsidR="00096F32" w:rsidRPr="00096F32" w14:paraId="084BE595" w14:textId="77777777" w:rsidTr="009912E8">
        <w:tc>
          <w:tcPr>
            <w:tcW w:w="3791" w:type="dxa"/>
            <w:vMerge/>
            <w:tcBorders>
              <w:top w:val="nil"/>
              <w:bottom w:val="nil"/>
            </w:tcBorders>
          </w:tcPr>
          <w:p w14:paraId="735D22E0" w14:textId="77777777" w:rsidR="00096F32" w:rsidRPr="00096F32" w:rsidRDefault="00096F32" w:rsidP="00096F32"/>
        </w:tc>
        <w:tc>
          <w:tcPr>
            <w:tcW w:w="1554" w:type="dxa"/>
            <w:tcBorders>
              <w:top w:val="nil"/>
              <w:bottom w:val="nil"/>
            </w:tcBorders>
          </w:tcPr>
          <w:p w14:paraId="570FE3B5" w14:textId="77777777" w:rsidR="00096F32" w:rsidRPr="00096F32" w:rsidRDefault="00096F32" w:rsidP="00096F32"/>
        </w:tc>
        <w:tc>
          <w:tcPr>
            <w:tcW w:w="1040" w:type="dxa"/>
            <w:tcBorders>
              <w:top w:val="nil"/>
              <w:bottom w:val="nil"/>
            </w:tcBorders>
          </w:tcPr>
          <w:p w14:paraId="179F8C2B" w14:textId="77777777" w:rsidR="00096F32" w:rsidRPr="00096F32" w:rsidRDefault="00096F32" w:rsidP="00096F32">
            <w:r w:rsidRPr="00096F32">
              <w:t>%</w:t>
            </w:r>
          </w:p>
        </w:tc>
        <w:tc>
          <w:tcPr>
            <w:tcW w:w="1414" w:type="dxa"/>
            <w:tcBorders>
              <w:top w:val="nil"/>
              <w:bottom w:val="nil"/>
            </w:tcBorders>
          </w:tcPr>
          <w:p w14:paraId="5ED1194C" w14:textId="77777777" w:rsidR="00096F32" w:rsidRPr="00096F32" w:rsidRDefault="00096F32" w:rsidP="00096F32">
            <w:r w:rsidRPr="00096F32">
              <w:t>26.4%</w:t>
            </w:r>
          </w:p>
        </w:tc>
        <w:tc>
          <w:tcPr>
            <w:tcW w:w="1272" w:type="dxa"/>
            <w:tcBorders>
              <w:top w:val="nil"/>
              <w:bottom w:val="nil"/>
            </w:tcBorders>
          </w:tcPr>
          <w:p w14:paraId="16C463FC" w14:textId="77777777" w:rsidR="00096F32" w:rsidRPr="00096F32" w:rsidRDefault="00096F32" w:rsidP="00096F32">
            <w:r w:rsidRPr="00096F32">
              <w:rPr>
                <w:b/>
                <w:bCs/>
              </w:rPr>
              <w:t>0.0%</w:t>
            </w:r>
          </w:p>
        </w:tc>
        <w:tc>
          <w:tcPr>
            <w:tcW w:w="1097" w:type="dxa"/>
            <w:tcBorders>
              <w:top w:val="nil"/>
              <w:bottom w:val="nil"/>
            </w:tcBorders>
          </w:tcPr>
          <w:p w14:paraId="073C7931" w14:textId="77777777" w:rsidR="00096F32" w:rsidRPr="00096F32" w:rsidRDefault="00096F32" w:rsidP="00096F32">
            <w:r w:rsidRPr="00096F32">
              <w:rPr>
                <w:b/>
                <w:bCs/>
              </w:rPr>
              <w:t>0.0%</w:t>
            </w:r>
          </w:p>
        </w:tc>
        <w:tc>
          <w:tcPr>
            <w:tcW w:w="1455" w:type="dxa"/>
            <w:tcBorders>
              <w:top w:val="nil"/>
              <w:bottom w:val="nil"/>
            </w:tcBorders>
          </w:tcPr>
          <w:p w14:paraId="3601FA95" w14:textId="77777777" w:rsidR="00096F32" w:rsidRPr="00096F32" w:rsidRDefault="00096F32" w:rsidP="00096F32">
            <w:r w:rsidRPr="00096F32">
              <w:rPr>
                <w:b/>
                <w:bCs/>
              </w:rPr>
              <w:t>50.0%</w:t>
            </w:r>
          </w:p>
        </w:tc>
        <w:tc>
          <w:tcPr>
            <w:tcW w:w="1414" w:type="dxa"/>
            <w:tcBorders>
              <w:top w:val="nil"/>
              <w:bottom w:val="nil"/>
            </w:tcBorders>
          </w:tcPr>
          <w:p w14:paraId="04F6FF4C" w14:textId="77777777" w:rsidR="00096F32" w:rsidRPr="00096F32" w:rsidRDefault="00096F32" w:rsidP="00096F32">
            <w:r w:rsidRPr="00096F32">
              <w:t>33.3%</w:t>
            </w:r>
          </w:p>
        </w:tc>
        <w:tc>
          <w:tcPr>
            <w:tcW w:w="911" w:type="dxa"/>
            <w:tcBorders>
              <w:top w:val="nil"/>
              <w:bottom w:val="nil"/>
            </w:tcBorders>
          </w:tcPr>
          <w:p w14:paraId="12ACBFEF" w14:textId="77777777" w:rsidR="00096F32" w:rsidRPr="00096F32" w:rsidRDefault="00096F32" w:rsidP="00096F32">
            <w:r w:rsidRPr="00096F32">
              <w:t>25.2%</w:t>
            </w:r>
          </w:p>
        </w:tc>
      </w:tr>
      <w:tr w:rsidR="00096F32" w:rsidRPr="00096F32" w14:paraId="2B6E4147" w14:textId="77777777" w:rsidTr="009912E8">
        <w:tc>
          <w:tcPr>
            <w:tcW w:w="3791" w:type="dxa"/>
            <w:vMerge/>
            <w:tcBorders>
              <w:top w:val="nil"/>
              <w:bottom w:val="nil"/>
            </w:tcBorders>
          </w:tcPr>
          <w:p w14:paraId="62B3299E" w14:textId="77777777" w:rsidR="00096F32" w:rsidRPr="00096F32" w:rsidRDefault="00096F32" w:rsidP="00096F32"/>
        </w:tc>
        <w:tc>
          <w:tcPr>
            <w:tcW w:w="1554" w:type="dxa"/>
            <w:tcBorders>
              <w:top w:val="nil"/>
              <w:bottom w:val="nil"/>
            </w:tcBorders>
          </w:tcPr>
          <w:p w14:paraId="0E507DD9" w14:textId="77777777" w:rsidR="00096F32" w:rsidRPr="00096F32" w:rsidRDefault="00096F32" w:rsidP="00096F32">
            <w:r w:rsidRPr="00096F32">
              <w:t>Other</w:t>
            </w:r>
          </w:p>
        </w:tc>
        <w:tc>
          <w:tcPr>
            <w:tcW w:w="1040" w:type="dxa"/>
            <w:tcBorders>
              <w:top w:val="nil"/>
              <w:bottom w:val="nil"/>
            </w:tcBorders>
          </w:tcPr>
          <w:p w14:paraId="40F8B371" w14:textId="77777777" w:rsidR="00096F32" w:rsidRPr="00096F32" w:rsidRDefault="00096F32" w:rsidP="00096F32">
            <w:r w:rsidRPr="00096F32">
              <w:t>N</w:t>
            </w:r>
          </w:p>
        </w:tc>
        <w:tc>
          <w:tcPr>
            <w:tcW w:w="1414" w:type="dxa"/>
            <w:tcBorders>
              <w:top w:val="nil"/>
              <w:bottom w:val="nil"/>
            </w:tcBorders>
          </w:tcPr>
          <w:p w14:paraId="2008C614" w14:textId="77777777" w:rsidR="00096F32" w:rsidRPr="00096F32" w:rsidRDefault="00096F32" w:rsidP="00096F32">
            <w:r w:rsidRPr="00096F32">
              <w:t>15</w:t>
            </w:r>
          </w:p>
        </w:tc>
        <w:tc>
          <w:tcPr>
            <w:tcW w:w="1272" w:type="dxa"/>
            <w:tcBorders>
              <w:top w:val="nil"/>
              <w:bottom w:val="nil"/>
            </w:tcBorders>
          </w:tcPr>
          <w:p w14:paraId="0BA3A072" w14:textId="77777777" w:rsidR="00096F32" w:rsidRPr="00096F32" w:rsidRDefault="00096F32" w:rsidP="00096F32">
            <w:r w:rsidRPr="00096F32">
              <w:t>3</w:t>
            </w:r>
          </w:p>
        </w:tc>
        <w:tc>
          <w:tcPr>
            <w:tcW w:w="1097" w:type="dxa"/>
            <w:tcBorders>
              <w:top w:val="nil"/>
              <w:bottom w:val="nil"/>
            </w:tcBorders>
          </w:tcPr>
          <w:p w14:paraId="1F4EEB37" w14:textId="77777777" w:rsidR="00096F32" w:rsidRPr="00096F32" w:rsidRDefault="00096F32" w:rsidP="00096F32">
            <w:r w:rsidRPr="00096F32">
              <w:t>2</w:t>
            </w:r>
          </w:p>
        </w:tc>
        <w:tc>
          <w:tcPr>
            <w:tcW w:w="1455" w:type="dxa"/>
            <w:tcBorders>
              <w:top w:val="nil"/>
              <w:bottom w:val="nil"/>
            </w:tcBorders>
          </w:tcPr>
          <w:p w14:paraId="31A2607E" w14:textId="77777777" w:rsidR="00096F32" w:rsidRPr="00096F32" w:rsidRDefault="00096F32" w:rsidP="00096F32">
            <w:r w:rsidRPr="00096F32">
              <w:t>7</w:t>
            </w:r>
          </w:p>
        </w:tc>
        <w:tc>
          <w:tcPr>
            <w:tcW w:w="1414" w:type="dxa"/>
            <w:tcBorders>
              <w:top w:val="nil"/>
              <w:bottom w:val="nil"/>
            </w:tcBorders>
          </w:tcPr>
          <w:p w14:paraId="3D5C8E80" w14:textId="77777777" w:rsidR="00096F32" w:rsidRPr="00096F32" w:rsidRDefault="00096F32" w:rsidP="00096F32">
            <w:r w:rsidRPr="00096F32">
              <w:t>4</w:t>
            </w:r>
          </w:p>
        </w:tc>
        <w:tc>
          <w:tcPr>
            <w:tcW w:w="911" w:type="dxa"/>
            <w:tcBorders>
              <w:top w:val="nil"/>
              <w:bottom w:val="nil"/>
            </w:tcBorders>
          </w:tcPr>
          <w:p w14:paraId="22D39E57" w14:textId="77777777" w:rsidR="00096F32" w:rsidRPr="00096F32" w:rsidRDefault="00096F32" w:rsidP="00096F32">
            <w:r w:rsidRPr="00096F32">
              <w:t>31</w:t>
            </w:r>
          </w:p>
        </w:tc>
      </w:tr>
      <w:tr w:rsidR="00096F32" w:rsidRPr="00096F32" w14:paraId="40815AF3" w14:textId="77777777" w:rsidTr="009912E8">
        <w:tc>
          <w:tcPr>
            <w:tcW w:w="3791" w:type="dxa"/>
            <w:vMerge/>
            <w:tcBorders>
              <w:top w:val="nil"/>
              <w:bottom w:val="nil"/>
            </w:tcBorders>
          </w:tcPr>
          <w:p w14:paraId="3FCB1A2F" w14:textId="77777777" w:rsidR="00096F32" w:rsidRPr="00096F32" w:rsidRDefault="00096F32" w:rsidP="00096F32"/>
        </w:tc>
        <w:tc>
          <w:tcPr>
            <w:tcW w:w="1554" w:type="dxa"/>
            <w:tcBorders>
              <w:top w:val="nil"/>
              <w:bottom w:val="nil"/>
            </w:tcBorders>
          </w:tcPr>
          <w:p w14:paraId="6DB84B4C" w14:textId="77777777" w:rsidR="00096F32" w:rsidRPr="00096F32" w:rsidRDefault="00096F32" w:rsidP="00096F32"/>
        </w:tc>
        <w:tc>
          <w:tcPr>
            <w:tcW w:w="1040" w:type="dxa"/>
            <w:tcBorders>
              <w:top w:val="nil"/>
              <w:bottom w:val="nil"/>
            </w:tcBorders>
          </w:tcPr>
          <w:p w14:paraId="522D94B9" w14:textId="77777777" w:rsidR="00096F32" w:rsidRPr="00096F32" w:rsidRDefault="00096F32" w:rsidP="00096F32">
            <w:r w:rsidRPr="00096F32">
              <w:t>%</w:t>
            </w:r>
          </w:p>
        </w:tc>
        <w:tc>
          <w:tcPr>
            <w:tcW w:w="1414" w:type="dxa"/>
            <w:tcBorders>
              <w:top w:val="nil"/>
              <w:bottom w:val="nil"/>
            </w:tcBorders>
          </w:tcPr>
          <w:p w14:paraId="39AF6FA0" w14:textId="77777777" w:rsidR="00096F32" w:rsidRPr="00096F32" w:rsidRDefault="00096F32" w:rsidP="00096F32">
            <w:r w:rsidRPr="00096F32">
              <w:t>28.3%</w:t>
            </w:r>
          </w:p>
        </w:tc>
        <w:tc>
          <w:tcPr>
            <w:tcW w:w="1272" w:type="dxa"/>
            <w:tcBorders>
              <w:top w:val="nil"/>
              <w:bottom w:val="nil"/>
            </w:tcBorders>
          </w:tcPr>
          <w:p w14:paraId="1A5A0E9D" w14:textId="77777777" w:rsidR="00096F32" w:rsidRPr="00096F32" w:rsidRDefault="00096F32" w:rsidP="00096F32">
            <w:r w:rsidRPr="00096F32">
              <w:t>30.0%</w:t>
            </w:r>
          </w:p>
        </w:tc>
        <w:tc>
          <w:tcPr>
            <w:tcW w:w="1097" w:type="dxa"/>
            <w:tcBorders>
              <w:top w:val="nil"/>
              <w:bottom w:val="nil"/>
            </w:tcBorders>
          </w:tcPr>
          <w:p w14:paraId="0BEF6D70" w14:textId="77777777" w:rsidR="00096F32" w:rsidRPr="00096F32" w:rsidRDefault="00096F32" w:rsidP="00096F32">
            <w:r w:rsidRPr="00096F32">
              <w:t>14.3%</w:t>
            </w:r>
          </w:p>
        </w:tc>
        <w:tc>
          <w:tcPr>
            <w:tcW w:w="1455" w:type="dxa"/>
            <w:tcBorders>
              <w:top w:val="nil"/>
              <w:bottom w:val="nil"/>
            </w:tcBorders>
          </w:tcPr>
          <w:p w14:paraId="7B461157" w14:textId="77777777" w:rsidR="00096F32" w:rsidRPr="00096F32" w:rsidRDefault="00096F32" w:rsidP="00096F32">
            <w:r w:rsidRPr="00096F32">
              <w:rPr>
                <w:b/>
                <w:bCs/>
              </w:rPr>
              <w:t>50.0%</w:t>
            </w:r>
          </w:p>
        </w:tc>
        <w:tc>
          <w:tcPr>
            <w:tcW w:w="1414" w:type="dxa"/>
            <w:tcBorders>
              <w:top w:val="nil"/>
              <w:bottom w:val="nil"/>
            </w:tcBorders>
          </w:tcPr>
          <w:p w14:paraId="4A142486" w14:textId="77777777" w:rsidR="00096F32" w:rsidRPr="00096F32" w:rsidRDefault="00096F32" w:rsidP="00096F32">
            <w:r w:rsidRPr="00096F32">
              <w:t>16.7%</w:t>
            </w:r>
          </w:p>
        </w:tc>
        <w:tc>
          <w:tcPr>
            <w:tcW w:w="911" w:type="dxa"/>
            <w:tcBorders>
              <w:top w:val="nil"/>
              <w:bottom w:val="nil"/>
            </w:tcBorders>
          </w:tcPr>
          <w:p w14:paraId="01CA1481" w14:textId="77777777" w:rsidR="00096F32" w:rsidRPr="00096F32" w:rsidRDefault="00096F32" w:rsidP="00096F32">
            <w:r w:rsidRPr="00096F32">
              <w:t>27.0%</w:t>
            </w:r>
          </w:p>
        </w:tc>
      </w:tr>
      <w:tr w:rsidR="00096F32" w:rsidRPr="00096F32" w14:paraId="254E8FA7" w14:textId="77777777" w:rsidTr="009912E8">
        <w:tc>
          <w:tcPr>
            <w:tcW w:w="3791" w:type="dxa"/>
            <w:vMerge/>
            <w:tcBorders>
              <w:top w:val="nil"/>
              <w:bottom w:val="single" w:sz="4" w:space="0" w:color="auto"/>
            </w:tcBorders>
          </w:tcPr>
          <w:p w14:paraId="3D8AFE10" w14:textId="77777777" w:rsidR="00096F32" w:rsidRPr="00096F32" w:rsidRDefault="00096F32" w:rsidP="00096F32"/>
        </w:tc>
        <w:tc>
          <w:tcPr>
            <w:tcW w:w="1554" w:type="dxa"/>
            <w:tcBorders>
              <w:top w:val="nil"/>
              <w:bottom w:val="single" w:sz="4" w:space="0" w:color="auto"/>
            </w:tcBorders>
          </w:tcPr>
          <w:p w14:paraId="184177DE" w14:textId="77777777" w:rsidR="00096F32" w:rsidRPr="00096F32" w:rsidRDefault="00096F32" w:rsidP="00096F32">
            <w:r w:rsidRPr="00096F32">
              <w:t>Significance (Fisher’s Exact)</w:t>
            </w:r>
          </w:p>
        </w:tc>
        <w:tc>
          <w:tcPr>
            <w:tcW w:w="1040" w:type="dxa"/>
            <w:tcBorders>
              <w:top w:val="nil"/>
              <w:bottom w:val="single" w:sz="4" w:space="0" w:color="auto"/>
            </w:tcBorders>
          </w:tcPr>
          <w:p w14:paraId="22A04123" w14:textId="77777777" w:rsidR="00096F32" w:rsidRPr="00096F32" w:rsidRDefault="00096F32" w:rsidP="00096F32">
            <w:r w:rsidRPr="00096F32">
              <w:rPr>
                <w:b/>
                <w:bCs/>
              </w:rPr>
              <w:t>P&lt;0.001</w:t>
            </w:r>
          </w:p>
        </w:tc>
        <w:tc>
          <w:tcPr>
            <w:tcW w:w="1414" w:type="dxa"/>
            <w:tcBorders>
              <w:top w:val="nil"/>
              <w:bottom w:val="single" w:sz="4" w:space="0" w:color="auto"/>
            </w:tcBorders>
          </w:tcPr>
          <w:p w14:paraId="78EFAC1C" w14:textId="77777777" w:rsidR="00096F32" w:rsidRPr="00096F32" w:rsidRDefault="00096F32" w:rsidP="00096F32"/>
        </w:tc>
        <w:tc>
          <w:tcPr>
            <w:tcW w:w="1272" w:type="dxa"/>
            <w:tcBorders>
              <w:top w:val="nil"/>
              <w:bottom w:val="single" w:sz="4" w:space="0" w:color="auto"/>
            </w:tcBorders>
          </w:tcPr>
          <w:p w14:paraId="1DAAAA8E" w14:textId="77777777" w:rsidR="00096F32" w:rsidRPr="00096F32" w:rsidRDefault="00096F32" w:rsidP="00096F32"/>
        </w:tc>
        <w:tc>
          <w:tcPr>
            <w:tcW w:w="1097" w:type="dxa"/>
            <w:tcBorders>
              <w:top w:val="nil"/>
              <w:bottom w:val="single" w:sz="4" w:space="0" w:color="auto"/>
            </w:tcBorders>
          </w:tcPr>
          <w:p w14:paraId="375DD125" w14:textId="77777777" w:rsidR="00096F32" w:rsidRPr="00096F32" w:rsidRDefault="00096F32" w:rsidP="00096F32"/>
        </w:tc>
        <w:tc>
          <w:tcPr>
            <w:tcW w:w="1455" w:type="dxa"/>
            <w:tcBorders>
              <w:top w:val="nil"/>
              <w:bottom w:val="single" w:sz="4" w:space="0" w:color="auto"/>
            </w:tcBorders>
          </w:tcPr>
          <w:p w14:paraId="252D3DD4" w14:textId="77777777" w:rsidR="00096F32" w:rsidRPr="00096F32" w:rsidRDefault="00096F32" w:rsidP="00096F32"/>
        </w:tc>
        <w:tc>
          <w:tcPr>
            <w:tcW w:w="1414" w:type="dxa"/>
            <w:tcBorders>
              <w:top w:val="nil"/>
              <w:bottom w:val="single" w:sz="4" w:space="0" w:color="auto"/>
            </w:tcBorders>
          </w:tcPr>
          <w:p w14:paraId="53A9A922" w14:textId="77777777" w:rsidR="00096F32" w:rsidRPr="00096F32" w:rsidRDefault="00096F32" w:rsidP="00096F32"/>
        </w:tc>
        <w:tc>
          <w:tcPr>
            <w:tcW w:w="911" w:type="dxa"/>
            <w:tcBorders>
              <w:top w:val="nil"/>
              <w:bottom w:val="single" w:sz="4" w:space="0" w:color="auto"/>
            </w:tcBorders>
          </w:tcPr>
          <w:p w14:paraId="2ECA6341" w14:textId="77777777" w:rsidR="00096F32" w:rsidRPr="00096F32" w:rsidRDefault="00096F32" w:rsidP="00096F32"/>
        </w:tc>
      </w:tr>
      <w:tr w:rsidR="00096F32" w:rsidRPr="00096F32" w14:paraId="6C13D5AB" w14:textId="77777777" w:rsidTr="009912E8">
        <w:tc>
          <w:tcPr>
            <w:tcW w:w="3791" w:type="dxa"/>
            <w:vMerge w:val="restart"/>
            <w:tcBorders>
              <w:top w:val="single" w:sz="4" w:space="0" w:color="auto"/>
            </w:tcBorders>
          </w:tcPr>
          <w:p w14:paraId="51E9C7BE" w14:textId="77777777" w:rsidR="00096F32" w:rsidRPr="00096F32" w:rsidRDefault="00096F32" w:rsidP="00096F32">
            <w:r w:rsidRPr="00096F32">
              <w:t>Knowing that they are likely to develop SMA later in life will prevent children from enjoying life while they are symptom-free</w:t>
            </w:r>
          </w:p>
        </w:tc>
        <w:tc>
          <w:tcPr>
            <w:tcW w:w="1554" w:type="dxa"/>
            <w:tcBorders>
              <w:top w:val="single" w:sz="4" w:space="0" w:color="auto"/>
            </w:tcBorders>
          </w:tcPr>
          <w:p w14:paraId="10A0A835" w14:textId="77777777" w:rsidR="00096F32" w:rsidRPr="00096F32" w:rsidRDefault="00096F32" w:rsidP="00096F32">
            <w:r w:rsidRPr="00096F32">
              <w:t>Agree</w:t>
            </w:r>
          </w:p>
        </w:tc>
        <w:tc>
          <w:tcPr>
            <w:tcW w:w="1040" w:type="dxa"/>
            <w:tcBorders>
              <w:top w:val="single" w:sz="4" w:space="0" w:color="auto"/>
            </w:tcBorders>
          </w:tcPr>
          <w:p w14:paraId="7E61A71B" w14:textId="77777777" w:rsidR="00096F32" w:rsidRPr="00096F32" w:rsidRDefault="00096F32" w:rsidP="00096F32">
            <w:r w:rsidRPr="00096F32">
              <w:t>N</w:t>
            </w:r>
          </w:p>
        </w:tc>
        <w:tc>
          <w:tcPr>
            <w:tcW w:w="1414" w:type="dxa"/>
            <w:tcBorders>
              <w:top w:val="single" w:sz="4" w:space="0" w:color="auto"/>
            </w:tcBorders>
          </w:tcPr>
          <w:p w14:paraId="0354BD4F" w14:textId="77777777" w:rsidR="00096F32" w:rsidRPr="00096F32" w:rsidRDefault="00096F32" w:rsidP="00096F32">
            <w:r w:rsidRPr="00096F32">
              <w:t>11</w:t>
            </w:r>
          </w:p>
        </w:tc>
        <w:tc>
          <w:tcPr>
            <w:tcW w:w="1272" w:type="dxa"/>
            <w:tcBorders>
              <w:top w:val="single" w:sz="4" w:space="0" w:color="auto"/>
            </w:tcBorders>
          </w:tcPr>
          <w:p w14:paraId="64EF34F9" w14:textId="77777777" w:rsidR="00096F32" w:rsidRPr="00096F32" w:rsidRDefault="00096F32" w:rsidP="00096F32">
            <w:r w:rsidRPr="00096F32">
              <w:t>4</w:t>
            </w:r>
          </w:p>
        </w:tc>
        <w:tc>
          <w:tcPr>
            <w:tcW w:w="1097" w:type="dxa"/>
            <w:tcBorders>
              <w:top w:val="single" w:sz="4" w:space="0" w:color="auto"/>
            </w:tcBorders>
          </w:tcPr>
          <w:p w14:paraId="47D013EB" w14:textId="77777777" w:rsidR="00096F32" w:rsidRPr="00096F32" w:rsidRDefault="00096F32" w:rsidP="00096F32">
            <w:r w:rsidRPr="00096F32">
              <w:t>6</w:t>
            </w:r>
          </w:p>
        </w:tc>
        <w:tc>
          <w:tcPr>
            <w:tcW w:w="1455" w:type="dxa"/>
            <w:tcBorders>
              <w:top w:val="single" w:sz="4" w:space="0" w:color="auto"/>
            </w:tcBorders>
          </w:tcPr>
          <w:p w14:paraId="1498F896" w14:textId="77777777" w:rsidR="00096F32" w:rsidRPr="00096F32" w:rsidRDefault="00096F32" w:rsidP="00096F32">
            <w:r w:rsidRPr="00096F32">
              <w:t>0</w:t>
            </w:r>
          </w:p>
        </w:tc>
        <w:tc>
          <w:tcPr>
            <w:tcW w:w="1414" w:type="dxa"/>
            <w:tcBorders>
              <w:top w:val="single" w:sz="4" w:space="0" w:color="auto"/>
            </w:tcBorders>
          </w:tcPr>
          <w:p w14:paraId="4B8560A4" w14:textId="77777777" w:rsidR="00096F32" w:rsidRPr="00096F32" w:rsidRDefault="00096F32" w:rsidP="00096F32">
            <w:r w:rsidRPr="00096F32">
              <w:t>5</w:t>
            </w:r>
          </w:p>
        </w:tc>
        <w:tc>
          <w:tcPr>
            <w:tcW w:w="911" w:type="dxa"/>
            <w:tcBorders>
              <w:top w:val="single" w:sz="4" w:space="0" w:color="auto"/>
            </w:tcBorders>
          </w:tcPr>
          <w:p w14:paraId="56D95EB9" w14:textId="77777777" w:rsidR="00096F32" w:rsidRPr="00096F32" w:rsidRDefault="00096F32" w:rsidP="00096F32">
            <w:r w:rsidRPr="00096F32">
              <w:t>26</w:t>
            </w:r>
          </w:p>
        </w:tc>
      </w:tr>
      <w:tr w:rsidR="00096F32" w:rsidRPr="00096F32" w14:paraId="5B1F651A" w14:textId="77777777" w:rsidTr="009912E8">
        <w:tc>
          <w:tcPr>
            <w:tcW w:w="3791" w:type="dxa"/>
            <w:vMerge/>
          </w:tcPr>
          <w:p w14:paraId="4FF8E1A1" w14:textId="77777777" w:rsidR="00096F32" w:rsidRPr="00096F32" w:rsidRDefault="00096F32" w:rsidP="00096F32"/>
        </w:tc>
        <w:tc>
          <w:tcPr>
            <w:tcW w:w="1554" w:type="dxa"/>
          </w:tcPr>
          <w:p w14:paraId="19F4B588" w14:textId="77777777" w:rsidR="00096F32" w:rsidRPr="00096F32" w:rsidRDefault="00096F32" w:rsidP="00096F32"/>
        </w:tc>
        <w:tc>
          <w:tcPr>
            <w:tcW w:w="1040" w:type="dxa"/>
          </w:tcPr>
          <w:p w14:paraId="5BE4E64A" w14:textId="77777777" w:rsidR="00096F32" w:rsidRPr="00096F32" w:rsidRDefault="00096F32" w:rsidP="00096F32">
            <w:r w:rsidRPr="00096F32">
              <w:t>%</w:t>
            </w:r>
          </w:p>
        </w:tc>
        <w:tc>
          <w:tcPr>
            <w:tcW w:w="1414" w:type="dxa"/>
          </w:tcPr>
          <w:p w14:paraId="77639473" w14:textId="77777777" w:rsidR="00096F32" w:rsidRPr="00096F32" w:rsidRDefault="00096F32" w:rsidP="00096F32">
            <w:r w:rsidRPr="00096F32">
              <w:t>20.8%</w:t>
            </w:r>
          </w:p>
        </w:tc>
        <w:tc>
          <w:tcPr>
            <w:tcW w:w="1272" w:type="dxa"/>
          </w:tcPr>
          <w:p w14:paraId="4242EB60" w14:textId="77777777" w:rsidR="00096F32" w:rsidRPr="00096F32" w:rsidRDefault="00096F32" w:rsidP="00096F32">
            <w:r w:rsidRPr="00096F32">
              <w:rPr>
                <w:b/>
                <w:bCs/>
              </w:rPr>
              <w:t>40.0%</w:t>
            </w:r>
          </w:p>
        </w:tc>
        <w:tc>
          <w:tcPr>
            <w:tcW w:w="1097" w:type="dxa"/>
          </w:tcPr>
          <w:p w14:paraId="1C4C956C" w14:textId="77777777" w:rsidR="00096F32" w:rsidRPr="00096F32" w:rsidRDefault="00096F32" w:rsidP="00096F32">
            <w:r w:rsidRPr="00096F32">
              <w:rPr>
                <w:b/>
                <w:bCs/>
              </w:rPr>
              <w:t>42.9%</w:t>
            </w:r>
          </w:p>
        </w:tc>
        <w:tc>
          <w:tcPr>
            <w:tcW w:w="1455" w:type="dxa"/>
          </w:tcPr>
          <w:p w14:paraId="410D1804" w14:textId="77777777" w:rsidR="00096F32" w:rsidRPr="00096F32" w:rsidRDefault="00096F32" w:rsidP="00096F32">
            <w:r w:rsidRPr="00096F32">
              <w:rPr>
                <w:b/>
                <w:bCs/>
              </w:rPr>
              <w:t>0.0%</w:t>
            </w:r>
          </w:p>
        </w:tc>
        <w:tc>
          <w:tcPr>
            <w:tcW w:w="1414" w:type="dxa"/>
          </w:tcPr>
          <w:p w14:paraId="2E5F2BBE" w14:textId="77777777" w:rsidR="00096F32" w:rsidRPr="00096F32" w:rsidRDefault="00096F32" w:rsidP="00096F32">
            <w:r w:rsidRPr="00096F32">
              <w:t>20.8%</w:t>
            </w:r>
          </w:p>
        </w:tc>
        <w:tc>
          <w:tcPr>
            <w:tcW w:w="911" w:type="dxa"/>
          </w:tcPr>
          <w:p w14:paraId="141DED25" w14:textId="77777777" w:rsidR="00096F32" w:rsidRPr="00096F32" w:rsidRDefault="00096F32" w:rsidP="00096F32">
            <w:r w:rsidRPr="00096F32">
              <w:t>22.6%</w:t>
            </w:r>
          </w:p>
        </w:tc>
      </w:tr>
      <w:tr w:rsidR="00096F32" w:rsidRPr="00096F32" w14:paraId="2413EC95" w14:textId="77777777" w:rsidTr="009912E8">
        <w:tc>
          <w:tcPr>
            <w:tcW w:w="3791" w:type="dxa"/>
            <w:vMerge/>
          </w:tcPr>
          <w:p w14:paraId="5E768D48" w14:textId="77777777" w:rsidR="00096F32" w:rsidRPr="00096F32" w:rsidRDefault="00096F32" w:rsidP="00096F32"/>
        </w:tc>
        <w:tc>
          <w:tcPr>
            <w:tcW w:w="1554" w:type="dxa"/>
          </w:tcPr>
          <w:p w14:paraId="0516E025" w14:textId="77777777" w:rsidR="00096F32" w:rsidRPr="00096F32" w:rsidRDefault="00096F32" w:rsidP="00096F32">
            <w:r w:rsidRPr="00096F32">
              <w:t>Disagree</w:t>
            </w:r>
          </w:p>
        </w:tc>
        <w:tc>
          <w:tcPr>
            <w:tcW w:w="1040" w:type="dxa"/>
          </w:tcPr>
          <w:p w14:paraId="59A1AEE0" w14:textId="77777777" w:rsidR="00096F32" w:rsidRPr="00096F32" w:rsidRDefault="00096F32" w:rsidP="00096F32">
            <w:r w:rsidRPr="00096F32">
              <w:t>N</w:t>
            </w:r>
          </w:p>
        </w:tc>
        <w:tc>
          <w:tcPr>
            <w:tcW w:w="1414" w:type="dxa"/>
          </w:tcPr>
          <w:p w14:paraId="2ABEB380" w14:textId="77777777" w:rsidR="00096F32" w:rsidRPr="00096F32" w:rsidRDefault="00096F32" w:rsidP="00096F32">
            <w:r w:rsidRPr="00096F32">
              <w:t>28</w:t>
            </w:r>
          </w:p>
        </w:tc>
        <w:tc>
          <w:tcPr>
            <w:tcW w:w="1272" w:type="dxa"/>
          </w:tcPr>
          <w:p w14:paraId="70F8ED18" w14:textId="77777777" w:rsidR="00096F32" w:rsidRPr="00096F32" w:rsidRDefault="00096F32" w:rsidP="00096F32">
            <w:r w:rsidRPr="00096F32">
              <w:t>3</w:t>
            </w:r>
          </w:p>
        </w:tc>
        <w:tc>
          <w:tcPr>
            <w:tcW w:w="1097" w:type="dxa"/>
          </w:tcPr>
          <w:p w14:paraId="18ACA962" w14:textId="77777777" w:rsidR="00096F32" w:rsidRPr="00096F32" w:rsidRDefault="00096F32" w:rsidP="00096F32">
            <w:r w:rsidRPr="00096F32">
              <w:t>4</w:t>
            </w:r>
          </w:p>
        </w:tc>
        <w:tc>
          <w:tcPr>
            <w:tcW w:w="1455" w:type="dxa"/>
          </w:tcPr>
          <w:p w14:paraId="32EACB3A" w14:textId="77777777" w:rsidR="00096F32" w:rsidRPr="00096F32" w:rsidRDefault="00096F32" w:rsidP="00096F32">
            <w:r w:rsidRPr="00096F32">
              <w:t>11</w:t>
            </w:r>
          </w:p>
        </w:tc>
        <w:tc>
          <w:tcPr>
            <w:tcW w:w="1414" w:type="dxa"/>
          </w:tcPr>
          <w:p w14:paraId="74833381" w14:textId="77777777" w:rsidR="00096F32" w:rsidRPr="00096F32" w:rsidRDefault="00096F32" w:rsidP="00096F32">
            <w:r w:rsidRPr="00096F32">
              <w:t>16</w:t>
            </w:r>
          </w:p>
        </w:tc>
        <w:tc>
          <w:tcPr>
            <w:tcW w:w="911" w:type="dxa"/>
          </w:tcPr>
          <w:p w14:paraId="685BC7FC" w14:textId="77777777" w:rsidR="00096F32" w:rsidRPr="00096F32" w:rsidRDefault="00096F32" w:rsidP="00096F32">
            <w:r w:rsidRPr="00096F32">
              <w:t>62</w:t>
            </w:r>
          </w:p>
        </w:tc>
      </w:tr>
      <w:tr w:rsidR="00096F32" w:rsidRPr="00096F32" w14:paraId="29CD4FB2" w14:textId="77777777" w:rsidTr="009912E8">
        <w:tc>
          <w:tcPr>
            <w:tcW w:w="3791" w:type="dxa"/>
            <w:vMerge/>
          </w:tcPr>
          <w:p w14:paraId="2B67E865" w14:textId="77777777" w:rsidR="00096F32" w:rsidRPr="00096F32" w:rsidRDefault="00096F32" w:rsidP="00096F32"/>
        </w:tc>
        <w:tc>
          <w:tcPr>
            <w:tcW w:w="1554" w:type="dxa"/>
          </w:tcPr>
          <w:p w14:paraId="4C4B437B" w14:textId="77777777" w:rsidR="00096F32" w:rsidRPr="00096F32" w:rsidRDefault="00096F32" w:rsidP="00096F32"/>
        </w:tc>
        <w:tc>
          <w:tcPr>
            <w:tcW w:w="1040" w:type="dxa"/>
          </w:tcPr>
          <w:p w14:paraId="7E68A8E3" w14:textId="77777777" w:rsidR="00096F32" w:rsidRPr="00096F32" w:rsidRDefault="00096F32" w:rsidP="00096F32">
            <w:r w:rsidRPr="00096F32">
              <w:t>%</w:t>
            </w:r>
          </w:p>
        </w:tc>
        <w:tc>
          <w:tcPr>
            <w:tcW w:w="1414" w:type="dxa"/>
          </w:tcPr>
          <w:p w14:paraId="1023F930" w14:textId="77777777" w:rsidR="00096F32" w:rsidRPr="00096F32" w:rsidRDefault="00096F32" w:rsidP="00096F32">
            <w:r w:rsidRPr="00096F32">
              <w:t>52.8%</w:t>
            </w:r>
          </w:p>
        </w:tc>
        <w:tc>
          <w:tcPr>
            <w:tcW w:w="1272" w:type="dxa"/>
          </w:tcPr>
          <w:p w14:paraId="4F1B6F7E" w14:textId="77777777" w:rsidR="00096F32" w:rsidRPr="00096F32" w:rsidRDefault="00096F32" w:rsidP="00096F32">
            <w:r w:rsidRPr="00096F32">
              <w:rPr>
                <w:b/>
                <w:bCs/>
              </w:rPr>
              <w:t>30.0%</w:t>
            </w:r>
          </w:p>
        </w:tc>
        <w:tc>
          <w:tcPr>
            <w:tcW w:w="1097" w:type="dxa"/>
          </w:tcPr>
          <w:p w14:paraId="6A91126E" w14:textId="77777777" w:rsidR="00096F32" w:rsidRPr="00096F32" w:rsidRDefault="00096F32" w:rsidP="00096F32">
            <w:r w:rsidRPr="00096F32">
              <w:rPr>
                <w:b/>
                <w:bCs/>
              </w:rPr>
              <w:t>28.6%</w:t>
            </w:r>
          </w:p>
        </w:tc>
        <w:tc>
          <w:tcPr>
            <w:tcW w:w="1455" w:type="dxa"/>
          </w:tcPr>
          <w:p w14:paraId="5A7D081C" w14:textId="77777777" w:rsidR="00096F32" w:rsidRPr="00096F32" w:rsidRDefault="00096F32" w:rsidP="00096F32">
            <w:r w:rsidRPr="00096F32">
              <w:rPr>
                <w:b/>
                <w:bCs/>
              </w:rPr>
              <w:t>78.6%</w:t>
            </w:r>
          </w:p>
        </w:tc>
        <w:tc>
          <w:tcPr>
            <w:tcW w:w="1414" w:type="dxa"/>
          </w:tcPr>
          <w:p w14:paraId="09AD0792" w14:textId="77777777" w:rsidR="00096F32" w:rsidRPr="00096F32" w:rsidRDefault="00096F32" w:rsidP="00096F32">
            <w:r w:rsidRPr="00096F32">
              <w:rPr>
                <w:b/>
                <w:bCs/>
              </w:rPr>
              <w:t>66.7%</w:t>
            </w:r>
          </w:p>
        </w:tc>
        <w:tc>
          <w:tcPr>
            <w:tcW w:w="911" w:type="dxa"/>
          </w:tcPr>
          <w:p w14:paraId="4E082702" w14:textId="77777777" w:rsidR="00096F32" w:rsidRPr="00096F32" w:rsidRDefault="00096F32" w:rsidP="00096F32">
            <w:r w:rsidRPr="00096F32">
              <w:t>53.9%</w:t>
            </w:r>
          </w:p>
        </w:tc>
      </w:tr>
      <w:tr w:rsidR="00096F32" w:rsidRPr="00096F32" w14:paraId="15A11B33" w14:textId="77777777" w:rsidTr="009912E8">
        <w:tc>
          <w:tcPr>
            <w:tcW w:w="3791" w:type="dxa"/>
            <w:vMerge/>
          </w:tcPr>
          <w:p w14:paraId="44771C95" w14:textId="77777777" w:rsidR="00096F32" w:rsidRPr="00096F32" w:rsidRDefault="00096F32" w:rsidP="00096F32"/>
        </w:tc>
        <w:tc>
          <w:tcPr>
            <w:tcW w:w="1554" w:type="dxa"/>
          </w:tcPr>
          <w:p w14:paraId="28904D75" w14:textId="77777777" w:rsidR="00096F32" w:rsidRPr="00096F32" w:rsidRDefault="00096F32" w:rsidP="00096F32">
            <w:r w:rsidRPr="00096F32">
              <w:t>Other</w:t>
            </w:r>
          </w:p>
        </w:tc>
        <w:tc>
          <w:tcPr>
            <w:tcW w:w="1040" w:type="dxa"/>
          </w:tcPr>
          <w:p w14:paraId="42F8465D" w14:textId="77777777" w:rsidR="00096F32" w:rsidRPr="00096F32" w:rsidRDefault="00096F32" w:rsidP="00096F32">
            <w:r w:rsidRPr="00096F32">
              <w:t>N</w:t>
            </w:r>
          </w:p>
        </w:tc>
        <w:tc>
          <w:tcPr>
            <w:tcW w:w="1414" w:type="dxa"/>
          </w:tcPr>
          <w:p w14:paraId="49B034DA" w14:textId="77777777" w:rsidR="00096F32" w:rsidRPr="00096F32" w:rsidRDefault="00096F32" w:rsidP="00096F32">
            <w:r w:rsidRPr="00096F32">
              <w:t>14</w:t>
            </w:r>
          </w:p>
        </w:tc>
        <w:tc>
          <w:tcPr>
            <w:tcW w:w="1272" w:type="dxa"/>
          </w:tcPr>
          <w:p w14:paraId="07E86B96" w14:textId="77777777" w:rsidR="00096F32" w:rsidRPr="00096F32" w:rsidRDefault="00096F32" w:rsidP="00096F32">
            <w:r w:rsidRPr="00096F32">
              <w:t>3</w:t>
            </w:r>
          </w:p>
        </w:tc>
        <w:tc>
          <w:tcPr>
            <w:tcW w:w="1097" w:type="dxa"/>
          </w:tcPr>
          <w:p w14:paraId="7A740B8B" w14:textId="77777777" w:rsidR="00096F32" w:rsidRPr="00096F32" w:rsidRDefault="00096F32" w:rsidP="00096F32">
            <w:r w:rsidRPr="00096F32">
              <w:t>4</w:t>
            </w:r>
          </w:p>
        </w:tc>
        <w:tc>
          <w:tcPr>
            <w:tcW w:w="1455" w:type="dxa"/>
          </w:tcPr>
          <w:p w14:paraId="50EBBA39" w14:textId="77777777" w:rsidR="00096F32" w:rsidRPr="00096F32" w:rsidRDefault="00096F32" w:rsidP="00096F32">
            <w:r w:rsidRPr="00096F32">
              <w:t>3</w:t>
            </w:r>
          </w:p>
        </w:tc>
        <w:tc>
          <w:tcPr>
            <w:tcW w:w="1414" w:type="dxa"/>
          </w:tcPr>
          <w:p w14:paraId="7E53F7BE" w14:textId="77777777" w:rsidR="00096F32" w:rsidRPr="00096F32" w:rsidRDefault="00096F32" w:rsidP="00096F32">
            <w:r w:rsidRPr="00096F32">
              <w:t>3</w:t>
            </w:r>
          </w:p>
        </w:tc>
        <w:tc>
          <w:tcPr>
            <w:tcW w:w="911" w:type="dxa"/>
          </w:tcPr>
          <w:p w14:paraId="76542876" w14:textId="77777777" w:rsidR="00096F32" w:rsidRPr="00096F32" w:rsidRDefault="00096F32" w:rsidP="00096F32">
            <w:r w:rsidRPr="00096F32">
              <w:t>27</w:t>
            </w:r>
          </w:p>
        </w:tc>
      </w:tr>
      <w:tr w:rsidR="00096F32" w:rsidRPr="00096F32" w14:paraId="00F76D6A" w14:textId="77777777" w:rsidTr="009912E8">
        <w:tc>
          <w:tcPr>
            <w:tcW w:w="3791" w:type="dxa"/>
            <w:vMerge/>
          </w:tcPr>
          <w:p w14:paraId="609D2F65" w14:textId="77777777" w:rsidR="00096F32" w:rsidRPr="00096F32" w:rsidRDefault="00096F32" w:rsidP="00096F32"/>
        </w:tc>
        <w:tc>
          <w:tcPr>
            <w:tcW w:w="1554" w:type="dxa"/>
          </w:tcPr>
          <w:p w14:paraId="0930148E" w14:textId="77777777" w:rsidR="00096F32" w:rsidRPr="00096F32" w:rsidRDefault="00096F32" w:rsidP="00096F32"/>
        </w:tc>
        <w:tc>
          <w:tcPr>
            <w:tcW w:w="1040" w:type="dxa"/>
          </w:tcPr>
          <w:p w14:paraId="14913D6B" w14:textId="77777777" w:rsidR="00096F32" w:rsidRPr="00096F32" w:rsidRDefault="00096F32" w:rsidP="00096F32">
            <w:r w:rsidRPr="00096F32">
              <w:t>%</w:t>
            </w:r>
          </w:p>
        </w:tc>
        <w:tc>
          <w:tcPr>
            <w:tcW w:w="1414" w:type="dxa"/>
          </w:tcPr>
          <w:p w14:paraId="22EDDD55" w14:textId="77777777" w:rsidR="00096F32" w:rsidRPr="00096F32" w:rsidRDefault="00096F32" w:rsidP="00096F32">
            <w:r w:rsidRPr="00096F32">
              <w:t>26.4%</w:t>
            </w:r>
          </w:p>
        </w:tc>
        <w:tc>
          <w:tcPr>
            <w:tcW w:w="1272" w:type="dxa"/>
          </w:tcPr>
          <w:p w14:paraId="1A50C6D8" w14:textId="77777777" w:rsidR="00096F32" w:rsidRPr="00096F32" w:rsidRDefault="00096F32" w:rsidP="00096F32">
            <w:r w:rsidRPr="00096F32">
              <w:t>30.0%</w:t>
            </w:r>
          </w:p>
        </w:tc>
        <w:tc>
          <w:tcPr>
            <w:tcW w:w="1097" w:type="dxa"/>
          </w:tcPr>
          <w:p w14:paraId="27E91274" w14:textId="77777777" w:rsidR="00096F32" w:rsidRPr="00096F32" w:rsidRDefault="00096F32" w:rsidP="00096F32">
            <w:r w:rsidRPr="00096F32">
              <w:t>28.6%</w:t>
            </w:r>
          </w:p>
        </w:tc>
        <w:tc>
          <w:tcPr>
            <w:tcW w:w="1455" w:type="dxa"/>
          </w:tcPr>
          <w:p w14:paraId="3375B8A5" w14:textId="77777777" w:rsidR="00096F32" w:rsidRPr="00096F32" w:rsidRDefault="00096F32" w:rsidP="00096F32">
            <w:r w:rsidRPr="00096F32">
              <w:t>21.4%</w:t>
            </w:r>
          </w:p>
        </w:tc>
        <w:tc>
          <w:tcPr>
            <w:tcW w:w="1414" w:type="dxa"/>
          </w:tcPr>
          <w:p w14:paraId="463956E0" w14:textId="77777777" w:rsidR="00096F32" w:rsidRPr="00096F32" w:rsidRDefault="00096F32" w:rsidP="00096F32">
            <w:r w:rsidRPr="00096F32">
              <w:t>12.5%</w:t>
            </w:r>
          </w:p>
        </w:tc>
        <w:tc>
          <w:tcPr>
            <w:tcW w:w="911" w:type="dxa"/>
          </w:tcPr>
          <w:p w14:paraId="20C6AD6A" w14:textId="77777777" w:rsidR="00096F32" w:rsidRPr="00096F32" w:rsidRDefault="00096F32" w:rsidP="00096F32">
            <w:r w:rsidRPr="00096F32">
              <w:t>23.5%</w:t>
            </w:r>
          </w:p>
        </w:tc>
      </w:tr>
      <w:tr w:rsidR="00096F32" w:rsidRPr="00096F32" w14:paraId="7AA9B5BB" w14:textId="77777777" w:rsidTr="009912E8">
        <w:tc>
          <w:tcPr>
            <w:tcW w:w="3791" w:type="dxa"/>
            <w:vMerge/>
            <w:tcBorders>
              <w:bottom w:val="single" w:sz="4" w:space="0" w:color="auto"/>
            </w:tcBorders>
          </w:tcPr>
          <w:p w14:paraId="2F2D2DF0" w14:textId="77777777" w:rsidR="00096F32" w:rsidRPr="00096F32" w:rsidRDefault="00096F32" w:rsidP="00096F32"/>
        </w:tc>
        <w:tc>
          <w:tcPr>
            <w:tcW w:w="1554" w:type="dxa"/>
            <w:tcBorders>
              <w:bottom w:val="single" w:sz="4" w:space="0" w:color="auto"/>
            </w:tcBorders>
          </w:tcPr>
          <w:p w14:paraId="73480D07" w14:textId="77777777" w:rsidR="00096F32" w:rsidRPr="00096F32" w:rsidRDefault="00096F32" w:rsidP="00096F32">
            <w:r w:rsidRPr="00096F32">
              <w:t>Significance (Fisher’s Exact)</w:t>
            </w:r>
          </w:p>
        </w:tc>
        <w:tc>
          <w:tcPr>
            <w:tcW w:w="1040" w:type="dxa"/>
            <w:tcBorders>
              <w:bottom w:val="single" w:sz="4" w:space="0" w:color="auto"/>
            </w:tcBorders>
          </w:tcPr>
          <w:p w14:paraId="2E28BDC4" w14:textId="77777777" w:rsidR="00096F32" w:rsidRPr="00096F32" w:rsidRDefault="00096F32" w:rsidP="00096F32">
            <w:pPr>
              <w:rPr>
                <w:i/>
              </w:rPr>
            </w:pPr>
            <w:r w:rsidRPr="00096F32">
              <w:rPr>
                <w:b/>
                <w:bCs/>
                <w:i/>
              </w:rPr>
              <w:t>P = 0.053</w:t>
            </w:r>
          </w:p>
        </w:tc>
        <w:tc>
          <w:tcPr>
            <w:tcW w:w="1414" w:type="dxa"/>
            <w:tcBorders>
              <w:bottom w:val="single" w:sz="4" w:space="0" w:color="auto"/>
            </w:tcBorders>
          </w:tcPr>
          <w:p w14:paraId="6C04DFF1" w14:textId="77777777" w:rsidR="00096F32" w:rsidRPr="00096F32" w:rsidRDefault="00096F32" w:rsidP="00096F32"/>
        </w:tc>
        <w:tc>
          <w:tcPr>
            <w:tcW w:w="1272" w:type="dxa"/>
            <w:tcBorders>
              <w:bottom w:val="single" w:sz="4" w:space="0" w:color="auto"/>
            </w:tcBorders>
          </w:tcPr>
          <w:p w14:paraId="1210154B" w14:textId="77777777" w:rsidR="00096F32" w:rsidRPr="00096F32" w:rsidRDefault="00096F32" w:rsidP="00096F32"/>
        </w:tc>
        <w:tc>
          <w:tcPr>
            <w:tcW w:w="1097" w:type="dxa"/>
            <w:tcBorders>
              <w:bottom w:val="single" w:sz="4" w:space="0" w:color="auto"/>
            </w:tcBorders>
          </w:tcPr>
          <w:p w14:paraId="0E0D91BA" w14:textId="77777777" w:rsidR="00096F32" w:rsidRPr="00096F32" w:rsidRDefault="00096F32" w:rsidP="00096F32"/>
        </w:tc>
        <w:tc>
          <w:tcPr>
            <w:tcW w:w="1455" w:type="dxa"/>
            <w:tcBorders>
              <w:bottom w:val="single" w:sz="4" w:space="0" w:color="auto"/>
            </w:tcBorders>
          </w:tcPr>
          <w:p w14:paraId="399C37E1" w14:textId="77777777" w:rsidR="00096F32" w:rsidRPr="00096F32" w:rsidRDefault="00096F32" w:rsidP="00096F32"/>
        </w:tc>
        <w:tc>
          <w:tcPr>
            <w:tcW w:w="1414" w:type="dxa"/>
            <w:tcBorders>
              <w:bottom w:val="single" w:sz="4" w:space="0" w:color="auto"/>
            </w:tcBorders>
          </w:tcPr>
          <w:p w14:paraId="39188C21" w14:textId="77777777" w:rsidR="00096F32" w:rsidRPr="00096F32" w:rsidRDefault="00096F32" w:rsidP="00096F32"/>
        </w:tc>
        <w:tc>
          <w:tcPr>
            <w:tcW w:w="911" w:type="dxa"/>
            <w:tcBorders>
              <w:bottom w:val="single" w:sz="4" w:space="0" w:color="auto"/>
            </w:tcBorders>
          </w:tcPr>
          <w:p w14:paraId="7DC49C36" w14:textId="77777777" w:rsidR="00096F32" w:rsidRPr="00096F32" w:rsidRDefault="00096F32" w:rsidP="00096F32"/>
        </w:tc>
      </w:tr>
      <w:tr w:rsidR="00096F32" w:rsidRPr="00096F32" w14:paraId="265B26F6" w14:textId="77777777" w:rsidTr="009912E8">
        <w:tc>
          <w:tcPr>
            <w:tcW w:w="3791" w:type="dxa"/>
            <w:vMerge w:val="restart"/>
            <w:tcBorders>
              <w:top w:val="single" w:sz="4" w:space="0" w:color="auto"/>
              <w:bottom w:val="nil"/>
            </w:tcBorders>
          </w:tcPr>
          <w:p w14:paraId="5BADB959" w14:textId="77777777" w:rsidR="00096F32" w:rsidRPr="00096F32" w:rsidRDefault="00096F32" w:rsidP="00096F32">
            <w:r w:rsidRPr="00096F32">
              <w:t>Babies diagnosed with later-onset SMA will miss out on many opportunities as they grow up because of concerns over their future disability (such as not taking part in sports, or choosing not to do very physical jobs)</w:t>
            </w:r>
          </w:p>
        </w:tc>
        <w:tc>
          <w:tcPr>
            <w:tcW w:w="1554" w:type="dxa"/>
            <w:tcBorders>
              <w:top w:val="single" w:sz="4" w:space="0" w:color="auto"/>
              <w:bottom w:val="nil"/>
            </w:tcBorders>
          </w:tcPr>
          <w:p w14:paraId="32AC7342" w14:textId="77777777" w:rsidR="00096F32" w:rsidRPr="00096F32" w:rsidRDefault="00096F32" w:rsidP="00096F32">
            <w:r w:rsidRPr="00096F32">
              <w:t>Agree</w:t>
            </w:r>
          </w:p>
        </w:tc>
        <w:tc>
          <w:tcPr>
            <w:tcW w:w="1040" w:type="dxa"/>
            <w:tcBorders>
              <w:top w:val="single" w:sz="4" w:space="0" w:color="auto"/>
              <w:bottom w:val="nil"/>
            </w:tcBorders>
          </w:tcPr>
          <w:p w14:paraId="1CCE8258" w14:textId="77777777" w:rsidR="00096F32" w:rsidRPr="00096F32" w:rsidRDefault="00096F32" w:rsidP="00096F32">
            <w:r w:rsidRPr="00096F32">
              <w:t>N</w:t>
            </w:r>
          </w:p>
        </w:tc>
        <w:tc>
          <w:tcPr>
            <w:tcW w:w="1414" w:type="dxa"/>
            <w:tcBorders>
              <w:top w:val="single" w:sz="4" w:space="0" w:color="auto"/>
              <w:bottom w:val="nil"/>
            </w:tcBorders>
          </w:tcPr>
          <w:p w14:paraId="396B3BDE" w14:textId="77777777" w:rsidR="00096F32" w:rsidRPr="00096F32" w:rsidRDefault="00096F32" w:rsidP="00096F32">
            <w:r w:rsidRPr="00096F32">
              <w:t>6</w:t>
            </w:r>
          </w:p>
        </w:tc>
        <w:tc>
          <w:tcPr>
            <w:tcW w:w="1272" w:type="dxa"/>
            <w:tcBorders>
              <w:top w:val="single" w:sz="4" w:space="0" w:color="auto"/>
              <w:bottom w:val="nil"/>
            </w:tcBorders>
          </w:tcPr>
          <w:p w14:paraId="61E47B94" w14:textId="77777777" w:rsidR="00096F32" w:rsidRPr="00096F32" w:rsidRDefault="00096F32" w:rsidP="00096F32">
            <w:r w:rsidRPr="00096F32">
              <w:t>3</w:t>
            </w:r>
          </w:p>
        </w:tc>
        <w:tc>
          <w:tcPr>
            <w:tcW w:w="1097" w:type="dxa"/>
            <w:tcBorders>
              <w:top w:val="single" w:sz="4" w:space="0" w:color="auto"/>
              <w:bottom w:val="nil"/>
            </w:tcBorders>
          </w:tcPr>
          <w:p w14:paraId="1565C4FE" w14:textId="77777777" w:rsidR="00096F32" w:rsidRPr="00096F32" w:rsidRDefault="00096F32" w:rsidP="00096F32">
            <w:r w:rsidRPr="00096F32">
              <w:t>9</w:t>
            </w:r>
          </w:p>
        </w:tc>
        <w:tc>
          <w:tcPr>
            <w:tcW w:w="1455" w:type="dxa"/>
            <w:tcBorders>
              <w:top w:val="single" w:sz="4" w:space="0" w:color="auto"/>
              <w:bottom w:val="nil"/>
            </w:tcBorders>
          </w:tcPr>
          <w:p w14:paraId="7C431126" w14:textId="77777777" w:rsidR="00096F32" w:rsidRPr="00096F32" w:rsidRDefault="00096F32" w:rsidP="00096F32">
            <w:r w:rsidRPr="00096F32">
              <w:t>0</w:t>
            </w:r>
          </w:p>
        </w:tc>
        <w:tc>
          <w:tcPr>
            <w:tcW w:w="1414" w:type="dxa"/>
            <w:tcBorders>
              <w:top w:val="single" w:sz="4" w:space="0" w:color="auto"/>
              <w:bottom w:val="nil"/>
            </w:tcBorders>
          </w:tcPr>
          <w:p w14:paraId="33F5C695" w14:textId="77777777" w:rsidR="00096F32" w:rsidRPr="00096F32" w:rsidRDefault="00096F32" w:rsidP="00096F32">
            <w:r w:rsidRPr="00096F32">
              <w:t>5</w:t>
            </w:r>
          </w:p>
        </w:tc>
        <w:tc>
          <w:tcPr>
            <w:tcW w:w="911" w:type="dxa"/>
            <w:tcBorders>
              <w:top w:val="single" w:sz="4" w:space="0" w:color="auto"/>
              <w:bottom w:val="nil"/>
            </w:tcBorders>
          </w:tcPr>
          <w:p w14:paraId="76D00BA1" w14:textId="77777777" w:rsidR="00096F32" w:rsidRPr="00096F32" w:rsidRDefault="00096F32" w:rsidP="00096F32">
            <w:r w:rsidRPr="00096F32">
              <w:t>23</w:t>
            </w:r>
          </w:p>
        </w:tc>
      </w:tr>
      <w:tr w:rsidR="00096F32" w:rsidRPr="00096F32" w14:paraId="49A50708" w14:textId="77777777" w:rsidTr="009912E8">
        <w:tc>
          <w:tcPr>
            <w:tcW w:w="3791" w:type="dxa"/>
            <w:vMerge/>
            <w:tcBorders>
              <w:top w:val="nil"/>
              <w:bottom w:val="nil"/>
            </w:tcBorders>
          </w:tcPr>
          <w:p w14:paraId="11F26E6E" w14:textId="77777777" w:rsidR="00096F32" w:rsidRPr="00096F32" w:rsidRDefault="00096F32" w:rsidP="00096F32"/>
        </w:tc>
        <w:tc>
          <w:tcPr>
            <w:tcW w:w="1554" w:type="dxa"/>
            <w:tcBorders>
              <w:top w:val="nil"/>
              <w:bottom w:val="nil"/>
            </w:tcBorders>
          </w:tcPr>
          <w:p w14:paraId="1C833B3E" w14:textId="77777777" w:rsidR="00096F32" w:rsidRPr="00096F32" w:rsidRDefault="00096F32" w:rsidP="00096F32"/>
        </w:tc>
        <w:tc>
          <w:tcPr>
            <w:tcW w:w="1040" w:type="dxa"/>
            <w:tcBorders>
              <w:top w:val="nil"/>
              <w:bottom w:val="nil"/>
            </w:tcBorders>
          </w:tcPr>
          <w:p w14:paraId="718485B9" w14:textId="77777777" w:rsidR="00096F32" w:rsidRPr="00096F32" w:rsidRDefault="00096F32" w:rsidP="00096F32">
            <w:r w:rsidRPr="00096F32">
              <w:t>%</w:t>
            </w:r>
          </w:p>
        </w:tc>
        <w:tc>
          <w:tcPr>
            <w:tcW w:w="1414" w:type="dxa"/>
            <w:tcBorders>
              <w:top w:val="nil"/>
              <w:bottom w:val="nil"/>
            </w:tcBorders>
          </w:tcPr>
          <w:p w14:paraId="040B0000" w14:textId="77777777" w:rsidR="00096F32" w:rsidRPr="00096F32" w:rsidRDefault="00096F32" w:rsidP="00096F32">
            <w:r w:rsidRPr="00096F32">
              <w:t>11.3%</w:t>
            </w:r>
          </w:p>
        </w:tc>
        <w:tc>
          <w:tcPr>
            <w:tcW w:w="1272" w:type="dxa"/>
            <w:tcBorders>
              <w:top w:val="nil"/>
              <w:bottom w:val="nil"/>
            </w:tcBorders>
          </w:tcPr>
          <w:p w14:paraId="350BA1CB" w14:textId="77777777" w:rsidR="00096F32" w:rsidRPr="00096F32" w:rsidRDefault="00096F32" w:rsidP="00096F32">
            <w:r w:rsidRPr="00096F32">
              <w:t>30.0%</w:t>
            </w:r>
          </w:p>
        </w:tc>
        <w:tc>
          <w:tcPr>
            <w:tcW w:w="1097" w:type="dxa"/>
            <w:tcBorders>
              <w:top w:val="nil"/>
              <w:bottom w:val="nil"/>
            </w:tcBorders>
          </w:tcPr>
          <w:p w14:paraId="1A4ABF84" w14:textId="77777777" w:rsidR="00096F32" w:rsidRPr="00096F32" w:rsidRDefault="00096F32" w:rsidP="00096F32">
            <w:r w:rsidRPr="00096F32">
              <w:rPr>
                <w:b/>
                <w:bCs/>
              </w:rPr>
              <w:t>64.3%</w:t>
            </w:r>
          </w:p>
        </w:tc>
        <w:tc>
          <w:tcPr>
            <w:tcW w:w="1455" w:type="dxa"/>
            <w:tcBorders>
              <w:top w:val="nil"/>
              <w:bottom w:val="nil"/>
            </w:tcBorders>
          </w:tcPr>
          <w:p w14:paraId="40A1EB77" w14:textId="77777777" w:rsidR="00096F32" w:rsidRPr="00096F32" w:rsidRDefault="00096F32" w:rsidP="00096F32">
            <w:r w:rsidRPr="00096F32">
              <w:rPr>
                <w:b/>
                <w:bCs/>
              </w:rPr>
              <w:t>0.0%</w:t>
            </w:r>
          </w:p>
        </w:tc>
        <w:tc>
          <w:tcPr>
            <w:tcW w:w="1414" w:type="dxa"/>
            <w:tcBorders>
              <w:top w:val="nil"/>
              <w:bottom w:val="nil"/>
            </w:tcBorders>
          </w:tcPr>
          <w:p w14:paraId="1ED31D22" w14:textId="77777777" w:rsidR="00096F32" w:rsidRPr="00096F32" w:rsidRDefault="00096F32" w:rsidP="00096F32">
            <w:r w:rsidRPr="00096F32">
              <w:t>20.8%</w:t>
            </w:r>
          </w:p>
        </w:tc>
        <w:tc>
          <w:tcPr>
            <w:tcW w:w="911" w:type="dxa"/>
            <w:tcBorders>
              <w:top w:val="nil"/>
              <w:bottom w:val="nil"/>
            </w:tcBorders>
          </w:tcPr>
          <w:p w14:paraId="24116038" w14:textId="77777777" w:rsidR="00096F32" w:rsidRPr="00096F32" w:rsidRDefault="00096F32" w:rsidP="00096F32">
            <w:r w:rsidRPr="00096F32">
              <w:t>20.0%</w:t>
            </w:r>
          </w:p>
        </w:tc>
      </w:tr>
      <w:tr w:rsidR="00096F32" w:rsidRPr="00096F32" w14:paraId="0791B197" w14:textId="77777777" w:rsidTr="009912E8">
        <w:tc>
          <w:tcPr>
            <w:tcW w:w="3791" w:type="dxa"/>
            <w:vMerge/>
            <w:tcBorders>
              <w:top w:val="nil"/>
              <w:bottom w:val="nil"/>
            </w:tcBorders>
          </w:tcPr>
          <w:p w14:paraId="5B0B8AB5" w14:textId="77777777" w:rsidR="00096F32" w:rsidRPr="00096F32" w:rsidRDefault="00096F32" w:rsidP="00096F32"/>
        </w:tc>
        <w:tc>
          <w:tcPr>
            <w:tcW w:w="1554" w:type="dxa"/>
            <w:tcBorders>
              <w:top w:val="nil"/>
              <w:bottom w:val="nil"/>
            </w:tcBorders>
          </w:tcPr>
          <w:p w14:paraId="64D5228F" w14:textId="77777777" w:rsidR="00096F32" w:rsidRPr="00096F32" w:rsidRDefault="00096F32" w:rsidP="00096F32">
            <w:r w:rsidRPr="00096F32">
              <w:t>Disagree</w:t>
            </w:r>
          </w:p>
        </w:tc>
        <w:tc>
          <w:tcPr>
            <w:tcW w:w="1040" w:type="dxa"/>
            <w:tcBorders>
              <w:top w:val="nil"/>
              <w:bottom w:val="nil"/>
            </w:tcBorders>
          </w:tcPr>
          <w:p w14:paraId="5F9BBBDD" w14:textId="77777777" w:rsidR="00096F32" w:rsidRPr="00096F32" w:rsidRDefault="00096F32" w:rsidP="00096F32">
            <w:r w:rsidRPr="00096F32">
              <w:t>N</w:t>
            </w:r>
          </w:p>
        </w:tc>
        <w:tc>
          <w:tcPr>
            <w:tcW w:w="1414" w:type="dxa"/>
            <w:tcBorders>
              <w:top w:val="nil"/>
              <w:bottom w:val="nil"/>
            </w:tcBorders>
          </w:tcPr>
          <w:p w14:paraId="7482E70C" w14:textId="77777777" w:rsidR="00096F32" w:rsidRPr="00096F32" w:rsidRDefault="00096F32" w:rsidP="00096F32">
            <w:r w:rsidRPr="00096F32">
              <w:t>31</w:t>
            </w:r>
          </w:p>
        </w:tc>
        <w:tc>
          <w:tcPr>
            <w:tcW w:w="1272" w:type="dxa"/>
            <w:tcBorders>
              <w:top w:val="nil"/>
              <w:bottom w:val="nil"/>
            </w:tcBorders>
          </w:tcPr>
          <w:p w14:paraId="5CE6A86D" w14:textId="77777777" w:rsidR="00096F32" w:rsidRPr="00096F32" w:rsidRDefault="00096F32" w:rsidP="00096F32">
            <w:r w:rsidRPr="00096F32">
              <w:t>5</w:t>
            </w:r>
          </w:p>
        </w:tc>
        <w:tc>
          <w:tcPr>
            <w:tcW w:w="1097" w:type="dxa"/>
            <w:tcBorders>
              <w:top w:val="nil"/>
              <w:bottom w:val="nil"/>
            </w:tcBorders>
          </w:tcPr>
          <w:p w14:paraId="17D83B30" w14:textId="77777777" w:rsidR="00096F32" w:rsidRPr="00096F32" w:rsidRDefault="00096F32" w:rsidP="00096F32">
            <w:r w:rsidRPr="00096F32">
              <w:t>3</w:t>
            </w:r>
          </w:p>
        </w:tc>
        <w:tc>
          <w:tcPr>
            <w:tcW w:w="1455" w:type="dxa"/>
            <w:tcBorders>
              <w:top w:val="nil"/>
              <w:bottom w:val="nil"/>
            </w:tcBorders>
          </w:tcPr>
          <w:p w14:paraId="5D634EE4" w14:textId="77777777" w:rsidR="00096F32" w:rsidRPr="00096F32" w:rsidRDefault="00096F32" w:rsidP="00096F32">
            <w:r w:rsidRPr="00096F32">
              <w:t>13</w:t>
            </w:r>
          </w:p>
        </w:tc>
        <w:tc>
          <w:tcPr>
            <w:tcW w:w="1414" w:type="dxa"/>
            <w:tcBorders>
              <w:top w:val="nil"/>
              <w:bottom w:val="nil"/>
            </w:tcBorders>
          </w:tcPr>
          <w:p w14:paraId="45D67258" w14:textId="77777777" w:rsidR="00096F32" w:rsidRPr="00096F32" w:rsidRDefault="00096F32" w:rsidP="00096F32">
            <w:r w:rsidRPr="00096F32">
              <w:t>16</w:t>
            </w:r>
          </w:p>
        </w:tc>
        <w:tc>
          <w:tcPr>
            <w:tcW w:w="911" w:type="dxa"/>
            <w:tcBorders>
              <w:top w:val="nil"/>
              <w:bottom w:val="nil"/>
            </w:tcBorders>
          </w:tcPr>
          <w:p w14:paraId="4EED7AED" w14:textId="77777777" w:rsidR="00096F32" w:rsidRPr="00096F32" w:rsidRDefault="00096F32" w:rsidP="00096F32">
            <w:r w:rsidRPr="00096F32">
              <w:t>68</w:t>
            </w:r>
          </w:p>
        </w:tc>
      </w:tr>
      <w:tr w:rsidR="00096F32" w:rsidRPr="00096F32" w14:paraId="77FF6EB3" w14:textId="77777777" w:rsidTr="009912E8">
        <w:tc>
          <w:tcPr>
            <w:tcW w:w="3791" w:type="dxa"/>
            <w:vMerge/>
            <w:tcBorders>
              <w:top w:val="nil"/>
              <w:bottom w:val="nil"/>
            </w:tcBorders>
          </w:tcPr>
          <w:p w14:paraId="7B569903" w14:textId="77777777" w:rsidR="00096F32" w:rsidRPr="00096F32" w:rsidRDefault="00096F32" w:rsidP="00096F32"/>
        </w:tc>
        <w:tc>
          <w:tcPr>
            <w:tcW w:w="1554" w:type="dxa"/>
            <w:tcBorders>
              <w:top w:val="nil"/>
              <w:bottom w:val="nil"/>
            </w:tcBorders>
          </w:tcPr>
          <w:p w14:paraId="4438F9E8" w14:textId="77777777" w:rsidR="00096F32" w:rsidRPr="00096F32" w:rsidRDefault="00096F32" w:rsidP="00096F32"/>
        </w:tc>
        <w:tc>
          <w:tcPr>
            <w:tcW w:w="1040" w:type="dxa"/>
            <w:tcBorders>
              <w:top w:val="nil"/>
              <w:bottom w:val="nil"/>
            </w:tcBorders>
          </w:tcPr>
          <w:p w14:paraId="58D80FD2" w14:textId="77777777" w:rsidR="00096F32" w:rsidRPr="00096F32" w:rsidRDefault="00096F32" w:rsidP="00096F32">
            <w:r w:rsidRPr="00096F32">
              <w:t>%</w:t>
            </w:r>
          </w:p>
        </w:tc>
        <w:tc>
          <w:tcPr>
            <w:tcW w:w="1414" w:type="dxa"/>
            <w:tcBorders>
              <w:top w:val="nil"/>
              <w:bottom w:val="nil"/>
            </w:tcBorders>
          </w:tcPr>
          <w:p w14:paraId="73E3E39F" w14:textId="77777777" w:rsidR="00096F32" w:rsidRPr="00096F32" w:rsidRDefault="00096F32" w:rsidP="00096F32">
            <w:r w:rsidRPr="00096F32">
              <w:t>58.5%</w:t>
            </w:r>
          </w:p>
        </w:tc>
        <w:tc>
          <w:tcPr>
            <w:tcW w:w="1272" w:type="dxa"/>
            <w:tcBorders>
              <w:top w:val="nil"/>
              <w:bottom w:val="nil"/>
            </w:tcBorders>
          </w:tcPr>
          <w:p w14:paraId="08A04007" w14:textId="77777777" w:rsidR="00096F32" w:rsidRPr="00096F32" w:rsidRDefault="00096F32" w:rsidP="00096F32">
            <w:r w:rsidRPr="00096F32">
              <w:t>50.0%</w:t>
            </w:r>
          </w:p>
        </w:tc>
        <w:tc>
          <w:tcPr>
            <w:tcW w:w="1097" w:type="dxa"/>
            <w:tcBorders>
              <w:top w:val="nil"/>
              <w:bottom w:val="nil"/>
            </w:tcBorders>
          </w:tcPr>
          <w:p w14:paraId="06C50A5D" w14:textId="77777777" w:rsidR="00096F32" w:rsidRPr="00096F32" w:rsidRDefault="00096F32" w:rsidP="00096F32">
            <w:r w:rsidRPr="00096F32">
              <w:rPr>
                <w:b/>
                <w:bCs/>
              </w:rPr>
              <w:t>21.4%</w:t>
            </w:r>
          </w:p>
        </w:tc>
        <w:tc>
          <w:tcPr>
            <w:tcW w:w="1455" w:type="dxa"/>
            <w:tcBorders>
              <w:top w:val="nil"/>
              <w:bottom w:val="nil"/>
            </w:tcBorders>
          </w:tcPr>
          <w:p w14:paraId="502B3FA4" w14:textId="77777777" w:rsidR="00096F32" w:rsidRPr="00096F32" w:rsidRDefault="00096F32" w:rsidP="00096F32">
            <w:r w:rsidRPr="00096F32">
              <w:rPr>
                <w:b/>
                <w:bCs/>
              </w:rPr>
              <w:t>92.9%</w:t>
            </w:r>
          </w:p>
        </w:tc>
        <w:tc>
          <w:tcPr>
            <w:tcW w:w="1414" w:type="dxa"/>
            <w:tcBorders>
              <w:top w:val="nil"/>
              <w:bottom w:val="nil"/>
            </w:tcBorders>
          </w:tcPr>
          <w:p w14:paraId="263556B7" w14:textId="77777777" w:rsidR="00096F32" w:rsidRPr="00096F32" w:rsidRDefault="00096F32" w:rsidP="00096F32">
            <w:r w:rsidRPr="00096F32">
              <w:t>66.7%</w:t>
            </w:r>
          </w:p>
        </w:tc>
        <w:tc>
          <w:tcPr>
            <w:tcW w:w="911" w:type="dxa"/>
            <w:tcBorders>
              <w:top w:val="nil"/>
              <w:bottom w:val="nil"/>
            </w:tcBorders>
          </w:tcPr>
          <w:p w14:paraId="674C5FAD" w14:textId="77777777" w:rsidR="00096F32" w:rsidRPr="00096F32" w:rsidRDefault="00096F32" w:rsidP="00096F32">
            <w:r w:rsidRPr="00096F32">
              <w:t>59.1%</w:t>
            </w:r>
          </w:p>
        </w:tc>
      </w:tr>
      <w:tr w:rsidR="00096F32" w:rsidRPr="00096F32" w14:paraId="654697F6" w14:textId="77777777" w:rsidTr="009912E8">
        <w:tc>
          <w:tcPr>
            <w:tcW w:w="3791" w:type="dxa"/>
            <w:vMerge/>
            <w:tcBorders>
              <w:top w:val="nil"/>
              <w:bottom w:val="nil"/>
            </w:tcBorders>
          </w:tcPr>
          <w:p w14:paraId="1D46B6BA" w14:textId="77777777" w:rsidR="00096F32" w:rsidRPr="00096F32" w:rsidRDefault="00096F32" w:rsidP="00096F32"/>
        </w:tc>
        <w:tc>
          <w:tcPr>
            <w:tcW w:w="1554" w:type="dxa"/>
            <w:tcBorders>
              <w:top w:val="nil"/>
              <w:bottom w:val="nil"/>
            </w:tcBorders>
          </w:tcPr>
          <w:p w14:paraId="3CDCAE0D" w14:textId="77777777" w:rsidR="00096F32" w:rsidRPr="00096F32" w:rsidRDefault="00096F32" w:rsidP="00096F32">
            <w:r w:rsidRPr="00096F32">
              <w:t>Other</w:t>
            </w:r>
          </w:p>
        </w:tc>
        <w:tc>
          <w:tcPr>
            <w:tcW w:w="1040" w:type="dxa"/>
            <w:tcBorders>
              <w:top w:val="nil"/>
              <w:bottom w:val="nil"/>
            </w:tcBorders>
          </w:tcPr>
          <w:p w14:paraId="790DF033" w14:textId="77777777" w:rsidR="00096F32" w:rsidRPr="00096F32" w:rsidRDefault="00096F32" w:rsidP="00096F32">
            <w:r w:rsidRPr="00096F32">
              <w:t>N</w:t>
            </w:r>
          </w:p>
        </w:tc>
        <w:tc>
          <w:tcPr>
            <w:tcW w:w="1414" w:type="dxa"/>
            <w:tcBorders>
              <w:top w:val="nil"/>
              <w:bottom w:val="nil"/>
            </w:tcBorders>
          </w:tcPr>
          <w:p w14:paraId="26C4DFAC" w14:textId="77777777" w:rsidR="00096F32" w:rsidRPr="00096F32" w:rsidRDefault="00096F32" w:rsidP="00096F32">
            <w:r w:rsidRPr="00096F32">
              <w:t>16</w:t>
            </w:r>
          </w:p>
        </w:tc>
        <w:tc>
          <w:tcPr>
            <w:tcW w:w="1272" w:type="dxa"/>
            <w:tcBorders>
              <w:top w:val="nil"/>
              <w:bottom w:val="nil"/>
            </w:tcBorders>
          </w:tcPr>
          <w:p w14:paraId="69C588CC" w14:textId="77777777" w:rsidR="00096F32" w:rsidRPr="00096F32" w:rsidRDefault="00096F32" w:rsidP="00096F32">
            <w:r w:rsidRPr="00096F32">
              <w:t>2</w:t>
            </w:r>
          </w:p>
        </w:tc>
        <w:tc>
          <w:tcPr>
            <w:tcW w:w="1097" w:type="dxa"/>
            <w:tcBorders>
              <w:top w:val="nil"/>
              <w:bottom w:val="nil"/>
            </w:tcBorders>
          </w:tcPr>
          <w:p w14:paraId="5A1DE69B" w14:textId="77777777" w:rsidR="00096F32" w:rsidRPr="00096F32" w:rsidRDefault="00096F32" w:rsidP="00096F32">
            <w:r w:rsidRPr="00096F32">
              <w:t>2</w:t>
            </w:r>
          </w:p>
        </w:tc>
        <w:tc>
          <w:tcPr>
            <w:tcW w:w="1455" w:type="dxa"/>
            <w:tcBorders>
              <w:top w:val="nil"/>
              <w:bottom w:val="nil"/>
            </w:tcBorders>
          </w:tcPr>
          <w:p w14:paraId="4824A2BF" w14:textId="77777777" w:rsidR="00096F32" w:rsidRPr="00096F32" w:rsidRDefault="00096F32" w:rsidP="00096F32">
            <w:r w:rsidRPr="00096F32">
              <w:t>1</w:t>
            </w:r>
          </w:p>
        </w:tc>
        <w:tc>
          <w:tcPr>
            <w:tcW w:w="1414" w:type="dxa"/>
            <w:tcBorders>
              <w:top w:val="nil"/>
              <w:bottom w:val="nil"/>
            </w:tcBorders>
          </w:tcPr>
          <w:p w14:paraId="40845C71" w14:textId="77777777" w:rsidR="00096F32" w:rsidRPr="00096F32" w:rsidRDefault="00096F32" w:rsidP="00096F32">
            <w:r w:rsidRPr="00096F32">
              <w:t>3</w:t>
            </w:r>
          </w:p>
        </w:tc>
        <w:tc>
          <w:tcPr>
            <w:tcW w:w="911" w:type="dxa"/>
            <w:tcBorders>
              <w:top w:val="nil"/>
              <w:bottom w:val="nil"/>
            </w:tcBorders>
          </w:tcPr>
          <w:p w14:paraId="30DB39D6" w14:textId="77777777" w:rsidR="00096F32" w:rsidRPr="00096F32" w:rsidRDefault="00096F32" w:rsidP="00096F32">
            <w:r w:rsidRPr="00096F32">
              <w:t>24</w:t>
            </w:r>
          </w:p>
        </w:tc>
      </w:tr>
      <w:tr w:rsidR="00096F32" w:rsidRPr="00096F32" w14:paraId="37083BA6" w14:textId="77777777" w:rsidTr="009912E8">
        <w:tc>
          <w:tcPr>
            <w:tcW w:w="3791" w:type="dxa"/>
            <w:vMerge/>
            <w:tcBorders>
              <w:top w:val="nil"/>
              <w:bottom w:val="nil"/>
            </w:tcBorders>
          </w:tcPr>
          <w:p w14:paraId="6040B4AC" w14:textId="77777777" w:rsidR="00096F32" w:rsidRPr="00096F32" w:rsidRDefault="00096F32" w:rsidP="00096F32"/>
        </w:tc>
        <w:tc>
          <w:tcPr>
            <w:tcW w:w="1554" w:type="dxa"/>
            <w:tcBorders>
              <w:top w:val="nil"/>
              <w:bottom w:val="nil"/>
            </w:tcBorders>
          </w:tcPr>
          <w:p w14:paraId="2D601170" w14:textId="77777777" w:rsidR="00096F32" w:rsidRPr="00096F32" w:rsidRDefault="00096F32" w:rsidP="00096F32"/>
        </w:tc>
        <w:tc>
          <w:tcPr>
            <w:tcW w:w="1040" w:type="dxa"/>
            <w:tcBorders>
              <w:top w:val="nil"/>
              <w:bottom w:val="nil"/>
            </w:tcBorders>
          </w:tcPr>
          <w:p w14:paraId="5989BF31" w14:textId="77777777" w:rsidR="00096F32" w:rsidRPr="00096F32" w:rsidRDefault="00096F32" w:rsidP="00096F32">
            <w:r w:rsidRPr="00096F32">
              <w:t>%</w:t>
            </w:r>
          </w:p>
        </w:tc>
        <w:tc>
          <w:tcPr>
            <w:tcW w:w="1414" w:type="dxa"/>
            <w:tcBorders>
              <w:top w:val="nil"/>
              <w:bottom w:val="nil"/>
            </w:tcBorders>
          </w:tcPr>
          <w:p w14:paraId="14789BE9" w14:textId="77777777" w:rsidR="00096F32" w:rsidRPr="00096F32" w:rsidRDefault="00096F32" w:rsidP="00096F32">
            <w:r w:rsidRPr="00096F32">
              <w:t>30.2%</w:t>
            </w:r>
          </w:p>
        </w:tc>
        <w:tc>
          <w:tcPr>
            <w:tcW w:w="1272" w:type="dxa"/>
            <w:tcBorders>
              <w:top w:val="nil"/>
              <w:bottom w:val="nil"/>
            </w:tcBorders>
          </w:tcPr>
          <w:p w14:paraId="7201FCB4" w14:textId="77777777" w:rsidR="00096F32" w:rsidRPr="00096F32" w:rsidRDefault="00096F32" w:rsidP="00096F32">
            <w:r w:rsidRPr="00096F32">
              <w:t>20.0%</w:t>
            </w:r>
          </w:p>
        </w:tc>
        <w:tc>
          <w:tcPr>
            <w:tcW w:w="1097" w:type="dxa"/>
            <w:tcBorders>
              <w:top w:val="nil"/>
              <w:bottom w:val="nil"/>
            </w:tcBorders>
          </w:tcPr>
          <w:p w14:paraId="51487508" w14:textId="77777777" w:rsidR="00096F32" w:rsidRPr="00096F32" w:rsidRDefault="00096F32" w:rsidP="00096F32">
            <w:r w:rsidRPr="00096F32">
              <w:t>14.3%</w:t>
            </w:r>
          </w:p>
        </w:tc>
        <w:tc>
          <w:tcPr>
            <w:tcW w:w="1455" w:type="dxa"/>
            <w:tcBorders>
              <w:top w:val="nil"/>
              <w:bottom w:val="nil"/>
            </w:tcBorders>
          </w:tcPr>
          <w:p w14:paraId="63BEA69F" w14:textId="77777777" w:rsidR="00096F32" w:rsidRPr="00096F32" w:rsidRDefault="00096F32" w:rsidP="00096F32">
            <w:r w:rsidRPr="00096F32">
              <w:t>7.1%</w:t>
            </w:r>
          </w:p>
        </w:tc>
        <w:tc>
          <w:tcPr>
            <w:tcW w:w="1414" w:type="dxa"/>
            <w:tcBorders>
              <w:top w:val="nil"/>
              <w:bottom w:val="nil"/>
            </w:tcBorders>
          </w:tcPr>
          <w:p w14:paraId="240AFF20" w14:textId="77777777" w:rsidR="00096F32" w:rsidRPr="00096F32" w:rsidRDefault="00096F32" w:rsidP="00096F32">
            <w:r w:rsidRPr="00096F32">
              <w:t>12.5%</w:t>
            </w:r>
          </w:p>
        </w:tc>
        <w:tc>
          <w:tcPr>
            <w:tcW w:w="911" w:type="dxa"/>
            <w:tcBorders>
              <w:top w:val="nil"/>
              <w:bottom w:val="nil"/>
            </w:tcBorders>
          </w:tcPr>
          <w:p w14:paraId="54EA2E8A" w14:textId="77777777" w:rsidR="00096F32" w:rsidRPr="00096F32" w:rsidRDefault="00096F32" w:rsidP="00096F32">
            <w:r w:rsidRPr="00096F32">
              <w:t>20.9%</w:t>
            </w:r>
          </w:p>
        </w:tc>
      </w:tr>
      <w:tr w:rsidR="00096F32" w:rsidRPr="00096F32" w14:paraId="42575412" w14:textId="77777777" w:rsidTr="009912E8">
        <w:tc>
          <w:tcPr>
            <w:tcW w:w="3791" w:type="dxa"/>
            <w:vMerge/>
            <w:tcBorders>
              <w:top w:val="nil"/>
              <w:bottom w:val="single" w:sz="4" w:space="0" w:color="auto"/>
            </w:tcBorders>
          </w:tcPr>
          <w:p w14:paraId="51E52F23" w14:textId="77777777" w:rsidR="00096F32" w:rsidRPr="00096F32" w:rsidRDefault="00096F32" w:rsidP="00096F32"/>
        </w:tc>
        <w:tc>
          <w:tcPr>
            <w:tcW w:w="1554" w:type="dxa"/>
            <w:tcBorders>
              <w:top w:val="nil"/>
              <w:bottom w:val="single" w:sz="4" w:space="0" w:color="auto"/>
            </w:tcBorders>
          </w:tcPr>
          <w:p w14:paraId="604E37C4" w14:textId="77777777" w:rsidR="00096F32" w:rsidRPr="00096F32" w:rsidRDefault="00096F32" w:rsidP="00096F32">
            <w:r w:rsidRPr="00096F32">
              <w:t>Significance (Fisher’s Exact)</w:t>
            </w:r>
          </w:p>
        </w:tc>
        <w:tc>
          <w:tcPr>
            <w:tcW w:w="1040" w:type="dxa"/>
            <w:tcBorders>
              <w:top w:val="nil"/>
              <w:bottom w:val="single" w:sz="4" w:space="0" w:color="auto"/>
            </w:tcBorders>
          </w:tcPr>
          <w:p w14:paraId="33BE432E" w14:textId="77777777" w:rsidR="00096F32" w:rsidRPr="00096F32" w:rsidRDefault="00096F32" w:rsidP="00096F32">
            <w:r w:rsidRPr="00096F32">
              <w:rPr>
                <w:b/>
                <w:bCs/>
              </w:rPr>
              <w:t>P&lt;0.001</w:t>
            </w:r>
          </w:p>
        </w:tc>
        <w:tc>
          <w:tcPr>
            <w:tcW w:w="1414" w:type="dxa"/>
            <w:tcBorders>
              <w:top w:val="nil"/>
              <w:bottom w:val="single" w:sz="4" w:space="0" w:color="auto"/>
            </w:tcBorders>
          </w:tcPr>
          <w:p w14:paraId="2524018C" w14:textId="77777777" w:rsidR="00096F32" w:rsidRPr="00096F32" w:rsidRDefault="00096F32" w:rsidP="00096F32"/>
        </w:tc>
        <w:tc>
          <w:tcPr>
            <w:tcW w:w="1272" w:type="dxa"/>
            <w:tcBorders>
              <w:top w:val="nil"/>
              <w:bottom w:val="single" w:sz="4" w:space="0" w:color="auto"/>
            </w:tcBorders>
          </w:tcPr>
          <w:p w14:paraId="715C166C" w14:textId="77777777" w:rsidR="00096F32" w:rsidRPr="00096F32" w:rsidRDefault="00096F32" w:rsidP="00096F32"/>
        </w:tc>
        <w:tc>
          <w:tcPr>
            <w:tcW w:w="1097" w:type="dxa"/>
            <w:tcBorders>
              <w:top w:val="nil"/>
              <w:bottom w:val="single" w:sz="4" w:space="0" w:color="auto"/>
            </w:tcBorders>
          </w:tcPr>
          <w:p w14:paraId="74D520C5" w14:textId="77777777" w:rsidR="00096F32" w:rsidRPr="00096F32" w:rsidRDefault="00096F32" w:rsidP="00096F32"/>
        </w:tc>
        <w:tc>
          <w:tcPr>
            <w:tcW w:w="1455" w:type="dxa"/>
            <w:tcBorders>
              <w:top w:val="nil"/>
              <w:bottom w:val="single" w:sz="4" w:space="0" w:color="auto"/>
            </w:tcBorders>
          </w:tcPr>
          <w:p w14:paraId="2F57295E" w14:textId="77777777" w:rsidR="00096F32" w:rsidRPr="00096F32" w:rsidRDefault="00096F32" w:rsidP="00096F32"/>
        </w:tc>
        <w:tc>
          <w:tcPr>
            <w:tcW w:w="1414" w:type="dxa"/>
            <w:tcBorders>
              <w:top w:val="nil"/>
              <w:bottom w:val="single" w:sz="4" w:space="0" w:color="auto"/>
            </w:tcBorders>
          </w:tcPr>
          <w:p w14:paraId="3DDAC21B" w14:textId="77777777" w:rsidR="00096F32" w:rsidRPr="00096F32" w:rsidRDefault="00096F32" w:rsidP="00096F32"/>
        </w:tc>
        <w:tc>
          <w:tcPr>
            <w:tcW w:w="911" w:type="dxa"/>
            <w:tcBorders>
              <w:top w:val="nil"/>
              <w:bottom w:val="single" w:sz="4" w:space="0" w:color="auto"/>
            </w:tcBorders>
          </w:tcPr>
          <w:p w14:paraId="0C55602D" w14:textId="77777777" w:rsidR="00096F32" w:rsidRPr="00096F32" w:rsidRDefault="00096F32" w:rsidP="00096F32"/>
        </w:tc>
      </w:tr>
      <w:tr w:rsidR="00096F32" w:rsidRPr="00096F32" w14:paraId="6D9511DF" w14:textId="77777777" w:rsidTr="009912E8">
        <w:tc>
          <w:tcPr>
            <w:tcW w:w="3791" w:type="dxa"/>
            <w:vMerge w:val="restart"/>
            <w:tcBorders>
              <w:top w:val="single" w:sz="4" w:space="0" w:color="auto"/>
            </w:tcBorders>
          </w:tcPr>
          <w:p w14:paraId="2B411972" w14:textId="77777777" w:rsidR="00096F32" w:rsidRPr="00096F32" w:rsidRDefault="00096F32" w:rsidP="00096F32">
            <w:r w:rsidRPr="00096F32">
              <w:t>Babies diagnosed with later-onset SMA will experience stigma and be treated differently by others as they grow up (before they have symptoms) and then into adulthood.</w:t>
            </w:r>
          </w:p>
        </w:tc>
        <w:tc>
          <w:tcPr>
            <w:tcW w:w="1554" w:type="dxa"/>
            <w:tcBorders>
              <w:top w:val="single" w:sz="4" w:space="0" w:color="auto"/>
            </w:tcBorders>
          </w:tcPr>
          <w:p w14:paraId="7B79FB42" w14:textId="77777777" w:rsidR="00096F32" w:rsidRPr="00096F32" w:rsidRDefault="00096F32" w:rsidP="00096F32">
            <w:r w:rsidRPr="00096F32">
              <w:t>Agree</w:t>
            </w:r>
          </w:p>
        </w:tc>
        <w:tc>
          <w:tcPr>
            <w:tcW w:w="1040" w:type="dxa"/>
            <w:tcBorders>
              <w:top w:val="single" w:sz="4" w:space="0" w:color="auto"/>
            </w:tcBorders>
          </w:tcPr>
          <w:p w14:paraId="11A912CF" w14:textId="77777777" w:rsidR="00096F32" w:rsidRPr="00096F32" w:rsidRDefault="00096F32" w:rsidP="00096F32">
            <w:r w:rsidRPr="00096F32">
              <w:t>N</w:t>
            </w:r>
          </w:p>
        </w:tc>
        <w:tc>
          <w:tcPr>
            <w:tcW w:w="1414" w:type="dxa"/>
            <w:tcBorders>
              <w:top w:val="single" w:sz="4" w:space="0" w:color="auto"/>
            </w:tcBorders>
          </w:tcPr>
          <w:p w14:paraId="1E433E2F" w14:textId="77777777" w:rsidR="00096F32" w:rsidRPr="00096F32" w:rsidRDefault="00096F32" w:rsidP="00096F32">
            <w:r w:rsidRPr="00096F32">
              <w:t>1</w:t>
            </w:r>
          </w:p>
        </w:tc>
        <w:tc>
          <w:tcPr>
            <w:tcW w:w="1272" w:type="dxa"/>
            <w:tcBorders>
              <w:top w:val="single" w:sz="4" w:space="0" w:color="auto"/>
            </w:tcBorders>
          </w:tcPr>
          <w:p w14:paraId="14B54048" w14:textId="77777777" w:rsidR="00096F32" w:rsidRPr="00096F32" w:rsidRDefault="00096F32" w:rsidP="00096F32">
            <w:r w:rsidRPr="00096F32">
              <w:t>3</w:t>
            </w:r>
          </w:p>
        </w:tc>
        <w:tc>
          <w:tcPr>
            <w:tcW w:w="1097" w:type="dxa"/>
            <w:tcBorders>
              <w:top w:val="single" w:sz="4" w:space="0" w:color="auto"/>
            </w:tcBorders>
          </w:tcPr>
          <w:p w14:paraId="086FCE45" w14:textId="77777777" w:rsidR="00096F32" w:rsidRPr="00096F32" w:rsidRDefault="00096F32" w:rsidP="00096F32">
            <w:r w:rsidRPr="00096F32">
              <w:t>6</w:t>
            </w:r>
          </w:p>
        </w:tc>
        <w:tc>
          <w:tcPr>
            <w:tcW w:w="1455" w:type="dxa"/>
            <w:tcBorders>
              <w:top w:val="single" w:sz="4" w:space="0" w:color="auto"/>
            </w:tcBorders>
          </w:tcPr>
          <w:p w14:paraId="4448E4D0" w14:textId="77777777" w:rsidR="00096F32" w:rsidRPr="00096F32" w:rsidRDefault="00096F32" w:rsidP="00096F32">
            <w:r w:rsidRPr="00096F32">
              <w:t>0</w:t>
            </w:r>
          </w:p>
        </w:tc>
        <w:tc>
          <w:tcPr>
            <w:tcW w:w="1414" w:type="dxa"/>
            <w:tcBorders>
              <w:top w:val="single" w:sz="4" w:space="0" w:color="auto"/>
            </w:tcBorders>
          </w:tcPr>
          <w:p w14:paraId="3B7EDECC" w14:textId="77777777" w:rsidR="00096F32" w:rsidRPr="00096F32" w:rsidRDefault="00096F32" w:rsidP="00096F32">
            <w:r w:rsidRPr="00096F32">
              <w:t>2</w:t>
            </w:r>
          </w:p>
        </w:tc>
        <w:tc>
          <w:tcPr>
            <w:tcW w:w="911" w:type="dxa"/>
            <w:tcBorders>
              <w:top w:val="single" w:sz="4" w:space="0" w:color="auto"/>
            </w:tcBorders>
          </w:tcPr>
          <w:p w14:paraId="0D360CC8" w14:textId="77777777" w:rsidR="00096F32" w:rsidRPr="00096F32" w:rsidRDefault="00096F32" w:rsidP="00096F32">
            <w:r w:rsidRPr="00096F32">
              <w:t>12</w:t>
            </w:r>
          </w:p>
        </w:tc>
      </w:tr>
      <w:tr w:rsidR="00096F32" w:rsidRPr="00096F32" w14:paraId="4FC1F973" w14:textId="77777777" w:rsidTr="009912E8">
        <w:tc>
          <w:tcPr>
            <w:tcW w:w="3791" w:type="dxa"/>
            <w:vMerge/>
          </w:tcPr>
          <w:p w14:paraId="0ADB8137" w14:textId="77777777" w:rsidR="00096F32" w:rsidRPr="00096F32" w:rsidRDefault="00096F32" w:rsidP="00096F32"/>
        </w:tc>
        <w:tc>
          <w:tcPr>
            <w:tcW w:w="1554" w:type="dxa"/>
          </w:tcPr>
          <w:p w14:paraId="21F8CF5C" w14:textId="77777777" w:rsidR="00096F32" w:rsidRPr="00096F32" w:rsidRDefault="00096F32" w:rsidP="00096F32"/>
        </w:tc>
        <w:tc>
          <w:tcPr>
            <w:tcW w:w="1040" w:type="dxa"/>
          </w:tcPr>
          <w:p w14:paraId="6137AE9F" w14:textId="77777777" w:rsidR="00096F32" w:rsidRPr="00096F32" w:rsidRDefault="00096F32" w:rsidP="00096F32">
            <w:r w:rsidRPr="00096F32">
              <w:t>%</w:t>
            </w:r>
          </w:p>
        </w:tc>
        <w:tc>
          <w:tcPr>
            <w:tcW w:w="1414" w:type="dxa"/>
          </w:tcPr>
          <w:p w14:paraId="3032FE6D" w14:textId="77777777" w:rsidR="00096F32" w:rsidRPr="00096F32" w:rsidRDefault="00096F32" w:rsidP="00096F32">
            <w:r w:rsidRPr="00096F32">
              <w:t>1.9%</w:t>
            </w:r>
          </w:p>
        </w:tc>
        <w:tc>
          <w:tcPr>
            <w:tcW w:w="1272" w:type="dxa"/>
          </w:tcPr>
          <w:p w14:paraId="2F576E52" w14:textId="77777777" w:rsidR="00096F32" w:rsidRPr="00096F32" w:rsidRDefault="00096F32" w:rsidP="00096F32">
            <w:r w:rsidRPr="00096F32">
              <w:rPr>
                <w:b/>
                <w:bCs/>
              </w:rPr>
              <w:t>30.0%</w:t>
            </w:r>
          </w:p>
        </w:tc>
        <w:tc>
          <w:tcPr>
            <w:tcW w:w="1097" w:type="dxa"/>
          </w:tcPr>
          <w:p w14:paraId="483007A5" w14:textId="77777777" w:rsidR="00096F32" w:rsidRPr="00096F32" w:rsidRDefault="00096F32" w:rsidP="00096F32">
            <w:r w:rsidRPr="00096F32">
              <w:rPr>
                <w:b/>
                <w:bCs/>
              </w:rPr>
              <w:t>42.9%</w:t>
            </w:r>
          </w:p>
        </w:tc>
        <w:tc>
          <w:tcPr>
            <w:tcW w:w="1455" w:type="dxa"/>
          </w:tcPr>
          <w:p w14:paraId="75A22632" w14:textId="77777777" w:rsidR="00096F32" w:rsidRPr="00096F32" w:rsidRDefault="00096F32" w:rsidP="00096F32">
            <w:r w:rsidRPr="00096F32">
              <w:t>0.0%</w:t>
            </w:r>
          </w:p>
        </w:tc>
        <w:tc>
          <w:tcPr>
            <w:tcW w:w="1414" w:type="dxa"/>
          </w:tcPr>
          <w:p w14:paraId="68A04386" w14:textId="77777777" w:rsidR="00096F32" w:rsidRPr="00096F32" w:rsidRDefault="00096F32" w:rsidP="00096F32">
            <w:r w:rsidRPr="00096F32">
              <w:t>8.3%</w:t>
            </w:r>
          </w:p>
        </w:tc>
        <w:tc>
          <w:tcPr>
            <w:tcW w:w="911" w:type="dxa"/>
          </w:tcPr>
          <w:p w14:paraId="674B5327" w14:textId="77777777" w:rsidR="00096F32" w:rsidRPr="00096F32" w:rsidRDefault="00096F32" w:rsidP="00096F32">
            <w:r w:rsidRPr="00096F32">
              <w:t>10.4%</w:t>
            </w:r>
          </w:p>
        </w:tc>
      </w:tr>
      <w:tr w:rsidR="00096F32" w:rsidRPr="00096F32" w14:paraId="17750815" w14:textId="77777777" w:rsidTr="009912E8">
        <w:tc>
          <w:tcPr>
            <w:tcW w:w="3791" w:type="dxa"/>
            <w:vMerge/>
          </w:tcPr>
          <w:p w14:paraId="5F8B9B66" w14:textId="77777777" w:rsidR="00096F32" w:rsidRPr="00096F32" w:rsidRDefault="00096F32" w:rsidP="00096F32"/>
        </w:tc>
        <w:tc>
          <w:tcPr>
            <w:tcW w:w="1554" w:type="dxa"/>
          </w:tcPr>
          <w:p w14:paraId="09D5841B" w14:textId="77777777" w:rsidR="00096F32" w:rsidRPr="00096F32" w:rsidRDefault="00096F32" w:rsidP="00096F32">
            <w:r w:rsidRPr="00096F32">
              <w:t>Disagree</w:t>
            </w:r>
          </w:p>
        </w:tc>
        <w:tc>
          <w:tcPr>
            <w:tcW w:w="1040" w:type="dxa"/>
          </w:tcPr>
          <w:p w14:paraId="5F39B06F" w14:textId="77777777" w:rsidR="00096F32" w:rsidRPr="00096F32" w:rsidRDefault="00096F32" w:rsidP="00096F32">
            <w:r w:rsidRPr="00096F32">
              <w:t>N</w:t>
            </w:r>
          </w:p>
        </w:tc>
        <w:tc>
          <w:tcPr>
            <w:tcW w:w="1414" w:type="dxa"/>
          </w:tcPr>
          <w:p w14:paraId="43328E1B" w14:textId="77777777" w:rsidR="00096F32" w:rsidRPr="00096F32" w:rsidRDefault="00096F32" w:rsidP="00096F32">
            <w:r w:rsidRPr="00096F32">
              <w:t>35</w:t>
            </w:r>
          </w:p>
        </w:tc>
        <w:tc>
          <w:tcPr>
            <w:tcW w:w="1272" w:type="dxa"/>
          </w:tcPr>
          <w:p w14:paraId="05827E59" w14:textId="77777777" w:rsidR="00096F32" w:rsidRPr="00096F32" w:rsidRDefault="00096F32" w:rsidP="00096F32">
            <w:r w:rsidRPr="00096F32">
              <w:t>4</w:t>
            </w:r>
          </w:p>
        </w:tc>
        <w:tc>
          <w:tcPr>
            <w:tcW w:w="1097" w:type="dxa"/>
          </w:tcPr>
          <w:p w14:paraId="7A35DC51" w14:textId="77777777" w:rsidR="00096F32" w:rsidRPr="00096F32" w:rsidRDefault="00096F32" w:rsidP="00096F32">
            <w:r w:rsidRPr="00096F32">
              <w:t>5</w:t>
            </w:r>
          </w:p>
        </w:tc>
        <w:tc>
          <w:tcPr>
            <w:tcW w:w="1455" w:type="dxa"/>
          </w:tcPr>
          <w:p w14:paraId="7F521445" w14:textId="77777777" w:rsidR="00096F32" w:rsidRPr="00096F32" w:rsidRDefault="00096F32" w:rsidP="00096F32">
            <w:r w:rsidRPr="00096F32">
              <w:t>13</w:t>
            </w:r>
          </w:p>
        </w:tc>
        <w:tc>
          <w:tcPr>
            <w:tcW w:w="1414" w:type="dxa"/>
          </w:tcPr>
          <w:p w14:paraId="0AE09D38" w14:textId="77777777" w:rsidR="00096F32" w:rsidRPr="00096F32" w:rsidRDefault="00096F32" w:rsidP="00096F32">
            <w:r w:rsidRPr="00096F32">
              <w:t>15</w:t>
            </w:r>
          </w:p>
        </w:tc>
        <w:tc>
          <w:tcPr>
            <w:tcW w:w="911" w:type="dxa"/>
          </w:tcPr>
          <w:p w14:paraId="65FC3473" w14:textId="77777777" w:rsidR="00096F32" w:rsidRPr="00096F32" w:rsidRDefault="00096F32" w:rsidP="00096F32">
            <w:r w:rsidRPr="00096F32">
              <w:t>72</w:t>
            </w:r>
          </w:p>
        </w:tc>
      </w:tr>
      <w:tr w:rsidR="00096F32" w:rsidRPr="00096F32" w14:paraId="50341AAC" w14:textId="77777777" w:rsidTr="009912E8">
        <w:tc>
          <w:tcPr>
            <w:tcW w:w="3791" w:type="dxa"/>
            <w:vMerge/>
          </w:tcPr>
          <w:p w14:paraId="7FC3BB1B" w14:textId="77777777" w:rsidR="00096F32" w:rsidRPr="00096F32" w:rsidRDefault="00096F32" w:rsidP="00096F32"/>
        </w:tc>
        <w:tc>
          <w:tcPr>
            <w:tcW w:w="1554" w:type="dxa"/>
          </w:tcPr>
          <w:p w14:paraId="12EE04D4" w14:textId="77777777" w:rsidR="00096F32" w:rsidRPr="00096F32" w:rsidRDefault="00096F32" w:rsidP="00096F32"/>
        </w:tc>
        <w:tc>
          <w:tcPr>
            <w:tcW w:w="1040" w:type="dxa"/>
          </w:tcPr>
          <w:p w14:paraId="503C02F8" w14:textId="77777777" w:rsidR="00096F32" w:rsidRPr="00096F32" w:rsidRDefault="00096F32" w:rsidP="00096F32">
            <w:r w:rsidRPr="00096F32">
              <w:t>%</w:t>
            </w:r>
          </w:p>
        </w:tc>
        <w:tc>
          <w:tcPr>
            <w:tcW w:w="1414" w:type="dxa"/>
          </w:tcPr>
          <w:p w14:paraId="294AC8A6" w14:textId="77777777" w:rsidR="00096F32" w:rsidRPr="00096F32" w:rsidRDefault="00096F32" w:rsidP="00096F32">
            <w:r w:rsidRPr="00096F32">
              <w:t>66.0%</w:t>
            </w:r>
          </w:p>
        </w:tc>
        <w:tc>
          <w:tcPr>
            <w:tcW w:w="1272" w:type="dxa"/>
          </w:tcPr>
          <w:p w14:paraId="35005901" w14:textId="77777777" w:rsidR="00096F32" w:rsidRPr="00096F32" w:rsidRDefault="00096F32" w:rsidP="00096F32">
            <w:r w:rsidRPr="00096F32">
              <w:rPr>
                <w:b/>
                <w:bCs/>
              </w:rPr>
              <w:t>40.0%</w:t>
            </w:r>
          </w:p>
        </w:tc>
        <w:tc>
          <w:tcPr>
            <w:tcW w:w="1097" w:type="dxa"/>
          </w:tcPr>
          <w:p w14:paraId="696346E4" w14:textId="77777777" w:rsidR="00096F32" w:rsidRPr="00096F32" w:rsidRDefault="00096F32" w:rsidP="00096F32">
            <w:r w:rsidRPr="00096F32">
              <w:rPr>
                <w:b/>
                <w:bCs/>
              </w:rPr>
              <w:t>35.7%</w:t>
            </w:r>
          </w:p>
        </w:tc>
        <w:tc>
          <w:tcPr>
            <w:tcW w:w="1455" w:type="dxa"/>
          </w:tcPr>
          <w:p w14:paraId="20A37644" w14:textId="77777777" w:rsidR="00096F32" w:rsidRPr="00096F32" w:rsidRDefault="00096F32" w:rsidP="00096F32">
            <w:r w:rsidRPr="00096F32">
              <w:t>92.9%</w:t>
            </w:r>
          </w:p>
        </w:tc>
        <w:tc>
          <w:tcPr>
            <w:tcW w:w="1414" w:type="dxa"/>
          </w:tcPr>
          <w:p w14:paraId="39FCD596" w14:textId="77777777" w:rsidR="00096F32" w:rsidRPr="00096F32" w:rsidRDefault="00096F32" w:rsidP="00096F32">
            <w:r w:rsidRPr="00096F32">
              <w:t>62.5%</w:t>
            </w:r>
          </w:p>
        </w:tc>
        <w:tc>
          <w:tcPr>
            <w:tcW w:w="911" w:type="dxa"/>
          </w:tcPr>
          <w:p w14:paraId="339AAEE3" w14:textId="77777777" w:rsidR="00096F32" w:rsidRPr="00096F32" w:rsidRDefault="00096F32" w:rsidP="00096F32">
            <w:r w:rsidRPr="00096F32">
              <w:t>62.6%</w:t>
            </w:r>
          </w:p>
        </w:tc>
      </w:tr>
      <w:tr w:rsidR="00096F32" w:rsidRPr="00096F32" w14:paraId="1BC19046" w14:textId="77777777" w:rsidTr="009912E8">
        <w:tc>
          <w:tcPr>
            <w:tcW w:w="3791" w:type="dxa"/>
            <w:vMerge/>
          </w:tcPr>
          <w:p w14:paraId="79F01B03" w14:textId="77777777" w:rsidR="00096F32" w:rsidRPr="00096F32" w:rsidRDefault="00096F32" w:rsidP="00096F32"/>
        </w:tc>
        <w:tc>
          <w:tcPr>
            <w:tcW w:w="1554" w:type="dxa"/>
          </w:tcPr>
          <w:p w14:paraId="0B493CD3" w14:textId="77777777" w:rsidR="00096F32" w:rsidRPr="00096F32" w:rsidRDefault="00096F32" w:rsidP="00096F32">
            <w:r w:rsidRPr="00096F32">
              <w:t>Other</w:t>
            </w:r>
          </w:p>
        </w:tc>
        <w:tc>
          <w:tcPr>
            <w:tcW w:w="1040" w:type="dxa"/>
          </w:tcPr>
          <w:p w14:paraId="13AF3283" w14:textId="77777777" w:rsidR="00096F32" w:rsidRPr="00096F32" w:rsidRDefault="00096F32" w:rsidP="00096F32">
            <w:r w:rsidRPr="00096F32">
              <w:t>N</w:t>
            </w:r>
          </w:p>
        </w:tc>
        <w:tc>
          <w:tcPr>
            <w:tcW w:w="1414" w:type="dxa"/>
          </w:tcPr>
          <w:p w14:paraId="4331867C" w14:textId="77777777" w:rsidR="00096F32" w:rsidRPr="00096F32" w:rsidRDefault="00096F32" w:rsidP="00096F32">
            <w:r w:rsidRPr="00096F32">
              <w:t>17</w:t>
            </w:r>
          </w:p>
        </w:tc>
        <w:tc>
          <w:tcPr>
            <w:tcW w:w="1272" w:type="dxa"/>
          </w:tcPr>
          <w:p w14:paraId="5E01140B" w14:textId="77777777" w:rsidR="00096F32" w:rsidRPr="00096F32" w:rsidRDefault="00096F32" w:rsidP="00096F32">
            <w:r w:rsidRPr="00096F32">
              <w:t>3</w:t>
            </w:r>
          </w:p>
        </w:tc>
        <w:tc>
          <w:tcPr>
            <w:tcW w:w="1097" w:type="dxa"/>
          </w:tcPr>
          <w:p w14:paraId="6A6AD165" w14:textId="77777777" w:rsidR="00096F32" w:rsidRPr="00096F32" w:rsidRDefault="00096F32" w:rsidP="00096F32">
            <w:r w:rsidRPr="00096F32">
              <w:t>3</w:t>
            </w:r>
          </w:p>
        </w:tc>
        <w:tc>
          <w:tcPr>
            <w:tcW w:w="1455" w:type="dxa"/>
          </w:tcPr>
          <w:p w14:paraId="1EF00302" w14:textId="77777777" w:rsidR="00096F32" w:rsidRPr="00096F32" w:rsidRDefault="00096F32" w:rsidP="00096F32">
            <w:r w:rsidRPr="00096F32">
              <w:t>1</w:t>
            </w:r>
          </w:p>
        </w:tc>
        <w:tc>
          <w:tcPr>
            <w:tcW w:w="1414" w:type="dxa"/>
          </w:tcPr>
          <w:p w14:paraId="78B02C1B" w14:textId="77777777" w:rsidR="00096F32" w:rsidRPr="00096F32" w:rsidRDefault="00096F32" w:rsidP="00096F32">
            <w:r w:rsidRPr="00096F32">
              <w:t>7</w:t>
            </w:r>
          </w:p>
        </w:tc>
        <w:tc>
          <w:tcPr>
            <w:tcW w:w="911" w:type="dxa"/>
          </w:tcPr>
          <w:p w14:paraId="1998F37C" w14:textId="77777777" w:rsidR="00096F32" w:rsidRPr="00096F32" w:rsidRDefault="00096F32" w:rsidP="00096F32">
            <w:r w:rsidRPr="00096F32">
              <w:t>31</w:t>
            </w:r>
          </w:p>
        </w:tc>
      </w:tr>
      <w:tr w:rsidR="00096F32" w:rsidRPr="00096F32" w14:paraId="4EE481C8" w14:textId="77777777" w:rsidTr="009912E8">
        <w:tc>
          <w:tcPr>
            <w:tcW w:w="3791" w:type="dxa"/>
            <w:vMerge/>
          </w:tcPr>
          <w:p w14:paraId="6BC8980E" w14:textId="77777777" w:rsidR="00096F32" w:rsidRPr="00096F32" w:rsidRDefault="00096F32" w:rsidP="00096F32"/>
        </w:tc>
        <w:tc>
          <w:tcPr>
            <w:tcW w:w="1554" w:type="dxa"/>
          </w:tcPr>
          <w:p w14:paraId="097E4DFF" w14:textId="77777777" w:rsidR="00096F32" w:rsidRPr="00096F32" w:rsidRDefault="00096F32" w:rsidP="00096F32"/>
        </w:tc>
        <w:tc>
          <w:tcPr>
            <w:tcW w:w="1040" w:type="dxa"/>
          </w:tcPr>
          <w:p w14:paraId="4D82DB52" w14:textId="77777777" w:rsidR="00096F32" w:rsidRPr="00096F32" w:rsidRDefault="00096F32" w:rsidP="00096F32">
            <w:r w:rsidRPr="00096F32">
              <w:t>%</w:t>
            </w:r>
          </w:p>
        </w:tc>
        <w:tc>
          <w:tcPr>
            <w:tcW w:w="1414" w:type="dxa"/>
          </w:tcPr>
          <w:p w14:paraId="3024AEA8" w14:textId="77777777" w:rsidR="00096F32" w:rsidRPr="00096F32" w:rsidRDefault="00096F32" w:rsidP="00096F32">
            <w:r w:rsidRPr="00096F32">
              <w:t>32.1%</w:t>
            </w:r>
          </w:p>
        </w:tc>
        <w:tc>
          <w:tcPr>
            <w:tcW w:w="1272" w:type="dxa"/>
          </w:tcPr>
          <w:p w14:paraId="0A4D4305" w14:textId="77777777" w:rsidR="00096F32" w:rsidRPr="00096F32" w:rsidRDefault="00096F32" w:rsidP="00096F32">
            <w:r w:rsidRPr="00096F32">
              <w:t>30.0%</w:t>
            </w:r>
          </w:p>
        </w:tc>
        <w:tc>
          <w:tcPr>
            <w:tcW w:w="1097" w:type="dxa"/>
          </w:tcPr>
          <w:p w14:paraId="5110BE14" w14:textId="77777777" w:rsidR="00096F32" w:rsidRPr="00096F32" w:rsidRDefault="00096F32" w:rsidP="00096F32">
            <w:r w:rsidRPr="00096F32">
              <w:t>21.4%</w:t>
            </w:r>
          </w:p>
        </w:tc>
        <w:tc>
          <w:tcPr>
            <w:tcW w:w="1455" w:type="dxa"/>
          </w:tcPr>
          <w:p w14:paraId="0A58E600" w14:textId="77777777" w:rsidR="00096F32" w:rsidRPr="00096F32" w:rsidRDefault="00096F32" w:rsidP="00096F32">
            <w:r w:rsidRPr="00096F32">
              <w:t>7.1%</w:t>
            </w:r>
          </w:p>
        </w:tc>
        <w:tc>
          <w:tcPr>
            <w:tcW w:w="1414" w:type="dxa"/>
          </w:tcPr>
          <w:p w14:paraId="0F7C5496" w14:textId="77777777" w:rsidR="00096F32" w:rsidRPr="00096F32" w:rsidRDefault="00096F32" w:rsidP="00096F32">
            <w:r w:rsidRPr="00096F32">
              <w:t>29.2%</w:t>
            </w:r>
          </w:p>
        </w:tc>
        <w:tc>
          <w:tcPr>
            <w:tcW w:w="911" w:type="dxa"/>
          </w:tcPr>
          <w:p w14:paraId="2FC5B604" w14:textId="77777777" w:rsidR="00096F32" w:rsidRPr="00096F32" w:rsidRDefault="00096F32" w:rsidP="00096F32">
            <w:r w:rsidRPr="00096F32">
              <w:t>27.0%</w:t>
            </w:r>
          </w:p>
        </w:tc>
      </w:tr>
      <w:tr w:rsidR="00096F32" w:rsidRPr="00096F32" w14:paraId="2261EF22" w14:textId="77777777" w:rsidTr="009912E8">
        <w:tc>
          <w:tcPr>
            <w:tcW w:w="3791" w:type="dxa"/>
            <w:vMerge/>
            <w:tcBorders>
              <w:bottom w:val="single" w:sz="4" w:space="0" w:color="auto"/>
            </w:tcBorders>
          </w:tcPr>
          <w:p w14:paraId="2F53B6B1" w14:textId="77777777" w:rsidR="00096F32" w:rsidRPr="00096F32" w:rsidRDefault="00096F32" w:rsidP="00096F32"/>
        </w:tc>
        <w:tc>
          <w:tcPr>
            <w:tcW w:w="1554" w:type="dxa"/>
            <w:tcBorders>
              <w:bottom w:val="single" w:sz="4" w:space="0" w:color="auto"/>
            </w:tcBorders>
          </w:tcPr>
          <w:p w14:paraId="39946065" w14:textId="77777777" w:rsidR="00096F32" w:rsidRPr="00096F32" w:rsidRDefault="00096F32" w:rsidP="00096F32">
            <w:r w:rsidRPr="00096F32">
              <w:t>Significance (Fisher’s Exact)</w:t>
            </w:r>
          </w:p>
        </w:tc>
        <w:tc>
          <w:tcPr>
            <w:tcW w:w="1040" w:type="dxa"/>
            <w:tcBorders>
              <w:bottom w:val="single" w:sz="4" w:space="0" w:color="auto"/>
            </w:tcBorders>
          </w:tcPr>
          <w:p w14:paraId="0C42D019" w14:textId="77777777" w:rsidR="00096F32" w:rsidRPr="00096F32" w:rsidRDefault="00096F32" w:rsidP="00096F32">
            <w:r w:rsidRPr="00096F32">
              <w:rPr>
                <w:b/>
                <w:bCs/>
              </w:rPr>
              <w:t>P&lt;0.001</w:t>
            </w:r>
          </w:p>
        </w:tc>
        <w:tc>
          <w:tcPr>
            <w:tcW w:w="1414" w:type="dxa"/>
            <w:tcBorders>
              <w:bottom w:val="single" w:sz="4" w:space="0" w:color="auto"/>
            </w:tcBorders>
          </w:tcPr>
          <w:p w14:paraId="7A35F48B" w14:textId="77777777" w:rsidR="00096F32" w:rsidRPr="00096F32" w:rsidRDefault="00096F32" w:rsidP="00096F32"/>
        </w:tc>
        <w:tc>
          <w:tcPr>
            <w:tcW w:w="1272" w:type="dxa"/>
            <w:tcBorders>
              <w:bottom w:val="single" w:sz="4" w:space="0" w:color="auto"/>
            </w:tcBorders>
          </w:tcPr>
          <w:p w14:paraId="02F371CF" w14:textId="77777777" w:rsidR="00096F32" w:rsidRPr="00096F32" w:rsidRDefault="00096F32" w:rsidP="00096F32"/>
        </w:tc>
        <w:tc>
          <w:tcPr>
            <w:tcW w:w="1097" w:type="dxa"/>
            <w:tcBorders>
              <w:bottom w:val="single" w:sz="4" w:space="0" w:color="auto"/>
            </w:tcBorders>
          </w:tcPr>
          <w:p w14:paraId="5061C8AC" w14:textId="77777777" w:rsidR="00096F32" w:rsidRPr="00096F32" w:rsidRDefault="00096F32" w:rsidP="00096F32"/>
        </w:tc>
        <w:tc>
          <w:tcPr>
            <w:tcW w:w="1455" w:type="dxa"/>
            <w:tcBorders>
              <w:bottom w:val="single" w:sz="4" w:space="0" w:color="auto"/>
            </w:tcBorders>
          </w:tcPr>
          <w:p w14:paraId="525C4A59" w14:textId="77777777" w:rsidR="00096F32" w:rsidRPr="00096F32" w:rsidRDefault="00096F32" w:rsidP="00096F32"/>
        </w:tc>
        <w:tc>
          <w:tcPr>
            <w:tcW w:w="1414" w:type="dxa"/>
            <w:tcBorders>
              <w:bottom w:val="single" w:sz="4" w:space="0" w:color="auto"/>
            </w:tcBorders>
          </w:tcPr>
          <w:p w14:paraId="399D1D56" w14:textId="77777777" w:rsidR="00096F32" w:rsidRPr="00096F32" w:rsidRDefault="00096F32" w:rsidP="00096F32"/>
        </w:tc>
        <w:tc>
          <w:tcPr>
            <w:tcW w:w="911" w:type="dxa"/>
            <w:tcBorders>
              <w:bottom w:val="single" w:sz="4" w:space="0" w:color="auto"/>
            </w:tcBorders>
          </w:tcPr>
          <w:p w14:paraId="5B7B4063" w14:textId="77777777" w:rsidR="00096F32" w:rsidRPr="00096F32" w:rsidRDefault="00096F32" w:rsidP="00096F32"/>
        </w:tc>
      </w:tr>
      <w:tr w:rsidR="00096F32" w:rsidRPr="00096F32" w14:paraId="30F10F46" w14:textId="77777777" w:rsidTr="009912E8">
        <w:tc>
          <w:tcPr>
            <w:tcW w:w="3791" w:type="dxa"/>
            <w:vMerge w:val="restart"/>
            <w:tcBorders>
              <w:top w:val="single" w:sz="4" w:space="0" w:color="auto"/>
              <w:bottom w:val="nil"/>
            </w:tcBorders>
          </w:tcPr>
          <w:p w14:paraId="221FA4AD" w14:textId="77777777" w:rsidR="00096F32" w:rsidRPr="00096F32" w:rsidRDefault="00096F32" w:rsidP="00096F32">
            <w:r w:rsidRPr="00096F32">
              <w:t>It would be better to diagnose people with later-onset SMA when their symptoms start (current situation) to avoid them worrying about it while they are symptom free</w:t>
            </w:r>
          </w:p>
        </w:tc>
        <w:tc>
          <w:tcPr>
            <w:tcW w:w="1554" w:type="dxa"/>
            <w:tcBorders>
              <w:top w:val="single" w:sz="4" w:space="0" w:color="auto"/>
              <w:bottom w:val="nil"/>
            </w:tcBorders>
          </w:tcPr>
          <w:p w14:paraId="32FD329A" w14:textId="77777777" w:rsidR="00096F32" w:rsidRPr="00096F32" w:rsidRDefault="00096F32" w:rsidP="00096F32">
            <w:r w:rsidRPr="00096F32">
              <w:t>Agree</w:t>
            </w:r>
          </w:p>
        </w:tc>
        <w:tc>
          <w:tcPr>
            <w:tcW w:w="1040" w:type="dxa"/>
            <w:tcBorders>
              <w:top w:val="single" w:sz="4" w:space="0" w:color="auto"/>
              <w:bottom w:val="nil"/>
            </w:tcBorders>
          </w:tcPr>
          <w:p w14:paraId="368B08CD" w14:textId="77777777" w:rsidR="00096F32" w:rsidRPr="00096F32" w:rsidRDefault="00096F32" w:rsidP="00096F32">
            <w:r w:rsidRPr="00096F32">
              <w:t>N</w:t>
            </w:r>
          </w:p>
        </w:tc>
        <w:tc>
          <w:tcPr>
            <w:tcW w:w="1414" w:type="dxa"/>
            <w:tcBorders>
              <w:top w:val="single" w:sz="4" w:space="0" w:color="auto"/>
              <w:bottom w:val="nil"/>
            </w:tcBorders>
          </w:tcPr>
          <w:p w14:paraId="0EDD658F" w14:textId="77777777" w:rsidR="00096F32" w:rsidRPr="00096F32" w:rsidRDefault="00096F32" w:rsidP="00096F32">
            <w:r w:rsidRPr="00096F32">
              <w:t>9</w:t>
            </w:r>
          </w:p>
        </w:tc>
        <w:tc>
          <w:tcPr>
            <w:tcW w:w="1272" w:type="dxa"/>
            <w:tcBorders>
              <w:top w:val="single" w:sz="4" w:space="0" w:color="auto"/>
              <w:bottom w:val="nil"/>
            </w:tcBorders>
          </w:tcPr>
          <w:p w14:paraId="5E8DE48E" w14:textId="77777777" w:rsidR="00096F32" w:rsidRPr="00096F32" w:rsidRDefault="00096F32" w:rsidP="00096F32">
            <w:r w:rsidRPr="00096F32">
              <w:t>6</w:t>
            </w:r>
          </w:p>
        </w:tc>
        <w:tc>
          <w:tcPr>
            <w:tcW w:w="1097" w:type="dxa"/>
            <w:tcBorders>
              <w:top w:val="single" w:sz="4" w:space="0" w:color="auto"/>
              <w:bottom w:val="nil"/>
            </w:tcBorders>
          </w:tcPr>
          <w:p w14:paraId="048611FA" w14:textId="77777777" w:rsidR="00096F32" w:rsidRPr="00096F32" w:rsidRDefault="00096F32" w:rsidP="00096F32">
            <w:r w:rsidRPr="00096F32">
              <w:t>6</w:t>
            </w:r>
          </w:p>
        </w:tc>
        <w:tc>
          <w:tcPr>
            <w:tcW w:w="1455" w:type="dxa"/>
            <w:tcBorders>
              <w:top w:val="single" w:sz="4" w:space="0" w:color="auto"/>
              <w:bottom w:val="nil"/>
            </w:tcBorders>
          </w:tcPr>
          <w:p w14:paraId="266C5700" w14:textId="77777777" w:rsidR="00096F32" w:rsidRPr="00096F32" w:rsidRDefault="00096F32" w:rsidP="00096F32">
            <w:r w:rsidRPr="00096F32">
              <w:t>1</w:t>
            </w:r>
          </w:p>
        </w:tc>
        <w:tc>
          <w:tcPr>
            <w:tcW w:w="1414" w:type="dxa"/>
            <w:tcBorders>
              <w:top w:val="single" w:sz="4" w:space="0" w:color="auto"/>
              <w:bottom w:val="nil"/>
            </w:tcBorders>
          </w:tcPr>
          <w:p w14:paraId="255250CD" w14:textId="77777777" w:rsidR="00096F32" w:rsidRPr="00096F32" w:rsidRDefault="00096F32" w:rsidP="00096F32">
            <w:r w:rsidRPr="00096F32">
              <w:t>5</w:t>
            </w:r>
          </w:p>
        </w:tc>
        <w:tc>
          <w:tcPr>
            <w:tcW w:w="911" w:type="dxa"/>
            <w:tcBorders>
              <w:top w:val="single" w:sz="4" w:space="0" w:color="auto"/>
              <w:bottom w:val="nil"/>
            </w:tcBorders>
          </w:tcPr>
          <w:p w14:paraId="61F28BFB" w14:textId="77777777" w:rsidR="00096F32" w:rsidRPr="00096F32" w:rsidRDefault="00096F32" w:rsidP="00096F32">
            <w:r w:rsidRPr="00096F32">
              <w:t>27</w:t>
            </w:r>
          </w:p>
        </w:tc>
      </w:tr>
      <w:tr w:rsidR="00096F32" w:rsidRPr="00096F32" w14:paraId="64A8D32B" w14:textId="77777777" w:rsidTr="009912E8">
        <w:tc>
          <w:tcPr>
            <w:tcW w:w="3791" w:type="dxa"/>
            <w:vMerge/>
            <w:tcBorders>
              <w:top w:val="nil"/>
              <w:bottom w:val="nil"/>
            </w:tcBorders>
          </w:tcPr>
          <w:p w14:paraId="2AE3CA45" w14:textId="77777777" w:rsidR="00096F32" w:rsidRPr="00096F32" w:rsidRDefault="00096F32" w:rsidP="00096F32"/>
        </w:tc>
        <w:tc>
          <w:tcPr>
            <w:tcW w:w="1554" w:type="dxa"/>
            <w:tcBorders>
              <w:top w:val="nil"/>
              <w:bottom w:val="nil"/>
            </w:tcBorders>
          </w:tcPr>
          <w:p w14:paraId="7FD38ABC" w14:textId="77777777" w:rsidR="00096F32" w:rsidRPr="00096F32" w:rsidRDefault="00096F32" w:rsidP="00096F32"/>
        </w:tc>
        <w:tc>
          <w:tcPr>
            <w:tcW w:w="1040" w:type="dxa"/>
            <w:tcBorders>
              <w:top w:val="nil"/>
              <w:bottom w:val="nil"/>
            </w:tcBorders>
          </w:tcPr>
          <w:p w14:paraId="717E4E0C" w14:textId="77777777" w:rsidR="00096F32" w:rsidRPr="00096F32" w:rsidRDefault="00096F32" w:rsidP="00096F32">
            <w:r w:rsidRPr="00096F32">
              <w:t>%</w:t>
            </w:r>
          </w:p>
        </w:tc>
        <w:tc>
          <w:tcPr>
            <w:tcW w:w="1414" w:type="dxa"/>
            <w:tcBorders>
              <w:top w:val="nil"/>
              <w:bottom w:val="nil"/>
            </w:tcBorders>
          </w:tcPr>
          <w:p w14:paraId="15851707" w14:textId="77777777" w:rsidR="00096F32" w:rsidRPr="00096F32" w:rsidRDefault="00096F32" w:rsidP="00096F32">
            <w:r w:rsidRPr="00096F32">
              <w:t>17.0%</w:t>
            </w:r>
          </w:p>
        </w:tc>
        <w:tc>
          <w:tcPr>
            <w:tcW w:w="1272" w:type="dxa"/>
            <w:tcBorders>
              <w:top w:val="nil"/>
              <w:bottom w:val="nil"/>
            </w:tcBorders>
          </w:tcPr>
          <w:p w14:paraId="2DD113FA" w14:textId="77777777" w:rsidR="00096F32" w:rsidRPr="00096F32" w:rsidRDefault="00096F32" w:rsidP="00096F32">
            <w:r w:rsidRPr="00096F32">
              <w:rPr>
                <w:b/>
                <w:bCs/>
              </w:rPr>
              <w:t>60.0%</w:t>
            </w:r>
          </w:p>
        </w:tc>
        <w:tc>
          <w:tcPr>
            <w:tcW w:w="1097" w:type="dxa"/>
            <w:tcBorders>
              <w:top w:val="nil"/>
              <w:bottom w:val="nil"/>
            </w:tcBorders>
          </w:tcPr>
          <w:p w14:paraId="48F82CA5" w14:textId="77777777" w:rsidR="00096F32" w:rsidRPr="00096F32" w:rsidRDefault="00096F32" w:rsidP="00096F32">
            <w:r w:rsidRPr="00096F32">
              <w:rPr>
                <w:b/>
                <w:bCs/>
              </w:rPr>
              <w:t>42.9%</w:t>
            </w:r>
          </w:p>
        </w:tc>
        <w:tc>
          <w:tcPr>
            <w:tcW w:w="1455" w:type="dxa"/>
            <w:tcBorders>
              <w:top w:val="nil"/>
              <w:bottom w:val="nil"/>
            </w:tcBorders>
          </w:tcPr>
          <w:p w14:paraId="73D59313" w14:textId="77777777" w:rsidR="00096F32" w:rsidRPr="00096F32" w:rsidRDefault="00096F32" w:rsidP="00096F32">
            <w:r w:rsidRPr="00096F32">
              <w:t>7.1%</w:t>
            </w:r>
          </w:p>
        </w:tc>
        <w:tc>
          <w:tcPr>
            <w:tcW w:w="1414" w:type="dxa"/>
            <w:tcBorders>
              <w:top w:val="nil"/>
              <w:bottom w:val="nil"/>
            </w:tcBorders>
          </w:tcPr>
          <w:p w14:paraId="637837A3" w14:textId="77777777" w:rsidR="00096F32" w:rsidRPr="00096F32" w:rsidRDefault="00096F32" w:rsidP="00096F32">
            <w:r w:rsidRPr="00096F32">
              <w:t>20.8%</w:t>
            </w:r>
          </w:p>
        </w:tc>
        <w:tc>
          <w:tcPr>
            <w:tcW w:w="911" w:type="dxa"/>
            <w:tcBorders>
              <w:top w:val="nil"/>
              <w:bottom w:val="nil"/>
            </w:tcBorders>
          </w:tcPr>
          <w:p w14:paraId="15FB4C3F" w14:textId="77777777" w:rsidR="00096F32" w:rsidRPr="00096F32" w:rsidRDefault="00096F32" w:rsidP="00096F32">
            <w:r w:rsidRPr="00096F32">
              <w:t>23.5%</w:t>
            </w:r>
          </w:p>
        </w:tc>
      </w:tr>
      <w:tr w:rsidR="00096F32" w:rsidRPr="00096F32" w14:paraId="7602BC85" w14:textId="77777777" w:rsidTr="009912E8">
        <w:tc>
          <w:tcPr>
            <w:tcW w:w="3791" w:type="dxa"/>
            <w:vMerge/>
            <w:tcBorders>
              <w:top w:val="nil"/>
              <w:bottom w:val="nil"/>
            </w:tcBorders>
          </w:tcPr>
          <w:p w14:paraId="3BBA00FF" w14:textId="77777777" w:rsidR="00096F32" w:rsidRPr="00096F32" w:rsidRDefault="00096F32" w:rsidP="00096F32"/>
        </w:tc>
        <w:tc>
          <w:tcPr>
            <w:tcW w:w="1554" w:type="dxa"/>
            <w:tcBorders>
              <w:top w:val="nil"/>
              <w:bottom w:val="nil"/>
            </w:tcBorders>
          </w:tcPr>
          <w:p w14:paraId="69C51173" w14:textId="77777777" w:rsidR="00096F32" w:rsidRPr="00096F32" w:rsidRDefault="00096F32" w:rsidP="00096F32">
            <w:r w:rsidRPr="00096F32">
              <w:t>Disagree</w:t>
            </w:r>
          </w:p>
        </w:tc>
        <w:tc>
          <w:tcPr>
            <w:tcW w:w="1040" w:type="dxa"/>
            <w:tcBorders>
              <w:top w:val="nil"/>
              <w:bottom w:val="nil"/>
            </w:tcBorders>
          </w:tcPr>
          <w:p w14:paraId="483B4850" w14:textId="77777777" w:rsidR="00096F32" w:rsidRPr="00096F32" w:rsidRDefault="00096F32" w:rsidP="00096F32">
            <w:r w:rsidRPr="00096F32">
              <w:t>N</w:t>
            </w:r>
          </w:p>
        </w:tc>
        <w:tc>
          <w:tcPr>
            <w:tcW w:w="1414" w:type="dxa"/>
            <w:tcBorders>
              <w:top w:val="nil"/>
              <w:bottom w:val="nil"/>
            </w:tcBorders>
          </w:tcPr>
          <w:p w14:paraId="2551EF3E" w14:textId="77777777" w:rsidR="00096F32" w:rsidRPr="00096F32" w:rsidRDefault="00096F32" w:rsidP="00096F32">
            <w:r w:rsidRPr="00096F32">
              <w:t>34</w:t>
            </w:r>
          </w:p>
        </w:tc>
        <w:tc>
          <w:tcPr>
            <w:tcW w:w="1272" w:type="dxa"/>
            <w:tcBorders>
              <w:top w:val="nil"/>
              <w:bottom w:val="nil"/>
            </w:tcBorders>
          </w:tcPr>
          <w:p w14:paraId="5353F09E" w14:textId="77777777" w:rsidR="00096F32" w:rsidRPr="00096F32" w:rsidRDefault="00096F32" w:rsidP="00096F32">
            <w:r w:rsidRPr="00096F32">
              <w:t>3</w:t>
            </w:r>
          </w:p>
        </w:tc>
        <w:tc>
          <w:tcPr>
            <w:tcW w:w="1097" w:type="dxa"/>
            <w:tcBorders>
              <w:top w:val="nil"/>
              <w:bottom w:val="nil"/>
            </w:tcBorders>
          </w:tcPr>
          <w:p w14:paraId="5642C818" w14:textId="77777777" w:rsidR="00096F32" w:rsidRPr="00096F32" w:rsidRDefault="00096F32" w:rsidP="00096F32">
            <w:r w:rsidRPr="00096F32">
              <w:t>5</w:t>
            </w:r>
          </w:p>
        </w:tc>
        <w:tc>
          <w:tcPr>
            <w:tcW w:w="1455" w:type="dxa"/>
            <w:tcBorders>
              <w:top w:val="nil"/>
              <w:bottom w:val="nil"/>
            </w:tcBorders>
          </w:tcPr>
          <w:p w14:paraId="5B0333BB" w14:textId="77777777" w:rsidR="00096F32" w:rsidRPr="00096F32" w:rsidRDefault="00096F32" w:rsidP="00096F32">
            <w:r w:rsidRPr="00096F32">
              <w:t>12</w:t>
            </w:r>
          </w:p>
        </w:tc>
        <w:tc>
          <w:tcPr>
            <w:tcW w:w="1414" w:type="dxa"/>
            <w:tcBorders>
              <w:top w:val="nil"/>
              <w:bottom w:val="nil"/>
            </w:tcBorders>
          </w:tcPr>
          <w:p w14:paraId="24E4862B" w14:textId="77777777" w:rsidR="00096F32" w:rsidRPr="00096F32" w:rsidRDefault="00096F32" w:rsidP="00096F32">
            <w:r w:rsidRPr="00096F32">
              <w:t>12</w:t>
            </w:r>
          </w:p>
        </w:tc>
        <w:tc>
          <w:tcPr>
            <w:tcW w:w="911" w:type="dxa"/>
            <w:tcBorders>
              <w:top w:val="nil"/>
              <w:bottom w:val="nil"/>
            </w:tcBorders>
          </w:tcPr>
          <w:p w14:paraId="6DFBF569" w14:textId="77777777" w:rsidR="00096F32" w:rsidRPr="00096F32" w:rsidRDefault="00096F32" w:rsidP="00096F32">
            <w:r w:rsidRPr="00096F32">
              <w:t>66</w:t>
            </w:r>
          </w:p>
        </w:tc>
      </w:tr>
      <w:tr w:rsidR="00096F32" w:rsidRPr="00096F32" w14:paraId="2F0B5601" w14:textId="77777777" w:rsidTr="009912E8">
        <w:tc>
          <w:tcPr>
            <w:tcW w:w="3791" w:type="dxa"/>
            <w:vMerge/>
            <w:tcBorders>
              <w:top w:val="nil"/>
              <w:bottom w:val="nil"/>
            </w:tcBorders>
          </w:tcPr>
          <w:p w14:paraId="6207326D" w14:textId="77777777" w:rsidR="00096F32" w:rsidRPr="00096F32" w:rsidRDefault="00096F32" w:rsidP="00096F32"/>
        </w:tc>
        <w:tc>
          <w:tcPr>
            <w:tcW w:w="1554" w:type="dxa"/>
            <w:tcBorders>
              <w:top w:val="nil"/>
              <w:bottom w:val="nil"/>
            </w:tcBorders>
          </w:tcPr>
          <w:p w14:paraId="49266008" w14:textId="77777777" w:rsidR="00096F32" w:rsidRPr="00096F32" w:rsidRDefault="00096F32" w:rsidP="00096F32"/>
        </w:tc>
        <w:tc>
          <w:tcPr>
            <w:tcW w:w="1040" w:type="dxa"/>
            <w:tcBorders>
              <w:top w:val="nil"/>
              <w:bottom w:val="nil"/>
            </w:tcBorders>
          </w:tcPr>
          <w:p w14:paraId="603EE3FA" w14:textId="77777777" w:rsidR="00096F32" w:rsidRPr="00096F32" w:rsidRDefault="00096F32" w:rsidP="00096F32">
            <w:r w:rsidRPr="00096F32">
              <w:t>%</w:t>
            </w:r>
          </w:p>
        </w:tc>
        <w:tc>
          <w:tcPr>
            <w:tcW w:w="1414" w:type="dxa"/>
            <w:tcBorders>
              <w:top w:val="nil"/>
              <w:bottom w:val="nil"/>
            </w:tcBorders>
          </w:tcPr>
          <w:p w14:paraId="67BCDC30" w14:textId="77777777" w:rsidR="00096F32" w:rsidRPr="00096F32" w:rsidRDefault="00096F32" w:rsidP="00096F32">
            <w:r w:rsidRPr="00096F32">
              <w:t>64.2%</w:t>
            </w:r>
          </w:p>
        </w:tc>
        <w:tc>
          <w:tcPr>
            <w:tcW w:w="1272" w:type="dxa"/>
            <w:tcBorders>
              <w:top w:val="nil"/>
              <w:bottom w:val="nil"/>
            </w:tcBorders>
          </w:tcPr>
          <w:p w14:paraId="53580CA1" w14:textId="77777777" w:rsidR="00096F32" w:rsidRPr="00096F32" w:rsidRDefault="00096F32" w:rsidP="00096F32">
            <w:r w:rsidRPr="00096F32">
              <w:rPr>
                <w:b/>
                <w:bCs/>
              </w:rPr>
              <w:t>30.0%</w:t>
            </w:r>
          </w:p>
        </w:tc>
        <w:tc>
          <w:tcPr>
            <w:tcW w:w="1097" w:type="dxa"/>
            <w:tcBorders>
              <w:top w:val="nil"/>
              <w:bottom w:val="nil"/>
            </w:tcBorders>
          </w:tcPr>
          <w:p w14:paraId="73E96B9B" w14:textId="77777777" w:rsidR="00096F32" w:rsidRPr="00096F32" w:rsidRDefault="00096F32" w:rsidP="00096F32">
            <w:r w:rsidRPr="00096F32">
              <w:rPr>
                <w:b/>
                <w:bCs/>
              </w:rPr>
              <w:t>35.7%</w:t>
            </w:r>
          </w:p>
        </w:tc>
        <w:tc>
          <w:tcPr>
            <w:tcW w:w="1455" w:type="dxa"/>
            <w:tcBorders>
              <w:top w:val="nil"/>
              <w:bottom w:val="nil"/>
            </w:tcBorders>
          </w:tcPr>
          <w:p w14:paraId="5CD20175" w14:textId="77777777" w:rsidR="00096F32" w:rsidRPr="00096F32" w:rsidRDefault="00096F32" w:rsidP="00096F32">
            <w:r w:rsidRPr="00096F32">
              <w:t>85.7%</w:t>
            </w:r>
          </w:p>
        </w:tc>
        <w:tc>
          <w:tcPr>
            <w:tcW w:w="1414" w:type="dxa"/>
            <w:tcBorders>
              <w:top w:val="nil"/>
              <w:bottom w:val="nil"/>
            </w:tcBorders>
          </w:tcPr>
          <w:p w14:paraId="7F8ED1EC" w14:textId="77777777" w:rsidR="00096F32" w:rsidRPr="00096F32" w:rsidRDefault="00096F32" w:rsidP="00096F32">
            <w:r w:rsidRPr="00096F32">
              <w:t>50.0%</w:t>
            </w:r>
          </w:p>
        </w:tc>
        <w:tc>
          <w:tcPr>
            <w:tcW w:w="911" w:type="dxa"/>
            <w:tcBorders>
              <w:top w:val="nil"/>
              <w:bottom w:val="nil"/>
            </w:tcBorders>
          </w:tcPr>
          <w:p w14:paraId="25184492" w14:textId="77777777" w:rsidR="00096F32" w:rsidRPr="00096F32" w:rsidRDefault="00096F32" w:rsidP="00096F32">
            <w:r w:rsidRPr="00096F32">
              <w:t>57.4%</w:t>
            </w:r>
          </w:p>
        </w:tc>
      </w:tr>
      <w:tr w:rsidR="00096F32" w:rsidRPr="00096F32" w14:paraId="65D598D2" w14:textId="77777777" w:rsidTr="009912E8">
        <w:tc>
          <w:tcPr>
            <w:tcW w:w="3791" w:type="dxa"/>
            <w:vMerge/>
            <w:tcBorders>
              <w:top w:val="nil"/>
              <w:bottom w:val="nil"/>
            </w:tcBorders>
          </w:tcPr>
          <w:p w14:paraId="60EF2A58" w14:textId="77777777" w:rsidR="00096F32" w:rsidRPr="00096F32" w:rsidRDefault="00096F32" w:rsidP="00096F32"/>
        </w:tc>
        <w:tc>
          <w:tcPr>
            <w:tcW w:w="1554" w:type="dxa"/>
            <w:tcBorders>
              <w:top w:val="nil"/>
              <w:bottom w:val="nil"/>
            </w:tcBorders>
          </w:tcPr>
          <w:p w14:paraId="523864D5" w14:textId="77777777" w:rsidR="00096F32" w:rsidRPr="00096F32" w:rsidRDefault="00096F32" w:rsidP="00096F32">
            <w:r w:rsidRPr="00096F32">
              <w:t>Other</w:t>
            </w:r>
          </w:p>
        </w:tc>
        <w:tc>
          <w:tcPr>
            <w:tcW w:w="1040" w:type="dxa"/>
            <w:tcBorders>
              <w:top w:val="nil"/>
              <w:bottom w:val="nil"/>
            </w:tcBorders>
          </w:tcPr>
          <w:p w14:paraId="58812AAD" w14:textId="77777777" w:rsidR="00096F32" w:rsidRPr="00096F32" w:rsidRDefault="00096F32" w:rsidP="00096F32">
            <w:r w:rsidRPr="00096F32">
              <w:t>N</w:t>
            </w:r>
          </w:p>
        </w:tc>
        <w:tc>
          <w:tcPr>
            <w:tcW w:w="1414" w:type="dxa"/>
            <w:tcBorders>
              <w:top w:val="nil"/>
              <w:bottom w:val="nil"/>
            </w:tcBorders>
          </w:tcPr>
          <w:p w14:paraId="6E4F0CE1" w14:textId="77777777" w:rsidR="00096F32" w:rsidRPr="00096F32" w:rsidRDefault="00096F32" w:rsidP="00096F32">
            <w:r w:rsidRPr="00096F32">
              <w:t>10</w:t>
            </w:r>
          </w:p>
        </w:tc>
        <w:tc>
          <w:tcPr>
            <w:tcW w:w="1272" w:type="dxa"/>
            <w:tcBorders>
              <w:top w:val="nil"/>
              <w:bottom w:val="nil"/>
            </w:tcBorders>
          </w:tcPr>
          <w:p w14:paraId="69AE125D" w14:textId="77777777" w:rsidR="00096F32" w:rsidRPr="00096F32" w:rsidRDefault="00096F32" w:rsidP="00096F32">
            <w:r w:rsidRPr="00096F32">
              <w:t>1</w:t>
            </w:r>
          </w:p>
        </w:tc>
        <w:tc>
          <w:tcPr>
            <w:tcW w:w="1097" w:type="dxa"/>
            <w:tcBorders>
              <w:top w:val="nil"/>
              <w:bottom w:val="nil"/>
            </w:tcBorders>
          </w:tcPr>
          <w:p w14:paraId="56037916" w14:textId="77777777" w:rsidR="00096F32" w:rsidRPr="00096F32" w:rsidRDefault="00096F32" w:rsidP="00096F32">
            <w:r w:rsidRPr="00096F32">
              <w:t>3</w:t>
            </w:r>
          </w:p>
        </w:tc>
        <w:tc>
          <w:tcPr>
            <w:tcW w:w="1455" w:type="dxa"/>
            <w:tcBorders>
              <w:top w:val="nil"/>
              <w:bottom w:val="nil"/>
            </w:tcBorders>
          </w:tcPr>
          <w:p w14:paraId="5E493222" w14:textId="77777777" w:rsidR="00096F32" w:rsidRPr="00096F32" w:rsidRDefault="00096F32" w:rsidP="00096F32">
            <w:r w:rsidRPr="00096F32">
              <w:t>1</w:t>
            </w:r>
          </w:p>
        </w:tc>
        <w:tc>
          <w:tcPr>
            <w:tcW w:w="1414" w:type="dxa"/>
            <w:tcBorders>
              <w:top w:val="nil"/>
              <w:bottom w:val="nil"/>
            </w:tcBorders>
          </w:tcPr>
          <w:p w14:paraId="391526D5" w14:textId="77777777" w:rsidR="00096F32" w:rsidRPr="00096F32" w:rsidRDefault="00096F32" w:rsidP="00096F32">
            <w:r w:rsidRPr="00096F32">
              <w:t>7</w:t>
            </w:r>
          </w:p>
        </w:tc>
        <w:tc>
          <w:tcPr>
            <w:tcW w:w="911" w:type="dxa"/>
            <w:tcBorders>
              <w:top w:val="nil"/>
              <w:bottom w:val="nil"/>
            </w:tcBorders>
          </w:tcPr>
          <w:p w14:paraId="7B7F831B" w14:textId="77777777" w:rsidR="00096F32" w:rsidRPr="00096F32" w:rsidRDefault="00096F32" w:rsidP="00096F32">
            <w:r w:rsidRPr="00096F32">
              <w:t>22</w:t>
            </w:r>
          </w:p>
        </w:tc>
      </w:tr>
      <w:tr w:rsidR="00096F32" w:rsidRPr="00096F32" w14:paraId="2A5B83B5" w14:textId="77777777" w:rsidTr="009912E8">
        <w:tc>
          <w:tcPr>
            <w:tcW w:w="3791" w:type="dxa"/>
            <w:vMerge/>
            <w:tcBorders>
              <w:top w:val="nil"/>
              <w:bottom w:val="nil"/>
            </w:tcBorders>
          </w:tcPr>
          <w:p w14:paraId="4E548D6D" w14:textId="77777777" w:rsidR="00096F32" w:rsidRPr="00096F32" w:rsidRDefault="00096F32" w:rsidP="00096F32"/>
        </w:tc>
        <w:tc>
          <w:tcPr>
            <w:tcW w:w="1554" w:type="dxa"/>
            <w:tcBorders>
              <w:top w:val="nil"/>
              <w:bottom w:val="nil"/>
            </w:tcBorders>
          </w:tcPr>
          <w:p w14:paraId="1CC25FF9" w14:textId="77777777" w:rsidR="00096F32" w:rsidRPr="00096F32" w:rsidRDefault="00096F32" w:rsidP="00096F32"/>
        </w:tc>
        <w:tc>
          <w:tcPr>
            <w:tcW w:w="1040" w:type="dxa"/>
            <w:tcBorders>
              <w:top w:val="nil"/>
              <w:bottom w:val="nil"/>
            </w:tcBorders>
          </w:tcPr>
          <w:p w14:paraId="67E890F9" w14:textId="77777777" w:rsidR="00096F32" w:rsidRPr="00096F32" w:rsidRDefault="00096F32" w:rsidP="00096F32">
            <w:r w:rsidRPr="00096F32">
              <w:t>%</w:t>
            </w:r>
          </w:p>
        </w:tc>
        <w:tc>
          <w:tcPr>
            <w:tcW w:w="1414" w:type="dxa"/>
            <w:tcBorders>
              <w:top w:val="nil"/>
              <w:bottom w:val="nil"/>
            </w:tcBorders>
          </w:tcPr>
          <w:p w14:paraId="600E7F2A" w14:textId="77777777" w:rsidR="00096F32" w:rsidRPr="00096F32" w:rsidRDefault="00096F32" w:rsidP="00096F32">
            <w:r w:rsidRPr="00096F32">
              <w:t>18.9%</w:t>
            </w:r>
          </w:p>
        </w:tc>
        <w:tc>
          <w:tcPr>
            <w:tcW w:w="1272" w:type="dxa"/>
            <w:tcBorders>
              <w:top w:val="nil"/>
              <w:bottom w:val="nil"/>
            </w:tcBorders>
          </w:tcPr>
          <w:p w14:paraId="27315EE0" w14:textId="77777777" w:rsidR="00096F32" w:rsidRPr="00096F32" w:rsidRDefault="00096F32" w:rsidP="00096F32">
            <w:r w:rsidRPr="00096F32">
              <w:t>10.0%</w:t>
            </w:r>
          </w:p>
        </w:tc>
        <w:tc>
          <w:tcPr>
            <w:tcW w:w="1097" w:type="dxa"/>
            <w:tcBorders>
              <w:top w:val="nil"/>
              <w:bottom w:val="nil"/>
            </w:tcBorders>
          </w:tcPr>
          <w:p w14:paraId="2C119171" w14:textId="77777777" w:rsidR="00096F32" w:rsidRPr="00096F32" w:rsidRDefault="00096F32" w:rsidP="00096F32">
            <w:r w:rsidRPr="00096F32">
              <w:t>21.4%</w:t>
            </w:r>
          </w:p>
        </w:tc>
        <w:tc>
          <w:tcPr>
            <w:tcW w:w="1455" w:type="dxa"/>
            <w:tcBorders>
              <w:top w:val="nil"/>
              <w:bottom w:val="nil"/>
            </w:tcBorders>
          </w:tcPr>
          <w:p w14:paraId="39055C44" w14:textId="77777777" w:rsidR="00096F32" w:rsidRPr="00096F32" w:rsidRDefault="00096F32" w:rsidP="00096F32">
            <w:r w:rsidRPr="00096F32">
              <w:t>7.1%</w:t>
            </w:r>
          </w:p>
        </w:tc>
        <w:tc>
          <w:tcPr>
            <w:tcW w:w="1414" w:type="dxa"/>
            <w:tcBorders>
              <w:top w:val="nil"/>
              <w:bottom w:val="nil"/>
            </w:tcBorders>
          </w:tcPr>
          <w:p w14:paraId="1DB169BB" w14:textId="77777777" w:rsidR="00096F32" w:rsidRPr="00096F32" w:rsidRDefault="00096F32" w:rsidP="00096F32">
            <w:r w:rsidRPr="00096F32">
              <w:t>29.2%</w:t>
            </w:r>
          </w:p>
        </w:tc>
        <w:tc>
          <w:tcPr>
            <w:tcW w:w="911" w:type="dxa"/>
            <w:tcBorders>
              <w:top w:val="nil"/>
              <w:bottom w:val="nil"/>
            </w:tcBorders>
          </w:tcPr>
          <w:p w14:paraId="3A31FA49" w14:textId="77777777" w:rsidR="00096F32" w:rsidRPr="00096F32" w:rsidRDefault="00096F32" w:rsidP="00096F32">
            <w:r w:rsidRPr="00096F32">
              <w:t>19.1%</w:t>
            </w:r>
          </w:p>
        </w:tc>
      </w:tr>
      <w:tr w:rsidR="00096F32" w:rsidRPr="00096F32" w14:paraId="69A56DE8" w14:textId="77777777" w:rsidTr="009912E8">
        <w:tc>
          <w:tcPr>
            <w:tcW w:w="3791" w:type="dxa"/>
            <w:vMerge/>
            <w:tcBorders>
              <w:top w:val="nil"/>
              <w:bottom w:val="single" w:sz="4" w:space="0" w:color="auto"/>
            </w:tcBorders>
          </w:tcPr>
          <w:p w14:paraId="13D891A5" w14:textId="77777777" w:rsidR="00096F32" w:rsidRPr="00096F32" w:rsidRDefault="00096F32" w:rsidP="00096F32"/>
        </w:tc>
        <w:tc>
          <w:tcPr>
            <w:tcW w:w="1554" w:type="dxa"/>
            <w:tcBorders>
              <w:top w:val="nil"/>
              <w:bottom w:val="single" w:sz="4" w:space="0" w:color="auto"/>
            </w:tcBorders>
          </w:tcPr>
          <w:p w14:paraId="76582714" w14:textId="77777777" w:rsidR="00096F32" w:rsidRPr="00096F32" w:rsidRDefault="00096F32" w:rsidP="00096F32">
            <w:r w:rsidRPr="00096F32">
              <w:t>Significance (Fisher’s Exact)</w:t>
            </w:r>
          </w:p>
        </w:tc>
        <w:tc>
          <w:tcPr>
            <w:tcW w:w="1040" w:type="dxa"/>
            <w:tcBorders>
              <w:top w:val="nil"/>
              <w:bottom w:val="single" w:sz="4" w:space="0" w:color="auto"/>
            </w:tcBorders>
          </w:tcPr>
          <w:p w14:paraId="2EE016B0" w14:textId="77777777" w:rsidR="00096F32" w:rsidRPr="00096F32" w:rsidRDefault="00096F32" w:rsidP="00096F32">
            <w:r w:rsidRPr="00096F32">
              <w:rPr>
                <w:b/>
                <w:bCs/>
              </w:rPr>
              <w:t>P = 0.027</w:t>
            </w:r>
          </w:p>
        </w:tc>
        <w:tc>
          <w:tcPr>
            <w:tcW w:w="1414" w:type="dxa"/>
            <w:tcBorders>
              <w:top w:val="nil"/>
              <w:bottom w:val="single" w:sz="4" w:space="0" w:color="auto"/>
            </w:tcBorders>
          </w:tcPr>
          <w:p w14:paraId="65D3317B" w14:textId="77777777" w:rsidR="00096F32" w:rsidRPr="00096F32" w:rsidRDefault="00096F32" w:rsidP="00096F32"/>
        </w:tc>
        <w:tc>
          <w:tcPr>
            <w:tcW w:w="1272" w:type="dxa"/>
            <w:tcBorders>
              <w:top w:val="nil"/>
              <w:bottom w:val="single" w:sz="4" w:space="0" w:color="auto"/>
            </w:tcBorders>
          </w:tcPr>
          <w:p w14:paraId="721E29D3" w14:textId="77777777" w:rsidR="00096F32" w:rsidRPr="00096F32" w:rsidRDefault="00096F32" w:rsidP="00096F32"/>
        </w:tc>
        <w:tc>
          <w:tcPr>
            <w:tcW w:w="1097" w:type="dxa"/>
            <w:tcBorders>
              <w:top w:val="nil"/>
              <w:bottom w:val="single" w:sz="4" w:space="0" w:color="auto"/>
            </w:tcBorders>
          </w:tcPr>
          <w:p w14:paraId="0A37844F" w14:textId="77777777" w:rsidR="00096F32" w:rsidRPr="00096F32" w:rsidRDefault="00096F32" w:rsidP="00096F32"/>
        </w:tc>
        <w:tc>
          <w:tcPr>
            <w:tcW w:w="1455" w:type="dxa"/>
            <w:tcBorders>
              <w:top w:val="nil"/>
              <w:bottom w:val="single" w:sz="4" w:space="0" w:color="auto"/>
            </w:tcBorders>
          </w:tcPr>
          <w:p w14:paraId="0EDB7988" w14:textId="77777777" w:rsidR="00096F32" w:rsidRPr="00096F32" w:rsidRDefault="00096F32" w:rsidP="00096F32"/>
        </w:tc>
        <w:tc>
          <w:tcPr>
            <w:tcW w:w="1414" w:type="dxa"/>
            <w:tcBorders>
              <w:top w:val="nil"/>
              <w:bottom w:val="single" w:sz="4" w:space="0" w:color="auto"/>
            </w:tcBorders>
          </w:tcPr>
          <w:p w14:paraId="14D21E0A" w14:textId="77777777" w:rsidR="00096F32" w:rsidRPr="00096F32" w:rsidRDefault="00096F32" w:rsidP="00096F32"/>
        </w:tc>
        <w:tc>
          <w:tcPr>
            <w:tcW w:w="911" w:type="dxa"/>
            <w:tcBorders>
              <w:top w:val="nil"/>
              <w:bottom w:val="single" w:sz="4" w:space="0" w:color="auto"/>
            </w:tcBorders>
          </w:tcPr>
          <w:p w14:paraId="5BD731FC" w14:textId="77777777" w:rsidR="00096F32" w:rsidRPr="00096F32" w:rsidRDefault="00096F32" w:rsidP="00096F32"/>
        </w:tc>
      </w:tr>
      <w:tr w:rsidR="00096F32" w:rsidRPr="00096F32" w14:paraId="6003AC9F" w14:textId="77777777" w:rsidTr="009912E8">
        <w:tc>
          <w:tcPr>
            <w:tcW w:w="3791" w:type="dxa"/>
            <w:vMerge w:val="restart"/>
            <w:tcBorders>
              <w:top w:val="single" w:sz="4" w:space="0" w:color="auto"/>
            </w:tcBorders>
          </w:tcPr>
          <w:p w14:paraId="0A764390" w14:textId="77777777" w:rsidR="00096F32" w:rsidRPr="00096F32" w:rsidRDefault="00096F32" w:rsidP="00096F32">
            <w:r w:rsidRPr="00096F32">
              <w:t xml:space="preserve">Diagnosing babies with later-onset SMA at birth is a good thing, because it will mean that parents know to look for any symptoms starting in childhood, which could mean that their child </w:t>
            </w:r>
            <w:r w:rsidRPr="00096F32">
              <w:lastRenderedPageBreak/>
              <w:t>would then be able to access the new drug treatments</w:t>
            </w:r>
          </w:p>
        </w:tc>
        <w:tc>
          <w:tcPr>
            <w:tcW w:w="1554" w:type="dxa"/>
            <w:tcBorders>
              <w:top w:val="single" w:sz="4" w:space="0" w:color="auto"/>
            </w:tcBorders>
          </w:tcPr>
          <w:p w14:paraId="760A9C76" w14:textId="77777777" w:rsidR="00096F32" w:rsidRPr="00096F32" w:rsidRDefault="00096F32" w:rsidP="00096F32">
            <w:r w:rsidRPr="00096F32">
              <w:lastRenderedPageBreak/>
              <w:t>Agree</w:t>
            </w:r>
          </w:p>
        </w:tc>
        <w:tc>
          <w:tcPr>
            <w:tcW w:w="1040" w:type="dxa"/>
            <w:tcBorders>
              <w:top w:val="single" w:sz="4" w:space="0" w:color="auto"/>
            </w:tcBorders>
          </w:tcPr>
          <w:p w14:paraId="10216111" w14:textId="77777777" w:rsidR="00096F32" w:rsidRPr="00096F32" w:rsidRDefault="00096F32" w:rsidP="00096F32">
            <w:r w:rsidRPr="00096F32">
              <w:t>N</w:t>
            </w:r>
          </w:p>
        </w:tc>
        <w:tc>
          <w:tcPr>
            <w:tcW w:w="1414" w:type="dxa"/>
            <w:tcBorders>
              <w:top w:val="single" w:sz="4" w:space="0" w:color="auto"/>
            </w:tcBorders>
          </w:tcPr>
          <w:p w14:paraId="6B9588F0" w14:textId="77777777" w:rsidR="00096F32" w:rsidRPr="00096F32" w:rsidRDefault="00096F32" w:rsidP="00096F32">
            <w:r w:rsidRPr="00096F32">
              <w:t>46</w:t>
            </w:r>
          </w:p>
        </w:tc>
        <w:tc>
          <w:tcPr>
            <w:tcW w:w="1272" w:type="dxa"/>
            <w:tcBorders>
              <w:top w:val="single" w:sz="4" w:space="0" w:color="auto"/>
            </w:tcBorders>
          </w:tcPr>
          <w:p w14:paraId="62B34F21" w14:textId="77777777" w:rsidR="00096F32" w:rsidRPr="00096F32" w:rsidRDefault="00096F32" w:rsidP="00096F32">
            <w:r w:rsidRPr="00096F32">
              <w:t>6</w:t>
            </w:r>
          </w:p>
        </w:tc>
        <w:tc>
          <w:tcPr>
            <w:tcW w:w="1097" w:type="dxa"/>
            <w:tcBorders>
              <w:top w:val="single" w:sz="4" w:space="0" w:color="auto"/>
            </w:tcBorders>
          </w:tcPr>
          <w:p w14:paraId="13EF8D37" w14:textId="77777777" w:rsidR="00096F32" w:rsidRPr="00096F32" w:rsidRDefault="00096F32" w:rsidP="00096F32">
            <w:r w:rsidRPr="00096F32">
              <w:t>9</w:t>
            </w:r>
          </w:p>
        </w:tc>
        <w:tc>
          <w:tcPr>
            <w:tcW w:w="1455" w:type="dxa"/>
            <w:tcBorders>
              <w:top w:val="single" w:sz="4" w:space="0" w:color="auto"/>
            </w:tcBorders>
          </w:tcPr>
          <w:p w14:paraId="680943DB" w14:textId="77777777" w:rsidR="00096F32" w:rsidRPr="00096F32" w:rsidRDefault="00096F32" w:rsidP="00096F32">
            <w:r w:rsidRPr="00096F32">
              <w:t>14</w:t>
            </w:r>
          </w:p>
        </w:tc>
        <w:tc>
          <w:tcPr>
            <w:tcW w:w="1414" w:type="dxa"/>
            <w:tcBorders>
              <w:top w:val="single" w:sz="4" w:space="0" w:color="auto"/>
            </w:tcBorders>
          </w:tcPr>
          <w:p w14:paraId="467D1056" w14:textId="77777777" w:rsidR="00096F32" w:rsidRPr="00096F32" w:rsidRDefault="00096F32" w:rsidP="00096F32">
            <w:r w:rsidRPr="00096F32">
              <w:t>21</w:t>
            </w:r>
          </w:p>
        </w:tc>
        <w:tc>
          <w:tcPr>
            <w:tcW w:w="911" w:type="dxa"/>
            <w:tcBorders>
              <w:top w:val="single" w:sz="4" w:space="0" w:color="auto"/>
            </w:tcBorders>
          </w:tcPr>
          <w:p w14:paraId="46E87CAC" w14:textId="77777777" w:rsidR="00096F32" w:rsidRPr="00096F32" w:rsidRDefault="00096F32" w:rsidP="00096F32">
            <w:r w:rsidRPr="00096F32">
              <w:t>96</w:t>
            </w:r>
          </w:p>
        </w:tc>
      </w:tr>
      <w:tr w:rsidR="00096F32" w:rsidRPr="00096F32" w14:paraId="7DD005C5" w14:textId="77777777" w:rsidTr="009912E8">
        <w:tc>
          <w:tcPr>
            <w:tcW w:w="3791" w:type="dxa"/>
            <w:vMerge/>
          </w:tcPr>
          <w:p w14:paraId="08023D50" w14:textId="77777777" w:rsidR="00096F32" w:rsidRPr="00096F32" w:rsidRDefault="00096F32" w:rsidP="00096F32"/>
        </w:tc>
        <w:tc>
          <w:tcPr>
            <w:tcW w:w="1554" w:type="dxa"/>
          </w:tcPr>
          <w:p w14:paraId="58F6C89A" w14:textId="77777777" w:rsidR="00096F32" w:rsidRPr="00096F32" w:rsidRDefault="00096F32" w:rsidP="00096F32"/>
        </w:tc>
        <w:tc>
          <w:tcPr>
            <w:tcW w:w="1040" w:type="dxa"/>
          </w:tcPr>
          <w:p w14:paraId="0E7AB209" w14:textId="77777777" w:rsidR="00096F32" w:rsidRPr="00096F32" w:rsidRDefault="00096F32" w:rsidP="00096F32">
            <w:r w:rsidRPr="00096F32">
              <w:t>%</w:t>
            </w:r>
          </w:p>
        </w:tc>
        <w:tc>
          <w:tcPr>
            <w:tcW w:w="1414" w:type="dxa"/>
          </w:tcPr>
          <w:p w14:paraId="140CC0F0" w14:textId="77777777" w:rsidR="00096F32" w:rsidRPr="00096F32" w:rsidRDefault="00096F32" w:rsidP="00096F32">
            <w:r w:rsidRPr="00096F32">
              <w:rPr>
                <w:b/>
                <w:bCs/>
              </w:rPr>
              <w:t>86.8%</w:t>
            </w:r>
          </w:p>
        </w:tc>
        <w:tc>
          <w:tcPr>
            <w:tcW w:w="1272" w:type="dxa"/>
          </w:tcPr>
          <w:p w14:paraId="48527D78" w14:textId="77777777" w:rsidR="00096F32" w:rsidRPr="00096F32" w:rsidRDefault="00096F32" w:rsidP="00096F32">
            <w:r w:rsidRPr="00096F32">
              <w:t>60.0%</w:t>
            </w:r>
          </w:p>
        </w:tc>
        <w:tc>
          <w:tcPr>
            <w:tcW w:w="1097" w:type="dxa"/>
          </w:tcPr>
          <w:p w14:paraId="1FA44CF9" w14:textId="77777777" w:rsidR="00096F32" w:rsidRPr="00096F32" w:rsidRDefault="00096F32" w:rsidP="00096F32">
            <w:r w:rsidRPr="00096F32">
              <w:t>64.3%</w:t>
            </w:r>
          </w:p>
        </w:tc>
        <w:tc>
          <w:tcPr>
            <w:tcW w:w="1455" w:type="dxa"/>
          </w:tcPr>
          <w:p w14:paraId="7D29A0E7" w14:textId="77777777" w:rsidR="00096F32" w:rsidRPr="00096F32" w:rsidRDefault="00096F32" w:rsidP="00096F32">
            <w:r w:rsidRPr="00096F32">
              <w:rPr>
                <w:b/>
                <w:bCs/>
              </w:rPr>
              <w:t>100.0%</w:t>
            </w:r>
          </w:p>
        </w:tc>
        <w:tc>
          <w:tcPr>
            <w:tcW w:w="1414" w:type="dxa"/>
          </w:tcPr>
          <w:p w14:paraId="410EC3D1" w14:textId="77777777" w:rsidR="00096F32" w:rsidRPr="00096F32" w:rsidRDefault="00096F32" w:rsidP="00096F32">
            <w:r w:rsidRPr="00096F32">
              <w:rPr>
                <w:b/>
                <w:bCs/>
              </w:rPr>
              <w:t>87.5%</w:t>
            </w:r>
          </w:p>
        </w:tc>
        <w:tc>
          <w:tcPr>
            <w:tcW w:w="911" w:type="dxa"/>
          </w:tcPr>
          <w:p w14:paraId="6E7AF32D" w14:textId="77777777" w:rsidR="00096F32" w:rsidRPr="00096F32" w:rsidRDefault="00096F32" w:rsidP="00096F32">
            <w:r w:rsidRPr="00096F32">
              <w:t>83.5%</w:t>
            </w:r>
          </w:p>
        </w:tc>
      </w:tr>
      <w:tr w:rsidR="00096F32" w:rsidRPr="00096F32" w14:paraId="58A0F26F" w14:textId="77777777" w:rsidTr="009912E8">
        <w:tc>
          <w:tcPr>
            <w:tcW w:w="3791" w:type="dxa"/>
            <w:vMerge/>
          </w:tcPr>
          <w:p w14:paraId="307A63A8" w14:textId="77777777" w:rsidR="00096F32" w:rsidRPr="00096F32" w:rsidRDefault="00096F32" w:rsidP="00096F32"/>
        </w:tc>
        <w:tc>
          <w:tcPr>
            <w:tcW w:w="1554" w:type="dxa"/>
          </w:tcPr>
          <w:p w14:paraId="624DFF11" w14:textId="77777777" w:rsidR="00096F32" w:rsidRPr="00096F32" w:rsidRDefault="00096F32" w:rsidP="00096F32">
            <w:r w:rsidRPr="00096F32">
              <w:t>Disagree</w:t>
            </w:r>
          </w:p>
        </w:tc>
        <w:tc>
          <w:tcPr>
            <w:tcW w:w="1040" w:type="dxa"/>
          </w:tcPr>
          <w:p w14:paraId="653F239D" w14:textId="77777777" w:rsidR="00096F32" w:rsidRPr="00096F32" w:rsidRDefault="00096F32" w:rsidP="00096F32">
            <w:r w:rsidRPr="00096F32">
              <w:t>N</w:t>
            </w:r>
          </w:p>
        </w:tc>
        <w:tc>
          <w:tcPr>
            <w:tcW w:w="1414" w:type="dxa"/>
          </w:tcPr>
          <w:p w14:paraId="42462237" w14:textId="77777777" w:rsidR="00096F32" w:rsidRPr="00096F32" w:rsidRDefault="00096F32" w:rsidP="00096F32">
            <w:r w:rsidRPr="00096F32">
              <w:t>3</w:t>
            </w:r>
          </w:p>
        </w:tc>
        <w:tc>
          <w:tcPr>
            <w:tcW w:w="1272" w:type="dxa"/>
          </w:tcPr>
          <w:p w14:paraId="179B6C34" w14:textId="77777777" w:rsidR="00096F32" w:rsidRPr="00096F32" w:rsidRDefault="00096F32" w:rsidP="00096F32">
            <w:r w:rsidRPr="00096F32">
              <w:t>4</w:t>
            </w:r>
          </w:p>
        </w:tc>
        <w:tc>
          <w:tcPr>
            <w:tcW w:w="1097" w:type="dxa"/>
          </w:tcPr>
          <w:p w14:paraId="4092C0A9" w14:textId="77777777" w:rsidR="00096F32" w:rsidRPr="00096F32" w:rsidRDefault="00096F32" w:rsidP="00096F32">
            <w:r w:rsidRPr="00096F32">
              <w:t>2</w:t>
            </w:r>
          </w:p>
        </w:tc>
        <w:tc>
          <w:tcPr>
            <w:tcW w:w="1455" w:type="dxa"/>
          </w:tcPr>
          <w:p w14:paraId="58F5EEF5" w14:textId="77777777" w:rsidR="00096F32" w:rsidRPr="00096F32" w:rsidRDefault="00096F32" w:rsidP="00096F32">
            <w:r w:rsidRPr="00096F32">
              <w:t>0</w:t>
            </w:r>
          </w:p>
        </w:tc>
        <w:tc>
          <w:tcPr>
            <w:tcW w:w="1414" w:type="dxa"/>
          </w:tcPr>
          <w:p w14:paraId="6DDD057E" w14:textId="77777777" w:rsidR="00096F32" w:rsidRPr="00096F32" w:rsidRDefault="00096F32" w:rsidP="00096F32">
            <w:r w:rsidRPr="00096F32">
              <w:t>0</w:t>
            </w:r>
          </w:p>
        </w:tc>
        <w:tc>
          <w:tcPr>
            <w:tcW w:w="911" w:type="dxa"/>
          </w:tcPr>
          <w:p w14:paraId="5328A078" w14:textId="77777777" w:rsidR="00096F32" w:rsidRPr="00096F32" w:rsidRDefault="00096F32" w:rsidP="00096F32">
            <w:r w:rsidRPr="00096F32">
              <w:t>9</w:t>
            </w:r>
          </w:p>
        </w:tc>
      </w:tr>
      <w:tr w:rsidR="00096F32" w:rsidRPr="00096F32" w14:paraId="67069871" w14:textId="77777777" w:rsidTr="009912E8">
        <w:tc>
          <w:tcPr>
            <w:tcW w:w="3791" w:type="dxa"/>
            <w:vMerge/>
          </w:tcPr>
          <w:p w14:paraId="31817A2C" w14:textId="77777777" w:rsidR="00096F32" w:rsidRPr="00096F32" w:rsidRDefault="00096F32" w:rsidP="00096F32"/>
        </w:tc>
        <w:tc>
          <w:tcPr>
            <w:tcW w:w="1554" w:type="dxa"/>
          </w:tcPr>
          <w:p w14:paraId="4F38A866" w14:textId="77777777" w:rsidR="00096F32" w:rsidRPr="00096F32" w:rsidRDefault="00096F32" w:rsidP="00096F32"/>
        </w:tc>
        <w:tc>
          <w:tcPr>
            <w:tcW w:w="1040" w:type="dxa"/>
          </w:tcPr>
          <w:p w14:paraId="4BA136A8" w14:textId="77777777" w:rsidR="00096F32" w:rsidRPr="00096F32" w:rsidRDefault="00096F32" w:rsidP="00096F32">
            <w:r w:rsidRPr="00096F32">
              <w:t>%</w:t>
            </w:r>
          </w:p>
        </w:tc>
        <w:tc>
          <w:tcPr>
            <w:tcW w:w="1414" w:type="dxa"/>
          </w:tcPr>
          <w:p w14:paraId="02BAB090" w14:textId="77777777" w:rsidR="00096F32" w:rsidRPr="00096F32" w:rsidRDefault="00096F32" w:rsidP="00096F32">
            <w:r w:rsidRPr="00096F32">
              <w:t>5.7%</w:t>
            </w:r>
          </w:p>
        </w:tc>
        <w:tc>
          <w:tcPr>
            <w:tcW w:w="1272" w:type="dxa"/>
          </w:tcPr>
          <w:p w14:paraId="4F143C82" w14:textId="77777777" w:rsidR="00096F32" w:rsidRPr="00096F32" w:rsidRDefault="00096F32" w:rsidP="00096F32">
            <w:r w:rsidRPr="00096F32">
              <w:t>40.0%</w:t>
            </w:r>
          </w:p>
        </w:tc>
        <w:tc>
          <w:tcPr>
            <w:tcW w:w="1097" w:type="dxa"/>
          </w:tcPr>
          <w:p w14:paraId="566229E9" w14:textId="77777777" w:rsidR="00096F32" w:rsidRPr="00096F32" w:rsidRDefault="00096F32" w:rsidP="00096F32">
            <w:r w:rsidRPr="00096F32">
              <w:t>14.3%</w:t>
            </w:r>
          </w:p>
        </w:tc>
        <w:tc>
          <w:tcPr>
            <w:tcW w:w="1455" w:type="dxa"/>
          </w:tcPr>
          <w:p w14:paraId="0EEEA298" w14:textId="77777777" w:rsidR="00096F32" w:rsidRPr="00096F32" w:rsidRDefault="00096F32" w:rsidP="00096F32">
            <w:r w:rsidRPr="00096F32">
              <w:t>0.0%</w:t>
            </w:r>
          </w:p>
        </w:tc>
        <w:tc>
          <w:tcPr>
            <w:tcW w:w="1414" w:type="dxa"/>
          </w:tcPr>
          <w:p w14:paraId="73E0579D" w14:textId="77777777" w:rsidR="00096F32" w:rsidRPr="00096F32" w:rsidRDefault="00096F32" w:rsidP="00096F32">
            <w:r w:rsidRPr="00096F32">
              <w:t>0.0%</w:t>
            </w:r>
          </w:p>
        </w:tc>
        <w:tc>
          <w:tcPr>
            <w:tcW w:w="911" w:type="dxa"/>
          </w:tcPr>
          <w:p w14:paraId="008E1D4C" w14:textId="77777777" w:rsidR="00096F32" w:rsidRPr="00096F32" w:rsidRDefault="00096F32" w:rsidP="00096F32">
            <w:r w:rsidRPr="00096F32">
              <w:t>7.8%</w:t>
            </w:r>
          </w:p>
        </w:tc>
      </w:tr>
      <w:tr w:rsidR="00096F32" w:rsidRPr="00096F32" w14:paraId="05960B83" w14:textId="77777777" w:rsidTr="009912E8">
        <w:tc>
          <w:tcPr>
            <w:tcW w:w="3791" w:type="dxa"/>
            <w:vMerge/>
          </w:tcPr>
          <w:p w14:paraId="03130ADC" w14:textId="77777777" w:rsidR="00096F32" w:rsidRPr="00096F32" w:rsidRDefault="00096F32" w:rsidP="00096F32"/>
        </w:tc>
        <w:tc>
          <w:tcPr>
            <w:tcW w:w="1554" w:type="dxa"/>
          </w:tcPr>
          <w:p w14:paraId="0C9456C4" w14:textId="77777777" w:rsidR="00096F32" w:rsidRPr="00096F32" w:rsidRDefault="00096F32" w:rsidP="00096F32">
            <w:r w:rsidRPr="00096F32">
              <w:t>Other</w:t>
            </w:r>
          </w:p>
        </w:tc>
        <w:tc>
          <w:tcPr>
            <w:tcW w:w="1040" w:type="dxa"/>
          </w:tcPr>
          <w:p w14:paraId="31D16390" w14:textId="77777777" w:rsidR="00096F32" w:rsidRPr="00096F32" w:rsidRDefault="00096F32" w:rsidP="00096F32">
            <w:r w:rsidRPr="00096F32">
              <w:t>N</w:t>
            </w:r>
          </w:p>
        </w:tc>
        <w:tc>
          <w:tcPr>
            <w:tcW w:w="1414" w:type="dxa"/>
          </w:tcPr>
          <w:p w14:paraId="48E56B49" w14:textId="77777777" w:rsidR="00096F32" w:rsidRPr="00096F32" w:rsidRDefault="00096F32" w:rsidP="00096F32">
            <w:r w:rsidRPr="00096F32">
              <w:t>4</w:t>
            </w:r>
          </w:p>
        </w:tc>
        <w:tc>
          <w:tcPr>
            <w:tcW w:w="1272" w:type="dxa"/>
          </w:tcPr>
          <w:p w14:paraId="2451B443" w14:textId="77777777" w:rsidR="00096F32" w:rsidRPr="00096F32" w:rsidRDefault="00096F32" w:rsidP="00096F32">
            <w:r w:rsidRPr="00096F32">
              <w:t>0</w:t>
            </w:r>
          </w:p>
        </w:tc>
        <w:tc>
          <w:tcPr>
            <w:tcW w:w="1097" w:type="dxa"/>
          </w:tcPr>
          <w:p w14:paraId="6D7D3D50" w14:textId="77777777" w:rsidR="00096F32" w:rsidRPr="00096F32" w:rsidRDefault="00096F32" w:rsidP="00096F32">
            <w:r w:rsidRPr="00096F32">
              <w:t>3</w:t>
            </w:r>
          </w:p>
        </w:tc>
        <w:tc>
          <w:tcPr>
            <w:tcW w:w="1455" w:type="dxa"/>
          </w:tcPr>
          <w:p w14:paraId="78A61122" w14:textId="77777777" w:rsidR="00096F32" w:rsidRPr="00096F32" w:rsidRDefault="00096F32" w:rsidP="00096F32">
            <w:r w:rsidRPr="00096F32">
              <w:t>0</w:t>
            </w:r>
          </w:p>
        </w:tc>
        <w:tc>
          <w:tcPr>
            <w:tcW w:w="1414" w:type="dxa"/>
          </w:tcPr>
          <w:p w14:paraId="15EC34EC" w14:textId="77777777" w:rsidR="00096F32" w:rsidRPr="00096F32" w:rsidRDefault="00096F32" w:rsidP="00096F32">
            <w:r w:rsidRPr="00096F32">
              <w:t>3</w:t>
            </w:r>
          </w:p>
        </w:tc>
        <w:tc>
          <w:tcPr>
            <w:tcW w:w="911" w:type="dxa"/>
          </w:tcPr>
          <w:p w14:paraId="21B7070C" w14:textId="77777777" w:rsidR="00096F32" w:rsidRPr="00096F32" w:rsidRDefault="00096F32" w:rsidP="00096F32">
            <w:r w:rsidRPr="00096F32">
              <w:t>10</w:t>
            </w:r>
          </w:p>
        </w:tc>
      </w:tr>
      <w:tr w:rsidR="00096F32" w:rsidRPr="00096F32" w14:paraId="63F35FCF" w14:textId="77777777" w:rsidTr="009912E8">
        <w:tc>
          <w:tcPr>
            <w:tcW w:w="3791" w:type="dxa"/>
            <w:vMerge/>
          </w:tcPr>
          <w:p w14:paraId="6844643F" w14:textId="77777777" w:rsidR="00096F32" w:rsidRPr="00096F32" w:rsidRDefault="00096F32" w:rsidP="00096F32"/>
        </w:tc>
        <w:tc>
          <w:tcPr>
            <w:tcW w:w="1554" w:type="dxa"/>
          </w:tcPr>
          <w:p w14:paraId="22C6C5EA" w14:textId="77777777" w:rsidR="00096F32" w:rsidRPr="00096F32" w:rsidRDefault="00096F32" w:rsidP="00096F32"/>
        </w:tc>
        <w:tc>
          <w:tcPr>
            <w:tcW w:w="1040" w:type="dxa"/>
          </w:tcPr>
          <w:p w14:paraId="3EA3739B" w14:textId="77777777" w:rsidR="00096F32" w:rsidRPr="00096F32" w:rsidRDefault="00096F32" w:rsidP="00096F32">
            <w:r w:rsidRPr="00096F32">
              <w:t>%</w:t>
            </w:r>
          </w:p>
        </w:tc>
        <w:tc>
          <w:tcPr>
            <w:tcW w:w="1414" w:type="dxa"/>
          </w:tcPr>
          <w:p w14:paraId="1F96D3BB" w14:textId="77777777" w:rsidR="00096F32" w:rsidRPr="00096F32" w:rsidRDefault="00096F32" w:rsidP="00096F32">
            <w:r w:rsidRPr="00096F32">
              <w:t>7.5%</w:t>
            </w:r>
          </w:p>
        </w:tc>
        <w:tc>
          <w:tcPr>
            <w:tcW w:w="1272" w:type="dxa"/>
          </w:tcPr>
          <w:p w14:paraId="78457F47" w14:textId="77777777" w:rsidR="00096F32" w:rsidRPr="00096F32" w:rsidRDefault="00096F32" w:rsidP="00096F32">
            <w:r w:rsidRPr="00096F32">
              <w:t>0.0%</w:t>
            </w:r>
          </w:p>
        </w:tc>
        <w:tc>
          <w:tcPr>
            <w:tcW w:w="1097" w:type="dxa"/>
          </w:tcPr>
          <w:p w14:paraId="1D30B889" w14:textId="77777777" w:rsidR="00096F32" w:rsidRPr="00096F32" w:rsidRDefault="00096F32" w:rsidP="00096F32">
            <w:r w:rsidRPr="00096F32">
              <w:t>21.4%</w:t>
            </w:r>
          </w:p>
        </w:tc>
        <w:tc>
          <w:tcPr>
            <w:tcW w:w="1455" w:type="dxa"/>
          </w:tcPr>
          <w:p w14:paraId="71242F6A" w14:textId="77777777" w:rsidR="00096F32" w:rsidRPr="00096F32" w:rsidRDefault="00096F32" w:rsidP="00096F32">
            <w:r w:rsidRPr="00096F32">
              <w:t>0.0%</w:t>
            </w:r>
          </w:p>
        </w:tc>
        <w:tc>
          <w:tcPr>
            <w:tcW w:w="1414" w:type="dxa"/>
          </w:tcPr>
          <w:p w14:paraId="143BF8EF" w14:textId="77777777" w:rsidR="00096F32" w:rsidRPr="00096F32" w:rsidRDefault="00096F32" w:rsidP="00096F32">
            <w:r w:rsidRPr="00096F32">
              <w:t>12.5%</w:t>
            </w:r>
          </w:p>
        </w:tc>
        <w:tc>
          <w:tcPr>
            <w:tcW w:w="911" w:type="dxa"/>
          </w:tcPr>
          <w:p w14:paraId="5BC9B360" w14:textId="77777777" w:rsidR="00096F32" w:rsidRPr="00096F32" w:rsidRDefault="00096F32" w:rsidP="00096F32">
            <w:r w:rsidRPr="00096F32">
              <w:t>8.7%</w:t>
            </w:r>
          </w:p>
        </w:tc>
      </w:tr>
      <w:tr w:rsidR="00096F32" w:rsidRPr="00096F32" w14:paraId="36902746" w14:textId="77777777" w:rsidTr="009912E8">
        <w:tc>
          <w:tcPr>
            <w:tcW w:w="3791" w:type="dxa"/>
            <w:vMerge/>
            <w:tcBorders>
              <w:bottom w:val="single" w:sz="4" w:space="0" w:color="auto"/>
            </w:tcBorders>
          </w:tcPr>
          <w:p w14:paraId="0AAF84A9" w14:textId="77777777" w:rsidR="00096F32" w:rsidRPr="00096F32" w:rsidRDefault="00096F32" w:rsidP="00096F32"/>
        </w:tc>
        <w:tc>
          <w:tcPr>
            <w:tcW w:w="1554" w:type="dxa"/>
            <w:tcBorders>
              <w:bottom w:val="single" w:sz="4" w:space="0" w:color="auto"/>
            </w:tcBorders>
          </w:tcPr>
          <w:p w14:paraId="0A80EF8F" w14:textId="77777777" w:rsidR="00096F32" w:rsidRPr="00096F32" w:rsidRDefault="00096F32" w:rsidP="00096F32">
            <w:r w:rsidRPr="00096F32">
              <w:t>Significance (Fisher’s Exact)</w:t>
            </w:r>
          </w:p>
        </w:tc>
        <w:tc>
          <w:tcPr>
            <w:tcW w:w="1040" w:type="dxa"/>
            <w:tcBorders>
              <w:bottom w:val="single" w:sz="4" w:space="0" w:color="auto"/>
            </w:tcBorders>
          </w:tcPr>
          <w:p w14:paraId="0F730237" w14:textId="77777777" w:rsidR="00096F32" w:rsidRPr="00096F32" w:rsidRDefault="00096F32" w:rsidP="00096F32">
            <w:r w:rsidRPr="00096F32">
              <w:rPr>
                <w:b/>
                <w:bCs/>
              </w:rPr>
              <w:t>P = 0.009</w:t>
            </w:r>
          </w:p>
        </w:tc>
        <w:tc>
          <w:tcPr>
            <w:tcW w:w="1414" w:type="dxa"/>
            <w:tcBorders>
              <w:bottom w:val="single" w:sz="4" w:space="0" w:color="auto"/>
            </w:tcBorders>
          </w:tcPr>
          <w:p w14:paraId="4A28B379" w14:textId="77777777" w:rsidR="00096F32" w:rsidRPr="00096F32" w:rsidRDefault="00096F32" w:rsidP="00096F32"/>
        </w:tc>
        <w:tc>
          <w:tcPr>
            <w:tcW w:w="1272" w:type="dxa"/>
            <w:tcBorders>
              <w:bottom w:val="single" w:sz="4" w:space="0" w:color="auto"/>
            </w:tcBorders>
          </w:tcPr>
          <w:p w14:paraId="167A0B57" w14:textId="77777777" w:rsidR="00096F32" w:rsidRPr="00096F32" w:rsidRDefault="00096F32" w:rsidP="00096F32"/>
        </w:tc>
        <w:tc>
          <w:tcPr>
            <w:tcW w:w="1097" w:type="dxa"/>
            <w:tcBorders>
              <w:bottom w:val="single" w:sz="4" w:space="0" w:color="auto"/>
            </w:tcBorders>
          </w:tcPr>
          <w:p w14:paraId="6311CF09" w14:textId="77777777" w:rsidR="00096F32" w:rsidRPr="00096F32" w:rsidRDefault="00096F32" w:rsidP="00096F32"/>
        </w:tc>
        <w:tc>
          <w:tcPr>
            <w:tcW w:w="1455" w:type="dxa"/>
            <w:tcBorders>
              <w:bottom w:val="single" w:sz="4" w:space="0" w:color="auto"/>
            </w:tcBorders>
          </w:tcPr>
          <w:p w14:paraId="3D408295" w14:textId="77777777" w:rsidR="00096F32" w:rsidRPr="00096F32" w:rsidRDefault="00096F32" w:rsidP="00096F32"/>
        </w:tc>
        <w:tc>
          <w:tcPr>
            <w:tcW w:w="1414" w:type="dxa"/>
            <w:tcBorders>
              <w:bottom w:val="single" w:sz="4" w:space="0" w:color="auto"/>
            </w:tcBorders>
          </w:tcPr>
          <w:p w14:paraId="6EDE60B3" w14:textId="77777777" w:rsidR="00096F32" w:rsidRPr="00096F32" w:rsidRDefault="00096F32" w:rsidP="00096F32"/>
        </w:tc>
        <w:tc>
          <w:tcPr>
            <w:tcW w:w="911" w:type="dxa"/>
            <w:tcBorders>
              <w:bottom w:val="single" w:sz="4" w:space="0" w:color="auto"/>
            </w:tcBorders>
          </w:tcPr>
          <w:p w14:paraId="6430934F" w14:textId="77777777" w:rsidR="00096F32" w:rsidRPr="00096F32" w:rsidRDefault="00096F32" w:rsidP="00096F32"/>
        </w:tc>
      </w:tr>
      <w:tr w:rsidR="00096F32" w:rsidRPr="00096F32" w14:paraId="4C23F3BA" w14:textId="77777777" w:rsidTr="009912E8">
        <w:tc>
          <w:tcPr>
            <w:tcW w:w="3791" w:type="dxa"/>
            <w:vMerge w:val="restart"/>
            <w:tcBorders>
              <w:top w:val="single" w:sz="4" w:space="0" w:color="auto"/>
              <w:bottom w:val="nil"/>
            </w:tcBorders>
          </w:tcPr>
          <w:p w14:paraId="533F7FA5" w14:textId="77777777" w:rsidR="00096F32" w:rsidRPr="00096F32" w:rsidRDefault="00096F32" w:rsidP="00096F32">
            <w:r w:rsidRPr="00096F32">
              <w:t>Parents should not be told about their baby having a later-onset condition if there is no treatment to prevent it from happening</w:t>
            </w:r>
          </w:p>
        </w:tc>
        <w:tc>
          <w:tcPr>
            <w:tcW w:w="1554" w:type="dxa"/>
            <w:tcBorders>
              <w:top w:val="single" w:sz="4" w:space="0" w:color="auto"/>
              <w:bottom w:val="nil"/>
            </w:tcBorders>
          </w:tcPr>
          <w:p w14:paraId="4610C744" w14:textId="77777777" w:rsidR="00096F32" w:rsidRPr="00096F32" w:rsidRDefault="00096F32" w:rsidP="00096F32">
            <w:r w:rsidRPr="00096F32">
              <w:t>Agree</w:t>
            </w:r>
          </w:p>
        </w:tc>
        <w:tc>
          <w:tcPr>
            <w:tcW w:w="1040" w:type="dxa"/>
            <w:tcBorders>
              <w:top w:val="single" w:sz="4" w:space="0" w:color="auto"/>
              <w:bottom w:val="nil"/>
            </w:tcBorders>
          </w:tcPr>
          <w:p w14:paraId="0CB94BE1" w14:textId="77777777" w:rsidR="00096F32" w:rsidRPr="00096F32" w:rsidRDefault="00096F32" w:rsidP="00096F32">
            <w:r w:rsidRPr="00096F32">
              <w:t>N</w:t>
            </w:r>
          </w:p>
        </w:tc>
        <w:tc>
          <w:tcPr>
            <w:tcW w:w="1414" w:type="dxa"/>
            <w:tcBorders>
              <w:top w:val="single" w:sz="4" w:space="0" w:color="auto"/>
              <w:bottom w:val="nil"/>
            </w:tcBorders>
          </w:tcPr>
          <w:p w14:paraId="3BA0B7DA" w14:textId="77777777" w:rsidR="00096F32" w:rsidRPr="00096F32" w:rsidRDefault="00096F32" w:rsidP="00096F32">
            <w:r w:rsidRPr="00096F32">
              <w:t>5</w:t>
            </w:r>
          </w:p>
        </w:tc>
        <w:tc>
          <w:tcPr>
            <w:tcW w:w="1272" w:type="dxa"/>
            <w:tcBorders>
              <w:top w:val="single" w:sz="4" w:space="0" w:color="auto"/>
              <w:bottom w:val="nil"/>
            </w:tcBorders>
          </w:tcPr>
          <w:p w14:paraId="1FB9FA1E" w14:textId="77777777" w:rsidR="00096F32" w:rsidRPr="00096F32" w:rsidRDefault="00096F32" w:rsidP="00096F32">
            <w:r w:rsidRPr="00096F32">
              <w:t>6</w:t>
            </w:r>
          </w:p>
        </w:tc>
        <w:tc>
          <w:tcPr>
            <w:tcW w:w="1097" w:type="dxa"/>
            <w:tcBorders>
              <w:top w:val="single" w:sz="4" w:space="0" w:color="auto"/>
              <w:bottom w:val="nil"/>
            </w:tcBorders>
          </w:tcPr>
          <w:p w14:paraId="3CBD1529" w14:textId="77777777" w:rsidR="00096F32" w:rsidRPr="00096F32" w:rsidRDefault="00096F32" w:rsidP="00096F32">
            <w:r w:rsidRPr="00096F32">
              <w:t>5</w:t>
            </w:r>
          </w:p>
        </w:tc>
        <w:tc>
          <w:tcPr>
            <w:tcW w:w="1455" w:type="dxa"/>
            <w:tcBorders>
              <w:top w:val="single" w:sz="4" w:space="0" w:color="auto"/>
              <w:bottom w:val="nil"/>
            </w:tcBorders>
          </w:tcPr>
          <w:p w14:paraId="3CE18B94" w14:textId="77777777" w:rsidR="00096F32" w:rsidRPr="00096F32" w:rsidRDefault="00096F32" w:rsidP="00096F32">
            <w:r w:rsidRPr="00096F32">
              <w:t>0</w:t>
            </w:r>
          </w:p>
        </w:tc>
        <w:tc>
          <w:tcPr>
            <w:tcW w:w="1414" w:type="dxa"/>
            <w:tcBorders>
              <w:top w:val="single" w:sz="4" w:space="0" w:color="auto"/>
              <w:bottom w:val="nil"/>
            </w:tcBorders>
          </w:tcPr>
          <w:p w14:paraId="33B483C2" w14:textId="77777777" w:rsidR="00096F32" w:rsidRPr="00096F32" w:rsidRDefault="00096F32" w:rsidP="00096F32">
            <w:r w:rsidRPr="00096F32">
              <w:t>2</w:t>
            </w:r>
          </w:p>
        </w:tc>
        <w:tc>
          <w:tcPr>
            <w:tcW w:w="911" w:type="dxa"/>
            <w:tcBorders>
              <w:top w:val="single" w:sz="4" w:space="0" w:color="auto"/>
              <w:bottom w:val="nil"/>
            </w:tcBorders>
          </w:tcPr>
          <w:p w14:paraId="2F2F7EE5" w14:textId="77777777" w:rsidR="00096F32" w:rsidRPr="00096F32" w:rsidRDefault="00096F32" w:rsidP="00096F32">
            <w:r w:rsidRPr="00096F32">
              <w:t>18</w:t>
            </w:r>
          </w:p>
        </w:tc>
      </w:tr>
      <w:tr w:rsidR="00096F32" w:rsidRPr="00096F32" w14:paraId="0D244358" w14:textId="77777777" w:rsidTr="009912E8">
        <w:tc>
          <w:tcPr>
            <w:tcW w:w="3791" w:type="dxa"/>
            <w:vMerge/>
            <w:tcBorders>
              <w:top w:val="nil"/>
              <w:bottom w:val="nil"/>
            </w:tcBorders>
          </w:tcPr>
          <w:p w14:paraId="1A4A0CED" w14:textId="77777777" w:rsidR="00096F32" w:rsidRPr="00096F32" w:rsidRDefault="00096F32" w:rsidP="00096F32"/>
        </w:tc>
        <w:tc>
          <w:tcPr>
            <w:tcW w:w="1554" w:type="dxa"/>
            <w:tcBorders>
              <w:top w:val="nil"/>
              <w:bottom w:val="nil"/>
            </w:tcBorders>
          </w:tcPr>
          <w:p w14:paraId="25DE9839" w14:textId="77777777" w:rsidR="00096F32" w:rsidRPr="00096F32" w:rsidRDefault="00096F32" w:rsidP="00096F32"/>
        </w:tc>
        <w:tc>
          <w:tcPr>
            <w:tcW w:w="1040" w:type="dxa"/>
            <w:tcBorders>
              <w:top w:val="nil"/>
              <w:bottom w:val="nil"/>
            </w:tcBorders>
          </w:tcPr>
          <w:p w14:paraId="6782780E" w14:textId="77777777" w:rsidR="00096F32" w:rsidRPr="00096F32" w:rsidRDefault="00096F32" w:rsidP="00096F32">
            <w:r w:rsidRPr="00096F32">
              <w:t>%</w:t>
            </w:r>
          </w:p>
        </w:tc>
        <w:tc>
          <w:tcPr>
            <w:tcW w:w="1414" w:type="dxa"/>
            <w:tcBorders>
              <w:top w:val="nil"/>
              <w:bottom w:val="nil"/>
            </w:tcBorders>
          </w:tcPr>
          <w:p w14:paraId="13449784" w14:textId="77777777" w:rsidR="00096F32" w:rsidRPr="00096F32" w:rsidRDefault="00096F32" w:rsidP="00096F32">
            <w:r w:rsidRPr="00096F32">
              <w:t>9.4%</w:t>
            </w:r>
          </w:p>
        </w:tc>
        <w:tc>
          <w:tcPr>
            <w:tcW w:w="1272" w:type="dxa"/>
            <w:tcBorders>
              <w:top w:val="nil"/>
              <w:bottom w:val="nil"/>
            </w:tcBorders>
          </w:tcPr>
          <w:p w14:paraId="4975620B" w14:textId="77777777" w:rsidR="00096F32" w:rsidRPr="00096F32" w:rsidRDefault="00096F32" w:rsidP="00096F32">
            <w:r w:rsidRPr="00096F32">
              <w:rPr>
                <w:b/>
                <w:bCs/>
              </w:rPr>
              <w:t>60.0%</w:t>
            </w:r>
          </w:p>
        </w:tc>
        <w:tc>
          <w:tcPr>
            <w:tcW w:w="1097" w:type="dxa"/>
            <w:tcBorders>
              <w:top w:val="nil"/>
              <w:bottom w:val="nil"/>
            </w:tcBorders>
          </w:tcPr>
          <w:p w14:paraId="373F1797" w14:textId="77777777" w:rsidR="00096F32" w:rsidRPr="00096F32" w:rsidRDefault="00096F32" w:rsidP="00096F32">
            <w:r w:rsidRPr="00096F32">
              <w:rPr>
                <w:b/>
                <w:bCs/>
              </w:rPr>
              <w:t>35.7%</w:t>
            </w:r>
          </w:p>
        </w:tc>
        <w:tc>
          <w:tcPr>
            <w:tcW w:w="1455" w:type="dxa"/>
            <w:tcBorders>
              <w:top w:val="nil"/>
              <w:bottom w:val="nil"/>
            </w:tcBorders>
          </w:tcPr>
          <w:p w14:paraId="0A78BC4C" w14:textId="77777777" w:rsidR="00096F32" w:rsidRPr="00096F32" w:rsidRDefault="00096F32" w:rsidP="00096F32">
            <w:r w:rsidRPr="00096F32">
              <w:t>0.0%</w:t>
            </w:r>
          </w:p>
        </w:tc>
        <w:tc>
          <w:tcPr>
            <w:tcW w:w="1414" w:type="dxa"/>
            <w:tcBorders>
              <w:top w:val="nil"/>
              <w:bottom w:val="nil"/>
            </w:tcBorders>
          </w:tcPr>
          <w:p w14:paraId="54DC6B2D" w14:textId="77777777" w:rsidR="00096F32" w:rsidRPr="00096F32" w:rsidRDefault="00096F32" w:rsidP="00096F32">
            <w:r w:rsidRPr="00096F32">
              <w:t>8.3%</w:t>
            </w:r>
          </w:p>
        </w:tc>
        <w:tc>
          <w:tcPr>
            <w:tcW w:w="911" w:type="dxa"/>
            <w:tcBorders>
              <w:top w:val="nil"/>
              <w:bottom w:val="nil"/>
            </w:tcBorders>
          </w:tcPr>
          <w:p w14:paraId="270886B3" w14:textId="77777777" w:rsidR="00096F32" w:rsidRPr="00096F32" w:rsidRDefault="00096F32" w:rsidP="00096F32">
            <w:r w:rsidRPr="00096F32">
              <w:t>15.7%</w:t>
            </w:r>
          </w:p>
        </w:tc>
      </w:tr>
      <w:tr w:rsidR="00096F32" w:rsidRPr="00096F32" w14:paraId="53A21DF6" w14:textId="77777777" w:rsidTr="009912E8">
        <w:tc>
          <w:tcPr>
            <w:tcW w:w="3791" w:type="dxa"/>
            <w:vMerge/>
            <w:tcBorders>
              <w:top w:val="nil"/>
              <w:bottom w:val="nil"/>
            </w:tcBorders>
          </w:tcPr>
          <w:p w14:paraId="433830EE" w14:textId="77777777" w:rsidR="00096F32" w:rsidRPr="00096F32" w:rsidRDefault="00096F32" w:rsidP="00096F32"/>
        </w:tc>
        <w:tc>
          <w:tcPr>
            <w:tcW w:w="1554" w:type="dxa"/>
            <w:tcBorders>
              <w:top w:val="nil"/>
              <w:bottom w:val="nil"/>
            </w:tcBorders>
          </w:tcPr>
          <w:p w14:paraId="5DB9E982" w14:textId="77777777" w:rsidR="00096F32" w:rsidRPr="00096F32" w:rsidRDefault="00096F32" w:rsidP="00096F32">
            <w:r w:rsidRPr="00096F32">
              <w:t>Disagree</w:t>
            </w:r>
          </w:p>
        </w:tc>
        <w:tc>
          <w:tcPr>
            <w:tcW w:w="1040" w:type="dxa"/>
            <w:tcBorders>
              <w:top w:val="nil"/>
              <w:bottom w:val="nil"/>
            </w:tcBorders>
          </w:tcPr>
          <w:p w14:paraId="40401245" w14:textId="77777777" w:rsidR="00096F32" w:rsidRPr="00096F32" w:rsidRDefault="00096F32" w:rsidP="00096F32">
            <w:r w:rsidRPr="00096F32">
              <w:t>N</w:t>
            </w:r>
          </w:p>
        </w:tc>
        <w:tc>
          <w:tcPr>
            <w:tcW w:w="1414" w:type="dxa"/>
            <w:tcBorders>
              <w:top w:val="nil"/>
              <w:bottom w:val="nil"/>
            </w:tcBorders>
          </w:tcPr>
          <w:p w14:paraId="7509A613" w14:textId="77777777" w:rsidR="00096F32" w:rsidRPr="00096F32" w:rsidRDefault="00096F32" w:rsidP="00096F32">
            <w:r w:rsidRPr="00096F32">
              <w:t>41</w:t>
            </w:r>
          </w:p>
        </w:tc>
        <w:tc>
          <w:tcPr>
            <w:tcW w:w="1272" w:type="dxa"/>
            <w:tcBorders>
              <w:top w:val="nil"/>
              <w:bottom w:val="nil"/>
            </w:tcBorders>
          </w:tcPr>
          <w:p w14:paraId="0E350BE9" w14:textId="77777777" w:rsidR="00096F32" w:rsidRPr="00096F32" w:rsidRDefault="00096F32" w:rsidP="00096F32">
            <w:r w:rsidRPr="00096F32">
              <w:t>2</w:t>
            </w:r>
          </w:p>
        </w:tc>
        <w:tc>
          <w:tcPr>
            <w:tcW w:w="1097" w:type="dxa"/>
            <w:tcBorders>
              <w:top w:val="nil"/>
              <w:bottom w:val="nil"/>
            </w:tcBorders>
          </w:tcPr>
          <w:p w14:paraId="2416976E" w14:textId="77777777" w:rsidR="00096F32" w:rsidRPr="00096F32" w:rsidRDefault="00096F32" w:rsidP="00096F32">
            <w:r w:rsidRPr="00096F32">
              <w:t>8</w:t>
            </w:r>
          </w:p>
        </w:tc>
        <w:tc>
          <w:tcPr>
            <w:tcW w:w="1455" w:type="dxa"/>
            <w:tcBorders>
              <w:top w:val="nil"/>
              <w:bottom w:val="nil"/>
            </w:tcBorders>
          </w:tcPr>
          <w:p w14:paraId="11BC09C4" w14:textId="77777777" w:rsidR="00096F32" w:rsidRPr="00096F32" w:rsidRDefault="00096F32" w:rsidP="00096F32">
            <w:r w:rsidRPr="00096F32">
              <w:t>11</w:t>
            </w:r>
          </w:p>
        </w:tc>
        <w:tc>
          <w:tcPr>
            <w:tcW w:w="1414" w:type="dxa"/>
            <w:tcBorders>
              <w:top w:val="nil"/>
              <w:bottom w:val="nil"/>
            </w:tcBorders>
          </w:tcPr>
          <w:p w14:paraId="75CF5D85" w14:textId="77777777" w:rsidR="00096F32" w:rsidRPr="00096F32" w:rsidRDefault="00096F32" w:rsidP="00096F32">
            <w:r w:rsidRPr="00096F32">
              <w:t>18</w:t>
            </w:r>
          </w:p>
        </w:tc>
        <w:tc>
          <w:tcPr>
            <w:tcW w:w="911" w:type="dxa"/>
            <w:tcBorders>
              <w:top w:val="nil"/>
              <w:bottom w:val="nil"/>
            </w:tcBorders>
          </w:tcPr>
          <w:p w14:paraId="2F43B5CC" w14:textId="77777777" w:rsidR="00096F32" w:rsidRPr="00096F32" w:rsidRDefault="00096F32" w:rsidP="00096F32">
            <w:r w:rsidRPr="00096F32">
              <w:t>80</w:t>
            </w:r>
          </w:p>
        </w:tc>
      </w:tr>
      <w:tr w:rsidR="00096F32" w:rsidRPr="00096F32" w14:paraId="5FFCF147" w14:textId="77777777" w:rsidTr="009912E8">
        <w:tc>
          <w:tcPr>
            <w:tcW w:w="3791" w:type="dxa"/>
            <w:vMerge/>
            <w:tcBorders>
              <w:top w:val="nil"/>
              <w:bottom w:val="nil"/>
            </w:tcBorders>
          </w:tcPr>
          <w:p w14:paraId="0D6451D1" w14:textId="77777777" w:rsidR="00096F32" w:rsidRPr="00096F32" w:rsidRDefault="00096F32" w:rsidP="00096F32"/>
        </w:tc>
        <w:tc>
          <w:tcPr>
            <w:tcW w:w="1554" w:type="dxa"/>
            <w:tcBorders>
              <w:top w:val="nil"/>
              <w:bottom w:val="nil"/>
            </w:tcBorders>
          </w:tcPr>
          <w:p w14:paraId="5CA38488" w14:textId="77777777" w:rsidR="00096F32" w:rsidRPr="00096F32" w:rsidRDefault="00096F32" w:rsidP="00096F32"/>
        </w:tc>
        <w:tc>
          <w:tcPr>
            <w:tcW w:w="1040" w:type="dxa"/>
            <w:tcBorders>
              <w:top w:val="nil"/>
              <w:bottom w:val="nil"/>
            </w:tcBorders>
          </w:tcPr>
          <w:p w14:paraId="08204BCC" w14:textId="77777777" w:rsidR="00096F32" w:rsidRPr="00096F32" w:rsidRDefault="00096F32" w:rsidP="00096F32">
            <w:r w:rsidRPr="00096F32">
              <w:t>%</w:t>
            </w:r>
          </w:p>
        </w:tc>
        <w:tc>
          <w:tcPr>
            <w:tcW w:w="1414" w:type="dxa"/>
            <w:tcBorders>
              <w:top w:val="nil"/>
              <w:bottom w:val="nil"/>
            </w:tcBorders>
          </w:tcPr>
          <w:p w14:paraId="5A088449" w14:textId="77777777" w:rsidR="00096F32" w:rsidRPr="00096F32" w:rsidRDefault="00096F32" w:rsidP="00096F32">
            <w:r w:rsidRPr="00096F32">
              <w:t>77.4%</w:t>
            </w:r>
          </w:p>
        </w:tc>
        <w:tc>
          <w:tcPr>
            <w:tcW w:w="1272" w:type="dxa"/>
            <w:tcBorders>
              <w:top w:val="nil"/>
              <w:bottom w:val="nil"/>
            </w:tcBorders>
          </w:tcPr>
          <w:p w14:paraId="13C7C0AF" w14:textId="77777777" w:rsidR="00096F32" w:rsidRPr="00096F32" w:rsidRDefault="00096F32" w:rsidP="00096F32">
            <w:r w:rsidRPr="00096F32">
              <w:rPr>
                <w:b/>
                <w:bCs/>
              </w:rPr>
              <w:t>20.0%</w:t>
            </w:r>
          </w:p>
        </w:tc>
        <w:tc>
          <w:tcPr>
            <w:tcW w:w="1097" w:type="dxa"/>
            <w:tcBorders>
              <w:top w:val="nil"/>
              <w:bottom w:val="nil"/>
            </w:tcBorders>
          </w:tcPr>
          <w:p w14:paraId="7137BD15" w14:textId="77777777" w:rsidR="00096F32" w:rsidRPr="00096F32" w:rsidRDefault="00096F32" w:rsidP="00096F32">
            <w:r w:rsidRPr="00096F32">
              <w:rPr>
                <w:b/>
                <w:bCs/>
              </w:rPr>
              <w:t>57.1%</w:t>
            </w:r>
          </w:p>
        </w:tc>
        <w:tc>
          <w:tcPr>
            <w:tcW w:w="1455" w:type="dxa"/>
            <w:tcBorders>
              <w:top w:val="nil"/>
              <w:bottom w:val="nil"/>
            </w:tcBorders>
          </w:tcPr>
          <w:p w14:paraId="025DC1B9" w14:textId="77777777" w:rsidR="00096F32" w:rsidRPr="00096F32" w:rsidRDefault="00096F32" w:rsidP="00096F32">
            <w:r w:rsidRPr="00096F32">
              <w:t>78.6%</w:t>
            </w:r>
          </w:p>
        </w:tc>
        <w:tc>
          <w:tcPr>
            <w:tcW w:w="1414" w:type="dxa"/>
            <w:tcBorders>
              <w:top w:val="nil"/>
              <w:bottom w:val="nil"/>
            </w:tcBorders>
          </w:tcPr>
          <w:p w14:paraId="61DD89AE" w14:textId="77777777" w:rsidR="00096F32" w:rsidRPr="00096F32" w:rsidRDefault="00096F32" w:rsidP="00096F32">
            <w:r w:rsidRPr="00096F32">
              <w:t>75.0%</w:t>
            </w:r>
          </w:p>
        </w:tc>
        <w:tc>
          <w:tcPr>
            <w:tcW w:w="911" w:type="dxa"/>
            <w:tcBorders>
              <w:top w:val="nil"/>
              <w:bottom w:val="nil"/>
            </w:tcBorders>
          </w:tcPr>
          <w:p w14:paraId="0AF7D041" w14:textId="77777777" w:rsidR="00096F32" w:rsidRPr="00096F32" w:rsidRDefault="00096F32" w:rsidP="00096F32">
            <w:r w:rsidRPr="00096F32">
              <w:t>69.6%</w:t>
            </w:r>
          </w:p>
        </w:tc>
      </w:tr>
      <w:tr w:rsidR="00096F32" w:rsidRPr="00096F32" w14:paraId="315FD662" w14:textId="77777777" w:rsidTr="009912E8">
        <w:tc>
          <w:tcPr>
            <w:tcW w:w="3791" w:type="dxa"/>
            <w:vMerge/>
            <w:tcBorders>
              <w:top w:val="nil"/>
              <w:bottom w:val="nil"/>
            </w:tcBorders>
          </w:tcPr>
          <w:p w14:paraId="05C11C52" w14:textId="77777777" w:rsidR="00096F32" w:rsidRPr="00096F32" w:rsidRDefault="00096F32" w:rsidP="00096F32"/>
        </w:tc>
        <w:tc>
          <w:tcPr>
            <w:tcW w:w="1554" w:type="dxa"/>
            <w:tcBorders>
              <w:top w:val="nil"/>
              <w:bottom w:val="nil"/>
            </w:tcBorders>
          </w:tcPr>
          <w:p w14:paraId="5C681C00" w14:textId="77777777" w:rsidR="00096F32" w:rsidRPr="00096F32" w:rsidRDefault="00096F32" w:rsidP="00096F32">
            <w:r w:rsidRPr="00096F32">
              <w:t>Other</w:t>
            </w:r>
          </w:p>
        </w:tc>
        <w:tc>
          <w:tcPr>
            <w:tcW w:w="1040" w:type="dxa"/>
            <w:tcBorders>
              <w:top w:val="nil"/>
              <w:bottom w:val="nil"/>
            </w:tcBorders>
          </w:tcPr>
          <w:p w14:paraId="21071E45" w14:textId="77777777" w:rsidR="00096F32" w:rsidRPr="00096F32" w:rsidRDefault="00096F32" w:rsidP="00096F32">
            <w:r w:rsidRPr="00096F32">
              <w:t>N</w:t>
            </w:r>
          </w:p>
        </w:tc>
        <w:tc>
          <w:tcPr>
            <w:tcW w:w="1414" w:type="dxa"/>
            <w:tcBorders>
              <w:top w:val="nil"/>
              <w:bottom w:val="nil"/>
            </w:tcBorders>
          </w:tcPr>
          <w:p w14:paraId="2920F09E" w14:textId="77777777" w:rsidR="00096F32" w:rsidRPr="00096F32" w:rsidRDefault="00096F32" w:rsidP="00096F32">
            <w:r w:rsidRPr="00096F32">
              <w:t>7</w:t>
            </w:r>
          </w:p>
        </w:tc>
        <w:tc>
          <w:tcPr>
            <w:tcW w:w="1272" w:type="dxa"/>
            <w:tcBorders>
              <w:top w:val="nil"/>
              <w:bottom w:val="nil"/>
            </w:tcBorders>
          </w:tcPr>
          <w:p w14:paraId="6FBBB609" w14:textId="77777777" w:rsidR="00096F32" w:rsidRPr="00096F32" w:rsidRDefault="00096F32" w:rsidP="00096F32">
            <w:r w:rsidRPr="00096F32">
              <w:t>2</w:t>
            </w:r>
          </w:p>
        </w:tc>
        <w:tc>
          <w:tcPr>
            <w:tcW w:w="1097" w:type="dxa"/>
            <w:tcBorders>
              <w:top w:val="nil"/>
              <w:bottom w:val="nil"/>
            </w:tcBorders>
          </w:tcPr>
          <w:p w14:paraId="0F4372E8" w14:textId="77777777" w:rsidR="00096F32" w:rsidRPr="00096F32" w:rsidRDefault="00096F32" w:rsidP="00096F32">
            <w:r w:rsidRPr="00096F32">
              <w:t>1</w:t>
            </w:r>
          </w:p>
        </w:tc>
        <w:tc>
          <w:tcPr>
            <w:tcW w:w="1455" w:type="dxa"/>
            <w:tcBorders>
              <w:top w:val="nil"/>
              <w:bottom w:val="nil"/>
            </w:tcBorders>
          </w:tcPr>
          <w:p w14:paraId="299BD6AB" w14:textId="77777777" w:rsidR="00096F32" w:rsidRPr="00096F32" w:rsidRDefault="00096F32" w:rsidP="00096F32">
            <w:r w:rsidRPr="00096F32">
              <w:t>3</w:t>
            </w:r>
          </w:p>
        </w:tc>
        <w:tc>
          <w:tcPr>
            <w:tcW w:w="1414" w:type="dxa"/>
            <w:tcBorders>
              <w:top w:val="nil"/>
              <w:bottom w:val="nil"/>
            </w:tcBorders>
          </w:tcPr>
          <w:p w14:paraId="5A87344A" w14:textId="77777777" w:rsidR="00096F32" w:rsidRPr="00096F32" w:rsidRDefault="00096F32" w:rsidP="00096F32">
            <w:r w:rsidRPr="00096F32">
              <w:t>4</w:t>
            </w:r>
          </w:p>
        </w:tc>
        <w:tc>
          <w:tcPr>
            <w:tcW w:w="911" w:type="dxa"/>
            <w:tcBorders>
              <w:top w:val="nil"/>
              <w:bottom w:val="nil"/>
            </w:tcBorders>
          </w:tcPr>
          <w:p w14:paraId="0FEDD061" w14:textId="77777777" w:rsidR="00096F32" w:rsidRPr="00096F32" w:rsidRDefault="00096F32" w:rsidP="00096F32">
            <w:r w:rsidRPr="00096F32">
              <w:t>17</w:t>
            </w:r>
          </w:p>
        </w:tc>
      </w:tr>
      <w:tr w:rsidR="00096F32" w:rsidRPr="00096F32" w14:paraId="316B87EE" w14:textId="77777777" w:rsidTr="009912E8">
        <w:tc>
          <w:tcPr>
            <w:tcW w:w="3791" w:type="dxa"/>
            <w:vMerge/>
            <w:tcBorders>
              <w:top w:val="nil"/>
              <w:bottom w:val="nil"/>
            </w:tcBorders>
          </w:tcPr>
          <w:p w14:paraId="44B02978" w14:textId="77777777" w:rsidR="00096F32" w:rsidRPr="00096F32" w:rsidRDefault="00096F32" w:rsidP="00096F32"/>
        </w:tc>
        <w:tc>
          <w:tcPr>
            <w:tcW w:w="1554" w:type="dxa"/>
            <w:tcBorders>
              <w:top w:val="nil"/>
              <w:bottom w:val="nil"/>
            </w:tcBorders>
          </w:tcPr>
          <w:p w14:paraId="3533BF74" w14:textId="77777777" w:rsidR="00096F32" w:rsidRPr="00096F32" w:rsidRDefault="00096F32" w:rsidP="00096F32"/>
        </w:tc>
        <w:tc>
          <w:tcPr>
            <w:tcW w:w="1040" w:type="dxa"/>
            <w:tcBorders>
              <w:top w:val="nil"/>
              <w:bottom w:val="nil"/>
            </w:tcBorders>
          </w:tcPr>
          <w:p w14:paraId="1D449D55" w14:textId="77777777" w:rsidR="00096F32" w:rsidRPr="00096F32" w:rsidRDefault="00096F32" w:rsidP="00096F32">
            <w:r w:rsidRPr="00096F32">
              <w:t>%</w:t>
            </w:r>
          </w:p>
        </w:tc>
        <w:tc>
          <w:tcPr>
            <w:tcW w:w="1414" w:type="dxa"/>
            <w:tcBorders>
              <w:top w:val="nil"/>
              <w:bottom w:val="nil"/>
            </w:tcBorders>
          </w:tcPr>
          <w:p w14:paraId="6C5497B3" w14:textId="77777777" w:rsidR="00096F32" w:rsidRPr="00096F32" w:rsidRDefault="00096F32" w:rsidP="00096F32">
            <w:r w:rsidRPr="00096F32">
              <w:t>13.2%</w:t>
            </w:r>
          </w:p>
        </w:tc>
        <w:tc>
          <w:tcPr>
            <w:tcW w:w="1272" w:type="dxa"/>
            <w:tcBorders>
              <w:top w:val="nil"/>
              <w:bottom w:val="nil"/>
            </w:tcBorders>
          </w:tcPr>
          <w:p w14:paraId="044C955C" w14:textId="77777777" w:rsidR="00096F32" w:rsidRPr="00096F32" w:rsidRDefault="00096F32" w:rsidP="00096F32">
            <w:r w:rsidRPr="00096F32">
              <w:t>20.0%</w:t>
            </w:r>
          </w:p>
        </w:tc>
        <w:tc>
          <w:tcPr>
            <w:tcW w:w="1097" w:type="dxa"/>
            <w:tcBorders>
              <w:top w:val="nil"/>
              <w:bottom w:val="nil"/>
            </w:tcBorders>
          </w:tcPr>
          <w:p w14:paraId="090A8A1F" w14:textId="77777777" w:rsidR="00096F32" w:rsidRPr="00096F32" w:rsidRDefault="00096F32" w:rsidP="00096F32">
            <w:r w:rsidRPr="00096F32">
              <w:t>7.1%</w:t>
            </w:r>
          </w:p>
        </w:tc>
        <w:tc>
          <w:tcPr>
            <w:tcW w:w="1455" w:type="dxa"/>
            <w:tcBorders>
              <w:top w:val="nil"/>
              <w:bottom w:val="nil"/>
            </w:tcBorders>
          </w:tcPr>
          <w:p w14:paraId="7461745E" w14:textId="77777777" w:rsidR="00096F32" w:rsidRPr="00096F32" w:rsidRDefault="00096F32" w:rsidP="00096F32">
            <w:r w:rsidRPr="00096F32">
              <w:t>21.4%</w:t>
            </w:r>
          </w:p>
        </w:tc>
        <w:tc>
          <w:tcPr>
            <w:tcW w:w="1414" w:type="dxa"/>
            <w:tcBorders>
              <w:top w:val="nil"/>
              <w:bottom w:val="nil"/>
            </w:tcBorders>
          </w:tcPr>
          <w:p w14:paraId="59BA2153" w14:textId="77777777" w:rsidR="00096F32" w:rsidRPr="00096F32" w:rsidRDefault="00096F32" w:rsidP="00096F32">
            <w:r w:rsidRPr="00096F32">
              <w:t>16.7%</w:t>
            </w:r>
          </w:p>
        </w:tc>
        <w:tc>
          <w:tcPr>
            <w:tcW w:w="911" w:type="dxa"/>
            <w:tcBorders>
              <w:top w:val="nil"/>
              <w:bottom w:val="nil"/>
            </w:tcBorders>
          </w:tcPr>
          <w:p w14:paraId="549D4BA3" w14:textId="77777777" w:rsidR="00096F32" w:rsidRPr="00096F32" w:rsidRDefault="00096F32" w:rsidP="00096F32">
            <w:r w:rsidRPr="00096F32">
              <w:t>14.8%</w:t>
            </w:r>
          </w:p>
        </w:tc>
      </w:tr>
      <w:tr w:rsidR="00096F32" w:rsidRPr="00096F32" w14:paraId="26F1191A" w14:textId="77777777" w:rsidTr="009912E8">
        <w:tc>
          <w:tcPr>
            <w:tcW w:w="3791" w:type="dxa"/>
            <w:vMerge/>
            <w:tcBorders>
              <w:top w:val="nil"/>
              <w:bottom w:val="single" w:sz="4" w:space="0" w:color="auto"/>
            </w:tcBorders>
          </w:tcPr>
          <w:p w14:paraId="054A7587" w14:textId="77777777" w:rsidR="00096F32" w:rsidRPr="00096F32" w:rsidRDefault="00096F32" w:rsidP="00096F32"/>
        </w:tc>
        <w:tc>
          <w:tcPr>
            <w:tcW w:w="1554" w:type="dxa"/>
            <w:tcBorders>
              <w:top w:val="nil"/>
              <w:bottom w:val="single" w:sz="4" w:space="0" w:color="auto"/>
            </w:tcBorders>
          </w:tcPr>
          <w:p w14:paraId="148B7B23" w14:textId="77777777" w:rsidR="00096F32" w:rsidRPr="00096F32" w:rsidRDefault="00096F32" w:rsidP="00096F32">
            <w:r w:rsidRPr="00096F32">
              <w:t>Significance (Fisher’s Exact)</w:t>
            </w:r>
          </w:p>
        </w:tc>
        <w:tc>
          <w:tcPr>
            <w:tcW w:w="1040" w:type="dxa"/>
            <w:tcBorders>
              <w:top w:val="nil"/>
              <w:bottom w:val="single" w:sz="4" w:space="0" w:color="auto"/>
            </w:tcBorders>
          </w:tcPr>
          <w:p w14:paraId="45FF9EF1" w14:textId="77777777" w:rsidR="00096F32" w:rsidRPr="00096F32" w:rsidRDefault="00096F32" w:rsidP="00096F32">
            <w:r w:rsidRPr="00096F32">
              <w:rPr>
                <w:b/>
                <w:bCs/>
              </w:rPr>
              <w:t>P=0.002</w:t>
            </w:r>
          </w:p>
        </w:tc>
        <w:tc>
          <w:tcPr>
            <w:tcW w:w="1414" w:type="dxa"/>
            <w:tcBorders>
              <w:top w:val="nil"/>
              <w:bottom w:val="single" w:sz="4" w:space="0" w:color="auto"/>
            </w:tcBorders>
          </w:tcPr>
          <w:p w14:paraId="7A816A59" w14:textId="77777777" w:rsidR="00096F32" w:rsidRPr="00096F32" w:rsidRDefault="00096F32" w:rsidP="00096F32"/>
        </w:tc>
        <w:tc>
          <w:tcPr>
            <w:tcW w:w="1272" w:type="dxa"/>
            <w:tcBorders>
              <w:top w:val="nil"/>
              <w:bottom w:val="single" w:sz="4" w:space="0" w:color="auto"/>
            </w:tcBorders>
          </w:tcPr>
          <w:p w14:paraId="51D9E0A0" w14:textId="77777777" w:rsidR="00096F32" w:rsidRPr="00096F32" w:rsidRDefault="00096F32" w:rsidP="00096F32"/>
        </w:tc>
        <w:tc>
          <w:tcPr>
            <w:tcW w:w="1097" w:type="dxa"/>
            <w:tcBorders>
              <w:top w:val="nil"/>
              <w:bottom w:val="single" w:sz="4" w:space="0" w:color="auto"/>
            </w:tcBorders>
          </w:tcPr>
          <w:p w14:paraId="2E8B438D" w14:textId="77777777" w:rsidR="00096F32" w:rsidRPr="00096F32" w:rsidRDefault="00096F32" w:rsidP="00096F32"/>
        </w:tc>
        <w:tc>
          <w:tcPr>
            <w:tcW w:w="1455" w:type="dxa"/>
            <w:tcBorders>
              <w:top w:val="nil"/>
              <w:bottom w:val="single" w:sz="4" w:space="0" w:color="auto"/>
            </w:tcBorders>
          </w:tcPr>
          <w:p w14:paraId="2FAB4181" w14:textId="77777777" w:rsidR="00096F32" w:rsidRPr="00096F32" w:rsidRDefault="00096F32" w:rsidP="00096F32"/>
        </w:tc>
        <w:tc>
          <w:tcPr>
            <w:tcW w:w="1414" w:type="dxa"/>
            <w:tcBorders>
              <w:top w:val="nil"/>
              <w:bottom w:val="single" w:sz="4" w:space="0" w:color="auto"/>
            </w:tcBorders>
          </w:tcPr>
          <w:p w14:paraId="57FCBE10" w14:textId="77777777" w:rsidR="00096F32" w:rsidRPr="00096F32" w:rsidRDefault="00096F32" w:rsidP="00096F32"/>
        </w:tc>
        <w:tc>
          <w:tcPr>
            <w:tcW w:w="911" w:type="dxa"/>
            <w:tcBorders>
              <w:top w:val="nil"/>
              <w:bottom w:val="single" w:sz="4" w:space="0" w:color="auto"/>
            </w:tcBorders>
          </w:tcPr>
          <w:p w14:paraId="1614619A" w14:textId="77777777" w:rsidR="00096F32" w:rsidRPr="00096F32" w:rsidRDefault="00096F32" w:rsidP="00096F32"/>
        </w:tc>
      </w:tr>
      <w:tr w:rsidR="00096F32" w:rsidRPr="00096F32" w14:paraId="416E4391" w14:textId="77777777" w:rsidTr="009912E8">
        <w:tc>
          <w:tcPr>
            <w:tcW w:w="3791" w:type="dxa"/>
            <w:vMerge w:val="restart"/>
            <w:tcBorders>
              <w:top w:val="single" w:sz="4" w:space="0" w:color="auto"/>
            </w:tcBorders>
          </w:tcPr>
          <w:p w14:paraId="0A5CD137" w14:textId="77777777" w:rsidR="00096F32" w:rsidRPr="00096F32" w:rsidRDefault="00096F32" w:rsidP="00096F32">
            <w:r w:rsidRPr="00096F32">
              <w:t>Diagnosing newborn babies with adult-onset SMA is a good thing, because treatments might become available to these children in the future</w:t>
            </w:r>
          </w:p>
        </w:tc>
        <w:tc>
          <w:tcPr>
            <w:tcW w:w="1554" w:type="dxa"/>
            <w:tcBorders>
              <w:top w:val="single" w:sz="4" w:space="0" w:color="auto"/>
            </w:tcBorders>
          </w:tcPr>
          <w:p w14:paraId="25D2EB7F" w14:textId="77777777" w:rsidR="00096F32" w:rsidRPr="00096F32" w:rsidRDefault="00096F32" w:rsidP="00096F32">
            <w:r w:rsidRPr="00096F32">
              <w:t>Agree</w:t>
            </w:r>
          </w:p>
        </w:tc>
        <w:tc>
          <w:tcPr>
            <w:tcW w:w="1040" w:type="dxa"/>
            <w:tcBorders>
              <w:top w:val="single" w:sz="4" w:space="0" w:color="auto"/>
            </w:tcBorders>
          </w:tcPr>
          <w:p w14:paraId="27A129AD" w14:textId="77777777" w:rsidR="00096F32" w:rsidRPr="00096F32" w:rsidRDefault="00096F32" w:rsidP="00096F32">
            <w:r w:rsidRPr="00096F32">
              <w:t>N</w:t>
            </w:r>
          </w:p>
        </w:tc>
        <w:tc>
          <w:tcPr>
            <w:tcW w:w="1414" w:type="dxa"/>
            <w:tcBorders>
              <w:top w:val="single" w:sz="4" w:space="0" w:color="auto"/>
            </w:tcBorders>
          </w:tcPr>
          <w:p w14:paraId="6CC890B6" w14:textId="77777777" w:rsidR="00096F32" w:rsidRPr="00096F32" w:rsidRDefault="00096F32" w:rsidP="00096F32">
            <w:r w:rsidRPr="00096F32">
              <w:t>46</w:t>
            </w:r>
          </w:p>
        </w:tc>
        <w:tc>
          <w:tcPr>
            <w:tcW w:w="1272" w:type="dxa"/>
            <w:tcBorders>
              <w:top w:val="single" w:sz="4" w:space="0" w:color="auto"/>
            </w:tcBorders>
          </w:tcPr>
          <w:p w14:paraId="65647F2A" w14:textId="77777777" w:rsidR="00096F32" w:rsidRPr="00096F32" w:rsidRDefault="00096F32" w:rsidP="00096F32">
            <w:r w:rsidRPr="00096F32">
              <w:t>3</w:t>
            </w:r>
          </w:p>
        </w:tc>
        <w:tc>
          <w:tcPr>
            <w:tcW w:w="1097" w:type="dxa"/>
            <w:tcBorders>
              <w:top w:val="single" w:sz="4" w:space="0" w:color="auto"/>
            </w:tcBorders>
          </w:tcPr>
          <w:p w14:paraId="5B6F6192" w14:textId="77777777" w:rsidR="00096F32" w:rsidRPr="00096F32" w:rsidRDefault="00096F32" w:rsidP="00096F32">
            <w:r w:rsidRPr="00096F32">
              <w:t>6</w:t>
            </w:r>
          </w:p>
        </w:tc>
        <w:tc>
          <w:tcPr>
            <w:tcW w:w="1455" w:type="dxa"/>
            <w:tcBorders>
              <w:top w:val="single" w:sz="4" w:space="0" w:color="auto"/>
            </w:tcBorders>
          </w:tcPr>
          <w:p w14:paraId="5AFF0CC8" w14:textId="77777777" w:rsidR="00096F32" w:rsidRPr="00096F32" w:rsidRDefault="00096F32" w:rsidP="00096F32">
            <w:r w:rsidRPr="00096F32">
              <w:t>13</w:t>
            </w:r>
          </w:p>
        </w:tc>
        <w:tc>
          <w:tcPr>
            <w:tcW w:w="1414" w:type="dxa"/>
            <w:tcBorders>
              <w:top w:val="single" w:sz="4" w:space="0" w:color="auto"/>
            </w:tcBorders>
          </w:tcPr>
          <w:p w14:paraId="059A4055" w14:textId="77777777" w:rsidR="00096F32" w:rsidRPr="00096F32" w:rsidRDefault="00096F32" w:rsidP="00096F32">
            <w:r w:rsidRPr="00096F32">
              <w:t>20</w:t>
            </w:r>
          </w:p>
        </w:tc>
        <w:tc>
          <w:tcPr>
            <w:tcW w:w="911" w:type="dxa"/>
            <w:tcBorders>
              <w:top w:val="single" w:sz="4" w:space="0" w:color="auto"/>
            </w:tcBorders>
          </w:tcPr>
          <w:p w14:paraId="09A2B108" w14:textId="77777777" w:rsidR="00096F32" w:rsidRPr="00096F32" w:rsidRDefault="00096F32" w:rsidP="00096F32">
            <w:r w:rsidRPr="00096F32">
              <w:t>88</w:t>
            </w:r>
          </w:p>
        </w:tc>
      </w:tr>
      <w:tr w:rsidR="00096F32" w:rsidRPr="00096F32" w14:paraId="3985C044" w14:textId="77777777" w:rsidTr="009912E8">
        <w:tc>
          <w:tcPr>
            <w:tcW w:w="3791" w:type="dxa"/>
            <w:vMerge/>
          </w:tcPr>
          <w:p w14:paraId="3E22EC57" w14:textId="77777777" w:rsidR="00096F32" w:rsidRPr="00096F32" w:rsidRDefault="00096F32" w:rsidP="00096F32"/>
        </w:tc>
        <w:tc>
          <w:tcPr>
            <w:tcW w:w="1554" w:type="dxa"/>
          </w:tcPr>
          <w:p w14:paraId="5CD19733" w14:textId="77777777" w:rsidR="00096F32" w:rsidRPr="00096F32" w:rsidRDefault="00096F32" w:rsidP="00096F32"/>
        </w:tc>
        <w:tc>
          <w:tcPr>
            <w:tcW w:w="1040" w:type="dxa"/>
          </w:tcPr>
          <w:p w14:paraId="6FA2784F" w14:textId="77777777" w:rsidR="00096F32" w:rsidRPr="00096F32" w:rsidRDefault="00096F32" w:rsidP="00096F32">
            <w:r w:rsidRPr="00096F32">
              <w:t>%</w:t>
            </w:r>
          </w:p>
        </w:tc>
        <w:tc>
          <w:tcPr>
            <w:tcW w:w="1414" w:type="dxa"/>
          </w:tcPr>
          <w:p w14:paraId="46EE6769" w14:textId="77777777" w:rsidR="00096F32" w:rsidRPr="00096F32" w:rsidRDefault="00096F32" w:rsidP="00096F32">
            <w:r w:rsidRPr="00096F32">
              <w:t>86.8%</w:t>
            </w:r>
          </w:p>
        </w:tc>
        <w:tc>
          <w:tcPr>
            <w:tcW w:w="1272" w:type="dxa"/>
          </w:tcPr>
          <w:p w14:paraId="4301F299" w14:textId="77777777" w:rsidR="00096F32" w:rsidRPr="00096F32" w:rsidRDefault="00096F32" w:rsidP="00096F32">
            <w:r w:rsidRPr="00096F32">
              <w:rPr>
                <w:b/>
                <w:bCs/>
              </w:rPr>
              <w:t>30.0%</w:t>
            </w:r>
          </w:p>
        </w:tc>
        <w:tc>
          <w:tcPr>
            <w:tcW w:w="1097" w:type="dxa"/>
          </w:tcPr>
          <w:p w14:paraId="3CC4AE0D" w14:textId="77777777" w:rsidR="00096F32" w:rsidRPr="00096F32" w:rsidRDefault="00096F32" w:rsidP="00096F32">
            <w:r w:rsidRPr="00096F32">
              <w:rPr>
                <w:b/>
                <w:bCs/>
              </w:rPr>
              <w:t>42.9%</w:t>
            </w:r>
          </w:p>
        </w:tc>
        <w:tc>
          <w:tcPr>
            <w:tcW w:w="1455" w:type="dxa"/>
          </w:tcPr>
          <w:p w14:paraId="6055F3B9" w14:textId="77777777" w:rsidR="00096F32" w:rsidRPr="00096F32" w:rsidRDefault="00096F32" w:rsidP="00096F32">
            <w:r w:rsidRPr="00096F32">
              <w:t>92.9%</w:t>
            </w:r>
          </w:p>
        </w:tc>
        <w:tc>
          <w:tcPr>
            <w:tcW w:w="1414" w:type="dxa"/>
          </w:tcPr>
          <w:p w14:paraId="5C73F997" w14:textId="77777777" w:rsidR="00096F32" w:rsidRPr="00096F32" w:rsidRDefault="00096F32" w:rsidP="00096F32">
            <w:r w:rsidRPr="00096F32">
              <w:t>83.3%</w:t>
            </w:r>
          </w:p>
        </w:tc>
        <w:tc>
          <w:tcPr>
            <w:tcW w:w="911" w:type="dxa"/>
          </w:tcPr>
          <w:p w14:paraId="683AF995" w14:textId="77777777" w:rsidR="00096F32" w:rsidRPr="00096F32" w:rsidRDefault="00096F32" w:rsidP="00096F32">
            <w:r w:rsidRPr="00096F32">
              <w:t>76.5%</w:t>
            </w:r>
          </w:p>
        </w:tc>
      </w:tr>
      <w:tr w:rsidR="00096F32" w:rsidRPr="00096F32" w14:paraId="38D17BF5" w14:textId="77777777" w:rsidTr="009912E8">
        <w:tc>
          <w:tcPr>
            <w:tcW w:w="3791" w:type="dxa"/>
            <w:vMerge/>
          </w:tcPr>
          <w:p w14:paraId="5B2DC333" w14:textId="77777777" w:rsidR="00096F32" w:rsidRPr="00096F32" w:rsidRDefault="00096F32" w:rsidP="00096F32"/>
        </w:tc>
        <w:tc>
          <w:tcPr>
            <w:tcW w:w="1554" w:type="dxa"/>
          </w:tcPr>
          <w:p w14:paraId="05A654D9" w14:textId="77777777" w:rsidR="00096F32" w:rsidRPr="00096F32" w:rsidRDefault="00096F32" w:rsidP="00096F32">
            <w:r w:rsidRPr="00096F32">
              <w:t>Disagree</w:t>
            </w:r>
          </w:p>
        </w:tc>
        <w:tc>
          <w:tcPr>
            <w:tcW w:w="1040" w:type="dxa"/>
          </w:tcPr>
          <w:p w14:paraId="5911A9B9" w14:textId="77777777" w:rsidR="00096F32" w:rsidRPr="00096F32" w:rsidRDefault="00096F32" w:rsidP="00096F32">
            <w:r w:rsidRPr="00096F32">
              <w:t>N</w:t>
            </w:r>
          </w:p>
        </w:tc>
        <w:tc>
          <w:tcPr>
            <w:tcW w:w="1414" w:type="dxa"/>
          </w:tcPr>
          <w:p w14:paraId="15A91472" w14:textId="77777777" w:rsidR="00096F32" w:rsidRPr="00096F32" w:rsidRDefault="00096F32" w:rsidP="00096F32">
            <w:r w:rsidRPr="00096F32">
              <w:t>2</w:t>
            </w:r>
          </w:p>
        </w:tc>
        <w:tc>
          <w:tcPr>
            <w:tcW w:w="1272" w:type="dxa"/>
          </w:tcPr>
          <w:p w14:paraId="12822505" w14:textId="77777777" w:rsidR="00096F32" w:rsidRPr="00096F32" w:rsidRDefault="00096F32" w:rsidP="00096F32">
            <w:r w:rsidRPr="00096F32">
              <w:t>6</w:t>
            </w:r>
          </w:p>
        </w:tc>
        <w:tc>
          <w:tcPr>
            <w:tcW w:w="1097" w:type="dxa"/>
          </w:tcPr>
          <w:p w14:paraId="25D2EEDC" w14:textId="77777777" w:rsidR="00096F32" w:rsidRPr="00096F32" w:rsidRDefault="00096F32" w:rsidP="00096F32">
            <w:r w:rsidRPr="00096F32">
              <w:t>4</w:t>
            </w:r>
          </w:p>
        </w:tc>
        <w:tc>
          <w:tcPr>
            <w:tcW w:w="1455" w:type="dxa"/>
          </w:tcPr>
          <w:p w14:paraId="282230AF" w14:textId="77777777" w:rsidR="00096F32" w:rsidRPr="00096F32" w:rsidRDefault="00096F32" w:rsidP="00096F32">
            <w:r w:rsidRPr="00096F32">
              <w:t>0</w:t>
            </w:r>
          </w:p>
        </w:tc>
        <w:tc>
          <w:tcPr>
            <w:tcW w:w="1414" w:type="dxa"/>
          </w:tcPr>
          <w:p w14:paraId="42B27D58" w14:textId="77777777" w:rsidR="00096F32" w:rsidRPr="00096F32" w:rsidRDefault="00096F32" w:rsidP="00096F32">
            <w:r w:rsidRPr="00096F32">
              <w:t>1</w:t>
            </w:r>
          </w:p>
        </w:tc>
        <w:tc>
          <w:tcPr>
            <w:tcW w:w="911" w:type="dxa"/>
          </w:tcPr>
          <w:p w14:paraId="547F75A7" w14:textId="77777777" w:rsidR="00096F32" w:rsidRPr="00096F32" w:rsidRDefault="00096F32" w:rsidP="00096F32">
            <w:r w:rsidRPr="00096F32">
              <w:t>13</w:t>
            </w:r>
          </w:p>
        </w:tc>
      </w:tr>
      <w:tr w:rsidR="00096F32" w:rsidRPr="00096F32" w14:paraId="4B106A53" w14:textId="77777777" w:rsidTr="009912E8">
        <w:tc>
          <w:tcPr>
            <w:tcW w:w="3791" w:type="dxa"/>
            <w:vMerge/>
          </w:tcPr>
          <w:p w14:paraId="578D3C3F" w14:textId="77777777" w:rsidR="00096F32" w:rsidRPr="00096F32" w:rsidRDefault="00096F32" w:rsidP="00096F32"/>
        </w:tc>
        <w:tc>
          <w:tcPr>
            <w:tcW w:w="1554" w:type="dxa"/>
          </w:tcPr>
          <w:p w14:paraId="604D1959" w14:textId="77777777" w:rsidR="00096F32" w:rsidRPr="00096F32" w:rsidRDefault="00096F32" w:rsidP="00096F32"/>
        </w:tc>
        <w:tc>
          <w:tcPr>
            <w:tcW w:w="1040" w:type="dxa"/>
          </w:tcPr>
          <w:p w14:paraId="08D24AB8" w14:textId="77777777" w:rsidR="00096F32" w:rsidRPr="00096F32" w:rsidRDefault="00096F32" w:rsidP="00096F32">
            <w:r w:rsidRPr="00096F32">
              <w:t>%</w:t>
            </w:r>
          </w:p>
        </w:tc>
        <w:tc>
          <w:tcPr>
            <w:tcW w:w="1414" w:type="dxa"/>
          </w:tcPr>
          <w:p w14:paraId="06893117" w14:textId="77777777" w:rsidR="00096F32" w:rsidRPr="00096F32" w:rsidRDefault="00096F32" w:rsidP="00096F32">
            <w:r w:rsidRPr="00096F32">
              <w:t>3.8%</w:t>
            </w:r>
          </w:p>
        </w:tc>
        <w:tc>
          <w:tcPr>
            <w:tcW w:w="1272" w:type="dxa"/>
          </w:tcPr>
          <w:p w14:paraId="582CF454" w14:textId="77777777" w:rsidR="00096F32" w:rsidRPr="00096F32" w:rsidRDefault="00096F32" w:rsidP="00096F32">
            <w:r w:rsidRPr="00096F32">
              <w:rPr>
                <w:b/>
                <w:bCs/>
              </w:rPr>
              <w:t>60.0%</w:t>
            </w:r>
          </w:p>
        </w:tc>
        <w:tc>
          <w:tcPr>
            <w:tcW w:w="1097" w:type="dxa"/>
          </w:tcPr>
          <w:p w14:paraId="4FA62477" w14:textId="77777777" w:rsidR="00096F32" w:rsidRPr="00096F32" w:rsidRDefault="00096F32" w:rsidP="00096F32">
            <w:r w:rsidRPr="00096F32">
              <w:rPr>
                <w:b/>
                <w:bCs/>
              </w:rPr>
              <w:t>28.6%</w:t>
            </w:r>
          </w:p>
        </w:tc>
        <w:tc>
          <w:tcPr>
            <w:tcW w:w="1455" w:type="dxa"/>
          </w:tcPr>
          <w:p w14:paraId="33D1BCED" w14:textId="77777777" w:rsidR="00096F32" w:rsidRPr="00096F32" w:rsidRDefault="00096F32" w:rsidP="00096F32">
            <w:r w:rsidRPr="00096F32">
              <w:t>0.0%</w:t>
            </w:r>
          </w:p>
        </w:tc>
        <w:tc>
          <w:tcPr>
            <w:tcW w:w="1414" w:type="dxa"/>
          </w:tcPr>
          <w:p w14:paraId="1049A5D2" w14:textId="77777777" w:rsidR="00096F32" w:rsidRPr="00096F32" w:rsidRDefault="00096F32" w:rsidP="00096F32">
            <w:r w:rsidRPr="00096F32">
              <w:t>4.2%</w:t>
            </w:r>
          </w:p>
        </w:tc>
        <w:tc>
          <w:tcPr>
            <w:tcW w:w="911" w:type="dxa"/>
          </w:tcPr>
          <w:p w14:paraId="746B14F8" w14:textId="77777777" w:rsidR="00096F32" w:rsidRPr="00096F32" w:rsidRDefault="00096F32" w:rsidP="00096F32">
            <w:r w:rsidRPr="00096F32">
              <w:t>11.3%</w:t>
            </w:r>
          </w:p>
        </w:tc>
      </w:tr>
      <w:tr w:rsidR="00096F32" w:rsidRPr="00096F32" w14:paraId="3A48D7A2" w14:textId="77777777" w:rsidTr="009912E8">
        <w:tc>
          <w:tcPr>
            <w:tcW w:w="3791" w:type="dxa"/>
            <w:vMerge/>
          </w:tcPr>
          <w:p w14:paraId="4FCBD249" w14:textId="77777777" w:rsidR="00096F32" w:rsidRPr="00096F32" w:rsidRDefault="00096F32" w:rsidP="00096F32"/>
        </w:tc>
        <w:tc>
          <w:tcPr>
            <w:tcW w:w="1554" w:type="dxa"/>
          </w:tcPr>
          <w:p w14:paraId="594F1615" w14:textId="77777777" w:rsidR="00096F32" w:rsidRPr="00096F32" w:rsidRDefault="00096F32" w:rsidP="00096F32">
            <w:r w:rsidRPr="00096F32">
              <w:t>Other</w:t>
            </w:r>
          </w:p>
        </w:tc>
        <w:tc>
          <w:tcPr>
            <w:tcW w:w="1040" w:type="dxa"/>
          </w:tcPr>
          <w:p w14:paraId="4A0EFC1E" w14:textId="77777777" w:rsidR="00096F32" w:rsidRPr="00096F32" w:rsidRDefault="00096F32" w:rsidP="00096F32">
            <w:r w:rsidRPr="00096F32">
              <w:t>N</w:t>
            </w:r>
          </w:p>
        </w:tc>
        <w:tc>
          <w:tcPr>
            <w:tcW w:w="1414" w:type="dxa"/>
          </w:tcPr>
          <w:p w14:paraId="3BEAF898" w14:textId="77777777" w:rsidR="00096F32" w:rsidRPr="00096F32" w:rsidRDefault="00096F32" w:rsidP="00096F32">
            <w:r w:rsidRPr="00096F32">
              <w:t>5</w:t>
            </w:r>
          </w:p>
        </w:tc>
        <w:tc>
          <w:tcPr>
            <w:tcW w:w="1272" w:type="dxa"/>
          </w:tcPr>
          <w:p w14:paraId="404FB610" w14:textId="77777777" w:rsidR="00096F32" w:rsidRPr="00096F32" w:rsidRDefault="00096F32" w:rsidP="00096F32">
            <w:r w:rsidRPr="00096F32">
              <w:t>1</w:t>
            </w:r>
          </w:p>
        </w:tc>
        <w:tc>
          <w:tcPr>
            <w:tcW w:w="1097" w:type="dxa"/>
          </w:tcPr>
          <w:p w14:paraId="4D084B4B" w14:textId="77777777" w:rsidR="00096F32" w:rsidRPr="00096F32" w:rsidRDefault="00096F32" w:rsidP="00096F32">
            <w:r w:rsidRPr="00096F32">
              <w:t>4</w:t>
            </w:r>
          </w:p>
        </w:tc>
        <w:tc>
          <w:tcPr>
            <w:tcW w:w="1455" w:type="dxa"/>
          </w:tcPr>
          <w:p w14:paraId="523D6106" w14:textId="77777777" w:rsidR="00096F32" w:rsidRPr="00096F32" w:rsidRDefault="00096F32" w:rsidP="00096F32">
            <w:r w:rsidRPr="00096F32">
              <w:t>1</w:t>
            </w:r>
          </w:p>
        </w:tc>
        <w:tc>
          <w:tcPr>
            <w:tcW w:w="1414" w:type="dxa"/>
          </w:tcPr>
          <w:p w14:paraId="17C008C9" w14:textId="77777777" w:rsidR="00096F32" w:rsidRPr="00096F32" w:rsidRDefault="00096F32" w:rsidP="00096F32">
            <w:r w:rsidRPr="00096F32">
              <w:t>3</w:t>
            </w:r>
          </w:p>
        </w:tc>
        <w:tc>
          <w:tcPr>
            <w:tcW w:w="911" w:type="dxa"/>
          </w:tcPr>
          <w:p w14:paraId="3D1DC62F" w14:textId="77777777" w:rsidR="00096F32" w:rsidRPr="00096F32" w:rsidRDefault="00096F32" w:rsidP="00096F32">
            <w:r w:rsidRPr="00096F32">
              <w:t>14</w:t>
            </w:r>
          </w:p>
        </w:tc>
      </w:tr>
      <w:tr w:rsidR="00096F32" w:rsidRPr="00096F32" w14:paraId="4EC3D543" w14:textId="77777777" w:rsidTr="009912E8">
        <w:tc>
          <w:tcPr>
            <w:tcW w:w="3791" w:type="dxa"/>
            <w:vMerge/>
          </w:tcPr>
          <w:p w14:paraId="17854489" w14:textId="77777777" w:rsidR="00096F32" w:rsidRPr="00096F32" w:rsidRDefault="00096F32" w:rsidP="00096F32"/>
        </w:tc>
        <w:tc>
          <w:tcPr>
            <w:tcW w:w="1554" w:type="dxa"/>
          </w:tcPr>
          <w:p w14:paraId="6EA2F7B6" w14:textId="77777777" w:rsidR="00096F32" w:rsidRPr="00096F32" w:rsidRDefault="00096F32" w:rsidP="00096F32"/>
        </w:tc>
        <w:tc>
          <w:tcPr>
            <w:tcW w:w="1040" w:type="dxa"/>
          </w:tcPr>
          <w:p w14:paraId="7D05E6F1" w14:textId="77777777" w:rsidR="00096F32" w:rsidRPr="00096F32" w:rsidRDefault="00096F32" w:rsidP="00096F32">
            <w:r w:rsidRPr="00096F32">
              <w:t>%</w:t>
            </w:r>
          </w:p>
        </w:tc>
        <w:tc>
          <w:tcPr>
            <w:tcW w:w="1414" w:type="dxa"/>
          </w:tcPr>
          <w:p w14:paraId="6679A60E" w14:textId="77777777" w:rsidR="00096F32" w:rsidRPr="00096F32" w:rsidRDefault="00096F32" w:rsidP="00096F32">
            <w:r w:rsidRPr="00096F32">
              <w:t>9.4%</w:t>
            </w:r>
          </w:p>
        </w:tc>
        <w:tc>
          <w:tcPr>
            <w:tcW w:w="1272" w:type="dxa"/>
          </w:tcPr>
          <w:p w14:paraId="63E466B0" w14:textId="77777777" w:rsidR="00096F32" w:rsidRPr="00096F32" w:rsidRDefault="00096F32" w:rsidP="00096F32">
            <w:r w:rsidRPr="00096F32">
              <w:t>10.0%</w:t>
            </w:r>
          </w:p>
        </w:tc>
        <w:tc>
          <w:tcPr>
            <w:tcW w:w="1097" w:type="dxa"/>
          </w:tcPr>
          <w:p w14:paraId="4C445497" w14:textId="77777777" w:rsidR="00096F32" w:rsidRPr="00096F32" w:rsidRDefault="00096F32" w:rsidP="00096F32">
            <w:r w:rsidRPr="00096F32">
              <w:t>28.6%</w:t>
            </w:r>
          </w:p>
        </w:tc>
        <w:tc>
          <w:tcPr>
            <w:tcW w:w="1455" w:type="dxa"/>
          </w:tcPr>
          <w:p w14:paraId="746DF8D9" w14:textId="77777777" w:rsidR="00096F32" w:rsidRPr="00096F32" w:rsidRDefault="00096F32" w:rsidP="00096F32">
            <w:r w:rsidRPr="00096F32">
              <w:t>7.1%</w:t>
            </w:r>
          </w:p>
        </w:tc>
        <w:tc>
          <w:tcPr>
            <w:tcW w:w="1414" w:type="dxa"/>
          </w:tcPr>
          <w:p w14:paraId="39F08E6D" w14:textId="77777777" w:rsidR="00096F32" w:rsidRPr="00096F32" w:rsidRDefault="00096F32" w:rsidP="00096F32">
            <w:r w:rsidRPr="00096F32">
              <w:t>12.5%</w:t>
            </w:r>
          </w:p>
        </w:tc>
        <w:tc>
          <w:tcPr>
            <w:tcW w:w="911" w:type="dxa"/>
          </w:tcPr>
          <w:p w14:paraId="5C94AD29" w14:textId="77777777" w:rsidR="00096F32" w:rsidRPr="00096F32" w:rsidRDefault="00096F32" w:rsidP="00096F32">
            <w:r w:rsidRPr="00096F32">
              <w:t>12.2%</w:t>
            </w:r>
          </w:p>
        </w:tc>
      </w:tr>
      <w:tr w:rsidR="00096F32" w:rsidRPr="00096F32" w14:paraId="0231DE08" w14:textId="77777777" w:rsidTr="009912E8">
        <w:tc>
          <w:tcPr>
            <w:tcW w:w="3791" w:type="dxa"/>
            <w:vMerge/>
            <w:tcBorders>
              <w:bottom w:val="single" w:sz="4" w:space="0" w:color="auto"/>
            </w:tcBorders>
          </w:tcPr>
          <w:p w14:paraId="49D93D3C" w14:textId="77777777" w:rsidR="00096F32" w:rsidRPr="00096F32" w:rsidRDefault="00096F32" w:rsidP="00096F32"/>
        </w:tc>
        <w:tc>
          <w:tcPr>
            <w:tcW w:w="1554" w:type="dxa"/>
            <w:tcBorders>
              <w:bottom w:val="single" w:sz="4" w:space="0" w:color="auto"/>
            </w:tcBorders>
          </w:tcPr>
          <w:p w14:paraId="2E0F1518" w14:textId="77777777" w:rsidR="00096F32" w:rsidRPr="00096F32" w:rsidRDefault="00096F32" w:rsidP="00096F32">
            <w:r w:rsidRPr="00096F32">
              <w:t>Significance (Fisher’s Exact)</w:t>
            </w:r>
          </w:p>
        </w:tc>
        <w:tc>
          <w:tcPr>
            <w:tcW w:w="1040" w:type="dxa"/>
            <w:tcBorders>
              <w:bottom w:val="single" w:sz="4" w:space="0" w:color="auto"/>
            </w:tcBorders>
          </w:tcPr>
          <w:p w14:paraId="13A8FB95" w14:textId="77777777" w:rsidR="00096F32" w:rsidRPr="00096F32" w:rsidRDefault="00096F32" w:rsidP="00096F32">
            <w:r w:rsidRPr="00096F32">
              <w:rPr>
                <w:b/>
                <w:bCs/>
              </w:rPr>
              <w:t>P&lt;0.001</w:t>
            </w:r>
          </w:p>
        </w:tc>
        <w:tc>
          <w:tcPr>
            <w:tcW w:w="1414" w:type="dxa"/>
            <w:tcBorders>
              <w:bottom w:val="single" w:sz="4" w:space="0" w:color="auto"/>
            </w:tcBorders>
          </w:tcPr>
          <w:p w14:paraId="54C85001" w14:textId="77777777" w:rsidR="00096F32" w:rsidRPr="00096F32" w:rsidRDefault="00096F32" w:rsidP="00096F32"/>
        </w:tc>
        <w:tc>
          <w:tcPr>
            <w:tcW w:w="1272" w:type="dxa"/>
            <w:tcBorders>
              <w:bottom w:val="single" w:sz="4" w:space="0" w:color="auto"/>
            </w:tcBorders>
          </w:tcPr>
          <w:p w14:paraId="23B21E24" w14:textId="77777777" w:rsidR="00096F32" w:rsidRPr="00096F32" w:rsidRDefault="00096F32" w:rsidP="00096F32"/>
        </w:tc>
        <w:tc>
          <w:tcPr>
            <w:tcW w:w="1097" w:type="dxa"/>
            <w:tcBorders>
              <w:bottom w:val="single" w:sz="4" w:space="0" w:color="auto"/>
            </w:tcBorders>
          </w:tcPr>
          <w:p w14:paraId="033B1483" w14:textId="77777777" w:rsidR="00096F32" w:rsidRPr="00096F32" w:rsidRDefault="00096F32" w:rsidP="00096F32"/>
        </w:tc>
        <w:tc>
          <w:tcPr>
            <w:tcW w:w="1455" w:type="dxa"/>
            <w:tcBorders>
              <w:bottom w:val="single" w:sz="4" w:space="0" w:color="auto"/>
            </w:tcBorders>
          </w:tcPr>
          <w:p w14:paraId="0C8E995E" w14:textId="77777777" w:rsidR="00096F32" w:rsidRPr="00096F32" w:rsidRDefault="00096F32" w:rsidP="00096F32"/>
        </w:tc>
        <w:tc>
          <w:tcPr>
            <w:tcW w:w="1414" w:type="dxa"/>
            <w:tcBorders>
              <w:bottom w:val="single" w:sz="4" w:space="0" w:color="auto"/>
            </w:tcBorders>
          </w:tcPr>
          <w:p w14:paraId="559E7255" w14:textId="77777777" w:rsidR="00096F32" w:rsidRPr="00096F32" w:rsidRDefault="00096F32" w:rsidP="00096F32"/>
        </w:tc>
        <w:tc>
          <w:tcPr>
            <w:tcW w:w="911" w:type="dxa"/>
            <w:tcBorders>
              <w:bottom w:val="single" w:sz="4" w:space="0" w:color="auto"/>
            </w:tcBorders>
          </w:tcPr>
          <w:p w14:paraId="3A9506C7" w14:textId="77777777" w:rsidR="00096F32" w:rsidRPr="00096F32" w:rsidRDefault="00096F32" w:rsidP="00096F32"/>
        </w:tc>
      </w:tr>
      <w:tr w:rsidR="00096F32" w:rsidRPr="00096F32" w14:paraId="618E7C7E" w14:textId="77777777" w:rsidTr="009912E8">
        <w:tc>
          <w:tcPr>
            <w:tcW w:w="3791" w:type="dxa"/>
            <w:vMerge w:val="restart"/>
            <w:tcBorders>
              <w:top w:val="single" w:sz="4" w:space="0" w:color="auto"/>
              <w:bottom w:val="nil"/>
            </w:tcBorders>
          </w:tcPr>
          <w:p w14:paraId="4E1F954C" w14:textId="77777777" w:rsidR="00096F32" w:rsidRPr="00096F32" w:rsidRDefault="00096F32" w:rsidP="00096F32">
            <w:r w:rsidRPr="00096F32">
              <w:t xml:space="preserve">Parents should not be told at birth that their baby could develop SMA later in childhood or as an adult, it should be the child's </w:t>
            </w:r>
            <w:r w:rsidRPr="00096F32">
              <w:lastRenderedPageBreak/>
              <w:t>choice whether to have this information when they are old enough to understand</w:t>
            </w:r>
          </w:p>
        </w:tc>
        <w:tc>
          <w:tcPr>
            <w:tcW w:w="1554" w:type="dxa"/>
            <w:tcBorders>
              <w:top w:val="single" w:sz="4" w:space="0" w:color="auto"/>
              <w:bottom w:val="nil"/>
            </w:tcBorders>
          </w:tcPr>
          <w:p w14:paraId="2CAF6DE3" w14:textId="77777777" w:rsidR="00096F32" w:rsidRPr="00096F32" w:rsidRDefault="00096F32" w:rsidP="00096F32">
            <w:r w:rsidRPr="00096F32">
              <w:lastRenderedPageBreak/>
              <w:t>Agree</w:t>
            </w:r>
          </w:p>
        </w:tc>
        <w:tc>
          <w:tcPr>
            <w:tcW w:w="1040" w:type="dxa"/>
            <w:tcBorders>
              <w:top w:val="single" w:sz="4" w:space="0" w:color="auto"/>
              <w:bottom w:val="nil"/>
            </w:tcBorders>
          </w:tcPr>
          <w:p w14:paraId="61176FCF" w14:textId="77777777" w:rsidR="00096F32" w:rsidRPr="00096F32" w:rsidRDefault="00096F32" w:rsidP="00096F32">
            <w:r w:rsidRPr="00096F32">
              <w:t>N</w:t>
            </w:r>
          </w:p>
        </w:tc>
        <w:tc>
          <w:tcPr>
            <w:tcW w:w="1414" w:type="dxa"/>
            <w:tcBorders>
              <w:top w:val="single" w:sz="4" w:space="0" w:color="auto"/>
              <w:bottom w:val="nil"/>
            </w:tcBorders>
          </w:tcPr>
          <w:p w14:paraId="5B2949F0" w14:textId="77777777" w:rsidR="00096F32" w:rsidRPr="00096F32" w:rsidRDefault="00096F32" w:rsidP="00096F32">
            <w:r w:rsidRPr="00096F32">
              <w:t>3</w:t>
            </w:r>
          </w:p>
        </w:tc>
        <w:tc>
          <w:tcPr>
            <w:tcW w:w="1272" w:type="dxa"/>
            <w:tcBorders>
              <w:top w:val="single" w:sz="4" w:space="0" w:color="auto"/>
              <w:bottom w:val="nil"/>
            </w:tcBorders>
          </w:tcPr>
          <w:p w14:paraId="5A06720C" w14:textId="77777777" w:rsidR="00096F32" w:rsidRPr="00096F32" w:rsidRDefault="00096F32" w:rsidP="00096F32">
            <w:r w:rsidRPr="00096F32">
              <w:t>6</w:t>
            </w:r>
          </w:p>
        </w:tc>
        <w:tc>
          <w:tcPr>
            <w:tcW w:w="1097" w:type="dxa"/>
            <w:tcBorders>
              <w:top w:val="single" w:sz="4" w:space="0" w:color="auto"/>
              <w:bottom w:val="nil"/>
            </w:tcBorders>
          </w:tcPr>
          <w:p w14:paraId="44522BD9" w14:textId="77777777" w:rsidR="00096F32" w:rsidRPr="00096F32" w:rsidRDefault="00096F32" w:rsidP="00096F32">
            <w:r w:rsidRPr="00096F32">
              <w:t>7</w:t>
            </w:r>
          </w:p>
        </w:tc>
        <w:tc>
          <w:tcPr>
            <w:tcW w:w="1455" w:type="dxa"/>
            <w:tcBorders>
              <w:top w:val="single" w:sz="4" w:space="0" w:color="auto"/>
              <w:bottom w:val="nil"/>
            </w:tcBorders>
          </w:tcPr>
          <w:p w14:paraId="1F68F67B" w14:textId="77777777" w:rsidR="00096F32" w:rsidRPr="00096F32" w:rsidRDefault="00096F32" w:rsidP="00096F32">
            <w:r w:rsidRPr="00096F32">
              <w:t>0</w:t>
            </w:r>
          </w:p>
        </w:tc>
        <w:tc>
          <w:tcPr>
            <w:tcW w:w="1414" w:type="dxa"/>
            <w:tcBorders>
              <w:top w:val="single" w:sz="4" w:space="0" w:color="auto"/>
              <w:bottom w:val="nil"/>
            </w:tcBorders>
          </w:tcPr>
          <w:p w14:paraId="18C48D93" w14:textId="77777777" w:rsidR="00096F32" w:rsidRPr="00096F32" w:rsidRDefault="00096F32" w:rsidP="00096F32">
            <w:r w:rsidRPr="00096F32">
              <w:t>6</w:t>
            </w:r>
          </w:p>
        </w:tc>
        <w:tc>
          <w:tcPr>
            <w:tcW w:w="911" w:type="dxa"/>
            <w:tcBorders>
              <w:top w:val="single" w:sz="4" w:space="0" w:color="auto"/>
              <w:bottom w:val="nil"/>
            </w:tcBorders>
          </w:tcPr>
          <w:p w14:paraId="4777FF6B" w14:textId="77777777" w:rsidR="00096F32" w:rsidRPr="00096F32" w:rsidRDefault="00096F32" w:rsidP="00096F32">
            <w:r w:rsidRPr="00096F32">
              <w:t>22</w:t>
            </w:r>
          </w:p>
        </w:tc>
      </w:tr>
      <w:tr w:rsidR="00096F32" w:rsidRPr="00096F32" w14:paraId="4C7CE0E2" w14:textId="77777777" w:rsidTr="009912E8">
        <w:tc>
          <w:tcPr>
            <w:tcW w:w="3791" w:type="dxa"/>
            <w:vMerge/>
            <w:tcBorders>
              <w:top w:val="nil"/>
              <w:bottom w:val="nil"/>
            </w:tcBorders>
          </w:tcPr>
          <w:p w14:paraId="324AD8B3" w14:textId="77777777" w:rsidR="00096F32" w:rsidRPr="00096F32" w:rsidRDefault="00096F32" w:rsidP="00096F32"/>
        </w:tc>
        <w:tc>
          <w:tcPr>
            <w:tcW w:w="1554" w:type="dxa"/>
            <w:tcBorders>
              <w:top w:val="nil"/>
              <w:bottom w:val="nil"/>
            </w:tcBorders>
          </w:tcPr>
          <w:p w14:paraId="7C680638" w14:textId="77777777" w:rsidR="00096F32" w:rsidRPr="00096F32" w:rsidRDefault="00096F32" w:rsidP="00096F32"/>
        </w:tc>
        <w:tc>
          <w:tcPr>
            <w:tcW w:w="1040" w:type="dxa"/>
            <w:tcBorders>
              <w:top w:val="nil"/>
              <w:bottom w:val="nil"/>
            </w:tcBorders>
          </w:tcPr>
          <w:p w14:paraId="3DC37F37" w14:textId="77777777" w:rsidR="00096F32" w:rsidRPr="00096F32" w:rsidRDefault="00096F32" w:rsidP="00096F32">
            <w:r w:rsidRPr="00096F32">
              <w:t>%</w:t>
            </w:r>
          </w:p>
        </w:tc>
        <w:tc>
          <w:tcPr>
            <w:tcW w:w="1414" w:type="dxa"/>
            <w:tcBorders>
              <w:top w:val="nil"/>
              <w:bottom w:val="nil"/>
            </w:tcBorders>
          </w:tcPr>
          <w:p w14:paraId="0FF437FA" w14:textId="77777777" w:rsidR="00096F32" w:rsidRPr="00096F32" w:rsidRDefault="00096F32" w:rsidP="00096F32">
            <w:r w:rsidRPr="00096F32">
              <w:t>5.7%</w:t>
            </w:r>
          </w:p>
        </w:tc>
        <w:tc>
          <w:tcPr>
            <w:tcW w:w="1272" w:type="dxa"/>
            <w:tcBorders>
              <w:top w:val="nil"/>
              <w:bottom w:val="nil"/>
            </w:tcBorders>
          </w:tcPr>
          <w:p w14:paraId="271420E1" w14:textId="77777777" w:rsidR="00096F32" w:rsidRPr="00096F32" w:rsidRDefault="00096F32" w:rsidP="00096F32">
            <w:r w:rsidRPr="00096F32">
              <w:rPr>
                <w:b/>
                <w:bCs/>
              </w:rPr>
              <w:t>60.0%</w:t>
            </w:r>
          </w:p>
        </w:tc>
        <w:tc>
          <w:tcPr>
            <w:tcW w:w="1097" w:type="dxa"/>
            <w:tcBorders>
              <w:top w:val="nil"/>
              <w:bottom w:val="nil"/>
            </w:tcBorders>
          </w:tcPr>
          <w:p w14:paraId="4A3E0DE9" w14:textId="77777777" w:rsidR="00096F32" w:rsidRPr="00096F32" w:rsidRDefault="00096F32" w:rsidP="00096F32">
            <w:r w:rsidRPr="00096F32">
              <w:rPr>
                <w:b/>
                <w:bCs/>
              </w:rPr>
              <w:t>50.0%</w:t>
            </w:r>
          </w:p>
        </w:tc>
        <w:tc>
          <w:tcPr>
            <w:tcW w:w="1455" w:type="dxa"/>
            <w:tcBorders>
              <w:top w:val="nil"/>
              <w:bottom w:val="nil"/>
            </w:tcBorders>
          </w:tcPr>
          <w:p w14:paraId="49A889FF" w14:textId="77777777" w:rsidR="00096F32" w:rsidRPr="00096F32" w:rsidRDefault="00096F32" w:rsidP="00096F32">
            <w:r w:rsidRPr="00096F32">
              <w:t>0.0%</w:t>
            </w:r>
          </w:p>
        </w:tc>
        <w:tc>
          <w:tcPr>
            <w:tcW w:w="1414" w:type="dxa"/>
            <w:tcBorders>
              <w:top w:val="nil"/>
              <w:bottom w:val="nil"/>
            </w:tcBorders>
          </w:tcPr>
          <w:p w14:paraId="61C2DA1F" w14:textId="77777777" w:rsidR="00096F32" w:rsidRPr="00096F32" w:rsidRDefault="00096F32" w:rsidP="00096F32">
            <w:r w:rsidRPr="00096F32">
              <w:t>25.0%</w:t>
            </w:r>
          </w:p>
        </w:tc>
        <w:tc>
          <w:tcPr>
            <w:tcW w:w="911" w:type="dxa"/>
            <w:tcBorders>
              <w:top w:val="nil"/>
              <w:bottom w:val="nil"/>
            </w:tcBorders>
          </w:tcPr>
          <w:p w14:paraId="0B36B2FA" w14:textId="77777777" w:rsidR="00096F32" w:rsidRPr="00096F32" w:rsidRDefault="00096F32" w:rsidP="00096F32">
            <w:r w:rsidRPr="00096F32">
              <w:t>19.1%</w:t>
            </w:r>
          </w:p>
        </w:tc>
      </w:tr>
      <w:tr w:rsidR="00096F32" w:rsidRPr="00096F32" w14:paraId="25DD6F56" w14:textId="77777777" w:rsidTr="009912E8">
        <w:tc>
          <w:tcPr>
            <w:tcW w:w="3791" w:type="dxa"/>
            <w:vMerge/>
            <w:tcBorders>
              <w:top w:val="nil"/>
              <w:bottom w:val="nil"/>
            </w:tcBorders>
          </w:tcPr>
          <w:p w14:paraId="6DCC238D" w14:textId="77777777" w:rsidR="00096F32" w:rsidRPr="00096F32" w:rsidRDefault="00096F32" w:rsidP="00096F32"/>
        </w:tc>
        <w:tc>
          <w:tcPr>
            <w:tcW w:w="1554" w:type="dxa"/>
            <w:tcBorders>
              <w:top w:val="nil"/>
              <w:bottom w:val="nil"/>
            </w:tcBorders>
          </w:tcPr>
          <w:p w14:paraId="4B7CD62D" w14:textId="77777777" w:rsidR="00096F32" w:rsidRPr="00096F32" w:rsidRDefault="00096F32" w:rsidP="00096F32">
            <w:r w:rsidRPr="00096F32">
              <w:t>Disagree</w:t>
            </w:r>
          </w:p>
        </w:tc>
        <w:tc>
          <w:tcPr>
            <w:tcW w:w="1040" w:type="dxa"/>
            <w:tcBorders>
              <w:top w:val="nil"/>
              <w:bottom w:val="nil"/>
            </w:tcBorders>
          </w:tcPr>
          <w:p w14:paraId="0F31633A" w14:textId="77777777" w:rsidR="00096F32" w:rsidRPr="00096F32" w:rsidRDefault="00096F32" w:rsidP="00096F32">
            <w:r w:rsidRPr="00096F32">
              <w:t>N</w:t>
            </w:r>
          </w:p>
        </w:tc>
        <w:tc>
          <w:tcPr>
            <w:tcW w:w="1414" w:type="dxa"/>
            <w:tcBorders>
              <w:top w:val="nil"/>
              <w:bottom w:val="nil"/>
            </w:tcBorders>
          </w:tcPr>
          <w:p w14:paraId="74B86A9B" w14:textId="77777777" w:rsidR="00096F32" w:rsidRPr="00096F32" w:rsidRDefault="00096F32" w:rsidP="00096F32">
            <w:r w:rsidRPr="00096F32">
              <w:t>44</w:t>
            </w:r>
          </w:p>
        </w:tc>
        <w:tc>
          <w:tcPr>
            <w:tcW w:w="1272" w:type="dxa"/>
            <w:tcBorders>
              <w:top w:val="nil"/>
              <w:bottom w:val="nil"/>
            </w:tcBorders>
          </w:tcPr>
          <w:p w14:paraId="61DEA189" w14:textId="77777777" w:rsidR="00096F32" w:rsidRPr="00096F32" w:rsidRDefault="00096F32" w:rsidP="00096F32">
            <w:r w:rsidRPr="00096F32">
              <w:t>1</w:t>
            </w:r>
          </w:p>
        </w:tc>
        <w:tc>
          <w:tcPr>
            <w:tcW w:w="1097" w:type="dxa"/>
            <w:tcBorders>
              <w:top w:val="nil"/>
              <w:bottom w:val="nil"/>
            </w:tcBorders>
          </w:tcPr>
          <w:p w14:paraId="34E7EDE5" w14:textId="77777777" w:rsidR="00096F32" w:rsidRPr="00096F32" w:rsidRDefault="00096F32" w:rsidP="00096F32">
            <w:r w:rsidRPr="00096F32">
              <w:t>7</w:t>
            </w:r>
          </w:p>
        </w:tc>
        <w:tc>
          <w:tcPr>
            <w:tcW w:w="1455" w:type="dxa"/>
            <w:tcBorders>
              <w:top w:val="nil"/>
              <w:bottom w:val="nil"/>
            </w:tcBorders>
          </w:tcPr>
          <w:p w14:paraId="409E3DF6" w14:textId="77777777" w:rsidR="00096F32" w:rsidRPr="00096F32" w:rsidRDefault="00096F32" w:rsidP="00096F32">
            <w:r w:rsidRPr="00096F32">
              <w:t>12</w:t>
            </w:r>
          </w:p>
        </w:tc>
        <w:tc>
          <w:tcPr>
            <w:tcW w:w="1414" w:type="dxa"/>
            <w:tcBorders>
              <w:top w:val="nil"/>
              <w:bottom w:val="nil"/>
            </w:tcBorders>
          </w:tcPr>
          <w:p w14:paraId="11BBE30E" w14:textId="77777777" w:rsidR="00096F32" w:rsidRPr="00096F32" w:rsidRDefault="00096F32" w:rsidP="00096F32">
            <w:r w:rsidRPr="00096F32">
              <w:t>17</w:t>
            </w:r>
          </w:p>
        </w:tc>
        <w:tc>
          <w:tcPr>
            <w:tcW w:w="911" w:type="dxa"/>
            <w:tcBorders>
              <w:top w:val="nil"/>
              <w:bottom w:val="nil"/>
            </w:tcBorders>
          </w:tcPr>
          <w:p w14:paraId="70025E02" w14:textId="77777777" w:rsidR="00096F32" w:rsidRPr="00096F32" w:rsidRDefault="00096F32" w:rsidP="00096F32">
            <w:r w:rsidRPr="00096F32">
              <w:t>81</w:t>
            </w:r>
          </w:p>
        </w:tc>
      </w:tr>
      <w:tr w:rsidR="00096F32" w:rsidRPr="00096F32" w14:paraId="421A74A2" w14:textId="77777777" w:rsidTr="009912E8">
        <w:tc>
          <w:tcPr>
            <w:tcW w:w="3791" w:type="dxa"/>
            <w:vMerge/>
            <w:tcBorders>
              <w:top w:val="nil"/>
              <w:bottom w:val="nil"/>
            </w:tcBorders>
          </w:tcPr>
          <w:p w14:paraId="3B04EC6A" w14:textId="77777777" w:rsidR="00096F32" w:rsidRPr="00096F32" w:rsidRDefault="00096F32" w:rsidP="00096F32"/>
        </w:tc>
        <w:tc>
          <w:tcPr>
            <w:tcW w:w="1554" w:type="dxa"/>
            <w:tcBorders>
              <w:top w:val="nil"/>
              <w:bottom w:val="nil"/>
            </w:tcBorders>
          </w:tcPr>
          <w:p w14:paraId="46EE84DC" w14:textId="77777777" w:rsidR="00096F32" w:rsidRPr="00096F32" w:rsidRDefault="00096F32" w:rsidP="00096F32"/>
        </w:tc>
        <w:tc>
          <w:tcPr>
            <w:tcW w:w="1040" w:type="dxa"/>
            <w:tcBorders>
              <w:top w:val="nil"/>
              <w:bottom w:val="nil"/>
            </w:tcBorders>
          </w:tcPr>
          <w:p w14:paraId="476BCA68" w14:textId="77777777" w:rsidR="00096F32" w:rsidRPr="00096F32" w:rsidRDefault="00096F32" w:rsidP="00096F32">
            <w:r w:rsidRPr="00096F32">
              <w:t>%</w:t>
            </w:r>
          </w:p>
        </w:tc>
        <w:tc>
          <w:tcPr>
            <w:tcW w:w="1414" w:type="dxa"/>
            <w:tcBorders>
              <w:top w:val="nil"/>
              <w:bottom w:val="nil"/>
            </w:tcBorders>
          </w:tcPr>
          <w:p w14:paraId="0D40D37F" w14:textId="77777777" w:rsidR="00096F32" w:rsidRPr="00096F32" w:rsidRDefault="00096F32" w:rsidP="00096F32">
            <w:r w:rsidRPr="00096F32">
              <w:t>83.0%</w:t>
            </w:r>
          </w:p>
        </w:tc>
        <w:tc>
          <w:tcPr>
            <w:tcW w:w="1272" w:type="dxa"/>
            <w:tcBorders>
              <w:top w:val="nil"/>
              <w:bottom w:val="nil"/>
            </w:tcBorders>
          </w:tcPr>
          <w:p w14:paraId="0AFE6F34" w14:textId="77777777" w:rsidR="00096F32" w:rsidRPr="00096F32" w:rsidRDefault="00096F32" w:rsidP="00096F32">
            <w:r w:rsidRPr="00096F32">
              <w:rPr>
                <w:b/>
                <w:bCs/>
              </w:rPr>
              <w:t>10.0%</w:t>
            </w:r>
          </w:p>
        </w:tc>
        <w:tc>
          <w:tcPr>
            <w:tcW w:w="1097" w:type="dxa"/>
            <w:tcBorders>
              <w:top w:val="nil"/>
              <w:bottom w:val="nil"/>
            </w:tcBorders>
          </w:tcPr>
          <w:p w14:paraId="5DFCDCFB" w14:textId="77777777" w:rsidR="00096F32" w:rsidRPr="00096F32" w:rsidRDefault="00096F32" w:rsidP="00096F32">
            <w:r w:rsidRPr="00096F32">
              <w:rPr>
                <w:b/>
                <w:bCs/>
              </w:rPr>
              <w:t>50.0%</w:t>
            </w:r>
          </w:p>
        </w:tc>
        <w:tc>
          <w:tcPr>
            <w:tcW w:w="1455" w:type="dxa"/>
            <w:tcBorders>
              <w:top w:val="nil"/>
              <w:bottom w:val="nil"/>
            </w:tcBorders>
          </w:tcPr>
          <w:p w14:paraId="48B660C6" w14:textId="77777777" w:rsidR="00096F32" w:rsidRPr="00096F32" w:rsidRDefault="00096F32" w:rsidP="00096F32">
            <w:r w:rsidRPr="00096F32">
              <w:t>85.7%</w:t>
            </w:r>
          </w:p>
        </w:tc>
        <w:tc>
          <w:tcPr>
            <w:tcW w:w="1414" w:type="dxa"/>
            <w:tcBorders>
              <w:top w:val="nil"/>
              <w:bottom w:val="nil"/>
            </w:tcBorders>
          </w:tcPr>
          <w:p w14:paraId="17AB72BC" w14:textId="77777777" w:rsidR="00096F32" w:rsidRPr="00096F32" w:rsidRDefault="00096F32" w:rsidP="00096F32">
            <w:r w:rsidRPr="00096F32">
              <w:t>70.8%</w:t>
            </w:r>
          </w:p>
        </w:tc>
        <w:tc>
          <w:tcPr>
            <w:tcW w:w="911" w:type="dxa"/>
            <w:tcBorders>
              <w:top w:val="nil"/>
              <w:bottom w:val="nil"/>
            </w:tcBorders>
          </w:tcPr>
          <w:p w14:paraId="275D51DE" w14:textId="77777777" w:rsidR="00096F32" w:rsidRPr="00096F32" w:rsidRDefault="00096F32" w:rsidP="00096F32">
            <w:r w:rsidRPr="00096F32">
              <w:t>70.4%</w:t>
            </w:r>
          </w:p>
        </w:tc>
      </w:tr>
      <w:tr w:rsidR="00096F32" w:rsidRPr="00096F32" w14:paraId="200DDD64" w14:textId="77777777" w:rsidTr="009912E8">
        <w:tc>
          <w:tcPr>
            <w:tcW w:w="3791" w:type="dxa"/>
            <w:vMerge/>
            <w:tcBorders>
              <w:top w:val="nil"/>
              <w:bottom w:val="nil"/>
            </w:tcBorders>
          </w:tcPr>
          <w:p w14:paraId="0BF95388" w14:textId="77777777" w:rsidR="00096F32" w:rsidRPr="00096F32" w:rsidRDefault="00096F32" w:rsidP="00096F32"/>
        </w:tc>
        <w:tc>
          <w:tcPr>
            <w:tcW w:w="1554" w:type="dxa"/>
            <w:tcBorders>
              <w:top w:val="nil"/>
              <w:bottom w:val="nil"/>
            </w:tcBorders>
          </w:tcPr>
          <w:p w14:paraId="7706325D" w14:textId="77777777" w:rsidR="00096F32" w:rsidRPr="00096F32" w:rsidRDefault="00096F32" w:rsidP="00096F32">
            <w:r w:rsidRPr="00096F32">
              <w:t>Other</w:t>
            </w:r>
          </w:p>
        </w:tc>
        <w:tc>
          <w:tcPr>
            <w:tcW w:w="1040" w:type="dxa"/>
            <w:tcBorders>
              <w:top w:val="nil"/>
              <w:bottom w:val="nil"/>
            </w:tcBorders>
          </w:tcPr>
          <w:p w14:paraId="43C70F33" w14:textId="77777777" w:rsidR="00096F32" w:rsidRPr="00096F32" w:rsidRDefault="00096F32" w:rsidP="00096F32">
            <w:r w:rsidRPr="00096F32">
              <w:t>N</w:t>
            </w:r>
          </w:p>
        </w:tc>
        <w:tc>
          <w:tcPr>
            <w:tcW w:w="1414" w:type="dxa"/>
            <w:tcBorders>
              <w:top w:val="nil"/>
              <w:bottom w:val="nil"/>
            </w:tcBorders>
          </w:tcPr>
          <w:p w14:paraId="469EE348" w14:textId="77777777" w:rsidR="00096F32" w:rsidRPr="00096F32" w:rsidRDefault="00096F32" w:rsidP="00096F32">
            <w:r w:rsidRPr="00096F32">
              <w:t>6</w:t>
            </w:r>
          </w:p>
        </w:tc>
        <w:tc>
          <w:tcPr>
            <w:tcW w:w="1272" w:type="dxa"/>
            <w:tcBorders>
              <w:top w:val="nil"/>
              <w:bottom w:val="nil"/>
            </w:tcBorders>
          </w:tcPr>
          <w:p w14:paraId="58820D22" w14:textId="77777777" w:rsidR="00096F32" w:rsidRPr="00096F32" w:rsidRDefault="00096F32" w:rsidP="00096F32">
            <w:r w:rsidRPr="00096F32">
              <w:t>3</w:t>
            </w:r>
          </w:p>
        </w:tc>
        <w:tc>
          <w:tcPr>
            <w:tcW w:w="1097" w:type="dxa"/>
            <w:tcBorders>
              <w:top w:val="nil"/>
              <w:bottom w:val="nil"/>
            </w:tcBorders>
          </w:tcPr>
          <w:p w14:paraId="103EB23D" w14:textId="77777777" w:rsidR="00096F32" w:rsidRPr="00096F32" w:rsidRDefault="00096F32" w:rsidP="00096F32">
            <w:r w:rsidRPr="00096F32">
              <w:t>0</w:t>
            </w:r>
          </w:p>
        </w:tc>
        <w:tc>
          <w:tcPr>
            <w:tcW w:w="1455" w:type="dxa"/>
            <w:tcBorders>
              <w:top w:val="nil"/>
              <w:bottom w:val="nil"/>
            </w:tcBorders>
          </w:tcPr>
          <w:p w14:paraId="50487C51" w14:textId="77777777" w:rsidR="00096F32" w:rsidRPr="00096F32" w:rsidRDefault="00096F32" w:rsidP="00096F32">
            <w:r w:rsidRPr="00096F32">
              <w:t>2</w:t>
            </w:r>
          </w:p>
        </w:tc>
        <w:tc>
          <w:tcPr>
            <w:tcW w:w="1414" w:type="dxa"/>
            <w:tcBorders>
              <w:top w:val="nil"/>
              <w:bottom w:val="nil"/>
            </w:tcBorders>
          </w:tcPr>
          <w:p w14:paraId="07D60513" w14:textId="77777777" w:rsidR="00096F32" w:rsidRPr="00096F32" w:rsidRDefault="00096F32" w:rsidP="00096F32">
            <w:r w:rsidRPr="00096F32">
              <w:t>1</w:t>
            </w:r>
          </w:p>
        </w:tc>
        <w:tc>
          <w:tcPr>
            <w:tcW w:w="911" w:type="dxa"/>
            <w:tcBorders>
              <w:top w:val="nil"/>
              <w:bottom w:val="nil"/>
            </w:tcBorders>
          </w:tcPr>
          <w:p w14:paraId="388D4E9E" w14:textId="77777777" w:rsidR="00096F32" w:rsidRPr="00096F32" w:rsidRDefault="00096F32" w:rsidP="00096F32">
            <w:r w:rsidRPr="00096F32">
              <w:t>12</w:t>
            </w:r>
          </w:p>
        </w:tc>
      </w:tr>
      <w:tr w:rsidR="00096F32" w:rsidRPr="00096F32" w14:paraId="70F2A1DE" w14:textId="77777777" w:rsidTr="009912E8">
        <w:tc>
          <w:tcPr>
            <w:tcW w:w="3791" w:type="dxa"/>
            <w:vMerge/>
            <w:tcBorders>
              <w:top w:val="nil"/>
              <w:bottom w:val="nil"/>
            </w:tcBorders>
          </w:tcPr>
          <w:p w14:paraId="4EF2FE93" w14:textId="77777777" w:rsidR="00096F32" w:rsidRPr="00096F32" w:rsidRDefault="00096F32" w:rsidP="00096F32"/>
        </w:tc>
        <w:tc>
          <w:tcPr>
            <w:tcW w:w="1554" w:type="dxa"/>
            <w:tcBorders>
              <w:top w:val="nil"/>
              <w:bottom w:val="nil"/>
            </w:tcBorders>
          </w:tcPr>
          <w:p w14:paraId="5B1D1E8C" w14:textId="77777777" w:rsidR="00096F32" w:rsidRPr="00096F32" w:rsidRDefault="00096F32" w:rsidP="00096F32"/>
        </w:tc>
        <w:tc>
          <w:tcPr>
            <w:tcW w:w="1040" w:type="dxa"/>
            <w:tcBorders>
              <w:top w:val="nil"/>
              <w:bottom w:val="nil"/>
            </w:tcBorders>
          </w:tcPr>
          <w:p w14:paraId="0729D633" w14:textId="77777777" w:rsidR="00096F32" w:rsidRPr="00096F32" w:rsidRDefault="00096F32" w:rsidP="00096F32">
            <w:r w:rsidRPr="00096F32">
              <w:t>%</w:t>
            </w:r>
          </w:p>
        </w:tc>
        <w:tc>
          <w:tcPr>
            <w:tcW w:w="1414" w:type="dxa"/>
            <w:tcBorders>
              <w:top w:val="nil"/>
              <w:bottom w:val="nil"/>
            </w:tcBorders>
          </w:tcPr>
          <w:p w14:paraId="6B0B273C" w14:textId="77777777" w:rsidR="00096F32" w:rsidRPr="00096F32" w:rsidRDefault="00096F32" w:rsidP="00096F32">
            <w:r w:rsidRPr="00096F32">
              <w:t>11.3%</w:t>
            </w:r>
          </w:p>
        </w:tc>
        <w:tc>
          <w:tcPr>
            <w:tcW w:w="1272" w:type="dxa"/>
            <w:tcBorders>
              <w:top w:val="nil"/>
              <w:bottom w:val="nil"/>
            </w:tcBorders>
          </w:tcPr>
          <w:p w14:paraId="25ED184B" w14:textId="77777777" w:rsidR="00096F32" w:rsidRPr="00096F32" w:rsidRDefault="00096F32" w:rsidP="00096F32">
            <w:r w:rsidRPr="00096F32">
              <w:t>30.0%</w:t>
            </w:r>
          </w:p>
        </w:tc>
        <w:tc>
          <w:tcPr>
            <w:tcW w:w="1097" w:type="dxa"/>
            <w:tcBorders>
              <w:top w:val="nil"/>
              <w:bottom w:val="nil"/>
            </w:tcBorders>
          </w:tcPr>
          <w:p w14:paraId="13C9B384" w14:textId="77777777" w:rsidR="00096F32" w:rsidRPr="00096F32" w:rsidRDefault="00096F32" w:rsidP="00096F32">
            <w:r w:rsidRPr="00096F32">
              <w:t>0.0%</w:t>
            </w:r>
          </w:p>
        </w:tc>
        <w:tc>
          <w:tcPr>
            <w:tcW w:w="1455" w:type="dxa"/>
            <w:tcBorders>
              <w:top w:val="nil"/>
              <w:bottom w:val="nil"/>
            </w:tcBorders>
          </w:tcPr>
          <w:p w14:paraId="3BF88042" w14:textId="77777777" w:rsidR="00096F32" w:rsidRPr="00096F32" w:rsidRDefault="00096F32" w:rsidP="00096F32">
            <w:r w:rsidRPr="00096F32">
              <w:t>14.3%</w:t>
            </w:r>
          </w:p>
        </w:tc>
        <w:tc>
          <w:tcPr>
            <w:tcW w:w="1414" w:type="dxa"/>
            <w:tcBorders>
              <w:top w:val="nil"/>
              <w:bottom w:val="nil"/>
            </w:tcBorders>
          </w:tcPr>
          <w:p w14:paraId="475D2B62" w14:textId="77777777" w:rsidR="00096F32" w:rsidRPr="00096F32" w:rsidRDefault="00096F32" w:rsidP="00096F32">
            <w:r w:rsidRPr="00096F32">
              <w:t>4.2%</w:t>
            </w:r>
          </w:p>
        </w:tc>
        <w:tc>
          <w:tcPr>
            <w:tcW w:w="911" w:type="dxa"/>
            <w:tcBorders>
              <w:top w:val="nil"/>
              <w:bottom w:val="nil"/>
            </w:tcBorders>
          </w:tcPr>
          <w:p w14:paraId="5C562C69" w14:textId="77777777" w:rsidR="00096F32" w:rsidRPr="00096F32" w:rsidRDefault="00096F32" w:rsidP="00096F32">
            <w:r w:rsidRPr="00096F32">
              <w:t>10.4%</w:t>
            </w:r>
          </w:p>
        </w:tc>
      </w:tr>
      <w:tr w:rsidR="00096F32" w:rsidRPr="00096F32" w14:paraId="20426CC3" w14:textId="77777777" w:rsidTr="009912E8">
        <w:tc>
          <w:tcPr>
            <w:tcW w:w="3791" w:type="dxa"/>
            <w:vMerge/>
            <w:tcBorders>
              <w:top w:val="nil"/>
              <w:bottom w:val="single" w:sz="4" w:space="0" w:color="auto"/>
            </w:tcBorders>
          </w:tcPr>
          <w:p w14:paraId="2738A6CE" w14:textId="77777777" w:rsidR="00096F32" w:rsidRPr="00096F32" w:rsidRDefault="00096F32" w:rsidP="00096F32"/>
        </w:tc>
        <w:tc>
          <w:tcPr>
            <w:tcW w:w="1554" w:type="dxa"/>
            <w:tcBorders>
              <w:top w:val="nil"/>
              <w:bottom w:val="single" w:sz="4" w:space="0" w:color="auto"/>
            </w:tcBorders>
          </w:tcPr>
          <w:p w14:paraId="4363E8B4" w14:textId="77777777" w:rsidR="00096F32" w:rsidRPr="00096F32" w:rsidRDefault="00096F32" w:rsidP="00096F32">
            <w:r w:rsidRPr="00096F32">
              <w:t>Significance (Fisher’s Exact)</w:t>
            </w:r>
          </w:p>
        </w:tc>
        <w:tc>
          <w:tcPr>
            <w:tcW w:w="1040" w:type="dxa"/>
            <w:tcBorders>
              <w:top w:val="nil"/>
              <w:bottom w:val="single" w:sz="4" w:space="0" w:color="auto"/>
            </w:tcBorders>
          </w:tcPr>
          <w:p w14:paraId="6AE3203F" w14:textId="77777777" w:rsidR="00096F32" w:rsidRPr="00096F32" w:rsidRDefault="00096F32" w:rsidP="00096F32">
            <w:r w:rsidRPr="00096F32">
              <w:rPr>
                <w:b/>
                <w:bCs/>
              </w:rPr>
              <w:t>P&lt;0.001</w:t>
            </w:r>
          </w:p>
        </w:tc>
        <w:tc>
          <w:tcPr>
            <w:tcW w:w="1414" w:type="dxa"/>
            <w:tcBorders>
              <w:top w:val="nil"/>
              <w:bottom w:val="single" w:sz="4" w:space="0" w:color="auto"/>
            </w:tcBorders>
          </w:tcPr>
          <w:p w14:paraId="26590F71" w14:textId="77777777" w:rsidR="00096F32" w:rsidRPr="00096F32" w:rsidRDefault="00096F32" w:rsidP="00096F32"/>
        </w:tc>
        <w:tc>
          <w:tcPr>
            <w:tcW w:w="1272" w:type="dxa"/>
            <w:tcBorders>
              <w:top w:val="nil"/>
              <w:bottom w:val="single" w:sz="4" w:space="0" w:color="auto"/>
            </w:tcBorders>
          </w:tcPr>
          <w:p w14:paraId="41B233F3" w14:textId="77777777" w:rsidR="00096F32" w:rsidRPr="00096F32" w:rsidRDefault="00096F32" w:rsidP="00096F32"/>
        </w:tc>
        <w:tc>
          <w:tcPr>
            <w:tcW w:w="1097" w:type="dxa"/>
            <w:tcBorders>
              <w:top w:val="nil"/>
              <w:bottom w:val="single" w:sz="4" w:space="0" w:color="auto"/>
            </w:tcBorders>
          </w:tcPr>
          <w:p w14:paraId="6C7FB935" w14:textId="77777777" w:rsidR="00096F32" w:rsidRPr="00096F32" w:rsidRDefault="00096F32" w:rsidP="00096F32"/>
        </w:tc>
        <w:tc>
          <w:tcPr>
            <w:tcW w:w="1455" w:type="dxa"/>
            <w:tcBorders>
              <w:top w:val="nil"/>
              <w:bottom w:val="single" w:sz="4" w:space="0" w:color="auto"/>
            </w:tcBorders>
          </w:tcPr>
          <w:p w14:paraId="7AF10E7A" w14:textId="77777777" w:rsidR="00096F32" w:rsidRPr="00096F32" w:rsidRDefault="00096F32" w:rsidP="00096F32"/>
        </w:tc>
        <w:tc>
          <w:tcPr>
            <w:tcW w:w="1414" w:type="dxa"/>
            <w:tcBorders>
              <w:top w:val="nil"/>
              <w:bottom w:val="single" w:sz="4" w:space="0" w:color="auto"/>
            </w:tcBorders>
          </w:tcPr>
          <w:p w14:paraId="0CC551A3" w14:textId="77777777" w:rsidR="00096F32" w:rsidRPr="00096F32" w:rsidRDefault="00096F32" w:rsidP="00096F32"/>
        </w:tc>
        <w:tc>
          <w:tcPr>
            <w:tcW w:w="911" w:type="dxa"/>
            <w:tcBorders>
              <w:top w:val="nil"/>
              <w:bottom w:val="single" w:sz="4" w:space="0" w:color="auto"/>
            </w:tcBorders>
          </w:tcPr>
          <w:p w14:paraId="08D9A2AD" w14:textId="77777777" w:rsidR="00096F32" w:rsidRPr="00096F32" w:rsidRDefault="00096F32" w:rsidP="00096F32"/>
        </w:tc>
      </w:tr>
      <w:tr w:rsidR="00096F32" w:rsidRPr="00096F32" w14:paraId="72B61DFA" w14:textId="77777777" w:rsidTr="009912E8">
        <w:tc>
          <w:tcPr>
            <w:tcW w:w="3791" w:type="dxa"/>
            <w:vMerge w:val="restart"/>
            <w:tcBorders>
              <w:top w:val="single" w:sz="4" w:space="0" w:color="auto"/>
            </w:tcBorders>
          </w:tcPr>
          <w:p w14:paraId="2F534B3C" w14:textId="77777777" w:rsidR="00096F32" w:rsidRPr="00096F32" w:rsidRDefault="00096F32" w:rsidP="00096F32">
            <w:r w:rsidRPr="00096F32">
              <w:t>Identifying later-onset forms of SMA at birth is a good thing, because it will save the parents or child (as an adult) searching for a diagnosis when symptoms start</w:t>
            </w:r>
          </w:p>
        </w:tc>
        <w:tc>
          <w:tcPr>
            <w:tcW w:w="1554" w:type="dxa"/>
            <w:tcBorders>
              <w:top w:val="single" w:sz="4" w:space="0" w:color="auto"/>
            </w:tcBorders>
          </w:tcPr>
          <w:p w14:paraId="297A00D5" w14:textId="77777777" w:rsidR="00096F32" w:rsidRPr="00096F32" w:rsidRDefault="00096F32" w:rsidP="00096F32">
            <w:r w:rsidRPr="00096F32">
              <w:t>Agree</w:t>
            </w:r>
          </w:p>
        </w:tc>
        <w:tc>
          <w:tcPr>
            <w:tcW w:w="1040" w:type="dxa"/>
            <w:tcBorders>
              <w:top w:val="single" w:sz="4" w:space="0" w:color="auto"/>
            </w:tcBorders>
          </w:tcPr>
          <w:p w14:paraId="487EC285" w14:textId="77777777" w:rsidR="00096F32" w:rsidRPr="00096F32" w:rsidRDefault="00096F32" w:rsidP="00096F32">
            <w:r w:rsidRPr="00096F32">
              <w:t>N</w:t>
            </w:r>
          </w:p>
        </w:tc>
        <w:tc>
          <w:tcPr>
            <w:tcW w:w="1414" w:type="dxa"/>
            <w:tcBorders>
              <w:top w:val="single" w:sz="4" w:space="0" w:color="auto"/>
            </w:tcBorders>
          </w:tcPr>
          <w:p w14:paraId="41F94BAC" w14:textId="77777777" w:rsidR="00096F32" w:rsidRPr="00096F32" w:rsidRDefault="00096F32" w:rsidP="00096F32">
            <w:r w:rsidRPr="00096F32">
              <w:t>45</w:t>
            </w:r>
          </w:p>
        </w:tc>
        <w:tc>
          <w:tcPr>
            <w:tcW w:w="1272" w:type="dxa"/>
            <w:tcBorders>
              <w:top w:val="single" w:sz="4" w:space="0" w:color="auto"/>
            </w:tcBorders>
          </w:tcPr>
          <w:p w14:paraId="13D8D9C8" w14:textId="77777777" w:rsidR="00096F32" w:rsidRPr="00096F32" w:rsidRDefault="00096F32" w:rsidP="00096F32">
            <w:r w:rsidRPr="00096F32">
              <w:t>3</w:t>
            </w:r>
          </w:p>
        </w:tc>
        <w:tc>
          <w:tcPr>
            <w:tcW w:w="1097" w:type="dxa"/>
            <w:tcBorders>
              <w:top w:val="single" w:sz="4" w:space="0" w:color="auto"/>
            </w:tcBorders>
          </w:tcPr>
          <w:p w14:paraId="01278E66" w14:textId="77777777" w:rsidR="00096F32" w:rsidRPr="00096F32" w:rsidRDefault="00096F32" w:rsidP="00096F32">
            <w:r w:rsidRPr="00096F32">
              <w:t>9</w:t>
            </w:r>
          </w:p>
        </w:tc>
        <w:tc>
          <w:tcPr>
            <w:tcW w:w="1455" w:type="dxa"/>
            <w:tcBorders>
              <w:top w:val="single" w:sz="4" w:space="0" w:color="auto"/>
            </w:tcBorders>
          </w:tcPr>
          <w:p w14:paraId="658E9021" w14:textId="77777777" w:rsidR="00096F32" w:rsidRPr="00096F32" w:rsidRDefault="00096F32" w:rsidP="00096F32">
            <w:r w:rsidRPr="00096F32">
              <w:t>14</w:t>
            </w:r>
          </w:p>
        </w:tc>
        <w:tc>
          <w:tcPr>
            <w:tcW w:w="1414" w:type="dxa"/>
            <w:tcBorders>
              <w:top w:val="single" w:sz="4" w:space="0" w:color="auto"/>
            </w:tcBorders>
          </w:tcPr>
          <w:p w14:paraId="293C4138" w14:textId="77777777" w:rsidR="00096F32" w:rsidRPr="00096F32" w:rsidRDefault="00096F32" w:rsidP="00096F32">
            <w:r w:rsidRPr="00096F32">
              <w:t>21</w:t>
            </w:r>
          </w:p>
        </w:tc>
        <w:tc>
          <w:tcPr>
            <w:tcW w:w="911" w:type="dxa"/>
            <w:tcBorders>
              <w:top w:val="single" w:sz="4" w:space="0" w:color="auto"/>
            </w:tcBorders>
          </w:tcPr>
          <w:p w14:paraId="079ED09F" w14:textId="77777777" w:rsidR="00096F32" w:rsidRPr="00096F32" w:rsidRDefault="00096F32" w:rsidP="00096F32">
            <w:r w:rsidRPr="00096F32">
              <w:t>92</w:t>
            </w:r>
          </w:p>
        </w:tc>
      </w:tr>
      <w:tr w:rsidR="00096F32" w:rsidRPr="00096F32" w14:paraId="63894AC3" w14:textId="77777777" w:rsidTr="009912E8">
        <w:tc>
          <w:tcPr>
            <w:tcW w:w="3791" w:type="dxa"/>
            <w:vMerge/>
          </w:tcPr>
          <w:p w14:paraId="4FA90531" w14:textId="77777777" w:rsidR="00096F32" w:rsidRPr="00096F32" w:rsidRDefault="00096F32" w:rsidP="00096F32"/>
        </w:tc>
        <w:tc>
          <w:tcPr>
            <w:tcW w:w="1554" w:type="dxa"/>
          </w:tcPr>
          <w:p w14:paraId="22390EEE" w14:textId="77777777" w:rsidR="00096F32" w:rsidRPr="00096F32" w:rsidRDefault="00096F32" w:rsidP="00096F32"/>
        </w:tc>
        <w:tc>
          <w:tcPr>
            <w:tcW w:w="1040" w:type="dxa"/>
          </w:tcPr>
          <w:p w14:paraId="01FE8A0B" w14:textId="77777777" w:rsidR="00096F32" w:rsidRPr="00096F32" w:rsidRDefault="00096F32" w:rsidP="00096F32">
            <w:r w:rsidRPr="00096F32">
              <w:t>%</w:t>
            </w:r>
          </w:p>
        </w:tc>
        <w:tc>
          <w:tcPr>
            <w:tcW w:w="1414" w:type="dxa"/>
          </w:tcPr>
          <w:p w14:paraId="1D0289B6" w14:textId="77777777" w:rsidR="00096F32" w:rsidRPr="00096F32" w:rsidRDefault="00096F32" w:rsidP="00096F32">
            <w:r w:rsidRPr="00096F32">
              <w:t>84.9%</w:t>
            </w:r>
          </w:p>
        </w:tc>
        <w:tc>
          <w:tcPr>
            <w:tcW w:w="1272" w:type="dxa"/>
          </w:tcPr>
          <w:p w14:paraId="0569CA10" w14:textId="77777777" w:rsidR="00096F32" w:rsidRPr="00096F32" w:rsidRDefault="00096F32" w:rsidP="00096F32">
            <w:r w:rsidRPr="00096F32">
              <w:rPr>
                <w:b/>
                <w:bCs/>
              </w:rPr>
              <w:t>30.0%</w:t>
            </w:r>
          </w:p>
        </w:tc>
        <w:tc>
          <w:tcPr>
            <w:tcW w:w="1097" w:type="dxa"/>
          </w:tcPr>
          <w:p w14:paraId="4679821B" w14:textId="77777777" w:rsidR="00096F32" w:rsidRPr="00096F32" w:rsidRDefault="00096F32" w:rsidP="00096F32">
            <w:r w:rsidRPr="00096F32">
              <w:rPr>
                <w:b/>
                <w:bCs/>
              </w:rPr>
              <w:t>64.3%</w:t>
            </w:r>
          </w:p>
        </w:tc>
        <w:tc>
          <w:tcPr>
            <w:tcW w:w="1455" w:type="dxa"/>
          </w:tcPr>
          <w:p w14:paraId="3E812BC9" w14:textId="77777777" w:rsidR="00096F32" w:rsidRPr="00096F32" w:rsidRDefault="00096F32" w:rsidP="00096F32">
            <w:r w:rsidRPr="00096F32">
              <w:rPr>
                <w:b/>
                <w:bCs/>
              </w:rPr>
              <w:t>100.0%</w:t>
            </w:r>
          </w:p>
        </w:tc>
        <w:tc>
          <w:tcPr>
            <w:tcW w:w="1414" w:type="dxa"/>
          </w:tcPr>
          <w:p w14:paraId="7C79A006" w14:textId="77777777" w:rsidR="00096F32" w:rsidRPr="00096F32" w:rsidRDefault="00096F32" w:rsidP="00096F32">
            <w:r w:rsidRPr="00096F32">
              <w:t>87.5%</w:t>
            </w:r>
          </w:p>
        </w:tc>
        <w:tc>
          <w:tcPr>
            <w:tcW w:w="911" w:type="dxa"/>
          </w:tcPr>
          <w:p w14:paraId="60FCF67F" w14:textId="77777777" w:rsidR="00096F32" w:rsidRPr="00096F32" w:rsidRDefault="00096F32" w:rsidP="00096F32">
            <w:r w:rsidRPr="00096F32">
              <w:t>80.0%</w:t>
            </w:r>
          </w:p>
        </w:tc>
      </w:tr>
      <w:tr w:rsidR="00096F32" w:rsidRPr="00096F32" w14:paraId="3A473777" w14:textId="77777777" w:rsidTr="009912E8">
        <w:tc>
          <w:tcPr>
            <w:tcW w:w="3791" w:type="dxa"/>
            <w:vMerge/>
          </w:tcPr>
          <w:p w14:paraId="250618DF" w14:textId="77777777" w:rsidR="00096F32" w:rsidRPr="00096F32" w:rsidRDefault="00096F32" w:rsidP="00096F32"/>
        </w:tc>
        <w:tc>
          <w:tcPr>
            <w:tcW w:w="1554" w:type="dxa"/>
          </w:tcPr>
          <w:p w14:paraId="75F4EA6A" w14:textId="77777777" w:rsidR="00096F32" w:rsidRPr="00096F32" w:rsidRDefault="00096F32" w:rsidP="00096F32">
            <w:r w:rsidRPr="00096F32">
              <w:t>Disagree</w:t>
            </w:r>
          </w:p>
        </w:tc>
        <w:tc>
          <w:tcPr>
            <w:tcW w:w="1040" w:type="dxa"/>
          </w:tcPr>
          <w:p w14:paraId="4FD1E8AE" w14:textId="77777777" w:rsidR="00096F32" w:rsidRPr="00096F32" w:rsidRDefault="00096F32" w:rsidP="00096F32">
            <w:r w:rsidRPr="00096F32">
              <w:t>N</w:t>
            </w:r>
          </w:p>
        </w:tc>
        <w:tc>
          <w:tcPr>
            <w:tcW w:w="1414" w:type="dxa"/>
          </w:tcPr>
          <w:p w14:paraId="42D844EF" w14:textId="77777777" w:rsidR="00096F32" w:rsidRPr="00096F32" w:rsidRDefault="00096F32" w:rsidP="00096F32">
            <w:r w:rsidRPr="00096F32">
              <w:t>0</w:t>
            </w:r>
          </w:p>
        </w:tc>
        <w:tc>
          <w:tcPr>
            <w:tcW w:w="1272" w:type="dxa"/>
          </w:tcPr>
          <w:p w14:paraId="7DD969F9" w14:textId="77777777" w:rsidR="00096F32" w:rsidRPr="00096F32" w:rsidRDefault="00096F32" w:rsidP="00096F32">
            <w:r w:rsidRPr="00096F32">
              <w:t>4</w:t>
            </w:r>
          </w:p>
        </w:tc>
        <w:tc>
          <w:tcPr>
            <w:tcW w:w="1097" w:type="dxa"/>
          </w:tcPr>
          <w:p w14:paraId="18C37DE7" w14:textId="77777777" w:rsidR="00096F32" w:rsidRPr="00096F32" w:rsidRDefault="00096F32" w:rsidP="00096F32">
            <w:r w:rsidRPr="00096F32">
              <w:t>4</w:t>
            </w:r>
          </w:p>
        </w:tc>
        <w:tc>
          <w:tcPr>
            <w:tcW w:w="1455" w:type="dxa"/>
          </w:tcPr>
          <w:p w14:paraId="1EC1D7EB" w14:textId="77777777" w:rsidR="00096F32" w:rsidRPr="00096F32" w:rsidRDefault="00096F32" w:rsidP="00096F32">
            <w:r w:rsidRPr="00096F32">
              <w:t>0</w:t>
            </w:r>
          </w:p>
        </w:tc>
        <w:tc>
          <w:tcPr>
            <w:tcW w:w="1414" w:type="dxa"/>
          </w:tcPr>
          <w:p w14:paraId="0D85136A" w14:textId="77777777" w:rsidR="00096F32" w:rsidRPr="00096F32" w:rsidRDefault="00096F32" w:rsidP="00096F32">
            <w:r w:rsidRPr="00096F32">
              <w:t>0</w:t>
            </w:r>
          </w:p>
        </w:tc>
        <w:tc>
          <w:tcPr>
            <w:tcW w:w="911" w:type="dxa"/>
          </w:tcPr>
          <w:p w14:paraId="45467019" w14:textId="77777777" w:rsidR="00096F32" w:rsidRPr="00096F32" w:rsidRDefault="00096F32" w:rsidP="00096F32">
            <w:r w:rsidRPr="00096F32">
              <w:t>8</w:t>
            </w:r>
          </w:p>
        </w:tc>
      </w:tr>
      <w:tr w:rsidR="00096F32" w:rsidRPr="00096F32" w14:paraId="407C3547" w14:textId="77777777" w:rsidTr="009912E8">
        <w:tc>
          <w:tcPr>
            <w:tcW w:w="3791" w:type="dxa"/>
            <w:vMerge/>
          </w:tcPr>
          <w:p w14:paraId="5927958A" w14:textId="77777777" w:rsidR="00096F32" w:rsidRPr="00096F32" w:rsidRDefault="00096F32" w:rsidP="00096F32"/>
        </w:tc>
        <w:tc>
          <w:tcPr>
            <w:tcW w:w="1554" w:type="dxa"/>
          </w:tcPr>
          <w:p w14:paraId="5EA0A9A5" w14:textId="77777777" w:rsidR="00096F32" w:rsidRPr="00096F32" w:rsidRDefault="00096F32" w:rsidP="00096F32"/>
        </w:tc>
        <w:tc>
          <w:tcPr>
            <w:tcW w:w="1040" w:type="dxa"/>
          </w:tcPr>
          <w:p w14:paraId="549908F7" w14:textId="77777777" w:rsidR="00096F32" w:rsidRPr="00096F32" w:rsidRDefault="00096F32" w:rsidP="00096F32">
            <w:r w:rsidRPr="00096F32">
              <w:t>%</w:t>
            </w:r>
          </w:p>
        </w:tc>
        <w:tc>
          <w:tcPr>
            <w:tcW w:w="1414" w:type="dxa"/>
          </w:tcPr>
          <w:p w14:paraId="0DF9C666" w14:textId="77777777" w:rsidR="00096F32" w:rsidRPr="00096F32" w:rsidRDefault="00096F32" w:rsidP="00096F32">
            <w:r w:rsidRPr="00096F32">
              <w:t>0.0%</w:t>
            </w:r>
          </w:p>
        </w:tc>
        <w:tc>
          <w:tcPr>
            <w:tcW w:w="1272" w:type="dxa"/>
          </w:tcPr>
          <w:p w14:paraId="423CE24A" w14:textId="77777777" w:rsidR="00096F32" w:rsidRPr="00096F32" w:rsidRDefault="00096F32" w:rsidP="00096F32">
            <w:r w:rsidRPr="00096F32">
              <w:rPr>
                <w:b/>
                <w:bCs/>
              </w:rPr>
              <w:t>40.0%</w:t>
            </w:r>
          </w:p>
        </w:tc>
        <w:tc>
          <w:tcPr>
            <w:tcW w:w="1097" w:type="dxa"/>
          </w:tcPr>
          <w:p w14:paraId="34C2034E" w14:textId="77777777" w:rsidR="00096F32" w:rsidRPr="00096F32" w:rsidRDefault="00096F32" w:rsidP="00096F32">
            <w:r w:rsidRPr="00096F32">
              <w:rPr>
                <w:b/>
                <w:bCs/>
              </w:rPr>
              <w:t>28.6%</w:t>
            </w:r>
          </w:p>
        </w:tc>
        <w:tc>
          <w:tcPr>
            <w:tcW w:w="1455" w:type="dxa"/>
          </w:tcPr>
          <w:p w14:paraId="120599AF" w14:textId="77777777" w:rsidR="00096F32" w:rsidRPr="00096F32" w:rsidRDefault="00096F32" w:rsidP="00096F32">
            <w:r w:rsidRPr="00096F32">
              <w:t>0.0%</w:t>
            </w:r>
          </w:p>
        </w:tc>
        <w:tc>
          <w:tcPr>
            <w:tcW w:w="1414" w:type="dxa"/>
          </w:tcPr>
          <w:p w14:paraId="7BE599F3" w14:textId="77777777" w:rsidR="00096F32" w:rsidRPr="00096F32" w:rsidRDefault="00096F32" w:rsidP="00096F32">
            <w:r w:rsidRPr="00096F32">
              <w:t>0.0%</w:t>
            </w:r>
          </w:p>
        </w:tc>
        <w:tc>
          <w:tcPr>
            <w:tcW w:w="911" w:type="dxa"/>
          </w:tcPr>
          <w:p w14:paraId="324FF524" w14:textId="77777777" w:rsidR="00096F32" w:rsidRPr="00096F32" w:rsidRDefault="00096F32" w:rsidP="00096F32">
            <w:r w:rsidRPr="00096F32">
              <w:t>7.0%</w:t>
            </w:r>
          </w:p>
        </w:tc>
      </w:tr>
      <w:tr w:rsidR="00096F32" w:rsidRPr="00096F32" w14:paraId="3D67A104" w14:textId="77777777" w:rsidTr="009912E8">
        <w:tc>
          <w:tcPr>
            <w:tcW w:w="3791" w:type="dxa"/>
            <w:vMerge/>
          </w:tcPr>
          <w:p w14:paraId="7814BE67" w14:textId="77777777" w:rsidR="00096F32" w:rsidRPr="00096F32" w:rsidRDefault="00096F32" w:rsidP="00096F32"/>
        </w:tc>
        <w:tc>
          <w:tcPr>
            <w:tcW w:w="1554" w:type="dxa"/>
          </w:tcPr>
          <w:p w14:paraId="4ED97EE9" w14:textId="77777777" w:rsidR="00096F32" w:rsidRPr="00096F32" w:rsidRDefault="00096F32" w:rsidP="00096F32">
            <w:r w:rsidRPr="00096F32">
              <w:t>Other</w:t>
            </w:r>
          </w:p>
        </w:tc>
        <w:tc>
          <w:tcPr>
            <w:tcW w:w="1040" w:type="dxa"/>
          </w:tcPr>
          <w:p w14:paraId="08E6967A" w14:textId="77777777" w:rsidR="00096F32" w:rsidRPr="00096F32" w:rsidRDefault="00096F32" w:rsidP="00096F32">
            <w:r w:rsidRPr="00096F32">
              <w:t>N</w:t>
            </w:r>
          </w:p>
        </w:tc>
        <w:tc>
          <w:tcPr>
            <w:tcW w:w="1414" w:type="dxa"/>
          </w:tcPr>
          <w:p w14:paraId="11277408" w14:textId="77777777" w:rsidR="00096F32" w:rsidRPr="00096F32" w:rsidRDefault="00096F32" w:rsidP="00096F32">
            <w:r w:rsidRPr="00096F32">
              <w:t>8</w:t>
            </w:r>
          </w:p>
        </w:tc>
        <w:tc>
          <w:tcPr>
            <w:tcW w:w="1272" w:type="dxa"/>
          </w:tcPr>
          <w:p w14:paraId="319B02BE" w14:textId="77777777" w:rsidR="00096F32" w:rsidRPr="00096F32" w:rsidRDefault="00096F32" w:rsidP="00096F32">
            <w:r w:rsidRPr="00096F32">
              <w:t>3</w:t>
            </w:r>
          </w:p>
        </w:tc>
        <w:tc>
          <w:tcPr>
            <w:tcW w:w="1097" w:type="dxa"/>
          </w:tcPr>
          <w:p w14:paraId="22C4F077" w14:textId="77777777" w:rsidR="00096F32" w:rsidRPr="00096F32" w:rsidRDefault="00096F32" w:rsidP="00096F32">
            <w:r w:rsidRPr="00096F32">
              <w:t>1</w:t>
            </w:r>
          </w:p>
        </w:tc>
        <w:tc>
          <w:tcPr>
            <w:tcW w:w="1455" w:type="dxa"/>
          </w:tcPr>
          <w:p w14:paraId="7849DCF8" w14:textId="77777777" w:rsidR="00096F32" w:rsidRPr="00096F32" w:rsidRDefault="00096F32" w:rsidP="00096F32">
            <w:r w:rsidRPr="00096F32">
              <w:t>0</w:t>
            </w:r>
          </w:p>
        </w:tc>
        <w:tc>
          <w:tcPr>
            <w:tcW w:w="1414" w:type="dxa"/>
          </w:tcPr>
          <w:p w14:paraId="44AF0AD5" w14:textId="77777777" w:rsidR="00096F32" w:rsidRPr="00096F32" w:rsidRDefault="00096F32" w:rsidP="00096F32">
            <w:r w:rsidRPr="00096F32">
              <w:t>3</w:t>
            </w:r>
          </w:p>
        </w:tc>
        <w:tc>
          <w:tcPr>
            <w:tcW w:w="911" w:type="dxa"/>
          </w:tcPr>
          <w:p w14:paraId="0A3F6739" w14:textId="77777777" w:rsidR="00096F32" w:rsidRPr="00096F32" w:rsidRDefault="00096F32" w:rsidP="00096F32">
            <w:r w:rsidRPr="00096F32">
              <w:t>15</w:t>
            </w:r>
          </w:p>
        </w:tc>
      </w:tr>
      <w:tr w:rsidR="00096F32" w:rsidRPr="00096F32" w14:paraId="4DCA6672" w14:textId="77777777" w:rsidTr="009912E8">
        <w:tc>
          <w:tcPr>
            <w:tcW w:w="3791" w:type="dxa"/>
            <w:vMerge/>
          </w:tcPr>
          <w:p w14:paraId="4B98EFD8" w14:textId="77777777" w:rsidR="00096F32" w:rsidRPr="00096F32" w:rsidRDefault="00096F32" w:rsidP="00096F32"/>
        </w:tc>
        <w:tc>
          <w:tcPr>
            <w:tcW w:w="1554" w:type="dxa"/>
          </w:tcPr>
          <w:p w14:paraId="4535FFB2" w14:textId="77777777" w:rsidR="00096F32" w:rsidRPr="00096F32" w:rsidRDefault="00096F32" w:rsidP="00096F32"/>
        </w:tc>
        <w:tc>
          <w:tcPr>
            <w:tcW w:w="1040" w:type="dxa"/>
          </w:tcPr>
          <w:p w14:paraId="439F1B6B" w14:textId="77777777" w:rsidR="00096F32" w:rsidRPr="00096F32" w:rsidRDefault="00096F32" w:rsidP="00096F32">
            <w:r w:rsidRPr="00096F32">
              <w:t>%</w:t>
            </w:r>
          </w:p>
        </w:tc>
        <w:tc>
          <w:tcPr>
            <w:tcW w:w="1414" w:type="dxa"/>
          </w:tcPr>
          <w:p w14:paraId="49EBA3D9" w14:textId="77777777" w:rsidR="00096F32" w:rsidRPr="00096F32" w:rsidRDefault="00096F32" w:rsidP="00096F32">
            <w:r w:rsidRPr="00096F32">
              <w:t>15.1%</w:t>
            </w:r>
          </w:p>
        </w:tc>
        <w:tc>
          <w:tcPr>
            <w:tcW w:w="1272" w:type="dxa"/>
          </w:tcPr>
          <w:p w14:paraId="6FF99CB6" w14:textId="77777777" w:rsidR="00096F32" w:rsidRPr="00096F32" w:rsidRDefault="00096F32" w:rsidP="00096F32">
            <w:r w:rsidRPr="00096F32">
              <w:rPr>
                <w:b/>
                <w:bCs/>
              </w:rPr>
              <w:t>30.0%</w:t>
            </w:r>
          </w:p>
        </w:tc>
        <w:tc>
          <w:tcPr>
            <w:tcW w:w="1097" w:type="dxa"/>
          </w:tcPr>
          <w:p w14:paraId="55FDED00" w14:textId="77777777" w:rsidR="00096F32" w:rsidRPr="00096F32" w:rsidRDefault="00096F32" w:rsidP="00096F32">
            <w:r w:rsidRPr="00096F32">
              <w:t>7.1%</w:t>
            </w:r>
          </w:p>
        </w:tc>
        <w:tc>
          <w:tcPr>
            <w:tcW w:w="1455" w:type="dxa"/>
          </w:tcPr>
          <w:p w14:paraId="0979EEA6" w14:textId="77777777" w:rsidR="00096F32" w:rsidRPr="00096F32" w:rsidRDefault="00096F32" w:rsidP="00096F32">
            <w:r w:rsidRPr="00096F32">
              <w:rPr>
                <w:b/>
                <w:bCs/>
              </w:rPr>
              <w:t>0.0%</w:t>
            </w:r>
          </w:p>
        </w:tc>
        <w:tc>
          <w:tcPr>
            <w:tcW w:w="1414" w:type="dxa"/>
          </w:tcPr>
          <w:p w14:paraId="25C4FB05" w14:textId="77777777" w:rsidR="00096F32" w:rsidRPr="00096F32" w:rsidRDefault="00096F32" w:rsidP="00096F32">
            <w:r w:rsidRPr="00096F32">
              <w:t>12.5%</w:t>
            </w:r>
          </w:p>
        </w:tc>
        <w:tc>
          <w:tcPr>
            <w:tcW w:w="911" w:type="dxa"/>
          </w:tcPr>
          <w:p w14:paraId="10DEC8CF" w14:textId="77777777" w:rsidR="00096F32" w:rsidRPr="00096F32" w:rsidRDefault="00096F32" w:rsidP="00096F32">
            <w:r w:rsidRPr="00096F32">
              <w:t>13.0%</w:t>
            </w:r>
          </w:p>
        </w:tc>
      </w:tr>
      <w:tr w:rsidR="00096F32" w:rsidRPr="00096F32" w14:paraId="07451C62" w14:textId="77777777" w:rsidTr="009912E8">
        <w:tc>
          <w:tcPr>
            <w:tcW w:w="3791" w:type="dxa"/>
            <w:vMerge/>
            <w:tcBorders>
              <w:bottom w:val="single" w:sz="4" w:space="0" w:color="auto"/>
            </w:tcBorders>
          </w:tcPr>
          <w:p w14:paraId="68C8F48F" w14:textId="77777777" w:rsidR="00096F32" w:rsidRPr="00096F32" w:rsidRDefault="00096F32" w:rsidP="00096F32"/>
        </w:tc>
        <w:tc>
          <w:tcPr>
            <w:tcW w:w="1554" w:type="dxa"/>
            <w:tcBorders>
              <w:bottom w:val="single" w:sz="4" w:space="0" w:color="auto"/>
            </w:tcBorders>
          </w:tcPr>
          <w:p w14:paraId="005B074B" w14:textId="77777777" w:rsidR="00096F32" w:rsidRPr="00096F32" w:rsidRDefault="00096F32" w:rsidP="00096F32">
            <w:r w:rsidRPr="00096F32">
              <w:t>Significance (Fisher’s Exact)</w:t>
            </w:r>
          </w:p>
        </w:tc>
        <w:tc>
          <w:tcPr>
            <w:tcW w:w="1040" w:type="dxa"/>
            <w:tcBorders>
              <w:bottom w:val="single" w:sz="4" w:space="0" w:color="auto"/>
            </w:tcBorders>
          </w:tcPr>
          <w:p w14:paraId="3F336698" w14:textId="77777777" w:rsidR="00096F32" w:rsidRPr="00096F32" w:rsidRDefault="00096F32" w:rsidP="00096F32">
            <w:r w:rsidRPr="00096F32">
              <w:rPr>
                <w:b/>
                <w:bCs/>
              </w:rPr>
              <w:t>P&lt;0.001</w:t>
            </w:r>
          </w:p>
        </w:tc>
        <w:tc>
          <w:tcPr>
            <w:tcW w:w="1414" w:type="dxa"/>
            <w:tcBorders>
              <w:bottom w:val="single" w:sz="4" w:space="0" w:color="auto"/>
            </w:tcBorders>
          </w:tcPr>
          <w:p w14:paraId="31F39E5A" w14:textId="77777777" w:rsidR="00096F32" w:rsidRPr="00096F32" w:rsidRDefault="00096F32" w:rsidP="00096F32"/>
        </w:tc>
        <w:tc>
          <w:tcPr>
            <w:tcW w:w="1272" w:type="dxa"/>
            <w:tcBorders>
              <w:bottom w:val="single" w:sz="4" w:space="0" w:color="auto"/>
            </w:tcBorders>
          </w:tcPr>
          <w:p w14:paraId="6A0EAF58" w14:textId="77777777" w:rsidR="00096F32" w:rsidRPr="00096F32" w:rsidRDefault="00096F32" w:rsidP="00096F32"/>
        </w:tc>
        <w:tc>
          <w:tcPr>
            <w:tcW w:w="1097" w:type="dxa"/>
            <w:tcBorders>
              <w:bottom w:val="single" w:sz="4" w:space="0" w:color="auto"/>
            </w:tcBorders>
          </w:tcPr>
          <w:p w14:paraId="5069BC34" w14:textId="77777777" w:rsidR="00096F32" w:rsidRPr="00096F32" w:rsidRDefault="00096F32" w:rsidP="00096F32"/>
        </w:tc>
        <w:tc>
          <w:tcPr>
            <w:tcW w:w="1455" w:type="dxa"/>
            <w:tcBorders>
              <w:bottom w:val="single" w:sz="4" w:space="0" w:color="auto"/>
            </w:tcBorders>
          </w:tcPr>
          <w:p w14:paraId="0365ECB0" w14:textId="77777777" w:rsidR="00096F32" w:rsidRPr="00096F32" w:rsidRDefault="00096F32" w:rsidP="00096F32"/>
        </w:tc>
        <w:tc>
          <w:tcPr>
            <w:tcW w:w="1414" w:type="dxa"/>
            <w:tcBorders>
              <w:bottom w:val="single" w:sz="4" w:space="0" w:color="auto"/>
            </w:tcBorders>
          </w:tcPr>
          <w:p w14:paraId="7835CE96" w14:textId="77777777" w:rsidR="00096F32" w:rsidRPr="00096F32" w:rsidRDefault="00096F32" w:rsidP="00096F32"/>
        </w:tc>
        <w:tc>
          <w:tcPr>
            <w:tcW w:w="911" w:type="dxa"/>
            <w:tcBorders>
              <w:bottom w:val="single" w:sz="4" w:space="0" w:color="auto"/>
            </w:tcBorders>
          </w:tcPr>
          <w:p w14:paraId="4343489A" w14:textId="77777777" w:rsidR="00096F32" w:rsidRPr="00096F32" w:rsidRDefault="00096F32" w:rsidP="00096F32"/>
        </w:tc>
      </w:tr>
      <w:tr w:rsidR="00096F32" w:rsidRPr="00096F32" w14:paraId="2B76A3C8" w14:textId="77777777" w:rsidTr="009912E8">
        <w:tc>
          <w:tcPr>
            <w:tcW w:w="3791" w:type="dxa"/>
            <w:vMerge w:val="restart"/>
            <w:tcBorders>
              <w:top w:val="single" w:sz="4" w:space="0" w:color="auto"/>
              <w:bottom w:val="nil"/>
            </w:tcBorders>
          </w:tcPr>
          <w:p w14:paraId="015E8651" w14:textId="77777777" w:rsidR="00096F32" w:rsidRPr="00096F32" w:rsidRDefault="00096F32" w:rsidP="00096F32">
            <w:r w:rsidRPr="00096F32">
              <w:t>Diagnosing newborn babies with later-onset SMA is a good thing, because it will provide useful information for medical and scientific research</w:t>
            </w:r>
          </w:p>
        </w:tc>
        <w:tc>
          <w:tcPr>
            <w:tcW w:w="1554" w:type="dxa"/>
            <w:tcBorders>
              <w:top w:val="single" w:sz="4" w:space="0" w:color="auto"/>
              <w:bottom w:val="nil"/>
            </w:tcBorders>
          </w:tcPr>
          <w:p w14:paraId="22537312" w14:textId="77777777" w:rsidR="00096F32" w:rsidRPr="00096F32" w:rsidRDefault="00096F32" w:rsidP="00096F32">
            <w:r w:rsidRPr="00096F32">
              <w:t>Agree</w:t>
            </w:r>
          </w:p>
        </w:tc>
        <w:tc>
          <w:tcPr>
            <w:tcW w:w="1040" w:type="dxa"/>
            <w:tcBorders>
              <w:top w:val="single" w:sz="4" w:space="0" w:color="auto"/>
              <w:bottom w:val="nil"/>
            </w:tcBorders>
          </w:tcPr>
          <w:p w14:paraId="7672425E" w14:textId="77777777" w:rsidR="00096F32" w:rsidRPr="00096F32" w:rsidRDefault="00096F32" w:rsidP="00096F32">
            <w:r w:rsidRPr="00096F32">
              <w:t>N</w:t>
            </w:r>
          </w:p>
        </w:tc>
        <w:tc>
          <w:tcPr>
            <w:tcW w:w="1414" w:type="dxa"/>
            <w:tcBorders>
              <w:top w:val="single" w:sz="4" w:space="0" w:color="auto"/>
              <w:bottom w:val="nil"/>
            </w:tcBorders>
          </w:tcPr>
          <w:p w14:paraId="18690AC5" w14:textId="77777777" w:rsidR="00096F32" w:rsidRPr="00096F32" w:rsidRDefault="00096F32" w:rsidP="00096F32">
            <w:r w:rsidRPr="00096F32">
              <w:t>44</w:t>
            </w:r>
          </w:p>
        </w:tc>
        <w:tc>
          <w:tcPr>
            <w:tcW w:w="1272" w:type="dxa"/>
            <w:tcBorders>
              <w:top w:val="single" w:sz="4" w:space="0" w:color="auto"/>
              <w:bottom w:val="nil"/>
            </w:tcBorders>
          </w:tcPr>
          <w:p w14:paraId="10CEF81E" w14:textId="77777777" w:rsidR="00096F32" w:rsidRPr="00096F32" w:rsidRDefault="00096F32" w:rsidP="00096F32">
            <w:r w:rsidRPr="00096F32">
              <w:t>4</w:t>
            </w:r>
          </w:p>
        </w:tc>
        <w:tc>
          <w:tcPr>
            <w:tcW w:w="1097" w:type="dxa"/>
            <w:tcBorders>
              <w:top w:val="single" w:sz="4" w:space="0" w:color="auto"/>
              <w:bottom w:val="nil"/>
            </w:tcBorders>
          </w:tcPr>
          <w:p w14:paraId="6F11547D" w14:textId="77777777" w:rsidR="00096F32" w:rsidRPr="00096F32" w:rsidRDefault="00096F32" w:rsidP="00096F32">
            <w:r w:rsidRPr="00096F32">
              <w:t>3</w:t>
            </w:r>
          </w:p>
        </w:tc>
        <w:tc>
          <w:tcPr>
            <w:tcW w:w="1455" w:type="dxa"/>
            <w:tcBorders>
              <w:top w:val="single" w:sz="4" w:space="0" w:color="auto"/>
              <w:bottom w:val="nil"/>
            </w:tcBorders>
          </w:tcPr>
          <w:p w14:paraId="06E32517" w14:textId="77777777" w:rsidR="00096F32" w:rsidRPr="00096F32" w:rsidRDefault="00096F32" w:rsidP="00096F32">
            <w:r w:rsidRPr="00096F32">
              <w:t>11</w:t>
            </w:r>
          </w:p>
        </w:tc>
        <w:tc>
          <w:tcPr>
            <w:tcW w:w="1414" w:type="dxa"/>
            <w:tcBorders>
              <w:top w:val="single" w:sz="4" w:space="0" w:color="auto"/>
              <w:bottom w:val="nil"/>
            </w:tcBorders>
          </w:tcPr>
          <w:p w14:paraId="5312A990" w14:textId="77777777" w:rsidR="00096F32" w:rsidRPr="00096F32" w:rsidRDefault="00096F32" w:rsidP="00096F32">
            <w:r w:rsidRPr="00096F32">
              <w:t>19</w:t>
            </w:r>
          </w:p>
        </w:tc>
        <w:tc>
          <w:tcPr>
            <w:tcW w:w="911" w:type="dxa"/>
            <w:tcBorders>
              <w:top w:val="single" w:sz="4" w:space="0" w:color="auto"/>
              <w:bottom w:val="nil"/>
            </w:tcBorders>
          </w:tcPr>
          <w:p w14:paraId="0DFFDAB9" w14:textId="77777777" w:rsidR="00096F32" w:rsidRPr="00096F32" w:rsidRDefault="00096F32" w:rsidP="00096F32">
            <w:r w:rsidRPr="00096F32">
              <w:t>81</w:t>
            </w:r>
          </w:p>
        </w:tc>
      </w:tr>
      <w:tr w:rsidR="00096F32" w:rsidRPr="00096F32" w14:paraId="76524767" w14:textId="77777777" w:rsidTr="009912E8">
        <w:tc>
          <w:tcPr>
            <w:tcW w:w="3791" w:type="dxa"/>
            <w:vMerge/>
            <w:tcBorders>
              <w:top w:val="nil"/>
              <w:bottom w:val="nil"/>
            </w:tcBorders>
          </w:tcPr>
          <w:p w14:paraId="0175E875" w14:textId="77777777" w:rsidR="00096F32" w:rsidRPr="00096F32" w:rsidRDefault="00096F32" w:rsidP="00096F32"/>
        </w:tc>
        <w:tc>
          <w:tcPr>
            <w:tcW w:w="1554" w:type="dxa"/>
            <w:tcBorders>
              <w:top w:val="nil"/>
              <w:bottom w:val="nil"/>
            </w:tcBorders>
          </w:tcPr>
          <w:p w14:paraId="236377D8" w14:textId="77777777" w:rsidR="00096F32" w:rsidRPr="00096F32" w:rsidRDefault="00096F32" w:rsidP="00096F32"/>
        </w:tc>
        <w:tc>
          <w:tcPr>
            <w:tcW w:w="1040" w:type="dxa"/>
            <w:tcBorders>
              <w:top w:val="nil"/>
              <w:bottom w:val="nil"/>
            </w:tcBorders>
          </w:tcPr>
          <w:p w14:paraId="39F95ACF" w14:textId="77777777" w:rsidR="00096F32" w:rsidRPr="00096F32" w:rsidRDefault="00096F32" w:rsidP="00096F32">
            <w:r w:rsidRPr="00096F32">
              <w:t>%</w:t>
            </w:r>
          </w:p>
        </w:tc>
        <w:tc>
          <w:tcPr>
            <w:tcW w:w="1414" w:type="dxa"/>
            <w:tcBorders>
              <w:top w:val="nil"/>
              <w:bottom w:val="nil"/>
            </w:tcBorders>
          </w:tcPr>
          <w:p w14:paraId="2E1D852A" w14:textId="77777777" w:rsidR="00096F32" w:rsidRPr="00096F32" w:rsidRDefault="00096F32" w:rsidP="00096F32">
            <w:r w:rsidRPr="00096F32">
              <w:t>83.0%</w:t>
            </w:r>
          </w:p>
        </w:tc>
        <w:tc>
          <w:tcPr>
            <w:tcW w:w="1272" w:type="dxa"/>
            <w:tcBorders>
              <w:top w:val="nil"/>
              <w:bottom w:val="nil"/>
            </w:tcBorders>
          </w:tcPr>
          <w:p w14:paraId="3D8A62D7" w14:textId="77777777" w:rsidR="00096F32" w:rsidRPr="00096F32" w:rsidRDefault="00096F32" w:rsidP="00096F32">
            <w:r w:rsidRPr="00096F32">
              <w:rPr>
                <w:b/>
                <w:bCs/>
              </w:rPr>
              <w:t>40.0%</w:t>
            </w:r>
          </w:p>
        </w:tc>
        <w:tc>
          <w:tcPr>
            <w:tcW w:w="1097" w:type="dxa"/>
            <w:tcBorders>
              <w:top w:val="nil"/>
              <w:bottom w:val="nil"/>
            </w:tcBorders>
          </w:tcPr>
          <w:p w14:paraId="00FEAFFF" w14:textId="77777777" w:rsidR="00096F32" w:rsidRPr="00096F32" w:rsidRDefault="00096F32" w:rsidP="00096F32">
            <w:r w:rsidRPr="00096F32">
              <w:rPr>
                <w:b/>
                <w:bCs/>
              </w:rPr>
              <w:t>21.4%</w:t>
            </w:r>
          </w:p>
        </w:tc>
        <w:tc>
          <w:tcPr>
            <w:tcW w:w="1455" w:type="dxa"/>
            <w:tcBorders>
              <w:top w:val="nil"/>
              <w:bottom w:val="nil"/>
            </w:tcBorders>
          </w:tcPr>
          <w:p w14:paraId="45B26D9A" w14:textId="77777777" w:rsidR="00096F32" w:rsidRPr="00096F32" w:rsidRDefault="00096F32" w:rsidP="00096F32">
            <w:r w:rsidRPr="00096F32">
              <w:t>78.6%</w:t>
            </w:r>
          </w:p>
        </w:tc>
        <w:tc>
          <w:tcPr>
            <w:tcW w:w="1414" w:type="dxa"/>
            <w:tcBorders>
              <w:top w:val="nil"/>
              <w:bottom w:val="nil"/>
            </w:tcBorders>
          </w:tcPr>
          <w:p w14:paraId="69238DFA" w14:textId="77777777" w:rsidR="00096F32" w:rsidRPr="00096F32" w:rsidRDefault="00096F32" w:rsidP="00096F32">
            <w:r w:rsidRPr="00096F32">
              <w:t>79.2%</w:t>
            </w:r>
          </w:p>
        </w:tc>
        <w:tc>
          <w:tcPr>
            <w:tcW w:w="911" w:type="dxa"/>
            <w:tcBorders>
              <w:top w:val="nil"/>
              <w:bottom w:val="nil"/>
            </w:tcBorders>
          </w:tcPr>
          <w:p w14:paraId="140A9DBE" w14:textId="77777777" w:rsidR="00096F32" w:rsidRPr="00096F32" w:rsidRDefault="00096F32" w:rsidP="00096F32">
            <w:r w:rsidRPr="00096F32">
              <w:t>70.4%</w:t>
            </w:r>
          </w:p>
        </w:tc>
      </w:tr>
      <w:tr w:rsidR="00096F32" w:rsidRPr="00096F32" w14:paraId="6270BA9A" w14:textId="77777777" w:rsidTr="009912E8">
        <w:tc>
          <w:tcPr>
            <w:tcW w:w="3791" w:type="dxa"/>
            <w:vMerge/>
            <w:tcBorders>
              <w:top w:val="nil"/>
              <w:bottom w:val="nil"/>
            </w:tcBorders>
          </w:tcPr>
          <w:p w14:paraId="4D8A4243" w14:textId="77777777" w:rsidR="00096F32" w:rsidRPr="00096F32" w:rsidRDefault="00096F32" w:rsidP="00096F32"/>
        </w:tc>
        <w:tc>
          <w:tcPr>
            <w:tcW w:w="1554" w:type="dxa"/>
            <w:tcBorders>
              <w:top w:val="nil"/>
              <w:bottom w:val="nil"/>
            </w:tcBorders>
          </w:tcPr>
          <w:p w14:paraId="4C1CEA51" w14:textId="77777777" w:rsidR="00096F32" w:rsidRPr="00096F32" w:rsidRDefault="00096F32" w:rsidP="00096F32">
            <w:r w:rsidRPr="00096F32">
              <w:t>Disagree</w:t>
            </w:r>
          </w:p>
        </w:tc>
        <w:tc>
          <w:tcPr>
            <w:tcW w:w="1040" w:type="dxa"/>
            <w:tcBorders>
              <w:top w:val="nil"/>
              <w:bottom w:val="nil"/>
            </w:tcBorders>
          </w:tcPr>
          <w:p w14:paraId="0C56076F" w14:textId="77777777" w:rsidR="00096F32" w:rsidRPr="00096F32" w:rsidRDefault="00096F32" w:rsidP="00096F32">
            <w:r w:rsidRPr="00096F32">
              <w:t>N</w:t>
            </w:r>
          </w:p>
        </w:tc>
        <w:tc>
          <w:tcPr>
            <w:tcW w:w="1414" w:type="dxa"/>
            <w:tcBorders>
              <w:top w:val="nil"/>
              <w:bottom w:val="nil"/>
            </w:tcBorders>
          </w:tcPr>
          <w:p w14:paraId="5B67F747" w14:textId="77777777" w:rsidR="00096F32" w:rsidRPr="00096F32" w:rsidRDefault="00096F32" w:rsidP="00096F32">
            <w:r w:rsidRPr="00096F32">
              <w:t>2</w:t>
            </w:r>
          </w:p>
        </w:tc>
        <w:tc>
          <w:tcPr>
            <w:tcW w:w="1272" w:type="dxa"/>
            <w:tcBorders>
              <w:top w:val="nil"/>
              <w:bottom w:val="nil"/>
            </w:tcBorders>
          </w:tcPr>
          <w:p w14:paraId="3E864359" w14:textId="77777777" w:rsidR="00096F32" w:rsidRPr="00096F32" w:rsidRDefault="00096F32" w:rsidP="00096F32">
            <w:r w:rsidRPr="00096F32">
              <w:t>5</w:t>
            </w:r>
          </w:p>
        </w:tc>
        <w:tc>
          <w:tcPr>
            <w:tcW w:w="1097" w:type="dxa"/>
            <w:tcBorders>
              <w:top w:val="nil"/>
              <w:bottom w:val="nil"/>
            </w:tcBorders>
          </w:tcPr>
          <w:p w14:paraId="3FD27E08" w14:textId="77777777" w:rsidR="00096F32" w:rsidRPr="00096F32" w:rsidRDefault="00096F32" w:rsidP="00096F32">
            <w:r w:rsidRPr="00096F32">
              <w:t>4</w:t>
            </w:r>
          </w:p>
        </w:tc>
        <w:tc>
          <w:tcPr>
            <w:tcW w:w="1455" w:type="dxa"/>
            <w:tcBorders>
              <w:top w:val="nil"/>
              <w:bottom w:val="nil"/>
            </w:tcBorders>
          </w:tcPr>
          <w:p w14:paraId="0939C470" w14:textId="77777777" w:rsidR="00096F32" w:rsidRPr="00096F32" w:rsidRDefault="00096F32" w:rsidP="00096F32">
            <w:r w:rsidRPr="00096F32">
              <w:t>1</w:t>
            </w:r>
          </w:p>
        </w:tc>
        <w:tc>
          <w:tcPr>
            <w:tcW w:w="1414" w:type="dxa"/>
            <w:tcBorders>
              <w:top w:val="nil"/>
              <w:bottom w:val="nil"/>
            </w:tcBorders>
          </w:tcPr>
          <w:p w14:paraId="0831B3C3" w14:textId="77777777" w:rsidR="00096F32" w:rsidRPr="00096F32" w:rsidRDefault="00096F32" w:rsidP="00096F32">
            <w:r w:rsidRPr="00096F32">
              <w:t>1</w:t>
            </w:r>
          </w:p>
        </w:tc>
        <w:tc>
          <w:tcPr>
            <w:tcW w:w="911" w:type="dxa"/>
            <w:tcBorders>
              <w:top w:val="nil"/>
              <w:bottom w:val="nil"/>
            </w:tcBorders>
          </w:tcPr>
          <w:p w14:paraId="75CA06B8" w14:textId="77777777" w:rsidR="00096F32" w:rsidRPr="00096F32" w:rsidRDefault="00096F32" w:rsidP="00096F32">
            <w:r w:rsidRPr="00096F32">
              <w:t>13</w:t>
            </w:r>
          </w:p>
        </w:tc>
      </w:tr>
      <w:tr w:rsidR="00096F32" w:rsidRPr="00096F32" w14:paraId="768079F1" w14:textId="77777777" w:rsidTr="009912E8">
        <w:tc>
          <w:tcPr>
            <w:tcW w:w="3791" w:type="dxa"/>
            <w:vMerge/>
            <w:tcBorders>
              <w:top w:val="nil"/>
              <w:bottom w:val="nil"/>
            </w:tcBorders>
          </w:tcPr>
          <w:p w14:paraId="19B3863B" w14:textId="77777777" w:rsidR="00096F32" w:rsidRPr="00096F32" w:rsidRDefault="00096F32" w:rsidP="00096F32"/>
        </w:tc>
        <w:tc>
          <w:tcPr>
            <w:tcW w:w="1554" w:type="dxa"/>
            <w:tcBorders>
              <w:top w:val="nil"/>
              <w:bottom w:val="nil"/>
            </w:tcBorders>
          </w:tcPr>
          <w:p w14:paraId="17314892" w14:textId="77777777" w:rsidR="00096F32" w:rsidRPr="00096F32" w:rsidRDefault="00096F32" w:rsidP="00096F32"/>
        </w:tc>
        <w:tc>
          <w:tcPr>
            <w:tcW w:w="1040" w:type="dxa"/>
            <w:tcBorders>
              <w:top w:val="nil"/>
              <w:bottom w:val="nil"/>
            </w:tcBorders>
          </w:tcPr>
          <w:p w14:paraId="58B9D949" w14:textId="77777777" w:rsidR="00096F32" w:rsidRPr="00096F32" w:rsidRDefault="00096F32" w:rsidP="00096F32">
            <w:r w:rsidRPr="00096F32">
              <w:t>%</w:t>
            </w:r>
          </w:p>
        </w:tc>
        <w:tc>
          <w:tcPr>
            <w:tcW w:w="1414" w:type="dxa"/>
            <w:tcBorders>
              <w:top w:val="nil"/>
              <w:bottom w:val="nil"/>
            </w:tcBorders>
          </w:tcPr>
          <w:p w14:paraId="6CD1B3F6" w14:textId="77777777" w:rsidR="00096F32" w:rsidRPr="00096F32" w:rsidRDefault="00096F32" w:rsidP="00096F32">
            <w:r w:rsidRPr="00096F32">
              <w:t>3.8%</w:t>
            </w:r>
          </w:p>
        </w:tc>
        <w:tc>
          <w:tcPr>
            <w:tcW w:w="1272" w:type="dxa"/>
            <w:tcBorders>
              <w:top w:val="nil"/>
              <w:bottom w:val="nil"/>
            </w:tcBorders>
          </w:tcPr>
          <w:p w14:paraId="43F1DA87" w14:textId="77777777" w:rsidR="00096F32" w:rsidRPr="00096F32" w:rsidRDefault="00096F32" w:rsidP="00096F32">
            <w:r w:rsidRPr="00096F32">
              <w:rPr>
                <w:b/>
                <w:bCs/>
              </w:rPr>
              <w:t>50.0%</w:t>
            </w:r>
          </w:p>
        </w:tc>
        <w:tc>
          <w:tcPr>
            <w:tcW w:w="1097" w:type="dxa"/>
            <w:tcBorders>
              <w:top w:val="nil"/>
              <w:bottom w:val="nil"/>
            </w:tcBorders>
          </w:tcPr>
          <w:p w14:paraId="3059581E" w14:textId="77777777" w:rsidR="00096F32" w:rsidRPr="00096F32" w:rsidRDefault="00096F32" w:rsidP="00096F32">
            <w:r w:rsidRPr="00096F32">
              <w:rPr>
                <w:b/>
                <w:bCs/>
              </w:rPr>
              <w:t>28.6%</w:t>
            </w:r>
          </w:p>
        </w:tc>
        <w:tc>
          <w:tcPr>
            <w:tcW w:w="1455" w:type="dxa"/>
            <w:tcBorders>
              <w:top w:val="nil"/>
              <w:bottom w:val="nil"/>
            </w:tcBorders>
          </w:tcPr>
          <w:p w14:paraId="6E964007" w14:textId="77777777" w:rsidR="00096F32" w:rsidRPr="00096F32" w:rsidRDefault="00096F32" w:rsidP="00096F32">
            <w:r w:rsidRPr="00096F32">
              <w:t>7.1%</w:t>
            </w:r>
          </w:p>
        </w:tc>
        <w:tc>
          <w:tcPr>
            <w:tcW w:w="1414" w:type="dxa"/>
            <w:tcBorders>
              <w:top w:val="nil"/>
              <w:bottom w:val="nil"/>
            </w:tcBorders>
          </w:tcPr>
          <w:p w14:paraId="1523312D" w14:textId="77777777" w:rsidR="00096F32" w:rsidRPr="00096F32" w:rsidRDefault="00096F32" w:rsidP="00096F32">
            <w:r w:rsidRPr="00096F32">
              <w:t>4.2%</w:t>
            </w:r>
          </w:p>
        </w:tc>
        <w:tc>
          <w:tcPr>
            <w:tcW w:w="911" w:type="dxa"/>
            <w:tcBorders>
              <w:top w:val="nil"/>
              <w:bottom w:val="nil"/>
            </w:tcBorders>
          </w:tcPr>
          <w:p w14:paraId="02223CBB" w14:textId="77777777" w:rsidR="00096F32" w:rsidRPr="00096F32" w:rsidRDefault="00096F32" w:rsidP="00096F32">
            <w:r w:rsidRPr="00096F32">
              <w:t>11.3%</w:t>
            </w:r>
          </w:p>
        </w:tc>
      </w:tr>
      <w:tr w:rsidR="00096F32" w:rsidRPr="00096F32" w14:paraId="4A347384" w14:textId="77777777" w:rsidTr="009912E8">
        <w:tc>
          <w:tcPr>
            <w:tcW w:w="3791" w:type="dxa"/>
            <w:vMerge/>
            <w:tcBorders>
              <w:top w:val="nil"/>
              <w:bottom w:val="nil"/>
            </w:tcBorders>
          </w:tcPr>
          <w:p w14:paraId="39D3129B" w14:textId="77777777" w:rsidR="00096F32" w:rsidRPr="00096F32" w:rsidRDefault="00096F32" w:rsidP="00096F32"/>
        </w:tc>
        <w:tc>
          <w:tcPr>
            <w:tcW w:w="1554" w:type="dxa"/>
            <w:tcBorders>
              <w:top w:val="nil"/>
              <w:bottom w:val="nil"/>
            </w:tcBorders>
          </w:tcPr>
          <w:p w14:paraId="717D9F0B" w14:textId="77777777" w:rsidR="00096F32" w:rsidRPr="00096F32" w:rsidRDefault="00096F32" w:rsidP="00096F32">
            <w:r w:rsidRPr="00096F32">
              <w:t>Other</w:t>
            </w:r>
          </w:p>
        </w:tc>
        <w:tc>
          <w:tcPr>
            <w:tcW w:w="1040" w:type="dxa"/>
            <w:tcBorders>
              <w:top w:val="nil"/>
              <w:bottom w:val="nil"/>
            </w:tcBorders>
          </w:tcPr>
          <w:p w14:paraId="7B4B67EC" w14:textId="77777777" w:rsidR="00096F32" w:rsidRPr="00096F32" w:rsidRDefault="00096F32" w:rsidP="00096F32">
            <w:r w:rsidRPr="00096F32">
              <w:t>N</w:t>
            </w:r>
          </w:p>
        </w:tc>
        <w:tc>
          <w:tcPr>
            <w:tcW w:w="1414" w:type="dxa"/>
            <w:tcBorders>
              <w:top w:val="nil"/>
              <w:bottom w:val="nil"/>
            </w:tcBorders>
          </w:tcPr>
          <w:p w14:paraId="16DEBD8D" w14:textId="77777777" w:rsidR="00096F32" w:rsidRPr="00096F32" w:rsidRDefault="00096F32" w:rsidP="00096F32">
            <w:r w:rsidRPr="00096F32">
              <w:t>7</w:t>
            </w:r>
          </w:p>
        </w:tc>
        <w:tc>
          <w:tcPr>
            <w:tcW w:w="1272" w:type="dxa"/>
            <w:tcBorders>
              <w:top w:val="nil"/>
              <w:bottom w:val="nil"/>
            </w:tcBorders>
          </w:tcPr>
          <w:p w14:paraId="7A1A8497" w14:textId="77777777" w:rsidR="00096F32" w:rsidRPr="00096F32" w:rsidRDefault="00096F32" w:rsidP="00096F32">
            <w:r w:rsidRPr="00096F32">
              <w:t>1</w:t>
            </w:r>
          </w:p>
        </w:tc>
        <w:tc>
          <w:tcPr>
            <w:tcW w:w="1097" w:type="dxa"/>
            <w:tcBorders>
              <w:top w:val="nil"/>
              <w:bottom w:val="nil"/>
            </w:tcBorders>
          </w:tcPr>
          <w:p w14:paraId="665D81CD" w14:textId="77777777" w:rsidR="00096F32" w:rsidRPr="00096F32" w:rsidRDefault="00096F32" w:rsidP="00096F32">
            <w:r w:rsidRPr="00096F32">
              <w:t>7</w:t>
            </w:r>
          </w:p>
        </w:tc>
        <w:tc>
          <w:tcPr>
            <w:tcW w:w="1455" w:type="dxa"/>
            <w:tcBorders>
              <w:top w:val="nil"/>
              <w:bottom w:val="nil"/>
            </w:tcBorders>
          </w:tcPr>
          <w:p w14:paraId="2C497382" w14:textId="77777777" w:rsidR="00096F32" w:rsidRPr="00096F32" w:rsidRDefault="00096F32" w:rsidP="00096F32">
            <w:r w:rsidRPr="00096F32">
              <w:t>2</w:t>
            </w:r>
          </w:p>
        </w:tc>
        <w:tc>
          <w:tcPr>
            <w:tcW w:w="1414" w:type="dxa"/>
            <w:tcBorders>
              <w:top w:val="nil"/>
              <w:bottom w:val="nil"/>
            </w:tcBorders>
          </w:tcPr>
          <w:p w14:paraId="18E11A7F" w14:textId="77777777" w:rsidR="00096F32" w:rsidRPr="00096F32" w:rsidRDefault="00096F32" w:rsidP="00096F32">
            <w:r w:rsidRPr="00096F32">
              <w:t>4</w:t>
            </w:r>
          </w:p>
        </w:tc>
        <w:tc>
          <w:tcPr>
            <w:tcW w:w="911" w:type="dxa"/>
            <w:tcBorders>
              <w:top w:val="nil"/>
              <w:bottom w:val="nil"/>
            </w:tcBorders>
          </w:tcPr>
          <w:p w14:paraId="0EC22C91" w14:textId="77777777" w:rsidR="00096F32" w:rsidRPr="00096F32" w:rsidRDefault="00096F32" w:rsidP="00096F32">
            <w:r w:rsidRPr="00096F32">
              <w:t>21</w:t>
            </w:r>
          </w:p>
        </w:tc>
      </w:tr>
      <w:tr w:rsidR="00096F32" w:rsidRPr="00096F32" w14:paraId="1FB8F002" w14:textId="77777777" w:rsidTr="009912E8">
        <w:tc>
          <w:tcPr>
            <w:tcW w:w="3791" w:type="dxa"/>
            <w:vMerge/>
            <w:tcBorders>
              <w:top w:val="nil"/>
              <w:bottom w:val="nil"/>
            </w:tcBorders>
          </w:tcPr>
          <w:p w14:paraId="59407BAC" w14:textId="77777777" w:rsidR="00096F32" w:rsidRPr="00096F32" w:rsidRDefault="00096F32" w:rsidP="00096F32"/>
        </w:tc>
        <w:tc>
          <w:tcPr>
            <w:tcW w:w="1554" w:type="dxa"/>
            <w:tcBorders>
              <w:top w:val="nil"/>
              <w:bottom w:val="nil"/>
            </w:tcBorders>
          </w:tcPr>
          <w:p w14:paraId="19D564D5" w14:textId="77777777" w:rsidR="00096F32" w:rsidRPr="00096F32" w:rsidRDefault="00096F32" w:rsidP="00096F32"/>
        </w:tc>
        <w:tc>
          <w:tcPr>
            <w:tcW w:w="1040" w:type="dxa"/>
            <w:tcBorders>
              <w:top w:val="nil"/>
              <w:bottom w:val="nil"/>
            </w:tcBorders>
          </w:tcPr>
          <w:p w14:paraId="2A89EFB6" w14:textId="77777777" w:rsidR="00096F32" w:rsidRPr="00096F32" w:rsidRDefault="00096F32" w:rsidP="00096F32">
            <w:r w:rsidRPr="00096F32">
              <w:t>%</w:t>
            </w:r>
          </w:p>
        </w:tc>
        <w:tc>
          <w:tcPr>
            <w:tcW w:w="1414" w:type="dxa"/>
            <w:tcBorders>
              <w:top w:val="nil"/>
              <w:bottom w:val="nil"/>
            </w:tcBorders>
          </w:tcPr>
          <w:p w14:paraId="08BDD2AA" w14:textId="77777777" w:rsidR="00096F32" w:rsidRPr="00096F32" w:rsidRDefault="00096F32" w:rsidP="00096F32">
            <w:r w:rsidRPr="00096F32">
              <w:t>13.2%</w:t>
            </w:r>
          </w:p>
        </w:tc>
        <w:tc>
          <w:tcPr>
            <w:tcW w:w="1272" w:type="dxa"/>
            <w:tcBorders>
              <w:top w:val="nil"/>
              <w:bottom w:val="nil"/>
            </w:tcBorders>
          </w:tcPr>
          <w:p w14:paraId="75478A6A" w14:textId="77777777" w:rsidR="00096F32" w:rsidRPr="00096F32" w:rsidRDefault="00096F32" w:rsidP="00096F32">
            <w:r w:rsidRPr="00096F32">
              <w:t>10.0%</w:t>
            </w:r>
          </w:p>
        </w:tc>
        <w:tc>
          <w:tcPr>
            <w:tcW w:w="1097" w:type="dxa"/>
            <w:tcBorders>
              <w:top w:val="nil"/>
              <w:bottom w:val="nil"/>
            </w:tcBorders>
          </w:tcPr>
          <w:p w14:paraId="5495E95C" w14:textId="77777777" w:rsidR="00096F32" w:rsidRPr="00096F32" w:rsidRDefault="00096F32" w:rsidP="00096F32">
            <w:r w:rsidRPr="00096F32">
              <w:rPr>
                <w:b/>
                <w:bCs/>
              </w:rPr>
              <w:t>50.0%</w:t>
            </w:r>
          </w:p>
        </w:tc>
        <w:tc>
          <w:tcPr>
            <w:tcW w:w="1455" w:type="dxa"/>
            <w:tcBorders>
              <w:top w:val="nil"/>
              <w:bottom w:val="nil"/>
            </w:tcBorders>
          </w:tcPr>
          <w:p w14:paraId="16265B25" w14:textId="77777777" w:rsidR="00096F32" w:rsidRPr="00096F32" w:rsidRDefault="00096F32" w:rsidP="00096F32">
            <w:r w:rsidRPr="00096F32">
              <w:t>14.3%</w:t>
            </w:r>
          </w:p>
        </w:tc>
        <w:tc>
          <w:tcPr>
            <w:tcW w:w="1414" w:type="dxa"/>
            <w:tcBorders>
              <w:top w:val="nil"/>
              <w:bottom w:val="nil"/>
            </w:tcBorders>
          </w:tcPr>
          <w:p w14:paraId="5883636C" w14:textId="77777777" w:rsidR="00096F32" w:rsidRPr="00096F32" w:rsidRDefault="00096F32" w:rsidP="00096F32">
            <w:r w:rsidRPr="00096F32">
              <w:t>16.7%</w:t>
            </w:r>
          </w:p>
        </w:tc>
        <w:tc>
          <w:tcPr>
            <w:tcW w:w="911" w:type="dxa"/>
            <w:tcBorders>
              <w:top w:val="nil"/>
              <w:bottom w:val="nil"/>
            </w:tcBorders>
          </w:tcPr>
          <w:p w14:paraId="4389FCED" w14:textId="77777777" w:rsidR="00096F32" w:rsidRPr="00096F32" w:rsidRDefault="00096F32" w:rsidP="00096F32">
            <w:r w:rsidRPr="00096F32">
              <w:t>18.3%</w:t>
            </w:r>
          </w:p>
        </w:tc>
      </w:tr>
      <w:tr w:rsidR="00096F32" w:rsidRPr="00096F32" w14:paraId="434937C6" w14:textId="77777777" w:rsidTr="009912E8">
        <w:tc>
          <w:tcPr>
            <w:tcW w:w="3791" w:type="dxa"/>
            <w:vMerge/>
            <w:tcBorders>
              <w:top w:val="nil"/>
              <w:bottom w:val="single" w:sz="4" w:space="0" w:color="auto"/>
            </w:tcBorders>
          </w:tcPr>
          <w:p w14:paraId="14DC4363" w14:textId="77777777" w:rsidR="00096F32" w:rsidRPr="00096F32" w:rsidRDefault="00096F32" w:rsidP="00096F32"/>
        </w:tc>
        <w:tc>
          <w:tcPr>
            <w:tcW w:w="1554" w:type="dxa"/>
            <w:tcBorders>
              <w:top w:val="nil"/>
              <w:bottom w:val="single" w:sz="4" w:space="0" w:color="auto"/>
            </w:tcBorders>
          </w:tcPr>
          <w:p w14:paraId="6111EB74" w14:textId="77777777" w:rsidR="00096F32" w:rsidRPr="00096F32" w:rsidRDefault="00096F32" w:rsidP="00096F32">
            <w:r w:rsidRPr="00096F32">
              <w:t>Significance (Fisher’s Exact)</w:t>
            </w:r>
          </w:p>
        </w:tc>
        <w:tc>
          <w:tcPr>
            <w:tcW w:w="1040" w:type="dxa"/>
            <w:tcBorders>
              <w:top w:val="nil"/>
              <w:bottom w:val="single" w:sz="4" w:space="0" w:color="auto"/>
            </w:tcBorders>
          </w:tcPr>
          <w:p w14:paraId="0782ADB7" w14:textId="77777777" w:rsidR="00096F32" w:rsidRPr="00096F32" w:rsidRDefault="00096F32" w:rsidP="00096F32">
            <w:r w:rsidRPr="00096F32">
              <w:rPr>
                <w:b/>
                <w:bCs/>
              </w:rPr>
              <w:t>P&lt;0.001</w:t>
            </w:r>
          </w:p>
        </w:tc>
        <w:tc>
          <w:tcPr>
            <w:tcW w:w="1414" w:type="dxa"/>
            <w:tcBorders>
              <w:top w:val="nil"/>
              <w:bottom w:val="single" w:sz="4" w:space="0" w:color="auto"/>
            </w:tcBorders>
          </w:tcPr>
          <w:p w14:paraId="3B4F0086" w14:textId="77777777" w:rsidR="00096F32" w:rsidRPr="00096F32" w:rsidRDefault="00096F32" w:rsidP="00096F32"/>
        </w:tc>
        <w:tc>
          <w:tcPr>
            <w:tcW w:w="1272" w:type="dxa"/>
            <w:tcBorders>
              <w:top w:val="nil"/>
              <w:bottom w:val="single" w:sz="4" w:space="0" w:color="auto"/>
            </w:tcBorders>
          </w:tcPr>
          <w:p w14:paraId="60D3F39D" w14:textId="77777777" w:rsidR="00096F32" w:rsidRPr="00096F32" w:rsidRDefault="00096F32" w:rsidP="00096F32"/>
        </w:tc>
        <w:tc>
          <w:tcPr>
            <w:tcW w:w="1097" w:type="dxa"/>
            <w:tcBorders>
              <w:top w:val="nil"/>
              <w:bottom w:val="single" w:sz="4" w:space="0" w:color="auto"/>
            </w:tcBorders>
          </w:tcPr>
          <w:p w14:paraId="3E35AD32" w14:textId="77777777" w:rsidR="00096F32" w:rsidRPr="00096F32" w:rsidRDefault="00096F32" w:rsidP="00096F32"/>
        </w:tc>
        <w:tc>
          <w:tcPr>
            <w:tcW w:w="1455" w:type="dxa"/>
            <w:tcBorders>
              <w:top w:val="nil"/>
              <w:bottom w:val="single" w:sz="4" w:space="0" w:color="auto"/>
            </w:tcBorders>
          </w:tcPr>
          <w:p w14:paraId="2C4224DE" w14:textId="77777777" w:rsidR="00096F32" w:rsidRPr="00096F32" w:rsidRDefault="00096F32" w:rsidP="00096F32"/>
        </w:tc>
        <w:tc>
          <w:tcPr>
            <w:tcW w:w="1414" w:type="dxa"/>
            <w:tcBorders>
              <w:top w:val="nil"/>
              <w:bottom w:val="single" w:sz="4" w:space="0" w:color="auto"/>
            </w:tcBorders>
          </w:tcPr>
          <w:p w14:paraId="008D19FD" w14:textId="77777777" w:rsidR="00096F32" w:rsidRPr="00096F32" w:rsidRDefault="00096F32" w:rsidP="00096F32"/>
        </w:tc>
        <w:tc>
          <w:tcPr>
            <w:tcW w:w="911" w:type="dxa"/>
            <w:tcBorders>
              <w:top w:val="nil"/>
              <w:bottom w:val="single" w:sz="4" w:space="0" w:color="auto"/>
            </w:tcBorders>
          </w:tcPr>
          <w:p w14:paraId="402AC15F" w14:textId="77777777" w:rsidR="00096F32" w:rsidRPr="00096F32" w:rsidRDefault="00096F32" w:rsidP="00096F32"/>
        </w:tc>
      </w:tr>
      <w:tr w:rsidR="00096F32" w:rsidRPr="00096F32" w14:paraId="071A2DC7" w14:textId="77777777" w:rsidTr="009912E8">
        <w:tc>
          <w:tcPr>
            <w:tcW w:w="3791" w:type="dxa"/>
            <w:vMerge w:val="restart"/>
            <w:tcBorders>
              <w:top w:val="single" w:sz="4" w:space="0" w:color="auto"/>
            </w:tcBorders>
          </w:tcPr>
          <w:p w14:paraId="6AED7933" w14:textId="77777777" w:rsidR="00096F32" w:rsidRPr="00096F32" w:rsidRDefault="00096F32" w:rsidP="00096F32">
            <w:r w:rsidRPr="00096F32">
              <w:t xml:space="preserve">I would only support parents being told that their baby will </w:t>
            </w:r>
            <w:r w:rsidRPr="00096F32">
              <w:lastRenderedPageBreak/>
              <w:t>develop SMA later in childhood, or as adults, if all these babies were given access to the drug treatments</w:t>
            </w:r>
          </w:p>
        </w:tc>
        <w:tc>
          <w:tcPr>
            <w:tcW w:w="1554" w:type="dxa"/>
            <w:tcBorders>
              <w:top w:val="single" w:sz="4" w:space="0" w:color="auto"/>
            </w:tcBorders>
          </w:tcPr>
          <w:p w14:paraId="334F844D" w14:textId="77777777" w:rsidR="00096F32" w:rsidRPr="00096F32" w:rsidRDefault="00096F32" w:rsidP="00096F32">
            <w:r w:rsidRPr="00096F32">
              <w:lastRenderedPageBreak/>
              <w:t>Agree</w:t>
            </w:r>
          </w:p>
        </w:tc>
        <w:tc>
          <w:tcPr>
            <w:tcW w:w="1040" w:type="dxa"/>
            <w:tcBorders>
              <w:top w:val="single" w:sz="4" w:space="0" w:color="auto"/>
            </w:tcBorders>
          </w:tcPr>
          <w:p w14:paraId="0C9351AC" w14:textId="77777777" w:rsidR="00096F32" w:rsidRPr="00096F32" w:rsidRDefault="00096F32" w:rsidP="00096F32">
            <w:r w:rsidRPr="00096F32">
              <w:t>N</w:t>
            </w:r>
          </w:p>
        </w:tc>
        <w:tc>
          <w:tcPr>
            <w:tcW w:w="1414" w:type="dxa"/>
            <w:tcBorders>
              <w:top w:val="single" w:sz="4" w:space="0" w:color="auto"/>
            </w:tcBorders>
          </w:tcPr>
          <w:p w14:paraId="0AB0E2D8" w14:textId="77777777" w:rsidR="00096F32" w:rsidRPr="00096F32" w:rsidRDefault="00096F32" w:rsidP="00096F32">
            <w:r w:rsidRPr="00096F32">
              <w:t>15</w:t>
            </w:r>
          </w:p>
        </w:tc>
        <w:tc>
          <w:tcPr>
            <w:tcW w:w="1272" w:type="dxa"/>
            <w:tcBorders>
              <w:top w:val="single" w:sz="4" w:space="0" w:color="auto"/>
            </w:tcBorders>
          </w:tcPr>
          <w:p w14:paraId="3EFB2427" w14:textId="77777777" w:rsidR="00096F32" w:rsidRPr="00096F32" w:rsidRDefault="00096F32" w:rsidP="00096F32">
            <w:r w:rsidRPr="00096F32">
              <w:t>7</w:t>
            </w:r>
          </w:p>
        </w:tc>
        <w:tc>
          <w:tcPr>
            <w:tcW w:w="1097" w:type="dxa"/>
            <w:tcBorders>
              <w:top w:val="single" w:sz="4" w:space="0" w:color="auto"/>
            </w:tcBorders>
          </w:tcPr>
          <w:p w14:paraId="43A6C209" w14:textId="77777777" w:rsidR="00096F32" w:rsidRPr="00096F32" w:rsidRDefault="00096F32" w:rsidP="00096F32">
            <w:r w:rsidRPr="00096F32">
              <w:t>9</w:t>
            </w:r>
          </w:p>
        </w:tc>
        <w:tc>
          <w:tcPr>
            <w:tcW w:w="1455" w:type="dxa"/>
            <w:tcBorders>
              <w:top w:val="single" w:sz="4" w:space="0" w:color="auto"/>
            </w:tcBorders>
          </w:tcPr>
          <w:p w14:paraId="6F6EB340" w14:textId="77777777" w:rsidR="00096F32" w:rsidRPr="00096F32" w:rsidRDefault="00096F32" w:rsidP="00096F32">
            <w:r w:rsidRPr="00096F32">
              <w:t>0</w:t>
            </w:r>
          </w:p>
        </w:tc>
        <w:tc>
          <w:tcPr>
            <w:tcW w:w="1414" w:type="dxa"/>
            <w:tcBorders>
              <w:top w:val="single" w:sz="4" w:space="0" w:color="auto"/>
            </w:tcBorders>
          </w:tcPr>
          <w:p w14:paraId="04DF923E" w14:textId="77777777" w:rsidR="00096F32" w:rsidRPr="00096F32" w:rsidRDefault="00096F32" w:rsidP="00096F32">
            <w:r w:rsidRPr="00096F32">
              <w:t>8</w:t>
            </w:r>
          </w:p>
        </w:tc>
        <w:tc>
          <w:tcPr>
            <w:tcW w:w="911" w:type="dxa"/>
            <w:tcBorders>
              <w:top w:val="single" w:sz="4" w:space="0" w:color="auto"/>
            </w:tcBorders>
          </w:tcPr>
          <w:p w14:paraId="0FFA0EE5" w14:textId="77777777" w:rsidR="00096F32" w:rsidRPr="00096F32" w:rsidRDefault="00096F32" w:rsidP="00096F32">
            <w:r w:rsidRPr="00096F32">
              <w:t>39</w:t>
            </w:r>
          </w:p>
        </w:tc>
      </w:tr>
      <w:tr w:rsidR="00096F32" w:rsidRPr="00096F32" w14:paraId="2C5BF448" w14:textId="77777777" w:rsidTr="009912E8">
        <w:tc>
          <w:tcPr>
            <w:tcW w:w="3791" w:type="dxa"/>
            <w:vMerge/>
          </w:tcPr>
          <w:p w14:paraId="125AE2D1" w14:textId="77777777" w:rsidR="00096F32" w:rsidRPr="00096F32" w:rsidRDefault="00096F32" w:rsidP="00096F32"/>
        </w:tc>
        <w:tc>
          <w:tcPr>
            <w:tcW w:w="1554" w:type="dxa"/>
          </w:tcPr>
          <w:p w14:paraId="43BC3641" w14:textId="77777777" w:rsidR="00096F32" w:rsidRPr="00096F32" w:rsidRDefault="00096F32" w:rsidP="00096F32"/>
        </w:tc>
        <w:tc>
          <w:tcPr>
            <w:tcW w:w="1040" w:type="dxa"/>
          </w:tcPr>
          <w:p w14:paraId="267A3CA6" w14:textId="77777777" w:rsidR="00096F32" w:rsidRPr="00096F32" w:rsidRDefault="00096F32" w:rsidP="00096F32">
            <w:r w:rsidRPr="00096F32">
              <w:t>%</w:t>
            </w:r>
          </w:p>
        </w:tc>
        <w:tc>
          <w:tcPr>
            <w:tcW w:w="1414" w:type="dxa"/>
          </w:tcPr>
          <w:p w14:paraId="3A756866" w14:textId="77777777" w:rsidR="00096F32" w:rsidRPr="00096F32" w:rsidRDefault="00096F32" w:rsidP="00096F32">
            <w:r w:rsidRPr="00096F32">
              <w:t>28.8%</w:t>
            </w:r>
          </w:p>
        </w:tc>
        <w:tc>
          <w:tcPr>
            <w:tcW w:w="1272" w:type="dxa"/>
          </w:tcPr>
          <w:p w14:paraId="4532DE75" w14:textId="77777777" w:rsidR="00096F32" w:rsidRPr="00096F32" w:rsidRDefault="00096F32" w:rsidP="00096F32">
            <w:r w:rsidRPr="00096F32">
              <w:rPr>
                <w:b/>
                <w:bCs/>
              </w:rPr>
              <w:t>70.0%</w:t>
            </w:r>
          </w:p>
        </w:tc>
        <w:tc>
          <w:tcPr>
            <w:tcW w:w="1097" w:type="dxa"/>
          </w:tcPr>
          <w:p w14:paraId="4B8CFA55" w14:textId="77777777" w:rsidR="00096F32" w:rsidRPr="00096F32" w:rsidRDefault="00096F32" w:rsidP="00096F32">
            <w:r w:rsidRPr="00096F32">
              <w:rPr>
                <w:b/>
                <w:bCs/>
              </w:rPr>
              <w:t>64.3%</w:t>
            </w:r>
          </w:p>
        </w:tc>
        <w:tc>
          <w:tcPr>
            <w:tcW w:w="1455" w:type="dxa"/>
          </w:tcPr>
          <w:p w14:paraId="7A6C61D2" w14:textId="77777777" w:rsidR="00096F32" w:rsidRPr="00096F32" w:rsidRDefault="00096F32" w:rsidP="00096F32">
            <w:r w:rsidRPr="00096F32">
              <w:t>0.0%</w:t>
            </w:r>
          </w:p>
        </w:tc>
        <w:tc>
          <w:tcPr>
            <w:tcW w:w="1414" w:type="dxa"/>
          </w:tcPr>
          <w:p w14:paraId="2AF1B86A" w14:textId="77777777" w:rsidR="00096F32" w:rsidRPr="00096F32" w:rsidRDefault="00096F32" w:rsidP="00096F32">
            <w:r w:rsidRPr="00096F32">
              <w:t>33.3%</w:t>
            </w:r>
          </w:p>
        </w:tc>
        <w:tc>
          <w:tcPr>
            <w:tcW w:w="911" w:type="dxa"/>
          </w:tcPr>
          <w:p w14:paraId="163C8F8E" w14:textId="77777777" w:rsidR="00096F32" w:rsidRPr="00096F32" w:rsidRDefault="00096F32" w:rsidP="00096F32">
            <w:r w:rsidRPr="00096F32">
              <w:t>34.2%</w:t>
            </w:r>
          </w:p>
        </w:tc>
      </w:tr>
      <w:tr w:rsidR="00096F32" w:rsidRPr="00096F32" w14:paraId="5076FAFC" w14:textId="77777777" w:rsidTr="009912E8">
        <w:tc>
          <w:tcPr>
            <w:tcW w:w="3791" w:type="dxa"/>
            <w:vMerge/>
          </w:tcPr>
          <w:p w14:paraId="5EB742C0" w14:textId="77777777" w:rsidR="00096F32" w:rsidRPr="00096F32" w:rsidRDefault="00096F32" w:rsidP="00096F32"/>
        </w:tc>
        <w:tc>
          <w:tcPr>
            <w:tcW w:w="1554" w:type="dxa"/>
          </w:tcPr>
          <w:p w14:paraId="37889C5D" w14:textId="77777777" w:rsidR="00096F32" w:rsidRPr="00096F32" w:rsidRDefault="00096F32" w:rsidP="00096F32">
            <w:r w:rsidRPr="00096F32">
              <w:t>Disagree</w:t>
            </w:r>
          </w:p>
        </w:tc>
        <w:tc>
          <w:tcPr>
            <w:tcW w:w="1040" w:type="dxa"/>
          </w:tcPr>
          <w:p w14:paraId="0EE362BF" w14:textId="77777777" w:rsidR="00096F32" w:rsidRPr="00096F32" w:rsidRDefault="00096F32" w:rsidP="00096F32">
            <w:r w:rsidRPr="00096F32">
              <w:t>N</w:t>
            </w:r>
          </w:p>
        </w:tc>
        <w:tc>
          <w:tcPr>
            <w:tcW w:w="1414" w:type="dxa"/>
          </w:tcPr>
          <w:p w14:paraId="444FED63" w14:textId="77777777" w:rsidR="00096F32" w:rsidRPr="00096F32" w:rsidRDefault="00096F32" w:rsidP="00096F32">
            <w:r w:rsidRPr="00096F32">
              <w:t>22</w:t>
            </w:r>
          </w:p>
        </w:tc>
        <w:tc>
          <w:tcPr>
            <w:tcW w:w="1272" w:type="dxa"/>
          </w:tcPr>
          <w:p w14:paraId="4952CB0D" w14:textId="77777777" w:rsidR="00096F32" w:rsidRPr="00096F32" w:rsidRDefault="00096F32" w:rsidP="00096F32">
            <w:r w:rsidRPr="00096F32">
              <w:t>2</w:t>
            </w:r>
          </w:p>
        </w:tc>
        <w:tc>
          <w:tcPr>
            <w:tcW w:w="1097" w:type="dxa"/>
          </w:tcPr>
          <w:p w14:paraId="084494A2" w14:textId="77777777" w:rsidR="00096F32" w:rsidRPr="00096F32" w:rsidRDefault="00096F32" w:rsidP="00096F32">
            <w:r w:rsidRPr="00096F32">
              <w:t>3</w:t>
            </w:r>
          </w:p>
        </w:tc>
        <w:tc>
          <w:tcPr>
            <w:tcW w:w="1455" w:type="dxa"/>
          </w:tcPr>
          <w:p w14:paraId="4A06B556" w14:textId="77777777" w:rsidR="00096F32" w:rsidRPr="00096F32" w:rsidRDefault="00096F32" w:rsidP="00096F32">
            <w:r w:rsidRPr="00096F32">
              <w:t>10</w:t>
            </w:r>
          </w:p>
        </w:tc>
        <w:tc>
          <w:tcPr>
            <w:tcW w:w="1414" w:type="dxa"/>
          </w:tcPr>
          <w:p w14:paraId="7E677DB4" w14:textId="77777777" w:rsidR="00096F32" w:rsidRPr="00096F32" w:rsidRDefault="00096F32" w:rsidP="00096F32">
            <w:r w:rsidRPr="00096F32">
              <w:t>12</w:t>
            </w:r>
          </w:p>
        </w:tc>
        <w:tc>
          <w:tcPr>
            <w:tcW w:w="911" w:type="dxa"/>
          </w:tcPr>
          <w:p w14:paraId="634E5DF2" w14:textId="77777777" w:rsidR="00096F32" w:rsidRPr="00096F32" w:rsidRDefault="00096F32" w:rsidP="00096F32">
            <w:r w:rsidRPr="00096F32">
              <w:t>49</w:t>
            </w:r>
          </w:p>
        </w:tc>
      </w:tr>
      <w:tr w:rsidR="00096F32" w:rsidRPr="00096F32" w14:paraId="5DE186F2" w14:textId="77777777" w:rsidTr="009912E8">
        <w:tc>
          <w:tcPr>
            <w:tcW w:w="3791" w:type="dxa"/>
            <w:vMerge/>
          </w:tcPr>
          <w:p w14:paraId="7F8768DD" w14:textId="77777777" w:rsidR="00096F32" w:rsidRPr="00096F32" w:rsidRDefault="00096F32" w:rsidP="00096F32"/>
        </w:tc>
        <w:tc>
          <w:tcPr>
            <w:tcW w:w="1554" w:type="dxa"/>
          </w:tcPr>
          <w:p w14:paraId="08CEE5E4" w14:textId="77777777" w:rsidR="00096F32" w:rsidRPr="00096F32" w:rsidRDefault="00096F32" w:rsidP="00096F32"/>
        </w:tc>
        <w:tc>
          <w:tcPr>
            <w:tcW w:w="1040" w:type="dxa"/>
          </w:tcPr>
          <w:p w14:paraId="04561C32" w14:textId="77777777" w:rsidR="00096F32" w:rsidRPr="00096F32" w:rsidRDefault="00096F32" w:rsidP="00096F32">
            <w:r w:rsidRPr="00096F32">
              <w:t>%</w:t>
            </w:r>
          </w:p>
        </w:tc>
        <w:tc>
          <w:tcPr>
            <w:tcW w:w="1414" w:type="dxa"/>
          </w:tcPr>
          <w:p w14:paraId="76845EC3" w14:textId="77777777" w:rsidR="00096F32" w:rsidRPr="00096F32" w:rsidRDefault="00096F32" w:rsidP="00096F32">
            <w:r w:rsidRPr="00096F32">
              <w:t>42.3%</w:t>
            </w:r>
          </w:p>
        </w:tc>
        <w:tc>
          <w:tcPr>
            <w:tcW w:w="1272" w:type="dxa"/>
          </w:tcPr>
          <w:p w14:paraId="4F344C4F" w14:textId="77777777" w:rsidR="00096F32" w:rsidRPr="00096F32" w:rsidRDefault="00096F32" w:rsidP="00096F32">
            <w:r w:rsidRPr="00096F32">
              <w:rPr>
                <w:b/>
                <w:bCs/>
              </w:rPr>
              <w:t>20.0%</w:t>
            </w:r>
          </w:p>
        </w:tc>
        <w:tc>
          <w:tcPr>
            <w:tcW w:w="1097" w:type="dxa"/>
          </w:tcPr>
          <w:p w14:paraId="24605B14" w14:textId="77777777" w:rsidR="00096F32" w:rsidRPr="00096F32" w:rsidRDefault="00096F32" w:rsidP="00096F32">
            <w:r w:rsidRPr="00096F32">
              <w:rPr>
                <w:b/>
                <w:bCs/>
              </w:rPr>
              <w:t>21.4%</w:t>
            </w:r>
          </w:p>
        </w:tc>
        <w:tc>
          <w:tcPr>
            <w:tcW w:w="1455" w:type="dxa"/>
          </w:tcPr>
          <w:p w14:paraId="1F92C2B8" w14:textId="77777777" w:rsidR="00096F32" w:rsidRPr="00096F32" w:rsidRDefault="00096F32" w:rsidP="00096F32">
            <w:r w:rsidRPr="00096F32">
              <w:t>71.4%</w:t>
            </w:r>
          </w:p>
        </w:tc>
        <w:tc>
          <w:tcPr>
            <w:tcW w:w="1414" w:type="dxa"/>
          </w:tcPr>
          <w:p w14:paraId="5C44C603" w14:textId="77777777" w:rsidR="00096F32" w:rsidRPr="00096F32" w:rsidRDefault="00096F32" w:rsidP="00096F32">
            <w:r w:rsidRPr="00096F32">
              <w:t>50.0%</w:t>
            </w:r>
          </w:p>
        </w:tc>
        <w:tc>
          <w:tcPr>
            <w:tcW w:w="911" w:type="dxa"/>
          </w:tcPr>
          <w:p w14:paraId="556D51A2" w14:textId="77777777" w:rsidR="00096F32" w:rsidRPr="00096F32" w:rsidRDefault="00096F32" w:rsidP="00096F32">
            <w:r w:rsidRPr="00096F32">
              <w:t>43.0%</w:t>
            </w:r>
          </w:p>
        </w:tc>
      </w:tr>
      <w:tr w:rsidR="00096F32" w:rsidRPr="00096F32" w14:paraId="4DDC8123" w14:textId="77777777" w:rsidTr="009912E8">
        <w:tc>
          <w:tcPr>
            <w:tcW w:w="3791" w:type="dxa"/>
            <w:vMerge/>
          </w:tcPr>
          <w:p w14:paraId="3002DC9D" w14:textId="77777777" w:rsidR="00096F32" w:rsidRPr="00096F32" w:rsidRDefault="00096F32" w:rsidP="00096F32"/>
        </w:tc>
        <w:tc>
          <w:tcPr>
            <w:tcW w:w="1554" w:type="dxa"/>
          </w:tcPr>
          <w:p w14:paraId="78D63FAF" w14:textId="77777777" w:rsidR="00096F32" w:rsidRPr="00096F32" w:rsidRDefault="00096F32" w:rsidP="00096F32">
            <w:r w:rsidRPr="00096F32">
              <w:t>Other</w:t>
            </w:r>
          </w:p>
        </w:tc>
        <w:tc>
          <w:tcPr>
            <w:tcW w:w="1040" w:type="dxa"/>
          </w:tcPr>
          <w:p w14:paraId="4E5615CF" w14:textId="77777777" w:rsidR="00096F32" w:rsidRPr="00096F32" w:rsidRDefault="00096F32" w:rsidP="00096F32">
            <w:r w:rsidRPr="00096F32">
              <w:t>N</w:t>
            </w:r>
          </w:p>
        </w:tc>
        <w:tc>
          <w:tcPr>
            <w:tcW w:w="1414" w:type="dxa"/>
          </w:tcPr>
          <w:p w14:paraId="578F7C24" w14:textId="77777777" w:rsidR="00096F32" w:rsidRPr="00096F32" w:rsidRDefault="00096F32" w:rsidP="00096F32">
            <w:r w:rsidRPr="00096F32">
              <w:t>15</w:t>
            </w:r>
          </w:p>
        </w:tc>
        <w:tc>
          <w:tcPr>
            <w:tcW w:w="1272" w:type="dxa"/>
          </w:tcPr>
          <w:p w14:paraId="369A5808" w14:textId="77777777" w:rsidR="00096F32" w:rsidRPr="00096F32" w:rsidRDefault="00096F32" w:rsidP="00096F32">
            <w:r w:rsidRPr="00096F32">
              <w:t>1</w:t>
            </w:r>
          </w:p>
        </w:tc>
        <w:tc>
          <w:tcPr>
            <w:tcW w:w="1097" w:type="dxa"/>
          </w:tcPr>
          <w:p w14:paraId="5A2FF469" w14:textId="77777777" w:rsidR="00096F32" w:rsidRPr="00096F32" w:rsidRDefault="00096F32" w:rsidP="00096F32">
            <w:r w:rsidRPr="00096F32">
              <w:t>2</w:t>
            </w:r>
          </w:p>
        </w:tc>
        <w:tc>
          <w:tcPr>
            <w:tcW w:w="1455" w:type="dxa"/>
          </w:tcPr>
          <w:p w14:paraId="7CC04140" w14:textId="77777777" w:rsidR="00096F32" w:rsidRPr="00096F32" w:rsidRDefault="00096F32" w:rsidP="00096F32">
            <w:r w:rsidRPr="00096F32">
              <w:t>4</w:t>
            </w:r>
          </w:p>
        </w:tc>
        <w:tc>
          <w:tcPr>
            <w:tcW w:w="1414" w:type="dxa"/>
          </w:tcPr>
          <w:p w14:paraId="76941DAC" w14:textId="77777777" w:rsidR="00096F32" w:rsidRPr="00096F32" w:rsidRDefault="00096F32" w:rsidP="00096F32">
            <w:r w:rsidRPr="00096F32">
              <w:t>4</w:t>
            </w:r>
          </w:p>
        </w:tc>
        <w:tc>
          <w:tcPr>
            <w:tcW w:w="911" w:type="dxa"/>
          </w:tcPr>
          <w:p w14:paraId="2B433F34" w14:textId="77777777" w:rsidR="00096F32" w:rsidRPr="00096F32" w:rsidRDefault="00096F32" w:rsidP="00096F32">
            <w:r w:rsidRPr="00096F32">
              <w:t>26</w:t>
            </w:r>
          </w:p>
        </w:tc>
      </w:tr>
      <w:tr w:rsidR="00096F32" w:rsidRPr="00096F32" w14:paraId="63EACE17" w14:textId="77777777" w:rsidTr="009912E8">
        <w:tc>
          <w:tcPr>
            <w:tcW w:w="3791" w:type="dxa"/>
            <w:vMerge/>
          </w:tcPr>
          <w:p w14:paraId="1F52EDFD" w14:textId="77777777" w:rsidR="00096F32" w:rsidRPr="00096F32" w:rsidRDefault="00096F32" w:rsidP="00096F32"/>
        </w:tc>
        <w:tc>
          <w:tcPr>
            <w:tcW w:w="1554" w:type="dxa"/>
          </w:tcPr>
          <w:p w14:paraId="4B80C752" w14:textId="77777777" w:rsidR="00096F32" w:rsidRPr="00096F32" w:rsidRDefault="00096F32" w:rsidP="00096F32"/>
        </w:tc>
        <w:tc>
          <w:tcPr>
            <w:tcW w:w="1040" w:type="dxa"/>
          </w:tcPr>
          <w:p w14:paraId="266B6869" w14:textId="77777777" w:rsidR="00096F32" w:rsidRPr="00096F32" w:rsidRDefault="00096F32" w:rsidP="00096F32">
            <w:r w:rsidRPr="00096F32">
              <w:t>%</w:t>
            </w:r>
          </w:p>
        </w:tc>
        <w:tc>
          <w:tcPr>
            <w:tcW w:w="1414" w:type="dxa"/>
          </w:tcPr>
          <w:p w14:paraId="019152E6" w14:textId="77777777" w:rsidR="00096F32" w:rsidRPr="00096F32" w:rsidRDefault="00096F32" w:rsidP="00096F32">
            <w:r w:rsidRPr="00096F32">
              <w:t>28.8%</w:t>
            </w:r>
          </w:p>
        </w:tc>
        <w:tc>
          <w:tcPr>
            <w:tcW w:w="1272" w:type="dxa"/>
          </w:tcPr>
          <w:p w14:paraId="3F25F15C" w14:textId="77777777" w:rsidR="00096F32" w:rsidRPr="00096F32" w:rsidRDefault="00096F32" w:rsidP="00096F32">
            <w:r w:rsidRPr="00096F32">
              <w:t>10.0%</w:t>
            </w:r>
          </w:p>
        </w:tc>
        <w:tc>
          <w:tcPr>
            <w:tcW w:w="1097" w:type="dxa"/>
          </w:tcPr>
          <w:p w14:paraId="2DA92BEB" w14:textId="77777777" w:rsidR="00096F32" w:rsidRPr="00096F32" w:rsidRDefault="00096F32" w:rsidP="00096F32">
            <w:r w:rsidRPr="00096F32">
              <w:t>14.3%</w:t>
            </w:r>
          </w:p>
        </w:tc>
        <w:tc>
          <w:tcPr>
            <w:tcW w:w="1455" w:type="dxa"/>
          </w:tcPr>
          <w:p w14:paraId="4E069EFA" w14:textId="77777777" w:rsidR="00096F32" w:rsidRPr="00096F32" w:rsidRDefault="00096F32" w:rsidP="00096F32">
            <w:r w:rsidRPr="00096F32">
              <w:t>28.6%</w:t>
            </w:r>
          </w:p>
        </w:tc>
        <w:tc>
          <w:tcPr>
            <w:tcW w:w="1414" w:type="dxa"/>
          </w:tcPr>
          <w:p w14:paraId="6F0DB708" w14:textId="77777777" w:rsidR="00096F32" w:rsidRPr="00096F32" w:rsidRDefault="00096F32" w:rsidP="00096F32">
            <w:r w:rsidRPr="00096F32">
              <w:t>16.7%</w:t>
            </w:r>
          </w:p>
        </w:tc>
        <w:tc>
          <w:tcPr>
            <w:tcW w:w="911" w:type="dxa"/>
          </w:tcPr>
          <w:p w14:paraId="7C33A26B" w14:textId="77777777" w:rsidR="00096F32" w:rsidRPr="00096F32" w:rsidRDefault="00096F32" w:rsidP="00096F32">
            <w:r w:rsidRPr="00096F32">
              <w:t>22.8%</w:t>
            </w:r>
          </w:p>
        </w:tc>
      </w:tr>
      <w:tr w:rsidR="00096F32" w:rsidRPr="00096F32" w14:paraId="797FE962" w14:textId="77777777" w:rsidTr="009912E8">
        <w:tc>
          <w:tcPr>
            <w:tcW w:w="3791" w:type="dxa"/>
            <w:vMerge/>
            <w:tcBorders>
              <w:bottom w:val="single" w:sz="4" w:space="0" w:color="auto"/>
            </w:tcBorders>
          </w:tcPr>
          <w:p w14:paraId="41F145DC" w14:textId="77777777" w:rsidR="00096F32" w:rsidRPr="00096F32" w:rsidRDefault="00096F32" w:rsidP="00096F32"/>
        </w:tc>
        <w:tc>
          <w:tcPr>
            <w:tcW w:w="1554" w:type="dxa"/>
            <w:tcBorders>
              <w:bottom w:val="single" w:sz="4" w:space="0" w:color="auto"/>
            </w:tcBorders>
          </w:tcPr>
          <w:p w14:paraId="6011EC46" w14:textId="77777777" w:rsidR="00096F32" w:rsidRPr="00096F32" w:rsidRDefault="00096F32" w:rsidP="00096F32">
            <w:r w:rsidRPr="00096F32">
              <w:t>Significance (Fisher’s Exact)</w:t>
            </w:r>
          </w:p>
        </w:tc>
        <w:tc>
          <w:tcPr>
            <w:tcW w:w="1040" w:type="dxa"/>
            <w:tcBorders>
              <w:bottom w:val="single" w:sz="4" w:space="0" w:color="auto"/>
            </w:tcBorders>
          </w:tcPr>
          <w:p w14:paraId="2AA23417" w14:textId="77777777" w:rsidR="00096F32" w:rsidRPr="00096F32" w:rsidRDefault="00096F32" w:rsidP="00096F32">
            <w:r w:rsidRPr="00096F32">
              <w:rPr>
                <w:b/>
                <w:bCs/>
              </w:rPr>
              <w:t>P = 0.005</w:t>
            </w:r>
          </w:p>
        </w:tc>
        <w:tc>
          <w:tcPr>
            <w:tcW w:w="1414" w:type="dxa"/>
            <w:tcBorders>
              <w:bottom w:val="single" w:sz="4" w:space="0" w:color="auto"/>
            </w:tcBorders>
          </w:tcPr>
          <w:p w14:paraId="2BB51718" w14:textId="77777777" w:rsidR="00096F32" w:rsidRPr="00096F32" w:rsidRDefault="00096F32" w:rsidP="00096F32"/>
        </w:tc>
        <w:tc>
          <w:tcPr>
            <w:tcW w:w="1272" w:type="dxa"/>
            <w:tcBorders>
              <w:bottom w:val="single" w:sz="4" w:space="0" w:color="auto"/>
            </w:tcBorders>
          </w:tcPr>
          <w:p w14:paraId="5D43CB29" w14:textId="77777777" w:rsidR="00096F32" w:rsidRPr="00096F32" w:rsidRDefault="00096F32" w:rsidP="00096F32"/>
        </w:tc>
        <w:tc>
          <w:tcPr>
            <w:tcW w:w="1097" w:type="dxa"/>
            <w:tcBorders>
              <w:bottom w:val="single" w:sz="4" w:space="0" w:color="auto"/>
            </w:tcBorders>
          </w:tcPr>
          <w:p w14:paraId="0CD5BCC3" w14:textId="77777777" w:rsidR="00096F32" w:rsidRPr="00096F32" w:rsidRDefault="00096F32" w:rsidP="00096F32"/>
        </w:tc>
        <w:tc>
          <w:tcPr>
            <w:tcW w:w="1455" w:type="dxa"/>
            <w:tcBorders>
              <w:bottom w:val="single" w:sz="4" w:space="0" w:color="auto"/>
            </w:tcBorders>
          </w:tcPr>
          <w:p w14:paraId="7EB748A5" w14:textId="77777777" w:rsidR="00096F32" w:rsidRPr="00096F32" w:rsidRDefault="00096F32" w:rsidP="00096F32"/>
        </w:tc>
        <w:tc>
          <w:tcPr>
            <w:tcW w:w="1414" w:type="dxa"/>
            <w:tcBorders>
              <w:bottom w:val="single" w:sz="4" w:space="0" w:color="auto"/>
            </w:tcBorders>
          </w:tcPr>
          <w:p w14:paraId="586AF0E7" w14:textId="77777777" w:rsidR="00096F32" w:rsidRPr="00096F32" w:rsidRDefault="00096F32" w:rsidP="00096F32"/>
        </w:tc>
        <w:tc>
          <w:tcPr>
            <w:tcW w:w="911" w:type="dxa"/>
            <w:tcBorders>
              <w:bottom w:val="single" w:sz="4" w:space="0" w:color="auto"/>
            </w:tcBorders>
          </w:tcPr>
          <w:p w14:paraId="19A8BDA4" w14:textId="77777777" w:rsidR="00096F32" w:rsidRPr="00096F32" w:rsidRDefault="00096F32" w:rsidP="00096F32"/>
        </w:tc>
      </w:tr>
      <w:tr w:rsidR="00096F32" w:rsidRPr="00096F32" w14:paraId="24CCFEFB" w14:textId="77777777" w:rsidTr="009912E8">
        <w:tc>
          <w:tcPr>
            <w:tcW w:w="3791" w:type="dxa"/>
            <w:vMerge w:val="restart"/>
            <w:tcBorders>
              <w:top w:val="single" w:sz="4" w:space="0" w:color="auto"/>
              <w:bottom w:val="nil"/>
            </w:tcBorders>
          </w:tcPr>
          <w:p w14:paraId="3B294645" w14:textId="77777777" w:rsidR="00096F32" w:rsidRPr="00096F32" w:rsidRDefault="00096F32" w:rsidP="00096F32">
            <w:r w:rsidRPr="00096F32">
              <w:t xml:space="preserve">I would support parents being told that their baby is likely to develop later-onset SMA, even though many of these babies will not be eligible for the drug treatments (as they will have </w:t>
            </w:r>
            <w:proofErr w:type="gramStart"/>
            <w:r w:rsidRPr="00096F32">
              <w:t>adult onset</w:t>
            </w:r>
            <w:proofErr w:type="gramEnd"/>
            <w:r w:rsidRPr="00096F32">
              <w:t xml:space="preserve"> SMA)</w:t>
            </w:r>
          </w:p>
        </w:tc>
        <w:tc>
          <w:tcPr>
            <w:tcW w:w="1554" w:type="dxa"/>
            <w:tcBorders>
              <w:top w:val="single" w:sz="4" w:space="0" w:color="auto"/>
              <w:bottom w:val="nil"/>
            </w:tcBorders>
          </w:tcPr>
          <w:p w14:paraId="39798DAC" w14:textId="77777777" w:rsidR="00096F32" w:rsidRPr="00096F32" w:rsidRDefault="00096F32" w:rsidP="00096F32">
            <w:r w:rsidRPr="00096F32">
              <w:t>Agree</w:t>
            </w:r>
          </w:p>
        </w:tc>
        <w:tc>
          <w:tcPr>
            <w:tcW w:w="1040" w:type="dxa"/>
            <w:tcBorders>
              <w:top w:val="single" w:sz="4" w:space="0" w:color="auto"/>
              <w:bottom w:val="nil"/>
            </w:tcBorders>
          </w:tcPr>
          <w:p w14:paraId="073CD9B4" w14:textId="77777777" w:rsidR="00096F32" w:rsidRPr="00096F32" w:rsidRDefault="00096F32" w:rsidP="00096F32">
            <w:r w:rsidRPr="00096F32">
              <w:t>N</w:t>
            </w:r>
          </w:p>
        </w:tc>
        <w:tc>
          <w:tcPr>
            <w:tcW w:w="1414" w:type="dxa"/>
            <w:tcBorders>
              <w:top w:val="single" w:sz="4" w:space="0" w:color="auto"/>
              <w:bottom w:val="nil"/>
            </w:tcBorders>
          </w:tcPr>
          <w:p w14:paraId="4478762D" w14:textId="77777777" w:rsidR="00096F32" w:rsidRPr="00096F32" w:rsidRDefault="00096F32" w:rsidP="00096F32">
            <w:r w:rsidRPr="00096F32">
              <w:t>32</w:t>
            </w:r>
          </w:p>
        </w:tc>
        <w:tc>
          <w:tcPr>
            <w:tcW w:w="1272" w:type="dxa"/>
            <w:tcBorders>
              <w:top w:val="single" w:sz="4" w:space="0" w:color="auto"/>
              <w:bottom w:val="nil"/>
            </w:tcBorders>
          </w:tcPr>
          <w:p w14:paraId="5C5A877E" w14:textId="77777777" w:rsidR="00096F32" w:rsidRPr="00096F32" w:rsidRDefault="00096F32" w:rsidP="00096F32">
            <w:r w:rsidRPr="00096F32">
              <w:t>3</w:t>
            </w:r>
          </w:p>
        </w:tc>
        <w:tc>
          <w:tcPr>
            <w:tcW w:w="1097" w:type="dxa"/>
            <w:tcBorders>
              <w:top w:val="single" w:sz="4" w:space="0" w:color="auto"/>
              <w:bottom w:val="nil"/>
            </w:tcBorders>
          </w:tcPr>
          <w:p w14:paraId="180CE33D" w14:textId="77777777" w:rsidR="00096F32" w:rsidRPr="00096F32" w:rsidRDefault="00096F32" w:rsidP="00096F32">
            <w:r w:rsidRPr="00096F32">
              <w:t>5</w:t>
            </w:r>
          </w:p>
        </w:tc>
        <w:tc>
          <w:tcPr>
            <w:tcW w:w="1455" w:type="dxa"/>
            <w:tcBorders>
              <w:top w:val="single" w:sz="4" w:space="0" w:color="auto"/>
              <w:bottom w:val="nil"/>
            </w:tcBorders>
          </w:tcPr>
          <w:p w14:paraId="4176554E" w14:textId="77777777" w:rsidR="00096F32" w:rsidRPr="00096F32" w:rsidRDefault="00096F32" w:rsidP="00096F32">
            <w:r w:rsidRPr="00096F32">
              <w:t>12</w:t>
            </w:r>
          </w:p>
        </w:tc>
        <w:tc>
          <w:tcPr>
            <w:tcW w:w="1414" w:type="dxa"/>
            <w:tcBorders>
              <w:top w:val="single" w:sz="4" w:space="0" w:color="auto"/>
              <w:bottom w:val="nil"/>
            </w:tcBorders>
          </w:tcPr>
          <w:p w14:paraId="73B36960" w14:textId="77777777" w:rsidR="00096F32" w:rsidRPr="00096F32" w:rsidRDefault="00096F32" w:rsidP="00096F32">
            <w:r w:rsidRPr="00096F32">
              <w:t>16</w:t>
            </w:r>
          </w:p>
        </w:tc>
        <w:tc>
          <w:tcPr>
            <w:tcW w:w="911" w:type="dxa"/>
            <w:tcBorders>
              <w:top w:val="single" w:sz="4" w:space="0" w:color="auto"/>
              <w:bottom w:val="nil"/>
            </w:tcBorders>
          </w:tcPr>
          <w:p w14:paraId="44DE7220" w14:textId="77777777" w:rsidR="00096F32" w:rsidRPr="00096F32" w:rsidRDefault="00096F32" w:rsidP="00096F32">
            <w:r w:rsidRPr="00096F32">
              <w:t>68</w:t>
            </w:r>
          </w:p>
        </w:tc>
      </w:tr>
      <w:tr w:rsidR="00096F32" w:rsidRPr="00096F32" w14:paraId="29F6FA3E" w14:textId="77777777" w:rsidTr="009912E8">
        <w:tc>
          <w:tcPr>
            <w:tcW w:w="3791" w:type="dxa"/>
            <w:vMerge/>
            <w:tcBorders>
              <w:top w:val="nil"/>
              <w:bottom w:val="nil"/>
            </w:tcBorders>
          </w:tcPr>
          <w:p w14:paraId="675EB65A" w14:textId="77777777" w:rsidR="00096F32" w:rsidRPr="00096F32" w:rsidRDefault="00096F32" w:rsidP="00096F32"/>
        </w:tc>
        <w:tc>
          <w:tcPr>
            <w:tcW w:w="1554" w:type="dxa"/>
            <w:tcBorders>
              <w:top w:val="nil"/>
              <w:bottom w:val="nil"/>
            </w:tcBorders>
          </w:tcPr>
          <w:p w14:paraId="37868C5D" w14:textId="77777777" w:rsidR="00096F32" w:rsidRPr="00096F32" w:rsidRDefault="00096F32" w:rsidP="00096F32"/>
        </w:tc>
        <w:tc>
          <w:tcPr>
            <w:tcW w:w="1040" w:type="dxa"/>
            <w:tcBorders>
              <w:top w:val="nil"/>
              <w:bottom w:val="nil"/>
            </w:tcBorders>
          </w:tcPr>
          <w:p w14:paraId="3FC39451" w14:textId="77777777" w:rsidR="00096F32" w:rsidRPr="00096F32" w:rsidRDefault="00096F32" w:rsidP="00096F32">
            <w:r w:rsidRPr="00096F32">
              <w:t>%</w:t>
            </w:r>
          </w:p>
        </w:tc>
        <w:tc>
          <w:tcPr>
            <w:tcW w:w="1414" w:type="dxa"/>
            <w:tcBorders>
              <w:top w:val="nil"/>
              <w:bottom w:val="nil"/>
            </w:tcBorders>
          </w:tcPr>
          <w:p w14:paraId="4D1DBAAC" w14:textId="77777777" w:rsidR="00096F32" w:rsidRPr="00096F32" w:rsidRDefault="00096F32" w:rsidP="00096F32">
            <w:r w:rsidRPr="00096F32">
              <w:t>61.5%</w:t>
            </w:r>
          </w:p>
        </w:tc>
        <w:tc>
          <w:tcPr>
            <w:tcW w:w="1272" w:type="dxa"/>
            <w:tcBorders>
              <w:top w:val="nil"/>
              <w:bottom w:val="nil"/>
            </w:tcBorders>
          </w:tcPr>
          <w:p w14:paraId="088F2AC2" w14:textId="77777777" w:rsidR="00096F32" w:rsidRPr="00096F32" w:rsidRDefault="00096F32" w:rsidP="00096F32">
            <w:r w:rsidRPr="00096F32">
              <w:rPr>
                <w:b/>
                <w:bCs/>
              </w:rPr>
              <w:t>30.0%</w:t>
            </w:r>
          </w:p>
        </w:tc>
        <w:tc>
          <w:tcPr>
            <w:tcW w:w="1097" w:type="dxa"/>
            <w:tcBorders>
              <w:top w:val="nil"/>
              <w:bottom w:val="nil"/>
            </w:tcBorders>
          </w:tcPr>
          <w:p w14:paraId="776818E2" w14:textId="77777777" w:rsidR="00096F32" w:rsidRPr="00096F32" w:rsidRDefault="00096F32" w:rsidP="00096F32">
            <w:r w:rsidRPr="00096F32">
              <w:rPr>
                <w:b/>
                <w:bCs/>
              </w:rPr>
              <w:t>35.7%</w:t>
            </w:r>
          </w:p>
        </w:tc>
        <w:tc>
          <w:tcPr>
            <w:tcW w:w="1455" w:type="dxa"/>
            <w:tcBorders>
              <w:top w:val="nil"/>
              <w:bottom w:val="nil"/>
            </w:tcBorders>
          </w:tcPr>
          <w:p w14:paraId="6F8F9015" w14:textId="77777777" w:rsidR="00096F32" w:rsidRPr="00096F32" w:rsidRDefault="00096F32" w:rsidP="00096F32">
            <w:r w:rsidRPr="00096F32">
              <w:t>85.7%</w:t>
            </w:r>
          </w:p>
        </w:tc>
        <w:tc>
          <w:tcPr>
            <w:tcW w:w="1414" w:type="dxa"/>
            <w:tcBorders>
              <w:top w:val="nil"/>
              <w:bottom w:val="nil"/>
            </w:tcBorders>
          </w:tcPr>
          <w:p w14:paraId="71976ABD" w14:textId="77777777" w:rsidR="00096F32" w:rsidRPr="00096F32" w:rsidRDefault="00096F32" w:rsidP="00096F32">
            <w:r w:rsidRPr="00096F32">
              <w:t>66.7%</w:t>
            </w:r>
          </w:p>
        </w:tc>
        <w:tc>
          <w:tcPr>
            <w:tcW w:w="911" w:type="dxa"/>
            <w:tcBorders>
              <w:top w:val="nil"/>
              <w:bottom w:val="nil"/>
            </w:tcBorders>
          </w:tcPr>
          <w:p w14:paraId="58E6D144" w14:textId="77777777" w:rsidR="00096F32" w:rsidRPr="00096F32" w:rsidRDefault="00096F32" w:rsidP="00096F32">
            <w:r w:rsidRPr="00096F32">
              <w:t>59.6%</w:t>
            </w:r>
          </w:p>
        </w:tc>
      </w:tr>
      <w:tr w:rsidR="00096F32" w:rsidRPr="00096F32" w14:paraId="51855384" w14:textId="77777777" w:rsidTr="009912E8">
        <w:tc>
          <w:tcPr>
            <w:tcW w:w="3791" w:type="dxa"/>
            <w:vMerge/>
            <w:tcBorders>
              <w:top w:val="nil"/>
              <w:bottom w:val="nil"/>
            </w:tcBorders>
          </w:tcPr>
          <w:p w14:paraId="02EADC84" w14:textId="77777777" w:rsidR="00096F32" w:rsidRPr="00096F32" w:rsidRDefault="00096F32" w:rsidP="00096F32"/>
        </w:tc>
        <w:tc>
          <w:tcPr>
            <w:tcW w:w="1554" w:type="dxa"/>
            <w:tcBorders>
              <w:top w:val="nil"/>
              <w:bottom w:val="nil"/>
            </w:tcBorders>
          </w:tcPr>
          <w:p w14:paraId="071A6C14" w14:textId="77777777" w:rsidR="00096F32" w:rsidRPr="00096F32" w:rsidRDefault="00096F32" w:rsidP="00096F32">
            <w:r w:rsidRPr="00096F32">
              <w:t>Disagree</w:t>
            </w:r>
          </w:p>
        </w:tc>
        <w:tc>
          <w:tcPr>
            <w:tcW w:w="1040" w:type="dxa"/>
            <w:tcBorders>
              <w:top w:val="nil"/>
              <w:bottom w:val="nil"/>
            </w:tcBorders>
          </w:tcPr>
          <w:p w14:paraId="1BB0F09F" w14:textId="77777777" w:rsidR="00096F32" w:rsidRPr="00096F32" w:rsidRDefault="00096F32" w:rsidP="00096F32">
            <w:r w:rsidRPr="00096F32">
              <w:t>N</w:t>
            </w:r>
          </w:p>
        </w:tc>
        <w:tc>
          <w:tcPr>
            <w:tcW w:w="1414" w:type="dxa"/>
            <w:tcBorders>
              <w:top w:val="nil"/>
              <w:bottom w:val="nil"/>
            </w:tcBorders>
          </w:tcPr>
          <w:p w14:paraId="6E0BB474" w14:textId="77777777" w:rsidR="00096F32" w:rsidRPr="00096F32" w:rsidRDefault="00096F32" w:rsidP="00096F32">
            <w:r w:rsidRPr="00096F32">
              <w:t>6</w:t>
            </w:r>
          </w:p>
        </w:tc>
        <w:tc>
          <w:tcPr>
            <w:tcW w:w="1272" w:type="dxa"/>
            <w:tcBorders>
              <w:top w:val="nil"/>
              <w:bottom w:val="nil"/>
            </w:tcBorders>
          </w:tcPr>
          <w:p w14:paraId="5216B9A4" w14:textId="77777777" w:rsidR="00096F32" w:rsidRPr="00096F32" w:rsidRDefault="00096F32" w:rsidP="00096F32">
            <w:r w:rsidRPr="00096F32">
              <w:t>6</w:t>
            </w:r>
          </w:p>
        </w:tc>
        <w:tc>
          <w:tcPr>
            <w:tcW w:w="1097" w:type="dxa"/>
            <w:tcBorders>
              <w:top w:val="nil"/>
              <w:bottom w:val="nil"/>
            </w:tcBorders>
          </w:tcPr>
          <w:p w14:paraId="4CDCB599" w14:textId="77777777" w:rsidR="00096F32" w:rsidRPr="00096F32" w:rsidRDefault="00096F32" w:rsidP="00096F32">
            <w:r w:rsidRPr="00096F32">
              <w:t>5</w:t>
            </w:r>
          </w:p>
        </w:tc>
        <w:tc>
          <w:tcPr>
            <w:tcW w:w="1455" w:type="dxa"/>
            <w:tcBorders>
              <w:top w:val="nil"/>
              <w:bottom w:val="nil"/>
            </w:tcBorders>
          </w:tcPr>
          <w:p w14:paraId="4A2F936F" w14:textId="77777777" w:rsidR="00096F32" w:rsidRPr="00096F32" w:rsidRDefault="00096F32" w:rsidP="00096F32">
            <w:r w:rsidRPr="00096F32">
              <w:t>0</w:t>
            </w:r>
          </w:p>
        </w:tc>
        <w:tc>
          <w:tcPr>
            <w:tcW w:w="1414" w:type="dxa"/>
            <w:tcBorders>
              <w:top w:val="nil"/>
              <w:bottom w:val="nil"/>
            </w:tcBorders>
          </w:tcPr>
          <w:p w14:paraId="1E37F5E6" w14:textId="77777777" w:rsidR="00096F32" w:rsidRPr="00096F32" w:rsidRDefault="00096F32" w:rsidP="00096F32">
            <w:r w:rsidRPr="00096F32">
              <w:t>3</w:t>
            </w:r>
          </w:p>
        </w:tc>
        <w:tc>
          <w:tcPr>
            <w:tcW w:w="911" w:type="dxa"/>
            <w:tcBorders>
              <w:top w:val="nil"/>
              <w:bottom w:val="nil"/>
            </w:tcBorders>
          </w:tcPr>
          <w:p w14:paraId="63E13399" w14:textId="77777777" w:rsidR="00096F32" w:rsidRPr="00096F32" w:rsidRDefault="00096F32" w:rsidP="00096F32">
            <w:r w:rsidRPr="00096F32">
              <w:t>20</w:t>
            </w:r>
          </w:p>
        </w:tc>
      </w:tr>
      <w:tr w:rsidR="00096F32" w:rsidRPr="00096F32" w14:paraId="1D670D0C" w14:textId="77777777" w:rsidTr="009912E8">
        <w:tc>
          <w:tcPr>
            <w:tcW w:w="3791" w:type="dxa"/>
            <w:vMerge/>
            <w:tcBorders>
              <w:top w:val="nil"/>
              <w:bottom w:val="nil"/>
            </w:tcBorders>
          </w:tcPr>
          <w:p w14:paraId="02E1CE1E" w14:textId="77777777" w:rsidR="00096F32" w:rsidRPr="00096F32" w:rsidRDefault="00096F32" w:rsidP="00096F32"/>
        </w:tc>
        <w:tc>
          <w:tcPr>
            <w:tcW w:w="1554" w:type="dxa"/>
            <w:tcBorders>
              <w:top w:val="nil"/>
              <w:bottom w:val="nil"/>
            </w:tcBorders>
          </w:tcPr>
          <w:p w14:paraId="2BACFC3D" w14:textId="77777777" w:rsidR="00096F32" w:rsidRPr="00096F32" w:rsidRDefault="00096F32" w:rsidP="00096F32"/>
        </w:tc>
        <w:tc>
          <w:tcPr>
            <w:tcW w:w="1040" w:type="dxa"/>
            <w:tcBorders>
              <w:top w:val="nil"/>
              <w:bottom w:val="nil"/>
            </w:tcBorders>
          </w:tcPr>
          <w:p w14:paraId="26557180" w14:textId="77777777" w:rsidR="00096F32" w:rsidRPr="00096F32" w:rsidRDefault="00096F32" w:rsidP="00096F32">
            <w:r w:rsidRPr="00096F32">
              <w:t>%</w:t>
            </w:r>
          </w:p>
        </w:tc>
        <w:tc>
          <w:tcPr>
            <w:tcW w:w="1414" w:type="dxa"/>
            <w:tcBorders>
              <w:top w:val="nil"/>
              <w:bottom w:val="nil"/>
            </w:tcBorders>
          </w:tcPr>
          <w:p w14:paraId="36F014F7" w14:textId="77777777" w:rsidR="00096F32" w:rsidRPr="00096F32" w:rsidRDefault="00096F32" w:rsidP="00096F32">
            <w:r w:rsidRPr="00096F32">
              <w:t>11.5%</w:t>
            </w:r>
          </w:p>
        </w:tc>
        <w:tc>
          <w:tcPr>
            <w:tcW w:w="1272" w:type="dxa"/>
            <w:tcBorders>
              <w:top w:val="nil"/>
              <w:bottom w:val="nil"/>
            </w:tcBorders>
          </w:tcPr>
          <w:p w14:paraId="33611CED" w14:textId="77777777" w:rsidR="00096F32" w:rsidRPr="00096F32" w:rsidRDefault="00096F32" w:rsidP="00096F32">
            <w:r w:rsidRPr="00096F32">
              <w:rPr>
                <w:b/>
                <w:bCs/>
              </w:rPr>
              <w:t>60.0%</w:t>
            </w:r>
          </w:p>
        </w:tc>
        <w:tc>
          <w:tcPr>
            <w:tcW w:w="1097" w:type="dxa"/>
            <w:tcBorders>
              <w:top w:val="nil"/>
              <w:bottom w:val="nil"/>
            </w:tcBorders>
          </w:tcPr>
          <w:p w14:paraId="2F9F77BB" w14:textId="77777777" w:rsidR="00096F32" w:rsidRPr="00096F32" w:rsidRDefault="00096F32" w:rsidP="00096F32">
            <w:r w:rsidRPr="00096F32">
              <w:rPr>
                <w:b/>
                <w:bCs/>
              </w:rPr>
              <w:t>35.7%</w:t>
            </w:r>
          </w:p>
        </w:tc>
        <w:tc>
          <w:tcPr>
            <w:tcW w:w="1455" w:type="dxa"/>
            <w:tcBorders>
              <w:top w:val="nil"/>
              <w:bottom w:val="nil"/>
            </w:tcBorders>
          </w:tcPr>
          <w:p w14:paraId="13C10D4A" w14:textId="77777777" w:rsidR="00096F32" w:rsidRPr="00096F32" w:rsidRDefault="00096F32" w:rsidP="00096F32">
            <w:r w:rsidRPr="00096F32">
              <w:t>0.0%</w:t>
            </w:r>
          </w:p>
        </w:tc>
        <w:tc>
          <w:tcPr>
            <w:tcW w:w="1414" w:type="dxa"/>
            <w:tcBorders>
              <w:top w:val="nil"/>
              <w:bottom w:val="nil"/>
            </w:tcBorders>
          </w:tcPr>
          <w:p w14:paraId="702786E1" w14:textId="77777777" w:rsidR="00096F32" w:rsidRPr="00096F32" w:rsidRDefault="00096F32" w:rsidP="00096F32">
            <w:r w:rsidRPr="00096F32">
              <w:t>12.5%</w:t>
            </w:r>
          </w:p>
        </w:tc>
        <w:tc>
          <w:tcPr>
            <w:tcW w:w="911" w:type="dxa"/>
            <w:tcBorders>
              <w:top w:val="nil"/>
              <w:bottom w:val="nil"/>
            </w:tcBorders>
          </w:tcPr>
          <w:p w14:paraId="376E4C04" w14:textId="77777777" w:rsidR="00096F32" w:rsidRPr="00096F32" w:rsidRDefault="00096F32" w:rsidP="00096F32">
            <w:r w:rsidRPr="00096F32">
              <w:t>17.5%</w:t>
            </w:r>
          </w:p>
        </w:tc>
      </w:tr>
      <w:tr w:rsidR="00096F32" w:rsidRPr="00096F32" w14:paraId="4F1CB3AB" w14:textId="77777777" w:rsidTr="009912E8">
        <w:tc>
          <w:tcPr>
            <w:tcW w:w="3791" w:type="dxa"/>
            <w:vMerge/>
            <w:tcBorders>
              <w:top w:val="nil"/>
              <w:bottom w:val="nil"/>
            </w:tcBorders>
          </w:tcPr>
          <w:p w14:paraId="156C45CD" w14:textId="77777777" w:rsidR="00096F32" w:rsidRPr="00096F32" w:rsidRDefault="00096F32" w:rsidP="00096F32"/>
        </w:tc>
        <w:tc>
          <w:tcPr>
            <w:tcW w:w="1554" w:type="dxa"/>
            <w:tcBorders>
              <w:top w:val="nil"/>
              <w:bottom w:val="nil"/>
            </w:tcBorders>
          </w:tcPr>
          <w:p w14:paraId="75BE850A" w14:textId="77777777" w:rsidR="00096F32" w:rsidRPr="00096F32" w:rsidRDefault="00096F32" w:rsidP="00096F32">
            <w:r w:rsidRPr="00096F32">
              <w:t>Other</w:t>
            </w:r>
          </w:p>
        </w:tc>
        <w:tc>
          <w:tcPr>
            <w:tcW w:w="1040" w:type="dxa"/>
            <w:tcBorders>
              <w:top w:val="nil"/>
              <w:bottom w:val="nil"/>
            </w:tcBorders>
          </w:tcPr>
          <w:p w14:paraId="2902B9FC" w14:textId="77777777" w:rsidR="00096F32" w:rsidRPr="00096F32" w:rsidRDefault="00096F32" w:rsidP="00096F32">
            <w:r w:rsidRPr="00096F32">
              <w:t>N</w:t>
            </w:r>
          </w:p>
        </w:tc>
        <w:tc>
          <w:tcPr>
            <w:tcW w:w="1414" w:type="dxa"/>
            <w:tcBorders>
              <w:top w:val="nil"/>
              <w:bottom w:val="nil"/>
            </w:tcBorders>
          </w:tcPr>
          <w:p w14:paraId="68A5BB02" w14:textId="77777777" w:rsidR="00096F32" w:rsidRPr="00096F32" w:rsidRDefault="00096F32" w:rsidP="00096F32">
            <w:r w:rsidRPr="00096F32">
              <w:t>14</w:t>
            </w:r>
          </w:p>
        </w:tc>
        <w:tc>
          <w:tcPr>
            <w:tcW w:w="1272" w:type="dxa"/>
            <w:tcBorders>
              <w:top w:val="nil"/>
              <w:bottom w:val="nil"/>
            </w:tcBorders>
          </w:tcPr>
          <w:p w14:paraId="390419FD" w14:textId="77777777" w:rsidR="00096F32" w:rsidRPr="00096F32" w:rsidRDefault="00096F32" w:rsidP="00096F32">
            <w:r w:rsidRPr="00096F32">
              <w:t>1</w:t>
            </w:r>
          </w:p>
        </w:tc>
        <w:tc>
          <w:tcPr>
            <w:tcW w:w="1097" w:type="dxa"/>
            <w:tcBorders>
              <w:top w:val="nil"/>
              <w:bottom w:val="nil"/>
            </w:tcBorders>
          </w:tcPr>
          <w:p w14:paraId="6D65C5B7" w14:textId="77777777" w:rsidR="00096F32" w:rsidRPr="00096F32" w:rsidRDefault="00096F32" w:rsidP="00096F32">
            <w:r w:rsidRPr="00096F32">
              <w:t>4</w:t>
            </w:r>
          </w:p>
        </w:tc>
        <w:tc>
          <w:tcPr>
            <w:tcW w:w="1455" w:type="dxa"/>
            <w:tcBorders>
              <w:top w:val="nil"/>
              <w:bottom w:val="nil"/>
            </w:tcBorders>
          </w:tcPr>
          <w:p w14:paraId="745EF045" w14:textId="77777777" w:rsidR="00096F32" w:rsidRPr="00096F32" w:rsidRDefault="00096F32" w:rsidP="00096F32">
            <w:r w:rsidRPr="00096F32">
              <w:t>2</w:t>
            </w:r>
          </w:p>
        </w:tc>
        <w:tc>
          <w:tcPr>
            <w:tcW w:w="1414" w:type="dxa"/>
            <w:tcBorders>
              <w:top w:val="nil"/>
              <w:bottom w:val="nil"/>
            </w:tcBorders>
          </w:tcPr>
          <w:p w14:paraId="79346B64" w14:textId="77777777" w:rsidR="00096F32" w:rsidRPr="00096F32" w:rsidRDefault="00096F32" w:rsidP="00096F32">
            <w:r w:rsidRPr="00096F32">
              <w:t>5</w:t>
            </w:r>
          </w:p>
        </w:tc>
        <w:tc>
          <w:tcPr>
            <w:tcW w:w="911" w:type="dxa"/>
            <w:tcBorders>
              <w:top w:val="nil"/>
              <w:bottom w:val="nil"/>
            </w:tcBorders>
          </w:tcPr>
          <w:p w14:paraId="6B08E3EC" w14:textId="77777777" w:rsidR="00096F32" w:rsidRPr="00096F32" w:rsidRDefault="00096F32" w:rsidP="00096F32">
            <w:r w:rsidRPr="00096F32">
              <w:t>26</w:t>
            </w:r>
          </w:p>
        </w:tc>
      </w:tr>
      <w:tr w:rsidR="00096F32" w:rsidRPr="00096F32" w14:paraId="59879643" w14:textId="77777777" w:rsidTr="009912E8">
        <w:tc>
          <w:tcPr>
            <w:tcW w:w="3791" w:type="dxa"/>
            <w:vMerge/>
            <w:tcBorders>
              <w:top w:val="nil"/>
              <w:bottom w:val="nil"/>
            </w:tcBorders>
          </w:tcPr>
          <w:p w14:paraId="1B25865C" w14:textId="77777777" w:rsidR="00096F32" w:rsidRPr="00096F32" w:rsidRDefault="00096F32" w:rsidP="00096F32"/>
        </w:tc>
        <w:tc>
          <w:tcPr>
            <w:tcW w:w="1554" w:type="dxa"/>
            <w:tcBorders>
              <w:top w:val="nil"/>
              <w:bottom w:val="nil"/>
            </w:tcBorders>
          </w:tcPr>
          <w:p w14:paraId="09A025BB" w14:textId="77777777" w:rsidR="00096F32" w:rsidRPr="00096F32" w:rsidRDefault="00096F32" w:rsidP="00096F32"/>
        </w:tc>
        <w:tc>
          <w:tcPr>
            <w:tcW w:w="1040" w:type="dxa"/>
            <w:tcBorders>
              <w:top w:val="nil"/>
              <w:bottom w:val="nil"/>
            </w:tcBorders>
          </w:tcPr>
          <w:p w14:paraId="5FD43426" w14:textId="77777777" w:rsidR="00096F32" w:rsidRPr="00096F32" w:rsidRDefault="00096F32" w:rsidP="00096F32">
            <w:r w:rsidRPr="00096F32">
              <w:t>%</w:t>
            </w:r>
          </w:p>
        </w:tc>
        <w:tc>
          <w:tcPr>
            <w:tcW w:w="1414" w:type="dxa"/>
            <w:tcBorders>
              <w:top w:val="nil"/>
              <w:bottom w:val="nil"/>
            </w:tcBorders>
          </w:tcPr>
          <w:p w14:paraId="6AE17F00" w14:textId="77777777" w:rsidR="00096F32" w:rsidRPr="00096F32" w:rsidRDefault="00096F32" w:rsidP="00096F32">
            <w:r w:rsidRPr="00096F32">
              <w:t>26.9%</w:t>
            </w:r>
          </w:p>
        </w:tc>
        <w:tc>
          <w:tcPr>
            <w:tcW w:w="1272" w:type="dxa"/>
            <w:tcBorders>
              <w:top w:val="nil"/>
              <w:bottom w:val="nil"/>
            </w:tcBorders>
          </w:tcPr>
          <w:p w14:paraId="67D22419" w14:textId="77777777" w:rsidR="00096F32" w:rsidRPr="00096F32" w:rsidRDefault="00096F32" w:rsidP="00096F32">
            <w:r w:rsidRPr="00096F32">
              <w:t>10.0%</w:t>
            </w:r>
          </w:p>
        </w:tc>
        <w:tc>
          <w:tcPr>
            <w:tcW w:w="1097" w:type="dxa"/>
            <w:tcBorders>
              <w:top w:val="nil"/>
              <w:bottom w:val="nil"/>
            </w:tcBorders>
          </w:tcPr>
          <w:p w14:paraId="03BFD217" w14:textId="77777777" w:rsidR="00096F32" w:rsidRPr="00096F32" w:rsidRDefault="00096F32" w:rsidP="00096F32">
            <w:r w:rsidRPr="00096F32">
              <w:rPr>
                <w:b/>
                <w:bCs/>
              </w:rPr>
              <w:t>28.6%</w:t>
            </w:r>
          </w:p>
        </w:tc>
        <w:tc>
          <w:tcPr>
            <w:tcW w:w="1455" w:type="dxa"/>
            <w:tcBorders>
              <w:top w:val="nil"/>
              <w:bottom w:val="nil"/>
            </w:tcBorders>
          </w:tcPr>
          <w:p w14:paraId="70EB6B42" w14:textId="77777777" w:rsidR="00096F32" w:rsidRPr="00096F32" w:rsidRDefault="00096F32" w:rsidP="00096F32">
            <w:r w:rsidRPr="00096F32">
              <w:t>14.3%</w:t>
            </w:r>
          </w:p>
        </w:tc>
        <w:tc>
          <w:tcPr>
            <w:tcW w:w="1414" w:type="dxa"/>
            <w:tcBorders>
              <w:top w:val="nil"/>
              <w:bottom w:val="nil"/>
            </w:tcBorders>
          </w:tcPr>
          <w:p w14:paraId="127EB7F1" w14:textId="77777777" w:rsidR="00096F32" w:rsidRPr="00096F32" w:rsidRDefault="00096F32" w:rsidP="00096F32">
            <w:r w:rsidRPr="00096F32">
              <w:t>20.8%</w:t>
            </w:r>
          </w:p>
        </w:tc>
        <w:tc>
          <w:tcPr>
            <w:tcW w:w="911" w:type="dxa"/>
            <w:tcBorders>
              <w:top w:val="nil"/>
              <w:bottom w:val="nil"/>
            </w:tcBorders>
          </w:tcPr>
          <w:p w14:paraId="226360DC" w14:textId="77777777" w:rsidR="00096F32" w:rsidRPr="00096F32" w:rsidRDefault="00096F32" w:rsidP="00096F32">
            <w:r w:rsidRPr="00096F32">
              <w:t>22.8%</w:t>
            </w:r>
          </w:p>
        </w:tc>
      </w:tr>
      <w:tr w:rsidR="00096F32" w:rsidRPr="00096F32" w14:paraId="1611BDDD" w14:textId="77777777" w:rsidTr="009912E8">
        <w:tc>
          <w:tcPr>
            <w:tcW w:w="3791" w:type="dxa"/>
            <w:vMerge/>
            <w:tcBorders>
              <w:top w:val="nil"/>
              <w:bottom w:val="single" w:sz="4" w:space="0" w:color="auto"/>
            </w:tcBorders>
          </w:tcPr>
          <w:p w14:paraId="419C66F9" w14:textId="77777777" w:rsidR="00096F32" w:rsidRPr="00096F32" w:rsidRDefault="00096F32" w:rsidP="00096F32"/>
        </w:tc>
        <w:tc>
          <w:tcPr>
            <w:tcW w:w="1554" w:type="dxa"/>
            <w:tcBorders>
              <w:top w:val="nil"/>
              <w:bottom w:val="single" w:sz="4" w:space="0" w:color="auto"/>
            </w:tcBorders>
          </w:tcPr>
          <w:p w14:paraId="2827481C" w14:textId="77777777" w:rsidR="00096F32" w:rsidRPr="00096F32" w:rsidRDefault="00096F32" w:rsidP="00096F32">
            <w:r w:rsidRPr="00096F32">
              <w:t>Significance (Fisher’s Exact)</w:t>
            </w:r>
          </w:p>
        </w:tc>
        <w:tc>
          <w:tcPr>
            <w:tcW w:w="1040" w:type="dxa"/>
            <w:tcBorders>
              <w:top w:val="nil"/>
              <w:bottom w:val="single" w:sz="4" w:space="0" w:color="auto"/>
            </w:tcBorders>
          </w:tcPr>
          <w:p w14:paraId="060611FF" w14:textId="77777777" w:rsidR="00096F32" w:rsidRPr="00096F32" w:rsidRDefault="00096F32" w:rsidP="00096F32">
            <w:r w:rsidRPr="00096F32">
              <w:rPr>
                <w:b/>
                <w:bCs/>
              </w:rPr>
              <w:t>P&lt;0.008</w:t>
            </w:r>
          </w:p>
        </w:tc>
        <w:tc>
          <w:tcPr>
            <w:tcW w:w="1414" w:type="dxa"/>
            <w:tcBorders>
              <w:top w:val="nil"/>
              <w:bottom w:val="single" w:sz="4" w:space="0" w:color="auto"/>
            </w:tcBorders>
          </w:tcPr>
          <w:p w14:paraId="31ED237A" w14:textId="77777777" w:rsidR="00096F32" w:rsidRPr="00096F32" w:rsidRDefault="00096F32" w:rsidP="00096F32"/>
        </w:tc>
        <w:tc>
          <w:tcPr>
            <w:tcW w:w="1272" w:type="dxa"/>
            <w:tcBorders>
              <w:top w:val="nil"/>
              <w:bottom w:val="single" w:sz="4" w:space="0" w:color="auto"/>
            </w:tcBorders>
          </w:tcPr>
          <w:p w14:paraId="7176CFDE" w14:textId="77777777" w:rsidR="00096F32" w:rsidRPr="00096F32" w:rsidRDefault="00096F32" w:rsidP="00096F32"/>
        </w:tc>
        <w:tc>
          <w:tcPr>
            <w:tcW w:w="1097" w:type="dxa"/>
            <w:tcBorders>
              <w:top w:val="nil"/>
              <w:bottom w:val="single" w:sz="4" w:space="0" w:color="auto"/>
            </w:tcBorders>
          </w:tcPr>
          <w:p w14:paraId="76115B9A" w14:textId="77777777" w:rsidR="00096F32" w:rsidRPr="00096F32" w:rsidRDefault="00096F32" w:rsidP="00096F32"/>
        </w:tc>
        <w:tc>
          <w:tcPr>
            <w:tcW w:w="1455" w:type="dxa"/>
            <w:tcBorders>
              <w:top w:val="nil"/>
              <w:bottom w:val="single" w:sz="4" w:space="0" w:color="auto"/>
            </w:tcBorders>
          </w:tcPr>
          <w:p w14:paraId="12F408C7" w14:textId="77777777" w:rsidR="00096F32" w:rsidRPr="00096F32" w:rsidRDefault="00096F32" w:rsidP="00096F32"/>
        </w:tc>
        <w:tc>
          <w:tcPr>
            <w:tcW w:w="1414" w:type="dxa"/>
            <w:tcBorders>
              <w:top w:val="nil"/>
              <w:bottom w:val="single" w:sz="4" w:space="0" w:color="auto"/>
            </w:tcBorders>
          </w:tcPr>
          <w:p w14:paraId="37016813" w14:textId="77777777" w:rsidR="00096F32" w:rsidRPr="00096F32" w:rsidRDefault="00096F32" w:rsidP="00096F32"/>
        </w:tc>
        <w:tc>
          <w:tcPr>
            <w:tcW w:w="911" w:type="dxa"/>
            <w:tcBorders>
              <w:top w:val="nil"/>
              <w:bottom w:val="single" w:sz="4" w:space="0" w:color="auto"/>
            </w:tcBorders>
          </w:tcPr>
          <w:p w14:paraId="4C027A11" w14:textId="77777777" w:rsidR="00096F32" w:rsidRPr="00096F32" w:rsidRDefault="00096F32" w:rsidP="00096F32"/>
        </w:tc>
      </w:tr>
    </w:tbl>
    <w:p w14:paraId="41AD790A" w14:textId="77777777" w:rsidR="00096F32" w:rsidRPr="00096F32" w:rsidRDefault="00096F32" w:rsidP="00096F32">
      <w:r w:rsidRPr="00096F32">
        <w:t xml:space="preserve">Fisher’s Exact significance indicated in bold and trends not reaching significance in italics. </w:t>
      </w:r>
    </w:p>
    <w:p w14:paraId="37093F7D" w14:textId="77777777" w:rsidR="00096F32" w:rsidRPr="00096F32" w:rsidRDefault="00096F32" w:rsidP="00096F32"/>
    <w:p w14:paraId="4D4DEA02" w14:textId="77777777" w:rsidR="00096F32" w:rsidRPr="00096F32" w:rsidRDefault="00096F32" w:rsidP="00096F32"/>
    <w:p w14:paraId="411727F7" w14:textId="77777777" w:rsidR="00096F32" w:rsidRPr="00096F32" w:rsidRDefault="00096F32" w:rsidP="00096F32">
      <w:pPr>
        <w:rPr>
          <w:b/>
        </w:rPr>
      </w:pPr>
    </w:p>
    <w:p w14:paraId="30651562" w14:textId="77777777" w:rsidR="00096F32" w:rsidRPr="00096F32" w:rsidRDefault="00096F32" w:rsidP="00096F32">
      <w:pPr>
        <w:rPr>
          <w:b/>
        </w:rPr>
      </w:pPr>
    </w:p>
    <w:p w14:paraId="14520BF0" w14:textId="77777777" w:rsidR="00096F32" w:rsidRDefault="00096F32" w:rsidP="00254994"/>
    <w:sectPr w:rsidR="00096F32" w:rsidSect="00254994">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Dem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7E1E"/>
    <w:multiLevelType w:val="hybridMultilevel"/>
    <w:tmpl w:val="FC2E2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36180F"/>
    <w:multiLevelType w:val="hybridMultilevel"/>
    <w:tmpl w:val="2B62A63A"/>
    <w:lvl w:ilvl="0" w:tplc="E67CA568">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53F61"/>
    <w:multiLevelType w:val="hybridMultilevel"/>
    <w:tmpl w:val="DEF63836"/>
    <w:lvl w:ilvl="0" w:tplc="71F2D65A">
      <w:start w:val="5"/>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8BDA5"/>
    <w:multiLevelType w:val="hybridMultilevel"/>
    <w:tmpl w:val="91E45670"/>
    <w:lvl w:ilvl="0" w:tplc="6FC2CBCE">
      <w:start w:val="1"/>
      <w:numFmt w:val="decimal"/>
      <w:lvlText w:val="%1)"/>
      <w:lvlJc w:val="left"/>
      <w:pPr>
        <w:ind w:left="720" w:hanging="360"/>
      </w:pPr>
    </w:lvl>
    <w:lvl w:ilvl="1" w:tplc="3E269686">
      <w:start w:val="1"/>
      <w:numFmt w:val="lowerLetter"/>
      <w:lvlText w:val="%2."/>
      <w:lvlJc w:val="left"/>
      <w:pPr>
        <w:ind w:left="1440" w:hanging="360"/>
      </w:pPr>
    </w:lvl>
    <w:lvl w:ilvl="2" w:tplc="059A3B44">
      <w:start w:val="1"/>
      <w:numFmt w:val="lowerRoman"/>
      <w:lvlText w:val="%3."/>
      <w:lvlJc w:val="right"/>
      <w:pPr>
        <w:ind w:left="2160" w:hanging="180"/>
      </w:pPr>
    </w:lvl>
    <w:lvl w:ilvl="3" w:tplc="10749B2A">
      <w:start w:val="1"/>
      <w:numFmt w:val="decimal"/>
      <w:lvlText w:val="%4."/>
      <w:lvlJc w:val="left"/>
      <w:pPr>
        <w:ind w:left="2880" w:hanging="360"/>
      </w:pPr>
    </w:lvl>
    <w:lvl w:ilvl="4" w:tplc="1DDE3062">
      <w:start w:val="1"/>
      <w:numFmt w:val="lowerLetter"/>
      <w:lvlText w:val="%5."/>
      <w:lvlJc w:val="left"/>
      <w:pPr>
        <w:ind w:left="3600" w:hanging="360"/>
      </w:pPr>
    </w:lvl>
    <w:lvl w:ilvl="5" w:tplc="732E2222">
      <w:start w:val="1"/>
      <w:numFmt w:val="lowerRoman"/>
      <w:lvlText w:val="%6."/>
      <w:lvlJc w:val="right"/>
      <w:pPr>
        <w:ind w:left="4320" w:hanging="180"/>
      </w:pPr>
    </w:lvl>
    <w:lvl w:ilvl="6" w:tplc="FDA43ED6">
      <w:start w:val="1"/>
      <w:numFmt w:val="decimal"/>
      <w:lvlText w:val="%7."/>
      <w:lvlJc w:val="left"/>
      <w:pPr>
        <w:ind w:left="5040" w:hanging="360"/>
      </w:pPr>
    </w:lvl>
    <w:lvl w:ilvl="7" w:tplc="20DA9F34">
      <w:start w:val="1"/>
      <w:numFmt w:val="lowerLetter"/>
      <w:lvlText w:val="%8."/>
      <w:lvlJc w:val="left"/>
      <w:pPr>
        <w:ind w:left="5760" w:hanging="360"/>
      </w:pPr>
    </w:lvl>
    <w:lvl w:ilvl="8" w:tplc="FCBEA2C6">
      <w:start w:val="1"/>
      <w:numFmt w:val="lowerRoman"/>
      <w:lvlText w:val="%9."/>
      <w:lvlJc w:val="right"/>
      <w:pPr>
        <w:ind w:left="6480" w:hanging="180"/>
      </w:pPr>
    </w:lvl>
  </w:abstractNum>
  <w:abstractNum w:abstractNumId="4" w15:restartNumberingAfterBreak="0">
    <w:nsid w:val="21047E43"/>
    <w:multiLevelType w:val="hybridMultilevel"/>
    <w:tmpl w:val="665099C2"/>
    <w:lvl w:ilvl="0" w:tplc="22AA583E">
      <w:start w:val="1"/>
      <w:numFmt w:val="decimal"/>
      <w:lvlText w:val="%1)"/>
      <w:lvlJc w:val="left"/>
      <w:pPr>
        <w:ind w:left="720" w:hanging="360"/>
      </w:pPr>
    </w:lvl>
    <w:lvl w:ilvl="1" w:tplc="D85CC7EE">
      <w:start w:val="1"/>
      <w:numFmt w:val="lowerLetter"/>
      <w:lvlText w:val="%2."/>
      <w:lvlJc w:val="left"/>
      <w:pPr>
        <w:ind w:left="1440" w:hanging="360"/>
      </w:pPr>
    </w:lvl>
    <w:lvl w:ilvl="2" w:tplc="A4F4B5EC">
      <w:start w:val="1"/>
      <w:numFmt w:val="lowerRoman"/>
      <w:lvlText w:val="%3."/>
      <w:lvlJc w:val="right"/>
      <w:pPr>
        <w:ind w:left="2160" w:hanging="180"/>
      </w:pPr>
    </w:lvl>
    <w:lvl w:ilvl="3" w:tplc="91EE0256">
      <w:start w:val="1"/>
      <w:numFmt w:val="decimal"/>
      <w:lvlText w:val="%4."/>
      <w:lvlJc w:val="left"/>
      <w:pPr>
        <w:ind w:left="2880" w:hanging="360"/>
      </w:pPr>
    </w:lvl>
    <w:lvl w:ilvl="4" w:tplc="E2E27606">
      <w:start w:val="1"/>
      <w:numFmt w:val="lowerLetter"/>
      <w:lvlText w:val="%5."/>
      <w:lvlJc w:val="left"/>
      <w:pPr>
        <w:ind w:left="3600" w:hanging="360"/>
      </w:pPr>
    </w:lvl>
    <w:lvl w:ilvl="5" w:tplc="5998B71C">
      <w:start w:val="1"/>
      <w:numFmt w:val="lowerRoman"/>
      <w:lvlText w:val="%6."/>
      <w:lvlJc w:val="right"/>
      <w:pPr>
        <w:ind w:left="4320" w:hanging="180"/>
      </w:pPr>
    </w:lvl>
    <w:lvl w:ilvl="6" w:tplc="2C5C10DC">
      <w:start w:val="1"/>
      <w:numFmt w:val="decimal"/>
      <w:lvlText w:val="%7."/>
      <w:lvlJc w:val="left"/>
      <w:pPr>
        <w:ind w:left="5040" w:hanging="360"/>
      </w:pPr>
    </w:lvl>
    <w:lvl w:ilvl="7" w:tplc="46A6A3EC">
      <w:start w:val="1"/>
      <w:numFmt w:val="lowerLetter"/>
      <w:lvlText w:val="%8."/>
      <w:lvlJc w:val="left"/>
      <w:pPr>
        <w:ind w:left="5760" w:hanging="360"/>
      </w:pPr>
    </w:lvl>
    <w:lvl w:ilvl="8" w:tplc="2EACDED6">
      <w:start w:val="1"/>
      <w:numFmt w:val="lowerRoman"/>
      <w:lvlText w:val="%9."/>
      <w:lvlJc w:val="right"/>
      <w:pPr>
        <w:ind w:left="6480" w:hanging="180"/>
      </w:pPr>
    </w:lvl>
  </w:abstractNum>
  <w:abstractNum w:abstractNumId="5" w15:restartNumberingAfterBreak="0">
    <w:nsid w:val="2220697B"/>
    <w:multiLevelType w:val="hybridMultilevel"/>
    <w:tmpl w:val="1750D704"/>
    <w:lvl w:ilvl="0" w:tplc="6C86E53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23DA25DE"/>
    <w:multiLevelType w:val="hybridMultilevel"/>
    <w:tmpl w:val="913C173A"/>
    <w:lvl w:ilvl="0" w:tplc="86D62F22">
      <w:start w:val="1"/>
      <w:numFmt w:val="decimal"/>
      <w:lvlText w:val="%1."/>
      <w:lvlJc w:val="left"/>
      <w:pPr>
        <w:ind w:left="1080" w:hanging="360"/>
      </w:pPr>
    </w:lvl>
    <w:lvl w:ilvl="1" w:tplc="82267A68">
      <w:start w:val="1"/>
      <w:numFmt w:val="lowerLetter"/>
      <w:lvlText w:val="%2."/>
      <w:lvlJc w:val="left"/>
      <w:pPr>
        <w:ind w:left="1800" w:hanging="360"/>
      </w:pPr>
    </w:lvl>
    <w:lvl w:ilvl="2" w:tplc="674402AE">
      <w:start w:val="1"/>
      <w:numFmt w:val="lowerRoman"/>
      <w:lvlText w:val="%3."/>
      <w:lvlJc w:val="right"/>
      <w:pPr>
        <w:ind w:left="2520" w:hanging="180"/>
      </w:pPr>
    </w:lvl>
    <w:lvl w:ilvl="3" w:tplc="327286D6">
      <w:start w:val="1"/>
      <w:numFmt w:val="decimal"/>
      <w:lvlText w:val="%4."/>
      <w:lvlJc w:val="left"/>
      <w:pPr>
        <w:ind w:left="3240" w:hanging="360"/>
      </w:pPr>
    </w:lvl>
    <w:lvl w:ilvl="4" w:tplc="62A8445A">
      <w:start w:val="1"/>
      <w:numFmt w:val="lowerLetter"/>
      <w:lvlText w:val="%5."/>
      <w:lvlJc w:val="left"/>
      <w:pPr>
        <w:ind w:left="3960" w:hanging="360"/>
      </w:pPr>
    </w:lvl>
    <w:lvl w:ilvl="5" w:tplc="8FDC788A">
      <w:start w:val="1"/>
      <w:numFmt w:val="lowerRoman"/>
      <w:lvlText w:val="%6."/>
      <w:lvlJc w:val="right"/>
      <w:pPr>
        <w:ind w:left="4680" w:hanging="180"/>
      </w:pPr>
    </w:lvl>
    <w:lvl w:ilvl="6" w:tplc="A76696E0">
      <w:start w:val="1"/>
      <w:numFmt w:val="decimal"/>
      <w:lvlText w:val="%7."/>
      <w:lvlJc w:val="left"/>
      <w:pPr>
        <w:ind w:left="5400" w:hanging="360"/>
      </w:pPr>
    </w:lvl>
    <w:lvl w:ilvl="7" w:tplc="BBD8D9D0">
      <w:start w:val="1"/>
      <w:numFmt w:val="lowerLetter"/>
      <w:lvlText w:val="%8."/>
      <w:lvlJc w:val="left"/>
      <w:pPr>
        <w:ind w:left="6120" w:hanging="360"/>
      </w:pPr>
    </w:lvl>
    <w:lvl w:ilvl="8" w:tplc="9F96B5F8">
      <w:start w:val="1"/>
      <w:numFmt w:val="lowerRoman"/>
      <w:lvlText w:val="%9."/>
      <w:lvlJc w:val="right"/>
      <w:pPr>
        <w:ind w:left="6840" w:hanging="180"/>
      </w:pPr>
    </w:lvl>
  </w:abstractNum>
  <w:abstractNum w:abstractNumId="7" w15:restartNumberingAfterBreak="0">
    <w:nsid w:val="255977AD"/>
    <w:multiLevelType w:val="hybridMultilevel"/>
    <w:tmpl w:val="C80893E6"/>
    <w:lvl w:ilvl="0" w:tplc="FFFFFFFF">
      <w:start w:val="1"/>
      <w:numFmt w:val="decimal"/>
      <w:lvlText w:val="%1."/>
      <w:lvlJc w:val="left"/>
      <w:pPr>
        <w:ind w:left="644" w:hanging="360"/>
      </w:pPr>
      <w:rPr>
        <w:rFonts w:hint="default"/>
      </w:rPr>
    </w:lvl>
    <w:lvl w:ilvl="1" w:tplc="FFFFFFFF">
      <w:start w:val="1"/>
      <w:numFmt w:val="lowerLetter"/>
      <w:lvlText w:val="%2."/>
      <w:lvlJc w:val="left"/>
      <w:pPr>
        <w:ind w:left="99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2CF908D0"/>
    <w:multiLevelType w:val="hybridMultilevel"/>
    <w:tmpl w:val="C80893E6"/>
    <w:lvl w:ilvl="0" w:tplc="FFFFFFFF">
      <w:start w:val="1"/>
      <w:numFmt w:val="decimal"/>
      <w:lvlText w:val="%1."/>
      <w:lvlJc w:val="left"/>
      <w:pPr>
        <w:ind w:left="644" w:hanging="360"/>
      </w:pPr>
      <w:rPr>
        <w:rFonts w:hint="default"/>
      </w:rPr>
    </w:lvl>
    <w:lvl w:ilvl="1" w:tplc="FFFFFFFF">
      <w:start w:val="1"/>
      <w:numFmt w:val="lowerLetter"/>
      <w:lvlText w:val="%2."/>
      <w:lvlJc w:val="left"/>
      <w:pPr>
        <w:ind w:left="99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2EB75D1B"/>
    <w:multiLevelType w:val="hybridMultilevel"/>
    <w:tmpl w:val="32F0A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79AB4"/>
    <w:multiLevelType w:val="hybridMultilevel"/>
    <w:tmpl w:val="007A9512"/>
    <w:lvl w:ilvl="0" w:tplc="70FC0028">
      <w:start w:val="1"/>
      <w:numFmt w:val="bullet"/>
      <w:lvlText w:val=""/>
      <w:lvlJc w:val="left"/>
      <w:pPr>
        <w:ind w:left="3240" w:hanging="360"/>
      </w:pPr>
      <w:rPr>
        <w:rFonts w:ascii="Wingdings" w:hAnsi="Wingdings" w:hint="default"/>
      </w:rPr>
    </w:lvl>
    <w:lvl w:ilvl="1" w:tplc="51EEAE0A">
      <w:start w:val="1"/>
      <w:numFmt w:val="bullet"/>
      <w:lvlText w:val=""/>
      <w:lvlJc w:val="left"/>
      <w:pPr>
        <w:ind w:left="3960" w:hanging="360"/>
      </w:pPr>
      <w:rPr>
        <w:rFonts w:ascii="Wingdings" w:hAnsi="Wingdings" w:hint="default"/>
      </w:rPr>
    </w:lvl>
    <w:lvl w:ilvl="2" w:tplc="2BCCACEE">
      <w:start w:val="1"/>
      <w:numFmt w:val="bullet"/>
      <w:lvlText w:val=""/>
      <w:lvlJc w:val="left"/>
      <w:pPr>
        <w:ind w:left="4680" w:hanging="360"/>
      </w:pPr>
      <w:rPr>
        <w:rFonts w:ascii="Wingdings" w:hAnsi="Wingdings" w:hint="default"/>
      </w:rPr>
    </w:lvl>
    <w:lvl w:ilvl="3" w:tplc="96B2D596">
      <w:start w:val="1"/>
      <w:numFmt w:val="bullet"/>
      <w:lvlText w:val=""/>
      <w:lvlJc w:val="left"/>
      <w:pPr>
        <w:ind w:left="5400" w:hanging="360"/>
      </w:pPr>
      <w:rPr>
        <w:rFonts w:ascii="Wingdings" w:hAnsi="Wingdings" w:hint="default"/>
      </w:rPr>
    </w:lvl>
    <w:lvl w:ilvl="4" w:tplc="83084CF4">
      <w:start w:val="1"/>
      <w:numFmt w:val="bullet"/>
      <w:lvlText w:val=""/>
      <w:lvlJc w:val="left"/>
      <w:pPr>
        <w:ind w:left="6120" w:hanging="360"/>
      </w:pPr>
      <w:rPr>
        <w:rFonts w:ascii="Wingdings" w:hAnsi="Wingdings" w:hint="default"/>
      </w:rPr>
    </w:lvl>
    <w:lvl w:ilvl="5" w:tplc="A07C563E">
      <w:start w:val="1"/>
      <w:numFmt w:val="bullet"/>
      <w:lvlText w:val=""/>
      <w:lvlJc w:val="left"/>
      <w:pPr>
        <w:ind w:left="6840" w:hanging="360"/>
      </w:pPr>
      <w:rPr>
        <w:rFonts w:ascii="Wingdings" w:hAnsi="Wingdings" w:hint="default"/>
      </w:rPr>
    </w:lvl>
    <w:lvl w:ilvl="6" w:tplc="FB0CA91E">
      <w:start w:val="1"/>
      <w:numFmt w:val="bullet"/>
      <w:lvlText w:val=""/>
      <w:lvlJc w:val="left"/>
      <w:pPr>
        <w:ind w:left="7560" w:hanging="360"/>
      </w:pPr>
      <w:rPr>
        <w:rFonts w:ascii="Wingdings" w:hAnsi="Wingdings" w:hint="default"/>
      </w:rPr>
    </w:lvl>
    <w:lvl w:ilvl="7" w:tplc="62C0C65A">
      <w:start w:val="1"/>
      <w:numFmt w:val="bullet"/>
      <w:lvlText w:val=""/>
      <w:lvlJc w:val="left"/>
      <w:pPr>
        <w:ind w:left="8280" w:hanging="360"/>
      </w:pPr>
      <w:rPr>
        <w:rFonts w:ascii="Wingdings" w:hAnsi="Wingdings" w:hint="default"/>
      </w:rPr>
    </w:lvl>
    <w:lvl w:ilvl="8" w:tplc="17F6C12E">
      <w:start w:val="1"/>
      <w:numFmt w:val="bullet"/>
      <w:lvlText w:val=""/>
      <w:lvlJc w:val="left"/>
      <w:pPr>
        <w:ind w:left="9000" w:hanging="360"/>
      </w:pPr>
      <w:rPr>
        <w:rFonts w:ascii="Wingdings" w:hAnsi="Wingdings" w:hint="default"/>
      </w:rPr>
    </w:lvl>
  </w:abstractNum>
  <w:abstractNum w:abstractNumId="11" w15:restartNumberingAfterBreak="0">
    <w:nsid w:val="31984308"/>
    <w:multiLevelType w:val="hybridMultilevel"/>
    <w:tmpl w:val="EF6222DC"/>
    <w:lvl w:ilvl="0" w:tplc="269820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090913"/>
    <w:multiLevelType w:val="hybridMultilevel"/>
    <w:tmpl w:val="C32049CE"/>
    <w:lvl w:ilvl="0" w:tplc="67687A1A">
      <w:start w:val="5"/>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DE7E8A"/>
    <w:multiLevelType w:val="hybridMultilevel"/>
    <w:tmpl w:val="68BA3F40"/>
    <w:lvl w:ilvl="0" w:tplc="D0C6F496">
      <w:start w:val="1"/>
      <w:numFmt w:val="decimal"/>
      <w:lvlText w:val="%1)"/>
      <w:lvlJc w:val="left"/>
      <w:pPr>
        <w:ind w:left="720" w:hanging="360"/>
      </w:pPr>
    </w:lvl>
    <w:lvl w:ilvl="1" w:tplc="E7E853F2">
      <w:start w:val="1"/>
      <w:numFmt w:val="lowerLetter"/>
      <w:lvlText w:val="%2."/>
      <w:lvlJc w:val="left"/>
      <w:pPr>
        <w:ind w:left="1440" w:hanging="360"/>
      </w:pPr>
    </w:lvl>
    <w:lvl w:ilvl="2" w:tplc="D19262E4">
      <w:start w:val="1"/>
      <w:numFmt w:val="lowerRoman"/>
      <w:lvlText w:val="%3."/>
      <w:lvlJc w:val="right"/>
      <w:pPr>
        <w:ind w:left="2160" w:hanging="180"/>
      </w:pPr>
    </w:lvl>
    <w:lvl w:ilvl="3" w:tplc="418CE34A">
      <w:start w:val="1"/>
      <w:numFmt w:val="decimal"/>
      <w:lvlText w:val="%4."/>
      <w:lvlJc w:val="left"/>
      <w:pPr>
        <w:ind w:left="2880" w:hanging="360"/>
      </w:pPr>
    </w:lvl>
    <w:lvl w:ilvl="4" w:tplc="193EC3DC">
      <w:start w:val="1"/>
      <w:numFmt w:val="lowerLetter"/>
      <w:lvlText w:val="%5."/>
      <w:lvlJc w:val="left"/>
      <w:pPr>
        <w:ind w:left="3600" w:hanging="360"/>
      </w:pPr>
    </w:lvl>
    <w:lvl w:ilvl="5" w:tplc="4156CE90">
      <w:start w:val="1"/>
      <w:numFmt w:val="lowerRoman"/>
      <w:lvlText w:val="%6."/>
      <w:lvlJc w:val="right"/>
      <w:pPr>
        <w:ind w:left="4320" w:hanging="180"/>
      </w:pPr>
    </w:lvl>
    <w:lvl w:ilvl="6" w:tplc="1430DF28">
      <w:start w:val="1"/>
      <w:numFmt w:val="decimal"/>
      <w:lvlText w:val="%7."/>
      <w:lvlJc w:val="left"/>
      <w:pPr>
        <w:ind w:left="5040" w:hanging="360"/>
      </w:pPr>
    </w:lvl>
    <w:lvl w:ilvl="7" w:tplc="C1E025D6">
      <w:start w:val="1"/>
      <w:numFmt w:val="lowerLetter"/>
      <w:lvlText w:val="%8."/>
      <w:lvlJc w:val="left"/>
      <w:pPr>
        <w:ind w:left="5760" w:hanging="360"/>
      </w:pPr>
    </w:lvl>
    <w:lvl w:ilvl="8" w:tplc="CE669E1E">
      <w:start w:val="1"/>
      <w:numFmt w:val="lowerRoman"/>
      <w:lvlText w:val="%9."/>
      <w:lvlJc w:val="right"/>
      <w:pPr>
        <w:ind w:left="6480" w:hanging="180"/>
      </w:pPr>
    </w:lvl>
  </w:abstractNum>
  <w:abstractNum w:abstractNumId="14" w15:restartNumberingAfterBreak="0">
    <w:nsid w:val="3B50E32C"/>
    <w:multiLevelType w:val="hybridMultilevel"/>
    <w:tmpl w:val="FF6C6B1C"/>
    <w:lvl w:ilvl="0" w:tplc="86F62E88">
      <w:start w:val="1"/>
      <w:numFmt w:val="decimal"/>
      <w:lvlText w:val="%1."/>
      <w:lvlJc w:val="left"/>
      <w:pPr>
        <w:ind w:left="720" w:hanging="360"/>
      </w:pPr>
    </w:lvl>
    <w:lvl w:ilvl="1" w:tplc="6804F734">
      <w:start w:val="1"/>
      <w:numFmt w:val="lowerLetter"/>
      <w:lvlText w:val="%2."/>
      <w:lvlJc w:val="left"/>
      <w:pPr>
        <w:ind w:left="1440" w:hanging="360"/>
      </w:pPr>
    </w:lvl>
    <w:lvl w:ilvl="2" w:tplc="28163F74">
      <w:start w:val="1"/>
      <w:numFmt w:val="lowerRoman"/>
      <w:lvlText w:val="%3."/>
      <w:lvlJc w:val="right"/>
      <w:pPr>
        <w:ind w:left="2160" w:hanging="180"/>
      </w:pPr>
    </w:lvl>
    <w:lvl w:ilvl="3" w:tplc="A4C83FD4">
      <w:start w:val="1"/>
      <w:numFmt w:val="decimal"/>
      <w:lvlText w:val="%4."/>
      <w:lvlJc w:val="left"/>
      <w:pPr>
        <w:ind w:left="2880" w:hanging="360"/>
      </w:pPr>
    </w:lvl>
    <w:lvl w:ilvl="4" w:tplc="1C0A2F48">
      <w:start w:val="1"/>
      <w:numFmt w:val="lowerLetter"/>
      <w:lvlText w:val="%5."/>
      <w:lvlJc w:val="left"/>
      <w:pPr>
        <w:ind w:left="3600" w:hanging="360"/>
      </w:pPr>
    </w:lvl>
    <w:lvl w:ilvl="5" w:tplc="39F6EFCA">
      <w:start w:val="1"/>
      <w:numFmt w:val="lowerRoman"/>
      <w:lvlText w:val="%6."/>
      <w:lvlJc w:val="right"/>
      <w:pPr>
        <w:ind w:left="4320" w:hanging="180"/>
      </w:pPr>
    </w:lvl>
    <w:lvl w:ilvl="6" w:tplc="D674BF50">
      <w:start w:val="1"/>
      <w:numFmt w:val="decimal"/>
      <w:lvlText w:val="%7."/>
      <w:lvlJc w:val="left"/>
      <w:pPr>
        <w:ind w:left="5040" w:hanging="360"/>
      </w:pPr>
    </w:lvl>
    <w:lvl w:ilvl="7" w:tplc="01B27BD8">
      <w:start w:val="1"/>
      <w:numFmt w:val="lowerLetter"/>
      <w:lvlText w:val="%8."/>
      <w:lvlJc w:val="left"/>
      <w:pPr>
        <w:ind w:left="5760" w:hanging="360"/>
      </w:pPr>
    </w:lvl>
    <w:lvl w:ilvl="8" w:tplc="765652C6">
      <w:start w:val="1"/>
      <w:numFmt w:val="lowerRoman"/>
      <w:lvlText w:val="%9."/>
      <w:lvlJc w:val="right"/>
      <w:pPr>
        <w:ind w:left="6480" w:hanging="180"/>
      </w:pPr>
    </w:lvl>
  </w:abstractNum>
  <w:abstractNum w:abstractNumId="15" w15:restartNumberingAfterBreak="0">
    <w:nsid w:val="3F4E5234"/>
    <w:multiLevelType w:val="hybridMultilevel"/>
    <w:tmpl w:val="C80893E6"/>
    <w:lvl w:ilvl="0" w:tplc="3D068A78">
      <w:start w:val="1"/>
      <w:numFmt w:val="decimal"/>
      <w:lvlText w:val="%1."/>
      <w:lvlJc w:val="left"/>
      <w:pPr>
        <w:ind w:left="644" w:hanging="360"/>
      </w:pPr>
      <w:rPr>
        <w:rFonts w:hint="default"/>
      </w:rPr>
    </w:lvl>
    <w:lvl w:ilvl="1" w:tplc="08090019">
      <w:start w:val="1"/>
      <w:numFmt w:val="lowerLetter"/>
      <w:lvlText w:val="%2."/>
      <w:lvlJc w:val="left"/>
      <w:pPr>
        <w:ind w:left="99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421473AE"/>
    <w:multiLevelType w:val="hybridMultilevel"/>
    <w:tmpl w:val="11A6594A"/>
    <w:lvl w:ilvl="0" w:tplc="CBBA1A8E">
      <w:start w:val="1"/>
      <w:numFmt w:val="decimal"/>
      <w:lvlText w:val="%1)"/>
      <w:lvlJc w:val="left"/>
      <w:pPr>
        <w:ind w:left="720" w:hanging="360"/>
      </w:pPr>
    </w:lvl>
    <w:lvl w:ilvl="1" w:tplc="1020ECF4">
      <w:start w:val="1"/>
      <w:numFmt w:val="lowerLetter"/>
      <w:lvlText w:val="%2."/>
      <w:lvlJc w:val="left"/>
      <w:pPr>
        <w:ind w:left="1440" w:hanging="360"/>
      </w:pPr>
    </w:lvl>
    <w:lvl w:ilvl="2" w:tplc="0C464356">
      <w:start w:val="1"/>
      <w:numFmt w:val="lowerRoman"/>
      <w:lvlText w:val="%3."/>
      <w:lvlJc w:val="right"/>
      <w:pPr>
        <w:ind w:left="2160" w:hanging="180"/>
      </w:pPr>
    </w:lvl>
    <w:lvl w:ilvl="3" w:tplc="B574A4AA">
      <w:start w:val="1"/>
      <w:numFmt w:val="decimal"/>
      <w:lvlText w:val="%4."/>
      <w:lvlJc w:val="left"/>
      <w:pPr>
        <w:ind w:left="2880" w:hanging="360"/>
      </w:pPr>
    </w:lvl>
    <w:lvl w:ilvl="4" w:tplc="AE3A7A16">
      <w:start w:val="1"/>
      <w:numFmt w:val="lowerLetter"/>
      <w:lvlText w:val="%5."/>
      <w:lvlJc w:val="left"/>
      <w:pPr>
        <w:ind w:left="3600" w:hanging="360"/>
      </w:pPr>
    </w:lvl>
    <w:lvl w:ilvl="5" w:tplc="44FA78CA">
      <w:start w:val="1"/>
      <w:numFmt w:val="lowerRoman"/>
      <w:lvlText w:val="%6."/>
      <w:lvlJc w:val="right"/>
      <w:pPr>
        <w:ind w:left="4320" w:hanging="180"/>
      </w:pPr>
    </w:lvl>
    <w:lvl w:ilvl="6" w:tplc="76CCDCE8">
      <w:start w:val="1"/>
      <w:numFmt w:val="decimal"/>
      <w:lvlText w:val="%7."/>
      <w:lvlJc w:val="left"/>
      <w:pPr>
        <w:ind w:left="5040" w:hanging="360"/>
      </w:pPr>
    </w:lvl>
    <w:lvl w:ilvl="7" w:tplc="522A7156">
      <w:start w:val="1"/>
      <w:numFmt w:val="lowerLetter"/>
      <w:lvlText w:val="%8."/>
      <w:lvlJc w:val="left"/>
      <w:pPr>
        <w:ind w:left="5760" w:hanging="360"/>
      </w:pPr>
    </w:lvl>
    <w:lvl w:ilvl="8" w:tplc="50BE1330">
      <w:start w:val="1"/>
      <w:numFmt w:val="lowerRoman"/>
      <w:lvlText w:val="%9."/>
      <w:lvlJc w:val="right"/>
      <w:pPr>
        <w:ind w:left="6480" w:hanging="180"/>
      </w:pPr>
    </w:lvl>
  </w:abstractNum>
  <w:abstractNum w:abstractNumId="17" w15:restartNumberingAfterBreak="0">
    <w:nsid w:val="446D21A1"/>
    <w:multiLevelType w:val="hybridMultilevel"/>
    <w:tmpl w:val="826033B0"/>
    <w:lvl w:ilvl="0" w:tplc="496E71FE">
      <w:start w:val="1"/>
      <w:numFmt w:val="decimal"/>
      <w:lvlText w:val="%1)"/>
      <w:lvlJc w:val="left"/>
      <w:pPr>
        <w:ind w:left="720" w:hanging="360"/>
      </w:pPr>
    </w:lvl>
    <w:lvl w:ilvl="1" w:tplc="A4700E0A">
      <w:start w:val="1"/>
      <w:numFmt w:val="lowerLetter"/>
      <w:lvlText w:val="%2."/>
      <w:lvlJc w:val="left"/>
      <w:pPr>
        <w:ind w:left="1440" w:hanging="360"/>
      </w:pPr>
    </w:lvl>
    <w:lvl w:ilvl="2" w:tplc="F4FE4142">
      <w:start w:val="1"/>
      <w:numFmt w:val="lowerRoman"/>
      <w:lvlText w:val="%3."/>
      <w:lvlJc w:val="right"/>
      <w:pPr>
        <w:ind w:left="2160" w:hanging="180"/>
      </w:pPr>
    </w:lvl>
    <w:lvl w:ilvl="3" w:tplc="07CA2D1E">
      <w:start w:val="1"/>
      <w:numFmt w:val="decimal"/>
      <w:lvlText w:val="%4."/>
      <w:lvlJc w:val="left"/>
      <w:pPr>
        <w:ind w:left="2880" w:hanging="360"/>
      </w:pPr>
    </w:lvl>
    <w:lvl w:ilvl="4" w:tplc="334C3BB6">
      <w:start w:val="1"/>
      <w:numFmt w:val="lowerLetter"/>
      <w:lvlText w:val="%5."/>
      <w:lvlJc w:val="left"/>
      <w:pPr>
        <w:ind w:left="3600" w:hanging="360"/>
      </w:pPr>
    </w:lvl>
    <w:lvl w:ilvl="5" w:tplc="2CB8E958">
      <w:start w:val="1"/>
      <w:numFmt w:val="lowerRoman"/>
      <w:lvlText w:val="%6."/>
      <w:lvlJc w:val="right"/>
      <w:pPr>
        <w:ind w:left="4320" w:hanging="180"/>
      </w:pPr>
    </w:lvl>
    <w:lvl w:ilvl="6" w:tplc="81ECA2DA">
      <w:start w:val="1"/>
      <w:numFmt w:val="decimal"/>
      <w:lvlText w:val="%7."/>
      <w:lvlJc w:val="left"/>
      <w:pPr>
        <w:ind w:left="5040" w:hanging="360"/>
      </w:pPr>
    </w:lvl>
    <w:lvl w:ilvl="7" w:tplc="1526B0C2">
      <w:start w:val="1"/>
      <w:numFmt w:val="lowerLetter"/>
      <w:lvlText w:val="%8."/>
      <w:lvlJc w:val="left"/>
      <w:pPr>
        <w:ind w:left="5760" w:hanging="360"/>
      </w:pPr>
    </w:lvl>
    <w:lvl w:ilvl="8" w:tplc="A572A4F8">
      <w:start w:val="1"/>
      <w:numFmt w:val="lowerRoman"/>
      <w:lvlText w:val="%9."/>
      <w:lvlJc w:val="right"/>
      <w:pPr>
        <w:ind w:left="6480" w:hanging="180"/>
      </w:pPr>
    </w:lvl>
  </w:abstractNum>
  <w:abstractNum w:abstractNumId="18" w15:restartNumberingAfterBreak="0">
    <w:nsid w:val="4A6C4476"/>
    <w:multiLevelType w:val="hybridMultilevel"/>
    <w:tmpl w:val="8730E3EA"/>
    <w:lvl w:ilvl="0" w:tplc="A2AC43C0">
      <w:start w:val="9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710C63"/>
    <w:multiLevelType w:val="hybridMultilevel"/>
    <w:tmpl w:val="DE52B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3122B3"/>
    <w:multiLevelType w:val="hybridMultilevel"/>
    <w:tmpl w:val="930A5C84"/>
    <w:lvl w:ilvl="0" w:tplc="4392C12E">
      <w:start w:val="1"/>
      <w:numFmt w:val="upperLetter"/>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1" w15:restartNumberingAfterBreak="0">
    <w:nsid w:val="5761C0DD"/>
    <w:multiLevelType w:val="hybridMultilevel"/>
    <w:tmpl w:val="7C847AC0"/>
    <w:lvl w:ilvl="0" w:tplc="A68824A2">
      <w:start w:val="1"/>
      <w:numFmt w:val="decimal"/>
      <w:lvlText w:val="%1)"/>
      <w:lvlJc w:val="left"/>
      <w:pPr>
        <w:ind w:left="720" w:hanging="360"/>
      </w:pPr>
    </w:lvl>
    <w:lvl w:ilvl="1" w:tplc="BAC21E1C">
      <w:start w:val="1"/>
      <w:numFmt w:val="lowerLetter"/>
      <w:lvlText w:val="%2."/>
      <w:lvlJc w:val="left"/>
      <w:pPr>
        <w:ind w:left="1440" w:hanging="360"/>
      </w:pPr>
    </w:lvl>
    <w:lvl w:ilvl="2" w:tplc="5B24E912">
      <w:start w:val="1"/>
      <w:numFmt w:val="lowerRoman"/>
      <w:lvlText w:val="%3."/>
      <w:lvlJc w:val="right"/>
      <w:pPr>
        <w:ind w:left="2160" w:hanging="180"/>
      </w:pPr>
    </w:lvl>
    <w:lvl w:ilvl="3" w:tplc="E2B257D6">
      <w:start w:val="1"/>
      <w:numFmt w:val="decimal"/>
      <w:lvlText w:val="%4."/>
      <w:lvlJc w:val="left"/>
      <w:pPr>
        <w:ind w:left="2880" w:hanging="360"/>
      </w:pPr>
    </w:lvl>
    <w:lvl w:ilvl="4" w:tplc="31B8B580">
      <w:start w:val="1"/>
      <w:numFmt w:val="lowerLetter"/>
      <w:lvlText w:val="%5."/>
      <w:lvlJc w:val="left"/>
      <w:pPr>
        <w:ind w:left="3600" w:hanging="360"/>
      </w:pPr>
    </w:lvl>
    <w:lvl w:ilvl="5" w:tplc="85D23B18">
      <w:start w:val="1"/>
      <w:numFmt w:val="lowerRoman"/>
      <w:lvlText w:val="%6."/>
      <w:lvlJc w:val="right"/>
      <w:pPr>
        <w:ind w:left="4320" w:hanging="180"/>
      </w:pPr>
    </w:lvl>
    <w:lvl w:ilvl="6" w:tplc="7090B706">
      <w:start w:val="1"/>
      <w:numFmt w:val="decimal"/>
      <w:lvlText w:val="%7."/>
      <w:lvlJc w:val="left"/>
      <w:pPr>
        <w:ind w:left="5040" w:hanging="360"/>
      </w:pPr>
    </w:lvl>
    <w:lvl w:ilvl="7" w:tplc="03701856">
      <w:start w:val="1"/>
      <w:numFmt w:val="lowerLetter"/>
      <w:lvlText w:val="%8."/>
      <w:lvlJc w:val="left"/>
      <w:pPr>
        <w:ind w:left="5760" w:hanging="360"/>
      </w:pPr>
    </w:lvl>
    <w:lvl w:ilvl="8" w:tplc="DB087266">
      <w:start w:val="1"/>
      <w:numFmt w:val="lowerRoman"/>
      <w:lvlText w:val="%9."/>
      <w:lvlJc w:val="right"/>
      <w:pPr>
        <w:ind w:left="6480" w:hanging="180"/>
      </w:pPr>
    </w:lvl>
  </w:abstractNum>
  <w:abstractNum w:abstractNumId="22" w15:restartNumberingAfterBreak="0">
    <w:nsid w:val="5A25130B"/>
    <w:multiLevelType w:val="hybridMultilevel"/>
    <w:tmpl w:val="2FB0F702"/>
    <w:lvl w:ilvl="0" w:tplc="B9A20A7A">
      <w:start w:val="5"/>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614878"/>
    <w:multiLevelType w:val="hybridMultilevel"/>
    <w:tmpl w:val="8D3EEE66"/>
    <w:lvl w:ilvl="0" w:tplc="67D84742">
      <w:start w:val="1"/>
      <w:numFmt w:val="decimal"/>
      <w:lvlText w:val="%1."/>
      <w:lvlJc w:val="left"/>
      <w:pPr>
        <w:ind w:left="720" w:hanging="360"/>
      </w:pPr>
      <w:rPr>
        <w:rFonts w:ascii="Avenir Next LT Pro Demi" w:hAnsi="Avenir Next LT Pro Demi" w:hint="default"/>
      </w:rPr>
    </w:lvl>
    <w:lvl w:ilvl="1" w:tplc="32E854A2">
      <w:start w:val="1"/>
      <w:numFmt w:val="lowerLetter"/>
      <w:lvlText w:val="%2."/>
      <w:lvlJc w:val="left"/>
      <w:pPr>
        <w:ind w:left="1440" w:hanging="360"/>
      </w:pPr>
    </w:lvl>
    <w:lvl w:ilvl="2" w:tplc="63B0D1AA">
      <w:start w:val="1"/>
      <w:numFmt w:val="lowerRoman"/>
      <w:lvlText w:val="%3."/>
      <w:lvlJc w:val="right"/>
      <w:pPr>
        <w:ind w:left="2160" w:hanging="180"/>
      </w:pPr>
    </w:lvl>
    <w:lvl w:ilvl="3" w:tplc="281E56E0">
      <w:start w:val="1"/>
      <w:numFmt w:val="decimal"/>
      <w:lvlText w:val="%4."/>
      <w:lvlJc w:val="left"/>
      <w:pPr>
        <w:ind w:left="2880" w:hanging="360"/>
      </w:pPr>
    </w:lvl>
    <w:lvl w:ilvl="4" w:tplc="42063CF8">
      <w:start w:val="1"/>
      <w:numFmt w:val="lowerLetter"/>
      <w:lvlText w:val="%5."/>
      <w:lvlJc w:val="left"/>
      <w:pPr>
        <w:ind w:left="3600" w:hanging="360"/>
      </w:pPr>
    </w:lvl>
    <w:lvl w:ilvl="5" w:tplc="5E5A1A72">
      <w:start w:val="1"/>
      <w:numFmt w:val="lowerRoman"/>
      <w:lvlText w:val="%6."/>
      <w:lvlJc w:val="right"/>
      <w:pPr>
        <w:ind w:left="4320" w:hanging="180"/>
      </w:pPr>
    </w:lvl>
    <w:lvl w:ilvl="6" w:tplc="D9FA031A">
      <w:start w:val="1"/>
      <w:numFmt w:val="decimal"/>
      <w:lvlText w:val="%7."/>
      <w:lvlJc w:val="left"/>
      <w:pPr>
        <w:ind w:left="5040" w:hanging="360"/>
      </w:pPr>
    </w:lvl>
    <w:lvl w:ilvl="7" w:tplc="6E74D5CE">
      <w:start w:val="1"/>
      <w:numFmt w:val="lowerLetter"/>
      <w:lvlText w:val="%8."/>
      <w:lvlJc w:val="left"/>
      <w:pPr>
        <w:ind w:left="5760" w:hanging="360"/>
      </w:pPr>
    </w:lvl>
    <w:lvl w:ilvl="8" w:tplc="EE720AC0">
      <w:start w:val="1"/>
      <w:numFmt w:val="lowerRoman"/>
      <w:lvlText w:val="%9."/>
      <w:lvlJc w:val="right"/>
      <w:pPr>
        <w:ind w:left="6480" w:hanging="180"/>
      </w:pPr>
    </w:lvl>
  </w:abstractNum>
  <w:abstractNum w:abstractNumId="24" w15:restartNumberingAfterBreak="0">
    <w:nsid w:val="6915AE75"/>
    <w:multiLevelType w:val="hybridMultilevel"/>
    <w:tmpl w:val="68806910"/>
    <w:lvl w:ilvl="0" w:tplc="1BF04620">
      <w:start w:val="1"/>
      <w:numFmt w:val="decimal"/>
      <w:lvlText w:val="%1."/>
      <w:lvlJc w:val="left"/>
      <w:pPr>
        <w:ind w:left="720" w:hanging="360"/>
      </w:pPr>
      <w:rPr>
        <w:rFonts w:ascii="Avenir Next LT Pro Demi" w:hAnsi="Avenir Next LT Pro Demi" w:hint="default"/>
      </w:rPr>
    </w:lvl>
    <w:lvl w:ilvl="1" w:tplc="8CE8326A">
      <w:start w:val="1"/>
      <w:numFmt w:val="lowerLetter"/>
      <w:lvlText w:val="%2."/>
      <w:lvlJc w:val="left"/>
      <w:pPr>
        <w:ind w:left="1440" w:hanging="360"/>
      </w:pPr>
    </w:lvl>
    <w:lvl w:ilvl="2" w:tplc="7850F5BA">
      <w:start w:val="1"/>
      <w:numFmt w:val="lowerRoman"/>
      <w:lvlText w:val="%3."/>
      <w:lvlJc w:val="right"/>
      <w:pPr>
        <w:ind w:left="2160" w:hanging="180"/>
      </w:pPr>
    </w:lvl>
    <w:lvl w:ilvl="3" w:tplc="964AFC6C">
      <w:start w:val="1"/>
      <w:numFmt w:val="decimal"/>
      <w:lvlText w:val="%4."/>
      <w:lvlJc w:val="left"/>
      <w:pPr>
        <w:ind w:left="2880" w:hanging="360"/>
      </w:pPr>
    </w:lvl>
    <w:lvl w:ilvl="4" w:tplc="6D6C22A2">
      <w:start w:val="1"/>
      <w:numFmt w:val="lowerLetter"/>
      <w:lvlText w:val="%5."/>
      <w:lvlJc w:val="left"/>
      <w:pPr>
        <w:ind w:left="3600" w:hanging="360"/>
      </w:pPr>
    </w:lvl>
    <w:lvl w:ilvl="5" w:tplc="E558224C">
      <w:start w:val="1"/>
      <w:numFmt w:val="lowerRoman"/>
      <w:lvlText w:val="%6."/>
      <w:lvlJc w:val="right"/>
      <w:pPr>
        <w:ind w:left="4320" w:hanging="180"/>
      </w:pPr>
    </w:lvl>
    <w:lvl w:ilvl="6" w:tplc="0C740EA2">
      <w:start w:val="1"/>
      <w:numFmt w:val="decimal"/>
      <w:lvlText w:val="%7."/>
      <w:lvlJc w:val="left"/>
      <w:pPr>
        <w:ind w:left="5040" w:hanging="360"/>
      </w:pPr>
    </w:lvl>
    <w:lvl w:ilvl="7" w:tplc="BC8614A2">
      <w:start w:val="1"/>
      <w:numFmt w:val="lowerLetter"/>
      <w:lvlText w:val="%8."/>
      <w:lvlJc w:val="left"/>
      <w:pPr>
        <w:ind w:left="5760" w:hanging="360"/>
      </w:pPr>
    </w:lvl>
    <w:lvl w:ilvl="8" w:tplc="D4F2DC56">
      <w:start w:val="1"/>
      <w:numFmt w:val="lowerRoman"/>
      <w:lvlText w:val="%9."/>
      <w:lvlJc w:val="right"/>
      <w:pPr>
        <w:ind w:left="6480" w:hanging="180"/>
      </w:pPr>
    </w:lvl>
  </w:abstractNum>
  <w:abstractNum w:abstractNumId="25" w15:restartNumberingAfterBreak="0">
    <w:nsid w:val="73C489F1"/>
    <w:multiLevelType w:val="hybridMultilevel"/>
    <w:tmpl w:val="764CD9C0"/>
    <w:lvl w:ilvl="0" w:tplc="2B8054CC">
      <w:start w:val="1"/>
      <w:numFmt w:val="decimal"/>
      <w:lvlText w:val="%1."/>
      <w:lvlJc w:val="left"/>
      <w:pPr>
        <w:ind w:left="720" w:hanging="360"/>
      </w:pPr>
    </w:lvl>
    <w:lvl w:ilvl="1" w:tplc="81029222">
      <w:start w:val="1"/>
      <w:numFmt w:val="lowerLetter"/>
      <w:lvlText w:val="%2."/>
      <w:lvlJc w:val="left"/>
      <w:pPr>
        <w:ind w:left="1440" w:hanging="360"/>
      </w:pPr>
    </w:lvl>
    <w:lvl w:ilvl="2" w:tplc="BE787B84">
      <w:start w:val="1"/>
      <w:numFmt w:val="lowerRoman"/>
      <w:lvlText w:val="%3."/>
      <w:lvlJc w:val="right"/>
      <w:pPr>
        <w:ind w:left="2160" w:hanging="180"/>
      </w:pPr>
    </w:lvl>
    <w:lvl w:ilvl="3" w:tplc="F3442DC4">
      <w:start w:val="1"/>
      <w:numFmt w:val="decimal"/>
      <w:lvlText w:val="%4."/>
      <w:lvlJc w:val="left"/>
      <w:pPr>
        <w:ind w:left="2880" w:hanging="360"/>
      </w:pPr>
    </w:lvl>
    <w:lvl w:ilvl="4" w:tplc="2EB2D8FE">
      <w:start w:val="1"/>
      <w:numFmt w:val="lowerLetter"/>
      <w:lvlText w:val="%5."/>
      <w:lvlJc w:val="left"/>
      <w:pPr>
        <w:ind w:left="3600" w:hanging="360"/>
      </w:pPr>
    </w:lvl>
    <w:lvl w:ilvl="5" w:tplc="45BE0F8A">
      <w:start w:val="1"/>
      <w:numFmt w:val="lowerRoman"/>
      <w:lvlText w:val="%6."/>
      <w:lvlJc w:val="right"/>
      <w:pPr>
        <w:ind w:left="4320" w:hanging="180"/>
      </w:pPr>
    </w:lvl>
    <w:lvl w:ilvl="6" w:tplc="7E0AA1E6">
      <w:start w:val="1"/>
      <w:numFmt w:val="decimal"/>
      <w:lvlText w:val="%7."/>
      <w:lvlJc w:val="left"/>
      <w:pPr>
        <w:ind w:left="5040" w:hanging="360"/>
      </w:pPr>
    </w:lvl>
    <w:lvl w:ilvl="7" w:tplc="6CAC7CE8">
      <w:start w:val="1"/>
      <w:numFmt w:val="lowerLetter"/>
      <w:lvlText w:val="%8."/>
      <w:lvlJc w:val="left"/>
      <w:pPr>
        <w:ind w:left="5760" w:hanging="360"/>
      </w:pPr>
    </w:lvl>
    <w:lvl w:ilvl="8" w:tplc="6962356A">
      <w:start w:val="1"/>
      <w:numFmt w:val="lowerRoman"/>
      <w:lvlText w:val="%9."/>
      <w:lvlJc w:val="right"/>
      <w:pPr>
        <w:ind w:left="6480" w:hanging="180"/>
      </w:pPr>
    </w:lvl>
  </w:abstractNum>
  <w:num w:numId="1" w16cid:durableId="384452623">
    <w:abstractNumId w:val="10"/>
  </w:num>
  <w:num w:numId="2" w16cid:durableId="1736388532">
    <w:abstractNumId w:val="2"/>
  </w:num>
  <w:num w:numId="3" w16cid:durableId="1667856517">
    <w:abstractNumId w:val="22"/>
  </w:num>
  <w:num w:numId="4" w16cid:durableId="767851022">
    <w:abstractNumId w:val="12"/>
  </w:num>
  <w:num w:numId="5" w16cid:durableId="1288782736">
    <w:abstractNumId w:val="25"/>
  </w:num>
  <w:num w:numId="6" w16cid:durableId="1975788162">
    <w:abstractNumId w:val="6"/>
  </w:num>
  <w:num w:numId="7" w16cid:durableId="747969397">
    <w:abstractNumId w:val="23"/>
  </w:num>
  <w:num w:numId="8" w16cid:durableId="303395979">
    <w:abstractNumId w:val="24"/>
  </w:num>
  <w:num w:numId="9" w16cid:durableId="1416980158">
    <w:abstractNumId w:val="17"/>
  </w:num>
  <w:num w:numId="10" w16cid:durableId="1495489811">
    <w:abstractNumId w:val="13"/>
  </w:num>
  <w:num w:numId="11" w16cid:durableId="1736320749">
    <w:abstractNumId w:val="16"/>
  </w:num>
  <w:num w:numId="12" w16cid:durableId="470753288">
    <w:abstractNumId w:val="4"/>
  </w:num>
  <w:num w:numId="13" w16cid:durableId="1753577444">
    <w:abstractNumId w:val="14"/>
  </w:num>
  <w:num w:numId="14" w16cid:durableId="1485049448">
    <w:abstractNumId w:val="3"/>
  </w:num>
  <w:num w:numId="15" w16cid:durableId="1253389656">
    <w:abstractNumId w:val="21"/>
  </w:num>
  <w:num w:numId="16" w16cid:durableId="1749573480">
    <w:abstractNumId w:val="1"/>
  </w:num>
  <w:num w:numId="17" w16cid:durableId="2137137712">
    <w:abstractNumId w:val="19"/>
  </w:num>
  <w:num w:numId="18" w16cid:durableId="421413075">
    <w:abstractNumId w:val="9"/>
  </w:num>
  <w:num w:numId="19" w16cid:durableId="595410141">
    <w:abstractNumId w:val="15"/>
  </w:num>
  <w:num w:numId="20" w16cid:durableId="1831096656">
    <w:abstractNumId w:val="20"/>
  </w:num>
  <w:num w:numId="21" w16cid:durableId="524371980">
    <w:abstractNumId w:val="5"/>
  </w:num>
  <w:num w:numId="22" w16cid:durableId="933827685">
    <w:abstractNumId w:val="8"/>
  </w:num>
  <w:num w:numId="23" w16cid:durableId="1904101327">
    <w:abstractNumId w:val="7"/>
  </w:num>
  <w:num w:numId="24" w16cid:durableId="1052921871">
    <w:abstractNumId w:val="11"/>
  </w:num>
  <w:num w:numId="25" w16cid:durableId="1831365011">
    <w:abstractNumId w:val="0"/>
  </w:num>
  <w:num w:numId="26" w16cid:durableId="4525533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32"/>
    <w:rsid w:val="00096F32"/>
    <w:rsid w:val="000B3555"/>
    <w:rsid w:val="000D1D29"/>
    <w:rsid w:val="00254994"/>
    <w:rsid w:val="004B0E26"/>
    <w:rsid w:val="004F025E"/>
    <w:rsid w:val="00547DE5"/>
    <w:rsid w:val="00591AD1"/>
    <w:rsid w:val="006D2CCE"/>
    <w:rsid w:val="006D7A76"/>
    <w:rsid w:val="00783E0C"/>
    <w:rsid w:val="007A0F88"/>
    <w:rsid w:val="007D492D"/>
    <w:rsid w:val="007D7E62"/>
    <w:rsid w:val="008C319E"/>
    <w:rsid w:val="00BC62C8"/>
    <w:rsid w:val="00C37091"/>
    <w:rsid w:val="00D63E8D"/>
    <w:rsid w:val="00F13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6F4B6"/>
  <w15:chartTrackingRefBased/>
  <w15:docId w15:val="{C8E32A69-2C45-4A28-B47C-5D38CD5D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096F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6F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6F3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6F3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96F3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96F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6F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6F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6F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F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F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F3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F32"/>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096F32"/>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096F32"/>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096F32"/>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96F32"/>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096F32"/>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uiPriority w:val="10"/>
    <w:qFormat/>
    <w:rsid w:val="00096F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F3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F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6F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6F32"/>
    <w:rPr>
      <w:i/>
      <w:iCs/>
      <w:color w:val="404040" w:themeColor="text1" w:themeTint="BF"/>
      <w:sz w:val="24"/>
      <w:szCs w:val="24"/>
    </w:rPr>
  </w:style>
  <w:style w:type="paragraph" w:styleId="ListParagraph">
    <w:name w:val="List Paragraph"/>
    <w:basedOn w:val="Normal"/>
    <w:uiPriority w:val="34"/>
    <w:qFormat/>
    <w:rsid w:val="00096F32"/>
    <w:pPr>
      <w:ind w:left="720"/>
      <w:contextualSpacing/>
    </w:pPr>
  </w:style>
  <w:style w:type="character" w:styleId="IntenseEmphasis">
    <w:name w:val="Intense Emphasis"/>
    <w:basedOn w:val="DefaultParagraphFont"/>
    <w:uiPriority w:val="21"/>
    <w:qFormat/>
    <w:rsid w:val="00096F32"/>
    <w:rPr>
      <w:i/>
      <w:iCs/>
      <w:color w:val="2F5496" w:themeColor="accent1" w:themeShade="BF"/>
    </w:rPr>
  </w:style>
  <w:style w:type="paragraph" w:styleId="IntenseQuote">
    <w:name w:val="Intense Quote"/>
    <w:basedOn w:val="Normal"/>
    <w:next w:val="Normal"/>
    <w:link w:val="IntenseQuoteChar"/>
    <w:uiPriority w:val="30"/>
    <w:qFormat/>
    <w:rsid w:val="00096F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6F32"/>
    <w:rPr>
      <w:i/>
      <w:iCs/>
      <w:color w:val="2F5496" w:themeColor="accent1" w:themeShade="BF"/>
      <w:sz w:val="24"/>
      <w:szCs w:val="24"/>
    </w:rPr>
  </w:style>
  <w:style w:type="character" w:styleId="IntenseReference">
    <w:name w:val="Intense Reference"/>
    <w:basedOn w:val="DefaultParagraphFont"/>
    <w:uiPriority w:val="32"/>
    <w:qFormat/>
    <w:rsid w:val="00096F32"/>
    <w:rPr>
      <w:b/>
      <w:bCs/>
      <w:smallCaps/>
      <w:color w:val="2F5496" w:themeColor="accent1" w:themeShade="BF"/>
      <w:spacing w:val="5"/>
    </w:rPr>
  </w:style>
  <w:style w:type="table" w:styleId="TableGrid">
    <w:name w:val="Table Grid"/>
    <w:basedOn w:val="TableNormal"/>
    <w:uiPriority w:val="39"/>
    <w:rsid w:val="00096F32"/>
    <w:tblPr/>
  </w:style>
  <w:style w:type="paragraph" w:styleId="Header">
    <w:name w:val="header"/>
    <w:basedOn w:val="Normal"/>
    <w:link w:val="HeaderChar"/>
    <w:uiPriority w:val="99"/>
    <w:unhideWhenUsed/>
    <w:rsid w:val="00096F32"/>
    <w:pPr>
      <w:tabs>
        <w:tab w:val="center" w:pos="4513"/>
        <w:tab w:val="right" w:pos="9026"/>
      </w:tabs>
    </w:pPr>
  </w:style>
  <w:style w:type="character" w:customStyle="1" w:styleId="HeaderChar">
    <w:name w:val="Header Char"/>
    <w:basedOn w:val="DefaultParagraphFont"/>
    <w:link w:val="Header"/>
    <w:uiPriority w:val="99"/>
    <w:rsid w:val="00096F32"/>
    <w:rPr>
      <w:sz w:val="24"/>
      <w:szCs w:val="24"/>
    </w:rPr>
  </w:style>
  <w:style w:type="paragraph" w:styleId="Footer">
    <w:name w:val="footer"/>
    <w:basedOn w:val="Normal"/>
    <w:link w:val="FooterChar"/>
    <w:uiPriority w:val="99"/>
    <w:unhideWhenUsed/>
    <w:rsid w:val="00096F32"/>
    <w:pPr>
      <w:tabs>
        <w:tab w:val="center" w:pos="4513"/>
        <w:tab w:val="right" w:pos="9026"/>
      </w:tabs>
    </w:pPr>
  </w:style>
  <w:style w:type="character" w:customStyle="1" w:styleId="FooterChar">
    <w:name w:val="Footer Char"/>
    <w:basedOn w:val="DefaultParagraphFont"/>
    <w:link w:val="Footer"/>
    <w:uiPriority w:val="99"/>
    <w:rsid w:val="00096F32"/>
    <w:rPr>
      <w:sz w:val="24"/>
      <w:szCs w:val="24"/>
    </w:rPr>
  </w:style>
  <w:style w:type="character" w:styleId="Hyperlink">
    <w:name w:val="Hyperlink"/>
    <w:basedOn w:val="DefaultParagraphFont"/>
    <w:uiPriority w:val="99"/>
    <w:unhideWhenUsed/>
    <w:rsid w:val="00096F32"/>
    <w:rPr>
      <w:color w:val="0563C1" w:themeColor="hyperlink"/>
      <w:u w:val="single"/>
    </w:rPr>
  </w:style>
  <w:style w:type="character" w:styleId="UnresolvedMention">
    <w:name w:val="Unresolved Mention"/>
    <w:basedOn w:val="DefaultParagraphFont"/>
    <w:uiPriority w:val="99"/>
    <w:semiHidden/>
    <w:unhideWhenUsed/>
    <w:rsid w:val="00096F32"/>
    <w:rPr>
      <w:color w:val="605E5C"/>
      <w:shd w:val="clear" w:color="auto" w:fill="E1DFDD"/>
    </w:rPr>
  </w:style>
  <w:style w:type="character" w:styleId="CommentReference">
    <w:name w:val="annotation reference"/>
    <w:basedOn w:val="DefaultParagraphFont"/>
    <w:uiPriority w:val="99"/>
    <w:semiHidden/>
    <w:unhideWhenUsed/>
    <w:rsid w:val="00096F32"/>
    <w:rPr>
      <w:sz w:val="16"/>
      <w:szCs w:val="16"/>
    </w:rPr>
  </w:style>
  <w:style w:type="paragraph" w:styleId="CommentText">
    <w:name w:val="annotation text"/>
    <w:basedOn w:val="Normal"/>
    <w:link w:val="CommentTextChar"/>
    <w:uiPriority w:val="99"/>
    <w:unhideWhenUsed/>
    <w:rsid w:val="00096F32"/>
    <w:rPr>
      <w:sz w:val="20"/>
      <w:szCs w:val="20"/>
    </w:rPr>
  </w:style>
  <w:style w:type="character" w:customStyle="1" w:styleId="CommentTextChar">
    <w:name w:val="Comment Text Char"/>
    <w:basedOn w:val="DefaultParagraphFont"/>
    <w:link w:val="CommentText"/>
    <w:uiPriority w:val="99"/>
    <w:rsid w:val="00096F32"/>
  </w:style>
  <w:style w:type="paragraph" w:styleId="CommentSubject">
    <w:name w:val="annotation subject"/>
    <w:basedOn w:val="CommentText"/>
    <w:next w:val="CommentText"/>
    <w:link w:val="CommentSubjectChar"/>
    <w:uiPriority w:val="99"/>
    <w:semiHidden/>
    <w:unhideWhenUsed/>
    <w:rsid w:val="00096F32"/>
    <w:rPr>
      <w:b/>
      <w:bCs/>
    </w:rPr>
  </w:style>
  <w:style w:type="character" w:customStyle="1" w:styleId="CommentSubjectChar">
    <w:name w:val="Comment Subject Char"/>
    <w:basedOn w:val="CommentTextChar"/>
    <w:link w:val="CommentSubject"/>
    <w:uiPriority w:val="99"/>
    <w:semiHidden/>
    <w:rsid w:val="00096F32"/>
    <w:rPr>
      <w:b/>
      <w:bCs/>
    </w:rPr>
  </w:style>
  <w:style w:type="paragraph" w:styleId="Revision">
    <w:name w:val="Revision"/>
    <w:hidden/>
    <w:uiPriority w:val="99"/>
    <w:semiHidden/>
    <w:rsid w:val="00096F32"/>
    <w:rPr>
      <w:sz w:val="24"/>
      <w:szCs w:val="24"/>
    </w:rPr>
  </w:style>
  <w:style w:type="paragraph" w:customStyle="1" w:styleId="Tableheading">
    <w:name w:val="Table heading"/>
    <w:basedOn w:val="Normal"/>
    <w:link w:val="TableheadingChar"/>
    <w:qFormat/>
    <w:rsid w:val="00096F32"/>
    <w:rPr>
      <w:rFonts w:ascii="Calibri" w:eastAsia="Cambria" w:hAnsi="Calibri"/>
      <w:b/>
      <w:sz w:val="22"/>
      <w:szCs w:val="22"/>
      <w:lang w:eastAsia="en-US"/>
    </w:rPr>
  </w:style>
  <w:style w:type="character" w:customStyle="1" w:styleId="TableheadingChar">
    <w:name w:val="Table heading Char"/>
    <w:link w:val="Tableheading"/>
    <w:rsid w:val="00096F32"/>
    <w:rPr>
      <w:rFonts w:ascii="Calibri" w:eastAsia="Cambria" w:hAnsi="Calibri"/>
      <w:b/>
      <w:sz w:val="22"/>
      <w:szCs w:val="22"/>
      <w:lang w:eastAsia="en-US"/>
    </w:rPr>
  </w:style>
  <w:style w:type="paragraph" w:styleId="NoSpacing">
    <w:name w:val="No Spacing"/>
    <w:uiPriority w:val="1"/>
    <w:qFormat/>
    <w:rsid w:val="00096F32"/>
    <w:rPr>
      <w:sz w:val="24"/>
      <w:szCs w:val="24"/>
    </w:rPr>
  </w:style>
  <w:style w:type="paragraph" w:customStyle="1" w:styleId="paragraph">
    <w:name w:val="paragraph"/>
    <w:basedOn w:val="Normal"/>
    <w:rsid w:val="00096F32"/>
    <w:pPr>
      <w:spacing w:before="100" w:beforeAutospacing="1" w:after="100" w:afterAutospacing="1"/>
    </w:pPr>
  </w:style>
  <w:style w:type="character" w:customStyle="1" w:styleId="normaltextrun">
    <w:name w:val="normaltextrun"/>
    <w:basedOn w:val="DefaultParagraphFont"/>
    <w:rsid w:val="00096F32"/>
  </w:style>
  <w:style w:type="character" w:customStyle="1" w:styleId="eop">
    <w:name w:val="eop"/>
    <w:basedOn w:val="DefaultParagraphFont"/>
    <w:rsid w:val="00096F32"/>
  </w:style>
  <w:style w:type="paragraph" w:styleId="TOC1">
    <w:name w:val="toc 1"/>
    <w:basedOn w:val="Normal"/>
    <w:next w:val="Normal"/>
    <w:uiPriority w:val="39"/>
    <w:unhideWhenUsed/>
    <w:rsid w:val="00096F32"/>
    <w:pPr>
      <w:spacing w:after="100"/>
    </w:pPr>
  </w:style>
  <w:style w:type="paragraph" w:styleId="TOC2">
    <w:name w:val="toc 2"/>
    <w:basedOn w:val="Normal"/>
    <w:next w:val="Normal"/>
    <w:uiPriority w:val="39"/>
    <w:unhideWhenUsed/>
    <w:rsid w:val="00096F32"/>
    <w:pPr>
      <w:spacing w:after="100"/>
      <w:ind w:left="220"/>
    </w:pPr>
  </w:style>
  <w:style w:type="paragraph" w:styleId="TOC3">
    <w:name w:val="toc 3"/>
    <w:basedOn w:val="Normal"/>
    <w:next w:val="Normal"/>
    <w:uiPriority w:val="39"/>
    <w:unhideWhenUsed/>
    <w:rsid w:val="00096F32"/>
    <w:pPr>
      <w:spacing w:after="100"/>
      <w:ind w:left="440"/>
    </w:pPr>
  </w:style>
  <w:style w:type="paragraph" w:styleId="TOC4">
    <w:name w:val="toc 4"/>
    <w:basedOn w:val="Normal"/>
    <w:next w:val="Normal"/>
    <w:uiPriority w:val="39"/>
    <w:unhideWhenUsed/>
    <w:rsid w:val="00096F32"/>
    <w:pPr>
      <w:spacing w:after="100"/>
      <w:ind w:left="660"/>
    </w:pPr>
  </w:style>
  <w:style w:type="character" w:styleId="Mention">
    <w:name w:val="Mention"/>
    <w:basedOn w:val="DefaultParagraphFont"/>
    <w:uiPriority w:val="99"/>
    <w:unhideWhenUsed/>
    <w:rsid w:val="00096F32"/>
    <w:rPr>
      <w:color w:val="2B579A"/>
      <w:shd w:val="clear" w:color="auto" w:fill="E1DFDD"/>
    </w:rPr>
  </w:style>
  <w:style w:type="paragraph" w:customStyle="1" w:styleId="Head2">
    <w:name w:val="Head2"/>
    <w:basedOn w:val="Normal"/>
    <w:link w:val="Head2Char"/>
    <w:qFormat/>
    <w:rsid w:val="00096F32"/>
    <w:pPr>
      <w:spacing w:line="480" w:lineRule="auto"/>
    </w:pPr>
    <w:rPr>
      <w:rFonts w:eastAsiaTheme="minorHAnsi" w:cstheme="minorBidi"/>
      <w:b/>
      <w:i/>
      <w:lang w:eastAsia="en-US"/>
    </w:rPr>
  </w:style>
  <w:style w:type="character" w:customStyle="1" w:styleId="Head2Char">
    <w:name w:val="Head2 Char"/>
    <w:basedOn w:val="DefaultParagraphFont"/>
    <w:link w:val="Head2"/>
    <w:rsid w:val="00096F32"/>
    <w:rPr>
      <w:rFonts w:eastAsiaTheme="minorHAnsi" w:cstheme="minorBidi"/>
      <w:b/>
      <w:i/>
      <w:sz w:val="24"/>
      <w:szCs w:val="24"/>
      <w:lang w:eastAsia="en-US"/>
    </w:rPr>
  </w:style>
  <w:style w:type="paragraph" w:customStyle="1" w:styleId="tabletext">
    <w:name w:val="table text"/>
    <w:basedOn w:val="Normal"/>
    <w:link w:val="tabletextChar"/>
    <w:qFormat/>
    <w:rsid w:val="00096F32"/>
    <w:pPr>
      <w:framePr w:hSpace="180" w:wrap="around" w:hAnchor="margin" w:y="887"/>
    </w:pPr>
    <w:rPr>
      <w:rFonts w:asciiTheme="minorHAnsi" w:eastAsiaTheme="minorHAnsi" w:hAnsiTheme="minorHAnsi" w:cstheme="minorBidi"/>
      <w:sz w:val="22"/>
      <w:szCs w:val="22"/>
      <w:lang w:eastAsia="en-US"/>
    </w:rPr>
  </w:style>
  <w:style w:type="character" w:customStyle="1" w:styleId="tabletextChar">
    <w:name w:val="table text Char"/>
    <w:basedOn w:val="DefaultParagraphFont"/>
    <w:link w:val="tabletext"/>
    <w:rsid w:val="00096F32"/>
    <w:rPr>
      <w:rFonts w:asciiTheme="minorHAnsi" w:eastAsiaTheme="minorHAnsi" w:hAnsiTheme="minorHAnsi" w:cstheme="minorBidi"/>
      <w:sz w:val="22"/>
      <w:szCs w:val="22"/>
      <w:lang w:eastAsia="en-US"/>
    </w:rPr>
  </w:style>
  <w:style w:type="paragraph" w:customStyle="1" w:styleId="tabletext0">
    <w:name w:val="tabletext"/>
    <w:basedOn w:val="Normal"/>
    <w:link w:val="tabletextChar0"/>
    <w:qFormat/>
    <w:rsid w:val="00096F32"/>
    <w:pPr>
      <w:jc w:val="right"/>
    </w:pPr>
    <w:rPr>
      <w:rFonts w:ascii="Cambria" w:eastAsia="Cambria" w:hAnsi="Cambria"/>
      <w:sz w:val="18"/>
      <w:szCs w:val="20"/>
      <w:lang w:eastAsia="en-US"/>
    </w:rPr>
  </w:style>
  <w:style w:type="character" w:customStyle="1" w:styleId="tabletextChar0">
    <w:name w:val="tabletext Char"/>
    <w:link w:val="tabletext0"/>
    <w:rsid w:val="00096F32"/>
    <w:rPr>
      <w:rFonts w:ascii="Cambria" w:eastAsia="Cambria" w:hAnsi="Cambria"/>
      <w:sz w:val="18"/>
      <w:lang w:eastAsia="en-US"/>
    </w:rPr>
  </w:style>
  <w:style w:type="character" w:styleId="FollowedHyperlink">
    <w:name w:val="FollowedHyperlink"/>
    <w:basedOn w:val="DefaultParagraphFont"/>
    <w:uiPriority w:val="99"/>
    <w:semiHidden/>
    <w:unhideWhenUsed/>
    <w:rsid w:val="00096F32"/>
    <w:rPr>
      <w:color w:val="96607D"/>
      <w:u w:val="single"/>
    </w:rPr>
  </w:style>
  <w:style w:type="paragraph" w:customStyle="1" w:styleId="msonormal0">
    <w:name w:val="msonormal"/>
    <w:basedOn w:val="Normal"/>
    <w:rsid w:val="00096F32"/>
    <w:pPr>
      <w:spacing w:before="100" w:beforeAutospacing="1" w:after="100" w:afterAutospacing="1"/>
    </w:pPr>
  </w:style>
  <w:style w:type="paragraph" w:customStyle="1" w:styleId="xl76">
    <w:name w:val="xl76"/>
    <w:basedOn w:val="Normal"/>
    <w:rsid w:val="00096F32"/>
    <w:pPr>
      <w:spacing w:before="100" w:beforeAutospacing="1" w:after="100" w:afterAutospacing="1"/>
    </w:pPr>
    <w:rPr>
      <w:rFonts w:ascii="Arial" w:hAnsi="Arial" w:cs="Arial"/>
      <w:color w:val="993300"/>
    </w:rPr>
  </w:style>
  <w:style w:type="paragraph" w:customStyle="1" w:styleId="xl77">
    <w:name w:val="xl77"/>
    <w:basedOn w:val="Normal"/>
    <w:rsid w:val="00096F32"/>
    <w:pPr>
      <w:pBdr>
        <w:right w:val="single" w:sz="4" w:space="0" w:color="333399"/>
      </w:pBdr>
      <w:spacing w:before="100" w:beforeAutospacing="1" w:after="100" w:afterAutospacing="1"/>
      <w:jc w:val="center"/>
    </w:pPr>
    <w:rPr>
      <w:rFonts w:ascii="Arial" w:hAnsi="Arial" w:cs="Arial"/>
      <w:color w:val="993300"/>
    </w:rPr>
  </w:style>
  <w:style w:type="paragraph" w:customStyle="1" w:styleId="xl78">
    <w:name w:val="xl78"/>
    <w:basedOn w:val="Normal"/>
    <w:rsid w:val="00096F32"/>
    <w:pPr>
      <w:pBdr>
        <w:left w:val="single" w:sz="4" w:space="0" w:color="333399"/>
        <w:right w:val="single" w:sz="4" w:space="0" w:color="333399"/>
      </w:pBdr>
      <w:spacing w:before="100" w:beforeAutospacing="1" w:after="100" w:afterAutospacing="1"/>
      <w:jc w:val="center"/>
    </w:pPr>
    <w:rPr>
      <w:rFonts w:ascii="Arial" w:hAnsi="Arial" w:cs="Arial"/>
      <w:color w:val="993300"/>
    </w:rPr>
  </w:style>
  <w:style w:type="paragraph" w:customStyle="1" w:styleId="xl79">
    <w:name w:val="xl79"/>
    <w:basedOn w:val="Normal"/>
    <w:rsid w:val="00096F32"/>
    <w:pPr>
      <w:pBdr>
        <w:left w:val="single" w:sz="4" w:space="0" w:color="333399"/>
      </w:pBdr>
      <w:spacing w:before="100" w:beforeAutospacing="1" w:after="100" w:afterAutospacing="1"/>
      <w:jc w:val="center"/>
    </w:pPr>
    <w:rPr>
      <w:rFonts w:ascii="Arial" w:hAnsi="Arial" w:cs="Arial"/>
      <w:color w:val="993300"/>
    </w:rPr>
  </w:style>
  <w:style w:type="paragraph" w:customStyle="1" w:styleId="xl80">
    <w:name w:val="xl80"/>
    <w:basedOn w:val="Normal"/>
    <w:rsid w:val="00096F32"/>
    <w:pPr>
      <w:pBdr>
        <w:bottom w:val="single" w:sz="4" w:space="0" w:color="993366"/>
      </w:pBdr>
      <w:spacing w:before="100" w:beforeAutospacing="1" w:after="100" w:afterAutospacing="1"/>
    </w:pPr>
    <w:rPr>
      <w:rFonts w:ascii="Arial" w:hAnsi="Arial" w:cs="Arial"/>
      <w:color w:val="993300"/>
    </w:rPr>
  </w:style>
  <w:style w:type="paragraph" w:customStyle="1" w:styleId="xl81">
    <w:name w:val="xl81"/>
    <w:basedOn w:val="Normal"/>
    <w:rsid w:val="00096F32"/>
    <w:pPr>
      <w:pBdr>
        <w:bottom w:val="single" w:sz="4" w:space="0" w:color="993366"/>
        <w:right w:val="single" w:sz="4" w:space="0" w:color="333399"/>
      </w:pBdr>
      <w:spacing w:before="100" w:beforeAutospacing="1" w:after="100" w:afterAutospacing="1"/>
      <w:jc w:val="center"/>
    </w:pPr>
    <w:rPr>
      <w:rFonts w:ascii="Arial" w:hAnsi="Arial" w:cs="Arial"/>
      <w:color w:val="993300"/>
    </w:rPr>
  </w:style>
  <w:style w:type="paragraph" w:customStyle="1" w:styleId="xl82">
    <w:name w:val="xl82"/>
    <w:basedOn w:val="Normal"/>
    <w:rsid w:val="00096F32"/>
    <w:pPr>
      <w:pBdr>
        <w:left w:val="single" w:sz="4" w:space="0" w:color="333399"/>
        <w:bottom w:val="single" w:sz="4" w:space="0" w:color="993366"/>
        <w:right w:val="single" w:sz="4" w:space="0" w:color="333399"/>
      </w:pBdr>
      <w:spacing w:before="100" w:beforeAutospacing="1" w:after="100" w:afterAutospacing="1"/>
      <w:jc w:val="center"/>
    </w:pPr>
    <w:rPr>
      <w:rFonts w:ascii="Arial" w:hAnsi="Arial" w:cs="Arial"/>
      <w:color w:val="993300"/>
    </w:rPr>
  </w:style>
  <w:style w:type="paragraph" w:customStyle="1" w:styleId="xl83">
    <w:name w:val="xl83"/>
    <w:basedOn w:val="Normal"/>
    <w:rsid w:val="00096F32"/>
    <w:pPr>
      <w:pBdr>
        <w:left w:val="single" w:sz="4" w:space="0" w:color="333399"/>
        <w:bottom w:val="single" w:sz="4" w:space="0" w:color="993366"/>
      </w:pBdr>
      <w:spacing w:before="100" w:beforeAutospacing="1" w:after="100" w:afterAutospacing="1"/>
      <w:jc w:val="center"/>
    </w:pPr>
    <w:rPr>
      <w:rFonts w:ascii="Arial" w:hAnsi="Arial" w:cs="Arial"/>
      <w:color w:val="993300"/>
    </w:rPr>
  </w:style>
  <w:style w:type="paragraph" w:customStyle="1" w:styleId="xl84">
    <w:name w:val="xl84"/>
    <w:basedOn w:val="Normal"/>
    <w:rsid w:val="00096F32"/>
    <w:pPr>
      <w:pBdr>
        <w:top w:val="single" w:sz="4" w:space="0" w:color="993366"/>
        <w:bottom w:val="single" w:sz="4" w:space="0" w:color="333333"/>
      </w:pBdr>
      <w:shd w:val="clear" w:color="000000" w:fill="CCCCFF"/>
      <w:spacing w:before="100" w:beforeAutospacing="1" w:after="100" w:afterAutospacing="1"/>
      <w:textAlignment w:val="top"/>
    </w:pPr>
    <w:rPr>
      <w:rFonts w:ascii="Arial" w:hAnsi="Arial" w:cs="Arial"/>
      <w:color w:val="993300"/>
    </w:rPr>
  </w:style>
  <w:style w:type="paragraph" w:customStyle="1" w:styleId="xl85">
    <w:name w:val="xl85"/>
    <w:basedOn w:val="Normal"/>
    <w:rsid w:val="00096F32"/>
    <w:pPr>
      <w:pBdr>
        <w:top w:val="single" w:sz="4" w:space="0" w:color="993366"/>
        <w:bottom w:val="single" w:sz="4" w:space="0" w:color="333333"/>
        <w:right w:val="single" w:sz="4" w:space="0" w:color="333399"/>
      </w:pBdr>
      <w:shd w:val="clear" w:color="000000" w:fill="FFFFFF"/>
      <w:spacing w:before="100" w:beforeAutospacing="1" w:after="100" w:afterAutospacing="1"/>
      <w:jc w:val="right"/>
      <w:textAlignment w:val="top"/>
    </w:pPr>
    <w:rPr>
      <w:rFonts w:ascii="Arial" w:hAnsi="Arial" w:cs="Arial"/>
      <w:color w:val="000000"/>
    </w:rPr>
  </w:style>
  <w:style w:type="paragraph" w:customStyle="1" w:styleId="xl86">
    <w:name w:val="xl86"/>
    <w:basedOn w:val="Normal"/>
    <w:rsid w:val="00096F32"/>
    <w:pPr>
      <w:pBdr>
        <w:top w:val="single" w:sz="4" w:space="0" w:color="993366"/>
        <w:left w:val="single" w:sz="4" w:space="0" w:color="333399"/>
        <w:bottom w:val="single" w:sz="4" w:space="0" w:color="333333"/>
        <w:right w:val="single" w:sz="4" w:space="0" w:color="333399"/>
      </w:pBdr>
      <w:shd w:val="clear" w:color="000000" w:fill="FFFFFF"/>
      <w:spacing w:before="100" w:beforeAutospacing="1" w:after="100" w:afterAutospacing="1"/>
      <w:jc w:val="right"/>
      <w:textAlignment w:val="top"/>
    </w:pPr>
    <w:rPr>
      <w:rFonts w:ascii="Arial" w:hAnsi="Arial" w:cs="Arial"/>
      <w:color w:val="000000"/>
    </w:rPr>
  </w:style>
  <w:style w:type="paragraph" w:customStyle="1" w:styleId="xl87">
    <w:name w:val="xl87"/>
    <w:basedOn w:val="Normal"/>
    <w:rsid w:val="00096F32"/>
    <w:pPr>
      <w:pBdr>
        <w:top w:val="single" w:sz="4" w:space="0" w:color="993366"/>
        <w:left w:val="single" w:sz="4" w:space="0" w:color="333399"/>
        <w:bottom w:val="single" w:sz="4" w:space="0" w:color="333333"/>
        <w:right w:val="single" w:sz="4" w:space="0" w:color="333399"/>
      </w:pBdr>
      <w:shd w:val="clear" w:color="000000" w:fill="FFFFFF"/>
      <w:spacing w:before="100" w:beforeAutospacing="1" w:after="100" w:afterAutospacing="1"/>
      <w:jc w:val="right"/>
      <w:textAlignment w:val="top"/>
    </w:pPr>
    <w:rPr>
      <w:rFonts w:ascii="Arial" w:hAnsi="Arial" w:cs="Arial"/>
      <w:color w:val="000000"/>
    </w:rPr>
  </w:style>
  <w:style w:type="paragraph" w:customStyle="1" w:styleId="xl88">
    <w:name w:val="xl88"/>
    <w:basedOn w:val="Normal"/>
    <w:rsid w:val="00096F32"/>
    <w:pPr>
      <w:pBdr>
        <w:top w:val="single" w:sz="4" w:space="0" w:color="993366"/>
        <w:left w:val="single" w:sz="4" w:space="0" w:color="333399"/>
        <w:bottom w:val="single" w:sz="4" w:space="0" w:color="333333"/>
      </w:pBdr>
      <w:shd w:val="clear" w:color="000000" w:fill="FFFFFF"/>
      <w:spacing w:before="100" w:beforeAutospacing="1" w:after="100" w:afterAutospacing="1"/>
      <w:jc w:val="right"/>
      <w:textAlignment w:val="top"/>
    </w:pPr>
    <w:rPr>
      <w:rFonts w:ascii="Arial" w:hAnsi="Arial" w:cs="Arial"/>
      <w:color w:val="000000"/>
    </w:rPr>
  </w:style>
  <w:style w:type="paragraph" w:customStyle="1" w:styleId="xl89">
    <w:name w:val="xl89"/>
    <w:basedOn w:val="Normal"/>
    <w:rsid w:val="00096F32"/>
    <w:pPr>
      <w:pBdr>
        <w:top w:val="single" w:sz="4" w:space="0" w:color="333333"/>
        <w:bottom w:val="single" w:sz="4" w:space="0" w:color="333333"/>
      </w:pBdr>
      <w:shd w:val="clear" w:color="000000" w:fill="CCCCFF"/>
      <w:spacing w:before="100" w:beforeAutospacing="1" w:after="100" w:afterAutospacing="1"/>
      <w:textAlignment w:val="top"/>
    </w:pPr>
    <w:rPr>
      <w:rFonts w:ascii="Arial" w:hAnsi="Arial" w:cs="Arial"/>
      <w:color w:val="993300"/>
    </w:rPr>
  </w:style>
  <w:style w:type="paragraph" w:customStyle="1" w:styleId="xl90">
    <w:name w:val="xl90"/>
    <w:basedOn w:val="Normal"/>
    <w:rsid w:val="00096F32"/>
    <w:pPr>
      <w:pBdr>
        <w:top w:val="single" w:sz="4" w:space="0" w:color="333333"/>
        <w:bottom w:val="single" w:sz="4" w:space="0" w:color="333333"/>
        <w:right w:val="single" w:sz="4" w:space="0" w:color="333399"/>
      </w:pBdr>
      <w:shd w:val="clear" w:color="000000" w:fill="FFFFFF"/>
      <w:spacing w:before="100" w:beforeAutospacing="1" w:after="100" w:afterAutospacing="1"/>
      <w:jc w:val="right"/>
      <w:textAlignment w:val="top"/>
    </w:pPr>
    <w:rPr>
      <w:rFonts w:ascii="Arial" w:hAnsi="Arial" w:cs="Arial"/>
      <w:color w:val="000000"/>
    </w:rPr>
  </w:style>
  <w:style w:type="paragraph" w:customStyle="1" w:styleId="xl91">
    <w:name w:val="xl91"/>
    <w:basedOn w:val="Normal"/>
    <w:rsid w:val="00096F32"/>
    <w:pPr>
      <w:pBdr>
        <w:top w:val="single" w:sz="4" w:space="0" w:color="333333"/>
        <w:left w:val="single" w:sz="4" w:space="0" w:color="333399"/>
        <w:bottom w:val="single" w:sz="4" w:space="0" w:color="333333"/>
        <w:right w:val="single" w:sz="4" w:space="0" w:color="333399"/>
      </w:pBdr>
      <w:shd w:val="clear" w:color="000000" w:fill="FFFFFF"/>
      <w:spacing w:before="100" w:beforeAutospacing="1" w:after="100" w:afterAutospacing="1"/>
      <w:jc w:val="right"/>
      <w:textAlignment w:val="top"/>
    </w:pPr>
    <w:rPr>
      <w:rFonts w:ascii="Arial" w:hAnsi="Arial" w:cs="Arial"/>
      <w:color w:val="000000"/>
    </w:rPr>
  </w:style>
  <w:style w:type="paragraph" w:customStyle="1" w:styleId="xl92">
    <w:name w:val="xl92"/>
    <w:basedOn w:val="Normal"/>
    <w:rsid w:val="00096F32"/>
    <w:pPr>
      <w:pBdr>
        <w:top w:val="single" w:sz="4" w:space="0" w:color="333333"/>
        <w:left w:val="single" w:sz="4" w:space="0" w:color="333399"/>
        <w:bottom w:val="single" w:sz="4" w:space="0" w:color="333333"/>
        <w:right w:val="single" w:sz="4" w:space="0" w:color="333399"/>
      </w:pBdr>
      <w:shd w:val="clear" w:color="000000" w:fill="FFFFFF"/>
      <w:spacing w:before="100" w:beforeAutospacing="1" w:after="100" w:afterAutospacing="1"/>
      <w:jc w:val="right"/>
      <w:textAlignment w:val="top"/>
    </w:pPr>
    <w:rPr>
      <w:rFonts w:ascii="Arial" w:hAnsi="Arial" w:cs="Arial"/>
      <w:color w:val="000000"/>
    </w:rPr>
  </w:style>
  <w:style w:type="paragraph" w:customStyle="1" w:styleId="xl93">
    <w:name w:val="xl93"/>
    <w:basedOn w:val="Normal"/>
    <w:rsid w:val="00096F32"/>
    <w:pPr>
      <w:pBdr>
        <w:top w:val="single" w:sz="4" w:space="0" w:color="333333"/>
        <w:left w:val="single" w:sz="4" w:space="0" w:color="333399"/>
        <w:bottom w:val="single" w:sz="4" w:space="0" w:color="333333"/>
      </w:pBdr>
      <w:shd w:val="clear" w:color="000000" w:fill="FFFFFF"/>
      <w:spacing w:before="100" w:beforeAutospacing="1" w:after="100" w:afterAutospacing="1"/>
      <w:jc w:val="right"/>
      <w:textAlignment w:val="top"/>
    </w:pPr>
    <w:rPr>
      <w:rFonts w:ascii="Arial" w:hAnsi="Arial" w:cs="Arial"/>
      <w:color w:val="000000"/>
    </w:rPr>
  </w:style>
  <w:style w:type="paragraph" w:customStyle="1" w:styleId="xl94">
    <w:name w:val="xl94"/>
    <w:basedOn w:val="Normal"/>
    <w:rsid w:val="00096F32"/>
    <w:pPr>
      <w:pBdr>
        <w:top w:val="single" w:sz="4" w:space="0" w:color="333333"/>
        <w:bottom w:val="single" w:sz="4" w:space="0" w:color="993366"/>
      </w:pBdr>
      <w:shd w:val="clear" w:color="000000" w:fill="CCCCFF"/>
      <w:spacing w:before="100" w:beforeAutospacing="1" w:after="100" w:afterAutospacing="1"/>
      <w:textAlignment w:val="top"/>
    </w:pPr>
    <w:rPr>
      <w:rFonts w:ascii="Arial" w:hAnsi="Arial" w:cs="Arial"/>
      <w:color w:val="993300"/>
    </w:rPr>
  </w:style>
  <w:style w:type="paragraph" w:customStyle="1" w:styleId="xl95">
    <w:name w:val="xl95"/>
    <w:basedOn w:val="Normal"/>
    <w:rsid w:val="00096F32"/>
    <w:pPr>
      <w:pBdr>
        <w:top w:val="single" w:sz="4" w:space="0" w:color="333333"/>
        <w:bottom w:val="single" w:sz="4" w:space="0" w:color="993366"/>
        <w:right w:val="single" w:sz="4" w:space="0" w:color="333399"/>
      </w:pBdr>
      <w:shd w:val="clear" w:color="000000" w:fill="FFFFFF"/>
      <w:spacing w:before="100" w:beforeAutospacing="1" w:after="100" w:afterAutospacing="1"/>
      <w:jc w:val="right"/>
      <w:textAlignment w:val="top"/>
    </w:pPr>
    <w:rPr>
      <w:rFonts w:ascii="Arial" w:hAnsi="Arial" w:cs="Arial"/>
      <w:color w:val="000000"/>
    </w:rPr>
  </w:style>
  <w:style w:type="paragraph" w:customStyle="1" w:styleId="xl96">
    <w:name w:val="xl96"/>
    <w:basedOn w:val="Normal"/>
    <w:rsid w:val="00096F32"/>
    <w:pPr>
      <w:pBdr>
        <w:top w:val="single" w:sz="4" w:space="0" w:color="333333"/>
        <w:left w:val="single" w:sz="4" w:space="0" w:color="333399"/>
        <w:bottom w:val="single" w:sz="4" w:space="0" w:color="993366"/>
        <w:right w:val="single" w:sz="4" w:space="0" w:color="333399"/>
      </w:pBdr>
      <w:shd w:val="clear" w:color="000000" w:fill="FFFFFF"/>
      <w:spacing w:before="100" w:beforeAutospacing="1" w:after="100" w:afterAutospacing="1"/>
      <w:jc w:val="right"/>
      <w:textAlignment w:val="top"/>
    </w:pPr>
    <w:rPr>
      <w:rFonts w:ascii="Arial" w:hAnsi="Arial" w:cs="Arial"/>
      <w:color w:val="000000"/>
    </w:rPr>
  </w:style>
  <w:style w:type="paragraph" w:customStyle="1" w:styleId="xl97">
    <w:name w:val="xl97"/>
    <w:basedOn w:val="Normal"/>
    <w:rsid w:val="00096F32"/>
    <w:pPr>
      <w:pBdr>
        <w:top w:val="single" w:sz="4" w:space="0" w:color="333333"/>
        <w:left w:val="single" w:sz="4" w:space="0" w:color="333399"/>
        <w:bottom w:val="single" w:sz="4" w:space="0" w:color="993366"/>
        <w:right w:val="single" w:sz="4" w:space="0" w:color="333399"/>
      </w:pBdr>
      <w:shd w:val="clear" w:color="000000" w:fill="FFFFFF"/>
      <w:spacing w:before="100" w:beforeAutospacing="1" w:after="100" w:afterAutospacing="1"/>
      <w:jc w:val="right"/>
      <w:textAlignment w:val="top"/>
    </w:pPr>
    <w:rPr>
      <w:rFonts w:ascii="Arial" w:hAnsi="Arial" w:cs="Arial"/>
      <w:color w:val="000000"/>
    </w:rPr>
  </w:style>
  <w:style w:type="paragraph" w:customStyle="1" w:styleId="xl98">
    <w:name w:val="xl98"/>
    <w:basedOn w:val="Normal"/>
    <w:rsid w:val="00096F32"/>
    <w:pPr>
      <w:pBdr>
        <w:top w:val="single" w:sz="4" w:space="0" w:color="333333"/>
        <w:left w:val="single" w:sz="4" w:space="0" w:color="333399"/>
        <w:bottom w:val="single" w:sz="4" w:space="0" w:color="993366"/>
      </w:pBdr>
      <w:shd w:val="clear" w:color="000000" w:fill="FFFFFF"/>
      <w:spacing w:before="100" w:beforeAutospacing="1" w:after="100" w:afterAutospacing="1"/>
      <w:jc w:val="right"/>
      <w:textAlignment w:val="top"/>
    </w:pPr>
    <w:rPr>
      <w:rFonts w:ascii="Arial" w:hAnsi="Arial" w:cs="Arial"/>
      <w:color w:val="000000"/>
    </w:rPr>
  </w:style>
  <w:style w:type="paragraph" w:customStyle="1" w:styleId="subhead">
    <w:name w:val="subhead"/>
    <w:basedOn w:val="Normal"/>
    <w:link w:val="subheadChar"/>
    <w:qFormat/>
    <w:rsid w:val="00096F32"/>
    <w:rPr>
      <w:rFonts w:asciiTheme="minorHAnsi" w:hAnsiTheme="minorHAnsi" w:cstheme="minorHAnsi"/>
      <w:b/>
      <w:bCs/>
      <w:sz w:val="28"/>
      <w:szCs w:val="28"/>
    </w:rPr>
  </w:style>
  <w:style w:type="character" w:customStyle="1" w:styleId="subheadChar">
    <w:name w:val="subhead Char"/>
    <w:basedOn w:val="DefaultParagraphFont"/>
    <w:link w:val="subhead"/>
    <w:rsid w:val="00096F32"/>
    <w:rPr>
      <w:rFonts w:asciiTheme="minorHAnsi" w:hAnsiTheme="minorHAnsi" w:cstheme="minorHAnsi"/>
      <w:b/>
      <w:bCs/>
      <w:sz w:val="28"/>
      <w:szCs w:val="28"/>
    </w:rPr>
  </w:style>
  <w:style w:type="paragraph" w:customStyle="1" w:styleId="TableTitle">
    <w:name w:val="Table Title"/>
    <w:basedOn w:val="Normal"/>
    <w:link w:val="TableTitleChar"/>
    <w:qFormat/>
    <w:rsid w:val="00096F32"/>
    <w:rPr>
      <w:rFonts w:asciiTheme="minorHAnsi" w:hAnsiTheme="minorHAnsi" w:cstheme="minorHAnsi"/>
      <w:b/>
      <w:bCs/>
    </w:rPr>
  </w:style>
  <w:style w:type="character" w:customStyle="1" w:styleId="TableTitleChar">
    <w:name w:val="Table Title Char"/>
    <w:basedOn w:val="DefaultParagraphFont"/>
    <w:link w:val="TableTitle"/>
    <w:rsid w:val="00096F32"/>
    <w:rPr>
      <w:rFonts w:asciiTheme="minorHAnsi" w:hAnsiTheme="minorHAnsi" w:cstheme="minorHAnsi"/>
      <w:b/>
      <w:bCs/>
      <w:sz w:val="24"/>
      <w:szCs w:val="24"/>
    </w:rPr>
  </w:style>
  <w:style w:type="paragraph" w:customStyle="1" w:styleId="subsubhead">
    <w:name w:val="subsubhead"/>
    <w:basedOn w:val="subhead"/>
    <w:link w:val="subsubheadChar"/>
    <w:qFormat/>
    <w:rsid w:val="00096F32"/>
    <w:rPr>
      <w:rFonts w:ascii="Calibri" w:eastAsiaTheme="majorEastAsia" w:hAnsi="Calibri" w:cs="Calibri"/>
      <w:b w:val="0"/>
      <w:bCs w:val="0"/>
      <w:i/>
      <w:iCs/>
    </w:rPr>
  </w:style>
  <w:style w:type="character" w:customStyle="1" w:styleId="subsubheadChar">
    <w:name w:val="subsubhead Char"/>
    <w:basedOn w:val="subheadChar"/>
    <w:link w:val="subsubhead"/>
    <w:rsid w:val="00096F32"/>
    <w:rPr>
      <w:rFonts w:ascii="Calibri" w:eastAsiaTheme="majorEastAsia" w:hAnsi="Calibri" w:cs="Calibri"/>
      <w:b w:val="0"/>
      <w:bCs w:val="0"/>
      <w:i/>
      <w:iCs/>
      <w:sz w:val="28"/>
      <w:szCs w:val="28"/>
    </w:rPr>
  </w:style>
  <w:style w:type="paragraph" w:customStyle="1" w:styleId="subsubsub">
    <w:name w:val="sub sub sub"/>
    <w:basedOn w:val="Normal"/>
    <w:link w:val="subsubsubChar"/>
    <w:qFormat/>
    <w:rsid w:val="00096F32"/>
    <w:rPr>
      <w:rFonts w:asciiTheme="minorHAnsi" w:hAnsiTheme="minorHAnsi" w:cstheme="minorBidi"/>
      <w:b/>
      <w:bCs/>
      <w:i/>
      <w:iCs/>
    </w:rPr>
  </w:style>
  <w:style w:type="character" w:customStyle="1" w:styleId="subsubsubChar">
    <w:name w:val="sub sub sub Char"/>
    <w:basedOn w:val="DefaultParagraphFont"/>
    <w:link w:val="subsubsub"/>
    <w:rsid w:val="00096F32"/>
    <w:rPr>
      <w:rFonts w:asciiTheme="minorHAnsi" w:hAnsiTheme="minorHAnsi" w:cstheme="minorBidi"/>
      <w:b/>
      <w:bCs/>
      <w:i/>
      <w:iCs/>
      <w:sz w:val="24"/>
      <w:szCs w:val="24"/>
    </w:rPr>
  </w:style>
  <w:style w:type="paragraph" w:customStyle="1" w:styleId="xl65">
    <w:name w:val="xl65"/>
    <w:basedOn w:val="Normal"/>
    <w:rsid w:val="00096F32"/>
    <w:pPr>
      <w:spacing w:before="100" w:beforeAutospacing="1" w:after="100" w:afterAutospacing="1"/>
    </w:pPr>
    <w:rPr>
      <w:b/>
      <w:bCs/>
    </w:rPr>
  </w:style>
  <w:style w:type="paragraph" w:customStyle="1" w:styleId="xl71">
    <w:name w:val="xl71"/>
    <w:basedOn w:val="Normal"/>
    <w:rsid w:val="00096F32"/>
    <w:pPr>
      <w:spacing w:before="100" w:beforeAutospacing="1" w:after="100" w:afterAutospacing="1"/>
      <w:textAlignment w:val="center"/>
    </w:pPr>
    <w:rPr>
      <w:rFonts w:ascii="Calibri" w:hAnsi="Calibri" w:cs="Calibri"/>
      <w:color w:val="000000"/>
      <w:sz w:val="20"/>
      <w:szCs w:val="20"/>
    </w:rPr>
  </w:style>
  <w:style w:type="paragraph" w:customStyle="1" w:styleId="xl72">
    <w:name w:val="xl72"/>
    <w:basedOn w:val="Normal"/>
    <w:rsid w:val="00096F32"/>
    <w:pPr>
      <w:spacing w:before="100" w:beforeAutospacing="1" w:after="100" w:afterAutospacing="1"/>
      <w:textAlignment w:val="center"/>
    </w:pPr>
    <w:rPr>
      <w:rFonts w:ascii="Calibri" w:hAnsi="Calibri" w:cs="Calibri"/>
      <w:sz w:val="20"/>
      <w:szCs w:val="20"/>
    </w:rPr>
  </w:style>
  <w:style w:type="paragraph" w:customStyle="1" w:styleId="xl73">
    <w:name w:val="xl73"/>
    <w:basedOn w:val="Normal"/>
    <w:rsid w:val="00096F32"/>
    <w:pPr>
      <w:pBdr>
        <w:bottom w:val="single" w:sz="8" w:space="0" w:color="000000"/>
        <w:right w:val="single" w:sz="8" w:space="0" w:color="000000"/>
      </w:pBdr>
      <w:spacing w:before="100" w:beforeAutospacing="1" w:after="100" w:afterAutospacing="1"/>
      <w:textAlignment w:val="center"/>
    </w:pPr>
    <w:rPr>
      <w:rFonts w:ascii="Calibri" w:hAnsi="Calibri" w:cs="Calibri"/>
      <w:sz w:val="20"/>
      <w:szCs w:val="20"/>
    </w:rPr>
  </w:style>
  <w:style w:type="paragraph" w:customStyle="1" w:styleId="xl74">
    <w:name w:val="xl74"/>
    <w:basedOn w:val="Normal"/>
    <w:rsid w:val="00096F32"/>
    <w:pPr>
      <w:pBdr>
        <w:bottom w:val="single" w:sz="8" w:space="0" w:color="000000"/>
        <w:right w:val="single" w:sz="8" w:space="0" w:color="000000"/>
      </w:pBdr>
      <w:spacing w:before="100" w:beforeAutospacing="1" w:after="100" w:afterAutospacing="1"/>
      <w:textAlignment w:val="center"/>
    </w:pPr>
    <w:rPr>
      <w:rFonts w:ascii="Calibri" w:hAnsi="Calibri" w:cs="Calibri"/>
      <w:sz w:val="20"/>
      <w:szCs w:val="20"/>
    </w:rPr>
  </w:style>
  <w:style w:type="paragraph" w:customStyle="1" w:styleId="xl75">
    <w:name w:val="xl75"/>
    <w:basedOn w:val="Normal"/>
    <w:rsid w:val="00096F32"/>
    <w:pPr>
      <w:pBdr>
        <w:bottom w:val="single" w:sz="8" w:space="0" w:color="000000"/>
        <w:right w:val="single" w:sz="8" w:space="0" w:color="000000"/>
      </w:pBdr>
      <w:spacing w:before="100" w:beforeAutospacing="1" w:after="100" w:afterAutospacing="1"/>
      <w:textAlignment w:val="center"/>
    </w:pPr>
    <w:rPr>
      <w:rFonts w:ascii="Calibri" w:hAnsi="Calibri" w:cs="Calibri"/>
      <w:color w:val="000000"/>
      <w:sz w:val="20"/>
      <w:szCs w:val="20"/>
    </w:rPr>
  </w:style>
  <w:style w:type="paragraph" w:customStyle="1" w:styleId="xl99">
    <w:name w:val="xl99"/>
    <w:basedOn w:val="Normal"/>
    <w:rsid w:val="00096F32"/>
    <w:pPr>
      <w:pBdr>
        <w:top w:val="single" w:sz="8" w:space="0" w:color="000000"/>
      </w:pBdr>
      <w:spacing w:before="100" w:beforeAutospacing="1" w:after="100" w:afterAutospacing="1"/>
      <w:textAlignment w:val="center"/>
    </w:pPr>
    <w:rPr>
      <w:rFonts w:ascii="Calibri" w:hAnsi="Calibri" w:cs="Calibri"/>
      <w:color w:val="000000"/>
      <w:sz w:val="20"/>
      <w:szCs w:val="20"/>
    </w:rPr>
  </w:style>
  <w:style w:type="paragraph" w:customStyle="1" w:styleId="xl100">
    <w:name w:val="xl100"/>
    <w:basedOn w:val="Normal"/>
    <w:rsid w:val="00096F32"/>
    <w:pPr>
      <w:pBdr>
        <w:top w:val="single" w:sz="8" w:space="0" w:color="000000"/>
        <w:left w:val="single" w:sz="8" w:space="0" w:color="000000"/>
      </w:pBdr>
      <w:spacing w:before="100" w:beforeAutospacing="1" w:after="100" w:afterAutospacing="1"/>
      <w:textAlignment w:val="center"/>
    </w:pPr>
    <w:rPr>
      <w:rFonts w:ascii="Calibri" w:hAnsi="Calibri" w:cs="Calibri"/>
      <w:color w:val="000000"/>
      <w:sz w:val="20"/>
      <w:szCs w:val="20"/>
    </w:rPr>
  </w:style>
  <w:style w:type="paragraph" w:customStyle="1" w:styleId="xl101">
    <w:name w:val="xl101"/>
    <w:basedOn w:val="Normal"/>
    <w:rsid w:val="00096F32"/>
    <w:pPr>
      <w:pBdr>
        <w:top w:val="single" w:sz="8" w:space="0" w:color="000000"/>
        <w:right w:val="single" w:sz="8" w:space="0" w:color="000000"/>
      </w:pBdr>
      <w:spacing w:before="100" w:beforeAutospacing="1" w:after="100" w:afterAutospacing="1"/>
      <w:textAlignment w:val="center"/>
    </w:pPr>
    <w:rPr>
      <w:rFonts w:ascii="Calibri" w:hAnsi="Calibri" w:cs="Calibri"/>
      <w:color w:val="000000"/>
      <w:sz w:val="20"/>
      <w:szCs w:val="20"/>
    </w:rPr>
  </w:style>
  <w:style w:type="paragraph" w:customStyle="1" w:styleId="xl102">
    <w:name w:val="xl102"/>
    <w:basedOn w:val="Normal"/>
    <w:rsid w:val="00096F32"/>
    <w:pPr>
      <w:pBdr>
        <w:left w:val="single" w:sz="8" w:space="0" w:color="000000"/>
      </w:pBdr>
      <w:spacing w:before="100" w:beforeAutospacing="1" w:after="100" w:afterAutospacing="1"/>
      <w:textAlignment w:val="center"/>
    </w:pPr>
    <w:rPr>
      <w:color w:val="000000"/>
    </w:rPr>
  </w:style>
  <w:style w:type="paragraph" w:customStyle="1" w:styleId="xl103">
    <w:name w:val="xl103"/>
    <w:basedOn w:val="Normal"/>
    <w:rsid w:val="00096F32"/>
    <w:pPr>
      <w:pBdr>
        <w:top w:val="single" w:sz="8" w:space="0" w:color="000000"/>
        <w:left w:val="single" w:sz="8" w:space="0" w:color="000000"/>
      </w:pBdr>
      <w:spacing w:before="100" w:beforeAutospacing="1" w:after="100" w:afterAutospacing="1"/>
      <w:textAlignment w:val="center"/>
    </w:pPr>
    <w:rPr>
      <w:color w:val="000000"/>
    </w:rPr>
  </w:style>
  <w:style w:type="paragraph" w:customStyle="1" w:styleId="xl104">
    <w:name w:val="xl104"/>
    <w:basedOn w:val="Normal"/>
    <w:rsid w:val="00096F32"/>
    <w:pPr>
      <w:pBdr>
        <w:left w:val="single" w:sz="8" w:space="0" w:color="000000"/>
        <w:bottom w:val="single" w:sz="8" w:space="0" w:color="000000"/>
      </w:pBdr>
      <w:spacing w:before="100" w:beforeAutospacing="1" w:after="100" w:afterAutospacing="1"/>
      <w:textAlignment w:val="center"/>
    </w:pPr>
    <w:rPr>
      <w:color w:val="000000"/>
    </w:rPr>
  </w:style>
  <w:style w:type="paragraph" w:customStyle="1" w:styleId="xl105">
    <w:name w:val="xl105"/>
    <w:basedOn w:val="Normal"/>
    <w:rsid w:val="00096F32"/>
    <w:pPr>
      <w:pBdr>
        <w:top w:val="single" w:sz="8" w:space="0" w:color="000000"/>
      </w:pBdr>
      <w:spacing w:before="100" w:beforeAutospacing="1" w:after="100" w:afterAutospacing="1"/>
      <w:textAlignment w:val="center"/>
    </w:pPr>
    <w:rPr>
      <w:color w:val="000000"/>
    </w:rPr>
  </w:style>
  <w:style w:type="paragraph" w:customStyle="1" w:styleId="xl106">
    <w:name w:val="xl106"/>
    <w:basedOn w:val="Normal"/>
    <w:rsid w:val="00096F32"/>
    <w:pPr>
      <w:pBdr>
        <w:top w:val="single" w:sz="8" w:space="0" w:color="000000"/>
      </w:pBdr>
      <w:spacing w:before="100" w:beforeAutospacing="1" w:after="100" w:afterAutospacing="1"/>
      <w:textAlignment w:val="center"/>
    </w:pPr>
    <w:rPr>
      <w:color w:val="000000"/>
    </w:rPr>
  </w:style>
  <w:style w:type="paragraph" w:customStyle="1" w:styleId="xl107">
    <w:name w:val="xl107"/>
    <w:basedOn w:val="Normal"/>
    <w:rsid w:val="00096F32"/>
    <w:pPr>
      <w:pBdr>
        <w:top w:val="single" w:sz="8" w:space="0" w:color="000000"/>
        <w:right w:val="single" w:sz="8" w:space="0" w:color="000000"/>
      </w:pBdr>
      <w:spacing w:before="100" w:beforeAutospacing="1" w:after="100" w:afterAutospacing="1"/>
      <w:textAlignment w:val="center"/>
    </w:pPr>
    <w:rPr>
      <w:color w:val="000000"/>
    </w:rPr>
  </w:style>
  <w:style w:type="paragraph" w:customStyle="1" w:styleId="xl108">
    <w:name w:val="xl108"/>
    <w:basedOn w:val="Normal"/>
    <w:rsid w:val="00096F32"/>
    <w:pPr>
      <w:pBdr>
        <w:top w:val="single" w:sz="8" w:space="0" w:color="000000"/>
      </w:pBdr>
      <w:spacing w:before="100" w:beforeAutospacing="1" w:after="100" w:afterAutospacing="1"/>
      <w:textAlignment w:val="center"/>
    </w:pPr>
    <w:rPr>
      <w:color w:val="000000"/>
    </w:rPr>
  </w:style>
  <w:style w:type="paragraph" w:customStyle="1" w:styleId="xl109">
    <w:name w:val="xl109"/>
    <w:basedOn w:val="Normal"/>
    <w:rsid w:val="00096F32"/>
    <w:pPr>
      <w:pBdr>
        <w:top w:val="single" w:sz="8" w:space="0" w:color="000000"/>
        <w:right w:val="single" w:sz="8" w:space="0" w:color="000000"/>
      </w:pBdr>
      <w:spacing w:before="100" w:beforeAutospacing="1" w:after="100" w:afterAutospacing="1"/>
      <w:textAlignment w:val="center"/>
    </w:pPr>
    <w:rPr>
      <w:color w:val="000000"/>
    </w:rPr>
  </w:style>
  <w:style w:type="paragraph" w:customStyle="1" w:styleId="xl110">
    <w:name w:val="xl110"/>
    <w:basedOn w:val="Normal"/>
    <w:rsid w:val="00096F32"/>
    <w:pPr>
      <w:pBdr>
        <w:right w:val="single" w:sz="8" w:space="0" w:color="000000"/>
      </w:pBdr>
      <w:spacing w:before="100" w:beforeAutospacing="1" w:after="100" w:afterAutospacing="1"/>
      <w:textAlignment w:val="center"/>
    </w:pPr>
    <w:rPr>
      <w:rFonts w:ascii="Calibri" w:hAnsi="Calibri" w:cs="Calibri"/>
      <w:sz w:val="20"/>
      <w:szCs w:val="20"/>
    </w:rPr>
  </w:style>
  <w:style w:type="paragraph" w:customStyle="1" w:styleId="xl111">
    <w:name w:val="xl111"/>
    <w:basedOn w:val="Normal"/>
    <w:rsid w:val="00096F32"/>
    <w:pPr>
      <w:spacing w:before="100" w:beforeAutospacing="1" w:after="100" w:afterAutospacing="1"/>
      <w:textAlignment w:val="center"/>
    </w:pPr>
    <w:rPr>
      <w:rFonts w:ascii="Calibri" w:hAnsi="Calibri" w:cs="Calibri"/>
      <w:sz w:val="20"/>
      <w:szCs w:val="20"/>
    </w:rPr>
  </w:style>
  <w:style w:type="paragraph" w:customStyle="1" w:styleId="xl112">
    <w:name w:val="xl112"/>
    <w:basedOn w:val="Normal"/>
    <w:rsid w:val="00096F32"/>
    <w:pPr>
      <w:pBdr>
        <w:bottom w:val="single" w:sz="8" w:space="0" w:color="000000"/>
      </w:pBdr>
      <w:spacing w:before="100" w:beforeAutospacing="1" w:after="100" w:afterAutospacing="1"/>
      <w:textAlignment w:val="center"/>
    </w:pPr>
    <w:rPr>
      <w:rFonts w:ascii="Calibri" w:hAnsi="Calibri" w:cs="Calibri"/>
      <w:sz w:val="20"/>
      <w:szCs w:val="20"/>
    </w:rPr>
  </w:style>
  <w:style w:type="paragraph" w:customStyle="1" w:styleId="xl113">
    <w:name w:val="xl113"/>
    <w:basedOn w:val="Normal"/>
    <w:rsid w:val="00096F32"/>
    <w:pPr>
      <w:pBdr>
        <w:bottom w:val="single" w:sz="8" w:space="0" w:color="000000"/>
      </w:pBdr>
      <w:spacing w:before="100" w:beforeAutospacing="1" w:after="100" w:afterAutospacing="1"/>
      <w:textAlignment w:val="center"/>
    </w:pPr>
    <w:rPr>
      <w:rFonts w:ascii="Calibri" w:hAnsi="Calibri" w:cs="Calibri"/>
      <w:sz w:val="20"/>
      <w:szCs w:val="20"/>
    </w:rPr>
  </w:style>
  <w:style w:type="table" w:styleId="PlainTable2">
    <w:name w:val="Plain Table 2"/>
    <w:basedOn w:val="TableNormal"/>
    <w:uiPriority w:val="42"/>
    <w:rsid w:val="00D63E8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8BF2393C4EA04AB7F96C5D4020735B" ma:contentTypeVersion="10" ma:contentTypeDescription="Create a new document." ma:contentTypeScope="" ma:versionID="bbc60c4db8d945d047dca31da55a3918">
  <xsd:schema xmlns:xsd="http://www.w3.org/2001/XMLSchema" xmlns:xs="http://www.w3.org/2001/XMLSchema" xmlns:p="http://schemas.microsoft.com/office/2006/metadata/properties" xmlns:ns2="2457cae1-bbb3-49df-91d0-3eeeba63d323" xmlns:ns3="ef19808f-d5e4-40cd-93fa-31b8700ee2cf" targetNamespace="http://schemas.microsoft.com/office/2006/metadata/properties" ma:root="true" ma:fieldsID="dc4dd94f94a82fc07501c89bacdae297" ns2:_="" ns3:_="">
    <xsd:import namespace="2457cae1-bbb3-49df-91d0-3eeeba63d323"/>
    <xsd:import namespace="ef19808f-d5e4-40cd-93fa-31b8700ee2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7cae1-bbb3-49df-91d0-3eeeba63d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19808f-d5e4-40cd-93fa-31b8700ee2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D4F74-0FEB-495E-A6F6-285B4B42C0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9CB72-0DE3-4E30-B235-C290074DE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7cae1-bbb3-49df-91d0-3eeeba63d323"/>
    <ds:schemaRef ds:uri="ef19808f-d5e4-40cd-93fa-31b8700ee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86912-FEB1-4E1D-92BF-27E48CAFE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2693</Words>
  <Characters>15809</Characters>
  <Application>Microsoft Office Word</Application>
  <DocSecurity>4</DocSecurity>
  <Lines>304</Lines>
  <Paragraphs>88</Paragraphs>
  <ScaleCrop>false</ScaleCrop>
  <Company>University of Warwick</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Boardman, Felicity</dc:creator>
  <cp:keywords/>
  <dc:description/>
  <cp:lastModifiedBy>Boardman, Felicity</cp:lastModifiedBy>
  <cp:revision>2</cp:revision>
  <dcterms:created xsi:type="dcterms:W3CDTF">2026-02-15T12:20:00Z</dcterms:created>
  <dcterms:modified xsi:type="dcterms:W3CDTF">2026-02-15T12:20:00Z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0x010100138BF2393C4EA04AB7F96C5D4020735B</vt:lpwstr>
  </property>
</Properties>
</file>