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361BC5" w14:textId="696AF857" w:rsidR="00D73714" w:rsidRPr="00613A1E" w:rsidRDefault="00A23CD5" w:rsidP="00660A38">
      <w:pPr>
        <w:jc w:val="center"/>
        <w:rPr>
          <w:b/>
          <w:bCs/>
          <w:sz w:val="28"/>
          <w:szCs w:val="28"/>
        </w:rPr>
      </w:pPr>
      <w:r w:rsidRPr="00613A1E">
        <w:rPr>
          <w:b/>
          <w:bCs/>
          <w:sz w:val="28"/>
          <w:szCs w:val="28"/>
        </w:rPr>
        <w:t>Title:</w:t>
      </w:r>
      <w:r w:rsidR="00D73714" w:rsidRPr="00613A1E">
        <w:rPr>
          <w:b/>
          <w:bCs/>
          <w:sz w:val="28"/>
          <w:szCs w:val="28"/>
        </w:rPr>
        <w:t xml:space="preserve"> </w:t>
      </w:r>
      <w:r w:rsidR="009063ED" w:rsidRPr="009063ED">
        <w:rPr>
          <w:b/>
          <w:bCs/>
          <w:sz w:val="28"/>
          <w:szCs w:val="28"/>
        </w:rPr>
        <w:t>Atomic-scale mechanism for shock-induced ambient-stable hexagonal close-packed Iron</w:t>
      </w:r>
    </w:p>
    <w:p w14:paraId="24D42617" w14:textId="68161A54" w:rsidR="00D73714" w:rsidRPr="00613A1E" w:rsidRDefault="00D73714" w:rsidP="00D73714">
      <w:pPr>
        <w:pStyle w:val="Authors"/>
        <w:rPr>
          <w:rFonts w:eastAsiaTheme="minorEastAsia"/>
          <w:vertAlign w:val="superscript"/>
          <w:lang w:eastAsia="zh-CN"/>
        </w:rPr>
      </w:pPr>
      <w:r w:rsidRPr="00613A1E">
        <w:rPr>
          <w:b/>
          <w:sz w:val="28"/>
          <w:szCs w:val="28"/>
        </w:rPr>
        <w:t>Authors:</w:t>
      </w:r>
      <w:r w:rsidR="00A23CD5" w:rsidRPr="00613A1E">
        <w:t xml:space="preserve"> </w:t>
      </w:r>
      <w:proofErr w:type="spellStart"/>
      <w:r w:rsidR="002B0489" w:rsidRPr="00613A1E">
        <w:t>Jiamu</w:t>
      </w:r>
      <w:proofErr w:type="spellEnd"/>
      <w:r w:rsidR="002B0489" w:rsidRPr="00613A1E">
        <w:t xml:space="preserve"> Liu</w:t>
      </w:r>
      <w:r w:rsidR="002B0489" w:rsidRPr="00613A1E">
        <w:rPr>
          <w:vertAlign w:val="superscript"/>
        </w:rPr>
        <w:t>1</w:t>
      </w:r>
      <w:r w:rsidR="00FF5F6F" w:rsidRPr="00FF5F6F">
        <w:rPr>
          <w:rFonts w:hint="eastAsia"/>
        </w:rPr>
        <w:t>†</w:t>
      </w:r>
      <w:r w:rsidR="002B0489" w:rsidRPr="00613A1E">
        <w:t xml:space="preserve">, </w:t>
      </w:r>
      <w:proofErr w:type="spellStart"/>
      <w:r w:rsidR="002B0489" w:rsidRPr="00613A1E">
        <w:t>Jianxing</w:t>
      </w:r>
      <w:proofErr w:type="spellEnd"/>
      <w:r w:rsidR="002B0489" w:rsidRPr="00613A1E">
        <w:t xml:space="preserve"> Liu</w:t>
      </w:r>
      <w:r w:rsidR="002B0489" w:rsidRPr="00613A1E">
        <w:rPr>
          <w:vertAlign w:val="superscript"/>
        </w:rPr>
        <w:t>1</w:t>
      </w:r>
      <w:r w:rsidR="00FF5F6F" w:rsidRPr="00FF5F6F">
        <w:rPr>
          <w:rFonts w:hint="eastAsia"/>
        </w:rPr>
        <w:t>†</w:t>
      </w:r>
      <w:r w:rsidR="002B0489" w:rsidRPr="00613A1E">
        <w:t>, Pengfei Wang</w:t>
      </w:r>
      <w:r w:rsidR="002B0489" w:rsidRPr="00613A1E">
        <w:rPr>
          <w:vertAlign w:val="superscript"/>
        </w:rPr>
        <w:t>2</w:t>
      </w:r>
      <w:r w:rsidR="00FF5F6F" w:rsidRPr="00FF5F6F">
        <w:rPr>
          <w:rFonts w:hint="eastAsia"/>
        </w:rPr>
        <w:t>†</w:t>
      </w:r>
      <w:r w:rsidR="002B0489" w:rsidRPr="00613A1E">
        <w:t>, Jian Wang</w:t>
      </w:r>
      <w:r w:rsidR="002B0489" w:rsidRPr="00613A1E">
        <w:rPr>
          <w:vertAlign w:val="superscript"/>
        </w:rPr>
        <w:t>3</w:t>
      </w:r>
      <w:r w:rsidR="00FF5F6F" w:rsidRPr="00613A1E">
        <w:t>*</w:t>
      </w:r>
      <w:r w:rsidR="002B0489" w:rsidRPr="00613A1E">
        <w:t>, Hao Ding</w:t>
      </w:r>
      <w:r w:rsidR="00C55AFA">
        <w:rPr>
          <w:rFonts w:eastAsiaTheme="minorEastAsia" w:hint="eastAsia"/>
          <w:vertAlign w:val="superscript"/>
          <w:lang w:eastAsia="zh-CN"/>
        </w:rPr>
        <w:t>4</w:t>
      </w:r>
      <w:r w:rsidR="002B0489" w:rsidRPr="00613A1E">
        <w:t>, Tingting Huang</w:t>
      </w:r>
      <w:r w:rsidR="002B0489" w:rsidRPr="00613A1E">
        <w:rPr>
          <w:vertAlign w:val="superscript"/>
        </w:rPr>
        <w:t>2</w:t>
      </w:r>
      <w:r w:rsidR="002B0489" w:rsidRPr="00613A1E">
        <w:t>, Mingyu Gong</w:t>
      </w:r>
      <w:r w:rsidR="00C55AFA">
        <w:rPr>
          <w:rFonts w:eastAsiaTheme="minorEastAsia" w:hint="eastAsia"/>
          <w:vertAlign w:val="superscript"/>
          <w:lang w:eastAsia="zh-CN"/>
        </w:rPr>
        <w:t>5</w:t>
      </w:r>
      <w:r w:rsidR="002B0489" w:rsidRPr="00613A1E">
        <w:t>, Mao Liu</w:t>
      </w:r>
      <w:r w:rsidR="002B0489" w:rsidRPr="00613A1E">
        <w:rPr>
          <w:vertAlign w:val="superscript"/>
        </w:rPr>
        <w:t>1</w:t>
      </w:r>
      <w:r w:rsidR="00FF5F6F" w:rsidRPr="00613A1E">
        <w:t>*</w:t>
      </w:r>
    </w:p>
    <w:p w14:paraId="4BAA1BB7" w14:textId="72C23E12" w:rsidR="006768C3" w:rsidRPr="0001230C" w:rsidRDefault="006768C3" w:rsidP="006768C3">
      <w:pPr>
        <w:pStyle w:val="Paragraph"/>
        <w:tabs>
          <w:tab w:val="left" w:pos="8130"/>
        </w:tabs>
        <w:spacing w:line="480" w:lineRule="auto"/>
        <w:ind w:firstLine="0"/>
        <w:rPr>
          <w:rFonts w:eastAsiaTheme="minorEastAsia"/>
          <w:b/>
          <w:lang w:eastAsia="zh-CN"/>
        </w:rPr>
      </w:pPr>
      <w:r w:rsidRPr="00613A1E">
        <w:rPr>
          <w:rFonts w:eastAsiaTheme="minorEastAsia" w:hint="eastAsia"/>
          <w:b/>
          <w:sz w:val="28"/>
          <w:szCs w:val="28"/>
          <w:lang w:eastAsia="zh-CN"/>
        </w:rPr>
        <w:t>A</w:t>
      </w:r>
      <w:r w:rsidRPr="00613A1E">
        <w:rPr>
          <w:b/>
          <w:sz w:val="28"/>
          <w:szCs w:val="28"/>
        </w:rPr>
        <w:t>ffiliations</w:t>
      </w:r>
    </w:p>
    <w:p w14:paraId="57F60A01" w14:textId="77777777" w:rsidR="006768C3" w:rsidRPr="00613A1E" w:rsidRDefault="006768C3" w:rsidP="006768C3">
      <w:pPr>
        <w:spacing w:line="276" w:lineRule="auto"/>
        <w:ind w:left="360"/>
        <w:rPr>
          <w:color w:val="000000"/>
          <w:sz w:val="24"/>
          <w:szCs w:val="24"/>
          <w:lang w:eastAsia="zh-CN"/>
        </w:rPr>
      </w:pPr>
      <w:r w:rsidRPr="00613A1E">
        <w:rPr>
          <w:color w:val="000000"/>
          <w:sz w:val="24"/>
          <w:szCs w:val="24"/>
          <w:vertAlign w:val="superscript"/>
          <w:lang w:eastAsia="zh-CN"/>
        </w:rPr>
        <w:t>1</w:t>
      </w:r>
      <w:r w:rsidRPr="00613A1E">
        <w:rPr>
          <w:color w:val="000000"/>
          <w:sz w:val="24"/>
          <w:szCs w:val="24"/>
          <w:lang w:eastAsia="zh-CN"/>
        </w:rPr>
        <w:t>School of Metallurgy, Northeastern University, Shenyang 110819, China.</w:t>
      </w:r>
    </w:p>
    <w:p w14:paraId="14EAAFFE" w14:textId="77777777" w:rsidR="006768C3" w:rsidRPr="00613A1E" w:rsidRDefault="006768C3" w:rsidP="006768C3">
      <w:pPr>
        <w:spacing w:line="276" w:lineRule="auto"/>
        <w:ind w:left="360"/>
        <w:rPr>
          <w:color w:val="000000"/>
          <w:sz w:val="24"/>
          <w:szCs w:val="24"/>
          <w:lang w:eastAsia="zh-CN"/>
        </w:rPr>
      </w:pPr>
      <w:r w:rsidRPr="00613A1E">
        <w:rPr>
          <w:color w:val="000000"/>
          <w:sz w:val="24"/>
          <w:szCs w:val="24"/>
          <w:vertAlign w:val="superscript"/>
          <w:lang w:eastAsia="zh-CN"/>
        </w:rPr>
        <w:t>2</w:t>
      </w:r>
      <w:r w:rsidRPr="00613A1E">
        <w:rPr>
          <w:color w:val="000000"/>
          <w:sz w:val="24"/>
          <w:szCs w:val="24"/>
          <w:lang w:eastAsia="zh-CN"/>
        </w:rPr>
        <w:t>CAS Key Laboratory of Mechanical Behavior and Design of Materials, University of Science and Technology of China, Hefei 230027, China.</w:t>
      </w:r>
    </w:p>
    <w:p w14:paraId="0A6E5EC5" w14:textId="77777777" w:rsidR="006768C3" w:rsidRPr="00613A1E" w:rsidRDefault="006768C3" w:rsidP="006768C3">
      <w:pPr>
        <w:spacing w:line="276" w:lineRule="auto"/>
        <w:ind w:left="360"/>
        <w:rPr>
          <w:color w:val="000000"/>
          <w:sz w:val="24"/>
          <w:szCs w:val="24"/>
          <w:lang w:eastAsia="zh-CN"/>
        </w:rPr>
      </w:pPr>
      <w:r w:rsidRPr="00613A1E">
        <w:rPr>
          <w:color w:val="000000"/>
          <w:sz w:val="24"/>
          <w:szCs w:val="24"/>
          <w:vertAlign w:val="superscript"/>
          <w:lang w:eastAsia="zh-CN"/>
        </w:rPr>
        <w:t>3</w:t>
      </w:r>
      <w:r w:rsidRPr="00613A1E">
        <w:rPr>
          <w:color w:val="000000"/>
          <w:sz w:val="24"/>
          <w:szCs w:val="24"/>
          <w:lang w:eastAsia="zh-CN"/>
        </w:rPr>
        <w:t>Department of Mechanical and Materials Engineering, University of Nebraska, Lincoln 68588, USA.</w:t>
      </w:r>
    </w:p>
    <w:p w14:paraId="0D30ABEE" w14:textId="533DC84A" w:rsidR="006768C3" w:rsidRPr="00613A1E" w:rsidRDefault="00C55AFA" w:rsidP="006768C3">
      <w:pPr>
        <w:spacing w:line="276" w:lineRule="auto"/>
        <w:ind w:left="360"/>
        <w:rPr>
          <w:color w:val="000000"/>
          <w:sz w:val="24"/>
          <w:szCs w:val="24"/>
          <w:lang w:eastAsia="zh-CN"/>
        </w:rPr>
      </w:pPr>
      <w:r>
        <w:rPr>
          <w:rFonts w:hint="eastAsia"/>
          <w:color w:val="000000"/>
          <w:sz w:val="24"/>
          <w:szCs w:val="24"/>
          <w:vertAlign w:val="superscript"/>
          <w:lang w:eastAsia="zh-CN"/>
        </w:rPr>
        <w:t>4</w:t>
      </w:r>
      <w:r w:rsidR="006768C3" w:rsidRPr="00613A1E">
        <w:rPr>
          <w:color w:val="000000"/>
          <w:sz w:val="24"/>
          <w:szCs w:val="24"/>
          <w:lang w:eastAsia="zh-CN"/>
        </w:rPr>
        <w:t>Hunan Aviation Powerplant Research Institute, Aero Engine (Group) Corporation of China, Zhuzhou 412002, China.</w:t>
      </w:r>
    </w:p>
    <w:p w14:paraId="1F40730C" w14:textId="130C6B17" w:rsidR="006768C3" w:rsidRPr="00613A1E" w:rsidRDefault="00C55AFA" w:rsidP="006768C3">
      <w:pPr>
        <w:spacing w:line="276" w:lineRule="auto"/>
        <w:ind w:left="360"/>
        <w:rPr>
          <w:color w:val="000000"/>
          <w:sz w:val="24"/>
          <w:szCs w:val="24"/>
          <w:lang w:eastAsia="zh-CN"/>
        </w:rPr>
      </w:pPr>
      <w:r>
        <w:rPr>
          <w:rFonts w:hint="eastAsia"/>
          <w:color w:val="000000"/>
          <w:sz w:val="24"/>
          <w:szCs w:val="24"/>
          <w:vertAlign w:val="superscript"/>
          <w:lang w:eastAsia="zh-CN"/>
        </w:rPr>
        <w:t>5</w:t>
      </w:r>
      <w:r w:rsidR="006768C3" w:rsidRPr="00613A1E">
        <w:rPr>
          <w:color w:val="000000"/>
          <w:sz w:val="24"/>
          <w:szCs w:val="24"/>
          <w:lang w:eastAsia="zh-CN"/>
        </w:rPr>
        <w:t>State Key Lab of Metal Matrix Composites, School of Materials Science and Engineering, Shanghai Jiao Tong University, Shanghai 200240, China.</w:t>
      </w:r>
    </w:p>
    <w:p w14:paraId="068A65EF" w14:textId="7D187F86" w:rsidR="006768C3" w:rsidRPr="00613A1E" w:rsidRDefault="00FF5F6F" w:rsidP="006768C3">
      <w:pPr>
        <w:pStyle w:val="Paragraph"/>
        <w:spacing w:line="276" w:lineRule="auto"/>
        <w:ind w:left="360" w:firstLine="0"/>
        <w:rPr>
          <w:rFonts w:eastAsiaTheme="minorEastAsia"/>
          <w:lang w:eastAsia="zh-CN"/>
        </w:rPr>
      </w:pPr>
      <w:r w:rsidRPr="00FF5F6F">
        <w:rPr>
          <w:rFonts w:hint="eastAsia"/>
        </w:rPr>
        <w:t>†</w:t>
      </w:r>
      <w:r w:rsidR="006768C3" w:rsidRPr="00613A1E">
        <w:rPr>
          <w:rFonts w:eastAsiaTheme="minorEastAsia"/>
          <w:lang w:eastAsia="zh-CN"/>
        </w:rPr>
        <w:t>These authors contributed equally to this work.</w:t>
      </w:r>
    </w:p>
    <w:p w14:paraId="75A8C331" w14:textId="3E5E9FC2" w:rsidR="00EC7361" w:rsidRPr="00613A1E" w:rsidRDefault="00FF5F6F" w:rsidP="006768C3">
      <w:pPr>
        <w:pStyle w:val="Paragraph"/>
        <w:spacing w:line="276" w:lineRule="auto"/>
        <w:ind w:left="360" w:firstLine="0"/>
        <w:rPr>
          <w:rFonts w:eastAsiaTheme="minorEastAsia"/>
          <w:lang w:eastAsia="zh-CN"/>
        </w:rPr>
      </w:pPr>
      <w:r w:rsidRPr="00613A1E">
        <w:t>*</w:t>
      </w:r>
      <w:r w:rsidR="006768C3" w:rsidRPr="00613A1E">
        <w:rPr>
          <w:rFonts w:eastAsiaTheme="minorEastAsia"/>
          <w:bCs/>
          <w:lang w:eastAsia="zh-CN"/>
        </w:rPr>
        <w:t>Corresponding author</w:t>
      </w:r>
      <w:r w:rsidR="006768C3" w:rsidRPr="00613A1E">
        <w:rPr>
          <w:rFonts w:eastAsiaTheme="minorEastAsia" w:hint="eastAsia"/>
          <w:bCs/>
          <w:lang w:eastAsia="zh-CN"/>
        </w:rPr>
        <w:t>s</w:t>
      </w:r>
      <w:r w:rsidR="006768C3" w:rsidRPr="00613A1E">
        <w:rPr>
          <w:rFonts w:eastAsiaTheme="minorEastAsia"/>
          <w:bCs/>
          <w:lang w:eastAsia="zh-CN"/>
        </w:rPr>
        <w:t>:</w:t>
      </w:r>
      <w:r w:rsidR="006768C3" w:rsidRPr="00613A1E">
        <w:t xml:space="preserve"> Email: </w:t>
      </w:r>
      <w:hyperlink r:id="rId11" w:history="1">
        <w:r w:rsidR="006768C3" w:rsidRPr="00613A1E">
          <w:rPr>
            <w:rStyle w:val="af5"/>
            <w:rFonts w:eastAsiaTheme="minorEastAsia"/>
            <w:lang w:eastAsia="zh-CN"/>
          </w:rPr>
          <w:t>jianwang</w:t>
        </w:r>
        <w:r w:rsidR="006768C3" w:rsidRPr="00613A1E">
          <w:rPr>
            <w:rStyle w:val="af5"/>
          </w:rPr>
          <w:t>@</w:t>
        </w:r>
        <w:r w:rsidR="006768C3" w:rsidRPr="00613A1E">
          <w:rPr>
            <w:rStyle w:val="af5"/>
            <w:rFonts w:eastAsiaTheme="minorEastAsia"/>
            <w:lang w:eastAsia="zh-CN"/>
          </w:rPr>
          <w:t>unl.</w:t>
        </w:r>
        <w:r w:rsidR="006768C3" w:rsidRPr="00613A1E">
          <w:rPr>
            <w:rStyle w:val="af5"/>
          </w:rPr>
          <w:t>edu</w:t>
        </w:r>
      </w:hyperlink>
      <w:r w:rsidR="00EC7361" w:rsidRPr="00613A1E">
        <w:t xml:space="preserve"> </w:t>
      </w:r>
      <w:r w:rsidR="00EC7361" w:rsidRPr="00613A1E">
        <w:rPr>
          <w:rFonts w:ascii="宋体" w:eastAsia="宋体" w:hAnsi="宋体" w:cs="宋体" w:hint="eastAsia"/>
          <w:lang w:eastAsia="zh-CN"/>
        </w:rPr>
        <w:t>(</w:t>
      </w:r>
      <w:r w:rsidR="00EC7361" w:rsidRPr="00613A1E">
        <w:t>Jian Wang</w:t>
      </w:r>
      <w:r w:rsidR="00EC7361" w:rsidRPr="00613A1E">
        <w:rPr>
          <w:rFonts w:eastAsiaTheme="minorEastAsia" w:hint="eastAsia"/>
          <w:lang w:eastAsia="zh-CN"/>
        </w:rPr>
        <w:t>)</w:t>
      </w:r>
      <w:r w:rsidR="006768C3" w:rsidRPr="00613A1E">
        <w:rPr>
          <w:rFonts w:eastAsiaTheme="minorEastAsia"/>
          <w:lang w:eastAsia="zh-CN"/>
        </w:rPr>
        <w:t>;</w:t>
      </w:r>
    </w:p>
    <w:p w14:paraId="289AED48" w14:textId="761DF0B8" w:rsidR="006768C3" w:rsidRPr="00613A1E" w:rsidRDefault="00000000" w:rsidP="00EC7361">
      <w:pPr>
        <w:pStyle w:val="Paragraph"/>
        <w:spacing w:line="276" w:lineRule="auto"/>
        <w:ind w:left="360" w:firstLineChars="1200" w:firstLine="2880"/>
        <w:rPr>
          <w:rStyle w:val="af5"/>
          <w:rFonts w:eastAsiaTheme="minorEastAsia"/>
          <w:lang w:eastAsia="zh-CN"/>
        </w:rPr>
      </w:pPr>
      <w:hyperlink r:id="rId12" w:history="1">
        <w:r w:rsidR="006768C3" w:rsidRPr="00613A1E">
          <w:rPr>
            <w:rStyle w:val="af5"/>
          </w:rPr>
          <w:t>liumao@mail.neu.edu.cn</w:t>
        </w:r>
      </w:hyperlink>
      <w:r w:rsidR="00EC7361" w:rsidRPr="00613A1E">
        <w:t xml:space="preserve"> </w:t>
      </w:r>
      <w:r w:rsidR="00EC7361" w:rsidRPr="00613A1E">
        <w:rPr>
          <w:rFonts w:eastAsiaTheme="minorEastAsia" w:hint="eastAsia"/>
          <w:lang w:eastAsia="zh-CN"/>
        </w:rPr>
        <w:t>(</w:t>
      </w:r>
      <w:r w:rsidR="00EC7361" w:rsidRPr="00613A1E">
        <w:t>Mao Liu</w:t>
      </w:r>
      <w:r w:rsidR="00EC7361" w:rsidRPr="00613A1E">
        <w:rPr>
          <w:rFonts w:eastAsiaTheme="minorEastAsia" w:hint="eastAsia"/>
          <w:lang w:eastAsia="zh-CN"/>
        </w:rPr>
        <w:t>)</w:t>
      </w:r>
    </w:p>
    <w:p w14:paraId="28FB4D80" w14:textId="77777777" w:rsidR="002A4599" w:rsidRDefault="002A4599" w:rsidP="00AA2FE4">
      <w:pPr>
        <w:pStyle w:val="Referencesandnotes"/>
        <w:spacing w:line="480" w:lineRule="auto"/>
        <w:rPr>
          <w:rFonts w:eastAsiaTheme="minorEastAsia"/>
          <w:b/>
          <w:lang w:eastAsia="zh-CN"/>
        </w:rPr>
      </w:pPr>
      <w:bookmarkStart w:id="0" w:name="_Hlk62207876"/>
    </w:p>
    <w:p w14:paraId="65ACFBD9" w14:textId="77777777" w:rsidR="00782535" w:rsidRDefault="00782535" w:rsidP="00AA2FE4">
      <w:pPr>
        <w:pStyle w:val="Referencesandnotes"/>
        <w:spacing w:line="480" w:lineRule="auto"/>
        <w:rPr>
          <w:rFonts w:eastAsiaTheme="minorEastAsia"/>
          <w:b/>
          <w:lang w:eastAsia="zh-CN"/>
        </w:rPr>
      </w:pPr>
    </w:p>
    <w:p w14:paraId="25E31A79" w14:textId="1BBBF5ED" w:rsidR="00782535" w:rsidRDefault="00782535" w:rsidP="00AA2FE4">
      <w:pPr>
        <w:pStyle w:val="Referencesandnotes"/>
        <w:spacing w:line="480" w:lineRule="auto"/>
        <w:rPr>
          <w:rFonts w:eastAsiaTheme="minorEastAsia"/>
          <w:b/>
          <w:lang w:eastAsia="zh-CN"/>
        </w:rPr>
      </w:pPr>
      <w:r>
        <w:rPr>
          <w:rFonts w:eastAsiaTheme="minorEastAsia" w:hint="eastAsia"/>
          <w:b/>
          <w:lang w:eastAsia="zh-CN"/>
        </w:rPr>
        <w:t>This file includes:</w:t>
      </w:r>
    </w:p>
    <w:p w14:paraId="688598E2" w14:textId="2C152BFE" w:rsidR="00782535" w:rsidRPr="00782535" w:rsidRDefault="00782535" w:rsidP="00782535">
      <w:pPr>
        <w:pStyle w:val="Referencesandnotes"/>
        <w:spacing w:line="480" w:lineRule="auto"/>
        <w:ind w:left="0" w:firstLineChars="200" w:firstLine="480"/>
        <w:rPr>
          <w:rFonts w:eastAsiaTheme="minorEastAsia"/>
          <w:bCs/>
          <w:lang w:eastAsia="zh-CN"/>
        </w:rPr>
      </w:pPr>
      <w:r w:rsidRPr="00782535">
        <w:rPr>
          <w:rFonts w:eastAsiaTheme="minorEastAsia" w:hint="eastAsia"/>
          <w:bCs/>
          <w:lang w:eastAsia="zh-CN"/>
        </w:rPr>
        <w:t>Supplementary Text</w:t>
      </w:r>
    </w:p>
    <w:p w14:paraId="25F6540D" w14:textId="3340553F" w:rsidR="00782535" w:rsidRPr="00782535" w:rsidRDefault="00782535" w:rsidP="00782535">
      <w:pPr>
        <w:pStyle w:val="Referencesandnotes"/>
        <w:spacing w:line="480" w:lineRule="auto"/>
        <w:ind w:left="0" w:firstLineChars="200" w:firstLine="480"/>
        <w:rPr>
          <w:rFonts w:eastAsiaTheme="minorEastAsia"/>
          <w:bCs/>
          <w:lang w:eastAsia="zh-CN"/>
        </w:rPr>
      </w:pPr>
      <w:r w:rsidRPr="00782535">
        <w:rPr>
          <w:rFonts w:eastAsiaTheme="minorEastAsia" w:hint="eastAsia"/>
          <w:bCs/>
          <w:lang w:eastAsia="zh-CN"/>
        </w:rPr>
        <w:t>Supplementary Fig. 1 to Fig. 6</w:t>
      </w:r>
    </w:p>
    <w:p w14:paraId="53285C64" w14:textId="7AC7AF0F" w:rsidR="00782535" w:rsidRDefault="00782535" w:rsidP="00782535">
      <w:pPr>
        <w:pStyle w:val="Referencesandnotes"/>
        <w:spacing w:line="480" w:lineRule="auto"/>
        <w:ind w:left="0" w:firstLineChars="200" w:firstLine="480"/>
        <w:rPr>
          <w:b/>
          <w:sz w:val="28"/>
          <w:szCs w:val="28"/>
          <w:lang w:eastAsia="zh-CN"/>
        </w:rPr>
      </w:pPr>
      <w:r w:rsidRPr="00782535">
        <w:rPr>
          <w:rFonts w:eastAsiaTheme="minorEastAsia" w:hint="eastAsia"/>
          <w:bCs/>
          <w:lang w:eastAsia="zh-CN"/>
        </w:rPr>
        <w:t>Supplementary References</w:t>
      </w:r>
      <w:r>
        <w:rPr>
          <w:rFonts w:eastAsiaTheme="minorEastAsia"/>
          <w:b/>
          <w:sz w:val="28"/>
          <w:szCs w:val="28"/>
          <w:lang w:eastAsia="zh-CN"/>
        </w:rPr>
        <w:br w:type="page"/>
      </w:r>
    </w:p>
    <w:bookmarkEnd w:id="0"/>
    <w:p w14:paraId="51CB1DDF" w14:textId="702A5DD9" w:rsidR="00AA2FE4" w:rsidRPr="00613A1E" w:rsidRDefault="00AA2FE4" w:rsidP="00E26DFD">
      <w:pPr>
        <w:pStyle w:val="Referencesandnotes"/>
        <w:spacing w:line="480" w:lineRule="auto"/>
        <w:rPr>
          <w:rFonts w:eastAsiaTheme="minorEastAsia"/>
          <w:b/>
          <w:sz w:val="28"/>
          <w:szCs w:val="28"/>
          <w:lang w:eastAsia="zh-CN"/>
        </w:rPr>
      </w:pPr>
      <w:r w:rsidRPr="00613A1E">
        <w:rPr>
          <w:rFonts w:eastAsiaTheme="minorEastAsia" w:hint="eastAsia"/>
          <w:b/>
          <w:sz w:val="28"/>
          <w:szCs w:val="28"/>
          <w:lang w:eastAsia="zh-CN"/>
        </w:rPr>
        <w:lastRenderedPageBreak/>
        <w:t>Supplementary Text</w:t>
      </w:r>
    </w:p>
    <w:p w14:paraId="7B016728" w14:textId="76951ECA" w:rsidR="005D2F92" w:rsidRPr="00613A1E" w:rsidRDefault="005D2F92" w:rsidP="00E26DFD">
      <w:pPr>
        <w:pStyle w:val="Referencesandnotes"/>
        <w:spacing w:line="480" w:lineRule="auto"/>
        <w:rPr>
          <w:rFonts w:eastAsiaTheme="minorEastAsia"/>
          <w:b/>
          <w:lang w:eastAsia="zh-CN"/>
        </w:rPr>
      </w:pPr>
      <w:r w:rsidRPr="00613A1E">
        <w:rPr>
          <w:rFonts w:eastAsiaTheme="minorEastAsia"/>
          <w:b/>
          <w:lang w:eastAsia="zh-CN"/>
        </w:rPr>
        <w:t>APT analysis</w:t>
      </w:r>
    </w:p>
    <w:p w14:paraId="7FDF56B3" w14:textId="77777777" w:rsidR="005D2F92" w:rsidRPr="00613A1E" w:rsidRDefault="005D2F92" w:rsidP="00E26DFD">
      <w:pPr>
        <w:widowControl w:val="0"/>
        <w:spacing w:line="480" w:lineRule="auto"/>
        <w:ind w:firstLineChars="200" w:firstLine="480"/>
        <w:jc w:val="both"/>
        <w:rPr>
          <w:rFonts w:eastAsia="宋体"/>
          <w:sz w:val="24"/>
          <w:szCs w:val="24"/>
          <w:lang w:eastAsia="zh-CN"/>
        </w:rPr>
      </w:pPr>
      <w:r w:rsidRPr="00613A1E">
        <w:rPr>
          <w:rFonts w:eastAsia="宋体"/>
          <w:sz w:val="24"/>
          <w:szCs w:val="24"/>
          <w:lang w:eastAsia="zh-CN"/>
        </w:rPr>
        <w:t>In this study, beyond observing elemental Fe distribution in APT maps—confirming phase transformation stems purely from structural rearrangement—we performed pole reconstruction on deformed single-crystal Fe specimens. Using bcc (111) planes identified via STEM as reference axes, orientation imaging microscopy (OIM) analysis perpendicular to the STEM sampling direction revealed a 3D architecture of parallel (111) planes distributed radially along the needle apex. This spatial configuration aligns with prior EBSD and STEM results.​​</w:t>
      </w:r>
    </w:p>
    <w:p w14:paraId="360E03E5" w14:textId="22E8722A" w:rsidR="005D2F92" w:rsidRPr="00613A1E" w:rsidRDefault="005D2F92" w:rsidP="00E26DFD">
      <w:pPr>
        <w:widowControl w:val="0"/>
        <w:spacing w:line="480" w:lineRule="auto"/>
        <w:ind w:firstLineChars="200" w:firstLine="480"/>
        <w:jc w:val="both"/>
        <w:rPr>
          <w:rFonts w:eastAsia="宋体"/>
          <w:sz w:val="24"/>
          <w:szCs w:val="24"/>
          <w:lang w:eastAsia="zh-CN"/>
        </w:rPr>
      </w:pPr>
      <w:r w:rsidRPr="00613A1E">
        <w:rPr>
          <w:rFonts w:eastAsia="宋体"/>
          <w:sz w:val="24"/>
          <w:szCs w:val="24"/>
          <w:lang w:eastAsia="zh-CN"/>
        </w:rPr>
        <w:t>Pole reconstruction enables crystallographic characterization from reconstructed atomic data. Although complete crystal information may not be directly attainable, key features can be inferred: atomic planes emerge in reconstructed datasets, and statistical techniques account for minor deviations of atoms from ideal lattice sites. Despite inherent APT has limitations that the spatial offsets during field evaporation may distort absolute positions. Data correction compensates for distortions introduced during acquisition and analysis</w:t>
      </w:r>
      <w:r w:rsidR="0047522F" w:rsidRPr="0047522F">
        <w:rPr>
          <w:color w:val="0070C0"/>
          <w:sz w:val="24"/>
          <w:szCs w:val="24"/>
          <w:vertAlign w:val="superscript"/>
        </w:rPr>
        <w:t>51,52</w:t>
      </w:r>
      <w:r w:rsidRPr="00613A1E">
        <w:rPr>
          <w:rFonts w:eastAsia="宋体"/>
          <w:sz w:val="24"/>
          <w:szCs w:val="24"/>
          <w:lang w:eastAsia="zh-CN"/>
        </w:rPr>
        <w:t>.</w:t>
      </w:r>
    </w:p>
    <w:p w14:paraId="52B82D33" w14:textId="1B59D4AB" w:rsidR="005D2F92" w:rsidRPr="00613A1E" w:rsidRDefault="005D2F92" w:rsidP="00E26DFD">
      <w:pPr>
        <w:widowControl w:val="0"/>
        <w:spacing w:line="480" w:lineRule="auto"/>
        <w:ind w:firstLineChars="200" w:firstLine="480"/>
        <w:jc w:val="both"/>
        <w:rPr>
          <w:rFonts w:eastAsia="宋体"/>
          <w:sz w:val="24"/>
          <w:szCs w:val="24"/>
          <w:lang w:eastAsia="zh-CN"/>
        </w:rPr>
      </w:pPr>
      <w:r w:rsidRPr="00613A1E">
        <w:rPr>
          <w:rFonts w:eastAsia="宋体"/>
          <w:sz w:val="24"/>
          <w:szCs w:val="24"/>
          <w:lang w:eastAsia="zh-CN"/>
        </w:rPr>
        <w:t>The principle is that sample's overall crystal structure is typically preserved by Fourier Transform (FT) based periodicity detection</w:t>
      </w:r>
      <w:r w:rsidR="0047522F" w:rsidRPr="0047522F">
        <w:rPr>
          <w:color w:val="0070C0"/>
          <w:sz w:val="24"/>
          <w:szCs w:val="24"/>
          <w:vertAlign w:val="superscript"/>
        </w:rPr>
        <w:t>53</w:t>
      </w:r>
      <w:r w:rsidRPr="00613A1E">
        <w:rPr>
          <w:rFonts w:eastAsia="宋体"/>
          <w:sz w:val="24"/>
          <w:szCs w:val="24"/>
          <w:lang w:eastAsia="zh-CN"/>
        </w:rPr>
        <w:t>. FT identifies global periodic structures by converting real-space atomic positions into reciprocal space, where lattice plane signals intensify</w:t>
      </w:r>
      <w:r w:rsidR="0047522F" w:rsidRPr="0047522F">
        <w:rPr>
          <w:color w:val="0070C0"/>
          <w:sz w:val="24"/>
          <w:szCs w:val="24"/>
          <w:vertAlign w:val="superscript"/>
        </w:rPr>
        <w:t>54</w:t>
      </w:r>
      <w:r w:rsidRPr="00613A1E">
        <w:rPr>
          <w:rFonts w:eastAsia="宋体"/>
          <w:sz w:val="24"/>
          <w:szCs w:val="24"/>
          <w:lang w:eastAsia="zh-CN"/>
        </w:rPr>
        <w:t>.</w:t>
      </w:r>
    </w:p>
    <w:p w14:paraId="7EAAE287" w14:textId="77777777" w:rsidR="005D2F92" w:rsidRPr="00613A1E" w:rsidRDefault="005D2F92" w:rsidP="00E26DFD">
      <w:pPr>
        <w:widowControl w:val="0"/>
        <w:spacing w:line="480" w:lineRule="auto"/>
        <w:ind w:firstLineChars="200" w:firstLine="480"/>
        <w:jc w:val="both"/>
        <w:rPr>
          <w:rFonts w:eastAsia="宋体"/>
          <w:sz w:val="24"/>
          <w:szCs w:val="24"/>
          <w:lang w:eastAsia="zh-CN"/>
        </w:rPr>
      </w:pPr>
      <w:r w:rsidRPr="00613A1E">
        <w:rPr>
          <w:rFonts w:eastAsia="宋体"/>
          <w:sz w:val="24"/>
          <w:szCs w:val="24"/>
          <w:lang w:eastAsia="zh-CN"/>
        </w:rPr>
        <w:t xml:space="preserve">The equation that defines the FT of a three-dimensional real-space function </w:t>
      </w:r>
      <m:oMath>
        <m:r>
          <m:rPr>
            <m:sty m:val="bi"/>
          </m:rPr>
          <w:rPr>
            <w:rFonts w:ascii="Cambria Math" w:eastAsia="宋体" w:hAnsi="Cambria Math"/>
            <w:sz w:val="24"/>
            <w:szCs w:val="24"/>
            <w:lang w:eastAsia="zh-CN"/>
          </w:rPr>
          <m:t>r</m:t>
        </m:r>
        <m:r>
          <m:rPr>
            <m:sty m:val="p"/>
          </m:rPr>
          <w:rPr>
            <w:rFonts w:ascii="Cambria Math" w:eastAsia="宋体" w:hAnsi="Cambria Math"/>
            <w:sz w:val="24"/>
            <w:szCs w:val="24"/>
            <w:lang w:eastAsia="zh-CN"/>
          </w:rPr>
          <m:t>(</m:t>
        </m:r>
        <m:r>
          <w:rPr>
            <w:rFonts w:ascii="Cambria Math" w:eastAsia="宋体" w:hAnsi="Cambria Math"/>
            <w:sz w:val="24"/>
            <w:szCs w:val="24"/>
            <w:lang w:eastAsia="zh-CN"/>
          </w:rPr>
          <m:t>x</m:t>
        </m:r>
        <m:r>
          <m:rPr>
            <m:sty m:val="p"/>
          </m:rPr>
          <w:rPr>
            <w:rFonts w:ascii="Cambria Math" w:eastAsia="宋体" w:hAnsi="Cambria Math"/>
            <w:sz w:val="24"/>
            <w:szCs w:val="24"/>
            <w:lang w:eastAsia="zh-CN"/>
          </w:rPr>
          <m:t>,</m:t>
        </m:r>
        <m:r>
          <w:rPr>
            <w:rFonts w:ascii="Cambria Math" w:eastAsia="宋体" w:hAnsi="Cambria Math"/>
            <w:sz w:val="24"/>
            <w:szCs w:val="24"/>
            <w:lang w:eastAsia="zh-CN"/>
          </w:rPr>
          <m:t>y</m:t>
        </m:r>
        <m:r>
          <m:rPr>
            <m:sty m:val="p"/>
          </m:rPr>
          <w:rPr>
            <w:rFonts w:ascii="Cambria Math" w:eastAsia="宋体" w:hAnsi="Cambria Math"/>
            <w:sz w:val="24"/>
            <w:szCs w:val="24"/>
            <w:lang w:eastAsia="zh-CN"/>
          </w:rPr>
          <m:t>,</m:t>
        </m:r>
        <m:r>
          <w:rPr>
            <w:rFonts w:ascii="Cambria Math" w:eastAsia="宋体" w:hAnsi="Cambria Math"/>
            <w:sz w:val="24"/>
            <w:szCs w:val="24"/>
            <w:lang w:eastAsia="zh-CN"/>
          </w:rPr>
          <m:t>z</m:t>
        </m:r>
        <m:r>
          <m:rPr>
            <m:sty m:val="p"/>
          </m:rPr>
          <w:rPr>
            <w:rFonts w:ascii="Cambria Math" w:eastAsia="宋体" w:hAnsi="Cambria Math"/>
            <w:sz w:val="24"/>
            <w:szCs w:val="24"/>
            <w:lang w:eastAsia="zh-CN"/>
          </w:rPr>
          <m:t>)</m:t>
        </m:r>
      </m:oMath>
      <w:r w:rsidRPr="00613A1E">
        <w:rPr>
          <w:rFonts w:eastAsia="宋体"/>
          <w:sz w:val="24"/>
          <w:szCs w:val="24"/>
          <w:lang w:eastAsia="zh-CN"/>
        </w:rPr>
        <w:t xml:space="preserve"> into reciprocal space </w:t>
      </w:r>
      <w:r w:rsidRPr="00613A1E">
        <w:rPr>
          <w:rFonts w:eastAsia="宋体"/>
          <w:b/>
          <w:i/>
          <w:sz w:val="24"/>
          <w:szCs w:val="24"/>
          <w:lang w:eastAsia="zh-CN"/>
        </w:rPr>
        <w:t xml:space="preserve"> </w:t>
      </w:r>
      <m:oMath>
        <m:r>
          <m:rPr>
            <m:sty m:val="bi"/>
          </m:rPr>
          <w:rPr>
            <w:rFonts w:ascii="Cambria Math" w:eastAsia="宋体" w:hAnsi="Cambria Math"/>
            <w:sz w:val="24"/>
            <w:szCs w:val="24"/>
            <w:lang w:eastAsia="zh-CN"/>
          </w:rPr>
          <m:t>R</m:t>
        </m:r>
        <m:r>
          <m:rPr>
            <m:sty m:val="p"/>
          </m:rPr>
          <w:rPr>
            <w:rFonts w:ascii="Cambria Math" w:eastAsia="宋体" w:hAnsi="Cambria Math"/>
            <w:sz w:val="24"/>
            <w:szCs w:val="24"/>
            <w:lang w:eastAsia="zh-CN"/>
          </w:rPr>
          <m:t>(</m:t>
        </m:r>
        <m:r>
          <w:rPr>
            <w:rFonts w:ascii="Cambria Math" w:eastAsia="宋体" w:hAnsi="Cambria Math"/>
            <w:sz w:val="24"/>
            <w:szCs w:val="24"/>
            <w:lang w:eastAsia="zh-CN"/>
          </w:rPr>
          <m:t>X</m:t>
        </m:r>
        <m:r>
          <m:rPr>
            <m:sty m:val="p"/>
          </m:rPr>
          <w:rPr>
            <w:rFonts w:ascii="Cambria Math" w:eastAsia="宋体" w:hAnsi="Cambria Math"/>
            <w:sz w:val="24"/>
            <w:szCs w:val="24"/>
            <w:lang w:eastAsia="zh-CN"/>
          </w:rPr>
          <m:t>,</m:t>
        </m:r>
        <m:r>
          <w:rPr>
            <w:rFonts w:ascii="Cambria Math" w:eastAsia="宋体" w:hAnsi="Cambria Math"/>
            <w:sz w:val="24"/>
            <w:szCs w:val="24"/>
            <w:lang w:eastAsia="zh-CN"/>
          </w:rPr>
          <m:t>Y</m:t>
        </m:r>
        <m:r>
          <m:rPr>
            <m:sty m:val="p"/>
          </m:rPr>
          <w:rPr>
            <w:rFonts w:ascii="Cambria Math" w:eastAsia="宋体" w:hAnsi="Cambria Math"/>
            <w:sz w:val="24"/>
            <w:szCs w:val="24"/>
            <w:lang w:eastAsia="zh-CN"/>
          </w:rPr>
          <m:t>,</m:t>
        </m:r>
        <m:r>
          <w:rPr>
            <w:rFonts w:ascii="Cambria Math" w:eastAsia="宋体" w:hAnsi="Cambria Math"/>
            <w:sz w:val="24"/>
            <w:szCs w:val="24"/>
            <w:lang w:eastAsia="zh-CN"/>
          </w:rPr>
          <m:t>Z</m:t>
        </m:r>
        <m:r>
          <m:rPr>
            <m:sty m:val="p"/>
          </m:rPr>
          <w:rPr>
            <w:rFonts w:ascii="Cambria Math" w:eastAsia="宋体" w:hAnsi="Cambria Math"/>
            <w:sz w:val="24"/>
            <w:szCs w:val="24"/>
            <w:lang w:eastAsia="zh-CN"/>
          </w:rPr>
          <m:t>)</m:t>
        </m:r>
      </m:oMath>
      <w:r w:rsidRPr="00613A1E">
        <w:rPr>
          <w:rFonts w:eastAsia="宋体"/>
          <w:sz w:val="24"/>
          <w:szCs w:val="24"/>
          <w:lang w:eastAsia="zh-CN"/>
        </w:rPr>
        <w:t xml:space="preserve"> is:</w:t>
      </w:r>
    </w:p>
    <w:p w14:paraId="7CC14F8C" w14:textId="4915E115" w:rsidR="005D2F92" w:rsidRPr="00613A1E" w:rsidRDefault="005D2F92" w:rsidP="00E26DFD">
      <w:pPr>
        <w:widowControl w:val="0"/>
        <w:spacing w:line="480" w:lineRule="auto"/>
        <w:ind w:firstLineChars="200" w:firstLine="480"/>
        <w:jc w:val="both"/>
        <w:rPr>
          <w:rFonts w:eastAsia="等线"/>
          <w:iCs/>
          <w:kern w:val="2"/>
          <w:sz w:val="24"/>
          <w:szCs w:val="24"/>
          <w:lang w:eastAsia="zh-CN"/>
        </w:rPr>
      </w:pPr>
      <m:oMathPara>
        <m:oMathParaPr>
          <m:jc m:val="right"/>
        </m:oMathParaPr>
        <m:oMath>
          <m:r>
            <w:rPr>
              <w:rFonts w:ascii="Cambria Math" w:eastAsia="等线" w:hAnsi="Cambria Math"/>
              <w:kern w:val="2"/>
              <w:sz w:val="24"/>
              <w:szCs w:val="24"/>
              <w:lang w:eastAsia="zh-CN"/>
            </w:rPr>
            <m:t>F</m:t>
          </m:r>
          <m:d>
            <m:dPr>
              <m:ctrlPr>
                <w:rPr>
                  <w:rFonts w:ascii="Cambria Math" w:eastAsia="等线" w:hAnsi="Cambria Math"/>
                  <w:i/>
                  <w:kern w:val="2"/>
                  <w:sz w:val="24"/>
                  <w:szCs w:val="24"/>
                  <w:lang w:eastAsia="zh-CN"/>
                </w:rPr>
              </m:ctrlPr>
            </m:dPr>
            <m:e>
              <m:r>
                <w:rPr>
                  <w:rFonts w:ascii="Cambria Math" w:eastAsia="等线" w:hAnsi="Cambria Math"/>
                  <w:kern w:val="2"/>
                  <w:sz w:val="24"/>
                  <w:szCs w:val="24"/>
                  <w:lang w:eastAsia="zh-CN"/>
                </w:rPr>
                <m:t>R</m:t>
              </m:r>
            </m:e>
          </m:d>
          <m:r>
            <w:rPr>
              <w:rFonts w:ascii="Cambria Math" w:eastAsia="等线" w:hAnsi="Cambria Math"/>
              <w:kern w:val="2"/>
              <w:sz w:val="24"/>
              <w:szCs w:val="24"/>
              <w:lang w:eastAsia="zh-CN"/>
            </w:rPr>
            <m:t>=</m:t>
          </m:r>
          <m:nary>
            <m:naryPr>
              <m:chr m:val="∭"/>
              <m:limLoc m:val="undOvr"/>
              <m:subHide m:val="1"/>
              <m:supHide m:val="1"/>
              <m:ctrlPr>
                <w:rPr>
                  <w:rFonts w:ascii="Cambria Math" w:eastAsia="等线" w:hAnsi="Cambria Math"/>
                  <w:i/>
                  <w:kern w:val="2"/>
                  <w:sz w:val="24"/>
                  <w:szCs w:val="24"/>
                  <w:lang w:eastAsia="zh-CN"/>
                </w:rPr>
              </m:ctrlPr>
            </m:naryPr>
            <m:sub/>
            <m:sup/>
            <m:e>
              <m:r>
                <w:rPr>
                  <w:rFonts w:ascii="Cambria Math" w:eastAsia="等线" w:hAnsi="Cambria Math"/>
                  <w:kern w:val="2"/>
                  <w:sz w:val="24"/>
                  <w:szCs w:val="24"/>
                  <w:lang w:eastAsia="zh-CN"/>
                </w:rPr>
                <m:t>f(r)</m:t>
              </m:r>
              <m:sSup>
                <m:sSupPr>
                  <m:ctrlPr>
                    <w:rPr>
                      <w:rFonts w:ascii="Cambria Math" w:eastAsia="等线" w:hAnsi="Cambria Math"/>
                      <w:i/>
                      <w:kern w:val="2"/>
                      <w:sz w:val="24"/>
                      <w:szCs w:val="24"/>
                      <w:lang w:eastAsia="zh-CN"/>
                    </w:rPr>
                  </m:ctrlPr>
                </m:sSupPr>
                <m:e>
                  <m:r>
                    <w:rPr>
                      <w:rFonts w:ascii="Cambria Math" w:eastAsia="等线" w:hAnsi="Cambria Math"/>
                      <w:kern w:val="2"/>
                      <w:sz w:val="24"/>
                      <w:szCs w:val="24"/>
                      <w:lang w:eastAsia="zh-CN"/>
                    </w:rPr>
                    <m:t>e</m:t>
                  </m:r>
                </m:e>
                <m:sup>
                  <m:r>
                    <w:rPr>
                      <w:rFonts w:ascii="Cambria Math" w:eastAsia="等线" w:hAnsi="Cambria Math"/>
                      <w:kern w:val="2"/>
                      <w:sz w:val="24"/>
                      <w:szCs w:val="24"/>
                      <w:lang w:eastAsia="zh-CN"/>
                    </w:rPr>
                    <m:t>-2πi(r∙R)</m:t>
                  </m:r>
                </m:sup>
              </m:sSup>
            </m:e>
          </m:nary>
          <m:r>
            <w:rPr>
              <w:rFonts w:ascii="Cambria Math" w:eastAsia="等线" w:hAnsi="Cambria Math"/>
              <w:kern w:val="2"/>
              <w:sz w:val="24"/>
              <w:szCs w:val="24"/>
              <w:lang w:eastAsia="zh-CN"/>
            </w:rPr>
            <m:t xml:space="preserve">dxdydz                                                    </m:t>
          </m:r>
          <m:r>
            <m:rPr>
              <m:sty m:val="p"/>
            </m:rPr>
            <w:rPr>
              <w:rFonts w:ascii="Cambria Math" w:eastAsia="等线" w:hAnsi="Cambria Math"/>
              <w:kern w:val="2"/>
              <w:sz w:val="24"/>
              <w:szCs w:val="24"/>
              <w:lang w:eastAsia="zh-CN"/>
            </w:rPr>
            <m:t xml:space="preserve"> </m:t>
          </m:r>
          <m:d>
            <m:dPr>
              <m:ctrlPr>
                <w:rPr>
                  <w:rFonts w:ascii="Cambria Math" w:eastAsia="等线" w:hAnsi="Cambria Math"/>
                  <w:iCs/>
                  <w:kern w:val="2"/>
                  <w:sz w:val="24"/>
                  <w:szCs w:val="24"/>
                  <w:lang w:eastAsia="zh-CN"/>
                </w:rPr>
              </m:ctrlPr>
            </m:dPr>
            <m:e>
              <m:r>
                <m:rPr>
                  <m:sty m:val="p"/>
                </m:rPr>
                <w:rPr>
                  <w:rFonts w:ascii="Cambria Math" w:eastAsia="等线" w:hAnsi="Cambria Math"/>
                  <w:kern w:val="2"/>
                  <w:sz w:val="24"/>
                  <w:szCs w:val="24"/>
                  <w:lang w:eastAsia="zh-CN"/>
                </w:rPr>
                <m:t>1</m:t>
              </m:r>
            </m:e>
          </m:d>
        </m:oMath>
      </m:oMathPara>
    </w:p>
    <w:p w14:paraId="1F15AD77" w14:textId="77777777" w:rsidR="005D2F92" w:rsidRPr="00613A1E" w:rsidRDefault="005D2F92" w:rsidP="00E26DFD">
      <w:pPr>
        <w:widowControl w:val="0"/>
        <w:spacing w:line="480" w:lineRule="auto"/>
        <w:ind w:firstLineChars="200" w:firstLine="480"/>
        <w:jc w:val="both"/>
        <w:rPr>
          <w:rFonts w:eastAsia="宋体"/>
          <w:sz w:val="24"/>
          <w:szCs w:val="24"/>
          <w:lang w:eastAsia="zh-CN"/>
        </w:rPr>
      </w:pPr>
      <w:r w:rsidRPr="00613A1E">
        <w:rPr>
          <w:rFonts w:eastAsia="宋体"/>
          <w:sz w:val="24"/>
          <w:szCs w:val="24"/>
          <w:lang w:eastAsia="zh-CN"/>
        </w:rPr>
        <w:t>Applying the Dirac delta function yields the atomic grid position formula:​​</w:t>
      </w:r>
    </w:p>
    <w:p w14:paraId="1DAC6E99" w14:textId="67699B9B" w:rsidR="005D2F92" w:rsidRPr="00613A1E" w:rsidRDefault="005D2F92" w:rsidP="00E26DFD">
      <w:pPr>
        <w:widowControl w:val="0"/>
        <w:spacing w:line="480" w:lineRule="auto"/>
        <w:ind w:firstLineChars="200" w:firstLine="480"/>
        <w:jc w:val="both"/>
        <w:rPr>
          <w:rFonts w:eastAsia="等线"/>
          <w:iCs/>
          <w:kern w:val="2"/>
          <w:sz w:val="24"/>
          <w:szCs w:val="24"/>
          <w:lang w:eastAsia="zh-CN"/>
        </w:rPr>
      </w:pPr>
      <m:oMathPara>
        <m:oMathParaPr>
          <m:jc m:val="right"/>
        </m:oMathParaPr>
        <m:oMath>
          <m:r>
            <w:rPr>
              <w:rFonts w:ascii="Cambria Math" w:eastAsia="等线" w:hAnsi="Cambria Math"/>
              <w:kern w:val="2"/>
              <w:sz w:val="24"/>
              <w:szCs w:val="24"/>
              <w:lang w:eastAsia="zh-CN"/>
            </w:rPr>
            <m:t>f</m:t>
          </m:r>
          <m:d>
            <m:dPr>
              <m:ctrlPr>
                <w:rPr>
                  <w:rFonts w:ascii="Cambria Math" w:eastAsia="等线" w:hAnsi="Cambria Math"/>
                  <w:i/>
                  <w:kern w:val="2"/>
                  <w:sz w:val="24"/>
                  <w:szCs w:val="24"/>
                  <w:lang w:eastAsia="zh-CN"/>
                </w:rPr>
              </m:ctrlPr>
            </m:dPr>
            <m:e>
              <m:r>
                <w:rPr>
                  <w:rFonts w:ascii="Cambria Math" w:eastAsia="等线" w:hAnsi="Cambria Math"/>
                  <w:kern w:val="2"/>
                  <w:sz w:val="24"/>
                  <w:szCs w:val="24"/>
                  <w:lang w:eastAsia="zh-CN"/>
                </w:rPr>
                <m:t>r</m:t>
              </m:r>
            </m:e>
          </m:d>
          <m:r>
            <w:rPr>
              <w:rFonts w:ascii="Cambria Math" w:eastAsia="等线" w:hAnsi="Cambria Math"/>
              <w:kern w:val="2"/>
              <w:sz w:val="24"/>
              <w:szCs w:val="24"/>
              <w:lang w:eastAsia="zh-CN"/>
            </w:rPr>
            <m:t>=</m:t>
          </m:r>
          <m:nary>
            <m:naryPr>
              <m:chr m:val="∑"/>
              <m:limLoc m:val="subSup"/>
              <m:ctrlPr>
                <w:rPr>
                  <w:rFonts w:ascii="Cambria Math" w:eastAsia="等线" w:hAnsi="Cambria Math"/>
                  <w:i/>
                  <w:kern w:val="2"/>
                  <w:sz w:val="24"/>
                  <w:szCs w:val="24"/>
                  <w:lang w:eastAsia="zh-CN"/>
                </w:rPr>
              </m:ctrlPr>
            </m:naryPr>
            <m:sub>
              <m:r>
                <w:rPr>
                  <w:rFonts w:ascii="Cambria Math" w:eastAsia="等线" w:hAnsi="Cambria Math"/>
                  <w:kern w:val="2"/>
                  <w:sz w:val="24"/>
                  <w:szCs w:val="24"/>
                  <w:lang w:eastAsia="zh-CN"/>
                </w:rPr>
                <m:t>i=1</m:t>
              </m:r>
            </m:sub>
            <m:sup>
              <m:r>
                <w:rPr>
                  <w:rFonts w:ascii="Cambria Math" w:eastAsia="等线" w:hAnsi="Cambria Math"/>
                  <w:kern w:val="2"/>
                  <w:sz w:val="24"/>
                  <w:szCs w:val="24"/>
                  <w:lang w:eastAsia="zh-CN"/>
                </w:rPr>
                <m:t>N</m:t>
              </m:r>
            </m:sup>
            <m:e>
              <m:r>
                <w:rPr>
                  <w:rFonts w:ascii="Cambria Math" w:eastAsia="等线" w:hAnsi="Cambria Math"/>
                  <w:kern w:val="2"/>
                  <w:sz w:val="24"/>
                  <w:szCs w:val="24"/>
                  <w:lang w:eastAsia="zh-CN"/>
                </w:rPr>
                <m:t>δ(r-</m:t>
              </m:r>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r</m:t>
                  </m:r>
                </m:e>
                <m:sub>
                  <m:r>
                    <w:rPr>
                      <w:rFonts w:ascii="Cambria Math" w:eastAsia="等线" w:hAnsi="Cambria Math"/>
                      <w:kern w:val="2"/>
                      <w:sz w:val="24"/>
                      <w:szCs w:val="24"/>
                      <w:lang w:eastAsia="zh-CN"/>
                    </w:rPr>
                    <m:t>i</m:t>
                  </m:r>
                </m:sub>
              </m:sSub>
              <m:r>
                <w:rPr>
                  <w:rFonts w:ascii="Cambria Math" w:eastAsia="等线" w:hAnsi="Cambria Math"/>
                  <w:kern w:val="2"/>
                  <w:sz w:val="24"/>
                  <w:szCs w:val="24"/>
                  <w:lang w:eastAsia="zh-CN"/>
                </w:rPr>
                <m:t>)</m:t>
              </m:r>
            </m:e>
          </m:nary>
          <m:r>
            <w:rPr>
              <w:rFonts w:ascii="Cambria Math" w:eastAsia="等线" w:hAnsi="Cambria Math"/>
              <w:kern w:val="2"/>
              <w:sz w:val="24"/>
              <w:szCs w:val="24"/>
              <w:lang w:eastAsia="zh-CN"/>
            </w:rPr>
            <m:t xml:space="preserve">                                                               </m:t>
          </m:r>
          <m:r>
            <m:rPr>
              <m:sty m:val="p"/>
            </m:rPr>
            <w:rPr>
              <w:rFonts w:ascii="Cambria Math" w:eastAsia="等线" w:hAnsi="Cambria Math"/>
              <w:kern w:val="2"/>
              <w:sz w:val="24"/>
              <w:szCs w:val="24"/>
              <w:lang w:eastAsia="zh-CN"/>
            </w:rPr>
            <m:t xml:space="preserve">   (2)</m:t>
          </m:r>
        </m:oMath>
      </m:oMathPara>
    </w:p>
    <w:p w14:paraId="7B1B982E" w14:textId="77777777" w:rsidR="005D2F92" w:rsidRPr="00613A1E" w:rsidRDefault="005D2F92" w:rsidP="00E26DFD">
      <w:pPr>
        <w:widowControl w:val="0"/>
        <w:spacing w:line="480" w:lineRule="auto"/>
        <w:ind w:firstLineChars="200" w:firstLine="480"/>
        <w:jc w:val="both"/>
        <w:rPr>
          <w:rFonts w:eastAsia="宋体"/>
          <w:sz w:val="24"/>
          <w:szCs w:val="24"/>
          <w:lang w:eastAsia="zh-CN"/>
        </w:rPr>
      </w:pPr>
      <w:r w:rsidRPr="00613A1E">
        <w:rPr>
          <w:rFonts w:eastAsia="宋体"/>
          <w:sz w:val="24"/>
          <w:szCs w:val="24"/>
          <w:lang w:eastAsia="zh-CN"/>
        </w:rPr>
        <w:lastRenderedPageBreak/>
        <w:t>Written as</w:t>
      </w:r>
    </w:p>
    <w:p w14:paraId="6CAA0A2E" w14:textId="5B2180EA" w:rsidR="005D2F92" w:rsidRPr="00613A1E" w:rsidRDefault="005D2F92" w:rsidP="00E26DFD">
      <w:pPr>
        <w:widowControl w:val="0"/>
        <w:spacing w:line="480" w:lineRule="auto"/>
        <w:ind w:firstLineChars="200" w:firstLine="480"/>
        <w:jc w:val="both"/>
        <w:rPr>
          <w:rFonts w:eastAsia="等线"/>
          <w:iCs/>
          <w:kern w:val="2"/>
          <w:sz w:val="24"/>
          <w:szCs w:val="24"/>
          <w:lang w:eastAsia="zh-CN"/>
        </w:rPr>
      </w:pPr>
      <m:oMathPara>
        <m:oMathParaPr>
          <m:jc m:val="right"/>
        </m:oMathParaPr>
        <m:oMath>
          <m:r>
            <w:rPr>
              <w:rFonts w:ascii="Cambria Math" w:eastAsia="等线" w:hAnsi="Cambria Math"/>
              <w:kern w:val="2"/>
              <w:sz w:val="24"/>
              <w:szCs w:val="24"/>
              <w:lang w:eastAsia="zh-CN"/>
            </w:rPr>
            <m:t>F</m:t>
          </m:r>
          <m:d>
            <m:dPr>
              <m:ctrlPr>
                <w:rPr>
                  <w:rFonts w:ascii="Cambria Math" w:eastAsia="等线" w:hAnsi="Cambria Math"/>
                  <w:i/>
                  <w:kern w:val="2"/>
                  <w:sz w:val="24"/>
                  <w:szCs w:val="24"/>
                  <w:lang w:eastAsia="zh-CN"/>
                </w:rPr>
              </m:ctrlPr>
            </m:dPr>
            <m:e>
              <m:r>
                <w:rPr>
                  <w:rFonts w:ascii="Cambria Math" w:eastAsia="等线" w:hAnsi="Cambria Math"/>
                  <w:kern w:val="2"/>
                  <w:sz w:val="24"/>
                  <w:szCs w:val="24"/>
                  <w:lang w:eastAsia="zh-CN"/>
                </w:rPr>
                <m:t>R</m:t>
              </m:r>
            </m:e>
          </m:d>
          <m:r>
            <w:rPr>
              <w:rFonts w:ascii="Cambria Math" w:eastAsia="等线" w:hAnsi="Cambria Math"/>
              <w:kern w:val="2"/>
              <w:sz w:val="24"/>
              <w:szCs w:val="24"/>
              <w:lang w:eastAsia="zh-CN"/>
            </w:rPr>
            <m:t>=</m:t>
          </m:r>
          <m:nary>
            <m:naryPr>
              <m:chr m:val="∑"/>
              <m:limLoc m:val="subSup"/>
              <m:ctrlPr>
                <w:rPr>
                  <w:rFonts w:ascii="Cambria Math" w:eastAsia="等线" w:hAnsi="Cambria Math"/>
                  <w:i/>
                  <w:kern w:val="2"/>
                  <w:sz w:val="24"/>
                  <w:szCs w:val="24"/>
                  <w:lang w:eastAsia="zh-CN"/>
                </w:rPr>
              </m:ctrlPr>
            </m:naryPr>
            <m:sub>
              <m:r>
                <w:rPr>
                  <w:rFonts w:ascii="Cambria Math" w:eastAsia="等线" w:hAnsi="Cambria Math"/>
                  <w:kern w:val="2"/>
                  <w:sz w:val="24"/>
                  <w:szCs w:val="24"/>
                  <w:lang w:eastAsia="zh-CN"/>
                </w:rPr>
                <m:t>i=1</m:t>
              </m:r>
            </m:sub>
            <m:sup>
              <m:r>
                <w:rPr>
                  <w:rFonts w:ascii="Cambria Math" w:eastAsia="等线" w:hAnsi="Cambria Math"/>
                  <w:kern w:val="2"/>
                  <w:sz w:val="24"/>
                  <w:szCs w:val="24"/>
                  <w:lang w:eastAsia="zh-CN"/>
                </w:rPr>
                <m:t>N</m:t>
              </m:r>
            </m:sup>
            <m:e>
              <m:sSup>
                <m:sSupPr>
                  <m:ctrlPr>
                    <w:rPr>
                      <w:rFonts w:ascii="Cambria Math" w:eastAsia="等线" w:hAnsi="Cambria Math"/>
                      <w:i/>
                      <w:kern w:val="2"/>
                      <w:sz w:val="24"/>
                      <w:szCs w:val="24"/>
                      <w:lang w:eastAsia="zh-CN"/>
                    </w:rPr>
                  </m:ctrlPr>
                </m:sSupPr>
                <m:e>
                  <m:r>
                    <w:rPr>
                      <w:rFonts w:ascii="Cambria Math" w:eastAsia="等线" w:hAnsi="Cambria Math"/>
                      <w:kern w:val="2"/>
                      <w:sz w:val="24"/>
                      <w:szCs w:val="24"/>
                      <w:lang w:eastAsia="zh-CN"/>
                    </w:rPr>
                    <m:t>e</m:t>
                  </m:r>
                </m:e>
                <m:sup>
                  <m:r>
                    <w:rPr>
                      <w:rFonts w:ascii="Cambria Math" w:eastAsia="等线" w:hAnsi="Cambria Math"/>
                      <w:kern w:val="2"/>
                      <w:sz w:val="24"/>
                      <w:szCs w:val="24"/>
                      <w:lang w:eastAsia="zh-CN"/>
                    </w:rPr>
                    <m:t>-2πi(</m:t>
                  </m:r>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r</m:t>
                      </m:r>
                    </m:e>
                    <m:sub>
                      <m:r>
                        <w:rPr>
                          <w:rFonts w:ascii="Cambria Math" w:eastAsia="等线" w:hAnsi="Cambria Math"/>
                          <w:kern w:val="2"/>
                          <w:sz w:val="24"/>
                          <w:szCs w:val="24"/>
                          <w:lang w:eastAsia="zh-CN"/>
                        </w:rPr>
                        <m:t>i</m:t>
                      </m:r>
                    </m:sub>
                  </m:sSub>
                  <m:r>
                    <w:rPr>
                      <w:rFonts w:ascii="Cambria Math" w:eastAsia="等线" w:hAnsi="Cambria Math"/>
                      <w:kern w:val="2"/>
                      <w:sz w:val="24"/>
                      <w:szCs w:val="24"/>
                      <w:lang w:eastAsia="zh-CN"/>
                    </w:rPr>
                    <m:t>∙R)</m:t>
                  </m:r>
                </m:sup>
              </m:sSup>
            </m:e>
          </m:nary>
          <m:r>
            <w:rPr>
              <w:rFonts w:ascii="Cambria Math" w:eastAsia="等线" w:hAnsi="Cambria Math"/>
              <w:kern w:val="2"/>
              <w:sz w:val="24"/>
              <w:szCs w:val="24"/>
              <w:lang w:eastAsia="zh-CN"/>
            </w:rPr>
            <m:t xml:space="preserve">                                                                </m:t>
          </m:r>
          <m:r>
            <m:rPr>
              <m:sty m:val="p"/>
            </m:rPr>
            <w:rPr>
              <w:rFonts w:ascii="Cambria Math" w:eastAsia="等线" w:hAnsi="Cambria Math"/>
              <w:kern w:val="2"/>
              <w:sz w:val="24"/>
              <w:szCs w:val="24"/>
              <w:lang w:eastAsia="zh-CN"/>
            </w:rPr>
            <m:t xml:space="preserve"> (3)</m:t>
          </m:r>
        </m:oMath>
      </m:oMathPara>
    </w:p>
    <w:p w14:paraId="52556F16" w14:textId="77777777" w:rsidR="005D2F92" w:rsidRPr="00613A1E" w:rsidRDefault="005D2F92" w:rsidP="00E26DFD">
      <w:pPr>
        <w:widowControl w:val="0"/>
        <w:spacing w:line="480" w:lineRule="auto"/>
        <w:ind w:firstLineChars="200" w:firstLine="480"/>
        <w:jc w:val="both"/>
        <w:rPr>
          <w:rFonts w:eastAsia="宋体"/>
          <w:sz w:val="24"/>
          <w:szCs w:val="24"/>
          <w:lang w:eastAsia="zh-CN"/>
        </w:rPr>
      </w:pPr>
      <w:r w:rsidRPr="00613A1E">
        <w:rPr>
          <w:rFonts w:eastAsia="宋体"/>
          <w:sz w:val="24"/>
          <w:szCs w:val="24"/>
          <w:lang w:eastAsia="zh-CN"/>
        </w:rPr>
        <w:t xml:space="preserve">Spatial distribution maps (SDM) characterize interplanar spacing  </w:t>
      </w:r>
      <m:oMath>
        <m:sSup>
          <m:sSupPr>
            <m:ctrlPr>
              <w:rPr>
                <w:rFonts w:ascii="Cambria Math" w:eastAsia="宋体" w:hAnsi="Cambria Math"/>
                <w:sz w:val="24"/>
                <w:szCs w:val="24"/>
                <w:lang w:eastAsia="zh-CN"/>
              </w:rPr>
            </m:ctrlPr>
          </m:sSupPr>
          <m:e>
            <m:r>
              <w:rPr>
                <w:rFonts w:ascii="Cambria Math" w:eastAsia="宋体" w:hAnsi="Cambria Math"/>
                <w:sz w:val="24"/>
                <w:szCs w:val="24"/>
                <w:lang w:eastAsia="zh-CN"/>
              </w:rPr>
              <m:t>d</m:t>
            </m:r>
          </m:e>
          <m:sup>
            <m:r>
              <m:rPr>
                <m:sty m:val="p"/>
              </m:rPr>
              <w:rPr>
                <w:rFonts w:ascii="Cambria Math" w:eastAsia="宋体" w:hAnsi="Cambria Math"/>
                <w:sz w:val="24"/>
                <w:szCs w:val="24"/>
                <w:lang w:eastAsia="zh-CN"/>
              </w:rPr>
              <m:t>{</m:t>
            </m:r>
            <m:r>
              <w:rPr>
                <w:rFonts w:ascii="Cambria Math" w:eastAsia="宋体" w:hAnsi="Cambria Math"/>
                <w:sz w:val="24"/>
                <w:szCs w:val="24"/>
                <w:lang w:eastAsia="zh-CN"/>
              </w:rPr>
              <m:t>hkl</m:t>
            </m:r>
            <m:r>
              <m:rPr>
                <m:sty m:val="p"/>
              </m:rPr>
              <w:rPr>
                <w:rFonts w:ascii="Cambria Math" w:eastAsia="宋体" w:hAnsi="Cambria Math"/>
                <w:sz w:val="24"/>
                <w:szCs w:val="24"/>
                <w:lang w:eastAsia="zh-CN"/>
              </w:rPr>
              <m:t>}</m:t>
            </m:r>
          </m:sup>
        </m:sSup>
      </m:oMath>
      <w:r w:rsidRPr="00613A1E">
        <w:rPr>
          <w:rFonts w:eastAsia="宋体"/>
          <w:sz w:val="24"/>
          <w:szCs w:val="24"/>
          <w:lang w:eastAsia="zh-CN"/>
        </w:rPr>
        <w:t xml:space="preserve"> along the depth direction and angles </w:t>
      </w:r>
      <m:oMath>
        <m:sSup>
          <m:sSupPr>
            <m:ctrlPr>
              <w:rPr>
                <w:rFonts w:ascii="Cambria Math" w:eastAsia="宋体" w:hAnsi="Cambria Math"/>
                <w:sz w:val="24"/>
                <w:szCs w:val="24"/>
                <w:lang w:eastAsia="zh-CN"/>
              </w:rPr>
            </m:ctrlPr>
          </m:sSupPr>
          <m:e>
            <m:r>
              <w:rPr>
                <w:rFonts w:ascii="Cambria Math" w:eastAsia="宋体" w:hAnsi="Cambria Math"/>
                <w:sz w:val="24"/>
                <w:szCs w:val="24"/>
                <w:lang w:eastAsia="zh-CN"/>
              </w:rPr>
              <m:t>θ</m:t>
            </m:r>
          </m:e>
          <m:sup>
            <m:r>
              <m:rPr>
                <m:sty m:val="p"/>
              </m:rPr>
              <w:rPr>
                <w:rFonts w:ascii="Cambria Math" w:eastAsia="宋体" w:hAnsi="Cambria Math"/>
                <w:sz w:val="24"/>
                <w:szCs w:val="24"/>
                <w:lang w:eastAsia="zh-CN"/>
              </w:rPr>
              <m:t>{</m:t>
            </m:r>
            <m:r>
              <w:rPr>
                <w:rFonts w:ascii="Cambria Math" w:eastAsia="宋体" w:hAnsi="Cambria Math"/>
                <w:sz w:val="24"/>
                <w:szCs w:val="24"/>
                <w:lang w:eastAsia="zh-CN"/>
              </w:rPr>
              <m:t>hkl</m:t>
            </m:r>
            <m:r>
              <m:rPr>
                <m:sty m:val="p"/>
              </m:rPr>
              <w:rPr>
                <w:rFonts w:ascii="Cambria Math" w:eastAsia="宋体" w:hAnsi="Cambria Math"/>
                <w:sz w:val="24"/>
                <w:szCs w:val="24"/>
                <w:lang w:eastAsia="zh-CN"/>
              </w:rPr>
              <m:t>}</m:t>
            </m:r>
          </m:sup>
        </m:sSup>
      </m:oMath>
      <w:r w:rsidRPr="00613A1E">
        <w:rPr>
          <w:rFonts w:eastAsia="宋体"/>
          <w:sz w:val="24"/>
          <w:szCs w:val="24"/>
          <w:lang w:eastAsia="zh-CN"/>
        </w:rPr>
        <w:t xml:space="preserve"> and </w:t>
      </w:r>
      <m:oMath>
        <m:sSup>
          <m:sSupPr>
            <m:ctrlPr>
              <w:rPr>
                <w:rFonts w:ascii="Cambria Math" w:eastAsia="宋体" w:hAnsi="Cambria Math"/>
                <w:sz w:val="24"/>
                <w:szCs w:val="24"/>
                <w:lang w:eastAsia="zh-CN"/>
              </w:rPr>
            </m:ctrlPr>
          </m:sSupPr>
          <m:e>
            <m:r>
              <w:rPr>
                <w:rFonts w:ascii="Cambria Math" w:eastAsia="宋体" w:hAnsi="Cambria Math"/>
                <w:sz w:val="24"/>
                <w:szCs w:val="24"/>
                <w:lang w:eastAsia="zh-CN"/>
              </w:rPr>
              <m:t>φ</m:t>
            </m:r>
          </m:e>
          <m:sup>
            <m:r>
              <m:rPr>
                <m:sty m:val="p"/>
              </m:rPr>
              <w:rPr>
                <w:rFonts w:ascii="Cambria Math" w:eastAsia="宋体" w:hAnsi="Cambria Math"/>
                <w:sz w:val="24"/>
                <w:szCs w:val="24"/>
                <w:lang w:eastAsia="zh-CN"/>
              </w:rPr>
              <m:t>{</m:t>
            </m:r>
            <m:r>
              <w:rPr>
                <w:rFonts w:ascii="Cambria Math" w:eastAsia="宋体" w:hAnsi="Cambria Math"/>
                <w:sz w:val="24"/>
                <w:szCs w:val="24"/>
                <w:lang w:eastAsia="zh-CN"/>
              </w:rPr>
              <m:t>hkl</m:t>
            </m:r>
            <m:r>
              <m:rPr>
                <m:sty m:val="p"/>
              </m:rPr>
              <w:rPr>
                <w:rFonts w:ascii="Cambria Math" w:eastAsia="宋体" w:hAnsi="Cambria Math"/>
                <w:sz w:val="24"/>
                <w:szCs w:val="24"/>
                <w:lang w:eastAsia="zh-CN"/>
              </w:rPr>
              <m:t>}</m:t>
            </m:r>
          </m:sup>
        </m:sSup>
      </m:oMath>
      <w:r w:rsidRPr="00613A1E">
        <w:rPr>
          <w:rFonts w:eastAsia="宋体"/>
          <w:sz w:val="24"/>
          <w:szCs w:val="24"/>
          <w:lang w:eastAsia="zh-CN"/>
        </w:rPr>
        <w:t xml:space="preserve"> between crystal planes and coordinate axes. Transverse SDM analysis resolves local atomic neighborhoods, retaining crystallographic data. Here, z-SDM reconstruction of Fe atoms confirmed (111) plane distribution.​​</w:t>
      </w:r>
    </w:p>
    <w:p w14:paraId="329379E2" w14:textId="77777777" w:rsidR="005D2F92" w:rsidRPr="00613A1E" w:rsidRDefault="005D2F92" w:rsidP="00E26DFD">
      <w:pPr>
        <w:widowControl w:val="0"/>
        <w:spacing w:line="480" w:lineRule="auto"/>
        <w:ind w:firstLineChars="200" w:firstLine="480"/>
        <w:jc w:val="both"/>
        <w:rPr>
          <w:rFonts w:eastAsia="宋体"/>
          <w:sz w:val="24"/>
          <w:szCs w:val="24"/>
          <w:lang w:eastAsia="zh-CN"/>
        </w:rPr>
      </w:pPr>
      <w:r w:rsidRPr="00613A1E">
        <w:rPr>
          <w:rFonts w:eastAsia="宋体"/>
          <w:sz w:val="24"/>
          <w:szCs w:val="24"/>
          <w:lang w:eastAsia="zh-CN"/>
        </w:rPr>
        <w:t>AP Suite software is used for the visualization:​​</w:t>
      </w:r>
    </w:p>
    <w:p w14:paraId="5EB7933D" w14:textId="77777777" w:rsidR="005D2F92" w:rsidRPr="00613A1E" w:rsidRDefault="005D2F92" w:rsidP="00E26DFD">
      <w:pPr>
        <w:widowControl w:val="0"/>
        <w:spacing w:line="480" w:lineRule="auto"/>
        <w:ind w:firstLineChars="200" w:firstLine="480"/>
        <w:jc w:val="both"/>
        <w:rPr>
          <w:rFonts w:eastAsia="宋体"/>
          <w:sz w:val="24"/>
          <w:szCs w:val="24"/>
          <w:lang w:eastAsia="zh-CN"/>
        </w:rPr>
      </w:pPr>
      <w:r w:rsidRPr="00613A1E">
        <w:rPr>
          <w:rFonts w:eastAsia="宋体"/>
          <w:sz w:val="24"/>
          <w:szCs w:val="24"/>
          <w:lang w:eastAsia="zh-CN"/>
        </w:rPr>
        <w:t>(1) ​​OIM-guided orientation locking​​: Manually defining the crystallographic orientation (111) to establish a reference frame, requiring expertise to ensure accuracy.</w:t>
      </w:r>
    </w:p>
    <w:p w14:paraId="43987795" w14:textId="77777777" w:rsidR="005D2F92" w:rsidRPr="00613A1E" w:rsidRDefault="005D2F92" w:rsidP="00E26DFD">
      <w:pPr>
        <w:widowControl w:val="0"/>
        <w:spacing w:line="480" w:lineRule="auto"/>
        <w:ind w:firstLineChars="200" w:firstLine="480"/>
        <w:jc w:val="both"/>
        <w:rPr>
          <w:rFonts w:eastAsia="宋体"/>
          <w:sz w:val="24"/>
          <w:szCs w:val="24"/>
          <w:lang w:eastAsia="zh-CN"/>
        </w:rPr>
      </w:pPr>
      <w:r w:rsidRPr="00613A1E">
        <w:rPr>
          <w:rFonts w:eastAsia="宋体"/>
          <w:sz w:val="24"/>
          <w:szCs w:val="24"/>
          <w:lang w:eastAsia="zh-CN"/>
        </w:rPr>
        <w:t>​​(2) Orientation-based filtering​​: Selecting atoms with proper the target on (111) plane.</w:t>
      </w:r>
    </w:p>
    <w:p w14:paraId="4B306299" w14:textId="77777777" w:rsidR="005D2F92" w:rsidRPr="00613A1E" w:rsidRDefault="005D2F92" w:rsidP="00E26DFD">
      <w:pPr>
        <w:widowControl w:val="0"/>
        <w:spacing w:line="480" w:lineRule="auto"/>
        <w:ind w:firstLineChars="200" w:firstLine="480"/>
        <w:jc w:val="both"/>
        <w:rPr>
          <w:rFonts w:eastAsia="宋体"/>
          <w:sz w:val="24"/>
          <w:szCs w:val="24"/>
          <w:lang w:eastAsia="zh-CN"/>
        </w:rPr>
      </w:pPr>
      <w:r w:rsidRPr="00613A1E">
        <w:rPr>
          <w:rFonts w:eastAsia="宋体"/>
          <w:sz w:val="24"/>
          <w:szCs w:val="24"/>
          <w:lang w:eastAsia="zh-CN"/>
        </w:rPr>
        <w:t>​​(3) 3D reconstruction and rotation​​: Aligning the atomic cloud perpendicular to (111) planes to verify the correct interplanar spacing.</w:t>
      </w:r>
    </w:p>
    <w:p w14:paraId="1A436EC3" w14:textId="3C348733" w:rsidR="005D2F92" w:rsidRPr="00613A1E" w:rsidRDefault="005D2F92" w:rsidP="00E26DFD">
      <w:pPr>
        <w:widowControl w:val="0"/>
        <w:spacing w:line="480" w:lineRule="auto"/>
        <w:ind w:firstLineChars="200" w:firstLine="480"/>
        <w:jc w:val="both"/>
        <w:rPr>
          <w:rFonts w:eastAsia="宋体"/>
          <w:sz w:val="24"/>
          <w:szCs w:val="24"/>
          <w:lang w:eastAsia="zh-CN"/>
        </w:rPr>
      </w:pPr>
      <w:r w:rsidRPr="00613A1E">
        <w:rPr>
          <w:rFonts w:eastAsia="宋体"/>
          <w:sz w:val="24"/>
          <w:szCs w:val="24"/>
          <w:lang w:eastAsia="zh-CN"/>
        </w:rPr>
        <w:t>​​Critically, heterogeneous zones in the 3D pole reconstruction (</w:t>
      </w:r>
      <w:r w:rsidRPr="00613A1E">
        <w:rPr>
          <w:rFonts w:eastAsia="等线"/>
          <w:color w:val="0000CC"/>
          <w:kern w:val="2"/>
          <w:sz w:val="24"/>
          <w:szCs w:val="24"/>
          <w:lang w:eastAsia="zh-CN"/>
        </w:rPr>
        <w:t>Fig. 3</w:t>
      </w:r>
      <w:r w:rsidR="008A0EFD">
        <w:rPr>
          <w:rFonts w:eastAsia="等线" w:hint="eastAsia"/>
          <w:color w:val="0000CC"/>
          <w:kern w:val="2"/>
          <w:sz w:val="24"/>
          <w:szCs w:val="24"/>
          <w:lang w:eastAsia="zh-CN"/>
        </w:rPr>
        <w:t>b</w:t>
      </w:r>
      <w:r w:rsidRPr="00613A1E">
        <w:rPr>
          <w:rFonts w:eastAsia="宋体"/>
          <w:sz w:val="24"/>
          <w:szCs w:val="24"/>
          <w:lang w:eastAsia="zh-CN"/>
        </w:rPr>
        <w:t>) cannot be definitively attributed to hcp Fe. Since reconstruction relies on (111) plane alignment, and hcp-bcc interfaces are coherent, position-correction algorithms may inadvertently realign hcp atoms. Thus, atomic clusters deviating from (111) aggregation patterns were not classified as hcp domains, pending correlated TEM validation.​</w:t>
      </w:r>
    </w:p>
    <w:p w14:paraId="2C326736" w14:textId="77777777" w:rsidR="005D2F92" w:rsidRPr="00613A1E" w:rsidRDefault="005D2F92" w:rsidP="00E26DFD">
      <w:pPr>
        <w:pStyle w:val="Referencesandnotes"/>
        <w:spacing w:line="480" w:lineRule="auto"/>
        <w:rPr>
          <w:rFonts w:eastAsiaTheme="minorEastAsia"/>
          <w:b/>
          <w:lang w:eastAsia="zh-CN"/>
        </w:rPr>
      </w:pPr>
      <w:r w:rsidRPr="00613A1E">
        <w:rPr>
          <w:rFonts w:eastAsiaTheme="minorEastAsia"/>
          <w:b/>
          <w:lang w:eastAsia="zh-CN"/>
        </w:rPr>
        <w:t>EBSD analysis</w:t>
      </w:r>
    </w:p>
    <w:p w14:paraId="24AE46CE" w14:textId="4587BE2A" w:rsidR="005D2F92" w:rsidRPr="00613A1E" w:rsidRDefault="005D2F92" w:rsidP="00E26DFD">
      <w:pPr>
        <w:spacing w:line="480" w:lineRule="auto"/>
        <w:ind w:firstLineChars="200" w:firstLine="480"/>
        <w:jc w:val="both"/>
        <w:rPr>
          <w:rFonts w:eastAsia="宋体"/>
          <w:sz w:val="24"/>
          <w:szCs w:val="24"/>
          <w:lang w:eastAsia="zh-CN"/>
        </w:rPr>
      </w:pPr>
      <w:r w:rsidRPr="00613A1E">
        <w:rPr>
          <w:rFonts w:eastAsia="宋体"/>
          <w:sz w:val="24"/>
          <w:szCs w:val="24"/>
          <w:lang w:eastAsia="zh-CN"/>
        </w:rPr>
        <w:t>EBSD mapping for 77 K (</w:t>
      </w:r>
      <w:r w:rsidRPr="00613A1E">
        <w:rPr>
          <w:rFonts w:eastAsia="等线"/>
          <w:color w:val="0000CC"/>
          <w:kern w:val="2"/>
          <w:sz w:val="24"/>
          <w:szCs w:val="24"/>
          <w:lang w:eastAsia="zh-CN"/>
        </w:rPr>
        <w:t>Fig. 1</w:t>
      </w:r>
      <w:r w:rsidR="008A0EFD">
        <w:rPr>
          <w:rFonts w:eastAsia="等线" w:hint="eastAsia"/>
          <w:color w:val="0000CC"/>
          <w:kern w:val="2"/>
          <w:sz w:val="24"/>
          <w:szCs w:val="24"/>
          <w:lang w:eastAsia="zh-CN"/>
        </w:rPr>
        <w:t>f</w:t>
      </w:r>
      <w:r w:rsidRPr="00613A1E">
        <w:rPr>
          <w:rFonts w:eastAsia="等线"/>
          <w:color w:val="0000CC"/>
          <w:kern w:val="2"/>
          <w:sz w:val="24"/>
          <w:szCs w:val="24"/>
          <w:lang w:eastAsia="zh-CN"/>
        </w:rPr>
        <w:t xml:space="preserve"> and </w:t>
      </w:r>
      <w:r w:rsidR="00AF28F7" w:rsidRPr="00613A1E">
        <w:rPr>
          <w:rFonts w:eastAsia="等线" w:hint="eastAsia"/>
          <w:color w:val="0000CC"/>
          <w:kern w:val="2"/>
          <w:sz w:val="24"/>
          <w:szCs w:val="24"/>
          <w:lang w:eastAsia="zh-CN"/>
        </w:rPr>
        <w:t>Supplementary Fig</w:t>
      </w:r>
      <w:r w:rsidR="00AF28F7" w:rsidRPr="00613A1E">
        <w:rPr>
          <w:rFonts w:eastAsia="等线"/>
          <w:color w:val="0000CC"/>
          <w:kern w:val="2"/>
          <w:sz w:val="24"/>
          <w:szCs w:val="24"/>
          <w:lang w:eastAsia="zh-CN"/>
        </w:rPr>
        <w:t xml:space="preserve">. </w:t>
      </w:r>
      <w:r w:rsidRPr="00613A1E">
        <w:rPr>
          <w:rFonts w:eastAsia="等线"/>
          <w:color w:val="0000CC"/>
          <w:kern w:val="2"/>
          <w:sz w:val="24"/>
          <w:szCs w:val="24"/>
          <w:lang w:eastAsia="zh-CN"/>
        </w:rPr>
        <w:t>2</w:t>
      </w:r>
      <w:r w:rsidR="008A0EFD">
        <w:rPr>
          <w:rFonts w:eastAsia="等线" w:hint="eastAsia"/>
          <w:color w:val="0000CC"/>
          <w:kern w:val="2"/>
          <w:sz w:val="24"/>
          <w:szCs w:val="24"/>
          <w:lang w:eastAsia="zh-CN"/>
        </w:rPr>
        <w:t>b</w:t>
      </w:r>
      <w:r w:rsidRPr="00613A1E">
        <w:rPr>
          <w:rFonts w:eastAsia="宋体"/>
          <w:sz w:val="24"/>
          <w:szCs w:val="24"/>
          <w:lang w:eastAsia="zh-CN"/>
        </w:rPr>
        <w:t>) and room temperature (</w:t>
      </w:r>
      <w:r w:rsidRPr="00613A1E">
        <w:rPr>
          <w:rFonts w:eastAsia="等线"/>
          <w:color w:val="0000CC"/>
          <w:kern w:val="2"/>
          <w:sz w:val="24"/>
          <w:szCs w:val="24"/>
          <w:lang w:eastAsia="zh-CN"/>
        </w:rPr>
        <w:t>Fig. 1</w:t>
      </w:r>
      <w:r w:rsidR="008A0EFD">
        <w:rPr>
          <w:rFonts w:eastAsia="等线" w:hint="eastAsia"/>
          <w:color w:val="0000CC"/>
          <w:kern w:val="2"/>
          <w:sz w:val="24"/>
          <w:szCs w:val="24"/>
          <w:lang w:eastAsia="zh-CN"/>
        </w:rPr>
        <w:t>g</w:t>
      </w:r>
      <w:r w:rsidRPr="00613A1E">
        <w:rPr>
          <w:rFonts w:eastAsia="等线"/>
          <w:color w:val="0000CC"/>
          <w:kern w:val="2"/>
          <w:sz w:val="24"/>
          <w:szCs w:val="24"/>
          <w:lang w:eastAsia="zh-CN"/>
        </w:rPr>
        <w:t xml:space="preserve"> and </w:t>
      </w:r>
      <w:r w:rsidR="00AF28F7" w:rsidRPr="00613A1E">
        <w:rPr>
          <w:rFonts w:eastAsia="等线" w:hint="eastAsia"/>
          <w:color w:val="0000CC"/>
          <w:kern w:val="2"/>
          <w:sz w:val="24"/>
          <w:szCs w:val="24"/>
          <w:lang w:eastAsia="zh-CN"/>
        </w:rPr>
        <w:t>Supplementary Fig</w:t>
      </w:r>
      <w:r w:rsidR="00AF28F7" w:rsidRPr="00613A1E">
        <w:rPr>
          <w:rFonts w:eastAsia="等线"/>
          <w:color w:val="0000CC"/>
          <w:kern w:val="2"/>
          <w:sz w:val="24"/>
          <w:szCs w:val="24"/>
          <w:lang w:eastAsia="zh-CN"/>
        </w:rPr>
        <w:t xml:space="preserve">. </w:t>
      </w:r>
      <w:r w:rsidRPr="00613A1E">
        <w:rPr>
          <w:rFonts w:eastAsia="等线"/>
          <w:color w:val="0000CC"/>
          <w:kern w:val="2"/>
          <w:sz w:val="24"/>
          <w:szCs w:val="24"/>
          <w:lang w:eastAsia="zh-CN"/>
        </w:rPr>
        <w:t>2</w:t>
      </w:r>
      <w:r w:rsidR="008A0EFD">
        <w:rPr>
          <w:rFonts w:eastAsia="等线" w:hint="eastAsia"/>
          <w:color w:val="0000CC"/>
          <w:kern w:val="2"/>
          <w:sz w:val="24"/>
          <w:szCs w:val="24"/>
          <w:lang w:eastAsia="zh-CN"/>
        </w:rPr>
        <w:t>a</w:t>
      </w:r>
      <w:r w:rsidRPr="00613A1E">
        <w:rPr>
          <w:rFonts w:eastAsia="宋体"/>
          <w:sz w:val="24"/>
          <w:szCs w:val="24"/>
          <w:lang w:eastAsia="zh-CN"/>
        </w:rPr>
        <w:t xml:space="preserve">) reveals a reorientation from predominant (110) to (111) textures. The microstructure exhibits a divergent crystallographic colonies​ distribution: fine grains with randomized orientations dominate the central region, while radially distributed (001) oriented streaks propagate from the core toward the periphery, terminating within the (111) textured matrix. </w:t>
      </w:r>
      <w:r w:rsidRPr="00613A1E">
        <w:rPr>
          <w:rFonts w:eastAsia="宋体"/>
          <w:sz w:val="24"/>
          <w:szCs w:val="24"/>
          <w:lang w:eastAsia="zh-CN"/>
        </w:rPr>
        <w:lastRenderedPageBreak/>
        <w:t>High-magnification analysis (</w:t>
      </w:r>
      <w:r w:rsidR="00AF28F7" w:rsidRPr="00613A1E">
        <w:rPr>
          <w:rFonts w:eastAsia="等线" w:hint="eastAsia"/>
          <w:color w:val="0000CC"/>
          <w:kern w:val="2"/>
          <w:sz w:val="24"/>
          <w:szCs w:val="24"/>
          <w:lang w:eastAsia="zh-CN"/>
        </w:rPr>
        <w:t>Supplementary Fig</w:t>
      </w:r>
      <w:r w:rsidR="00AF28F7" w:rsidRPr="00613A1E">
        <w:rPr>
          <w:rFonts w:eastAsia="等线"/>
          <w:color w:val="0000CC"/>
          <w:kern w:val="2"/>
          <w:sz w:val="24"/>
          <w:szCs w:val="24"/>
          <w:lang w:eastAsia="zh-CN"/>
        </w:rPr>
        <w:t xml:space="preserve">. </w:t>
      </w:r>
      <w:r w:rsidRPr="00613A1E">
        <w:rPr>
          <w:rFonts w:eastAsia="等线"/>
          <w:color w:val="0000CC"/>
          <w:kern w:val="2"/>
          <w:sz w:val="24"/>
          <w:szCs w:val="24"/>
          <w:lang w:eastAsia="zh-CN"/>
        </w:rPr>
        <w:t>2</w:t>
      </w:r>
      <w:r w:rsidRPr="00613A1E">
        <w:rPr>
          <w:rFonts w:eastAsia="宋体"/>
          <w:sz w:val="24"/>
          <w:szCs w:val="24"/>
          <w:lang w:eastAsia="zh-CN"/>
        </w:rPr>
        <w:t>) demonstrates that the 77K sample contains over an order of magnitude more fine grains than the room-temperature counterpart, with average grain size reduced by approximately 50%.​</w:t>
      </w:r>
    </w:p>
    <w:p w14:paraId="23CAFB56" w14:textId="77777777" w:rsidR="005D2F92" w:rsidRPr="00613A1E" w:rsidRDefault="005D2F92" w:rsidP="00E26DFD">
      <w:pPr>
        <w:pStyle w:val="Referencesandnotes"/>
        <w:spacing w:line="480" w:lineRule="auto"/>
        <w:rPr>
          <w:rFonts w:eastAsiaTheme="minorEastAsia"/>
          <w:b/>
          <w:lang w:eastAsia="zh-CN"/>
        </w:rPr>
      </w:pPr>
      <w:r w:rsidRPr="00613A1E">
        <w:rPr>
          <w:rFonts w:eastAsiaTheme="minorEastAsia"/>
          <w:b/>
          <w:lang w:eastAsia="zh-CN"/>
        </w:rPr>
        <w:t>Temperature dependence of phase transition in TEM</w:t>
      </w:r>
    </w:p>
    <w:p w14:paraId="3D18E749" w14:textId="0B4A2E38" w:rsidR="005D2F92" w:rsidRPr="00613A1E" w:rsidRDefault="005D2F92" w:rsidP="00E26DFD">
      <w:pPr>
        <w:widowControl w:val="0"/>
        <w:spacing w:line="480" w:lineRule="auto"/>
        <w:ind w:firstLineChars="200" w:firstLine="480"/>
        <w:jc w:val="both"/>
        <w:rPr>
          <w:rFonts w:eastAsia="宋体"/>
          <w:sz w:val="24"/>
          <w:szCs w:val="24"/>
          <w:lang w:eastAsia="zh-CN"/>
        </w:rPr>
      </w:pPr>
      <w:r w:rsidRPr="00613A1E">
        <w:rPr>
          <w:rFonts w:eastAsia="宋体"/>
          <w:sz w:val="24"/>
          <w:szCs w:val="24"/>
          <w:lang w:eastAsia="zh-CN"/>
        </w:rPr>
        <w:t>To assess temperature dependence of hcp phase formation in bcc Fe, SHPB shock tests were conducted at room temperature (298 K) under identical projectile velocity (35.4 m/s). As revealed by TEM and HAADF-STEM imaging</w:t>
      </w:r>
      <w:r w:rsidR="008A0EFD" w:rsidRPr="00613A1E">
        <w:rPr>
          <w:rFonts w:eastAsia="宋体"/>
          <w:sz w:val="24"/>
          <w:szCs w:val="24"/>
          <w:lang w:eastAsia="zh-CN"/>
        </w:rPr>
        <w:t xml:space="preserve"> (</w:t>
      </w:r>
      <w:r w:rsidR="008A0EFD" w:rsidRPr="00613A1E">
        <w:rPr>
          <w:rFonts w:eastAsia="等线" w:hint="eastAsia"/>
          <w:color w:val="0000CC"/>
          <w:kern w:val="2"/>
          <w:sz w:val="24"/>
          <w:szCs w:val="24"/>
          <w:lang w:eastAsia="zh-CN"/>
        </w:rPr>
        <w:t>Supplementary Fig</w:t>
      </w:r>
      <w:r w:rsidR="008A0EFD" w:rsidRPr="00613A1E">
        <w:rPr>
          <w:rFonts w:eastAsia="等线"/>
          <w:color w:val="0000CC"/>
          <w:kern w:val="2"/>
          <w:sz w:val="24"/>
          <w:szCs w:val="24"/>
          <w:lang w:eastAsia="zh-CN"/>
        </w:rPr>
        <w:t xml:space="preserve">. </w:t>
      </w:r>
      <w:r w:rsidR="008A0EFD">
        <w:rPr>
          <w:rFonts w:eastAsia="等线" w:hint="eastAsia"/>
          <w:color w:val="0000CC"/>
          <w:kern w:val="2"/>
          <w:sz w:val="24"/>
          <w:szCs w:val="24"/>
          <w:lang w:eastAsia="zh-CN"/>
        </w:rPr>
        <w:t>6a</w:t>
      </w:r>
      <w:r w:rsidR="008A0EFD" w:rsidRPr="00613A1E">
        <w:rPr>
          <w:rFonts w:eastAsia="等线"/>
          <w:color w:val="0000CC"/>
          <w:kern w:val="2"/>
          <w:sz w:val="24"/>
          <w:szCs w:val="24"/>
          <w:lang w:eastAsia="zh-CN"/>
        </w:rPr>
        <w:t xml:space="preserve"> and </w:t>
      </w:r>
      <w:r w:rsidR="008A0EFD">
        <w:rPr>
          <w:rFonts w:eastAsia="等线" w:hint="eastAsia"/>
          <w:color w:val="0000CC"/>
          <w:kern w:val="2"/>
          <w:sz w:val="24"/>
          <w:szCs w:val="24"/>
          <w:lang w:eastAsia="zh-CN"/>
        </w:rPr>
        <w:t>b</w:t>
      </w:r>
      <w:r w:rsidR="008A0EFD" w:rsidRPr="00613A1E">
        <w:rPr>
          <w:rFonts w:eastAsia="宋体"/>
          <w:sz w:val="24"/>
          <w:szCs w:val="24"/>
          <w:lang w:eastAsia="zh-CN"/>
        </w:rPr>
        <w:t>)</w:t>
      </w:r>
      <w:r w:rsidRPr="00613A1E">
        <w:rPr>
          <w:rFonts w:eastAsia="宋体"/>
          <w:sz w:val="24"/>
          <w:szCs w:val="24"/>
          <w:lang w:eastAsia="zh-CN"/>
        </w:rPr>
        <w:t xml:space="preserve">, the crystallographic relationship—bcc (111) || hcp (0001)—remains consistent with the 77 K groups. Crucially, the cryogenic and room-temperature samples exhibit distinct hcp phase distribution characteristics. As highlighted in </w:t>
      </w:r>
      <w:r w:rsidR="00AF28F7" w:rsidRPr="00613A1E">
        <w:rPr>
          <w:rFonts w:eastAsia="等线" w:hint="eastAsia"/>
          <w:color w:val="0000CC"/>
          <w:kern w:val="2"/>
          <w:sz w:val="24"/>
          <w:szCs w:val="24"/>
          <w:lang w:eastAsia="zh-CN"/>
        </w:rPr>
        <w:t>Supplementary Fig</w:t>
      </w:r>
      <w:r w:rsidR="00AF28F7" w:rsidRPr="00613A1E">
        <w:rPr>
          <w:rFonts w:eastAsia="等线"/>
          <w:color w:val="0000CC"/>
          <w:kern w:val="2"/>
          <w:sz w:val="24"/>
          <w:szCs w:val="24"/>
          <w:lang w:eastAsia="zh-CN"/>
        </w:rPr>
        <w:t xml:space="preserve">. </w:t>
      </w:r>
      <w:r w:rsidRPr="00613A1E">
        <w:rPr>
          <w:rFonts w:eastAsia="等线"/>
          <w:color w:val="0000CC"/>
          <w:kern w:val="2"/>
          <w:sz w:val="24"/>
          <w:szCs w:val="24"/>
          <w:lang w:eastAsia="zh-CN"/>
        </w:rPr>
        <w:t>4</w:t>
      </w:r>
      <w:r w:rsidRPr="00613A1E">
        <w:rPr>
          <w:rFonts w:eastAsia="宋体"/>
          <w:sz w:val="24"/>
          <w:szCs w:val="24"/>
          <w:lang w:eastAsia="zh-CN"/>
        </w:rPr>
        <w:t>, the 77K sample demonstrates densely clustered hcp domains. Conversely, room-temperature shocked specimens (</w:t>
      </w:r>
      <w:r w:rsidR="00AF28F7" w:rsidRPr="00613A1E">
        <w:rPr>
          <w:rFonts w:eastAsia="等线" w:hint="eastAsia"/>
          <w:color w:val="0000CC"/>
          <w:kern w:val="2"/>
          <w:sz w:val="24"/>
          <w:szCs w:val="24"/>
          <w:lang w:eastAsia="zh-CN"/>
        </w:rPr>
        <w:t>Supplementary Fig</w:t>
      </w:r>
      <w:r w:rsidR="00AF28F7" w:rsidRPr="00613A1E">
        <w:rPr>
          <w:rFonts w:eastAsia="等线"/>
          <w:color w:val="0000CC"/>
          <w:kern w:val="2"/>
          <w:sz w:val="24"/>
          <w:szCs w:val="24"/>
          <w:lang w:eastAsia="zh-CN"/>
        </w:rPr>
        <w:t xml:space="preserve">. </w:t>
      </w:r>
      <w:r w:rsidR="008A0EFD">
        <w:rPr>
          <w:rFonts w:eastAsia="等线" w:hint="eastAsia"/>
          <w:color w:val="0000CC"/>
          <w:kern w:val="2"/>
          <w:sz w:val="24"/>
          <w:szCs w:val="24"/>
          <w:lang w:eastAsia="zh-CN"/>
        </w:rPr>
        <w:t>6</w:t>
      </w:r>
      <w:r w:rsidRPr="00613A1E">
        <w:rPr>
          <w:rFonts w:eastAsia="宋体"/>
          <w:sz w:val="24"/>
          <w:szCs w:val="24"/>
          <w:lang w:eastAsia="zh-CN"/>
        </w:rPr>
        <w:t>) display dispersed hcp features. This contrast underscores temperature-dependent nucleation kinetics—suppressed thermal activation at 77 K promotes localized hcp phase coalescence.</w:t>
      </w:r>
    </w:p>
    <w:p w14:paraId="7F6DBB93" w14:textId="77777777" w:rsidR="005D2F92" w:rsidRPr="00613A1E" w:rsidRDefault="005D2F92" w:rsidP="00E26DFD">
      <w:pPr>
        <w:pStyle w:val="Referencesandnotes"/>
        <w:spacing w:line="480" w:lineRule="auto"/>
        <w:rPr>
          <w:rFonts w:eastAsiaTheme="minorEastAsia"/>
          <w:b/>
          <w:lang w:eastAsia="zh-CN"/>
        </w:rPr>
      </w:pPr>
      <w:r w:rsidRPr="00613A1E">
        <w:rPr>
          <w:rFonts w:eastAsiaTheme="minorEastAsia"/>
          <w:b/>
          <w:lang w:eastAsia="zh-CN"/>
        </w:rPr>
        <w:t>Phase diagram and spatial orientation</w:t>
      </w:r>
    </w:p>
    <w:p w14:paraId="2FC1F15C" w14:textId="15E9BD63" w:rsidR="005D2F92" w:rsidRPr="00613A1E" w:rsidRDefault="00AF28F7" w:rsidP="00E26DFD">
      <w:pPr>
        <w:widowControl w:val="0"/>
        <w:spacing w:line="480" w:lineRule="auto"/>
        <w:ind w:firstLineChars="200" w:firstLine="480"/>
        <w:jc w:val="both"/>
        <w:rPr>
          <w:rFonts w:eastAsia="宋体"/>
          <w:sz w:val="24"/>
          <w:szCs w:val="24"/>
          <w:lang w:eastAsia="zh-CN"/>
        </w:rPr>
      </w:pPr>
      <w:r w:rsidRPr="00613A1E">
        <w:rPr>
          <w:rFonts w:eastAsia="等线" w:hint="eastAsia"/>
          <w:color w:val="0000CC"/>
          <w:kern w:val="2"/>
          <w:sz w:val="24"/>
          <w:szCs w:val="24"/>
          <w:lang w:eastAsia="zh-CN"/>
        </w:rPr>
        <w:t>Fig</w:t>
      </w:r>
      <w:r w:rsidR="008A0EFD">
        <w:rPr>
          <w:rFonts w:eastAsia="等线" w:hint="eastAsia"/>
          <w:color w:val="0000CC"/>
          <w:kern w:val="2"/>
          <w:sz w:val="24"/>
          <w:szCs w:val="24"/>
          <w:lang w:eastAsia="zh-CN"/>
        </w:rPr>
        <w:t>ure</w:t>
      </w:r>
      <w:r w:rsidRPr="00613A1E">
        <w:rPr>
          <w:rFonts w:eastAsia="等线"/>
          <w:color w:val="0000CC"/>
          <w:kern w:val="2"/>
          <w:sz w:val="24"/>
          <w:szCs w:val="24"/>
          <w:lang w:eastAsia="zh-CN"/>
        </w:rPr>
        <w:t xml:space="preserve"> </w:t>
      </w:r>
      <w:r w:rsidR="00DB0E78" w:rsidRPr="00613A1E">
        <w:rPr>
          <w:rFonts w:eastAsia="等线" w:hint="eastAsia"/>
          <w:color w:val="0000CC"/>
          <w:kern w:val="2"/>
          <w:sz w:val="24"/>
          <w:szCs w:val="24"/>
          <w:lang w:eastAsia="zh-CN"/>
        </w:rPr>
        <w:t>5</w:t>
      </w:r>
      <w:r w:rsidR="008A0EFD">
        <w:rPr>
          <w:rFonts w:eastAsia="等线" w:hint="eastAsia"/>
          <w:color w:val="0000CC"/>
          <w:kern w:val="2"/>
          <w:sz w:val="24"/>
          <w:szCs w:val="24"/>
          <w:lang w:eastAsia="zh-CN"/>
        </w:rPr>
        <w:t>a and b</w:t>
      </w:r>
      <w:r w:rsidR="005D2F92" w:rsidRPr="00613A1E">
        <w:rPr>
          <w:rFonts w:eastAsia="等线"/>
          <w:color w:val="0000CC"/>
          <w:kern w:val="2"/>
          <w:sz w:val="24"/>
          <w:szCs w:val="24"/>
          <w:lang w:eastAsia="zh-CN"/>
        </w:rPr>
        <w:t xml:space="preserve"> </w:t>
      </w:r>
      <w:r w:rsidR="005D2F92" w:rsidRPr="00613A1E">
        <w:rPr>
          <w:rFonts w:eastAsia="宋体"/>
          <w:sz w:val="24"/>
          <w:szCs w:val="24"/>
          <w:lang w:eastAsia="zh-CN"/>
        </w:rPr>
        <w:t>demonstrates the crystallographic correspondence between bcc and hcp phases and three-dimensional spatial structure model determined based on this correspondence. Using established OR—</w:t>
      </w:r>
      <w:proofErr w:type="gramStart"/>
      <w:r w:rsidR="005D2F92" w:rsidRPr="00613A1E">
        <w:rPr>
          <w:rFonts w:eastAsia="宋体"/>
          <w:sz w:val="24"/>
          <w:szCs w:val="24"/>
          <w:lang w:eastAsia="zh-CN"/>
        </w:rPr>
        <w:t>bcc(</w:t>
      </w:r>
      <w:proofErr w:type="gramEnd"/>
      <w:r w:rsidR="005D2F92" w:rsidRPr="00613A1E">
        <w:rPr>
          <w:rFonts w:eastAsia="宋体"/>
          <w:sz w:val="24"/>
          <w:szCs w:val="24"/>
          <w:lang w:eastAsia="zh-CN"/>
        </w:rPr>
        <w:t>111) || hcp(0001) and bcc(110) || hcp(</w:t>
      </w:r>
      <m:oMath>
        <m:r>
          <m:rPr>
            <m:sty m:val="p"/>
          </m:rPr>
          <w:rPr>
            <w:rFonts w:ascii="Cambria Math" w:eastAsia="宋体" w:hAnsi="Cambria Math"/>
            <w:sz w:val="24"/>
            <w:szCs w:val="24"/>
            <w:lang w:eastAsia="zh-CN"/>
          </w:rPr>
          <m:t>10</m:t>
        </m:r>
        <m:acc>
          <m:accPr>
            <m:chr m:val="̅"/>
            <m:ctrlPr>
              <w:rPr>
                <w:rFonts w:ascii="Cambria Math" w:eastAsia="宋体" w:hAnsi="Cambria Math"/>
                <w:sz w:val="24"/>
                <w:szCs w:val="24"/>
                <w:lang w:eastAsia="zh-CN"/>
              </w:rPr>
            </m:ctrlPr>
          </m:accPr>
          <m:e>
            <m:r>
              <m:rPr>
                <m:sty m:val="p"/>
              </m:rPr>
              <w:rPr>
                <w:rFonts w:ascii="Cambria Math" w:eastAsia="宋体" w:hAnsi="Cambria Math"/>
                <w:sz w:val="24"/>
                <w:szCs w:val="24"/>
                <w:lang w:eastAsia="zh-CN"/>
              </w:rPr>
              <m:t>1</m:t>
            </m:r>
          </m:e>
        </m:acc>
        <m:r>
          <m:rPr>
            <m:sty m:val="p"/>
          </m:rPr>
          <w:rPr>
            <w:rFonts w:ascii="Cambria Math" w:eastAsia="宋体" w:hAnsi="Cambria Math"/>
            <w:sz w:val="24"/>
            <w:szCs w:val="24"/>
            <w:lang w:eastAsia="zh-CN"/>
          </w:rPr>
          <m:t>0</m:t>
        </m:r>
      </m:oMath>
      <w:r w:rsidR="005D2F92" w:rsidRPr="00613A1E">
        <w:rPr>
          <w:rFonts w:eastAsia="宋体"/>
          <w:sz w:val="24"/>
          <w:szCs w:val="24"/>
          <w:lang w:eastAsia="zh-CN"/>
        </w:rPr>
        <w:t>)—we aligned both phases' stereographic projections to their matching orientations (</w:t>
      </w:r>
      <w:r w:rsidRPr="00613A1E">
        <w:rPr>
          <w:rFonts w:eastAsia="等线" w:hint="eastAsia"/>
          <w:color w:val="0000CC"/>
          <w:kern w:val="2"/>
          <w:sz w:val="24"/>
          <w:szCs w:val="24"/>
          <w:lang w:eastAsia="zh-CN"/>
        </w:rPr>
        <w:t>Fig</w:t>
      </w:r>
      <w:r w:rsidRPr="00613A1E">
        <w:rPr>
          <w:rFonts w:eastAsia="等线"/>
          <w:color w:val="0000CC"/>
          <w:kern w:val="2"/>
          <w:sz w:val="24"/>
          <w:szCs w:val="24"/>
          <w:lang w:eastAsia="zh-CN"/>
        </w:rPr>
        <w:t xml:space="preserve">. </w:t>
      </w:r>
      <w:r w:rsidR="00DB0E78" w:rsidRPr="00613A1E">
        <w:rPr>
          <w:rFonts w:eastAsia="等线" w:hint="eastAsia"/>
          <w:color w:val="0000CC"/>
          <w:kern w:val="2"/>
          <w:sz w:val="24"/>
          <w:szCs w:val="24"/>
          <w:lang w:eastAsia="zh-CN"/>
        </w:rPr>
        <w:t>5</w:t>
      </w:r>
      <w:r w:rsidR="008A0EFD">
        <w:rPr>
          <w:rFonts w:eastAsia="等线" w:hint="eastAsia"/>
          <w:color w:val="0000CC"/>
          <w:kern w:val="2"/>
          <w:sz w:val="24"/>
          <w:szCs w:val="24"/>
          <w:lang w:eastAsia="zh-CN"/>
        </w:rPr>
        <w:t>a</w:t>
      </w:r>
      <w:r w:rsidR="005D2F92" w:rsidRPr="00613A1E">
        <w:rPr>
          <w:rFonts w:eastAsia="宋体"/>
          <w:sz w:val="24"/>
          <w:szCs w:val="24"/>
          <w:lang w:eastAsia="zh-CN"/>
        </w:rPr>
        <w:t>). Within these superimposed projections, spatially coincident pole pairs were identified to determine mutually coherent interface planes between the phases.​​</w:t>
      </w:r>
    </w:p>
    <w:p w14:paraId="3E55331C" w14:textId="1712AA61" w:rsidR="005D2F92" w:rsidRPr="00613A1E" w:rsidRDefault="005D2F92" w:rsidP="00E26DFD">
      <w:pPr>
        <w:widowControl w:val="0"/>
        <w:spacing w:line="480" w:lineRule="auto"/>
        <w:ind w:firstLineChars="200" w:firstLine="480"/>
        <w:jc w:val="both"/>
        <w:rPr>
          <w:rFonts w:eastAsia="宋体"/>
          <w:sz w:val="24"/>
          <w:szCs w:val="24"/>
          <w:lang w:eastAsia="zh-CN"/>
        </w:rPr>
      </w:pPr>
      <w:r w:rsidRPr="00613A1E">
        <w:rPr>
          <w:rFonts w:eastAsia="宋体"/>
          <w:sz w:val="24"/>
          <w:szCs w:val="24"/>
          <w:lang w:eastAsia="zh-CN"/>
        </w:rPr>
        <w:t>​​Three low-index coherent planes (highlighted by green</w:t>
      </w:r>
      <w:r w:rsidR="008A0EFD">
        <w:rPr>
          <w:rFonts w:eastAsia="宋体" w:hint="eastAsia"/>
          <w:sz w:val="24"/>
          <w:szCs w:val="24"/>
          <w:lang w:eastAsia="zh-CN"/>
        </w:rPr>
        <w:t xml:space="preserve"> dashed</w:t>
      </w:r>
      <w:r w:rsidRPr="00613A1E">
        <w:rPr>
          <w:rFonts w:eastAsia="宋体"/>
          <w:sz w:val="24"/>
          <w:szCs w:val="24"/>
          <w:lang w:eastAsia="zh-CN"/>
        </w:rPr>
        <w:t xml:space="preserve"> circles in </w:t>
      </w:r>
      <w:r w:rsidR="00AF28F7" w:rsidRPr="00613A1E">
        <w:rPr>
          <w:rFonts w:eastAsia="等线" w:hint="eastAsia"/>
          <w:color w:val="0000CC"/>
          <w:kern w:val="2"/>
          <w:sz w:val="24"/>
          <w:szCs w:val="24"/>
          <w:lang w:eastAsia="zh-CN"/>
        </w:rPr>
        <w:t>Fig</w:t>
      </w:r>
      <w:r w:rsidR="00AF28F7" w:rsidRPr="00613A1E">
        <w:rPr>
          <w:rFonts w:eastAsia="等线"/>
          <w:color w:val="0000CC"/>
          <w:kern w:val="2"/>
          <w:sz w:val="24"/>
          <w:szCs w:val="24"/>
          <w:lang w:eastAsia="zh-CN"/>
        </w:rPr>
        <w:t xml:space="preserve">. </w:t>
      </w:r>
      <w:r w:rsidR="00DB0E78" w:rsidRPr="00613A1E">
        <w:rPr>
          <w:rFonts w:eastAsia="等线" w:hint="eastAsia"/>
          <w:color w:val="0000CC"/>
          <w:kern w:val="2"/>
          <w:sz w:val="24"/>
          <w:szCs w:val="24"/>
          <w:lang w:eastAsia="zh-CN"/>
        </w:rPr>
        <w:t>5</w:t>
      </w:r>
      <w:r w:rsidR="008A0EFD">
        <w:rPr>
          <w:rFonts w:eastAsia="等线" w:hint="eastAsia"/>
          <w:color w:val="0000CC"/>
          <w:kern w:val="2"/>
          <w:sz w:val="24"/>
          <w:szCs w:val="24"/>
          <w:lang w:eastAsia="zh-CN"/>
        </w:rPr>
        <w:t>a</w:t>
      </w:r>
      <w:r w:rsidRPr="00613A1E">
        <w:rPr>
          <w:rFonts w:eastAsia="宋体"/>
          <w:sz w:val="24"/>
          <w:szCs w:val="24"/>
          <w:lang w:eastAsia="zh-CN"/>
        </w:rPr>
        <w:t xml:space="preserve">) exhibit 120° rotational symmetry in the stereographic projection. These symmetry axes indicate that such coherent planes can form space-filling polyhedral configurations at phase boundaries. While these low-index planes define a fundamental crystallographic existence, realistic interfaces may </w:t>
      </w:r>
      <w:r w:rsidRPr="00613A1E">
        <w:rPr>
          <w:rFonts w:eastAsia="宋体"/>
          <w:sz w:val="24"/>
          <w:szCs w:val="24"/>
          <w:lang w:eastAsia="zh-CN"/>
        </w:rPr>
        <w:lastRenderedPageBreak/>
        <w:t>incorporate additional high-index planes.​​</w:t>
      </w:r>
    </w:p>
    <w:p w14:paraId="65968718" w14:textId="434C42F8" w:rsidR="005D2F92" w:rsidRPr="00613A1E" w:rsidRDefault="005D2F92" w:rsidP="00E26DFD">
      <w:pPr>
        <w:widowControl w:val="0"/>
        <w:spacing w:line="480" w:lineRule="auto"/>
        <w:ind w:firstLineChars="200" w:firstLine="480"/>
        <w:jc w:val="both"/>
        <w:rPr>
          <w:rFonts w:eastAsia="宋体"/>
          <w:sz w:val="24"/>
          <w:szCs w:val="24"/>
          <w:lang w:eastAsia="zh-CN"/>
        </w:rPr>
      </w:pPr>
      <w:r w:rsidRPr="00613A1E">
        <w:rPr>
          <w:rFonts w:eastAsia="宋体"/>
          <w:sz w:val="24"/>
          <w:szCs w:val="24"/>
          <w:lang w:eastAsia="zh-CN"/>
        </w:rPr>
        <w:t xml:space="preserve">​​Based solely on the three symmetric planes and the primary OR </w:t>
      </w:r>
      <w:proofErr w:type="gramStart"/>
      <w:r w:rsidRPr="00613A1E">
        <w:rPr>
          <w:rFonts w:eastAsia="宋体"/>
          <w:sz w:val="24"/>
          <w:szCs w:val="24"/>
          <w:lang w:eastAsia="zh-CN"/>
        </w:rPr>
        <w:t>bcc(</w:t>
      </w:r>
      <w:proofErr w:type="gramEnd"/>
      <w:r w:rsidRPr="00613A1E">
        <w:rPr>
          <w:rFonts w:eastAsia="宋体"/>
          <w:sz w:val="24"/>
          <w:szCs w:val="24"/>
          <w:lang w:eastAsia="zh-CN"/>
        </w:rPr>
        <w:t>111) || hcp(0001), a polyhedral structural unit was constructed (</w:t>
      </w:r>
      <w:r w:rsidR="00AF28F7" w:rsidRPr="00613A1E">
        <w:rPr>
          <w:rFonts w:eastAsia="等线" w:hint="eastAsia"/>
          <w:color w:val="0000CC"/>
          <w:kern w:val="2"/>
          <w:sz w:val="24"/>
          <w:szCs w:val="24"/>
          <w:lang w:eastAsia="zh-CN"/>
        </w:rPr>
        <w:t>Fig</w:t>
      </w:r>
      <w:r w:rsidR="00AF28F7" w:rsidRPr="00613A1E">
        <w:rPr>
          <w:rFonts w:eastAsia="等线"/>
          <w:color w:val="0000CC"/>
          <w:kern w:val="2"/>
          <w:sz w:val="24"/>
          <w:szCs w:val="24"/>
          <w:lang w:eastAsia="zh-CN"/>
        </w:rPr>
        <w:t xml:space="preserve">. </w:t>
      </w:r>
      <w:r w:rsidR="00DB0E78" w:rsidRPr="00613A1E">
        <w:rPr>
          <w:rFonts w:eastAsia="等线" w:hint="eastAsia"/>
          <w:color w:val="0000CC"/>
          <w:kern w:val="2"/>
          <w:sz w:val="24"/>
          <w:szCs w:val="24"/>
          <w:lang w:eastAsia="zh-CN"/>
        </w:rPr>
        <w:t>5</w:t>
      </w:r>
      <w:r w:rsidR="008A0EFD">
        <w:rPr>
          <w:rFonts w:eastAsia="等线" w:hint="eastAsia"/>
          <w:color w:val="0000CC"/>
          <w:kern w:val="2"/>
          <w:sz w:val="24"/>
          <w:szCs w:val="24"/>
          <w:lang w:eastAsia="zh-CN"/>
        </w:rPr>
        <w:t>b</w:t>
      </w:r>
      <w:r w:rsidRPr="00613A1E">
        <w:rPr>
          <w:rFonts w:eastAsia="宋体"/>
          <w:sz w:val="24"/>
          <w:szCs w:val="24"/>
          <w:lang w:eastAsia="zh-CN"/>
        </w:rPr>
        <w:t>). This unit which termed the ​​transition layer​​, features an ​​hcp core enclosed by coherent normal facets​​ aligned to the identified pole pairs. Remarkably, this configuration agrees with our atomic-resolution ac-STEM observations, confirming that hcp phases exist as ​​coherent nuclei​​ within the transition layer, embedded epitaxially within the bcc matrix.​ The schematic representation depicts atomic arrangement patterns within the structure, independent of the ensemble's spatial shape or size.​</w:t>
      </w:r>
    </w:p>
    <w:p w14:paraId="04186C9E" w14:textId="77777777" w:rsidR="005D2F92" w:rsidRPr="00613A1E" w:rsidRDefault="005D2F92" w:rsidP="00E26DFD">
      <w:pPr>
        <w:spacing w:line="480" w:lineRule="auto"/>
        <w:rPr>
          <w:rFonts w:eastAsia="宋体"/>
          <w:sz w:val="24"/>
          <w:szCs w:val="24"/>
          <w:u w:val="single"/>
          <w:lang w:eastAsia="zh-CN"/>
        </w:rPr>
      </w:pPr>
      <w:r w:rsidRPr="00613A1E">
        <w:rPr>
          <w:rFonts w:eastAsia="宋体"/>
          <w:sz w:val="24"/>
          <w:szCs w:val="24"/>
          <w:u w:val="single"/>
          <w:lang w:eastAsia="zh-CN"/>
        </w:rPr>
        <w:t>​​</w:t>
      </w:r>
      <w:r w:rsidRPr="00613A1E">
        <w:rPr>
          <w:b/>
          <w:sz w:val="24"/>
          <w:szCs w:val="24"/>
          <w:lang w:eastAsia="zh-CN"/>
        </w:rPr>
        <w:t>Nanoscale Stress Concentration analysis</w:t>
      </w:r>
    </w:p>
    <w:p w14:paraId="380BA26B" w14:textId="3C454FCF" w:rsidR="005D2F92" w:rsidRPr="00613A1E" w:rsidRDefault="005D2F92" w:rsidP="00E26DFD">
      <w:pPr>
        <w:widowControl w:val="0"/>
        <w:spacing w:line="480" w:lineRule="auto"/>
        <w:ind w:firstLineChars="200" w:firstLine="480"/>
        <w:jc w:val="both"/>
        <w:rPr>
          <w:rFonts w:eastAsia="等线"/>
          <w:kern w:val="2"/>
          <w:sz w:val="24"/>
          <w:szCs w:val="24"/>
          <w:lang w:eastAsia="zh-CN"/>
        </w:rPr>
      </w:pPr>
      <w:r w:rsidRPr="00613A1E">
        <w:rPr>
          <w:rFonts w:eastAsia="等线"/>
          <w:kern w:val="2"/>
          <w:sz w:val="24"/>
          <w:szCs w:val="24"/>
          <w:lang w:eastAsia="zh-CN"/>
        </w:rPr>
        <w:t xml:space="preserve">Geometric phase analysis (GPA) of STEM images quantified stress concentration around transition layers. </w:t>
      </w:r>
      <w:r w:rsidR="00AF28F7" w:rsidRPr="00613A1E">
        <w:rPr>
          <w:rFonts w:eastAsia="等线" w:hint="eastAsia"/>
          <w:color w:val="0000CC"/>
          <w:kern w:val="2"/>
          <w:sz w:val="24"/>
          <w:szCs w:val="24"/>
          <w:lang w:eastAsia="zh-CN"/>
        </w:rPr>
        <w:t>Fig</w:t>
      </w:r>
      <w:r w:rsidR="00AF28F7" w:rsidRPr="00613A1E">
        <w:rPr>
          <w:rFonts w:eastAsia="等线"/>
          <w:color w:val="0000CC"/>
          <w:kern w:val="2"/>
          <w:sz w:val="24"/>
          <w:szCs w:val="24"/>
          <w:lang w:eastAsia="zh-CN"/>
        </w:rPr>
        <w:t xml:space="preserve">. </w:t>
      </w:r>
      <w:r w:rsidR="008A0EFD">
        <w:rPr>
          <w:rFonts w:eastAsia="等线" w:hint="eastAsia"/>
          <w:color w:val="0000CC"/>
          <w:kern w:val="2"/>
          <w:sz w:val="24"/>
          <w:szCs w:val="24"/>
          <w:lang w:eastAsia="zh-CN"/>
        </w:rPr>
        <w:t>5c</w:t>
      </w:r>
      <w:r w:rsidRPr="00613A1E">
        <w:rPr>
          <w:rFonts w:eastAsia="等线"/>
          <w:kern w:val="2"/>
          <w:sz w:val="24"/>
          <w:szCs w:val="24"/>
          <w:lang w:eastAsia="zh-CN"/>
        </w:rPr>
        <w:t xml:space="preserve"> shows an atomic-resolution STEM micrograph containing an hcp domain (red oval), with the inset SAED pattern confirming unstrained bcc matrix diffraction conditions. As indicated by the red and blue circles with identical radii and tangentially connected, this region denotes the matrix area with an unstrained lattice.​ By generating local SAED patterns across the region and comparing spot displacement vectors relative to the central reference, inverse FT yielded complex images whose phase components encoded local atomic displacements. These were converted to strain tensors using the stress-field equation</w:t>
      </w:r>
      <w:r w:rsidR="00381111" w:rsidRPr="0047522F">
        <w:rPr>
          <w:rFonts w:eastAsia="等线"/>
          <w:color w:val="0070C0"/>
          <w:kern w:val="2"/>
          <w:sz w:val="24"/>
          <w:szCs w:val="24"/>
          <w:lang w:eastAsia="zh-CN"/>
        </w:rPr>
        <w:fldChar w:fldCharType="begin"/>
      </w:r>
      <w:r w:rsidR="00B55B4A" w:rsidRPr="0047522F">
        <w:rPr>
          <w:rFonts w:eastAsia="等线"/>
          <w:color w:val="0070C0"/>
          <w:kern w:val="2"/>
          <w:sz w:val="24"/>
          <w:szCs w:val="24"/>
          <w:lang w:eastAsia="zh-CN"/>
        </w:rPr>
        <w:instrText xml:space="preserve"> ADDIN ZOTERO_ITEM CSL_CITATION {"citationID":"eqSi4t79","properties":{"formattedCitation":"\\super 55,56\\nosupersub{}","plainCitation":"55,56","noteIndex":0},"citationItems":[{"id":149,"uris":["http://zotero.org/users/local/zoEq61pF/items/KXT9TXZ5"],"itemData":{"id":149,"type":"article-journal","abstract":"Strain mapping is defined as a numerical image-processing technique that measures the local shifts of image details around a crystal defect with respect to the ideal, defect-free, positions in the bulk. Algorithms to map elastic strains from high-resolution transmission electron microscopy (HRTEM) images may be classified into two categories: those based on the detection of peaks of intensity in real space and the Geometric Phase approach, calculated in Fourier space. In this paper, we discuss both categories and propose an alternative real space algorithm (Peak Pairs) based on the detection of pairs of intensity maxima in an affine transformed space dependent on the reference area. In spite of the fact that it is a real space approach, the Peak Pairs algorithm exhibits good behaviour at heavily distorted defect cores, e.g. interfaces and dislocations. Quantitative results are reported from experiments to determine local strain in different types of semiconductor heterostructures.","container-title":"Ultramicroscopy","DOI":"https://doi.org/10.1016/j.ultramic.2007.01.019","ISSN":"0304-3991","issue":"12","page":"1186-1193","title":"The Peak Pairs algorithm for strain mapping from HRTEM images","volume":"107","author":[{"family":"Galindo","given":"Pedro L."},{"family":"Kret","given":"Sławomir"},{"family":"Sanchez","given":"Ana M."},{"family":"Laval","given":"Jean-Yves"},{"family":"Yáñez","given":"Andrés"},{"family":"Pizarro","given":"Joaquín"},{"family":"Guerrero","given":"Elisa"},{"family":"Ben","given":"Teresa"},{"family":"Molina","given":"Sergio I."}],"issued":{"date-parts":[["2007",11,1]]}}},{"id":152,"uris":["http://zotero.org/users/local/zoEq61pF/items/5RKZLFZH"],"itemData":{"id":152,"type":"article-journal","abstract":"A method for measuring and mapping displacement fields and strain fields from high-resolution electron microscope (HREM) images has been developed. The method is based upon centring a small aperture around a strong reflection in the Fourier transform of an HREM lattice image and performing an inverse Fourier transform. The phase component of the resulting complex image is shown to give information about local displacements of atomic planes and the two-dimensional displacement field can be derived by applying the method to two non-colinear Fourier components. Local strain components can be found by analysing the derivative of the displacement field. The details of the technique are outlined and applied to an experimental HREM image of a domain wall in ferroelectric–ferroelastic PbTiO3.","container-title":"Ultramicroscopy","DOI":"https://doi.org/10.1016/S0304-3991(98)00035-7","ISSN":"0304-3991","issue":"3","page":"131-146","title":"Quantitative measurement of displacement and strain fields from HREM micrographs","volume":"74","author":[{"family":"Hÿtch","given":"M. J."},{"family":"Snoeck","given":"E."},{"family":"Kilaas","given":"R."}],"issued":{"date-parts":[["1998",8,1]]}}}],"schema":"https://github.com/citation-style-language/schema/raw/master/csl-citation.json"} </w:instrText>
      </w:r>
      <w:r w:rsidR="00381111" w:rsidRPr="0047522F">
        <w:rPr>
          <w:rFonts w:eastAsia="等线"/>
          <w:color w:val="0070C0"/>
          <w:kern w:val="2"/>
          <w:sz w:val="24"/>
          <w:szCs w:val="24"/>
          <w:lang w:eastAsia="zh-CN"/>
        </w:rPr>
        <w:fldChar w:fldCharType="separate"/>
      </w:r>
      <w:r w:rsidR="0047522F" w:rsidRPr="0047522F">
        <w:rPr>
          <w:color w:val="0070C0"/>
          <w:sz w:val="24"/>
          <w:szCs w:val="24"/>
          <w:vertAlign w:val="superscript"/>
        </w:rPr>
        <w:t>55,56</w:t>
      </w:r>
      <w:r w:rsidR="00381111" w:rsidRPr="0047522F">
        <w:rPr>
          <w:rFonts w:eastAsia="等线"/>
          <w:color w:val="0070C0"/>
          <w:kern w:val="2"/>
          <w:sz w:val="24"/>
          <w:szCs w:val="24"/>
          <w:lang w:eastAsia="zh-CN"/>
        </w:rPr>
        <w:fldChar w:fldCharType="end"/>
      </w:r>
      <w:r w:rsidRPr="00613A1E">
        <w:rPr>
          <w:rFonts w:eastAsia="等线"/>
          <w:kern w:val="2"/>
          <w:sz w:val="24"/>
          <w:szCs w:val="24"/>
          <w:lang w:eastAsia="zh-CN"/>
        </w:rPr>
        <w:t>:​</w:t>
      </w:r>
    </w:p>
    <w:p w14:paraId="3162C57A" w14:textId="77777777" w:rsidR="005D2F92" w:rsidRPr="00613A1E" w:rsidRDefault="00000000" w:rsidP="00E26DFD">
      <w:pPr>
        <w:widowControl w:val="0"/>
        <w:spacing w:line="480" w:lineRule="auto"/>
        <w:jc w:val="right"/>
        <w:rPr>
          <w:rFonts w:eastAsia="等线"/>
          <w:kern w:val="2"/>
          <w:sz w:val="24"/>
          <w:szCs w:val="24"/>
          <w:lang w:eastAsia="zh-CN"/>
        </w:rPr>
      </w:pPr>
      <m:oMath>
        <m:d>
          <m:dPr>
            <m:begChr m:val=""/>
            <m:endChr m:val="}"/>
            <m:ctrlPr>
              <w:rPr>
                <w:rFonts w:ascii="Cambria Math" w:eastAsia="等线" w:hAnsi="Cambria Math"/>
                <w:i/>
                <w:kern w:val="2"/>
                <w:sz w:val="24"/>
                <w:szCs w:val="24"/>
                <w:lang w:eastAsia="zh-CN"/>
              </w:rPr>
            </m:ctrlPr>
          </m:dPr>
          <m:e>
            <m:eqArr>
              <m:eqArrPr>
                <m:ctrlPr>
                  <w:rPr>
                    <w:rFonts w:ascii="Cambria Math" w:eastAsia="等线" w:hAnsi="Cambria Math"/>
                    <w:i/>
                    <w:kern w:val="2"/>
                    <w:sz w:val="24"/>
                    <w:szCs w:val="24"/>
                    <w:lang w:eastAsia="zh-CN"/>
                  </w:rPr>
                </m:ctrlPr>
              </m:eqArrPr>
              <m:e>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u</m:t>
                    </m:r>
                  </m:e>
                  <m:sub>
                    <m:r>
                      <w:rPr>
                        <w:rFonts w:ascii="Cambria Math" w:eastAsia="等线" w:hAnsi="Cambria Math"/>
                        <w:kern w:val="2"/>
                        <w:sz w:val="24"/>
                        <w:szCs w:val="24"/>
                        <w:lang w:eastAsia="zh-CN"/>
                      </w:rPr>
                      <m:t>x</m:t>
                    </m:r>
                  </m:sub>
                </m:sSub>
                <m:r>
                  <w:rPr>
                    <w:rFonts w:ascii="Cambria Math" w:eastAsia="等线" w:hAnsi="Cambria Math"/>
                    <w:kern w:val="2"/>
                    <w:sz w:val="24"/>
                    <w:szCs w:val="24"/>
                    <w:lang w:eastAsia="zh-CN"/>
                  </w:rPr>
                  <m:t>=</m:t>
                </m:r>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a</m:t>
                    </m:r>
                  </m:e>
                  <m:sub>
                    <m:r>
                      <w:rPr>
                        <w:rFonts w:ascii="Cambria Math" w:eastAsia="等线" w:hAnsi="Cambria Math"/>
                        <w:kern w:val="2"/>
                        <w:sz w:val="24"/>
                        <w:szCs w:val="24"/>
                        <w:lang w:eastAsia="zh-CN"/>
                      </w:rPr>
                      <m:t>x</m:t>
                    </m:r>
                  </m:sub>
                </m:sSub>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e</m:t>
                    </m:r>
                  </m:e>
                  <m:sub>
                    <m:r>
                      <w:rPr>
                        <w:rFonts w:ascii="Cambria Math" w:eastAsia="等线" w:hAnsi="Cambria Math"/>
                        <w:kern w:val="2"/>
                        <w:sz w:val="24"/>
                        <w:szCs w:val="24"/>
                        <w:lang w:eastAsia="zh-CN"/>
                      </w:rPr>
                      <m:t>xx</m:t>
                    </m:r>
                  </m:sub>
                </m:sSub>
                <m:r>
                  <w:rPr>
                    <w:rFonts w:ascii="Cambria Math" w:eastAsia="等线" w:hAnsi="Cambria Math"/>
                    <w:kern w:val="2"/>
                    <w:sz w:val="24"/>
                    <w:szCs w:val="24"/>
                    <w:lang w:eastAsia="zh-CN"/>
                  </w:rPr>
                  <m:t>+</m:t>
                </m:r>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a</m:t>
                    </m:r>
                  </m:e>
                  <m:sub>
                    <m:r>
                      <w:rPr>
                        <w:rFonts w:ascii="Cambria Math" w:eastAsia="等线" w:hAnsi="Cambria Math"/>
                        <w:kern w:val="2"/>
                        <w:sz w:val="24"/>
                        <w:szCs w:val="24"/>
                        <w:lang w:eastAsia="zh-CN"/>
                      </w:rPr>
                      <m:t>y</m:t>
                    </m:r>
                  </m:sub>
                </m:sSub>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e</m:t>
                    </m:r>
                  </m:e>
                  <m:sub>
                    <m:r>
                      <w:rPr>
                        <w:rFonts w:ascii="Cambria Math" w:eastAsia="等线" w:hAnsi="Cambria Math"/>
                        <w:kern w:val="2"/>
                        <w:sz w:val="24"/>
                        <w:szCs w:val="24"/>
                        <w:lang w:eastAsia="zh-CN"/>
                      </w:rPr>
                      <m:t>xy</m:t>
                    </m:r>
                  </m:sub>
                </m:sSub>
              </m:e>
              <m:e>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u</m:t>
                    </m:r>
                  </m:e>
                  <m:sub>
                    <m:r>
                      <w:rPr>
                        <w:rFonts w:ascii="Cambria Math" w:eastAsia="等线" w:hAnsi="Cambria Math"/>
                        <w:kern w:val="2"/>
                        <w:sz w:val="24"/>
                        <w:szCs w:val="24"/>
                        <w:lang w:eastAsia="zh-CN"/>
                      </w:rPr>
                      <m:t>y</m:t>
                    </m:r>
                  </m:sub>
                </m:sSub>
                <m:r>
                  <w:rPr>
                    <w:rFonts w:ascii="Cambria Math" w:eastAsia="等线" w:hAnsi="Cambria Math"/>
                    <w:kern w:val="2"/>
                    <w:sz w:val="24"/>
                    <w:szCs w:val="24"/>
                    <w:lang w:eastAsia="zh-CN"/>
                  </w:rPr>
                  <m:t>=</m:t>
                </m:r>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a</m:t>
                    </m:r>
                  </m:e>
                  <m:sub>
                    <m:r>
                      <w:rPr>
                        <w:rFonts w:ascii="Cambria Math" w:eastAsia="等线" w:hAnsi="Cambria Math"/>
                        <w:kern w:val="2"/>
                        <w:sz w:val="24"/>
                        <w:szCs w:val="24"/>
                        <w:lang w:eastAsia="zh-CN"/>
                      </w:rPr>
                      <m:t>y</m:t>
                    </m:r>
                  </m:sub>
                </m:sSub>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e</m:t>
                    </m:r>
                  </m:e>
                  <m:sub>
                    <m:r>
                      <w:rPr>
                        <w:rFonts w:ascii="Cambria Math" w:eastAsia="等线" w:hAnsi="Cambria Math"/>
                        <w:kern w:val="2"/>
                        <w:sz w:val="24"/>
                        <w:szCs w:val="24"/>
                        <w:lang w:eastAsia="zh-CN"/>
                      </w:rPr>
                      <m:t>yy</m:t>
                    </m:r>
                  </m:sub>
                </m:sSub>
                <m:r>
                  <w:rPr>
                    <w:rFonts w:ascii="Cambria Math" w:eastAsia="等线" w:hAnsi="Cambria Math"/>
                    <w:kern w:val="2"/>
                    <w:sz w:val="24"/>
                    <w:szCs w:val="24"/>
                    <w:lang w:eastAsia="zh-CN"/>
                  </w:rPr>
                  <m:t>+</m:t>
                </m:r>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a</m:t>
                    </m:r>
                  </m:e>
                  <m:sub>
                    <m:r>
                      <w:rPr>
                        <w:rFonts w:ascii="Cambria Math" w:eastAsia="等线" w:hAnsi="Cambria Math"/>
                        <w:kern w:val="2"/>
                        <w:sz w:val="24"/>
                        <w:szCs w:val="24"/>
                        <w:lang w:eastAsia="zh-CN"/>
                      </w:rPr>
                      <m:t>x</m:t>
                    </m:r>
                  </m:sub>
                </m:sSub>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e</m:t>
                    </m:r>
                  </m:e>
                  <m:sub>
                    <m:r>
                      <w:rPr>
                        <w:rFonts w:ascii="Cambria Math" w:eastAsia="等线" w:hAnsi="Cambria Math"/>
                        <w:kern w:val="2"/>
                        <w:sz w:val="24"/>
                        <w:szCs w:val="24"/>
                        <w:lang w:eastAsia="zh-CN"/>
                      </w:rPr>
                      <m:t>yx</m:t>
                    </m:r>
                  </m:sub>
                </m:sSub>
                <m:ctrlPr>
                  <w:rPr>
                    <w:rFonts w:ascii="Cambria Math" w:eastAsia="Cambria Math" w:hAnsi="Cambria Math"/>
                    <w:i/>
                    <w:kern w:val="2"/>
                    <w:sz w:val="24"/>
                    <w:szCs w:val="24"/>
                    <w:lang w:eastAsia="zh-CN"/>
                  </w:rPr>
                </m:ctrlPr>
              </m:e>
              <m:e>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v</m:t>
                    </m:r>
                  </m:e>
                  <m:sub>
                    <m:r>
                      <w:rPr>
                        <w:rFonts w:ascii="Cambria Math" w:eastAsia="等线" w:hAnsi="Cambria Math"/>
                        <w:kern w:val="2"/>
                        <w:sz w:val="24"/>
                        <w:szCs w:val="24"/>
                        <w:lang w:eastAsia="zh-CN"/>
                      </w:rPr>
                      <m:t>x</m:t>
                    </m:r>
                  </m:sub>
                </m:sSub>
                <m:r>
                  <w:rPr>
                    <w:rFonts w:ascii="Cambria Math" w:eastAsia="等线" w:hAnsi="Cambria Math"/>
                    <w:kern w:val="2"/>
                    <w:sz w:val="24"/>
                    <w:szCs w:val="24"/>
                    <w:lang w:eastAsia="zh-CN"/>
                  </w:rPr>
                  <m:t>=</m:t>
                </m:r>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b</m:t>
                    </m:r>
                  </m:e>
                  <m:sub>
                    <m:r>
                      <w:rPr>
                        <w:rFonts w:ascii="Cambria Math" w:eastAsia="等线" w:hAnsi="Cambria Math"/>
                        <w:kern w:val="2"/>
                        <w:sz w:val="24"/>
                        <w:szCs w:val="24"/>
                        <w:lang w:eastAsia="zh-CN"/>
                      </w:rPr>
                      <m:t>x</m:t>
                    </m:r>
                  </m:sub>
                </m:sSub>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e</m:t>
                    </m:r>
                  </m:e>
                  <m:sub>
                    <m:r>
                      <w:rPr>
                        <w:rFonts w:ascii="Cambria Math" w:eastAsia="等线" w:hAnsi="Cambria Math"/>
                        <w:kern w:val="2"/>
                        <w:sz w:val="24"/>
                        <w:szCs w:val="24"/>
                        <w:lang w:eastAsia="zh-CN"/>
                      </w:rPr>
                      <m:t>xx</m:t>
                    </m:r>
                  </m:sub>
                </m:sSub>
                <m:r>
                  <w:rPr>
                    <w:rFonts w:ascii="Cambria Math" w:eastAsia="等线" w:hAnsi="Cambria Math"/>
                    <w:kern w:val="2"/>
                    <w:sz w:val="24"/>
                    <w:szCs w:val="24"/>
                    <w:lang w:eastAsia="zh-CN"/>
                  </w:rPr>
                  <m:t>+</m:t>
                </m:r>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b</m:t>
                    </m:r>
                  </m:e>
                  <m:sub>
                    <m:r>
                      <w:rPr>
                        <w:rFonts w:ascii="Cambria Math" w:eastAsia="等线" w:hAnsi="Cambria Math"/>
                        <w:kern w:val="2"/>
                        <w:sz w:val="24"/>
                        <w:szCs w:val="24"/>
                        <w:lang w:eastAsia="zh-CN"/>
                      </w:rPr>
                      <m:t>y</m:t>
                    </m:r>
                  </m:sub>
                </m:sSub>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e</m:t>
                    </m:r>
                  </m:e>
                  <m:sub>
                    <m:r>
                      <w:rPr>
                        <w:rFonts w:ascii="Cambria Math" w:eastAsia="等线" w:hAnsi="Cambria Math"/>
                        <w:kern w:val="2"/>
                        <w:sz w:val="24"/>
                        <w:szCs w:val="24"/>
                        <w:lang w:eastAsia="zh-CN"/>
                      </w:rPr>
                      <m:t>xy</m:t>
                    </m:r>
                  </m:sub>
                </m:sSub>
                <m:ctrlPr>
                  <w:rPr>
                    <w:rFonts w:ascii="Cambria Math" w:eastAsia="Cambria Math" w:hAnsi="Cambria Math"/>
                    <w:i/>
                    <w:kern w:val="2"/>
                    <w:sz w:val="24"/>
                    <w:szCs w:val="24"/>
                    <w:lang w:eastAsia="zh-CN"/>
                  </w:rPr>
                </m:ctrlPr>
              </m:e>
              <m:e>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v</m:t>
                    </m:r>
                  </m:e>
                  <m:sub>
                    <m:r>
                      <w:rPr>
                        <w:rFonts w:ascii="Cambria Math" w:eastAsia="等线" w:hAnsi="Cambria Math"/>
                        <w:kern w:val="2"/>
                        <w:sz w:val="24"/>
                        <w:szCs w:val="24"/>
                        <w:lang w:eastAsia="zh-CN"/>
                      </w:rPr>
                      <m:t>y</m:t>
                    </m:r>
                  </m:sub>
                </m:sSub>
                <m:r>
                  <w:rPr>
                    <w:rFonts w:ascii="Cambria Math" w:eastAsia="等线" w:hAnsi="Cambria Math"/>
                    <w:kern w:val="2"/>
                    <w:sz w:val="24"/>
                    <w:szCs w:val="24"/>
                    <w:lang w:eastAsia="zh-CN"/>
                  </w:rPr>
                  <m:t>=</m:t>
                </m:r>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b</m:t>
                    </m:r>
                  </m:e>
                  <m:sub>
                    <m:r>
                      <w:rPr>
                        <w:rFonts w:ascii="Cambria Math" w:eastAsia="等线" w:hAnsi="Cambria Math"/>
                        <w:kern w:val="2"/>
                        <w:sz w:val="24"/>
                        <w:szCs w:val="24"/>
                        <w:lang w:eastAsia="zh-CN"/>
                      </w:rPr>
                      <m:t>y</m:t>
                    </m:r>
                  </m:sub>
                </m:sSub>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e</m:t>
                    </m:r>
                  </m:e>
                  <m:sub>
                    <m:r>
                      <w:rPr>
                        <w:rFonts w:ascii="Cambria Math" w:eastAsia="等线" w:hAnsi="Cambria Math"/>
                        <w:kern w:val="2"/>
                        <w:sz w:val="24"/>
                        <w:szCs w:val="24"/>
                        <w:lang w:eastAsia="zh-CN"/>
                      </w:rPr>
                      <m:t>yy</m:t>
                    </m:r>
                  </m:sub>
                </m:sSub>
                <m:r>
                  <w:rPr>
                    <w:rFonts w:ascii="Cambria Math" w:eastAsia="等线" w:hAnsi="Cambria Math"/>
                    <w:kern w:val="2"/>
                    <w:sz w:val="24"/>
                    <w:szCs w:val="24"/>
                    <w:lang w:eastAsia="zh-CN"/>
                  </w:rPr>
                  <m:t>+</m:t>
                </m:r>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b</m:t>
                    </m:r>
                  </m:e>
                  <m:sub>
                    <m:r>
                      <w:rPr>
                        <w:rFonts w:ascii="Cambria Math" w:eastAsia="等线" w:hAnsi="Cambria Math"/>
                        <w:kern w:val="2"/>
                        <w:sz w:val="24"/>
                        <w:szCs w:val="24"/>
                        <w:lang w:eastAsia="zh-CN"/>
                      </w:rPr>
                      <m:t>x</m:t>
                    </m:r>
                  </m:sub>
                </m:sSub>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e</m:t>
                    </m:r>
                  </m:e>
                  <m:sub>
                    <m:r>
                      <w:rPr>
                        <w:rFonts w:ascii="Cambria Math" w:eastAsia="等线" w:hAnsi="Cambria Math"/>
                        <w:kern w:val="2"/>
                        <w:sz w:val="24"/>
                        <w:szCs w:val="24"/>
                        <w:lang w:eastAsia="zh-CN"/>
                      </w:rPr>
                      <m:t>yx</m:t>
                    </m:r>
                  </m:sub>
                </m:sSub>
              </m:e>
            </m:eqArr>
          </m:e>
        </m:d>
        <m:m>
          <m:mPr>
            <m:mcs>
              <m:mc>
                <m:mcPr>
                  <m:count m:val="1"/>
                  <m:mcJc m:val="center"/>
                </m:mcPr>
              </m:mc>
            </m:mcs>
            <m:ctrlPr>
              <w:rPr>
                <w:rFonts w:ascii="Cambria Math" w:eastAsia="等线" w:hAnsi="Cambria Math"/>
                <w:i/>
                <w:kern w:val="2"/>
                <w:sz w:val="24"/>
                <w:szCs w:val="24"/>
                <w:lang w:eastAsia="zh-CN"/>
              </w:rPr>
            </m:ctrlPr>
          </m:mPr>
          <m:mr>
            <m:e>
              <m:d>
                <m:dPr>
                  <m:begChr m:val="["/>
                  <m:endChr m:val="]"/>
                  <m:ctrlPr>
                    <w:rPr>
                      <w:rFonts w:ascii="Cambria Math" w:eastAsia="等线" w:hAnsi="Cambria Math"/>
                      <w:i/>
                      <w:kern w:val="2"/>
                      <w:sz w:val="24"/>
                      <w:szCs w:val="24"/>
                      <w:lang w:eastAsia="zh-CN"/>
                    </w:rPr>
                  </m:ctrlPr>
                </m:dPr>
                <m:e>
                  <m:eqArr>
                    <m:eqArrPr>
                      <m:ctrlPr>
                        <w:rPr>
                          <w:rFonts w:ascii="Cambria Math" w:eastAsia="等线" w:hAnsi="Cambria Math"/>
                          <w:i/>
                          <w:kern w:val="2"/>
                          <w:sz w:val="24"/>
                          <w:szCs w:val="24"/>
                          <w:lang w:eastAsia="zh-CN"/>
                        </w:rPr>
                      </m:ctrlPr>
                    </m:eqArrPr>
                    <m:e>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e</m:t>
                          </m:r>
                        </m:e>
                        <m:sub>
                          <m:r>
                            <w:rPr>
                              <w:rFonts w:ascii="Cambria Math" w:eastAsia="等线" w:hAnsi="Cambria Math"/>
                              <w:kern w:val="2"/>
                              <w:sz w:val="24"/>
                              <w:szCs w:val="24"/>
                              <w:lang w:eastAsia="zh-CN"/>
                            </w:rPr>
                            <m:t>yx</m:t>
                          </m:r>
                        </m:sub>
                      </m:sSub>
                    </m:e>
                    <m:e>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e</m:t>
                          </m:r>
                        </m:e>
                        <m:sub>
                          <m:r>
                            <w:rPr>
                              <w:rFonts w:ascii="Cambria Math" w:eastAsia="等线" w:hAnsi="Cambria Math"/>
                              <w:kern w:val="2"/>
                              <w:sz w:val="24"/>
                              <w:szCs w:val="24"/>
                              <w:lang w:eastAsia="zh-CN"/>
                            </w:rPr>
                            <m:t>yy</m:t>
                          </m:r>
                        </m:sub>
                      </m:sSub>
                    </m:e>
                  </m:eqArr>
                </m:e>
              </m:d>
              <m:r>
                <w:rPr>
                  <w:rFonts w:ascii="Cambria Math" w:eastAsia="等线" w:hAnsi="Cambria Math"/>
                  <w:kern w:val="2"/>
                  <w:sz w:val="24"/>
                  <w:szCs w:val="24"/>
                  <w:lang w:eastAsia="zh-CN"/>
                </w:rPr>
                <m:t>=</m:t>
              </m:r>
              <m:sSup>
                <m:sSupPr>
                  <m:ctrlPr>
                    <w:rPr>
                      <w:rFonts w:ascii="Cambria Math" w:eastAsia="等线" w:hAnsi="Cambria Math"/>
                      <w:i/>
                      <w:kern w:val="2"/>
                      <w:sz w:val="24"/>
                      <w:szCs w:val="24"/>
                      <w:lang w:eastAsia="zh-CN"/>
                    </w:rPr>
                  </m:ctrlPr>
                </m:sSupPr>
                <m:e>
                  <m:d>
                    <m:dPr>
                      <m:begChr m:val="["/>
                      <m:endChr m:val="]"/>
                      <m:ctrlPr>
                        <w:rPr>
                          <w:rFonts w:ascii="Cambria Math" w:eastAsia="等线" w:hAnsi="Cambria Math"/>
                          <w:i/>
                          <w:kern w:val="2"/>
                          <w:sz w:val="24"/>
                          <w:szCs w:val="24"/>
                          <w:lang w:eastAsia="zh-CN"/>
                        </w:rPr>
                      </m:ctrlPr>
                    </m:dPr>
                    <m:e>
                      <m:m>
                        <m:mPr>
                          <m:mcs>
                            <m:mc>
                              <m:mcPr>
                                <m:count m:val="2"/>
                                <m:mcJc m:val="center"/>
                              </m:mcPr>
                            </m:mc>
                          </m:mcs>
                          <m:ctrlPr>
                            <w:rPr>
                              <w:rFonts w:ascii="Cambria Math" w:eastAsia="等线" w:hAnsi="Cambria Math"/>
                              <w:i/>
                              <w:kern w:val="2"/>
                              <w:sz w:val="24"/>
                              <w:szCs w:val="24"/>
                              <w:lang w:eastAsia="zh-CN"/>
                            </w:rPr>
                          </m:ctrlPr>
                        </m:mPr>
                        <m:mr>
                          <m:e>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a</m:t>
                                </m:r>
                              </m:e>
                              <m:sub>
                                <m:r>
                                  <w:rPr>
                                    <w:rFonts w:ascii="Cambria Math" w:eastAsia="等线" w:hAnsi="Cambria Math"/>
                                    <w:kern w:val="2"/>
                                    <w:sz w:val="24"/>
                                    <w:szCs w:val="24"/>
                                    <w:lang w:eastAsia="zh-CN"/>
                                  </w:rPr>
                                  <m:t>x</m:t>
                                </m:r>
                              </m:sub>
                            </m:sSub>
                          </m:e>
                          <m:e>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a</m:t>
                                </m:r>
                              </m:e>
                              <m:sub>
                                <m:r>
                                  <w:rPr>
                                    <w:rFonts w:ascii="Cambria Math" w:eastAsia="等线" w:hAnsi="Cambria Math"/>
                                    <w:kern w:val="2"/>
                                    <w:sz w:val="24"/>
                                    <w:szCs w:val="24"/>
                                    <w:lang w:eastAsia="zh-CN"/>
                                  </w:rPr>
                                  <m:t>y</m:t>
                                </m:r>
                              </m:sub>
                            </m:sSub>
                          </m:e>
                        </m:mr>
                        <m:mr>
                          <m:e>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b</m:t>
                                </m:r>
                              </m:e>
                              <m:sub>
                                <m:r>
                                  <w:rPr>
                                    <w:rFonts w:ascii="Cambria Math" w:eastAsia="等线" w:hAnsi="Cambria Math"/>
                                    <w:kern w:val="2"/>
                                    <w:sz w:val="24"/>
                                    <w:szCs w:val="24"/>
                                    <w:lang w:eastAsia="zh-CN"/>
                                  </w:rPr>
                                  <m:t>x</m:t>
                                </m:r>
                              </m:sub>
                            </m:sSub>
                          </m:e>
                          <m:e>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b</m:t>
                                </m:r>
                              </m:e>
                              <m:sub>
                                <m:r>
                                  <w:rPr>
                                    <w:rFonts w:ascii="Cambria Math" w:eastAsia="等线" w:hAnsi="Cambria Math"/>
                                    <w:kern w:val="2"/>
                                    <w:sz w:val="24"/>
                                    <w:szCs w:val="24"/>
                                    <w:lang w:eastAsia="zh-CN"/>
                                  </w:rPr>
                                  <m:t>y</m:t>
                                </m:r>
                              </m:sub>
                            </m:sSub>
                          </m:e>
                        </m:mr>
                      </m:m>
                    </m:e>
                  </m:d>
                </m:e>
                <m:sup>
                  <m:r>
                    <w:rPr>
                      <w:rFonts w:ascii="Cambria Math" w:eastAsia="等线" w:hAnsi="Cambria Math"/>
                      <w:kern w:val="2"/>
                      <w:sz w:val="24"/>
                      <w:szCs w:val="24"/>
                      <w:lang w:eastAsia="zh-CN"/>
                    </w:rPr>
                    <m:t>-1</m:t>
                  </m:r>
                </m:sup>
              </m:sSup>
              <m:d>
                <m:dPr>
                  <m:begChr m:val="["/>
                  <m:endChr m:val="]"/>
                  <m:ctrlPr>
                    <w:rPr>
                      <w:rFonts w:ascii="Cambria Math" w:eastAsia="等线" w:hAnsi="Cambria Math"/>
                      <w:i/>
                      <w:kern w:val="2"/>
                      <w:sz w:val="24"/>
                      <w:szCs w:val="24"/>
                      <w:lang w:eastAsia="zh-CN"/>
                    </w:rPr>
                  </m:ctrlPr>
                </m:dPr>
                <m:e>
                  <m:m>
                    <m:mPr>
                      <m:mcs>
                        <m:mc>
                          <m:mcPr>
                            <m:count m:val="1"/>
                            <m:mcJc m:val="center"/>
                          </m:mcPr>
                        </m:mc>
                      </m:mcs>
                      <m:ctrlPr>
                        <w:rPr>
                          <w:rFonts w:ascii="Cambria Math" w:eastAsia="等线" w:hAnsi="Cambria Math"/>
                          <w:i/>
                          <w:kern w:val="2"/>
                          <w:sz w:val="24"/>
                          <w:szCs w:val="24"/>
                          <w:lang w:eastAsia="zh-CN"/>
                        </w:rPr>
                      </m:ctrlPr>
                    </m:mPr>
                    <m:mr>
                      <m:e>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u</m:t>
                            </m:r>
                          </m:e>
                          <m:sub>
                            <m:r>
                              <w:rPr>
                                <w:rFonts w:ascii="Cambria Math" w:eastAsia="等线" w:hAnsi="Cambria Math"/>
                                <w:kern w:val="2"/>
                                <w:sz w:val="24"/>
                                <w:szCs w:val="24"/>
                                <w:lang w:eastAsia="zh-CN"/>
                              </w:rPr>
                              <m:t>y</m:t>
                            </m:r>
                          </m:sub>
                        </m:sSub>
                      </m:e>
                    </m:mr>
                    <m:mr>
                      <m:e>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v</m:t>
                            </m:r>
                          </m:e>
                          <m:sub>
                            <m:r>
                              <w:rPr>
                                <w:rFonts w:ascii="Cambria Math" w:eastAsia="等线" w:hAnsi="Cambria Math"/>
                                <w:kern w:val="2"/>
                                <w:sz w:val="24"/>
                                <w:szCs w:val="24"/>
                                <w:lang w:eastAsia="zh-CN"/>
                              </w:rPr>
                              <m:t>y</m:t>
                            </m:r>
                          </m:sub>
                        </m:sSub>
                      </m:e>
                    </m:mr>
                  </m:m>
                </m:e>
              </m:d>
            </m:e>
          </m:mr>
          <m:mr>
            <m:e>
              <m:d>
                <m:dPr>
                  <m:begChr m:val="["/>
                  <m:endChr m:val="]"/>
                  <m:ctrlPr>
                    <w:rPr>
                      <w:rFonts w:ascii="Cambria Math" w:eastAsia="等线" w:hAnsi="Cambria Math"/>
                      <w:i/>
                      <w:kern w:val="2"/>
                      <w:sz w:val="24"/>
                      <w:szCs w:val="24"/>
                      <w:lang w:eastAsia="zh-CN"/>
                    </w:rPr>
                  </m:ctrlPr>
                </m:dPr>
                <m:e>
                  <m:eqArr>
                    <m:eqArrPr>
                      <m:ctrlPr>
                        <w:rPr>
                          <w:rFonts w:ascii="Cambria Math" w:eastAsia="等线" w:hAnsi="Cambria Math"/>
                          <w:i/>
                          <w:kern w:val="2"/>
                          <w:sz w:val="24"/>
                          <w:szCs w:val="24"/>
                          <w:lang w:eastAsia="zh-CN"/>
                        </w:rPr>
                      </m:ctrlPr>
                    </m:eqArrPr>
                    <m:e>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e</m:t>
                          </m:r>
                        </m:e>
                        <m:sub>
                          <m:r>
                            <w:rPr>
                              <w:rFonts w:ascii="Cambria Math" w:eastAsia="等线" w:hAnsi="Cambria Math"/>
                              <w:kern w:val="2"/>
                              <w:sz w:val="24"/>
                              <w:szCs w:val="24"/>
                              <w:lang w:eastAsia="zh-CN"/>
                            </w:rPr>
                            <m:t>xx</m:t>
                          </m:r>
                        </m:sub>
                      </m:sSub>
                    </m:e>
                    <m:e>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e</m:t>
                          </m:r>
                        </m:e>
                        <m:sub>
                          <m:r>
                            <w:rPr>
                              <w:rFonts w:ascii="Cambria Math" w:eastAsia="等线" w:hAnsi="Cambria Math"/>
                              <w:kern w:val="2"/>
                              <w:sz w:val="24"/>
                              <w:szCs w:val="24"/>
                              <w:lang w:eastAsia="zh-CN"/>
                            </w:rPr>
                            <m:t>xy</m:t>
                          </m:r>
                        </m:sub>
                      </m:sSub>
                    </m:e>
                  </m:eqArr>
                </m:e>
              </m:d>
              <m:r>
                <w:rPr>
                  <w:rFonts w:ascii="Cambria Math" w:eastAsia="等线" w:hAnsi="Cambria Math"/>
                  <w:kern w:val="2"/>
                  <w:sz w:val="24"/>
                  <w:szCs w:val="24"/>
                  <w:lang w:eastAsia="zh-CN"/>
                </w:rPr>
                <m:t>=</m:t>
              </m:r>
              <m:sSup>
                <m:sSupPr>
                  <m:ctrlPr>
                    <w:rPr>
                      <w:rFonts w:ascii="Cambria Math" w:eastAsia="等线" w:hAnsi="Cambria Math"/>
                      <w:i/>
                      <w:kern w:val="2"/>
                      <w:sz w:val="24"/>
                      <w:szCs w:val="24"/>
                      <w:lang w:eastAsia="zh-CN"/>
                    </w:rPr>
                  </m:ctrlPr>
                </m:sSupPr>
                <m:e>
                  <m:d>
                    <m:dPr>
                      <m:begChr m:val="["/>
                      <m:endChr m:val="]"/>
                      <m:ctrlPr>
                        <w:rPr>
                          <w:rFonts w:ascii="Cambria Math" w:eastAsia="等线" w:hAnsi="Cambria Math"/>
                          <w:i/>
                          <w:kern w:val="2"/>
                          <w:sz w:val="24"/>
                          <w:szCs w:val="24"/>
                          <w:lang w:eastAsia="zh-CN"/>
                        </w:rPr>
                      </m:ctrlPr>
                    </m:dPr>
                    <m:e>
                      <m:m>
                        <m:mPr>
                          <m:mcs>
                            <m:mc>
                              <m:mcPr>
                                <m:count m:val="2"/>
                                <m:mcJc m:val="center"/>
                              </m:mcPr>
                            </m:mc>
                          </m:mcs>
                          <m:ctrlPr>
                            <w:rPr>
                              <w:rFonts w:ascii="Cambria Math" w:eastAsia="等线" w:hAnsi="Cambria Math"/>
                              <w:i/>
                              <w:kern w:val="2"/>
                              <w:sz w:val="24"/>
                              <w:szCs w:val="24"/>
                              <w:lang w:eastAsia="zh-CN"/>
                            </w:rPr>
                          </m:ctrlPr>
                        </m:mPr>
                        <m:mr>
                          <m:e>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a</m:t>
                                </m:r>
                              </m:e>
                              <m:sub>
                                <m:r>
                                  <w:rPr>
                                    <w:rFonts w:ascii="Cambria Math" w:eastAsia="等线" w:hAnsi="Cambria Math"/>
                                    <w:kern w:val="2"/>
                                    <w:sz w:val="24"/>
                                    <w:szCs w:val="24"/>
                                    <w:lang w:eastAsia="zh-CN"/>
                                  </w:rPr>
                                  <m:t>x</m:t>
                                </m:r>
                              </m:sub>
                            </m:sSub>
                          </m:e>
                          <m:e>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a</m:t>
                                </m:r>
                              </m:e>
                              <m:sub>
                                <m:r>
                                  <w:rPr>
                                    <w:rFonts w:ascii="Cambria Math" w:eastAsia="等线" w:hAnsi="Cambria Math"/>
                                    <w:kern w:val="2"/>
                                    <w:sz w:val="24"/>
                                    <w:szCs w:val="24"/>
                                    <w:lang w:eastAsia="zh-CN"/>
                                  </w:rPr>
                                  <m:t>y</m:t>
                                </m:r>
                              </m:sub>
                            </m:sSub>
                          </m:e>
                        </m:mr>
                        <m:mr>
                          <m:e>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b</m:t>
                                </m:r>
                              </m:e>
                              <m:sub>
                                <m:r>
                                  <w:rPr>
                                    <w:rFonts w:ascii="Cambria Math" w:eastAsia="等线" w:hAnsi="Cambria Math"/>
                                    <w:kern w:val="2"/>
                                    <w:sz w:val="24"/>
                                    <w:szCs w:val="24"/>
                                    <w:lang w:eastAsia="zh-CN"/>
                                  </w:rPr>
                                  <m:t>x</m:t>
                                </m:r>
                              </m:sub>
                            </m:sSub>
                          </m:e>
                          <m:e>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b</m:t>
                                </m:r>
                              </m:e>
                              <m:sub>
                                <m:r>
                                  <w:rPr>
                                    <w:rFonts w:ascii="Cambria Math" w:eastAsia="等线" w:hAnsi="Cambria Math"/>
                                    <w:kern w:val="2"/>
                                    <w:sz w:val="24"/>
                                    <w:szCs w:val="24"/>
                                    <w:lang w:eastAsia="zh-CN"/>
                                  </w:rPr>
                                  <m:t>y</m:t>
                                </m:r>
                              </m:sub>
                            </m:sSub>
                          </m:e>
                        </m:mr>
                      </m:m>
                    </m:e>
                  </m:d>
                </m:e>
                <m:sup>
                  <m:r>
                    <w:rPr>
                      <w:rFonts w:ascii="Cambria Math" w:eastAsia="等线" w:hAnsi="Cambria Math"/>
                      <w:kern w:val="2"/>
                      <w:sz w:val="24"/>
                      <w:szCs w:val="24"/>
                      <w:lang w:eastAsia="zh-CN"/>
                    </w:rPr>
                    <m:t>-1</m:t>
                  </m:r>
                </m:sup>
              </m:sSup>
              <m:d>
                <m:dPr>
                  <m:begChr m:val="["/>
                  <m:endChr m:val="]"/>
                  <m:ctrlPr>
                    <w:rPr>
                      <w:rFonts w:ascii="Cambria Math" w:eastAsia="等线" w:hAnsi="Cambria Math"/>
                      <w:i/>
                      <w:kern w:val="2"/>
                      <w:sz w:val="24"/>
                      <w:szCs w:val="24"/>
                      <w:lang w:eastAsia="zh-CN"/>
                    </w:rPr>
                  </m:ctrlPr>
                </m:dPr>
                <m:e>
                  <m:m>
                    <m:mPr>
                      <m:mcs>
                        <m:mc>
                          <m:mcPr>
                            <m:count m:val="1"/>
                            <m:mcJc m:val="center"/>
                          </m:mcPr>
                        </m:mc>
                      </m:mcs>
                      <m:ctrlPr>
                        <w:rPr>
                          <w:rFonts w:ascii="Cambria Math" w:eastAsia="等线" w:hAnsi="Cambria Math"/>
                          <w:i/>
                          <w:kern w:val="2"/>
                          <w:sz w:val="24"/>
                          <w:szCs w:val="24"/>
                          <w:lang w:eastAsia="zh-CN"/>
                        </w:rPr>
                      </m:ctrlPr>
                    </m:mPr>
                    <m:mr>
                      <m:e>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u</m:t>
                            </m:r>
                          </m:e>
                          <m:sub>
                            <m:r>
                              <w:rPr>
                                <w:rFonts w:ascii="Cambria Math" w:eastAsia="等线" w:hAnsi="Cambria Math"/>
                                <w:kern w:val="2"/>
                                <w:sz w:val="24"/>
                                <w:szCs w:val="24"/>
                                <w:lang w:eastAsia="zh-CN"/>
                              </w:rPr>
                              <m:t>x</m:t>
                            </m:r>
                          </m:sub>
                        </m:sSub>
                      </m:e>
                    </m:mr>
                    <m:mr>
                      <m:e>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v</m:t>
                            </m:r>
                          </m:e>
                          <m:sub>
                            <m:r>
                              <w:rPr>
                                <w:rFonts w:ascii="Cambria Math" w:eastAsia="等线" w:hAnsi="Cambria Math"/>
                                <w:kern w:val="2"/>
                                <w:sz w:val="24"/>
                                <w:szCs w:val="24"/>
                                <w:lang w:eastAsia="zh-CN"/>
                              </w:rPr>
                              <m:t>x</m:t>
                            </m:r>
                          </m:sub>
                        </m:sSub>
                      </m:e>
                    </m:mr>
                  </m:m>
                </m:e>
              </m:d>
            </m:e>
          </m:mr>
        </m:m>
      </m:oMath>
      <w:r w:rsidR="005D2F92" w:rsidRPr="00613A1E">
        <w:rPr>
          <w:rFonts w:eastAsia="等线"/>
          <w:kern w:val="2"/>
          <w:sz w:val="24"/>
          <w:szCs w:val="24"/>
          <w:lang w:eastAsia="zh-CN"/>
        </w:rPr>
        <w:t xml:space="preserve">                                 (S4)</w:t>
      </w:r>
    </w:p>
    <w:p w14:paraId="353EB4A9" w14:textId="77777777" w:rsidR="005D2F92" w:rsidRPr="00613A1E" w:rsidRDefault="005D2F92" w:rsidP="00E26DFD">
      <w:pPr>
        <w:widowControl w:val="0"/>
        <w:spacing w:line="480" w:lineRule="auto"/>
        <w:jc w:val="both"/>
        <w:rPr>
          <w:rFonts w:eastAsia="等线"/>
          <w:kern w:val="2"/>
          <w:sz w:val="24"/>
          <w:szCs w:val="24"/>
          <w:lang w:eastAsia="zh-CN"/>
        </w:rPr>
      </w:pPr>
      <w:r w:rsidRPr="00613A1E">
        <w:rPr>
          <w:rFonts w:eastAsia="等线"/>
          <w:kern w:val="2"/>
          <w:sz w:val="24"/>
          <w:szCs w:val="24"/>
          <w:lang w:eastAsia="zh-CN"/>
        </w:rPr>
        <w:t xml:space="preserve">Where </w:t>
      </w:r>
      <m:oMath>
        <m:d>
          <m:dPr>
            <m:ctrlPr>
              <w:rPr>
                <w:rFonts w:ascii="Cambria Math" w:eastAsia="等线" w:hAnsi="Cambria Math"/>
                <w:i/>
                <w:kern w:val="2"/>
                <w:sz w:val="24"/>
                <w:szCs w:val="24"/>
                <w:lang w:eastAsia="zh-CN"/>
              </w:rPr>
            </m:ctrlPr>
          </m:dPr>
          <m:e>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u</m:t>
                </m:r>
              </m:e>
              <m:sub>
                <m:r>
                  <w:rPr>
                    <w:rFonts w:ascii="Cambria Math" w:eastAsia="等线" w:hAnsi="Cambria Math"/>
                    <w:kern w:val="2"/>
                    <w:sz w:val="24"/>
                    <w:szCs w:val="24"/>
                    <w:lang w:eastAsia="zh-CN"/>
                  </w:rPr>
                  <m:t>x</m:t>
                </m:r>
              </m:sub>
            </m:sSub>
            <m:r>
              <w:rPr>
                <w:rFonts w:ascii="Cambria Math" w:eastAsia="等线" w:hAnsi="Cambria Math"/>
                <w:kern w:val="2"/>
                <w:sz w:val="24"/>
                <w:szCs w:val="24"/>
                <w:lang w:eastAsia="zh-CN"/>
              </w:rPr>
              <m:t>,</m:t>
            </m:r>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u</m:t>
                </m:r>
              </m:e>
              <m:sub>
                <m:r>
                  <w:rPr>
                    <w:rFonts w:ascii="Cambria Math" w:eastAsia="等线" w:hAnsi="Cambria Math"/>
                    <w:kern w:val="2"/>
                    <w:sz w:val="24"/>
                    <w:szCs w:val="24"/>
                    <w:lang w:eastAsia="zh-CN"/>
                  </w:rPr>
                  <m:t>y</m:t>
                </m:r>
              </m:sub>
            </m:sSub>
          </m:e>
        </m:d>
      </m:oMath>
      <w:r w:rsidRPr="00613A1E">
        <w:rPr>
          <w:rFonts w:eastAsia="等线"/>
          <w:kern w:val="2"/>
          <w:sz w:val="24"/>
          <w:szCs w:val="24"/>
          <w:lang w:eastAsia="zh-CN"/>
        </w:rPr>
        <w:t xml:space="preserve"> and </w:t>
      </w:r>
      <m:oMath>
        <m:d>
          <m:dPr>
            <m:ctrlPr>
              <w:rPr>
                <w:rFonts w:ascii="Cambria Math" w:eastAsia="等线" w:hAnsi="Cambria Math"/>
                <w:i/>
                <w:kern w:val="2"/>
                <w:sz w:val="24"/>
                <w:szCs w:val="24"/>
                <w:lang w:eastAsia="zh-CN"/>
              </w:rPr>
            </m:ctrlPr>
          </m:dPr>
          <m:e>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v</m:t>
                </m:r>
              </m:e>
              <m:sub>
                <m:r>
                  <w:rPr>
                    <w:rFonts w:ascii="Cambria Math" w:eastAsia="等线" w:hAnsi="Cambria Math"/>
                    <w:kern w:val="2"/>
                    <w:sz w:val="24"/>
                    <w:szCs w:val="24"/>
                    <w:lang w:eastAsia="zh-CN"/>
                  </w:rPr>
                  <m:t>x</m:t>
                </m:r>
              </m:sub>
            </m:sSub>
            <m:r>
              <w:rPr>
                <w:rFonts w:ascii="Cambria Math" w:eastAsia="等线" w:hAnsi="Cambria Math"/>
                <w:kern w:val="2"/>
                <w:sz w:val="24"/>
                <w:szCs w:val="24"/>
                <w:lang w:eastAsia="zh-CN"/>
              </w:rPr>
              <m:t>,</m:t>
            </m:r>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v</m:t>
                </m:r>
              </m:e>
              <m:sub>
                <m:r>
                  <w:rPr>
                    <w:rFonts w:ascii="Cambria Math" w:eastAsia="等线" w:hAnsi="Cambria Math"/>
                    <w:kern w:val="2"/>
                    <w:sz w:val="24"/>
                    <w:szCs w:val="24"/>
                    <w:lang w:eastAsia="zh-CN"/>
                  </w:rPr>
                  <m:t>y</m:t>
                </m:r>
              </m:sub>
            </m:sSub>
          </m:e>
        </m:d>
      </m:oMath>
      <w:r w:rsidRPr="00613A1E">
        <w:rPr>
          <w:rFonts w:eastAsia="等线"/>
          <w:kern w:val="2"/>
          <w:sz w:val="24"/>
          <w:szCs w:val="24"/>
          <w:lang w:eastAsia="zh-CN"/>
        </w:rPr>
        <w:t xml:space="preserve"> are the coordinates of the displacement with respect to reference vector </w:t>
      </w:r>
      <m:oMath>
        <m:acc>
          <m:accPr>
            <m:chr m:val="⃑"/>
            <m:ctrlPr>
              <w:rPr>
                <w:rFonts w:ascii="Cambria Math" w:eastAsia="等线" w:hAnsi="Cambria Math"/>
                <w:i/>
                <w:kern w:val="2"/>
                <w:sz w:val="24"/>
                <w:szCs w:val="24"/>
                <w:lang w:eastAsia="zh-CN"/>
              </w:rPr>
            </m:ctrlPr>
          </m:accPr>
          <m:e>
            <m:r>
              <w:rPr>
                <w:rFonts w:ascii="Cambria Math" w:eastAsia="等线" w:hAnsi="Cambria Math"/>
                <w:kern w:val="2"/>
                <w:sz w:val="24"/>
                <w:szCs w:val="24"/>
                <w:lang w:eastAsia="zh-CN"/>
              </w:rPr>
              <m:t>a</m:t>
            </m:r>
          </m:e>
        </m:acc>
        <m:d>
          <m:dPr>
            <m:ctrlPr>
              <w:rPr>
                <w:rFonts w:ascii="Cambria Math" w:eastAsia="等线" w:hAnsi="Cambria Math"/>
                <w:i/>
                <w:kern w:val="2"/>
                <w:sz w:val="24"/>
                <w:szCs w:val="24"/>
                <w:lang w:eastAsia="zh-CN"/>
              </w:rPr>
            </m:ctrlPr>
          </m:dPr>
          <m:e>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a</m:t>
                </m:r>
              </m:e>
              <m:sub>
                <m:r>
                  <w:rPr>
                    <w:rFonts w:ascii="Cambria Math" w:eastAsia="等线" w:hAnsi="Cambria Math"/>
                    <w:kern w:val="2"/>
                    <w:sz w:val="24"/>
                    <w:szCs w:val="24"/>
                    <w:lang w:eastAsia="zh-CN"/>
                  </w:rPr>
                  <m:t>x</m:t>
                </m:r>
              </m:sub>
            </m:sSub>
            <m:r>
              <w:rPr>
                <w:rFonts w:ascii="Cambria Math" w:eastAsia="等线" w:hAnsi="Cambria Math"/>
                <w:kern w:val="2"/>
                <w:sz w:val="24"/>
                <w:szCs w:val="24"/>
                <w:lang w:eastAsia="zh-CN"/>
              </w:rPr>
              <m:t>,</m:t>
            </m:r>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a</m:t>
                </m:r>
              </m:e>
              <m:sub>
                <m:r>
                  <w:rPr>
                    <w:rFonts w:ascii="Cambria Math" w:eastAsia="等线" w:hAnsi="Cambria Math"/>
                    <w:kern w:val="2"/>
                    <w:sz w:val="24"/>
                    <w:szCs w:val="24"/>
                    <w:lang w:eastAsia="zh-CN"/>
                  </w:rPr>
                  <m:t>y</m:t>
                </m:r>
              </m:sub>
            </m:sSub>
          </m:e>
        </m:d>
      </m:oMath>
      <w:r w:rsidRPr="00613A1E">
        <w:rPr>
          <w:rFonts w:eastAsia="等线"/>
          <w:kern w:val="2"/>
          <w:sz w:val="24"/>
          <w:szCs w:val="24"/>
          <w:lang w:eastAsia="zh-CN"/>
        </w:rPr>
        <w:t xml:space="preserve"> and </w:t>
      </w:r>
      <m:oMath>
        <m:acc>
          <m:accPr>
            <m:chr m:val="⃑"/>
            <m:ctrlPr>
              <w:rPr>
                <w:rFonts w:ascii="Cambria Math" w:eastAsia="等线" w:hAnsi="Cambria Math"/>
                <w:i/>
                <w:kern w:val="2"/>
                <w:sz w:val="24"/>
                <w:szCs w:val="24"/>
                <w:lang w:eastAsia="zh-CN"/>
              </w:rPr>
            </m:ctrlPr>
          </m:accPr>
          <m:e>
            <m:r>
              <w:rPr>
                <w:rFonts w:ascii="Cambria Math" w:eastAsia="等线" w:hAnsi="Cambria Math"/>
                <w:kern w:val="2"/>
                <w:sz w:val="24"/>
                <w:szCs w:val="24"/>
                <w:lang w:eastAsia="zh-CN"/>
              </w:rPr>
              <m:t>b</m:t>
            </m:r>
          </m:e>
        </m:acc>
        <m:d>
          <m:dPr>
            <m:ctrlPr>
              <w:rPr>
                <w:rFonts w:ascii="Cambria Math" w:eastAsia="等线" w:hAnsi="Cambria Math"/>
                <w:i/>
                <w:kern w:val="2"/>
                <w:sz w:val="24"/>
                <w:szCs w:val="24"/>
                <w:lang w:eastAsia="zh-CN"/>
              </w:rPr>
            </m:ctrlPr>
          </m:dPr>
          <m:e>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b</m:t>
                </m:r>
              </m:e>
              <m:sub>
                <m:r>
                  <w:rPr>
                    <w:rFonts w:ascii="Cambria Math" w:eastAsia="等线" w:hAnsi="Cambria Math"/>
                    <w:kern w:val="2"/>
                    <w:sz w:val="24"/>
                    <w:szCs w:val="24"/>
                    <w:lang w:eastAsia="zh-CN"/>
                  </w:rPr>
                  <m:t>x</m:t>
                </m:r>
              </m:sub>
            </m:sSub>
            <m:r>
              <w:rPr>
                <w:rFonts w:ascii="Cambria Math" w:eastAsia="等线" w:hAnsi="Cambria Math"/>
                <w:kern w:val="2"/>
                <w:sz w:val="24"/>
                <w:szCs w:val="24"/>
                <w:lang w:eastAsia="zh-CN"/>
              </w:rPr>
              <m:t>,</m:t>
            </m:r>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b</m:t>
                </m:r>
              </m:e>
              <m:sub>
                <m:r>
                  <w:rPr>
                    <w:rFonts w:ascii="Cambria Math" w:eastAsia="等线" w:hAnsi="Cambria Math"/>
                    <w:kern w:val="2"/>
                    <w:sz w:val="24"/>
                    <w:szCs w:val="24"/>
                    <w:lang w:eastAsia="zh-CN"/>
                  </w:rPr>
                  <m:t>y</m:t>
                </m:r>
              </m:sub>
            </m:sSub>
          </m:e>
        </m:d>
      </m:oMath>
      <w:r w:rsidRPr="00613A1E">
        <w:rPr>
          <w:rFonts w:eastAsia="等线"/>
          <w:kern w:val="2"/>
          <w:sz w:val="24"/>
          <w:szCs w:val="24"/>
          <w:lang w:eastAsia="zh-CN"/>
        </w:rPr>
        <w:t xml:space="preserve"> , respectively, and </w:t>
      </w:r>
      <m:oMath>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e</m:t>
            </m:r>
          </m:e>
          <m:sub>
            <m:r>
              <w:rPr>
                <w:rFonts w:ascii="Cambria Math" w:eastAsia="等线" w:hAnsi="Cambria Math"/>
                <w:kern w:val="2"/>
                <w:sz w:val="24"/>
                <w:szCs w:val="24"/>
                <w:lang w:eastAsia="zh-CN"/>
              </w:rPr>
              <m:t>xx</m:t>
            </m:r>
          </m:sub>
        </m:sSub>
      </m:oMath>
      <w:r w:rsidRPr="00613A1E">
        <w:rPr>
          <w:rFonts w:eastAsia="等线"/>
          <w:kern w:val="2"/>
          <w:sz w:val="24"/>
          <w:szCs w:val="24"/>
          <w:lang w:eastAsia="zh-CN"/>
        </w:rPr>
        <w:t xml:space="preserve">, </w:t>
      </w:r>
      <m:oMath>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e</m:t>
            </m:r>
          </m:e>
          <m:sub>
            <m:r>
              <w:rPr>
                <w:rFonts w:ascii="Cambria Math" w:eastAsia="等线" w:hAnsi="Cambria Math"/>
                <w:kern w:val="2"/>
                <w:sz w:val="24"/>
                <w:szCs w:val="24"/>
                <w:lang w:eastAsia="zh-CN"/>
              </w:rPr>
              <m:t>xy</m:t>
            </m:r>
          </m:sub>
        </m:sSub>
      </m:oMath>
      <w:r w:rsidRPr="00613A1E">
        <w:rPr>
          <w:rFonts w:eastAsia="等线"/>
          <w:kern w:val="2"/>
          <w:sz w:val="24"/>
          <w:szCs w:val="24"/>
          <w:lang w:eastAsia="zh-CN"/>
        </w:rPr>
        <w:t xml:space="preserve">, </w:t>
      </w:r>
      <m:oMath>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e</m:t>
            </m:r>
          </m:e>
          <m:sub>
            <m:r>
              <w:rPr>
                <w:rFonts w:ascii="Cambria Math" w:eastAsia="等线" w:hAnsi="Cambria Math"/>
                <w:kern w:val="2"/>
                <w:sz w:val="24"/>
                <w:szCs w:val="24"/>
                <w:lang w:eastAsia="zh-CN"/>
              </w:rPr>
              <m:t>yy</m:t>
            </m:r>
          </m:sub>
        </m:sSub>
      </m:oMath>
      <w:r w:rsidRPr="00613A1E">
        <w:rPr>
          <w:rFonts w:eastAsia="等线"/>
          <w:kern w:val="2"/>
          <w:sz w:val="24"/>
          <w:szCs w:val="24"/>
          <w:lang w:eastAsia="zh-CN"/>
        </w:rPr>
        <w:t xml:space="preserve">, and </w:t>
      </w:r>
      <m:oMath>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e</m:t>
            </m:r>
          </m:e>
          <m:sub>
            <m:r>
              <w:rPr>
                <w:rFonts w:ascii="Cambria Math" w:eastAsia="等线" w:hAnsi="Cambria Math"/>
                <w:kern w:val="2"/>
                <w:sz w:val="24"/>
                <w:szCs w:val="24"/>
                <w:lang w:eastAsia="zh-CN"/>
              </w:rPr>
              <m:t>yx</m:t>
            </m:r>
          </m:sub>
        </m:sSub>
      </m:oMath>
      <w:r w:rsidRPr="00613A1E">
        <w:rPr>
          <w:rFonts w:eastAsia="等线"/>
          <w:kern w:val="2"/>
          <w:sz w:val="24"/>
          <w:szCs w:val="24"/>
          <w:lang w:eastAsia="zh-CN"/>
        </w:rPr>
        <w:t xml:space="preserve"> are defined as follows:</w:t>
      </w:r>
    </w:p>
    <w:p w14:paraId="41A57AFB" w14:textId="77777777" w:rsidR="005D2F92" w:rsidRPr="00613A1E" w:rsidRDefault="00000000" w:rsidP="00E26DFD">
      <w:pPr>
        <w:widowControl w:val="0"/>
        <w:spacing w:line="480" w:lineRule="auto"/>
        <w:jc w:val="right"/>
        <w:rPr>
          <w:rFonts w:eastAsia="等线"/>
          <w:kern w:val="2"/>
          <w:sz w:val="24"/>
          <w:szCs w:val="24"/>
          <w:lang w:eastAsia="zh-CN"/>
        </w:rPr>
      </w:pPr>
      <m:oMath>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e</m:t>
            </m:r>
          </m:e>
          <m:sub>
            <m:r>
              <w:rPr>
                <w:rFonts w:ascii="Cambria Math" w:eastAsia="等线" w:hAnsi="Cambria Math"/>
                <w:kern w:val="2"/>
                <w:sz w:val="24"/>
                <w:szCs w:val="24"/>
                <w:lang w:eastAsia="zh-CN"/>
              </w:rPr>
              <m:t>xx</m:t>
            </m:r>
          </m:sub>
        </m:sSub>
        <m:r>
          <w:rPr>
            <w:rFonts w:ascii="Cambria Math" w:eastAsia="等线" w:hAnsi="Cambria Math"/>
            <w:kern w:val="2"/>
            <w:sz w:val="24"/>
            <w:szCs w:val="24"/>
            <w:lang w:eastAsia="zh-CN"/>
          </w:rPr>
          <m:t>=</m:t>
        </m:r>
        <m:f>
          <m:fPr>
            <m:ctrlPr>
              <w:rPr>
                <w:rFonts w:ascii="Cambria Math" w:eastAsia="等线" w:hAnsi="Cambria Math"/>
                <w:i/>
                <w:kern w:val="2"/>
                <w:sz w:val="24"/>
                <w:szCs w:val="24"/>
                <w:lang w:eastAsia="zh-CN"/>
              </w:rPr>
            </m:ctrlPr>
          </m:fPr>
          <m:num>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m:t>
                </m:r>
              </m:e>
              <m:sub>
                <m:r>
                  <w:rPr>
                    <w:rFonts w:ascii="Cambria Math" w:eastAsia="等线" w:hAnsi="Cambria Math"/>
                    <w:kern w:val="2"/>
                    <w:sz w:val="24"/>
                    <w:szCs w:val="24"/>
                    <w:lang w:eastAsia="zh-CN"/>
                  </w:rPr>
                  <m:t>u</m:t>
                </m:r>
              </m:sub>
            </m:sSub>
          </m:num>
          <m:den>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m:t>
                </m:r>
              </m:e>
              <m:sub>
                <m:r>
                  <w:rPr>
                    <w:rFonts w:ascii="Cambria Math" w:eastAsia="等线" w:hAnsi="Cambria Math"/>
                    <w:kern w:val="2"/>
                    <w:sz w:val="24"/>
                    <w:szCs w:val="24"/>
                    <w:lang w:eastAsia="zh-CN"/>
                  </w:rPr>
                  <m:t>x</m:t>
                </m:r>
              </m:sub>
            </m:sSub>
          </m:den>
        </m:f>
      </m:oMath>
      <w:r w:rsidR="005D2F92" w:rsidRPr="00613A1E">
        <w:rPr>
          <w:rFonts w:eastAsia="等线"/>
          <w:kern w:val="2"/>
          <w:sz w:val="24"/>
          <w:szCs w:val="24"/>
          <w:lang w:eastAsia="zh-CN"/>
        </w:rPr>
        <w:t xml:space="preserve"> , </w:t>
      </w:r>
      <m:oMath>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e</m:t>
            </m:r>
          </m:e>
          <m:sub>
            <m:r>
              <w:rPr>
                <w:rFonts w:ascii="Cambria Math" w:eastAsia="等线" w:hAnsi="Cambria Math"/>
                <w:kern w:val="2"/>
                <w:sz w:val="24"/>
                <w:szCs w:val="24"/>
                <w:lang w:eastAsia="zh-CN"/>
              </w:rPr>
              <m:t>xy</m:t>
            </m:r>
          </m:sub>
        </m:sSub>
        <m:r>
          <w:rPr>
            <w:rFonts w:ascii="Cambria Math" w:eastAsia="等线" w:hAnsi="Cambria Math"/>
            <w:kern w:val="2"/>
            <w:sz w:val="24"/>
            <w:szCs w:val="24"/>
            <w:lang w:eastAsia="zh-CN"/>
          </w:rPr>
          <m:t>=</m:t>
        </m:r>
        <m:f>
          <m:fPr>
            <m:ctrlPr>
              <w:rPr>
                <w:rFonts w:ascii="Cambria Math" w:eastAsia="等线" w:hAnsi="Cambria Math"/>
                <w:i/>
                <w:kern w:val="2"/>
                <w:sz w:val="24"/>
                <w:szCs w:val="24"/>
                <w:lang w:eastAsia="zh-CN"/>
              </w:rPr>
            </m:ctrlPr>
          </m:fPr>
          <m:num>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m:t>
                </m:r>
              </m:e>
              <m:sub>
                <m:r>
                  <w:rPr>
                    <w:rFonts w:ascii="Cambria Math" w:eastAsia="等线" w:hAnsi="Cambria Math"/>
                    <w:kern w:val="2"/>
                    <w:sz w:val="24"/>
                    <w:szCs w:val="24"/>
                    <w:lang w:eastAsia="zh-CN"/>
                  </w:rPr>
                  <m:t>u</m:t>
                </m:r>
              </m:sub>
            </m:sSub>
          </m:num>
          <m:den>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m:t>
                </m:r>
              </m:e>
              <m:sub>
                <m:r>
                  <w:rPr>
                    <w:rFonts w:ascii="Cambria Math" w:eastAsia="等线" w:hAnsi="Cambria Math"/>
                    <w:kern w:val="2"/>
                    <w:sz w:val="24"/>
                    <w:szCs w:val="24"/>
                    <w:lang w:eastAsia="zh-CN"/>
                  </w:rPr>
                  <m:t>y</m:t>
                </m:r>
              </m:sub>
            </m:sSub>
          </m:den>
        </m:f>
      </m:oMath>
      <w:r w:rsidR="005D2F92" w:rsidRPr="00613A1E">
        <w:rPr>
          <w:rFonts w:eastAsia="等线"/>
          <w:kern w:val="2"/>
          <w:sz w:val="24"/>
          <w:szCs w:val="24"/>
          <w:lang w:eastAsia="zh-CN"/>
        </w:rPr>
        <w:t xml:space="preserve"> , </w:t>
      </w:r>
      <m:oMath>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e</m:t>
            </m:r>
          </m:e>
          <m:sub>
            <m:r>
              <w:rPr>
                <w:rFonts w:ascii="Cambria Math" w:eastAsia="等线" w:hAnsi="Cambria Math"/>
                <w:kern w:val="2"/>
                <w:sz w:val="24"/>
                <w:szCs w:val="24"/>
                <w:lang w:eastAsia="zh-CN"/>
              </w:rPr>
              <m:t>yy</m:t>
            </m:r>
          </m:sub>
        </m:sSub>
        <m:r>
          <w:rPr>
            <w:rFonts w:ascii="Cambria Math" w:eastAsia="等线" w:hAnsi="Cambria Math"/>
            <w:kern w:val="2"/>
            <w:sz w:val="24"/>
            <w:szCs w:val="24"/>
            <w:lang w:eastAsia="zh-CN"/>
          </w:rPr>
          <m:t>=</m:t>
        </m:r>
        <m:f>
          <m:fPr>
            <m:ctrlPr>
              <w:rPr>
                <w:rFonts w:ascii="Cambria Math" w:eastAsia="等线" w:hAnsi="Cambria Math"/>
                <w:i/>
                <w:kern w:val="2"/>
                <w:sz w:val="24"/>
                <w:szCs w:val="24"/>
                <w:lang w:eastAsia="zh-CN"/>
              </w:rPr>
            </m:ctrlPr>
          </m:fPr>
          <m:num>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m:t>
                </m:r>
              </m:e>
              <m:sub>
                <m:r>
                  <w:rPr>
                    <w:rFonts w:ascii="Cambria Math" w:eastAsia="等线" w:hAnsi="Cambria Math"/>
                    <w:kern w:val="2"/>
                    <w:sz w:val="24"/>
                    <w:szCs w:val="24"/>
                    <w:lang w:eastAsia="zh-CN"/>
                  </w:rPr>
                  <m:t>v</m:t>
                </m:r>
              </m:sub>
            </m:sSub>
          </m:num>
          <m:den>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m:t>
                </m:r>
              </m:e>
              <m:sub>
                <m:r>
                  <w:rPr>
                    <w:rFonts w:ascii="Cambria Math" w:eastAsia="等线" w:hAnsi="Cambria Math"/>
                    <w:kern w:val="2"/>
                    <w:sz w:val="24"/>
                    <w:szCs w:val="24"/>
                    <w:lang w:eastAsia="zh-CN"/>
                  </w:rPr>
                  <m:t>y</m:t>
                </m:r>
              </m:sub>
            </m:sSub>
          </m:den>
        </m:f>
      </m:oMath>
      <w:r w:rsidR="005D2F92" w:rsidRPr="00613A1E">
        <w:rPr>
          <w:rFonts w:eastAsia="等线"/>
          <w:kern w:val="2"/>
          <w:sz w:val="24"/>
          <w:szCs w:val="24"/>
          <w:lang w:eastAsia="zh-CN"/>
        </w:rPr>
        <w:t xml:space="preserve"> , </w:t>
      </w:r>
      <m:oMath>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e</m:t>
            </m:r>
          </m:e>
          <m:sub>
            <m:r>
              <w:rPr>
                <w:rFonts w:ascii="Cambria Math" w:eastAsia="等线" w:hAnsi="Cambria Math"/>
                <w:kern w:val="2"/>
                <w:sz w:val="24"/>
                <w:szCs w:val="24"/>
                <w:lang w:eastAsia="zh-CN"/>
              </w:rPr>
              <m:t>yx</m:t>
            </m:r>
          </m:sub>
        </m:sSub>
        <m:r>
          <w:rPr>
            <w:rFonts w:ascii="Cambria Math" w:eastAsia="等线" w:hAnsi="Cambria Math"/>
            <w:kern w:val="2"/>
            <w:sz w:val="24"/>
            <w:szCs w:val="24"/>
            <w:lang w:eastAsia="zh-CN"/>
          </w:rPr>
          <m:t>=</m:t>
        </m:r>
        <m:f>
          <m:fPr>
            <m:ctrlPr>
              <w:rPr>
                <w:rFonts w:ascii="Cambria Math" w:eastAsia="等线" w:hAnsi="Cambria Math"/>
                <w:i/>
                <w:kern w:val="2"/>
                <w:sz w:val="24"/>
                <w:szCs w:val="24"/>
                <w:lang w:eastAsia="zh-CN"/>
              </w:rPr>
            </m:ctrlPr>
          </m:fPr>
          <m:num>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m:t>
                </m:r>
              </m:e>
              <m:sub>
                <m:r>
                  <w:rPr>
                    <w:rFonts w:ascii="Cambria Math" w:eastAsia="等线" w:hAnsi="Cambria Math"/>
                    <w:kern w:val="2"/>
                    <w:sz w:val="24"/>
                    <w:szCs w:val="24"/>
                    <w:lang w:eastAsia="zh-CN"/>
                  </w:rPr>
                  <m:t>v</m:t>
                </m:r>
              </m:sub>
            </m:sSub>
          </m:num>
          <m:den>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m:t>
                </m:r>
              </m:e>
              <m:sub>
                <m:r>
                  <w:rPr>
                    <w:rFonts w:ascii="Cambria Math" w:eastAsia="等线" w:hAnsi="Cambria Math"/>
                    <w:kern w:val="2"/>
                    <w:sz w:val="24"/>
                    <w:szCs w:val="24"/>
                    <w:lang w:eastAsia="zh-CN"/>
                  </w:rPr>
                  <m:t>x</m:t>
                </m:r>
              </m:sub>
            </m:sSub>
          </m:den>
        </m:f>
      </m:oMath>
      <w:r w:rsidR="005D2F92" w:rsidRPr="00613A1E">
        <w:rPr>
          <w:rFonts w:eastAsia="等线"/>
          <w:kern w:val="2"/>
          <w:sz w:val="24"/>
          <w:szCs w:val="24"/>
          <w:lang w:eastAsia="zh-CN"/>
        </w:rPr>
        <w:t xml:space="preserve">                                    </w:t>
      </w:r>
      <w:proofErr w:type="gramStart"/>
      <w:r w:rsidR="005D2F92" w:rsidRPr="00613A1E">
        <w:rPr>
          <w:rFonts w:eastAsia="等线"/>
          <w:kern w:val="2"/>
          <w:sz w:val="24"/>
          <w:szCs w:val="24"/>
          <w:lang w:eastAsia="zh-CN"/>
        </w:rPr>
        <w:t xml:space="preserve">   (</w:t>
      </w:r>
      <w:proofErr w:type="gramEnd"/>
      <w:r w:rsidR="005D2F92" w:rsidRPr="00613A1E">
        <w:rPr>
          <w:rFonts w:eastAsia="等线"/>
          <w:kern w:val="2"/>
          <w:sz w:val="24"/>
          <w:szCs w:val="24"/>
          <w:lang w:eastAsia="zh-CN"/>
        </w:rPr>
        <w:t>S5)</w:t>
      </w:r>
    </w:p>
    <w:p w14:paraId="046BC2E2" w14:textId="0CA6E22F" w:rsidR="005D2F92" w:rsidRPr="00613A1E" w:rsidRDefault="005D2F92" w:rsidP="00E26DFD">
      <w:pPr>
        <w:widowControl w:val="0"/>
        <w:spacing w:line="480" w:lineRule="auto"/>
        <w:ind w:firstLineChars="200" w:firstLine="480"/>
        <w:jc w:val="both"/>
        <w:rPr>
          <w:rFonts w:eastAsia="等线"/>
          <w:kern w:val="2"/>
          <w:sz w:val="24"/>
          <w:szCs w:val="24"/>
          <w:lang w:eastAsia="zh-CN"/>
        </w:rPr>
      </w:pPr>
      <w:r w:rsidRPr="00613A1E">
        <w:rPr>
          <w:rFonts w:eastAsia="等线"/>
          <w:kern w:val="2"/>
          <w:sz w:val="24"/>
          <w:szCs w:val="24"/>
          <w:lang w:eastAsia="zh-CN"/>
        </w:rPr>
        <w:lastRenderedPageBreak/>
        <w:t>​​</w:t>
      </w:r>
      <w:r w:rsidR="00AF28F7" w:rsidRPr="00613A1E">
        <w:rPr>
          <w:rFonts w:eastAsia="等线" w:hint="eastAsia"/>
          <w:color w:val="0000CC"/>
          <w:kern w:val="2"/>
          <w:sz w:val="24"/>
          <w:szCs w:val="24"/>
          <w:lang w:eastAsia="zh-CN"/>
        </w:rPr>
        <w:t xml:space="preserve"> Fig</w:t>
      </w:r>
      <w:r w:rsidR="008A0EFD">
        <w:rPr>
          <w:rFonts w:eastAsia="等线" w:hint="eastAsia"/>
          <w:color w:val="0000CC"/>
          <w:kern w:val="2"/>
          <w:sz w:val="24"/>
          <w:szCs w:val="24"/>
          <w:lang w:eastAsia="zh-CN"/>
        </w:rPr>
        <w:t>ure</w:t>
      </w:r>
      <w:r w:rsidR="00AF28F7" w:rsidRPr="00613A1E">
        <w:rPr>
          <w:rFonts w:eastAsia="等线"/>
          <w:color w:val="0000CC"/>
          <w:kern w:val="2"/>
          <w:sz w:val="24"/>
          <w:szCs w:val="24"/>
          <w:lang w:eastAsia="zh-CN"/>
        </w:rPr>
        <w:t xml:space="preserve"> </w:t>
      </w:r>
      <w:r w:rsidR="008A0EFD">
        <w:rPr>
          <w:rFonts w:eastAsia="等线" w:hint="eastAsia"/>
          <w:color w:val="0000CC"/>
          <w:kern w:val="2"/>
          <w:sz w:val="24"/>
          <w:szCs w:val="24"/>
          <w:lang w:eastAsia="zh-CN"/>
        </w:rPr>
        <w:t>5d</w:t>
      </w:r>
      <w:r w:rsidRPr="00613A1E">
        <w:rPr>
          <w:rFonts w:eastAsia="等线"/>
          <w:kern w:val="2"/>
          <w:sz w:val="24"/>
          <w:szCs w:val="24"/>
          <w:lang w:eastAsia="zh-CN"/>
        </w:rPr>
        <w:t xml:space="preserve"> displays the </w:t>
      </w:r>
      <m:oMath>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e</m:t>
            </m:r>
          </m:e>
          <m:sub>
            <m:r>
              <w:rPr>
                <w:rFonts w:ascii="Cambria Math" w:eastAsia="等线" w:hAnsi="Cambria Math"/>
                <w:kern w:val="2"/>
                <w:sz w:val="24"/>
                <w:szCs w:val="24"/>
                <w:lang w:eastAsia="zh-CN"/>
              </w:rPr>
              <m:t>xy</m:t>
            </m:r>
          </m:sub>
        </m:sSub>
      </m:oMath>
      <w:r w:rsidRPr="00613A1E">
        <w:rPr>
          <w:rFonts w:eastAsia="等线"/>
          <w:kern w:val="2"/>
          <w:sz w:val="24"/>
          <w:szCs w:val="24"/>
          <w:lang w:eastAsia="zh-CN"/>
        </w:rPr>
        <w:t xml:space="preserve"> strain component, revealing intense stress confinement surrounding the hcp nucleus, showing a signature of thermodynamic stability. Atomic-scale tracking of the bcc to hcp transition pathway (</w:t>
      </w:r>
      <w:r w:rsidR="00AF28F7" w:rsidRPr="00613A1E">
        <w:rPr>
          <w:rFonts w:eastAsia="等线" w:hint="eastAsia"/>
          <w:color w:val="0000CC"/>
          <w:kern w:val="2"/>
          <w:sz w:val="24"/>
          <w:szCs w:val="24"/>
          <w:lang w:eastAsia="zh-CN"/>
        </w:rPr>
        <w:t>Fig</w:t>
      </w:r>
      <w:r w:rsidR="00AF28F7" w:rsidRPr="00613A1E">
        <w:rPr>
          <w:rFonts w:eastAsia="等线"/>
          <w:color w:val="0000CC"/>
          <w:kern w:val="2"/>
          <w:sz w:val="24"/>
          <w:szCs w:val="24"/>
          <w:lang w:eastAsia="zh-CN"/>
        </w:rPr>
        <w:t xml:space="preserve">. </w:t>
      </w:r>
      <w:r w:rsidR="008A0EFD">
        <w:rPr>
          <w:rFonts w:eastAsia="等线" w:hint="eastAsia"/>
          <w:color w:val="0000CC"/>
          <w:kern w:val="2"/>
          <w:sz w:val="24"/>
          <w:szCs w:val="24"/>
          <w:lang w:eastAsia="zh-CN"/>
        </w:rPr>
        <w:t>5e-h</w:t>
      </w:r>
      <w:r w:rsidRPr="00613A1E">
        <w:rPr>
          <w:rFonts w:eastAsia="等线"/>
          <w:kern w:val="2"/>
          <w:sz w:val="24"/>
          <w:szCs w:val="24"/>
          <w:lang w:eastAsia="zh-CN"/>
        </w:rPr>
        <w:t>) identified two distinct atomic slip directions within the (111) plane: perpendicular and parallel to the phase transition direction. These displacements represent projections of shear-induced transformation mechanisms, consistent with shock-mediated kinetics.​​</w:t>
      </w:r>
    </w:p>
    <w:p w14:paraId="11F5FDBF" w14:textId="757860D7" w:rsidR="00E26DFD" w:rsidRDefault="005D2F92" w:rsidP="00E862BB">
      <w:pPr>
        <w:widowControl w:val="0"/>
        <w:spacing w:line="480" w:lineRule="auto"/>
        <w:ind w:firstLineChars="200" w:firstLine="480"/>
        <w:jc w:val="both"/>
        <w:rPr>
          <w:rFonts w:eastAsia="等线"/>
          <w:kern w:val="2"/>
          <w:sz w:val="24"/>
          <w:szCs w:val="24"/>
          <w:lang w:eastAsia="zh-CN"/>
        </w:rPr>
      </w:pPr>
      <w:r w:rsidRPr="00613A1E">
        <w:rPr>
          <w:rFonts w:eastAsia="等线"/>
          <w:kern w:val="2"/>
          <w:sz w:val="24"/>
          <w:szCs w:val="24"/>
          <w:lang w:eastAsia="zh-CN"/>
        </w:rPr>
        <w:t>​​Critically, the observed microstructures are not static transition snapshots but dynamically arrested states. Unlike quasi-static transformations, ultrahigh-strain-rate shock loading causes instantaneous phase progression, and the core exhibits complete hcp conversion, while peripheral regions retain increasing bcc character with distance from the nucleus.</w:t>
      </w:r>
    </w:p>
    <w:p w14:paraId="560BFBC5" w14:textId="77777777" w:rsidR="00E862BB" w:rsidRPr="00613A1E" w:rsidRDefault="00E862BB">
      <w:pPr>
        <w:rPr>
          <w:b/>
          <w:sz w:val="24"/>
          <w:szCs w:val="24"/>
          <w:lang w:eastAsia="zh-CN"/>
        </w:rPr>
      </w:pPr>
      <w:r w:rsidRPr="00613A1E">
        <w:rPr>
          <w:b/>
          <w:lang w:eastAsia="zh-CN"/>
        </w:rPr>
        <w:br w:type="page"/>
      </w:r>
    </w:p>
    <w:p w14:paraId="4CB079E7" w14:textId="1EFA4993" w:rsidR="00E26DFD" w:rsidRPr="00613A1E" w:rsidRDefault="00A02CBC" w:rsidP="005D2F92">
      <w:pPr>
        <w:pStyle w:val="Referencesandnotes"/>
        <w:spacing w:line="480" w:lineRule="auto"/>
        <w:rPr>
          <w:rFonts w:eastAsiaTheme="minorEastAsia"/>
          <w:b/>
          <w:lang w:eastAsia="zh-CN"/>
        </w:rPr>
      </w:pPr>
      <w:r>
        <w:rPr>
          <w:rFonts w:eastAsiaTheme="minorEastAsia" w:hint="eastAsia"/>
          <w:b/>
          <w:lang w:eastAsia="zh-CN"/>
        </w:rPr>
        <w:lastRenderedPageBreak/>
        <w:t>Supplementary</w:t>
      </w:r>
      <w:r w:rsidR="00E26DFD" w:rsidRPr="00613A1E">
        <w:rPr>
          <w:rFonts w:eastAsiaTheme="minorEastAsia"/>
          <w:b/>
          <w:lang w:eastAsia="zh-CN"/>
        </w:rPr>
        <w:t xml:space="preserve"> </w:t>
      </w:r>
      <w:r w:rsidR="00C156A9">
        <w:rPr>
          <w:rFonts w:eastAsiaTheme="minorEastAsia" w:hint="eastAsia"/>
          <w:b/>
          <w:lang w:eastAsia="zh-CN"/>
        </w:rPr>
        <w:t>F</w:t>
      </w:r>
      <w:r w:rsidR="00E26DFD" w:rsidRPr="00613A1E">
        <w:rPr>
          <w:rFonts w:eastAsiaTheme="minorEastAsia"/>
          <w:b/>
          <w:lang w:eastAsia="zh-CN"/>
        </w:rPr>
        <w:t>igure</w:t>
      </w:r>
    </w:p>
    <w:p w14:paraId="695A76D6" w14:textId="77777777" w:rsidR="00E26DFD" w:rsidRPr="00613A1E" w:rsidRDefault="00E26DFD" w:rsidP="00E26DFD">
      <w:pPr>
        <w:jc w:val="center"/>
        <w:rPr>
          <w:rFonts w:eastAsia="宋体"/>
          <w:sz w:val="24"/>
          <w:szCs w:val="24"/>
          <w:lang w:eastAsia="zh-CN"/>
        </w:rPr>
      </w:pPr>
      <w:r w:rsidRPr="00613A1E">
        <w:rPr>
          <w:rFonts w:eastAsia="宋体"/>
          <w:noProof/>
          <w:sz w:val="24"/>
          <w:szCs w:val="24"/>
          <w:lang w:eastAsia="zh-CN"/>
        </w:rPr>
        <w:drawing>
          <wp:inline distT="0" distB="0" distL="0" distR="0" wp14:anchorId="4595422B" wp14:editId="1B100F12">
            <wp:extent cx="3239565" cy="5932315"/>
            <wp:effectExtent l="0" t="0" r="0" b="0"/>
            <wp:docPr id="16737292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729282" name="图片 2"/>
                    <pic:cNvPicPr/>
                  </pic:nvPicPr>
                  <pic:blipFill>
                    <a:blip r:embed="rId13" cstate="hqprint">
                      <a:extLst>
                        <a:ext uri="{28A0092B-C50C-407E-A947-70E740481C1C}">
                          <a14:useLocalDpi xmlns:a14="http://schemas.microsoft.com/office/drawing/2010/main"/>
                        </a:ext>
                      </a:extLst>
                    </a:blip>
                    <a:stretch>
                      <a:fillRect/>
                    </a:stretch>
                  </pic:blipFill>
                  <pic:spPr>
                    <a:xfrm>
                      <a:off x="0" y="0"/>
                      <a:ext cx="3239565" cy="5932315"/>
                    </a:xfrm>
                    <a:prstGeom prst="rect">
                      <a:avLst/>
                    </a:prstGeom>
                  </pic:spPr>
                </pic:pic>
              </a:graphicData>
            </a:graphic>
          </wp:inline>
        </w:drawing>
      </w:r>
    </w:p>
    <w:p w14:paraId="4E8DECDF" w14:textId="3E7C9086" w:rsidR="00E26DFD" w:rsidRPr="00613A1E" w:rsidRDefault="00AF28F7" w:rsidP="00E26DFD">
      <w:pPr>
        <w:widowControl w:val="0"/>
        <w:jc w:val="both"/>
        <w:rPr>
          <w:rFonts w:eastAsia="等线"/>
          <w:kern w:val="2"/>
          <w:sz w:val="24"/>
          <w:szCs w:val="24"/>
          <w:lang w:eastAsia="zh-CN"/>
        </w:rPr>
      </w:pPr>
      <w:r w:rsidRPr="00613A1E">
        <w:rPr>
          <w:rFonts w:eastAsia="等线" w:hint="eastAsia"/>
          <w:b/>
          <w:bCs/>
          <w:kern w:val="2"/>
          <w:sz w:val="24"/>
          <w:szCs w:val="24"/>
          <w:lang w:eastAsia="zh-CN"/>
        </w:rPr>
        <w:t>S</w:t>
      </w:r>
      <w:r w:rsidR="00A02CBC">
        <w:rPr>
          <w:rFonts w:eastAsia="等线" w:hint="eastAsia"/>
          <w:b/>
          <w:bCs/>
          <w:kern w:val="2"/>
          <w:sz w:val="24"/>
          <w:szCs w:val="24"/>
          <w:lang w:eastAsia="zh-CN"/>
        </w:rPr>
        <w:t xml:space="preserve">upplementary </w:t>
      </w:r>
      <w:r w:rsidR="00E26DFD" w:rsidRPr="00613A1E">
        <w:rPr>
          <w:rFonts w:eastAsia="等线"/>
          <w:b/>
          <w:bCs/>
          <w:kern w:val="2"/>
          <w:sz w:val="24"/>
          <w:szCs w:val="24"/>
          <w:lang w:eastAsia="zh-CN"/>
        </w:rPr>
        <w:t>Fig. 1 FIB preparation of samples for correlative STEM and APT analysis.</w:t>
      </w:r>
      <w:r w:rsidR="00E26DFD" w:rsidRPr="00613A1E">
        <w:rPr>
          <w:rFonts w:eastAsia="等线"/>
          <w:kern w:val="2"/>
          <w:sz w:val="24"/>
          <w:szCs w:val="24"/>
          <w:lang w:eastAsia="zh-CN"/>
        </w:rPr>
        <w:t xml:space="preserve"> (</w:t>
      </w:r>
      <w:r w:rsidR="002944DB">
        <w:rPr>
          <w:rFonts w:eastAsia="等线" w:hint="eastAsia"/>
          <w:b/>
          <w:bCs/>
          <w:kern w:val="2"/>
          <w:sz w:val="24"/>
          <w:szCs w:val="24"/>
          <w:lang w:eastAsia="zh-CN"/>
        </w:rPr>
        <w:t>a</w:t>
      </w:r>
      <w:r w:rsidR="00E26DFD" w:rsidRPr="00613A1E">
        <w:rPr>
          <w:rFonts w:eastAsia="等线"/>
          <w:kern w:val="2"/>
          <w:sz w:val="24"/>
          <w:szCs w:val="24"/>
          <w:lang w:eastAsia="zh-CN"/>
        </w:rPr>
        <w:t>) Schematic of STEM and APT sampling locations​. The orange frame highlights the STEM sampling site normal to sample cross-section. The blue frame highlights APT sampling site normal to (110) crystallographic plane. (</w:t>
      </w:r>
      <w:r w:rsidR="002944DB">
        <w:rPr>
          <w:rFonts w:eastAsia="等线" w:hint="eastAsia"/>
          <w:b/>
          <w:bCs/>
          <w:kern w:val="2"/>
          <w:sz w:val="24"/>
          <w:szCs w:val="24"/>
          <w:lang w:eastAsia="zh-CN"/>
        </w:rPr>
        <w:t>b</w:t>
      </w:r>
      <w:r w:rsidR="00E26DFD" w:rsidRPr="00613A1E">
        <w:rPr>
          <w:rFonts w:eastAsia="等线"/>
          <w:b/>
          <w:bCs/>
          <w:kern w:val="2"/>
          <w:sz w:val="24"/>
          <w:szCs w:val="24"/>
          <w:lang w:eastAsia="zh-CN"/>
        </w:rPr>
        <w:t>-</w:t>
      </w:r>
      <w:r w:rsidR="002944DB">
        <w:rPr>
          <w:rFonts w:eastAsia="等线" w:hint="eastAsia"/>
          <w:b/>
          <w:bCs/>
          <w:kern w:val="2"/>
          <w:sz w:val="24"/>
          <w:szCs w:val="24"/>
          <w:lang w:eastAsia="zh-CN"/>
        </w:rPr>
        <w:t>e</w:t>
      </w:r>
      <w:r w:rsidR="00E26DFD" w:rsidRPr="00613A1E">
        <w:rPr>
          <w:rFonts w:eastAsia="等线"/>
          <w:kern w:val="2"/>
          <w:sz w:val="24"/>
          <w:szCs w:val="24"/>
          <w:lang w:eastAsia="zh-CN"/>
        </w:rPr>
        <w:t>) Sample was processed by FIB, welded onto a copper TEM grid via Pt deposition, and prepared for TEM/STEM characterization. (</w:t>
      </w:r>
      <w:r w:rsidR="002944DB">
        <w:rPr>
          <w:rFonts w:eastAsia="等线" w:hint="eastAsia"/>
          <w:b/>
          <w:bCs/>
          <w:kern w:val="2"/>
          <w:sz w:val="24"/>
          <w:szCs w:val="24"/>
          <w:lang w:eastAsia="zh-CN"/>
        </w:rPr>
        <w:t>f-</w:t>
      </w:r>
      <w:proofErr w:type="spellStart"/>
      <w:r w:rsidR="002944DB">
        <w:rPr>
          <w:rFonts w:eastAsia="等线" w:hint="eastAsia"/>
          <w:b/>
          <w:bCs/>
          <w:kern w:val="2"/>
          <w:sz w:val="24"/>
          <w:szCs w:val="24"/>
          <w:lang w:eastAsia="zh-CN"/>
        </w:rPr>
        <w:t>i</w:t>
      </w:r>
      <w:proofErr w:type="spellEnd"/>
      <w:r w:rsidR="00E26DFD" w:rsidRPr="00613A1E">
        <w:rPr>
          <w:rFonts w:eastAsia="等线"/>
          <w:kern w:val="2"/>
          <w:sz w:val="24"/>
          <w:szCs w:val="24"/>
          <w:lang w:eastAsia="zh-CN"/>
        </w:rPr>
        <w:t>) APT sample was processed by FIB, and the final needle tip exhibits a smooth morphology with approximately 300 nm in height and 100 nm in diameter.</w:t>
      </w:r>
    </w:p>
    <w:p w14:paraId="35C50DE4" w14:textId="77777777" w:rsidR="00E26DFD" w:rsidRPr="00613A1E" w:rsidRDefault="00E26DFD" w:rsidP="00E26DFD">
      <w:pPr>
        <w:jc w:val="center"/>
        <w:rPr>
          <w:rFonts w:eastAsia="宋体"/>
          <w:b/>
          <w:bCs/>
          <w:kern w:val="32"/>
          <w:sz w:val="24"/>
          <w:szCs w:val="24"/>
        </w:rPr>
      </w:pPr>
      <w:r w:rsidRPr="00613A1E">
        <w:rPr>
          <w:rFonts w:eastAsia="宋体"/>
          <w:b/>
          <w:bCs/>
          <w:kern w:val="32"/>
          <w:sz w:val="24"/>
          <w:szCs w:val="24"/>
        </w:rPr>
        <w:br w:type="page"/>
      </w:r>
      <w:r w:rsidRPr="00613A1E">
        <w:rPr>
          <w:rFonts w:eastAsia="宋体"/>
          <w:b/>
          <w:bCs/>
          <w:noProof/>
          <w:kern w:val="32"/>
          <w:sz w:val="24"/>
          <w:szCs w:val="24"/>
        </w:rPr>
        <w:lastRenderedPageBreak/>
        <w:drawing>
          <wp:inline distT="0" distB="0" distL="0" distR="0" wp14:anchorId="5DC94D15" wp14:editId="178DD185">
            <wp:extent cx="3239770" cy="2291935"/>
            <wp:effectExtent l="0" t="0" r="0" b="0"/>
            <wp:docPr id="2746187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18775" name="图片 1"/>
                    <pic:cNvPicPr/>
                  </pic:nvPicPr>
                  <pic:blipFill rotWithShape="1">
                    <a:blip r:embed="rId14" cstate="hqprint">
                      <a:extLst>
                        <a:ext uri="{28A0092B-C50C-407E-A947-70E740481C1C}">
                          <a14:useLocalDpi xmlns:a14="http://schemas.microsoft.com/office/drawing/2010/main"/>
                        </a:ext>
                      </a:extLst>
                    </a:blip>
                    <a:srcRect t="2525"/>
                    <a:stretch/>
                  </pic:blipFill>
                  <pic:spPr bwMode="auto">
                    <a:xfrm>
                      <a:off x="0" y="0"/>
                      <a:ext cx="3240000" cy="2292098"/>
                    </a:xfrm>
                    <a:prstGeom prst="rect">
                      <a:avLst/>
                    </a:prstGeom>
                    <a:ln>
                      <a:noFill/>
                    </a:ln>
                    <a:extLst>
                      <a:ext uri="{53640926-AAD7-44D8-BBD7-CCE9431645EC}">
                        <a14:shadowObscured xmlns:a14="http://schemas.microsoft.com/office/drawing/2010/main"/>
                      </a:ext>
                    </a:extLst>
                  </pic:spPr>
                </pic:pic>
              </a:graphicData>
            </a:graphic>
          </wp:inline>
        </w:drawing>
      </w:r>
    </w:p>
    <w:p w14:paraId="63B2A65D" w14:textId="41216B1B" w:rsidR="00E26DFD" w:rsidRPr="00613A1E" w:rsidRDefault="00A02CBC" w:rsidP="00E26DFD">
      <w:pPr>
        <w:widowControl w:val="0"/>
        <w:jc w:val="both"/>
        <w:rPr>
          <w:rFonts w:eastAsia="宋体"/>
          <w:b/>
          <w:bCs/>
          <w:kern w:val="32"/>
          <w:sz w:val="24"/>
          <w:szCs w:val="24"/>
        </w:rPr>
      </w:pPr>
      <w:r w:rsidRPr="00613A1E">
        <w:rPr>
          <w:rFonts w:eastAsia="等线" w:hint="eastAsia"/>
          <w:b/>
          <w:bCs/>
          <w:kern w:val="2"/>
          <w:sz w:val="24"/>
          <w:szCs w:val="24"/>
          <w:lang w:eastAsia="zh-CN"/>
        </w:rPr>
        <w:t>S</w:t>
      </w:r>
      <w:r>
        <w:rPr>
          <w:rFonts w:eastAsia="等线" w:hint="eastAsia"/>
          <w:b/>
          <w:bCs/>
          <w:kern w:val="2"/>
          <w:sz w:val="24"/>
          <w:szCs w:val="24"/>
          <w:lang w:eastAsia="zh-CN"/>
        </w:rPr>
        <w:t xml:space="preserve">upplementary </w:t>
      </w:r>
      <w:r w:rsidR="00E26DFD" w:rsidRPr="00613A1E">
        <w:rPr>
          <w:rFonts w:eastAsia="等线"/>
          <w:b/>
          <w:bCs/>
          <w:kern w:val="2"/>
          <w:sz w:val="24"/>
          <w:szCs w:val="24"/>
          <w:lang w:eastAsia="zh-CN"/>
        </w:rPr>
        <w:t xml:space="preserve">Fig. 2 Magnified EBSD images of the areas within the white </w:t>
      </w:r>
      <w:r w:rsidR="002944DB">
        <w:rPr>
          <w:rFonts w:eastAsia="等线" w:hint="eastAsia"/>
          <w:b/>
          <w:bCs/>
          <w:kern w:val="2"/>
          <w:sz w:val="24"/>
          <w:szCs w:val="24"/>
          <w:lang w:eastAsia="zh-CN"/>
        </w:rPr>
        <w:t>boxe</w:t>
      </w:r>
      <w:r w:rsidR="00E26DFD" w:rsidRPr="00613A1E">
        <w:rPr>
          <w:rFonts w:eastAsia="等线"/>
          <w:b/>
          <w:bCs/>
          <w:kern w:val="2"/>
          <w:sz w:val="24"/>
          <w:szCs w:val="24"/>
          <w:lang w:eastAsia="zh-CN"/>
        </w:rPr>
        <w:t>s in Fig. 1</w:t>
      </w:r>
      <w:r w:rsidR="002944DB">
        <w:rPr>
          <w:rFonts w:eastAsia="等线" w:hint="eastAsia"/>
          <w:b/>
          <w:bCs/>
          <w:kern w:val="2"/>
          <w:sz w:val="24"/>
          <w:szCs w:val="24"/>
          <w:lang w:eastAsia="zh-CN"/>
        </w:rPr>
        <w:t>g</w:t>
      </w:r>
      <w:r w:rsidR="00E26DFD" w:rsidRPr="00613A1E">
        <w:rPr>
          <w:rFonts w:eastAsia="等线"/>
          <w:b/>
          <w:bCs/>
          <w:kern w:val="2"/>
          <w:sz w:val="24"/>
          <w:szCs w:val="24"/>
          <w:lang w:eastAsia="zh-CN"/>
        </w:rPr>
        <w:t xml:space="preserve"> and </w:t>
      </w:r>
      <w:r w:rsidR="002944DB">
        <w:rPr>
          <w:rFonts w:eastAsia="等线" w:hint="eastAsia"/>
          <w:b/>
          <w:bCs/>
          <w:kern w:val="2"/>
          <w:sz w:val="24"/>
          <w:szCs w:val="24"/>
          <w:lang w:eastAsia="zh-CN"/>
        </w:rPr>
        <w:t>f</w:t>
      </w:r>
      <w:r w:rsidR="00E26DFD" w:rsidRPr="00613A1E">
        <w:rPr>
          <w:rFonts w:eastAsia="等线"/>
          <w:b/>
          <w:bCs/>
          <w:kern w:val="2"/>
          <w:sz w:val="24"/>
          <w:szCs w:val="24"/>
          <w:lang w:eastAsia="zh-CN"/>
        </w:rPr>
        <w:t xml:space="preserve">, showcasing the statistical analysis of grain size. </w:t>
      </w:r>
      <w:r w:rsidR="00E26DFD" w:rsidRPr="00613A1E">
        <w:rPr>
          <w:rFonts w:eastAsia="等线"/>
          <w:kern w:val="2"/>
          <w:sz w:val="24"/>
          <w:szCs w:val="24"/>
          <w:lang w:eastAsia="zh-CN"/>
        </w:rPr>
        <w:t>(</w:t>
      </w:r>
      <w:r w:rsidR="002944DB">
        <w:rPr>
          <w:rFonts w:eastAsia="等线" w:hint="eastAsia"/>
          <w:b/>
          <w:bCs/>
          <w:kern w:val="2"/>
          <w:sz w:val="24"/>
          <w:szCs w:val="24"/>
          <w:lang w:eastAsia="zh-CN"/>
        </w:rPr>
        <w:t>a</w:t>
      </w:r>
      <w:r w:rsidR="00E26DFD" w:rsidRPr="00613A1E">
        <w:rPr>
          <w:rFonts w:eastAsia="等线"/>
          <w:kern w:val="2"/>
          <w:sz w:val="24"/>
          <w:szCs w:val="24"/>
          <w:lang w:eastAsia="zh-CN"/>
        </w:rPr>
        <w:t>) EBSD at room temperature. (</w:t>
      </w:r>
      <w:r w:rsidR="002944DB">
        <w:rPr>
          <w:rFonts w:eastAsia="等线" w:hint="eastAsia"/>
          <w:b/>
          <w:bCs/>
          <w:kern w:val="2"/>
          <w:sz w:val="24"/>
          <w:szCs w:val="24"/>
          <w:lang w:eastAsia="zh-CN"/>
        </w:rPr>
        <w:t>b</w:t>
      </w:r>
      <w:r w:rsidR="00E26DFD" w:rsidRPr="00613A1E">
        <w:rPr>
          <w:rFonts w:eastAsia="等线"/>
          <w:kern w:val="2"/>
          <w:sz w:val="24"/>
          <w:szCs w:val="24"/>
          <w:lang w:eastAsia="zh-CN"/>
        </w:rPr>
        <w:t xml:space="preserve">) EBSD at </w:t>
      </w:r>
      <w:r w:rsidR="00F05822">
        <w:rPr>
          <w:rFonts w:eastAsia="等线" w:hint="eastAsia"/>
          <w:kern w:val="2"/>
          <w:sz w:val="24"/>
          <w:szCs w:val="24"/>
          <w:lang w:eastAsia="zh-CN"/>
        </w:rPr>
        <w:t>77K</w:t>
      </w:r>
      <w:r w:rsidR="00E26DFD" w:rsidRPr="00613A1E">
        <w:rPr>
          <w:rFonts w:eastAsia="等线"/>
          <w:kern w:val="2"/>
          <w:sz w:val="24"/>
          <w:szCs w:val="24"/>
          <w:lang w:eastAsia="zh-CN"/>
        </w:rPr>
        <w:t>. (</w:t>
      </w:r>
      <w:r w:rsidR="002944DB">
        <w:rPr>
          <w:rFonts w:eastAsia="等线" w:hint="eastAsia"/>
          <w:b/>
          <w:bCs/>
          <w:kern w:val="2"/>
          <w:sz w:val="24"/>
          <w:szCs w:val="24"/>
          <w:lang w:eastAsia="zh-CN"/>
        </w:rPr>
        <w:t>c</w:t>
      </w:r>
      <w:r w:rsidR="00E26DFD" w:rsidRPr="00613A1E">
        <w:rPr>
          <w:rFonts w:eastAsia="等线"/>
          <w:kern w:val="2"/>
          <w:sz w:val="24"/>
          <w:szCs w:val="24"/>
          <w:lang w:eastAsia="zh-CN"/>
        </w:rPr>
        <w:t>) Grain pixel counting of samples at room temperature and liquid nitrogen.</w:t>
      </w:r>
      <w:r w:rsidR="00E26DFD" w:rsidRPr="00613A1E">
        <w:rPr>
          <w:rFonts w:eastAsia="宋体"/>
          <w:b/>
          <w:bCs/>
          <w:kern w:val="32"/>
          <w:sz w:val="24"/>
          <w:szCs w:val="24"/>
        </w:rPr>
        <w:br w:type="page"/>
      </w:r>
    </w:p>
    <w:p w14:paraId="57A52303" w14:textId="77777777" w:rsidR="00E26DFD" w:rsidRPr="00613A1E" w:rsidRDefault="00E26DFD" w:rsidP="00E26DFD">
      <w:pPr>
        <w:jc w:val="center"/>
        <w:rPr>
          <w:rFonts w:eastAsia="宋体"/>
          <w:sz w:val="24"/>
          <w:szCs w:val="24"/>
          <w:lang w:eastAsia="zh-CN"/>
        </w:rPr>
      </w:pPr>
      <w:r w:rsidRPr="00613A1E">
        <w:rPr>
          <w:rFonts w:eastAsia="宋体"/>
          <w:noProof/>
          <w:sz w:val="24"/>
          <w:szCs w:val="24"/>
        </w:rPr>
        <w:lastRenderedPageBreak/>
        <w:drawing>
          <wp:inline distT="0" distB="0" distL="0" distR="0" wp14:anchorId="08AE0BB8" wp14:editId="10368B61">
            <wp:extent cx="3240000" cy="3572640"/>
            <wp:effectExtent l="0" t="0" r="0" b="8890"/>
            <wp:docPr id="629028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02805" name="图片 2"/>
                    <pic:cNvPicPr/>
                  </pic:nvPicPr>
                  <pic:blipFill>
                    <a:blip r:embed="rId15" cstate="hqprint">
                      <a:extLst>
                        <a:ext uri="{28A0092B-C50C-407E-A947-70E740481C1C}">
                          <a14:useLocalDpi xmlns:a14="http://schemas.microsoft.com/office/drawing/2010/main"/>
                        </a:ext>
                      </a:extLst>
                    </a:blip>
                    <a:stretch>
                      <a:fillRect/>
                    </a:stretch>
                  </pic:blipFill>
                  <pic:spPr>
                    <a:xfrm>
                      <a:off x="0" y="0"/>
                      <a:ext cx="3240000" cy="3572640"/>
                    </a:xfrm>
                    <a:prstGeom prst="rect">
                      <a:avLst/>
                    </a:prstGeom>
                  </pic:spPr>
                </pic:pic>
              </a:graphicData>
            </a:graphic>
          </wp:inline>
        </w:drawing>
      </w:r>
    </w:p>
    <w:p w14:paraId="753D1323" w14:textId="1E728AF0" w:rsidR="00E26DFD" w:rsidRPr="00613A1E" w:rsidRDefault="00A02CBC" w:rsidP="00E26DFD">
      <w:pPr>
        <w:widowControl w:val="0"/>
        <w:jc w:val="both"/>
        <w:rPr>
          <w:rFonts w:eastAsia="等线"/>
          <w:b/>
          <w:bCs/>
          <w:kern w:val="2"/>
          <w:sz w:val="24"/>
          <w:szCs w:val="24"/>
          <w:lang w:eastAsia="zh-CN"/>
        </w:rPr>
      </w:pPr>
      <w:r w:rsidRPr="00613A1E">
        <w:rPr>
          <w:rFonts w:eastAsia="等线" w:hint="eastAsia"/>
          <w:b/>
          <w:bCs/>
          <w:kern w:val="2"/>
          <w:sz w:val="24"/>
          <w:szCs w:val="24"/>
          <w:lang w:eastAsia="zh-CN"/>
        </w:rPr>
        <w:t>S</w:t>
      </w:r>
      <w:r>
        <w:rPr>
          <w:rFonts w:eastAsia="等线" w:hint="eastAsia"/>
          <w:b/>
          <w:bCs/>
          <w:kern w:val="2"/>
          <w:sz w:val="24"/>
          <w:szCs w:val="24"/>
          <w:lang w:eastAsia="zh-CN"/>
        </w:rPr>
        <w:t xml:space="preserve">upplementary </w:t>
      </w:r>
      <w:r w:rsidR="00E26DFD" w:rsidRPr="00613A1E">
        <w:rPr>
          <w:rFonts w:eastAsia="等线"/>
          <w:b/>
          <w:bCs/>
          <w:kern w:val="2"/>
          <w:sz w:val="24"/>
          <w:szCs w:val="24"/>
          <w:lang w:eastAsia="zh-CN"/>
        </w:rPr>
        <w:t xml:space="preserve">Fig. 3 Structural diagram of crystallographic orientation relationship. </w:t>
      </w:r>
      <w:r w:rsidR="00E26DFD" w:rsidRPr="00613A1E">
        <w:rPr>
          <w:rFonts w:eastAsia="等线"/>
          <w:kern w:val="2"/>
          <w:sz w:val="24"/>
          <w:szCs w:val="24"/>
          <w:lang w:eastAsia="zh-CN"/>
        </w:rPr>
        <w:t>(</w:t>
      </w:r>
      <w:r w:rsidR="002944DB">
        <w:rPr>
          <w:rFonts w:eastAsia="等线" w:hint="eastAsia"/>
          <w:b/>
          <w:bCs/>
          <w:kern w:val="2"/>
          <w:sz w:val="24"/>
          <w:szCs w:val="24"/>
          <w:lang w:eastAsia="zh-CN"/>
        </w:rPr>
        <w:t>a</w:t>
      </w:r>
      <w:r w:rsidR="00E26DFD" w:rsidRPr="00613A1E">
        <w:rPr>
          <w:rFonts w:eastAsia="等线"/>
          <w:kern w:val="2"/>
          <w:sz w:val="24"/>
          <w:szCs w:val="24"/>
          <w:lang w:eastAsia="zh-CN"/>
        </w:rPr>
        <w:t>)</w:t>
      </w:r>
      <w:r w:rsidR="00E26DFD" w:rsidRPr="00613A1E">
        <w:rPr>
          <w:rFonts w:eastAsia="等线"/>
          <w:b/>
          <w:bCs/>
          <w:kern w:val="2"/>
          <w:sz w:val="24"/>
          <w:szCs w:val="24"/>
          <w:lang w:eastAsia="zh-CN"/>
        </w:rPr>
        <w:t xml:space="preserve"> </w:t>
      </w:r>
      <w:r w:rsidR="00E26DFD" w:rsidRPr="00613A1E">
        <w:rPr>
          <w:rFonts w:eastAsia="等线"/>
          <w:kern w:val="2"/>
          <w:sz w:val="24"/>
          <w:szCs w:val="24"/>
          <w:lang w:eastAsia="zh-CN"/>
        </w:rPr>
        <w:t>3D isometric view of bcc Fe and hcp Fe. (</w:t>
      </w:r>
      <w:r w:rsidR="002944DB">
        <w:rPr>
          <w:rFonts w:eastAsia="等线" w:hint="eastAsia"/>
          <w:b/>
          <w:bCs/>
          <w:kern w:val="2"/>
          <w:sz w:val="24"/>
          <w:szCs w:val="24"/>
          <w:lang w:eastAsia="zh-CN"/>
        </w:rPr>
        <w:t>b</w:t>
      </w:r>
      <w:r w:rsidR="00E26DFD" w:rsidRPr="00613A1E">
        <w:rPr>
          <w:rFonts w:eastAsia="等线"/>
          <w:kern w:val="2"/>
          <w:sz w:val="24"/>
          <w:szCs w:val="24"/>
          <w:lang w:eastAsia="zh-CN"/>
        </w:rPr>
        <w:t>) Crystallographic orientation relationships of bcc (111) || hcp (0001), bcc (</w:t>
      </w:r>
      <m:oMath>
        <m:r>
          <m:rPr>
            <m:sty m:val="p"/>
          </m:rPr>
          <w:rPr>
            <w:rFonts w:ascii="Cambria Math" w:eastAsia="等线" w:hAnsi="Cambria Math"/>
            <w:kern w:val="2"/>
            <w:sz w:val="24"/>
            <w:szCs w:val="24"/>
            <w:lang w:eastAsia="zh-CN"/>
          </w:rPr>
          <m:t>11</m:t>
        </m:r>
        <m:acc>
          <m:accPr>
            <m:chr m:val="̅"/>
            <m:ctrlPr>
              <w:rPr>
                <w:rFonts w:ascii="Cambria Math" w:eastAsia="等线" w:hAnsi="Cambria Math"/>
                <w:kern w:val="2"/>
                <w:sz w:val="24"/>
                <w:szCs w:val="24"/>
                <w:lang w:eastAsia="zh-CN"/>
              </w:rPr>
            </m:ctrlPr>
          </m:accPr>
          <m:e>
            <m:r>
              <m:rPr>
                <m:sty m:val="p"/>
              </m:rPr>
              <w:rPr>
                <w:rFonts w:ascii="Cambria Math" w:eastAsia="等线" w:hAnsi="Cambria Math"/>
                <w:kern w:val="2"/>
                <w:sz w:val="24"/>
                <w:szCs w:val="24"/>
                <w:lang w:eastAsia="zh-CN"/>
              </w:rPr>
              <m:t>2</m:t>
            </m:r>
          </m:e>
        </m:acc>
      </m:oMath>
      <w:r w:rsidR="00E26DFD" w:rsidRPr="00613A1E">
        <w:rPr>
          <w:rFonts w:eastAsia="等线"/>
          <w:kern w:val="2"/>
          <w:sz w:val="24"/>
          <w:szCs w:val="24"/>
          <w:lang w:eastAsia="zh-CN"/>
        </w:rPr>
        <w:t>) || hcp (</w:t>
      </w:r>
      <m:oMath>
        <m:r>
          <m:rPr>
            <m:sty m:val="p"/>
          </m:rPr>
          <w:rPr>
            <w:rFonts w:ascii="Cambria Math" w:eastAsia="等线" w:hAnsi="Cambria Math"/>
            <w:kern w:val="2"/>
            <w:sz w:val="24"/>
            <w:szCs w:val="24"/>
            <w:lang w:eastAsia="zh-CN"/>
          </w:rPr>
          <m:t>11</m:t>
        </m:r>
        <m:acc>
          <m:accPr>
            <m:chr m:val="̅"/>
            <m:ctrlPr>
              <w:rPr>
                <w:rFonts w:ascii="Cambria Math" w:eastAsia="等线" w:hAnsi="Cambria Math"/>
                <w:kern w:val="2"/>
                <w:sz w:val="24"/>
                <w:szCs w:val="24"/>
                <w:lang w:eastAsia="zh-CN"/>
              </w:rPr>
            </m:ctrlPr>
          </m:accPr>
          <m:e>
            <m:r>
              <m:rPr>
                <m:sty m:val="p"/>
              </m:rPr>
              <w:rPr>
                <w:rFonts w:ascii="Cambria Math" w:eastAsia="等线" w:hAnsi="Cambria Math"/>
                <w:kern w:val="2"/>
                <w:sz w:val="24"/>
                <w:szCs w:val="24"/>
                <w:lang w:eastAsia="zh-CN"/>
              </w:rPr>
              <m:t>2</m:t>
            </m:r>
          </m:e>
        </m:acc>
        <m:r>
          <m:rPr>
            <m:sty m:val="p"/>
          </m:rPr>
          <w:rPr>
            <w:rFonts w:ascii="Cambria Math" w:eastAsia="等线" w:hAnsi="Cambria Math"/>
            <w:kern w:val="2"/>
            <w:sz w:val="24"/>
            <w:szCs w:val="24"/>
            <w:lang w:eastAsia="zh-CN"/>
          </w:rPr>
          <m:t>0</m:t>
        </m:r>
      </m:oMath>
      <w:r w:rsidR="00E26DFD" w:rsidRPr="00613A1E">
        <w:rPr>
          <w:rFonts w:eastAsia="等线"/>
          <w:kern w:val="2"/>
          <w:sz w:val="24"/>
          <w:szCs w:val="24"/>
          <w:lang w:eastAsia="zh-CN"/>
        </w:rPr>
        <w:t>) and bcc (110) || hcp (</w:t>
      </w:r>
      <m:oMath>
        <m:r>
          <m:rPr>
            <m:sty m:val="p"/>
          </m:rPr>
          <w:rPr>
            <w:rFonts w:ascii="Cambria Math" w:eastAsia="等线" w:hAnsi="Cambria Math"/>
            <w:kern w:val="2"/>
            <w:sz w:val="24"/>
            <w:szCs w:val="24"/>
            <w:lang w:eastAsia="zh-CN"/>
          </w:rPr>
          <m:t>10</m:t>
        </m:r>
        <m:acc>
          <m:accPr>
            <m:chr m:val="̅"/>
            <m:ctrlPr>
              <w:rPr>
                <w:rFonts w:ascii="Cambria Math" w:eastAsia="等线" w:hAnsi="Cambria Math"/>
                <w:kern w:val="2"/>
                <w:sz w:val="24"/>
                <w:szCs w:val="24"/>
                <w:lang w:eastAsia="zh-CN"/>
              </w:rPr>
            </m:ctrlPr>
          </m:accPr>
          <m:e>
            <m:r>
              <m:rPr>
                <m:sty m:val="p"/>
              </m:rPr>
              <w:rPr>
                <w:rFonts w:ascii="Cambria Math" w:eastAsia="等线" w:hAnsi="Cambria Math"/>
                <w:kern w:val="2"/>
                <w:sz w:val="24"/>
                <w:szCs w:val="24"/>
                <w:lang w:eastAsia="zh-CN"/>
              </w:rPr>
              <m:t>1</m:t>
            </m:r>
          </m:e>
        </m:acc>
        <m:r>
          <m:rPr>
            <m:sty m:val="p"/>
          </m:rPr>
          <w:rPr>
            <w:rFonts w:ascii="Cambria Math" w:eastAsia="等线" w:hAnsi="Cambria Math"/>
            <w:kern w:val="2"/>
            <w:sz w:val="24"/>
            <w:szCs w:val="24"/>
            <w:lang w:eastAsia="zh-CN"/>
          </w:rPr>
          <m:t>0</m:t>
        </m:r>
      </m:oMath>
      <w:r w:rsidR="00E26DFD" w:rsidRPr="00613A1E">
        <w:rPr>
          <w:rFonts w:eastAsia="等线"/>
          <w:kern w:val="2"/>
          <w:sz w:val="24"/>
          <w:szCs w:val="24"/>
          <w:lang w:eastAsia="zh-CN"/>
        </w:rPr>
        <w:t xml:space="preserve">). </w:t>
      </w:r>
    </w:p>
    <w:p w14:paraId="431418E1" w14:textId="77777777" w:rsidR="00E26DFD" w:rsidRPr="00613A1E" w:rsidRDefault="00E26DFD" w:rsidP="00E26DFD">
      <w:pPr>
        <w:widowControl w:val="0"/>
        <w:jc w:val="both"/>
        <w:rPr>
          <w:rFonts w:eastAsia="等线"/>
          <w:b/>
          <w:bCs/>
          <w:kern w:val="2"/>
          <w:sz w:val="24"/>
          <w:szCs w:val="24"/>
          <w:lang w:eastAsia="zh-CN"/>
        </w:rPr>
      </w:pPr>
    </w:p>
    <w:p w14:paraId="750B509E" w14:textId="77777777" w:rsidR="00E26DFD" w:rsidRPr="00613A1E" w:rsidRDefault="00E26DFD" w:rsidP="00E26DFD">
      <w:pPr>
        <w:rPr>
          <w:rFonts w:eastAsia="宋体"/>
          <w:b/>
          <w:bCs/>
          <w:kern w:val="32"/>
          <w:sz w:val="24"/>
          <w:szCs w:val="24"/>
        </w:rPr>
      </w:pPr>
      <w:r w:rsidRPr="00613A1E">
        <w:rPr>
          <w:rFonts w:eastAsia="宋体"/>
          <w:b/>
          <w:bCs/>
          <w:kern w:val="32"/>
          <w:sz w:val="24"/>
          <w:szCs w:val="24"/>
        </w:rPr>
        <w:br w:type="page"/>
      </w:r>
    </w:p>
    <w:p w14:paraId="4E20B848" w14:textId="77777777" w:rsidR="00E26DFD" w:rsidRPr="00613A1E" w:rsidRDefault="00E26DFD" w:rsidP="00E26DFD">
      <w:pPr>
        <w:jc w:val="center"/>
        <w:rPr>
          <w:rFonts w:eastAsia="宋体"/>
          <w:sz w:val="24"/>
          <w:szCs w:val="24"/>
          <w:lang w:eastAsia="zh-CN"/>
        </w:rPr>
      </w:pPr>
      <w:r w:rsidRPr="00613A1E">
        <w:rPr>
          <w:rFonts w:eastAsia="宋体"/>
          <w:noProof/>
          <w:sz w:val="24"/>
          <w:szCs w:val="24"/>
          <w:lang w:eastAsia="zh-CN"/>
        </w:rPr>
        <w:lastRenderedPageBreak/>
        <w:drawing>
          <wp:inline distT="0" distB="0" distL="0" distR="0" wp14:anchorId="77F5402C" wp14:editId="051BA285">
            <wp:extent cx="3240000" cy="4028902"/>
            <wp:effectExtent l="0" t="0" r="0" b="0"/>
            <wp:docPr id="10151867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86747" name="图片 2"/>
                    <pic:cNvPicPr/>
                  </pic:nvPicPr>
                  <pic:blipFill>
                    <a:blip r:embed="rId16" cstate="hqprint">
                      <a:extLst>
                        <a:ext uri="{28A0092B-C50C-407E-A947-70E740481C1C}">
                          <a14:useLocalDpi xmlns:a14="http://schemas.microsoft.com/office/drawing/2010/main"/>
                        </a:ext>
                      </a:extLst>
                    </a:blip>
                    <a:stretch>
                      <a:fillRect/>
                    </a:stretch>
                  </pic:blipFill>
                  <pic:spPr>
                    <a:xfrm>
                      <a:off x="0" y="0"/>
                      <a:ext cx="3240000" cy="4028902"/>
                    </a:xfrm>
                    <a:prstGeom prst="rect">
                      <a:avLst/>
                    </a:prstGeom>
                  </pic:spPr>
                </pic:pic>
              </a:graphicData>
            </a:graphic>
          </wp:inline>
        </w:drawing>
      </w:r>
    </w:p>
    <w:p w14:paraId="7D536151" w14:textId="5440D89A" w:rsidR="00E26DFD" w:rsidRPr="00613A1E" w:rsidRDefault="00A02CBC" w:rsidP="00DB0E78">
      <w:pPr>
        <w:widowControl w:val="0"/>
        <w:jc w:val="both"/>
        <w:rPr>
          <w:rFonts w:eastAsia="宋体"/>
          <w:sz w:val="24"/>
          <w:szCs w:val="24"/>
          <w:lang w:eastAsia="zh-CN"/>
        </w:rPr>
      </w:pPr>
      <w:r w:rsidRPr="00613A1E">
        <w:rPr>
          <w:rFonts w:eastAsia="等线" w:hint="eastAsia"/>
          <w:b/>
          <w:bCs/>
          <w:kern w:val="2"/>
          <w:sz w:val="24"/>
          <w:szCs w:val="24"/>
          <w:lang w:eastAsia="zh-CN"/>
        </w:rPr>
        <w:t>S</w:t>
      </w:r>
      <w:r>
        <w:rPr>
          <w:rFonts w:eastAsia="等线" w:hint="eastAsia"/>
          <w:b/>
          <w:bCs/>
          <w:kern w:val="2"/>
          <w:sz w:val="24"/>
          <w:szCs w:val="24"/>
          <w:lang w:eastAsia="zh-CN"/>
        </w:rPr>
        <w:t xml:space="preserve">upplementary </w:t>
      </w:r>
      <w:r w:rsidR="00E26DFD" w:rsidRPr="00613A1E">
        <w:rPr>
          <w:rFonts w:eastAsia="等线"/>
          <w:b/>
          <w:bCs/>
          <w:kern w:val="2"/>
          <w:sz w:val="24"/>
          <w:szCs w:val="24"/>
          <w:lang w:eastAsia="zh-CN"/>
        </w:rPr>
        <w:t xml:space="preserve">Fig. 4 HAADF-STEM images showing the phase transition of bcc (111) || hcp (0001) at 77K. </w:t>
      </w:r>
      <w:r w:rsidR="00E26DFD" w:rsidRPr="00613A1E">
        <w:rPr>
          <w:rFonts w:eastAsia="等线"/>
          <w:kern w:val="2"/>
          <w:sz w:val="24"/>
          <w:szCs w:val="24"/>
          <w:lang w:eastAsia="zh-CN"/>
        </w:rPr>
        <w:t>(</w:t>
      </w:r>
      <w:r w:rsidR="002944DB">
        <w:rPr>
          <w:rFonts w:eastAsia="等线" w:hint="eastAsia"/>
          <w:b/>
          <w:bCs/>
          <w:kern w:val="2"/>
          <w:sz w:val="24"/>
          <w:szCs w:val="24"/>
          <w:lang w:eastAsia="zh-CN"/>
        </w:rPr>
        <w:t>a</w:t>
      </w:r>
      <w:r w:rsidR="00E26DFD" w:rsidRPr="00613A1E">
        <w:rPr>
          <w:rFonts w:eastAsia="等线"/>
          <w:kern w:val="2"/>
          <w:sz w:val="24"/>
          <w:szCs w:val="24"/>
          <w:lang w:eastAsia="zh-CN"/>
        </w:rPr>
        <w:t>) TEM</w:t>
      </w:r>
      <w:r w:rsidR="0070689B">
        <w:rPr>
          <w:rFonts w:eastAsia="等线" w:hint="eastAsia"/>
          <w:kern w:val="2"/>
          <w:sz w:val="24"/>
          <w:szCs w:val="24"/>
          <w:lang w:eastAsia="zh-CN"/>
        </w:rPr>
        <w:t xml:space="preserve"> image</w:t>
      </w:r>
      <w:r w:rsidR="00E26DFD" w:rsidRPr="00613A1E">
        <w:rPr>
          <w:rFonts w:eastAsia="等线"/>
          <w:kern w:val="2"/>
          <w:sz w:val="24"/>
          <w:szCs w:val="24"/>
          <w:lang w:eastAsia="zh-CN"/>
        </w:rPr>
        <w:t xml:space="preserve"> of the FIB</w:t>
      </w:r>
      <w:r w:rsidR="0070689B">
        <w:rPr>
          <w:rFonts w:eastAsia="等线" w:hint="eastAsia"/>
          <w:kern w:val="2"/>
          <w:sz w:val="24"/>
          <w:szCs w:val="24"/>
          <w:lang w:eastAsia="zh-CN"/>
        </w:rPr>
        <w:t>-milled</w:t>
      </w:r>
      <w:r w:rsidR="00E26DFD" w:rsidRPr="00613A1E">
        <w:rPr>
          <w:rFonts w:eastAsia="等线"/>
          <w:kern w:val="2"/>
          <w:sz w:val="24"/>
          <w:szCs w:val="24"/>
          <w:lang w:eastAsia="zh-CN"/>
        </w:rPr>
        <w:t xml:space="preserve"> sample at large-scale</w:t>
      </w:r>
      <w:r w:rsidR="0070689B">
        <w:rPr>
          <w:rFonts w:eastAsia="等线" w:hint="eastAsia"/>
          <w:kern w:val="2"/>
          <w:sz w:val="24"/>
          <w:szCs w:val="24"/>
          <w:lang w:eastAsia="zh-CN"/>
        </w:rPr>
        <w:t xml:space="preserve">, the blue box </w:t>
      </w:r>
      <w:r w:rsidR="0070689B" w:rsidRPr="0070689B">
        <w:rPr>
          <w:rFonts w:eastAsia="等线"/>
          <w:kern w:val="2"/>
          <w:sz w:val="24"/>
          <w:szCs w:val="24"/>
          <w:lang w:eastAsia="zh-CN"/>
        </w:rPr>
        <w:t>denotes the magnified area</w:t>
      </w:r>
      <w:r w:rsidR="00E26DFD" w:rsidRPr="00613A1E">
        <w:rPr>
          <w:rFonts w:eastAsia="等线"/>
          <w:kern w:val="2"/>
          <w:sz w:val="24"/>
          <w:szCs w:val="24"/>
          <w:lang w:eastAsia="zh-CN"/>
        </w:rPr>
        <w:t>. (</w:t>
      </w:r>
      <w:r w:rsidR="002944DB">
        <w:rPr>
          <w:rFonts w:eastAsia="等线" w:hint="eastAsia"/>
          <w:b/>
          <w:bCs/>
          <w:kern w:val="2"/>
          <w:sz w:val="24"/>
          <w:szCs w:val="24"/>
          <w:lang w:eastAsia="zh-CN"/>
        </w:rPr>
        <w:t>b</w:t>
      </w:r>
      <w:r w:rsidR="00E26DFD" w:rsidRPr="00613A1E">
        <w:rPr>
          <w:rFonts w:eastAsia="等线"/>
          <w:kern w:val="2"/>
          <w:sz w:val="24"/>
          <w:szCs w:val="24"/>
          <w:lang w:eastAsia="zh-CN"/>
        </w:rPr>
        <w:t xml:space="preserve">) </w:t>
      </w:r>
      <w:r w:rsidR="0070689B">
        <w:rPr>
          <w:rFonts w:eastAsia="等线" w:hint="eastAsia"/>
          <w:kern w:val="2"/>
          <w:sz w:val="24"/>
          <w:szCs w:val="24"/>
          <w:lang w:eastAsia="zh-CN"/>
        </w:rPr>
        <w:t>Magnifi</w:t>
      </w:r>
      <w:r w:rsidR="0070689B" w:rsidRPr="0070689B">
        <w:rPr>
          <w:rFonts w:eastAsia="等线"/>
          <w:kern w:val="2"/>
          <w:sz w:val="24"/>
          <w:szCs w:val="24"/>
          <w:lang w:eastAsia="zh-CN"/>
        </w:rPr>
        <w:t>ed HAADF-STEM image</w:t>
      </w:r>
      <w:r w:rsidR="0070689B">
        <w:rPr>
          <w:rFonts w:eastAsia="等线" w:hint="eastAsia"/>
          <w:kern w:val="2"/>
          <w:sz w:val="24"/>
          <w:szCs w:val="24"/>
          <w:lang w:eastAsia="zh-CN"/>
        </w:rPr>
        <w:t>, and</w:t>
      </w:r>
      <w:r w:rsidR="0070689B" w:rsidRPr="0070689B">
        <w:rPr>
          <w:rFonts w:eastAsia="等线"/>
          <w:kern w:val="2"/>
          <w:sz w:val="24"/>
          <w:szCs w:val="24"/>
          <w:lang w:eastAsia="zh-CN"/>
        </w:rPr>
        <w:t xml:space="preserve"> the color-coded rectangles denote regions with distinct hcp atomic arrangements</w:t>
      </w:r>
      <w:r w:rsidR="0070689B">
        <w:rPr>
          <w:rFonts w:eastAsia="等线" w:hint="eastAsia"/>
          <w:kern w:val="2"/>
          <w:sz w:val="24"/>
          <w:szCs w:val="24"/>
          <w:lang w:eastAsia="zh-CN"/>
        </w:rPr>
        <w:t xml:space="preserve">, spaced </w:t>
      </w:r>
      <w:r w:rsidR="0070689B" w:rsidRPr="0070689B">
        <w:rPr>
          <w:rFonts w:eastAsia="等线"/>
          <w:kern w:val="2"/>
          <w:sz w:val="24"/>
          <w:szCs w:val="24"/>
          <w:lang w:eastAsia="zh-CN"/>
        </w:rPr>
        <w:t xml:space="preserve">approximately </w:t>
      </w:r>
      <w:r w:rsidR="0070689B">
        <w:rPr>
          <w:rFonts w:eastAsia="等线" w:hint="eastAsia"/>
          <w:kern w:val="2"/>
          <w:sz w:val="24"/>
          <w:szCs w:val="24"/>
          <w:lang w:eastAsia="zh-CN"/>
        </w:rPr>
        <w:t xml:space="preserve">10 nm </w:t>
      </w:r>
      <w:r w:rsidR="0070689B" w:rsidRPr="0070689B">
        <w:rPr>
          <w:rFonts w:eastAsia="等线"/>
          <w:kern w:val="2"/>
          <w:sz w:val="24"/>
          <w:szCs w:val="24"/>
          <w:lang w:eastAsia="zh-CN"/>
        </w:rPr>
        <w:t>apart.</w:t>
      </w:r>
      <w:r w:rsidR="00E26DFD" w:rsidRPr="00613A1E">
        <w:rPr>
          <w:rFonts w:eastAsia="等线"/>
          <w:kern w:val="2"/>
          <w:sz w:val="24"/>
          <w:szCs w:val="24"/>
          <w:lang w:eastAsia="zh-CN"/>
        </w:rPr>
        <w:t xml:space="preserve"> (</w:t>
      </w:r>
      <w:r w:rsidR="002944DB">
        <w:rPr>
          <w:rFonts w:eastAsia="等线" w:hint="eastAsia"/>
          <w:b/>
          <w:bCs/>
          <w:kern w:val="2"/>
          <w:sz w:val="24"/>
          <w:szCs w:val="24"/>
          <w:lang w:eastAsia="zh-CN"/>
        </w:rPr>
        <w:t>c</w:t>
      </w:r>
      <w:r w:rsidR="00E26DFD" w:rsidRPr="00613A1E">
        <w:rPr>
          <w:rFonts w:eastAsia="等线"/>
          <w:b/>
          <w:bCs/>
          <w:kern w:val="2"/>
          <w:sz w:val="24"/>
          <w:szCs w:val="24"/>
          <w:lang w:eastAsia="zh-CN"/>
        </w:rPr>
        <w:t>-</w:t>
      </w:r>
      <w:r w:rsidR="002944DB">
        <w:rPr>
          <w:rFonts w:eastAsia="等线" w:hint="eastAsia"/>
          <w:b/>
          <w:bCs/>
          <w:kern w:val="2"/>
          <w:sz w:val="24"/>
          <w:szCs w:val="24"/>
          <w:lang w:eastAsia="zh-CN"/>
        </w:rPr>
        <w:t>g</w:t>
      </w:r>
      <w:r w:rsidR="00E26DFD" w:rsidRPr="00613A1E">
        <w:rPr>
          <w:rFonts w:eastAsia="等线"/>
          <w:kern w:val="2"/>
          <w:sz w:val="24"/>
          <w:szCs w:val="24"/>
          <w:lang w:eastAsia="zh-CN"/>
        </w:rPr>
        <w:t xml:space="preserve">) Characteristic hcp (0001) ring-like features are highlighted with </w:t>
      </w:r>
      <w:r w:rsidR="0070689B">
        <w:rPr>
          <w:rFonts w:eastAsia="等线" w:hint="eastAsia"/>
          <w:kern w:val="2"/>
          <w:sz w:val="24"/>
          <w:szCs w:val="24"/>
          <w:lang w:eastAsia="zh-CN"/>
        </w:rPr>
        <w:t>colored</w:t>
      </w:r>
      <w:r w:rsidR="00E26DFD" w:rsidRPr="00613A1E">
        <w:rPr>
          <w:rFonts w:eastAsia="等线"/>
          <w:kern w:val="2"/>
          <w:sz w:val="24"/>
          <w:szCs w:val="24"/>
          <w:lang w:eastAsia="zh-CN"/>
        </w:rPr>
        <w:t xml:space="preserve"> ovals or circles, corresponding to the positions highlighted in </w:t>
      </w:r>
      <w:r w:rsidR="002944DB" w:rsidRPr="002944DB">
        <w:rPr>
          <w:rFonts w:eastAsia="等线" w:hint="eastAsia"/>
          <w:kern w:val="2"/>
          <w:sz w:val="24"/>
          <w:szCs w:val="24"/>
          <w:lang w:eastAsia="zh-CN"/>
        </w:rPr>
        <w:t>(</w:t>
      </w:r>
      <w:r w:rsidR="002944DB" w:rsidRPr="002944DB">
        <w:rPr>
          <w:rFonts w:eastAsia="等线" w:hint="eastAsia"/>
          <w:b/>
          <w:bCs/>
          <w:kern w:val="2"/>
          <w:sz w:val="24"/>
          <w:szCs w:val="24"/>
          <w:lang w:eastAsia="zh-CN"/>
        </w:rPr>
        <w:t>b</w:t>
      </w:r>
      <w:r w:rsidR="002944DB" w:rsidRPr="002944DB">
        <w:rPr>
          <w:rFonts w:eastAsia="等线" w:hint="eastAsia"/>
          <w:kern w:val="2"/>
          <w:sz w:val="24"/>
          <w:szCs w:val="24"/>
          <w:lang w:eastAsia="zh-CN"/>
        </w:rPr>
        <w:t>)</w:t>
      </w:r>
      <w:r w:rsidR="00E26DFD" w:rsidRPr="00613A1E">
        <w:rPr>
          <w:rFonts w:eastAsia="等线"/>
          <w:kern w:val="2"/>
          <w:sz w:val="24"/>
          <w:szCs w:val="24"/>
          <w:lang w:eastAsia="zh-CN"/>
        </w:rPr>
        <w:t>.</w:t>
      </w:r>
    </w:p>
    <w:p w14:paraId="34830E89" w14:textId="77777777" w:rsidR="00E26DFD" w:rsidRPr="00613A1E" w:rsidRDefault="00E26DFD" w:rsidP="00E26DFD">
      <w:pPr>
        <w:jc w:val="center"/>
        <w:rPr>
          <w:rFonts w:eastAsia="宋体"/>
          <w:b/>
          <w:bCs/>
          <w:kern w:val="32"/>
          <w:sz w:val="24"/>
          <w:szCs w:val="24"/>
        </w:rPr>
      </w:pPr>
      <w:r w:rsidRPr="00613A1E">
        <w:rPr>
          <w:rFonts w:eastAsia="宋体"/>
          <w:b/>
          <w:bCs/>
          <w:kern w:val="32"/>
          <w:sz w:val="24"/>
          <w:szCs w:val="24"/>
        </w:rPr>
        <w:br w:type="page"/>
      </w:r>
    </w:p>
    <w:p w14:paraId="1993AF94" w14:textId="77777777" w:rsidR="00DB0E78" w:rsidRPr="00613A1E" w:rsidRDefault="00DB0E78" w:rsidP="00DB0E78">
      <w:pPr>
        <w:jc w:val="center"/>
        <w:rPr>
          <w:rFonts w:eastAsia="宋体"/>
          <w:sz w:val="24"/>
          <w:szCs w:val="24"/>
          <w:lang w:eastAsia="zh-CN"/>
        </w:rPr>
      </w:pPr>
      <w:r w:rsidRPr="00613A1E">
        <w:rPr>
          <w:rFonts w:eastAsia="宋体"/>
          <w:noProof/>
          <w:sz w:val="24"/>
          <w:szCs w:val="24"/>
          <w:lang w:eastAsia="zh-CN"/>
        </w:rPr>
        <w:lastRenderedPageBreak/>
        <w:drawing>
          <wp:inline distT="0" distB="0" distL="0" distR="0" wp14:anchorId="3F6BB126" wp14:editId="455FBE7D">
            <wp:extent cx="4771565" cy="1888688"/>
            <wp:effectExtent l="0" t="0" r="0" b="0"/>
            <wp:docPr id="10302002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00273" name="图片 1"/>
                    <pic:cNvPicPr/>
                  </pic:nvPicPr>
                  <pic:blipFill>
                    <a:blip r:embed="rId17" cstate="hqprint">
                      <a:extLst>
                        <a:ext uri="{28A0092B-C50C-407E-A947-70E740481C1C}">
                          <a14:useLocalDpi xmlns:a14="http://schemas.microsoft.com/office/drawing/2010/main"/>
                        </a:ext>
                      </a:extLst>
                    </a:blip>
                    <a:srcRect t="908" b="908"/>
                    <a:stretch>
                      <a:fillRect/>
                    </a:stretch>
                  </pic:blipFill>
                  <pic:spPr bwMode="auto">
                    <a:xfrm>
                      <a:off x="0" y="0"/>
                      <a:ext cx="4771565" cy="1888688"/>
                    </a:xfrm>
                    <a:prstGeom prst="rect">
                      <a:avLst/>
                    </a:prstGeom>
                    <a:ln>
                      <a:noFill/>
                    </a:ln>
                    <a:extLst>
                      <a:ext uri="{53640926-AAD7-44D8-BBD7-CCE9431645EC}">
                        <a14:shadowObscured xmlns:a14="http://schemas.microsoft.com/office/drawing/2010/main"/>
                      </a:ext>
                    </a:extLst>
                  </pic:spPr>
                </pic:pic>
              </a:graphicData>
            </a:graphic>
          </wp:inline>
        </w:drawing>
      </w:r>
    </w:p>
    <w:p w14:paraId="51C375E4" w14:textId="56A6E19E" w:rsidR="00DB0E78" w:rsidRPr="00613A1E" w:rsidRDefault="00A02CBC" w:rsidP="00DB0E78">
      <w:pPr>
        <w:widowControl w:val="0"/>
        <w:jc w:val="both"/>
        <w:rPr>
          <w:rFonts w:eastAsia="等线"/>
          <w:kern w:val="2"/>
          <w:sz w:val="24"/>
          <w:szCs w:val="24"/>
          <w:lang w:eastAsia="zh-CN"/>
        </w:rPr>
      </w:pPr>
      <w:r w:rsidRPr="00613A1E">
        <w:rPr>
          <w:rFonts w:eastAsia="等线" w:hint="eastAsia"/>
          <w:b/>
          <w:bCs/>
          <w:kern w:val="2"/>
          <w:sz w:val="24"/>
          <w:szCs w:val="24"/>
          <w:lang w:eastAsia="zh-CN"/>
        </w:rPr>
        <w:t>S</w:t>
      </w:r>
      <w:r>
        <w:rPr>
          <w:rFonts w:eastAsia="等线" w:hint="eastAsia"/>
          <w:b/>
          <w:bCs/>
          <w:kern w:val="2"/>
          <w:sz w:val="24"/>
          <w:szCs w:val="24"/>
          <w:lang w:eastAsia="zh-CN"/>
        </w:rPr>
        <w:t xml:space="preserve">upplementary </w:t>
      </w:r>
      <w:r w:rsidR="00DB0E78" w:rsidRPr="00613A1E">
        <w:rPr>
          <w:rFonts w:eastAsia="等线"/>
          <w:b/>
          <w:bCs/>
          <w:kern w:val="2"/>
          <w:sz w:val="24"/>
          <w:szCs w:val="24"/>
          <w:lang w:eastAsia="zh-CN"/>
        </w:rPr>
        <w:t xml:space="preserve">Fig. </w:t>
      </w:r>
      <w:r w:rsidR="0078727F">
        <w:rPr>
          <w:rFonts w:eastAsia="等线" w:hint="eastAsia"/>
          <w:b/>
          <w:bCs/>
          <w:kern w:val="2"/>
          <w:sz w:val="24"/>
          <w:szCs w:val="24"/>
          <w:lang w:eastAsia="zh-CN"/>
        </w:rPr>
        <w:t>5</w:t>
      </w:r>
      <w:r w:rsidR="00DB0E78" w:rsidRPr="00613A1E">
        <w:rPr>
          <w:rFonts w:eastAsia="等线"/>
          <w:b/>
          <w:bCs/>
          <w:kern w:val="2"/>
          <w:sz w:val="24"/>
          <w:szCs w:val="24"/>
          <w:lang w:eastAsia="zh-CN"/>
        </w:rPr>
        <w:t xml:space="preserve"> Split-Hopkinson pressure bar (SHPB) shock compression. </w:t>
      </w:r>
      <w:r w:rsidR="00DB0E78" w:rsidRPr="002944DB">
        <w:rPr>
          <w:rFonts w:eastAsia="等线"/>
          <w:kern w:val="2"/>
          <w:sz w:val="24"/>
          <w:szCs w:val="24"/>
          <w:lang w:eastAsia="zh-CN"/>
        </w:rPr>
        <w:t>(</w:t>
      </w:r>
      <w:r w:rsidR="002944DB">
        <w:rPr>
          <w:rFonts w:eastAsia="等线" w:hint="eastAsia"/>
          <w:b/>
          <w:bCs/>
          <w:kern w:val="2"/>
          <w:sz w:val="24"/>
          <w:szCs w:val="24"/>
          <w:lang w:eastAsia="zh-CN"/>
        </w:rPr>
        <w:t>a</w:t>
      </w:r>
      <w:r w:rsidR="00DB0E78" w:rsidRPr="002944DB">
        <w:rPr>
          <w:rFonts w:eastAsia="等线"/>
          <w:kern w:val="2"/>
          <w:sz w:val="24"/>
          <w:szCs w:val="24"/>
          <w:lang w:eastAsia="zh-CN"/>
        </w:rPr>
        <w:t>)</w:t>
      </w:r>
      <w:r w:rsidR="00DB0E78" w:rsidRPr="00613A1E">
        <w:rPr>
          <w:rFonts w:eastAsia="等线"/>
          <w:b/>
          <w:bCs/>
          <w:kern w:val="2"/>
          <w:sz w:val="24"/>
          <w:szCs w:val="24"/>
          <w:lang w:eastAsia="zh-CN"/>
        </w:rPr>
        <w:t xml:space="preserve"> </w:t>
      </w:r>
      <w:r w:rsidR="00DB0E78" w:rsidRPr="00613A1E">
        <w:rPr>
          <w:rFonts w:eastAsia="等线"/>
          <w:kern w:val="2"/>
          <w:sz w:val="24"/>
          <w:szCs w:val="24"/>
          <w:lang w:eastAsia="zh-CN"/>
        </w:rPr>
        <w:t>Three stress waves in SHPB test under 38m/s (</w:t>
      </w:r>
      <m:oMath>
        <m:acc>
          <m:accPr>
            <m:chr m:val="̇"/>
            <m:ctrlPr>
              <w:rPr>
                <w:rFonts w:ascii="Cambria Math" w:eastAsia="等线" w:hAnsi="Cambria Math"/>
                <w:i/>
                <w:kern w:val="2"/>
                <w:sz w:val="24"/>
                <w:szCs w:val="24"/>
                <w:lang w:eastAsia="zh-CN"/>
              </w:rPr>
            </m:ctrlPr>
          </m:accPr>
          <m:e>
            <m:r>
              <w:rPr>
                <w:rFonts w:ascii="Cambria Math" w:eastAsia="等线" w:hAnsi="Cambria Math"/>
                <w:kern w:val="2"/>
                <w:sz w:val="24"/>
                <w:szCs w:val="24"/>
                <w:lang w:eastAsia="zh-CN"/>
              </w:rPr>
              <m:t>ε</m:t>
            </m:r>
          </m:e>
        </m:acc>
        <m:r>
          <w:rPr>
            <w:rFonts w:ascii="Cambria Math" w:eastAsia="等线" w:hAnsi="Cambria Math"/>
            <w:kern w:val="2"/>
            <w:sz w:val="24"/>
            <w:szCs w:val="24"/>
            <w:lang w:eastAsia="zh-CN"/>
          </w:rPr>
          <m:t>=1.96×</m:t>
        </m:r>
        <m:sSup>
          <m:sSupPr>
            <m:ctrlPr>
              <w:rPr>
                <w:rFonts w:ascii="Cambria Math" w:eastAsia="等线" w:hAnsi="Cambria Math"/>
                <w:i/>
                <w:kern w:val="2"/>
                <w:sz w:val="24"/>
                <w:szCs w:val="24"/>
                <w:lang w:eastAsia="zh-CN"/>
              </w:rPr>
            </m:ctrlPr>
          </m:sSupPr>
          <m:e>
            <m:r>
              <w:rPr>
                <w:rFonts w:ascii="Cambria Math" w:eastAsia="等线" w:hAnsi="Cambria Math"/>
                <w:kern w:val="2"/>
                <w:sz w:val="24"/>
                <w:szCs w:val="24"/>
                <w:lang w:eastAsia="zh-CN"/>
              </w:rPr>
              <m:t>10</m:t>
            </m:r>
          </m:e>
          <m:sup>
            <m:r>
              <w:rPr>
                <w:rFonts w:ascii="Cambria Math" w:eastAsia="等线" w:hAnsi="Cambria Math"/>
                <w:kern w:val="2"/>
                <w:sz w:val="24"/>
                <w:szCs w:val="24"/>
                <w:lang w:eastAsia="zh-CN"/>
              </w:rPr>
              <m:t>4</m:t>
            </m:r>
          </m:sup>
        </m:sSup>
        <m:r>
          <w:rPr>
            <w:rFonts w:ascii="Cambria Math" w:eastAsia="等线" w:hAnsi="Cambria Math"/>
            <w:kern w:val="2"/>
            <w:sz w:val="24"/>
            <w:szCs w:val="24"/>
            <w:lang w:eastAsia="zh-CN"/>
          </w:rPr>
          <m:t xml:space="preserve"> </m:t>
        </m:r>
        <m:sSup>
          <m:sSupPr>
            <m:ctrlPr>
              <w:rPr>
                <w:rFonts w:ascii="Cambria Math" w:eastAsia="等线" w:hAnsi="Cambria Math"/>
                <w:i/>
                <w:kern w:val="2"/>
                <w:sz w:val="24"/>
                <w:szCs w:val="24"/>
                <w:lang w:eastAsia="zh-CN"/>
              </w:rPr>
            </m:ctrlPr>
          </m:sSupPr>
          <m:e>
            <m:r>
              <w:rPr>
                <w:rFonts w:ascii="Cambria Math" w:eastAsia="等线" w:hAnsi="Cambria Math"/>
                <w:kern w:val="2"/>
                <w:sz w:val="24"/>
                <w:szCs w:val="24"/>
                <w:lang w:eastAsia="zh-CN"/>
              </w:rPr>
              <m:t>s</m:t>
            </m:r>
          </m:e>
          <m:sup>
            <m:r>
              <w:rPr>
                <w:rFonts w:ascii="Cambria Math" w:eastAsia="等线" w:hAnsi="Cambria Math"/>
                <w:kern w:val="2"/>
                <w:sz w:val="24"/>
                <w:szCs w:val="24"/>
                <w:lang w:eastAsia="zh-CN"/>
              </w:rPr>
              <m:t>-1</m:t>
            </m:r>
          </m:sup>
        </m:sSup>
      </m:oMath>
      <w:r w:rsidR="00DB0E78" w:rsidRPr="00613A1E">
        <w:rPr>
          <w:rFonts w:eastAsia="等线"/>
          <w:kern w:val="2"/>
          <w:sz w:val="24"/>
          <w:szCs w:val="24"/>
          <w:lang w:eastAsia="zh-CN"/>
        </w:rPr>
        <w:t xml:space="preserve">) shock loading. </w:t>
      </w:r>
      <w:r w:rsidR="00DB0E78" w:rsidRPr="002944DB">
        <w:rPr>
          <w:rFonts w:eastAsia="等线"/>
          <w:kern w:val="2"/>
          <w:sz w:val="24"/>
          <w:szCs w:val="24"/>
          <w:lang w:eastAsia="zh-CN"/>
        </w:rPr>
        <w:t>(</w:t>
      </w:r>
      <w:r w:rsidR="002944DB">
        <w:rPr>
          <w:rFonts w:eastAsia="等线" w:hint="eastAsia"/>
          <w:b/>
          <w:bCs/>
          <w:kern w:val="2"/>
          <w:sz w:val="24"/>
          <w:szCs w:val="24"/>
          <w:lang w:eastAsia="zh-CN"/>
        </w:rPr>
        <w:t>b</w:t>
      </w:r>
      <w:r w:rsidR="00DB0E78" w:rsidRPr="002944DB">
        <w:rPr>
          <w:rFonts w:eastAsia="等线"/>
          <w:kern w:val="2"/>
          <w:sz w:val="24"/>
          <w:szCs w:val="24"/>
          <w:lang w:eastAsia="zh-CN"/>
        </w:rPr>
        <w:t>)</w:t>
      </w:r>
      <w:r w:rsidR="00DB0E78" w:rsidRPr="00613A1E">
        <w:rPr>
          <w:rFonts w:eastAsia="等线"/>
          <w:b/>
          <w:bCs/>
          <w:kern w:val="2"/>
          <w:sz w:val="24"/>
          <w:szCs w:val="24"/>
          <w:lang w:eastAsia="zh-CN"/>
        </w:rPr>
        <w:t xml:space="preserve"> </w:t>
      </w:r>
      <w:r w:rsidR="00DB0E78" w:rsidRPr="00613A1E">
        <w:rPr>
          <w:rFonts w:eastAsia="等线"/>
          <w:kern w:val="2"/>
          <w:sz w:val="24"/>
          <w:szCs w:val="24"/>
          <w:lang w:eastAsia="zh-CN"/>
        </w:rPr>
        <w:t>Engineering stress-strain curve and strain rate-strain curve.</w:t>
      </w:r>
    </w:p>
    <w:p w14:paraId="2B20B42B" w14:textId="77777777" w:rsidR="00DB0E78" w:rsidRPr="00613A1E" w:rsidRDefault="00DB0E78">
      <w:pPr>
        <w:rPr>
          <w:rFonts w:eastAsia="等线"/>
          <w:kern w:val="2"/>
          <w:sz w:val="24"/>
          <w:szCs w:val="24"/>
          <w:lang w:eastAsia="zh-CN"/>
        </w:rPr>
      </w:pPr>
      <w:r w:rsidRPr="00613A1E">
        <w:rPr>
          <w:rFonts w:eastAsia="等线"/>
          <w:kern w:val="2"/>
          <w:sz w:val="24"/>
          <w:szCs w:val="24"/>
          <w:lang w:eastAsia="zh-CN"/>
        </w:rPr>
        <w:br w:type="page"/>
      </w:r>
    </w:p>
    <w:p w14:paraId="130BFC21" w14:textId="752C048D" w:rsidR="00DB0E78" w:rsidRPr="00613A1E" w:rsidRDefault="00983681" w:rsidP="00DB0E78">
      <w:pPr>
        <w:jc w:val="center"/>
        <w:rPr>
          <w:rFonts w:eastAsia="宋体"/>
          <w:sz w:val="24"/>
          <w:szCs w:val="24"/>
          <w:lang w:eastAsia="zh-CN"/>
        </w:rPr>
      </w:pPr>
      <w:r>
        <w:rPr>
          <w:rFonts w:eastAsia="宋体"/>
          <w:noProof/>
          <w:sz w:val="24"/>
          <w:szCs w:val="24"/>
          <w:lang w:eastAsia="zh-CN"/>
        </w:rPr>
        <w:lastRenderedPageBreak/>
        <w:drawing>
          <wp:inline distT="0" distB="0" distL="0" distR="0" wp14:anchorId="34B79773" wp14:editId="245E012C">
            <wp:extent cx="3527726" cy="3425588"/>
            <wp:effectExtent l="0" t="0" r="0" b="3810"/>
            <wp:docPr id="5600190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19071" name="图片 560019071"/>
                    <pic:cNvPicPr/>
                  </pic:nvPicPr>
                  <pic:blipFill>
                    <a:blip r:embed="rId18" cstate="hqprint">
                      <a:extLst>
                        <a:ext uri="{28A0092B-C50C-407E-A947-70E740481C1C}">
                          <a14:useLocalDpi xmlns:a14="http://schemas.microsoft.com/office/drawing/2010/main"/>
                        </a:ext>
                      </a:extLst>
                    </a:blip>
                    <a:stretch>
                      <a:fillRect/>
                    </a:stretch>
                  </pic:blipFill>
                  <pic:spPr>
                    <a:xfrm>
                      <a:off x="0" y="0"/>
                      <a:ext cx="3539241" cy="3436769"/>
                    </a:xfrm>
                    <a:prstGeom prst="rect">
                      <a:avLst/>
                    </a:prstGeom>
                  </pic:spPr>
                </pic:pic>
              </a:graphicData>
            </a:graphic>
          </wp:inline>
        </w:drawing>
      </w:r>
    </w:p>
    <w:p w14:paraId="4DD44159" w14:textId="47005202" w:rsidR="00C156A9" w:rsidRDefault="00A02CBC" w:rsidP="00DB0E78">
      <w:pPr>
        <w:jc w:val="both"/>
        <w:rPr>
          <w:rFonts w:eastAsia="等线"/>
          <w:kern w:val="2"/>
          <w:sz w:val="24"/>
          <w:szCs w:val="24"/>
          <w:lang w:eastAsia="zh-CN"/>
        </w:rPr>
      </w:pPr>
      <w:r w:rsidRPr="00613A1E">
        <w:rPr>
          <w:rFonts w:eastAsia="等线" w:hint="eastAsia"/>
          <w:b/>
          <w:bCs/>
          <w:kern w:val="2"/>
          <w:sz w:val="24"/>
          <w:szCs w:val="24"/>
          <w:lang w:eastAsia="zh-CN"/>
        </w:rPr>
        <w:t>S</w:t>
      </w:r>
      <w:r>
        <w:rPr>
          <w:rFonts w:eastAsia="等线" w:hint="eastAsia"/>
          <w:b/>
          <w:bCs/>
          <w:kern w:val="2"/>
          <w:sz w:val="24"/>
          <w:szCs w:val="24"/>
          <w:lang w:eastAsia="zh-CN"/>
        </w:rPr>
        <w:t xml:space="preserve">upplementary </w:t>
      </w:r>
      <w:r w:rsidR="00DB0E78" w:rsidRPr="00613A1E">
        <w:rPr>
          <w:rFonts w:eastAsia="等线"/>
          <w:b/>
          <w:bCs/>
          <w:kern w:val="2"/>
          <w:sz w:val="24"/>
          <w:szCs w:val="24"/>
          <w:lang w:eastAsia="zh-CN"/>
        </w:rPr>
        <w:t xml:space="preserve">Fig. </w:t>
      </w:r>
      <w:r w:rsidR="0078727F">
        <w:rPr>
          <w:rFonts w:eastAsia="等线" w:hint="eastAsia"/>
          <w:b/>
          <w:bCs/>
          <w:kern w:val="2"/>
          <w:sz w:val="24"/>
          <w:szCs w:val="24"/>
          <w:lang w:eastAsia="zh-CN"/>
        </w:rPr>
        <w:t>6</w:t>
      </w:r>
      <w:r w:rsidR="00DB0E78" w:rsidRPr="00613A1E">
        <w:rPr>
          <w:rFonts w:eastAsia="等线"/>
          <w:b/>
          <w:bCs/>
          <w:kern w:val="2"/>
          <w:sz w:val="24"/>
          <w:szCs w:val="24"/>
          <w:lang w:eastAsia="zh-CN"/>
        </w:rPr>
        <w:t xml:space="preserve"> </w:t>
      </w:r>
      <w:bookmarkStart w:id="1" w:name="OLE_LINK1"/>
      <w:r w:rsidR="00DB0E78" w:rsidRPr="00613A1E">
        <w:rPr>
          <w:rFonts w:eastAsia="等线"/>
          <w:b/>
          <w:bCs/>
          <w:kern w:val="2"/>
          <w:sz w:val="24"/>
          <w:szCs w:val="24"/>
          <w:lang w:eastAsia="zh-CN"/>
        </w:rPr>
        <w:t xml:space="preserve">HAADF-STEM images showing the phase transition of bcc (111) || hcp (0001) at room temperature. </w:t>
      </w:r>
      <w:r w:rsidR="00DB0E78" w:rsidRPr="00613A1E">
        <w:rPr>
          <w:rFonts w:eastAsia="等线"/>
          <w:kern w:val="2"/>
          <w:sz w:val="24"/>
          <w:szCs w:val="24"/>
          <w:lang w:eastAsia="zh-CN"/>
        </w:rPr>
        <w:t>(</w:t>
      </w:r>
      <w:r w:rsidR="00F05822">
        <w:rPr>
          <w:rFonts w:eastAsia="等线" w:hint="eastAsia"/>
          <w:b/>
          <w:bCs/>
          <w:kern w:val="2"/>
          <w:sz w:val="24"/>
          <w:szCs w:val="24"/>
          <w:lang w:eastAsia="zh-CN"/>
        </w:rPr>
        <w:t>a</w:t>
      </w:r>
      <w:r w:rsidR="00DB0E78" w:rsidRPr="00613A1E">
        <w:rPr>
          <w:rFonts w:eastAsia="等线"/>
          <w:kern w:val="2"/>
          <w:sz w:val="24"/>
          <w:szCs w:val="24"/>
          <w:lang w:eastAsia="zh-CN"/>
        </w:rPr>
        <w:t xml:space="preserve">) </w:t>
      </w:r>
      <w:r w:rsidR="0070689B" w:rsidRPr="00613A1E">
        <w:rPr>
          <w:rFonts w:eastAsia="等线"/>
          <w:kern w:val="2"/>
          <w:sz w:val="24"/>
          <w:szCs w:val="24"/>
          <w:lang w:eastAsia="zh-CN"/>
        </w:rPr>
        <w:t>TEM</w:t>
      </w:r>
      <w:r w:rsidR="0070689B">
        <w:rPr>
          <w:rFonts w:eastAsia="等线" w:hint="eastAsia"/>
          <w:kern w:val="2"/>
          <w:sz w:val="24"/>
          <w:szCs w:val="24"/>
          <w:lang w:eastAsia="zh-CN"/>
        </w:rPr>
        <w:t xml:space="preserve"> image</w:t>
      </w:r>
      <w:r w:rsidR="0070689B" w:rsidRPr="00613A1E">
        <w:rPr>
          <w:rFonts w:eastAsia="等线"/>
          <w:kern w:val="2"/>
          <w:sz w:val="24"/>
          <w:szCs w:val="24"/>
          <w:lang w:eastAsia="zh-CN"/>
        </w:rPr>
        <w:t xml:space="preserve"> of the FIB</w:t>
      </w:r>
      <w:r w:rsidR="0070689B">
        <w:rPr>
          <w:rFonts w:eastAsia="等线" w:hint="eastAsia"/>
          <w:kern w:val="2"/>
          <w:sz w:val="24"/>
          <w:szCs w:val="24"/>
          <w:lang w:eastAsia="zh-CN"/>
        </w:rPr>
        <w:t>-milled</w:t>
      </w:r>
      <w:r w:rsidR="0070689B" w:rsidRPr="00613A1E">
        <w:rPr>
          <w:rFonts w:eastAsia="等线"/>
          <w:kern w:val="2"/>
          <w:sz w:val="24"/>
          <w:szCs w:val="24"/>
          <w:lang w:eastAsia="zh-CN"/>
        </w:rPr>
        <w:t xml:space="preserve"> sample at large-scale</w:t>
      </w:r>
      <w:r w:rsidR="0070689B">
        <w:rPr>
          <w:rFonts w:eastAsia="等线" w:hint="eastAsia"/>
          <w:kern w:val="2"/>
          <w:sz w:val="24"/>
          <w:szCs w:val="24"/>
          <w:lang w:eastAsia="zh-CN"/>
        </w:rPr>
        <w:t xml:space="preserve">, the </w:t>
      </w:r>
      <w:r w:rsidR="001210CA">
        <w:rPr>
          <w:rFonts w:eastAsia="等线" w:hint="eastAsia"/>
          <w:kern w:val="2"/>
          <w:sz w:val="24"/>
          <w:szCs w:val="24"/>
          <w:lang w:eastAsia="zh-CN"/>
        </w:rPr>
        <w:t>colored</w:t>
      </w:r>
      <w:r w:rsidR="0070689B">
        <w:rPr>
          <w:rFonts w:eastAsia="等线" w:hint="eastAsia"/>
          <w:kern w:val="2"/>
          <w:sz w:val="24"/>
          <w:szCs w:val="24"/>
          <w:lang w:eastAsia="zh-CN"/>
        </w:rPr>
        <w:t xml:space="preserve"> box</w:t>
      </w:r>
      <w:r w:rsidR="001210CA">
        <w:rPr>
          <w:rFonts w:eastAsia="等线" w:hint="eastAsia"/>
          <w:kern w:val="2"/>
          <w:sz w:val="24"/>
          <w:szCs w:val="24"/>
          <w:lang w:eastAsia="zh-CN"/>
        </w:rPr>
        <w:t>es</w:t>
      </w:r>
      <w:r w:rsidR="0070689B">
        <w:rPr>
          <w:rFonts w:eastAsia="等线" w:hint="eastAsia"/>
          <w:kern w:val="2"/>
          <w:sz w:val="24"/>
          <w:szCs w:val="24"/>
          <w:lang w:eastAsia="zh-CN"/>
        </w:rPr>
        <w:t xml:space="preserve"> </w:t>
      </w:r>
      <w:r w:rsidR="0070689B" w:rsidRPr="0070689B">
        <w:rPr>
          <w:rFonts w:eastAsia="等线"/>
          <w:kern w:val="2"/>
          <w:sz w:val="24"/>
          <w:szCs w:val="24"/>
          <w:lang w:eastAsia="zh-CN"/>
        </w:rPr>
        <w:t>denot</w:t>
      </w:r>
      <w:r w:rsidR="001210CA">
        <w:rPr>
          <w:rFonts w:eastAsia="等线" w:hint="eastAsia"/>
          <w:kern w:val="2"/>
          <w:sz w:val="24"/>
          <w:szCs w:val="24"/>
          <w:lang w:eastAsia="zh-CN"/>
        </w:rPr>
        <w:t>e</w:t>
      </w:r>
      <w:r w:rsidR="0070689B" w:rsidRPr="0070689B">
        <w:rPr>
          <w:rFonts w:eastAsia="等线"/>
          <w:kern w:val="2"/>
          <w:sz w:val="24"/>
          <w:szCs w:val="24"/>
          <w:lang w:eastAsia="zh-CN"/>
        </w:rPr>
        <w:t xml:space="preserve"> the magnified area</w:t>
      </w:r>
      <w:r w:rsidR="0070689B" w:rsidRPr="00613A1E">
        <w:rPr>
          <w:rFonts w:eastAsia="等线"/>
          <w:kern w:val="2"/>
          <w:sz w:val="24"/>
          <w:szCs w:val="24"/>
          <w:lang w:eastAsia="zh-CN"/>
        </w:rPr>
        <w:t>.</w:t>
      </w:r>
      <w:r w:rsidR="00DB0E78" w:rsidRPr="00613A1E">
        <w:rPr>
          <w:rFonts w:eastAsia="等线"/>
          <w:kern w:val="2"/>
          <w:sz w:val="24"/>
          <w:szCs w:val="24"/>
          <w:lang w:eastAsia="zh-CN"/>
        </w:rPr>
        <w:t xml:space="preserve"> (</w:t>
      </w:r>
      <w:r w:rsidR="00F05822">
        <w:rPr>
          <w:rFonts w:eastAsia="等线" w:hint="eastAsia"/>
          <w:b/>
          <w:bCs/>
          <w:kern w:val="2"/>
          <w:sz w:val="24"/>
          <w:szCs w:val="24"/>
          <w:lang w:eastAsia="zh-CN"/>
        </w:rPr>
        <w:t>b</w:t>
      </w:r>
      <w:r w:rsidR="00DB0E78" w:rsidRPr="00613A1E">
        <w:rPr>
          <w:rFonts w:eastAsia="等线"/>
          <w:kern w:val="2"/>
          <w:sz w:val="24"/>
          <w:szCs w:val="24"/>
          <w:lang w:eastAsia="zh-CN"/>
        </w:rPr>
        <w:t>) HAADF image which is framed by blue rectangles, and the blue circle highlights an amplification of the hcp feature. (</w:t>
      </w:r>
      <w:r w:rsidR="00F05822">
        <w:rPr>
          <w:rFonts w:eastAsia="等线" w:hint="eastAsia"/>
          <w:b/>
          <w:bCs/>
          <w:kern w:val="2"/>
          <w:sz w:val="24"/>
          <w:szCs w:val="24"/>
          <w:lang w:eastAsia="zh-CN"/>
        </w:rPr>
        <w:t>c-e</w:t>
      </w:r>
      <w:r w:rsidR="00DB0E78" w:rsidRPr="00613A1E">
        <w:rPr>
          <w:rFonts w:eastAsia="等线"/>
          <w:kern w:val="2"/>
          <w:sz w:val="24"/>
          <w:szCs w:val="24"/>
          <w:lang w:eastAsia="zh-CN"/>
        </w:rPr>
        <w:t xml:space="preserve">) </w:t>
      </w:r>
      <w:bookmarkEnd w:id="1"/>
      <w:r w:rsidR="00DB0E78" w:rsidRPr="00613A1E">
        <w:rPr>
          <w:rFonts w:eastAsia="等线"/>
          <w:kern w:val="2"/>
          <w:sz w:val="24"/>
          <w:szCs w:val="24"/>
          <w:lang w:eastAsia="zh-CN"/>
        </w:rPr>
        <w:t xml:space="preserve">Characteristic hcp (0001) ring-like features, highlighted by </w:t>
      </w:r>
      <w:r w:rsidR="001210CA">
        <w:rPr>
          <w:rFonts w:eastAsia="等线" w:hint="eastAsia"/>
          <w:kern w:val="2"/>
          <w:sz w:val="24"/>
          <w:szCs w:val="24"/>
          <w:lang w:eastAsia="zh-CN"/>
        </w:rPr>
        <w:t>green circles and red</w:t>
      </w:r>
      <w:r w:rsidR="00DB0E78" w:rsidRPr="00613A1E">
        <w:rPr>
          <w:rFonts w:eastAsia="等线"/>
          <w:kern w:val="2"/>
          <w:sz w:val="24"/>
          <w:szCs w:val="24"/>
          <w:lang w:eastAsia="zh-CN"/>
        </w:rPr>
        <w:t xml:space="preserve"> oval, are observed in </w:t>
      </w:r>
      <w:r w:rsidR="001210CA">
        <w:rPr>
          <w:rFonts w:eastAsia="等线" w:hint="eastAsia"/>
          <w:kern w:val="2"/>
          <w:sz w:val="24"/>
          <w:szCs w:val="24"/>
          <w:lang w:eastAsia="zh-CN"/>
        </w:rPr>
        <w:t xml:space="preserve">the </w:t>
      </w:r>
      <w:r w:rsidR="00DB0E78" w:rsidRPr="00613A1E">
        <w:rPr>
          <w:rFonts w:eastAsia="等线"/>
          <w:kern w:val="2"/>
          <w:sz w:val="24"/>
          <w:szCs w:val="24"/>
          <w:lang w:eastAsia="zh-CN"/>
        </w:rPr>
        <w:t xml:space="preserve">areas corresponding to </w:t>
      </w:r>
      <w:r w:rsidR="001210CA">
        <w:rPr>
          <w:rFonts w:eastAsia="等线" w:hint="eastAsia"/>
          <w:kern w:val="2"/>
          <w:sz w:val="24"/>
          <w:szCs w:val="24"/>
          <w:lang w:eastAsia="zh-CN"/>
        </w:rPr>
        <w:t>green</w:t>
      </w:r>
      <w:r w:rsidR="00DB0E78" w:rsidRPr="00613A1E">
        <w:rPr>
          <w:rFonts w:eastAsia="等线"/>
          <w:kern w:val="2"/>
          <w:sz w:val="24"/>
          <w:szCs w:val="24"/>
          <w:lang w:eastAsia="zh-CN"/>
        </w:rPr>
        <w:t xml:space="preserve"> and red rectangles highlighted in </w:t>
      </w:r>
      <w:r w:rsidR="00F05822" w:rsidRPr="00F05822">
        <w:rPr>
          <w:rFonts w:eastAsia="等线" w:hint="eastAsia"/>
          <w:kern w:val="2"/>
          <w:sz w:val="24"/>
          <w:szCs w:val="24"/>
          <w:lang w:eastAsia="zh-CN"/>
        </w:rPr>
        <w:t>(</w:t>
      </w:r>
      <w:r w:rsidR="00F05822">
        <w:rPr>
          <w:rFonts w:eastAsia="等线" w:hint="eastAsia"/>
          <w:b/>
          <w:bCs/>
          <w:kern w:val="2"/>
          <w:sz w:val="24"/>
          <w:szCs w:val="24"/>
          <w:lang w:eastAsia="zh-CN"/>
        </w:rPr>
        <w:t>a</w:t>
      </w:r>
      <w:r w:rsidR="00F05822" w:rsidRPr="00F05822">
        <w:rPr>
          <w:rFonts w:eastAsia="等线" w:hint="eastAsia"/>
          <w:kern w:val="2"/>
          <w:sz w:val="24"/>
          <w:szCs w:val="24"/>
          <w:lang w:eastAsia="zh-CN"/>
        </w:rPr>
        <w:t>)</w:t>
      </w:r>
      <w:r w:rsidR="00DB0E78" w:rsidRPr="00613A1E">
        <w:rPr>
          <w:rFonts w:eastAsia="等线"/>
          <w:kern w:val="2"/>
          <w:sz w:val="24"/>
          <w:szCs w:val="24"/>
          <w:lang w:eastAsia="zh-CN"/>
        </w:rPr>
        <w:t>. These features exhibit a more discrete distribution of hcp characteristics compared to the liquid nitrogen group.</w:t>
      </w:r>
    </w:p>
    <w:p w14:paraId="7256E493" w14:textId="77777777" w:rsidR="00C156A9" w:rsidRDefault="00C156A9">
      <w:pPr>
        <w:rPr>
          <w:rFonts w:eastAsia="等线"/>
          <w:kern w:val="2"/>
          <w:sz w:val="24"/>
          <w:szCs w:val="24"/>
          <w:lang w:eastAsia="zh-CN"/>
        </w:rPr>
      </w:pPr>
      <w:r>
        <w:rPr>
          <w:rFonts w:eastAsia="等线"/>
          <w:kern w:val="2"/>
          <w:sz w:val="24"/>
          <w:szCs w:val="24"/>
          <w:lang w:eastAsia="zh-CN"/>
        </w:rPr>
        <w:br w:type="page"/>
      </w:r>
    </w:p>
    <w:p w14:paraId="4D416686" w14:textId="75A70137" w:rsidR="00C156A9" w:rsidRPr="00613A1E" w:rsidRDefault="00C156A9" w:rsidP="00C156A9">
      <w:pPr>
        <w:pStyle w:val="Referencesandnotes"/>
        <w:spacing w:line="480" w:lineRule="auto"/>
        <w:rPr>
          <w:rFonts w:eastAsiaTheme="minorEastAsia"/>
          <w:b/>
          <w:lang w:eastAsia="zh-CN"/>
        </w:rPr>
      </w:pPr>
      <w:r>
        <w:rPr>
          <w:rFonts w:eastAsiaTheme="minorEastAsia" w:hint="eastAsia"/>
          <w:b/>
          <w:lang w:eastAsia="zh-CN"/>
        </w:rPr>
        <w:lastRenderedPageBreak/>
        <w:t>Supplementary</w:t>
      </w:r>
      <w:r w:rsidRPr="00613A1E">
        <w:rPr>
          <w:rFonts w:eastAsiaTheme="minorEastAsia"/>
          <w:b/>
          <w:lang w:eastAsia="zh-CN"/>
        </w:rPr>
        <w:t xml:space="preserve"> </w:t>
      </w:r>
      <w:r>
        <w:rPr>
          <w:rFonts w:eastAsiaTheme="minorEastAsia" w:hint="eastAsia"/>
          <w:b/>
          <w:lang w:eastAsia="zh-CN"/>
        </w:rPr>
        <w:t>References</w:t>
      </w:r>
    </w:p>
    <w:p w14:paraId="48616E58" w14:textId="77777777" w:rsidR="00C156A9" w:rsidRDefault="00C156A9" w:rsidP="00C156A9">
      <w:pPr>
        <w:pStyle w:val="aff"/>
      </w:pPr>
      <w:r>
        <w:t>51.</w:t>
      </w:r>
      <w:r>
        <w:tab/>
        <w:t xml:space="preserve">Gault, B. </w:t>
      </w:r>
      <w:r>
        <w:rPr>
          <w:i/>
          <w:iCs/>
        </w:rPr>
        <w:t>et al.</w:t>
      </w:r>
      <w:r>
        <w:t xml:space="preserve"> Advances in the calibration of atom probe tomographic reconstruction. </w:t>
      </w:r>
      <w:r>
        <w:rPr>
          <w:i/>
          <w:iCs/>
        </w:rPr>
        <w:t>Journal of Applied Physics</w:t>
      </w:r>
      <w:r>
        <w:t xml:space="preserve"> </w:t>
      </w:r>
      <w:r>
        <w:rPr>
          <w:b/>
          <w:bCs/>
        </w:rPr>
        <w:t>105</w:t>
      </w:r>
      <w:r>
        <w:t>, (2009).</w:t>
      </w:r>
    </w:p>
    <w:p w14:paraId="5CD306A0" w14:textId="77777777" w:rsidR="00C156A9" w:rsidRDefault="00C156A9" w:rsidP="00C156A9">
      <w:pPr>
        <w:pStyle w:val="aff"/>
      </w:pPr>
      <w:r>
        <w:t>52.</w:t>
      </w:r>
      <w:r>
        <w:tab/>
        <w:t xml:space="preserve">Gault, B., Moody, M. P., Cairney, J. M. &amp; Ringer, S. P. </w:t>
      </w:r>
      <w:r>
        <w:rPr>
          <w:i/>
          <w:iCs/>
        </w:rPr>
        <w:t>Atom Probe Microscopy</w:t>
      </w:r>
      <w:r>
        <w:t>. vol. 160 (Springer New York, New York, NY, 2012).</w:t>
      </w:r>
    </w:p>
    <w:p w14:paraId="26B20E1B" w14:textId="77777777" w:rsidR="00C156A9" w:rsidRDefault="00C156A9" w:rsidP="00C156A9">
      <w:pPr>
        <w:pStyle w:val="aff"/>
      </w:pPr>
      <w:r>
        <w:t>53.</w:t>
      </w:r>
      <w:r>
        <w:tab/>
        <w:t xml:space="preserve">W. A. </w:t>
      </w:r>
      <w:proofErr w:type="spellStart"/>
      <w:r>
        <w:t>Sethares</w:t>
      </w:r>
      <w:proofErr w:type="spellEnd"/>
      <w:r>
        <w:t xml:space="preserve"> &amp; T. W. Staley. Periodicity transforms. </w:t>
      </w:r>
      <w:r>
        <w:rPr>
          <w:i/>
          <w:iCs/>
        </w:rPr>
        <w:t>IEEE Transactions on Signal Processing</w:t>
      </w:r>
      <w:r>
        <w:t xml:space="preserve"> </w:t>
      </w:r>
      <w:r>
        <w:rPr>
          <w:b/>
          <w:bCs/>
        </w:rPr>
        <w:t>47</w:t>
      </w:r>
      <w:r>
        <w:t>, 2953–2964 (1999).</w:t>
      </w:r>
    </w:p>
    <w:p w14:paraId="17D3DD74" w14:textId="77777777" w:rsidR="00C156A9" w:rsidRDefault="00C156A9" w:rsidP="00C156A9">
      <w:pPr>
        <w:pStyle w:val="aff"/>
      </w:pPr>
      <w:r>
        <w:t>54.</w:t>
      </w:r>
      <w:r>
        <w:tab/>
        <w:t xml:space="preserve">Warren, P. J., Cerezo, A. &amp; Smith, G. D. W. An atom probe study of the distribution of rhenium in a nickel-based superalloy. </w:t>
      </w:r>
      <w:r>
        <w:rPr>
          <w:i/>
          <w:iCs/>
        </w:rPr>
        <w:t>Materials Science and Engineering: A</w:t>
      </w:r>
      <w:r>
        <w:t xml:space="preserve"> </w:t>
      </w:r>
      <w:r>
        <w:rPr>
          <w:b/>
          <w:bCs/>
        </w:rPr>
        <w:t>250</w:t>
      </w:r>
      <w:r>
        <w:t>, 88–92 (1998).</w:t>
      </w:r>
    </w:p>
    <w:p w14:paraId="35E37519" w14:textId="77777777" w:rsidR="00C156A9" w:rsidRDefault="00C156A9" w:rsidP="00C156A9">
      <w:pPr>
        <w:pStyle w:val="aff"/>
      </w:pPr>
      <w:r>
        <w:t>55.</w:t>
      </w:r>
      <w:r>
        <w:tab/>
        <w:t xml:space="preserve">Galindo, P. L. </w:t>
      </w:r>
      <w:r>
        <w:rPr>
          <w:i/>
          <w:iCs/>
        </w:rPr>
        <w:t>et al.</w:t>
      </w:r>
      <w:r>
        <w:t xml:space="preserve"> The Peak Pairs algorithm for strain mapping from HRTEM images. </w:t>
      </w:r>
      <w:r>
        <w:rPr>
          <w:i/>
          <w:iCs/>
        </w:rPr>
        <w:t>Ultramicroscopy</w:t>
      </w:r>
      <w:r>
        <w:t xml:space="preserve"> </w:t>
      </w:r>
      <w:r>
        <w:rPr>
          <w:b/>
          <w:bCs/>
        </w:rPr>
        <w:t>107</w:t>
      </w:r>
      <w:r>
        <w:t>, 1186–1193 (2007).</w:t>
      </w:r>
    </w:p>
    <w:p w14:paraId="720FFE45" w14:textId="77777777" w:rsidR="00C156A9" w:rsidRDefault="00C156A9" w:rsidP="00C156A9">
      <w:pPr>
        <w:pStyle w:val="aff"/>
      </w:pPr>
      <w:r>
        <w:t>56.</w:t>
      </w:r>
      <w:r>
        <w:tab/>
      </w:r>
      <w:proofErr w:type="spellStart"/>
      <w:r>
        <w:t>Hÿtch</w:t>
      </w:r>
      <w:proofErr w:type="spellEnd"/>
      <w:r>
        <w:t xml:space="preserve">, M. J., </w:t>
      </w:r>
      <w:proofErr w:type="spellStart"/>
      <w:r>
        <w:t>Snoeck</w:t>
      </w:r>
      <w:proofErr w:type="spellEnd"/>
      <w:r>
        <w:t xml:space="preserve">, E. &amp; </w:t>
      </w:r>
      <w:proofErr w:type="spellStart"/>
      <w:r>
        <w:t>Kilaas</w:t>
      </w:r>
      <w:proofErr w:type="spellEnd"/>
      <w:r>
        <w:t xml:space="preserve">, R. Quantitative measurement of displacement and strain fields from HREM micrographs. </w:t>
      </w:r>
      <w:r>
        <w:rPr>
          <w:i/>
          <w:iCs/>
        </w:rPr>
        <w:t>Ultramicroscopy</w:t>
      </w:r>
      <w:r>
        <w:t xml:space="preserve"> </w:t>
      </w:r>
      <w:r>
        <w:rPr>
          <w:b/>
          <w:bCs/>
        </w:rPr>
        <w:t>74</w:t>
      </w:r>
      <w:r>
        <w:t>, 131–146 (1998).</w:t>
      </w:r>
    </w:p>
    <w:p w14:paraId="4C2F208B" w14:textId="77777777" w:rsidR="00DB0E78" w:rsidRPr="00E26DFD" w:rsidRDefault="00DB0E78" w:rsidP="00DB0E78">
      <w:pPr>
        <w:jc w:val="both"/>
        <w:rPr>
          <w:rFonts w:eastAsia="宋体"/>
          <w:sz w:val="24"/>
          <w:szCs w:val="24"/>
          <w:lang w:eastAsia="zh-CN"/>
        </w:rPr>
      </w:pPr>
    </w:p>
    <w:sectPr w:rsidR="00DB0E78" w:rsidRPr="00E26DFD" w:rsidSect="00FC636B">
      <w:footerReference w:type="default" r:id="rId19"/>
      <w:headerReference w:type="first" r:id="rId20"/>
      <w:footerReference w:type="first" r:id="rId21"/>
      <w:pgSz w:w="12240" w:h="15840" w:code="1"/>
      <w:pgMar w:top="1296" w:right="1440" w:bottom="1296" w:left="1440" w:header="432" w:footer="720" w:gutter="0"/>
      <w:lnNumType w:countBy="5" w:distance="720"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E62FD2" w14:textId="77777777" w:rsidR="00FF28FF" w:rsidRDefault="00FF28FF" w:rsidP="00D73714">
      <w:r>
        <w:separator/>
      </w:r>
    </w:p>
  </w:endnote>
  <w:endnote w:type="continuationSeparator" w:id="0">
    <w:p w14:paraId="2B29E4A0" w14:textId="77777777" w:rsidR="00FF28FF" w:rsidRDefault="00FF28FF" w:rsidP="00D73714">
      <w:r>
        <w:continuationSeparator/>
      </w:r>
    </w:p>
  </w:endnote>
  <w:endnote w:type="continuationNotice" w:id="1">
    <w:p w14:paraId="5A33D663" w14:textId="77777777" w:rsidR="00FF28FF" w:rsidRDefault="00FF28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altName w:val="Cambria"/>
    <w:panose1 w:val="00000000000000000000"/>
    <w:charset w:val="00"/>
    <w:family w:val="roman"/>
    <w:notTrueType/>
    <w:pitch w:val="variable"/>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42896" w14:textId="4CB2FEC0" w:rsidR="002C4DCA" w:rsidRPr="00FF7826" w:rsidRDefault="002C4DCA">
    <w:pPr>
      <w:pStyle w:val="af0"/>
      <w:jc w:val="center"/>
      <w:rPr>
        <w:caps/>
        <w:noProof/>
      </w:rPr>
    </w:pPr>
    <w:r w:rsidRPr="00FF7826">
      <w:rPr>
        <w:caps/>
      </w:rPr>
      <w:fldChar w:fldCharType="begin"/>
    </w:r>
    <w:r w:rsidRPr="00FF7826">
      <w:rPr>
        <w:caps/>
      </w:rPr>
      <w:instrText xml:space="preserve"> PAGE   \* MERGEFORMAT </w:instrText>
    </w:r>
    <w:r w:rsidRPr="00FF7826">
      <w:rPr>
        <w:caps/>
      </w:rPr>
      <w:fldChar w:fldCharType="separate"/>
    </w:r>
    <w:r w:rsidRPr="00FF7826">
      <w:rPr>
        <w:caps/>
        <w:noProof/>
      </w:rPr>
      <w:t>4</w:t>
    </w:r>
    <w:r w:rsidRPr="00FF7826">
      <w:rPr>
        <w:caps/>
        <w:noProof/>
      </w:rPr>
      <w:fldChar w:fldCharType="end"/>
    </w:r>
  </w:p>
  <w:p w14:paraId="4435F476" w14:textId="77777777" w:rsidR="002C4DCA" w:rsidRDefault="002C4DCA">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2A9B8" w14:textId="4AEB110C" w:rsidR="002C4DCA" w:rsidRDefault="002C4DCA">
    <w:pPr>
      <w:pStyle w:val="af0"/>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1</w:t>
    </w:r>
    <w:r>
      <w:rPr>
        <w:caps/>
        <w:noProof/>
        <w:color w:val="4F81BD" w:themeColor="accent1"/>
      </w:rPr>
      <w:fldChar w:fldCharType="end"/>
    </w:r>
  </w:p>
  <w:p w14:paraId="5D45F473" w14:textId="77777777" w:rsidR="002C4DCA" w:rsidRDefault="002C4DCA">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B685ED" w14:textId="77777777" w:rsidR="00FF28FF" w:rsidRDefault="00FF28FF" w:rsidP="00D73714">
      <w:r>
        <w:separator/>
      </w:r>
    </w:p>
  </w:footnote>
  <w:footnote w:type="continuationSeparator" w:id="0">
    <w:p w14:paraId="0AA06670" w14:textId="77777777" w:rsidR="00FF28FF" w:rsidRDefault="00FF28FF" w:rsidP="00D73714">
      <w:r>
        <w:continuationSeparator/>
      </w:r>
    </w:p>
  </w:footnote>
  <w:footnote w:type="continuationNotice" w:id="1">
    <w:p w14:paraId="31A0483E" w14:textId="77777777" w:rsidR="00FF28FF" w:rsidRDefault="00FF28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7F5B3" w14:textId="482E2676" w:rsidR="002C4DCA" w:rsidRPr="00204015" w:rsidRDefault="002C4DCA" w:rsidP="00D73714">
    <w:pPr>
      <w:pStyle w:val="af3"/>
    </w:pPr>
    <w:r>
      <w:rPr>
        <w:noProof/>
      </w:rPr>
      <w:drawing>
        <wp:anchor distT="0" distB="0" distL="114300" distR="114300" simplePos="0" relativeHeight="251663872" behindDoc="1" locked="0" layoutInCell="1" allowOverlap="1" wp14:anchorId="5C67786B" wp14:editId="72EBED97">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tab/>
    </w:r>
    <w:r w:rsidRPr="00204015">
      <w:t>Submitted Manuscript: Confidential</w:t>
    </w:r>
    <w:r>
      <w:tab/>
    </w:r>
  </w:p>
  <w:p w14:paraId="39D9CEFC" w14:textId="15DB7D42" w:rsidR="002C4DCA" w:rsidRDefault="002C4DCA" w:rsidP="00D73714">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8E3578"/>
    <w:lvl w:ilvl="0">
      <w:start w:val="1"/>
      <w:numFmt w:val="bullet"/>
      <w:pStyle w:val="a"/>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571C09D9"/>
    <w:multiLevelType w:val="multilevel"/>
    <w:tmpl w:val="D8C0F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02752373">
    <w:abstractNumId w:val="11"/>
  </w:num>
  <w:num w:numId="2" w16cid:durableId="16779342">
    <w:abstractNumId w:val="9"/>
  </w:num>
  <w:num w:numId="3" w16cid:durableId="1363625599">
    <w:abstractNumId w:val="7"/>
  </w:num>
  <w:num w:numId="4" w16cid:durableId="1460297926">
    <w:abstractNumId w:val="6"/>
  </w:num>
  <w:num w:numId="5" w16cid:durableId="975060645">
    <w:abstractNumId w:val="5"/>
  </w:num>
  <w:num w:numId="6" w16cid:durableId="1144276340">
    <w:abstractNumId w:val="4"/>
  </w:num>
  <w:num w:numId="7" w16cid:durableId="113062174">
    <w:abstractNumId w:val="8"/>
  </w:num>
  <w:num w:numId="8" w16cid:durableId="1930577969">
    <w:abstractNumId w:val="3"/>
  </w:num>
  <w:num w:numId="9" w16cid:durableId="1642688290">
    <w:abstractNumId w:val="2"/>
  </w:num>
  <w:num w:numId="10" w16cid:durableId="1688022836">
    <w:abstractNumId w:val="1"/>
  </w:num>
  <w:num w:numId="11" w16cid:durableId="155800644">
    <w:abstractNumId w:val="0"/>
  </w:num>
  <w:num w:numId="12" w16cid:durableId="45306619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3" w16cid:durableId="1477455190">
    <w:abstractNumId w:val="12"/>
  </w:num>
  <w:num w:numId="14" w16cid:durableId="143262298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oNotTrackMove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61D"/>
    <w:rsid w:val="0000412D"/>
    <w:rsid w:val="00010A90"/>
    <w:rsid w:val="0001230C"/>
    <w:rsid w:val="0001644F"/>
    <w:rsid w:val="00017543"/>
    <w:rsid w:val="00020C38"/>
    <w:rsid w:val="00022F72"/>
    <w:rsid w:val="00026FDD"/>
    <w:rsid w:val="00036ED5"/>
    <w:rsid w:val="000464E0"/>
    <w:rsid w:val="000562CC"/>
    <w:rsid w:val="00063761"/>
    <w:rsid w:val="00070BFE"/>
    <w:rsid w:val="00070FC3"/>
    <w:rsid w:val="00071B2F"/>
    <w:rsid w:val="00075B68"/>
    <w:rsid w:val="00077272"/>
    <w:rsid w:val="00083152"/>
    <w:rsid w:val="00085D75"/>
    <w:rsid w:val="00095099"/>
    <w:rsid w:val="000B47F5"/>
    <w:rsid w:val="000B7E4F"/>
    <w:rsid w:val="000C2913"/>
    <w:rsid w:val="000C460C"/>
    <w:rsid w:val="000C7F0C"/>
    <w:rsid w:val="000F03CA"/>
    <w:rsid w:val="000F0553"/>
    <w:rsid w:val="000F123D"/>
    <w:rsid w:val="00101767"/>
    <w:rsid w:val="001074DD"/>
    <w:rsid w:val="00110652"/>
    <w:rsid w:val="00111899"/>
    <w:rsid w:val="0011738B"/>
    <w:rsid w:val="001210CA"/>
    <w:rsid w:val="00122855"/>
    <w:rsid w:val="001230D5"/>
    <w:rsid w:val="00124ABC"/>
    <w:rsid w:val="001331D7"/>
    <w:rsid w:val="001447DE"/>
    <w:rsid w:val="0015549E"/>
    <w:rsid w:val="001617C0"/>
    <w:rsid w:val="00173445"/>
    <w:rsid w:val="00174D19"/>
    <w:rsid w:val="001775FA"/>
    <w:rsid w:val="00182023"/>
    <w:rsid w:val="0019094B"/>
    <w:rsid w:val="0019257F"/>
    <w:rsid w:val="001A476E"/>
    <w:rsid w:val="001A50B3"/>
    <w:rsid w:val="001A7AE1"/>
    <w:rsid w:val="001B2E30"/>
    <w:rsid w:val="001C2F8C"/>
    <w:rsid w:val="001C4CC8"/>
    <w:rsid w:val="001C7680"/>
    <w:rsid w:val="001D3DE1"/>
    <w:rsid w:val="001D4C6A"/>
    <w:rsid w:val="001E494A"/>
    <w:rsid w:val="001E7AE2"/>
    <w:rsid w:val="001F6707"/>
    <w:rsid w:val="00200048"/>
    <w:rsid w:val="0020048A"/>
    <w:rsid w:val="002015DE"/>
    <w:rsid w:val="00203093"/>
    <w:rsid w:val="002053AF"/>
    <w:rsid w:val="0020552F"/>
    <w:rsid w:val="0021079F"/>
    <w:rsid w:val="002140F5"/>
    <w:rsid w:val="00227AE4"/>
    <w:rsid w:val="00230D22"/>
    <w:rsid w:val="00236F8D"/>
    <w:rsid w:val="002475FA"/>
    <w:rsid w:val="00260E4E"/>
    <w:rsid w:val="00262EF8"/>
    <w:rsid w:val="00270F47"/>
    <w:rsid w:val="0029404C"/>
    <w:rsid w:val="002944DB"/>
    <w:rsid w:val="002A192C"/>
    <w:rsid w:val="002A4599"/>
    <w:rsid w:val="002A6B1F"/>
    <w:rsid w:val="002B0489"/>
    <w:rsid w:val="002B64AB"/>
    <w:rsid w:val="002C07E9"/>
    <w:rsid w:val="002C33B8"/>
    <w:rsid w:val="002C4DCA"/>
    <w:rsid w:val="002D350E"/>
    <w:rsid w:val="002D3D83"/>
    <w:rsid w:val="002E13DD"/>
    <w:rsid w:val="002E33E6"/>
    <w:rsid w:val="002E5C7C"/>
    <w:rsid w:val="002E60B9"/>
    <w:rsid w:val="002E7A3C"/>
    <w:rsid w:val="002F23EC"/>
    <w:rsid w:val="002F7740"/>
    <w:rsid w:val="00301B3A"/>
    <w:rsid w:val="003024EA"/>
    <w:rsid w:val="00307F53"/>
    <w:rsid w:val="00310501"/>
    <w:rsid w:val="00322B0D"/>
    <w:rsid w:val="00340ACB"/>
    <w:rsid w:val="00345066"/>
    <w:rsid w:val="00357455"/>
    <w:rsid w:val="00363BF8"/>
    <w:rsid w:val="003658DF"/>
    <w:rsid w:val="00370FED"/>
    <w:rsid w:val="00381111"/>
    <w:rsid w:val="00381E32"/>
    <w:rsid w:val="0038427C"/>
    <w:rsid w:val="003851C5"/>
    <w:rsid w:val="003853A3"/>
    <w:rsid w:val="00391FA5"/>
    <w:rsid w:val="003A77E5"/>
    <w:rsid w:val="003A7E63"/>
    <w:rsid w:val="003B0531"/>
    <w:rsid w:val="003B0C09"/>
    <w:rsid w:val="003C1C49"/>
    <w:rsid w:val="003C2547"/>
    <w:rsid w:val="003C5155"/>
    <w:rsid w:val="003C58F0"/>
    <w:rsid w:val="003D39E6"/>
    <w:rsid w:val="003D6392"/>
    <w:rsid w:val="003D791C"/>
    <w:rsid w:val="003E2BE6"/>
    <w:rsid w:val="003E40AA"/>
    <w:rsid w:val="003E47D5"/>
    <w:rsid w:val="003F19B9"/>
    <w:rsid w:val="003F761E"/>
    <w:rsid w:val="00402CED"/>
    <w:rsid w:val="004057E5"/>
    <w:rsid w:val="004273E9"/>
    <w:rsid w:val="00432A92"/>
    <w:rsid w:val="00447EB3"/>
    <w:rsid w:val="00464ABD"/>
    <w:rsid w:val="00465F7D"/>
    <w:rsid w:val="0047522F"/>
    <w:rsid w:val="00475539"/>
    <w:rsid w:val="00475B31"/>
    <w:rsid w:val="00482684"/>
    <w:rsid w:val="004826E2"/>
    <w:rsid w:val="00486622"/>
    <w:rsid w:val="004871D4"/>
    <w:rsid w:val="004876B9"/>
    <w:rsid w:val="004A4ABB"/>
    <w:rsid w:val="004A4C01"/>
    <w:rsid w:val="004A5DD4"/>
    <w:rsid w:val="004B4F4B"/>
    <w:rsid w:val="004B6AD4"/>
    <w:rsid w:val="004C0CBE"/>
    <w:rsid w:val="004C16CE"/>
    <w:rsid w:val="004C2228"/>
    <w:rsid w:val="004C6B38"/>
    <w:rsid w:val="004C7D50"/>
    <w:rsid w:val="004D10EA"/>
    <w:rsid w:val="004D19A5"/>
    <w:rsid w:val="004D2EF6"/>
    <w:rsid w:val="004D6781"/>
    <w:rsid w:val="004E3E4F"/>
    <w:rsid w:val="004E67F3"/>
    <w:rsid w:val="004E7B49"/>
    <w:rsid w:val="00517675"/>
    <w:rsid w:val="005202B7"/>
    <w:rsid w:val="005220F8"/>
    <w:rsid w:val="00544DEB"/>
    <w:rsid w:val="00545DD8"/>
    <w:rsid w:val="00546337"/>
    <w:rsid w:val="00547701"/>
    <w:rsid w:val="00557070"/>
    <w:rsid w:val="00560CF5"/>
    <w:rsid w:val="005659B1"/>
    <w:rsid w:val="00565D96"/>
    <w:rsid w:val="00567935"/>
    <w:rsid w:val="00572498"/>
    <w:rsid w:val="0057408A"/>
    <w:rsid w:val="00575375"/>
    <w:rsid w:val="00576E95"/>
    <w:rsid w:val="00583CCA"/>
    <w:rsid w:val="005862F3"/>
    <w:rsid w:val="00587527"/>
    <w:rsid w:val="005A54A8"/>
    <w:rsid w:val="005B50D5"/>
    <w:rsid w:val="005C7511"/>
    <w:rsid w:val="005C7805"/>
    <w:rsid w:val="005D1F27"/>
    <w:rsid w:val="005D2F92"/>
    <w:rsid w:val="005D4805"/>
    <w:rsid w:val="005F456A"/>
    <w:rsid w:val="00606EBD"/>
    <w:rsid w:val="00613A1E"/>
    <w:rsid w:val="006161C9"/>
    <w:rsid w:val="0062441C"/>
    <w:rsid w:val="00627266"/>
    <w:rsid w:val="00630AD1"/>
    <w:rsid w:val="00631669"/>
    <w:rsid w:val="00631AE7"/>
    <w:rsid w:val="00632F22"/>
    <w:rsid w:val="00640C31"/>
    <w:rsid w:val="0064261D"/>
    <w:rsid w:val="006455DA"/>
    <w:rsid w:val="00647DED"/>
    <w:rsid w:val="006500DF"/>
    <w:rsid w:val="0065050E"/>
    <w:rsid w:val="0065435C"/>
    <w:rsid w:val="00655A58"/>
    <w:rsid w:val="00660A38"/>
    <w:rsid w:val="00666EF1"/>
    <w:rsid w:val="006757DB"/>
    <w:rsid w:val="006768C3"/>
    <w:rsid w:val="00676D09"/>
    <w:rsid w:val="006828D6"/>
    <w:rsid w:val="00683C0D"/>
    <w:rsid w:val="006860C6"/>
    <w:rsid w:val="00690FDE"/>
    <w:rsid w:val="0069104C"/>
    <w:rsid w:val="006A0DD2"/>
    <w:rsid w:val="006A2645"/>
    <w:rsid w:val="006A62B2"/>
    <w:rsid w:val="006A7883"/>
    <w:rsid w:val="006C117B"/>
    <w:rsid w:val="006C6348"/>
    <w:rsid w:val="006D108B"/>
    <w:rsid w:val="006D40FF"/>
    <w:rsid w:val="006D718F"/>
    <w:rsid w:val="006D723F"/>
    <w:rsid w:val="006E2D52"/>
    <w:rsid w:val="006E48F0"/>
    <w:rsid w:val="006E5832"/>
    <w:rsid w:val="006E590E"/>
    <w:rsid w:val="006F1AC9"/>
    <w:rsid w:val="00701DA9"/>
    <w:rsid w:val="00701FDB"/>
    <w:rsid w:val="0070689B"/>
    <w:rsid w:val="00711277"/>
    <w:rsid w:val="007113A9"/>
    <w:rsid w:val="00716028"/>
    <w:rsid w:val="007161A3"/>
    <w:rsid w:val="00716CFA"/>
    <w:rsid w:val="00741D39"/>
    <w:rsid w:val="00742782"/>
    <w:rsid w:val="007440FE"/>
    <w:rsid w:val="0074692B"/>
    <w:rsid w:val="0075183C"/>
    <w:rsid w:val="00755125"/>
    <w:rsid w:val="0076048F"/>
    <w:rsid w:val="007758EE"/>
    <w:rsid w:val="0077592F"/>
    <w:rsid w:val="00776D82"/>
    <w:rsid w:val="00782535"/>
    <w:rsid w:val="007868D5"/>
    <w:rsid w:val="0078727F"/>
    <w:rsid w:val="007A3AE7"/>
    <w:rsid w:val="007B463E"/>
    <w:rsid w:val="007B4822"/>
    <w:rsid w:val="007B7E30"/>
    <w:rsid w:val="007C05D6"/>
    <w:rsid w:val="007C6679"/>
    <w:rsid w:val="007D14F3"/>
    <w:rsid w:val="007D733F"/>
    <w:rsid w:val="007E26B2"/>
    <w:rsid w:val="007E37C1"/>
    <w:rsid w:val="007F20A8"/>
    <w:rsid w:val="00816FC1"/>
    <w:rsid w:val="00821BBC"/>
    <w:rsid w:val="008270D8"/>
    <w:rsid w:val="008355F1"/>
    <w:rsid w:val="00837A68"/>
    <w:rsid w:val="008450A4"/>
    <w:rsid w:val="0084615B"/>
    <w:rsid w:val="0084745B"/>
    <w:rsid w:val="00851C4E"/>
    <w:rsid w:val="00854C9F"/>
    <w:rsid w:val="0086656C"/>
    <w:rsid w:val="00874A87"/>
    <w:rsid w:val="008854F9"/>
    <w:rsid w:val="00891F82"/>
    <w:rsid w:val="008959B2"/>
    <w:rsid w:val="008A0EFD"/>
    <w:rsid w:val="008A4DF3"/>
    <w:rsid w:val="008B018C"/>
    <w:rsid w:val="008B2D70"/>
    <w:rsid w:val="008B420E"/>
    <w:rsid w:val="008C361F"/>
    <w:rsid w:val="008C5F47"/>
    <w:rsid w:val="008D3AE6"/>
    <w:rsid w:val="008D4990"/>
    <w:rsid w:val="008D4B29"/>
    <w:rsid w:val="008D5410"/>
    <w:rsid w:val="008E2693"/>
    <w:rsid w:val="008F2233"/>
    <w:rsid w:val="0090050B"/>
    <w:rsid w:val="009034A6"/>
    <w:rsid w:val="009063ED"/>
    <w:rsid w:val="0090714A"/>
    <w:rsid w:val="00920A4B"/>
    <w:rsid w:val="00935ACA"/>
    <w:rsid w:val="00936390"/>
    <w:rsid w:val="00942EB0"/>
    <w:rsid w:val="009526C9"/>
    <w:rsid w:val="009552E2"/>
    <w:rsid w:val="00962A77"/>
    <w:rsid w:val="009719B2"/>
    <w:rsid w:val="0097571B"/>
    <w:rsid w:val="00975780"/>
    <w:rsid w:val="00980B9F"/>
    <w:rsid w:val="00983681"/>
    <w:rsid w:val="009966F9"/>
    <w:rsid w:val="009A51BB"/>
    <w:rsid w:val="009A5F83"/>
    <w:rsid w:val="009A6B8F"/>
    <w:rsid w:val="009C04FB"/>
    <w:rsid w:val="009E3C19"/>
    <w:rsid w:val="009E78A6"/>
    <w:rsid w:val="009F2B56"/>
    <w:rsid w:val="009F70E2"/>
    <w:rsid w:val="009F7E60"/>
    <w:rsid w:val="00A02CBC"/>
    <w:rsid w:val="00A07C12"/>
    <w:rsid w:val="00A127AE"/>
    <w:rsid w:val="00A12E52"/>
    <w:rsid w:val="00A16681"/>
    <w:rsid w:val="00A1748D"/>
    <w:rsid w:val="00A17C1D"/>
    <w:rsid w:val="00A23CD5"/>
    <w:rsid w:val="00A25E52"/>
    <w:rsid w:val="00A51678"/>
    <w:rsid w:val="00A53647"/>
    <w:rsid w:val="00A56752"/>
    <w:rsid w:val="00A6189F"/>
    <w:rsid w:val="00A644A5"/>
    <w:rsid w:val="00A80658"/>
    <w:rsid w:val="00A83171"/>
    <w:rsid w:val="00A861BA"/>
    <w:rsid w:val="00A878A7"/>
    <w:rsid w:val="00A92936"/>
    <w:rsid w:val="00A940D1"/>
    <w:rsid w:val="00A954C5"/>
    <w:rsid w:val="00AA14AF"/>
    <w:rsid w:val="00AA2FE4"/>
    <w:rsid w:val="00AA446F"/>
    <w:rsid w:val="00AC4045"/>
    <w:rsid w:val="00AD2AB6"/>
    <w:rsid w:val="00AD471D"/>
    <w:rsid w:val="00AF28F7"/>
    <w:rsid w:val="00AF3C38"/>
    <w:rsid w:val="00AF6AFC"/>
    <w:rsid w:val="00B01CB1"/>
    <w:rsid w:val="00B04786"/>
    <w:rsid w:val="00B052C9"/>
    <w:rsid w:val="00B0541D"/>
    <w:rsid w:val="00B0747B"/>
    <w:rsid w:val="00B10832"/>
    <w:rsid w:val="00B16A84"/>
    <w:rsid w:val="00B25044"/>
    <w:rsid w:val="00B2648F"/>
    <w:rsid w:val="00B40F6D"/>
    <w:rsid w:val="00B422F9"/>
    <w:rsid w:val="00B47B29"/>
    <w:rsid w:val="00B504DA"/>
    <w:rsid w:val="00B5072C"/>
    <w:rsid w:val="00B52557"/>
    <w:rsid w:val="00B55B4A"/>
    <w:rsid w:val="00B61DCB"/>
    <w:rsid w:val="00B63221"/>
    <w:rsid w:val="00B720BB"/>
    <w:rsid w:val="00B74BB6"/>
    <w:rsid w:val="00B7583B"/>
    <w:rsid w:val="00B803D9"/>
    <w:rsid w:val="00B82FEA"/>
    <w:rsid w:val="00B84598"/>
    <w:rsid w:val="00B9331C"/>
    <w:rsid w:val="00B95CEA"/>
    <w:rsid w:val="00BA1619"/>
    <w:rsid w:val="00BA64AE"/>
    <w:rsid w:val="00BB7527"/>
    <w:rsid w:val="00BC3A8B"/>
    <w:rsid w:val="00BC7D57"/>
    <w:rsid w:val="00BD127C"/>
    <w:rsid w:val="00BD1667"/>
    <w:rsid w:val="00BD3B33"/>
    <w:rsid w:val="00BD576C"/>
    <w:rsid w:val="00BD7067"/>
    <w:rsid w:val="00BE151A"/>
    <w:rsid w:val="00BE1EA8"/>
    <w:rsid w:val="00BE3F0C"/>
    <w:rsid w:val="00BE5D15"/>
    <w:rsid w:val="00BF6C48"/>
    <w:rsid w:val="00C038DA"/>
    <w:rsid w:val="00C07264"/>
    <w:rsid w:val="00C13940"/>
    <w:rsid w:val="00C156A9"/>
    <w:rsid w:val="00C17F1B"/>
    <w:rsid w:val="00C20240"/>
    <w:rsid w:val="00C22A04"/>
    <w:rsid w:val="00C237FB"/>
    <w:rsid w:val="00C33662"/>
    <w:rsid w:val="00C3528D"/>
    <w:rsid w:val="00C426A5"/>
    <w:rsid w:val="00C454F8"/>
    <w:rsid w:val="00C55AFA"/>
    <w:rsid w:val="00C61E91"/>
    <w:rsid w:val="00C62125"/>
    <w:rsid w:val="00C621C7"/>
    <w:rsid w:val="00C708FE"/>
    <w:rsid w:val="00C741DD"/>
    <w:rsid w:val="00C86E03"/>
    <w:rsid w:val="00CA296B"/>
    <w:rsid w:val="00CB0434"/>
    <w:rsid w:val="00CB7741"/>
    <w:rsid w:val="00CC2657"/>
    <w:rsid w:val="00CC7625"/>
    <w:rsid w:val="00CE6F3A"/>
    <w:rsid w:val="00CF0155"/>
    <w:rsid w:val="00CF33DA"/>
    <w:rsid w:val="00CF3BEC"/>
    <w:rsid w:val="00CF744C"/>
    <w:rsid w:val="00D01145"/>
    <w:rsid w:val="00D0330A"/>
    <w:rsid w:val="00D119C1"/>
    <w:rsid w:val="00D30253"/>
    <w:rsid w:val="00D47412"/>
    <w:rsid w:val="00D61494"/>
    <w:rsid w:val="00D62CB7"/>
    <w:rsid w:val="00D70548"/>
    <w:rsid w:val="00D73714"/>
    <w:rsid w:val="00D768B9"/>
    <w:rsid w:val="00D805A6"/>
    <w:rsid w:val="00D82E4C"/>
    <w:rsid w:val="00D8692F"/>
    <w:rsid w:val="00D908B5"/>
    <w:rsid w:val="00D96AFA"/>
    <w:rsid w:val="00D96CC3"/>
    <w:rsid w:val="00DA7E8E"/>
    <w:rsid w:val="00DB0E78"/>
    <w:rsid w:val="00DB72E6"/>
    <w:rsid w:val="00DC0E81"/>
    <w:rsid w:val="00DC209B"/>
    <w:rsid w:val="00DC51CA"/>
    <w:rsid w:val="00DD0D48"/>
    <w:rsid w:val="00DD225C"/>
    <w:rsid w:val="00DD321E"/>
    <w:rsid w:val="00DE0472"/>
    <w:rsid w:val="00DE0E63"/>
    <w:rsid w:val="00DE28BD"/>
    <w:rsid w:val="00DE68E8"/>
    <w:rsid w:val="00DE7047"/>
    <w:rsid w:val="00DF1587"/>
    <w:rsid w:val="00DF610F"/>
    <w:rsid w:val="00E0133A"/>
    <w:rsid w:val="00E0440F"/>
    <w:rsid w:val="00E05FE2"/>
    <w:rsid w:val="00E10573"/>
    <w:rsid w:val="00E21063"/>
    <w:rsid w:val="00E26DFD"/>
    <w:rsid w:val="00E27ADB"/>
    <w:rsid w:val="00E351C0"/>
    <w:rsid w:val="00E37B6E"/>
    <w:rsid w:val="00E37C62"/>
    <w:rsid w:val="00E56D3D"/>
    <w:rsid w:val="00E60C08"/>
    <w:rsid w:val="00E701D7"/>
    <w:rsid w:val="00E715DC"/>
    <w:rsid w:val="00E71C85"/>
    <w:rsid w:val="00E72365"/>
    <w:rsid w:val="00E737F7"/>
    <w:rsid w:val="00E75FA3"/>
    <w:rsid w:val="00E76B37"/>
    <w:rsid w:val="00E862BB"/>
    <w:rsid w:val="00EA5590"/>
    <w:rsid w:val="00EA620F"/>
    <w:rsid w:val="00EA734E"/>
    <w:rsid w:val="00EB062C"/>
    <w:rsid w:val="00EB18FA"/>
    <w:rsid w:val="00EB19A9"/>
    <w:rsid w:val="00EC29F1"/>
    <w:rsid w:val="00EC467A"/>
    <w:rsid w:val="00EC685E"/>
    <w:rsid w:val="00EC7361"/>
    <w:rsid w:val="00ED3C7E"/>
    <w:rsid w:val="00ED4D2D"/>
    <w:rsid w:val="00ED7B28"/>
    <w:rsid w:val="00ED7EA4"/>
    <w:rsid w:val="00EE1D99"/>
    <w:rsid w:val="00EE6929"/>
    <w:rsid w:val="00EF0F6C"/>
    <w:rsid w:val="00EF3AE7"/>
    <w:rsid w:val="00EF51A7"/>
    <w:rsid w:val="00EF69D9"/>
    <w:rsid w:val="00F00B98"/>
    <w:rsid w:val="00F05822"/>
    <w:rsid w:val="00F07FD9"/>
    <w:rsid w:val="00F15B30"/>
    <w:rsid w:val="00F26AF7"/>
    <w:rsid w:val="00F36952"/>
    <w:rsid w:val="00F44316"/>
    <w:rsid w:val="00F44B6F"/>
    <w:rsid w:val="00F54556"/>
    <w:rsid w:val="00F5789C"/>
    <w:rsid w:val="00F66D82"/>
    <w:rsid w:val="00F67DE5"/>
    <w:rsid w:val="00F716A3"/>
    <w:rsid w:val="00F72442"/>
    <w:rsid w:val="00F739FD"/>
    <w:rsid w:val="00F77F59"/>
    <w:rsid w:val="00F9495A"/>
    <w:rsid w:val="00F955DB"/>
    <w:rsid w:val="00FA7715"/>
    <w:rsid w:val="00FB6FB6"/>
    <w:rsid w:val="00FB76D2"/>
    <w:rsid w:val="00FC3E35"/>
    <w:rsid w:val="00FC636B"/>
    <w:rsid w:val="00FD48F1"/>
    <w:rsid w:val="00FD546E"/>
    <w:rsid w:val="00FE7370"/>
    <w:rsid w:val="00FF157A"/>
    <w:rsid w:val="00FF28FF"/>
    <w:rsid w:val="00FF5F6F"/>
    <w:rsid w:val="00FF7826"/>
    <w:rsid w:val="7FEA16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2DF832"/>
  <w15:docId w15:val="{40C478E8-9839-4A94-9CD0-F2813CAF5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21" w:qFormat="1"/>
    <w:lsdException w:name="Subtle Reference" w:uiPriority="67" w:qFormat="1"/>
    <w:lsdException w:name="Intense Reference" w:uiPriority="32" w:qFormat="1"/>
    <w:lsdException w:name="Book Title" w:uiPriority="69" w:qFormat="1"/>
    <w:lsdException w:name="Bibliography" w:uiPriority="37"/>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9A7F20"/>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basedOn w:val="aubase"/>
    <w:rsid w:val="009A3899"/>
    <w:rPr>
      <w:sz w:val="24"/>
      <w:bdr w:val="none" w:sz="0" w:space="0" w:color="auto"/>
      <w:shd w:val="clear" w:color="auto" w:fill="C0C0C0"/>
    </w:rPr>
  </w:style>
  <w:style w:type="character" w:customStyle="1" w:styleId="audeg">
    <w:name w:val="au_deg"/>
    <w:basedOn w:val="a1"/>
    <w:rsid w:val="009A3899"/>
    <w:rPr>
      <w:sz w:val="24"/>
      <w:bdr w:val="none" w:sz="0" w:space="0" w:color="auto"/>
      <w:shd w:val="clear" w:color="auto" w:fill="FFFF00"/>
    </w:rPr>
  </w:style>
  <w:style w:type="character" w:customStyle="1" w:styleId="aufname">
    <w:name w:val="au_fname"/>
    <w:basedOn w:val="aubase"/>
    <w:rsid w:val="009A3899"/>
    <w:rPr>
      <w:sz w:val="24"/>
      <w:bdr w:val="none" w:sz="0" w:space="0" w:color="auto"/>
      <w:shd w:val="clear" w:color="auto" w:fill="00FFFF"/>
    </w:rPr>
  </w:style>
  <w:style w:type="character" w:customStyle="1" w:styleId="aurole">
    <w:name w:val="au_role"/>
    <w:basedOn w:val="aubase"/>
    <w:rsid w:val="009A3899"/>
    <w:rPr>
      <w:sz w:val="24"/>
      <w:bdr w:val="none" w:sz="0" w:space="0" w:color="auto"/>
      <w:shd w:val="clear" w:color="auto" w:fill="808000"/>
    </w:rPr>
  </w:style>
  <w:style w:type="character" w:customStyle="1" w:styleId="ausuffix">
    <w:name w:val="au_suffix"/>
    <w:basedOn w:val="aubase"/>
    <w:rsid w:val="009A3899"/>
    <w:rPr>
      <w:sz w:val="24"/>
      <w:bdr w:val="none" w:sz="0" w:space="0" w:color="auto"/>
      <w:shd w:val="clear" w:color="auto" w:fill="FF00FF"/>
    </w:rPr>
  </w:style>
  <w:style w:type="character" w:customStyle="1" w:styleId="ausurname">
    <w:name w:val="au_surname"/>
    <w:basedOn w:val="aubas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a4">
    <w:name w:val="Balloon Text"/>
    <w:basedOn w:val="a0"/>
    <w:link w:val="a5"/>
    <w:uiPriority w:val="99"/>
    <w:semiHidden/>
    <w:rsid w:val="009A3899"/>
    <w:rPr>
      <w:rFonts w:ascii="Lucida Grande" w:eastAsia="Times New Roman" w:hAnsi="Lucida Grande"/>
      <w:sz w:val="18"/>
      <w:szCs w:val="18"/>
    </w:rPr>
  </w:style>
  <w:style w:type="character" w:customStyle="1" w:styleId="a5">
    <w:name w:val="批注框文本 字符"/>
    <w:basedOn w:val="a1"/>
    <w:link w:val="a4"/>
    <w:uiPriority w:val="99"/>
    <w:semiHidden/>
    <w:rsid w:val="009A3899"/>
    <w:rPr>
      <w:rFonts w:ascii="Lucida Grande" w:eastAsia="Times New Roman" w:hAnsi="Lucida Grande"/>
      <w:sz w:val="18"/>
      <w:szCs w:val="18"/>
    </w:rPr>
  </w:style>
  <w:style w:type="character" w:customStyle="1" w:styleId="bibarticle">
    <w:name w:val="bib_article"/>
    <w:basedOn w:val="a1"/>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basedOn w:val="bibbase"/>
    <w:rsid w:val="009A3899"/>
    <w:rPr>
      <w:sz w:val="24"/>
      <w:bdr w:val="none" w:sz="0" w:space="0" w:color="auto"/>
      <w:shd w:val="clear" w:color="auto" w:fill="00FF00"/>
    </w:rPr>
  </w:style>
  <w:style w:type="character" w:customStyle="1" w:styleId="bibetal">
    <w:name w:val="bib_etal"/>
    <w:basedOn w:val="bibbase"/>
    <w:rsid w:val="009A3899"/>
    <w:rPr>
      <w:sz w:val="24"/>
      <w:bdr w:val="none" w:sz="0" w:space="0" w:color="auto"/>
      <w:shd w:val="clear" w:color="auto" w:fill="008080"/>
    </w:rPr>
  </w:style>
  <w:style w:type="character" w:customStyle="1" w:styleId="bibfname">
    <w:name w:val="bib_fname"/>
    <w:basedOn w:val="bibbase"/>
    <w:rsid w:val="009A3899"/>
    <w:rPr>
      <w:sz w:val="24"/>
      <w:bdr w:val="none" w:sz="0" w:space="0" w:color="auto"/>
      <w:shd w:val="clear" w:color="auto" w:fill="FFFF00"/>
    </w:rPr>
  </w:style>
  <w:style w:type="character" w:customStyle="1" w:styleId="bibfpage">
    <w:name w:val="bib_fpage"/>
    <w:basedOn w:val="bibbase"/>
    <w:rsid w:val="009A3899"/>
    <w:rPr>
      <w:sz w:val="24"/>
      <w:bdr w:val="none" w:sz="0" w:space="0" w:color="auto"/>
      <w:shd w:val="clear" w:color="auto" w:fill="808080"/>
    </w:rPr>
  </w:style>
  <w:style w:type="character" w:customStyle="1" w:styleId="bibissue">
    <w:name w:val="bib_issue"/>
    <w:basedOn w:val="bibbase"/>
    <w:rsid w:val="009A3899"/>
    <w:rPr>
      <w:sz w:val="24"/>
      <w:bdr w:val="none" w:sz="0" w:space="0" w:color="auto"/>
      <w:shd w:val="clear" w:color="auto" w:fill="FFFF00"/>
    </w:rPr>
  </w:style>
  <w:style w:type="character" w:customStyle="1" w:styleId="bibjournal">
    <w:name w:val="bib_journal"/>
    <w:basedOn w:val="bibbase"/>
    <w:rsid w:val="009A3899"/>
    <w:rPr>
      <w:sz w:val="24"/>
      <w:bdr w:val="none" w:sz="0" w:space="0" w:color="auto"/>
      <w:shd w:val="clear" w:color="auto" w:fill="808000"/>
    </w:rPr>
  </w:style>
  <w:style w:type="character" w:customStyle="1" w:styleId="biblpage">
    <w:name w:val="bib_lpage"/>
    <w:basedOn w:val="bibbas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basedOn w:val="bibbase"/>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basedOn w:val="bibbase"/>
    <w:rsid w:val="009A3899"/>
    <w:rPr>
      <w:sz w:val="24"/>
      <w:bdr w:val="none" w:sz="0" w:space="0" w:color="auto"/>
      <w:shd w:val="clear" w:color="auto" w:fill="FFFF00"/>
    </w:rPr>
  </w:style>
  <w:style w:type="character" w:customStyle="1" w:styleId="bibsurname">
    <w:name w:val="bib_surname"/>
    <w:basedOn w:val="bibbas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basedOn w:val="bibbase"/>
    <w:rsid w:val="009A3899"/>
    <w:rPr>
      <w:sz w:val="24"/>
      <w:bdr w:val="none" w:sz="0" w:space="0" w:color="auto"/>
      <w:shd w:val="clear" w:color="auto" w:fill="00FF00"/>
    </w:rPr>
  </w:style>
  <w:style w:type="character" w:customStyle="1" w:styleId="bibvolume">
    <w:name w:val="bib_volume"/>
    <w:basedOn w:val="bibbase"/>
    <w:rsid w:val="009A3899"/>
    <w:rPr>
      <w:sz w:val="24"/>
      <w:bdr w:val="none" w:sz="0" w:space="0" w:color="auto"/>
      <w:shd w:val="clear" w:color="auto" w:fill="00FF00"/>
    </w:rPr>
  </w:style>
  <w:style w:type="character" w:customStyle="1" w:styleId="bibyear">
    <w:name w:val="bib_year"/>
    <w:basedOn w:val="bibbase"/>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basedOn w:val="a1"/>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basedOn w:val="citebase"/>
    <w:rsid w:val="009A3899"/>
    <w:rPr>
      <w:sz w:val="24"/>
      <w:shd w:val="clear" w:color="auto" w:fill="FFFF00"/>
      <w:vertAlign w:val="superscript"/>
    </w:rPr>
  </w:style>
  <w:style w:type="character" w:customStyle="1" w:styleId="citeeq">
    <w:name w:val="cite_eq"/>
    <w:basedOn w:val="citebase"/>
    <w:rsid w:val="009A3899"/>
    <w:rPr>
      <w:sz w:val="24"/>
      <w:bdr w:val="none" w:sz="0" w:space="0" w:color="auto"/>
      <w:shd w:val="clear" w:color="auto" w:fill="FF99CC"/>
    </w:rPr>
  </w:style>
  <w:style w:type="character" w:customStyle="1" w:styleId="citefig">
    <w:name w:val="cite_fig"/>
    <w:basedOn w:val="citebase"/>
    <w:rsid w:val="009A3899"/>
    <w:rPr>
      <w:color w:val="000000"/>
      <w:sz w:val="24"/>
      <w:bdr w:val="none" w:sz="0" w:space="0" w:color="auto"/>
      <w:shd w:val="clear" w:color="auto" w:fill="00FF00"/>
    </w:rPr>
  </w:style>
  <w:style w:type="character" w:customStyle="1" w:styleId="citefn">
    <w:name w:val="cite_fn"/>
    <w:basedOn w:val="citebase"/>
    <w:rsid w:val="009A3899"/>
    <w:rPr>
      <w:sz w:val="24"/>
      <w:bdr w:val="none" w:sz="0" w:space="0" w:color="auto"/>
      <w:shd w:val="clear" w:color="auto" w:fill="FF0000"/>
    </w:rPr>
  </w:style>
  <w:style w:type="character" w:customStyle="1" w:styleId="citetbl">
    <w:name w:val="cite_tbl"/>
    <w:basedOn w:val="citebase"/>
    <w:rsid w:val="009A3899"/>
    <w:rPr>
      <w:color w:val="000000"/>
      <w:sz w:val="24"/>
      <w:bdr w:val="none" w:sz="0" w:space="0" w:color="auto"/>
      <w:shd w:val="clear" w:color="auto" w:fill="FF00FF"/>
    </w:rPr>
  </w:style>
  <w:style w:type="character" w:styleId="a6">
    <w:name w:val="annotation reference"/>
    <w:basedOn w:val="a1"/>
    <w:uiPriority w:val="99"/>
    <w:rsid w:val="009A3899"/>
    <w:rPr>
      <w:sz w:val="18"/>
      <w:szCs w:val="18"/>
    </w:rPr>
  </w:style>
  <w:style w:type="paragraph" w:styleId="a7">
    <w:name w:val="annotation text"/>
    <w:basedOn w:val="a0"/>
    <w:link w:val="a8"/>
    <w:uiPriority w:val="99"/>
    <w:rsid w:val="009A3899"/>
    <w:rPr>
      <w:rFonts w:eastAsia="Times New Roman"/>
    </w:rPr>
  </w:style>
  <w:style w:type="character" w:customStyle="1" w:styleId="a8">
    <w:name w:val="批注文字 字符"/>
    <w:basedOn w:val="a1"/>
    <w:link w:val="a7"/>
    <w:uiPriority w:val="99"/>
    <w:rsid w:val="009A3899"/>
    <w:rPr>
      <w:rFonts w:ascii="Times New Roman" w:eastAsia="Times New Roman" w:hAnsi="Times New Roman"/>
      <w:sz w:val="20"/>
      <w:szCs w:val="20"/>
    </w:rPr>
  </w:style>
  <w:style w:type="paragraph" w:styleId="a9">
    <w:name w:val="annotation subject"/>
    <w:basedOn w:val="a7"/>
    <w:next w:val="a7"/>
    <w:link w:val="aa"/>
    <w:uiPriority w:val="99"/>
    <w:semiHidden/>
    <w:unhideWhenUsed/>
    <w:rsid w:val="009A3899"/>
    <w:rPr>
      <w:b/>
      <w:bCs/>
    </w:rPr>
  </w:style>
  <w:style w:type="character" w:customStyle="1" w:styleId="aa">
    <w:name w:val="批注主题 字符"/>
    <w:basedOn w:val="a8"/>
    <w:link w:val="a9"/>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basedOn w:val="a1"/>
    <w:rsid w:val="009A3899"/>
    <w:rPr>
      <w:sz w:val="24"/>
      <w:szCs w:val="24"/>
      <w:bdr w:val="none" w:sz="0" w:space="0" w:color="auto"/>
      <w:shd w:val="clear" w:color="auto" w:fill="CCFFCC"/>
    </w:rPr>
  </w:style>
  <w:style w:type="character" w:customStyle="1" w:styleId="ContractSponsor">
    <w:name w:val="Contract Sponsor"/>
    <w:basedOn w:val="a1"/>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ab">
    <w:name w:val="Emphasis"/>
    <w:basedOn w:val="a1"/>
    <w:uiPriority w:val="20"/>
    <w:qFormat/>
    <w:rsid w:val="009A3899"/>
    <w:rPr>
      <w:i/>
      <w:iCs/>
    </w:rPr>
  </w:style>
  <w:style w:type="character" w:styleId="ac">
    <w:name w:val="endnote reference"/>
    <w:basedOn w:val="a1"/>
    <w:semiHidden/>
    <w:rsid w:val="009A3899"/>
    <w:rPr>
      <w:vertAlign w:val="superscript"/>
    </w:rPr>
  </w:style>
  <w:style w:type="paragraph" w:styleId="ad">
    <w:name w:val="endnote text"/>
    <w:basedOn w:val="a0"/>
    <w:link w:val="ae"/>
    <w:semiHidden/>
    <w:rsid w:val="009A3899"/>
    <w:rPr>
      <w:rFonts w:ascii="Cambria" w:eastAsia="Cambria" w:hAnsi="Cambria"/>
    </w:rPr>
  </w:style>
  <w:style w:type="character" w:customStyle="1" w:styleId="ae">
    <w:name w:val="尾注文本 字符"/>
    <w:basedOn w:val="a1"/>
    <w:link w:val="ad"/>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af">
    <w:name w:val="FollowedHyperlink"/>
    <w:basedOn w:val="a1"/>
    <w:rsid w:val="009A3899"/>
    <w:rPr>
      <w:color w:val="800080"/>
      <w:u w:val="single"/>
    </w:rPr>
  </w:style>
  <w:style w:type="paragraph" w:styleId="af0">
    <w:name w:val="footer"/>
    <w:basedOn w:val="a0"/>
    <w:link w:val="af1"/>
    <w:uiPriority w:val="99"/>
    <w:rsid w:val="009A3899"/>
    <w:pPr>
      <w:tabs>
        <w:tab w:val="center" w:pos="4320"/>
        <w:tab w:val="right" w:pos="8640"/>
      </w:tabs>
    </w:pPr>
    <w:rPr>
      <w:rFonts w:eastAsia="Times New Roman"/>
    </w:rPr>
  </w:style>
  <w:style w:type="character" w:customStyle="1" w:styleId="af1">
    <w:name w:val="页脚 字符"/>
    <w:basedOn w:val="a1"/>
    <w:link w:val="af0"/>
    <w:uiPriority w:val="99"/>
    <w:rsid w:val="009A3899"/>
    <w:rPr>
      <w:rFonts w:ascii="Times New Roman" w:eastAsia="Times New Roman" w:hAnsi="Times New Roman"/>
      <w:sz w:val="20"/>
      <w:szCs w:val="20"/>
    </w:rPr>
  </w:style>
  <w:style w:type="character" w:styleId="af2">
    <w:name w:val="footnote reference"/>
    <w:basedOn w:val="a1"/>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af3">
    <w:name w:val="header"/>
    <w:basedOn w:val="a0"/>
    <w:link w:val="af4"/>
    <w:uiPriority w:val="99"/>
    <w:rsid w:val="009A3899"/>
    <w:pPr>
      <w:tabs>
        <w:tab w:val="center" w:pos="4320"/>
        <w:tab w:val="right" w:pos="8640"/>
      </w:tabs>
    </w:pPr>
    <w:rPr>
      <w:rFonts w:eastAsia="Times New Roman"/>
    </w:rPr>
  </w:style>
  <w:style w:type="character" w:customStyle="1" w:styleId="af4">
    <w:name w:val="页眉 字符"/>
    <w:basedOn w:val="a1"/>
    <w:link w:val="af3"/>
    <w:uiPriority w:val="99"/>
    <w:rsid w:val="009A3899"/>
    <w:rPr>
      <w:rFonts w:ascii="Times New Roman" w:eastAsia="Times New Roman" w:hAnsi="Times New Roman"/>
      <w:sz w:val="20"/>
      <w:szCs w:val="20"/>
    </w:rPr>
  </w:style>
  <w:style w:type="character" w:styleId="HTML">
    <w:name w:val="HTML Acronym"/>
    <w:basedOn w:val="a1"/>
    <w:rsid w:val="009A3899"/>
  </w:style>
  <w:style w:type="character" w:styleId="HTML0">
    <w:name w:val="HTML Cite"/>
    <w:basedOn w:val="a1"/>
    <w:rsid w:val="009A3899"/>
    <w:rPr>
      <w:i/>
      <w:iCs/>
    </w:rPr>
  </w:style>
  <w:style w:type="character" w:styleId="HTML1">
    <w:name w:val="HTML Code"/>
    <w:basedOn w:val="a1"/>
    <w:rsid w:val="009A3899"/>
    <w:rPr>
      <w:rFonts w:ascii="Courier New" w:hAnsi="Courier New" w:cs="Courier New"/>
      <w:sz w:val="20"/>
      <w:szCs w:val="20"/>
    </w:rPr>
  </w:style>
  <w:style w:type="character" w:styleId="HTML2">
    <w:name w:val="HTML Definition"/>
    <w:basedOn w:val="a1"/>
    <w:rsid w:val="009A3899"/>
    <w:rPr>
      <w:i/>
      <w:iCs/>
    </w:rPr>
  </w:style>
  <w:style w:type="character" w:styleId="HTML3">
    <w:name w:val="HTML Keyboard"/>
    <w:basedOn w:val="a1"/>
    <w:rsid w:val="009A3899"/>
    <w:rPr>
      <w:rFonts w:ascii="Courier New" w:hAnsi="Courier New" w:cs="Courier New"/>
      <w:sz w:val="20"/>
      <w:szCs w:val="20"/>
    </w:rPr>
  </w:style>
  <w:style w:type="paragraph" w:styleId="HTML4">
    <w:name w:val="HTML Preformatted"/>
    <w:basedOn w:val="a0"/>
    <w:link w:val="HTML5"/>
    <w:rsid w:val="009A3899"/>
    <w:rPr>
      <w:rFonts w:ascii="Consolas" w:eastAsia="Times New Roman" w:hAnsi="Consolas"/>
    </w:rPr>
  </w:style>
  <w:style w:type="character" w:customStyle="1" w:styleId="HTML5">
    <w:name w:val="HTML 预设格式 字符"/>
    <w:basedOn w:val="a1"/>
    <w:link w:val="HTML4"/>
    <w:rsid w:val="009A3899"/>
    <w:rPr>
      <w:rFonts w:ascii="Consolas" w:eastAsia="Times New Roman" w:hAnsi="Consolas"/>
      <w:sz w:val="20"/>
      <w:szCs w:val="20"/>
    </w:rPr>
  </w:style>
  <w:style w:type="character" w:styleId="HTML6">
    <w:name w:val="HTML Sample"/>
    <w:basedOn w:val="a1"/>
    <w:rsid w:val="009A3899"/>
    <w:rPr>
      <w:rFonts w:ascii="Courier New" w:hAnsi="Courier New" w:cs="Courier New"/>
    </w:rPr>
  </w:style>
  <w:style w:type="character" w:styleId="HTML7">
    <w:name w:val="HTML Typewriter"/>
    <w:basedOn w:val="a1"/>
    <w:rsid w:val="009A3899"/>
    <w:rPr>
      <w:rFonts w:ascii="Courier New" w:hAnsi="Courier New" w:cs="Courier New"/>
      <w:sz w:val="20"/>
      <w:szCs w:val="20"/>
    </w:rPr>
  </w:style>
  <w:style w:type="character" w:styleId="HTML8">
    <w:name w:val="HTML Variable"/>
    <w:basedOn w:val="a1"/>
    <w:rsid w:val="009A3899"/>
    <w:rPr>
      <w:i/>
      <w:iCs/>
    </w:rPr>
  </w:style>
  <w:style w:type="character" w:styleId="af5">
    <w:name w:val="Hyperlink"/>
    <w:basedOn w:val="a1"/>
    <w:uiPriority w:val="99"/>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af6">
    <w:name w:val="line number"/>
    <w:basedOn w:val="a1"/>
    <w:uiPriority w:val="99"/>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af7">
    <w:name w:val="page number"/>
    <w:basedOn w:val="a1"/>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af8">
    <w:name w:val="Strong"/>
    <w:basedOn w:val="a1"/>
    <w:uiPriority w:val="22"/>
    <w:qFormat/>
    <w:rsid w:val="009A3899"/>
    <w:rPr>
      <w:b/>
      <w:bCs/>
    </w:rPr>
  </w:style>
  <w:style w:type="paragraph" w:customStyle="1" w:styleId="SX-Abstract">
    <w:name w:val="SX-Abstract"/>
    <w:basedOn w:val="a0"/>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a0"/>
    <w:next w:val="a0"/>
    <w:qFormat/>
    <w:rsid w:val="009A3899"/>
    <w:pPr>
      <w:spacing w:after="160" w:line="190" w:lineRule="exact"/>
    </w:pPr>
    <w:rPr>
      <w:rFonts w:ascii="BlissRegular" w:eastAsia="Times New Roman" w:hAnsi="BlissRegular"/>
      <w:sz w:val="16"/>
    </w:rPr>
  </w:style>
  <w:style w:type="paragraph" w:customStyle="1" w:styleId="SX-Articlehead">
    <w:name w:val="SX-Article head"/>
    <w:basedOn w:val="a0"/>
    <w:qFormat/>
    <w:rsid w:val="009A3899"/>
    <w:pPr>
      <w:spacing w:before="210" w:line="210" w:lineRule="exact"/>
      <w:ind w:firstLine="288"/>
      <w:jc w:val="both"/>
    </w:pPr>
    <w:rPr>
      <w:rFonts w:eastAsia="Times New Roman"/>
      <w:b/>
      <w:sz w:val="18"/>
    </w:rPr>
  </w:style>
  <w:style w:type="paragraph" w:customStyle="1" w:styleId="SX-Authornames">
    <w:name w:val="SX-Author names"/>
    <w:basedOn w:val="a0"/>
    <w:rsid w:val="009A3899"/>
    <w:pPr>
      <w:spacing w:after="120" w:line="210" w:lineRule="exact"/>
    </w:pPr>
    <w:rPr>
      <w:rFonts w:ascii="BlissMedium" w:eastAsia="Times New Roman" w:hAnsi="BlissMedium"/>
    </w:rPr>
  </w:style>
  <w:style w:type="paragraph" w:customStyle="1" w:styleId="SX-Bodytext">
    <w:name w:val="SX-Body text"/>
    <w:basedOn w:val="a0"/>
    <w:next w:val="a0"/>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a0"/>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a0"/>
    <w:rsid w:val="009A3899"/>
    <w:pPr>
      <w:spacing w:line="190" w:lineRule="exact"/>
      <w:ind w:left="245" w:hanging="245"/>
      <w:jc w:val="both"/>
    </w:pPr>
    <w:rPr>
      <w:rFonts w:eastAsia="Times New Roman"/>
      <w:sz w:val="16"/>
    </w:rPr>
  </w:style>
  <w:style w:type="paragraph" w:customStyle="1" w:styleId="SX-RefHead">
    <w:name w:val="SX-RefHead"/>
    <w:basedOn w:val="a0"/>
    <w:rsid w:val="009A3899"/>
    <w:pPr>
      <w:spacing w:before="200" w:line="190" w:lineRule="exact"/>
    </w:pPr>
    <w:rPr>
      <w:rFonts w:eastAsia="Times New Roman"/>
      <w:b/>
      <w:sz w:val="16"/>
    </w:rPr>
  </w:style>
  <w:style w:type="character" w:customStyle="1" w:styleId="SX-reflink">
    <w:name w:val="SX-reflink"/>
    <w:basedOn w:val="a1"/>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a0"/>
    <w:qFormat/>
    <w:rsid w:val="009A3899"/>
    <w:rPr>
      <w:rFonts w:eastAsia="Times New Roman"/>
      <w:szCs w:val="24"/>
    </w:rPr>
  </w:style>
  <w:style w:type="paragraph" w:customStyle="1" w:styleId="SX-Tablelegend">
    <w:name w:val="SX-Tablelegend"/>
    <w:basedOn w:val="a0"/>
    <w:qFormat/>
    <w:rsid w:val="009A3899"/>
    <w:pPr>
      <w:spacing w:line="190" w:lineRule="exact"/>
      <w:ind w:left="245" w:hanging="245"/>
      <w:jc w:val="both"/>
    </w:pPr>
    <w:rPr>
      <w:rFonts w:eastAsia="Times New Roman"/>
      <w:sz w:val="16"/>
    </w:rPr>
  </w:style>
  <w:style w:type="paragraph" w:customStyle="1" w:styleId="SX-Tabletext">
    <w:name w:val="SX-Tabletext"/>
    <w:basedOn w:val="a0"/>
    <w:qFormat/>
    <w:rsid w:val="009A3899"/>
    <w:pPr>
      <w:spacing w:line="210" w:lineRule="exact"/>
      <w:jc w:val="center"/>
    </w:pPr>
    <w:rPr>
      <w:rFonts w:eastAsia="Times New Roman"/>
      <w:sz w:val="18"/>
    </w:rPr>
  </w:style>
  <w:style w:type="paragraph" w:customStyle="1" w:styleId="SX-Tabletitle">
    <w:name w:val="SX-Tabletitle"/>
    <w:basedOn w:val="a0"/>
    <w:qFormat/>
    <w:rsid w:val="009A3899"/>
    <w:pPr>
      <w:spacing w:after="120" w:line="210" w:lineRule="exact"/>
      <w:jc w:val="both"/>
    </w:pPr>
    <w:rPr>
      <w:rFonts w:ascii="BlissMedium" w:eastAsia="Times New Roman" w:hAnsi="BlissMedium"/>
      <w:sz w:val="18"/>
    </w:rPr>
  </w:style>
  <w:style w:type="paragraph" w:customStyle="1" w:styleId="SX-Title">
    <w:name w:val="SX-Title"/>
    <w:basedOn w:val="a0"/>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a0"/>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styleId="af9">
    <w:name w:val="Unresolved Mention"/>
    <w:basedOn w:val="a1"/>
    <w:uiPriority w:val="99"/>
    <w:semiHidden/>
    <w:unhideWhenUsed/>
    <w:rsid w:val="00F26AF7"/>
    <w:rPr>
      <w:color w:val="808080"/>
      <w:shd w:val="clear" w:color="auto" w:fill="E6E6E6"/>
    </w:rPr>
  </w:style>
  <w:style w:type="paragraph" w:customStyle="1" w:styleId="acknowledgement0">
    <w:name w:val="acknowledgement"/>
    <w:basedOn w:val="a0"/>
    <w:rsid w:val="009A6B8F"/>
    <w:pPr>
      <w:spacing w:before="100" w:beforeAutospacing="1" w:after="100" w:afterAutospacing="1"/>
    </w:pPr>
    <w:rPr>
      <w:rFonts w:eastAsia="Times New Roman"/>
      <w:sz w:val="24"/>
      <w:szCs w:val="24"/>
    </w:rPr>
  </w:style>
  <w:style w:type="character" w:customStyle="1" w:styleId="apple-converted-space">
    <w:name w:val="apple-converted-space"/>
    <w:basedOn w:val="a1"/>
    <w:rsid w:val="009A6B8F"/>
  </w:style>
  <w:style w:type="paragraph" w:styleId="afa">
    <w:name w:val="Revision"/>
    <w:hidden/>
    <w:uiPriority w:val="71"/>
    <w:rsid w:val="003D791C"/>
  </w:style>
  <w:style w:type="character" w:customStyle="1" w:styleId="normaltextrun">
    <w:name w:val="normaltextrun"/>
    <w:basedOn w:val="a1"/>
    <w:rsid w:val="00182023"/>
  </w:style>
  <w:style w:type="numbering" w:customStyle="1" w:styleId="1">
    <w:name w:val="无列表1"/>
    <w:next w:val="a3"/>
    <w:uiPriority w:val="99"/>
    <w:semiHidden/>
    <w:unhideWhenUsed/>
    <w:rsid w:val="0020552F"/>
  </w:style>
  <w:style w:type="character" w:customStyle="1" w:styleId="10">
    <w:name w:val="明显参考1"/>
    <w:basedOn w:val="afb"/>
    <w:uiPriority w:val="32"/>
    <w:qFormat/>
    <w:rsid w:val="0020552F"/>
    <w:rPr>
      <w:b/>
      <w:bCs/>
      <w:i/>
      <w:iCs/>
      <w:smallCaps/>
      <w:color w:val="4F81BD" w:themeColor="accent1"/>
      <w:spacing w:val="5"/>
      <w:sz w:val="28"/>
    </w:rPr>
  </w:style>
  <w:style w:type="character" w:customStyle="1" w:styleId="11">
    <w:name w:val="明显强调1"/>
    <w:basedOn w:val="a1"/>
    <w:uiPriority w:val="21"/>
    <w:qFormat/>
    <w:rsid w:val="0020552F"/>
    <w:rPr>
      <w:i/>
      <w:iCs/>
      <w:color w:val="4472C4"/>
    </w:rPr>
  </w:style>
  <w:style w:type="paragraph" w:customStyle="1" w:styleId="EndNoteBibliographyTitle">
    <w:name w:val="EndNote Bibliography Title"/>
    <w:basedOn w:val="a0"/>
    <w:link w:val="EndNoteBibliographyTitle0"/>
    <w:rsid w:val="0020552F"/>
    <w:pPr>
      <w:widowControl w:val="0"/>
      <w:jc w:val="center"/>
    </w:pPr>
    <w:rPr>
      <w:rFonts w:ascii="等线" w:eastAsia="等线" w:hAnsi="等线"/>
      <w:noProof/>
      <w:kern w:val="2"/>
      <w:szCs w:val="22"/>
      <w:lang w:eastAsia="zh-CN"/>
    </w:rPr>
  </w:style>
  <w:style w:type="character" w:customStyle="1" w:styleId="EndNoteBibliographyTitle0">
    <w:name w:val="EndNote Bibliography Title 字符"/>
    <w:basedOn w:val="a1"/>
    <w:link w:val="EndNoteBibliographyTitle"/>
    <w:rsid w:val="0020552F"/>
    <w:rPr>
      <w:rFonts w:ascii="等线" w:eastAsia="等线" w:hAnsi="等线"/>
      <w:noProof/>
      <w:kern w:val="2"/>
      <w:szCs w:val="22"/>
      <w:lang w:eastAsia="zh-CN"/>
    </w:rPr>
  </w:style>
  <w:style w:type="paragraph" w:customStyle="1" w:styleId="EndNoteBibliography">
    <w:name w:val="EndNote Bibliography"/>
    <w:basedOn w:val="a0"/>
    <w:link w:val="EndNoteBibliography0"/>
    <w:rsid w:val="0020552F"/>
    <w:pPr>
      <w:widowControl w:val="0"/>
      <w:jc w:val="center"/>
    </w:pPr>
    <w:rPr>
      <w:rFonts w:ascii="等线" w:eastAsia="等线" w:hAnsi="等线"/>
      <w:noProof/>
      <w:kern w:val="2"/>
      <w:szCs w:val="22"/>
      <w:lang w:eastAsia="zh-CN"/>
    </w:rPr>
  </w:style>
  <w:style w:type="character" w:customStyle="1" w:styleId="EndNoteBibliography0">
    <w:name w:val="EndNote Bibliography 字符"/>
    <w:basedOn w:val="a1"/>
    <w:link w:val="EndNoteBibliography"/>
    <w:rsid w:val="0020552F"/>
    <w:rPr>
      <w:rFonts w:ascii="等线" w:eastAsia="等线" w:hAnsi="等线"/>
      <w:noProof/>
      <w:kern w:val="2"/>
      <w:szCs w:val="22"/>
      <w:lang w:eastAsia="zh-CN"/>
    </w:rPr>
  </w:style>
  <w:style w:type="character" w:styleId="afc">
    <w:name w:val="Placeholder Text"/>
    <w:basedOn w:val="a1"/>
    <w:uiPriority w:val="99"/>
    <w:semiHidden/>
    <w:rsid w:val="0020552F"/>
    <w:rPr>
      <w:color w:val="666666"/>
    </w:rPr>
  </w:style>
  <w:style w:type="table" w:customStyle="1" w:styleId="12">
    <w:name w:val="网格型1"/>
    <w:basedOn w:val="a2"/>
    <w:next w:val="afd"/>
    <w:uiPriority w:val="39"/>
    <w:rsid w:val="0020552F"/>
    <w:rPr>
      <w:rFonts w:ascii="等线" w:hAnsi="等线"/>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网格表 1 浅色 - 着色 21"/>
    <w:basedOn w:val="a2"/>
    <w:next w:val="1-2"/>
    <w:uiPriority w:val="46"/>
    <w:rsid w:val="0020552F"/>
    <w:rPr>
      <w:rFonts w:ascii="等线" w:hAnsi="等线"/>
      <w:kern w:val="2"/>
      <w:sz w:val="21"/>
      <w:szCs w:val="22"/>
      <w:lang w:eastAsia="zh-CN"/>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1-11">
    <w:name w:val="网格表 1 浅色 - 着色 11"/>
    <w:basedOn w:val="a2"/>
    <w:next w:val="1-1"/>
    <w:uiPriority w:val="46"/>
    <w:rsid w:val="0020552F"/>
    <w:rPr>
      <w:rFonts w:ascii="等线" w:hAnsi="等线"/>
      <w:kern w:val="2"/>
      <w:sz w:val="21"/>
      <w:szCs w:val="22"/>
      <w:lang w:eastAsia="zh-C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51">
    <w:name w:val="网格表 1 浅色 - 着色 51"/>
    <w:basedOn w:val="a2"/>
    <w:next w:val="1-5"/>
    <w:uiPriority w:val="46"/>
    <w:rsid w:val="0020552F"/>
    <w:rPr>
      <w:rFonts w:ascii="等线" w:hAnsi="等线"/>
      <w:kern w:val="2"/>
      <w:sz w:val="21"/>
      <w:szCs w:val="22"/>
      <w:lang w:eastAsia="zh-C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1">
    <w:name w:val="清单表 4 - 着色 11"/>
    <w:basedOn w:val="a2"/>
    <w:next w:val="4-1"/>
    <w:uiPriority w:val="49"/>
    <w:rsid w:val="0020552F"/>
    <w:rPr>
      <w:rFonts w:ascii="等线" w:hAnsi="等线"/>
      <w:kern w:val="2"/>
      <w:sz w:val="21"/>
      <w:szCs w:val="22"/>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13">
    <w:name w:val="列表项目符号1"/>
    <w:basedOn w:val="a0"/>
    <w:next w:val="a"/>
    <w:uiPriority w:val="99"/>
    <w:unhideWhenUsed/>
    <w:rsid w:val="0020552F"/>
    <w:pPr>
      <w:widowControl w:val="0"/>
      <w:ind w:left="360" w:hanging="360"/>
      <w:contextualSpacing/>
      <w:jc w:val="both"/>
    </w:pPr>
    <w:rPr>
      <w:rFonts w:ascii="等线" w:hAnsi="等线"/>
      <w:kern w:val="2"/>
      <w:sz w:val="21"/>
      <w:szCs w:val="22"/>
      <w:lang w:eastAsia="zh-CN"/>
    </w:rPr>
  </w:style>
  <w:style w:type="paragraph" w:customStyle="1" w:styleId="14">
    <w:name w:val="书目1"/>
    <w:basedOn w:val="a0"/>
    <w:next w:val="a0"/>
    <w:uiPriority w:val="37"/>
    <w:unhideWhenUsed/>
    <w:rsid w:val="0020552F"/>
    <w:pPr>
      <w:widowControl w:val="0"/>
      <w:tabs>
        <w:tab w:val="left" w:pos="384"/>
      </w:tabs>
      <w:spacing w:after="240"/>
      <w:ind w:left="384" w:hanging="384"/>
      <w:jc w:val="both"/>
    </w:pPr>
    <w:rPr>
      <w:rFonts w:ascii="等线" w:hAnsi="等线"/>
      <w:kern w:val="2"/>
      <w:sz w:val="21"/>
      <w:szCs w:val="22"/>
      <w:lang w:eastAsia="zh-CN"/>
    </w:rPr>
  </w:style>
  <w:style w:type="character" w:styleId="afb">
    <w:name w:val="Intense Emphasis"/>
    <w:basedOn w:val="a1"/>
    <w:uiPriority w:val="21"/>
    <w:qFormat/>
    <w:rsid w:val="0020552F"/>
    <w:rPr>
      <w:i/>
      <w:iCs/>
      <w:color w:val="4F81BD" w:themeColor="accent1"/>
    </w:rPr>
  </w:style>
  <w:style w:type="character" w:styleId="afe">
    <w:name w:val="Intense Reference"/>
    <w:basedOn w:val="a1"/>
    <w:uiPriority w:val="32"/>
    <w:qFormat/>
    <w:rsid w:val="0020552F"/>
    <w:rPr>
      <w:b/>
      <w:bCs/>
      <w:smallCaps/>
      <w:color w:val="4F81BD" w:themeColor="accent1"/>
      <w:spacing w:val="5"/>
    </w:rPr>
  </w:style>
  <w:style w:type="table" w:styleId="afd">
    <w:name w:val="Table Grid"/>
    <w:basedOn w:val="a2"/>
    <w:uiPriority w:val="59"/>
    <w:rsid w:val="002055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Grid Table 1 Light Accent 2"/>
    <w:basedOn w:val="a2"/>
    <w:uiPriority w:val="46"/>
    <w:rsid w:val="0020552F"/>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1-1">
    <w:name w:val="Grid Table 1 Light Accent 1"/>
    <w:basedOn w:val="a2"/>
    <w:uiPriority w:val="46"/>
    <w:rsid w:val="0020552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1-5">
    <w:name w:val="Grid Table 1 Light Accent 5"/>
    <w:basedOn w:val="a2"/>
    <w:uiPriority w:val="46"/>
    <w:rsid w:val="0020552F"/>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4-1">
    <w:name w:val="List Table 4 Accent 1"/>
    <w:basedOn w:val="a2"/>
    <w:uiPriority w:val="49"/>
    <w:rsid w:val="0020552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
    <w:name w:val="List Bullet"/>
    <w:basedOn w:val="a0"/>
    <w:uiPriority w:val="99"/>
    <w:unhideWhenUsed/>
    <w:rsid w:val="0020552F"/>
    <w:pPr>
      <w:numPr>
        <w:numId w:val="2"/>
      </w:numPr>
      <w:contextualSpacing/>
    </w:pPr>
  </w:style>
  <w:style w:type="paragraph" w:styleId="aff">
    <w:name w:val="Bibliography"/>
    <w:basedOn w:val="a0"/>
    <w:next w:val="a0"/>
    <w:uiPriority w:val="37"/>
    <w:rsid w:val="0020552F"/>
    <w:pPr>
      <w:tabs>
        <w:tab w:val="left" w:pos="384"/>
      </w:tabs>
      <w:spacing w:line="480" w:lineRule="auto"/>
      <w:ind w:left="384" w:hanging="384"/>
    </w:pPr>
  </w:style>
  <w:style w:type="numbering" w:customStyle="1" w:styleId="2">
    <w:name w:val="无列表2"/>
    <w:next w:val="a3"/>
    <w:uiPriority w:val="99"/>
    <w:semiHidden/>
    <w:unhideWhenUsed/>
    <w:rsid w:val="00C038DA"/>
  </w:style>
  <w:style w:type="table" w:customStyle="1" w:styleId="20">
    <w:name w:val="网格型2"/>
    <w:basedOn w:val="a2"/>
    <w:next w:val="afd"/>
    <w:uiPriority w:val="39"/>
    <w:rsid w:val="00C038DA"/>
    <w:rPr>
      <w:rFonts w:ascii="等线" w:hAnsi="等线"/>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网格表 1 浅色 - 着色 22"/>
    <w:basedOn w:val="a2"/>
    <w:next w:val="1-2"/>
    <w:uiPriority w:val="46"/>
    <w:rsid w:val="00C038DA"/>
    <w:rPr>
      <w:rFonts w:ascii="等线" w:hAnsi="等线"/>
      <w:kern w:val="2"/>
      <w:sz w:val="21"/>
      <w:szCs w:val="22"/>
      <w:lang w:eastAsia="zh-CN"/>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1-12">
    <w:name w:val="网格表 1 浅色 - 着色 12"/>
    <w:basedOn w:val="a2"/>
    <w:next w:val="1-1"/>
    <w:uiPriority w:val="46"/>
    <w:rsid w:val="00C038DA"/>
    <w:rPr>
      <w:rFonts w:ascii="等线" w:hAnsi="等线"/>
      <w:kern w:val="2"/>
      <w:sz w:val="21"/>
      <w:szCs w:val="22"/>
      <w:lang w:eastAsia="zh-C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52">
    <w:name w:val="网格表 1 浅色 - 着色 52"/>
    <w:basedOn w:val="a2"/>
    <w:next w:val="1-5"/>
    <w:uiPriority w:val="46"/>
    <w:rsid w:val="00C038DA"/>
    <w:rPr>
      <w:rFonts w:ascii="等线" w:hAnsi="等线"/>
      <w:kern w:val="2"/>
      <w:sz w:val="21"/>
      <w:szCs w:val="22"/>
      <w:lang w:eastAsia="zh-C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4-12">
    <w:name w:val="清单表 4 - 着色 12"/>
    <w:basedOn w:val="a2"/>
    <w:next w:val="4-1"/>
    <w:uiPriority w:val="49"/>
    <w:rsid w:val="00C038DA"/>
    <w:rPr>
      <w:rFonts w:ascii="等线" w:hAnsi="等线"/>
      <w:kern w:val="2"/>
      <w:sz w:val="21"/>
      <w:szCs w:val="22"/>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5187">
      <w:bodyDiv w:val="1"/>
      <w:marLeft w:val="0"/>
      <w:marRight w:val="0"/>
      <w:marTop w:val="0"/>
      <w:marBottom w:val="0"/>
      <w:divBdr>
        <w:top w:val="none" w:sz="0" w:space="0" w:color="auto"/>
        <w:left w:val="none" w:sz="0" w:space="0" w:color="auto"/>
        <w:bottom w:val="none" w:sz="0" w:space="0" w:color="auto"/>
        <w:right w:val="none" w:sz="0" w:space="0" w:color="auto"/>
      </w:divBdr>
    </w:div>
    <w:div w:id="43524623">
      <w:bodyDiv w:val="1"/>
      <w:marLeft w:val="0"/>
      <w:marRight w:val="0"/>
      <w:marTop w:val="0"/>
      <w:marBottom w:val="0"/>
      <w:divBdr>
        <w:top w:val="none" w:sz="0" w:space="0" w:color="auto"/>
        <w:left w:val="none" w:sz="0" w:space="0" w:color="auto"/>
        <w:bottom w:val="none" w:sz="0" w:space="0" w:color="auto"/>
        <w:right w:val="none" w:sz="0" w:space="0" w:color="auto"/>
      </w:divBdr>
    </w:div>
    <w:div w:id="252325565">
      <w:bodyDiv w:val="1"/>
      <w:marLeft w:val="0"/>
      <w:marRight w:val="0"/>
      <w:marTop w:val="0"/>
      <w:marBottom w:val="0"/>
      <w:divBdr>
        <w:top w:val="none" w:sz="0" w:space="0" w:color="auto"/>
        <w:left w:val="none" w:sz="0" w:space="0" w:color="auto"/>
        <w:bottom w:val="none" w:sz="0" w:space="0" w:color="auto"/>
        <w:right w:val="none" w:sz="0" w:space="0" w:color="auto"/>
      </w:divBdr>
    </w:div>
    <w:div w:id="287518031">
      <w:bodyDiv w:val="1"/>
      <w:marLeft w:val="0"/>
      <w:marRight w:val="0"/>
      <w:marTop w:val="0"/>
      <w:marBottom w:val="0"/>
      <w:divBdr>
        <w:top w:val="none" w:sz="0" w:space="0" w:color="auto"/>
        <w:left w:val="none" w:sz="0" w:space="0" w:color="auto"/>
        <w:bottom w:val="none" w:sz="0" w:space="0" w:color="auto"/>
        <w:right w:val="none" w:sz="0" w:space="0" w:color="auto"/>
      </w:divBdr>
    </w:div>
    <w:div w:id="399905827">
      <w:bodyDiv w:val="1"/>
      <w:marLeft w:val="0"/>
      <w:marRight w:val="0"/>
      <w:marTop w:val="0"/>
      <w:marBottom w:val="0"/>
      <w:divBdr>
        <w:top w:val="none" w:sz="0" w:space="0" w:color="auto"/>
        <w:left w:val="none" w:sz="0" w:space="0" w:color="auto"/>
        <w:bottom w:val="none" w:sz="0" w:space="0" w:color="auto"/>
        <w:right w:val="none" w:sz="0" w:space="0" w:color="auto"/>
      </w:divBdr>
    </w:div>
    <w:div w:id="619603966">
      <w:bodyDiv w:val="1"/>
      <w:marLeft w:val="0"/>
      <w:marRight w:val="0"/>
      <w:marTop w:val="0"/>
      <w:marBottom w:val="0"/>
      <w:divBdr>
        <w:top w:val="none" w:sz="0" w:space="0" w:color="auto"/>
        <w:left w:val="none" w:sz="0" w:space="0" w:color="auto"/>
        <w:bottom w:val="none" w:sz="0" w:space="0" w:color="auto"/>
        <w:right w:val="none" w:sz="0" w:space="0" w:color="auto"/>
      </w:divBdr>
    </w:div>
    <w:div w:id="958100130">
      <w:bodyDiv w:val="1"/>
      <w:marLeft w:val="0"/>
      <w:marRight w:val="0"/>
      <w:marTop w:val="0"/>
      <w:marBottom w:val="0"/>
      <w:divBdr>
        <w:top w:val="none" w:sz="0" w:space="0" w:color="auto"/>
        <w:left w:val="none" w:sz="0" w:space="0" w:color="auto"/>
        <w:bottom w:val="none" w:sz="0" w:space="0" w:color="auto"/>
        <w:right w:val="none" w:sz="0" w:space="0" w:color="auto"/>
      </w:divBdr>
      <w:divsChild>
        <w:div w:id="1634678285">
          <w:marLeft w:val="0"/>
          <w:marRight w:val="0"/>
          <w:marTop w:val="0"/>
          <w:marBottom w:val="0"/>
          <w:divBdr>
            <w:top w:val="none" w:sz="0" w:space="0" w:color="auto"/>
            <w:left w:val="none" w:sz="0" w:space="0" w:color="auto"/>
            <w:bottom w:val="none" w:sz="0" w:space="0" w:color="auto"/>
            <w:right w:val="none" w:sz="0" w:space="0" w:color="auto"/>
          </w:divBdr>
        </w:div>
        <w:div w:id="744569441">
          <w:marLeft w:val="0"/>
          <w:marRight w:val="0"/>
          <w:marTop w:val="0"/>
          <w:marBottom w:val="0"/>
          <w:divBdr>
            <w:top w:val="none" w:sz="0" w:space="0" w:color="auto"/>
            <w:left w:val="none" w:sz="0" w:space="0" w:color="auto"/>
            <w:bottom w:val="none" w:sz="0" w:space="0" w:color="auto"/>
            <w:right w:val="none" w:sz="0" w:space="0" w:color="auto"/>
          </w:divBdr>
        </w:div>
        <w:div w:id="1013611270">
          <w:marLeft w:val="0"/>
          <w:marRight w:val="0"/>
          <w:marTop w:val="0"/>
          <w:marBottom w:val="0"/>
          <w:divBdr>
            <w:top w:val="none" w:sz="0" w:space="0" w:color="auto"/>
            <w:left w:val="none" w:sz="0" w:space="0" w:color="auto"/>
            <w:bottom w:val="none" w:sz="0" w:space="0" w:color="auto"/>
            <w:right w:val="none" w:sz="0" w:space="0" w:color="auto"/>
          </w:divBdr>
        </w:div>
        <w:div w:id="826362033">
          <w:marLeft w:val="0"/>
          <w:marRight w:val="0"/>
          <w:marTop w:val="0"/>
          <w:marBottom w:val="0"/>
          <w:divBdr>
            <w:top w:val="none" w:sz="0" w:space="0" w:color="auto"/>
            <w:left w:val="none" w:sz="0" w:space="0" w:color="auto"/>
            <w:bottom w:val="none" w:sz="0" w:space="0" w:color="auto"/>
            <w:right w:val="none" w:sz="0" w:space="0" w:color="auto"/>
          </w:divBdr>
        </w:div>
      </w:divsChild>
    </w:div>
    <w:div w:id="972632590">
      <w:bodyDiv w:val="1"/>
      <w:marLeft w:val="0"/>
      <w:marRight w:val="0"/>
      <w:marTop w:val="0"/>
      <w:marBottom w:val="0"/>
      <w:divBdr>
        <w:top w:val="none" w:sz="0" w:space="0" w:color="auto"/>
        <w:left w:val="none" w:sz="0" w:space="0" w:color="auto"/>
        <w:bottom w:val="none" w:sz="0" w:space="0" w:color="auto"/>
        <w:right w:val="none" w:sz="0" w:space="0" w:color="auto"/>
      </w:divBdr>
    </w:div>
    <w:div w:id="1242250851">
      <w:bodyDiv w:val="1"/>
      <w:marLeft w:val="0"/>
      <w:marRight w:val="0"/>
      <w:marTop w:val="0"/>
      <w:marBottom w:val="0"/>
      <w:divBdr>
        <w:top w:val="none" w:sz="0" w:space="0" w:color="auto"/>
        <w:left w:val="none" w:sz="0" w:space="0" w:color="auto"/>
        <w:bottom w:val="none" w:sz="0" w:space="0" w:color="auto"/>
        <w:right w:val="none" w:sz="0" w:space="0" w:color="auto"/>
      </w:divBdr>
      <w:divsChild>
        <w:div w:id="2079672720">
          <w:marLeft w:val="0"/>
          <w:marRight w:val="0"/>
          <w:marTop w:val="0"/>
          <w:marBottom w:val="0"/>
          <w:divBdr>
            <w:top w:val="none" w:sz="0" w:space="0" w:color="auto"/>
            <w:left w:val="none" w:sz="0" w:space="0" w:color="auto"/>
            <w:bottom w:val="none" w:sz="0" w:space="0" w:color="auto"/>
            <w:right w:val="none" w:sz="0" w:space="0" w:color="auto"/>
          </w:divBdr>
        </w:div>
      </w:divsChild>
    </w:div>
    <w:div w:id="1262182441">
      <w:bodyDiv w:val="1"/>
      <w:marLeft w:val="0"/>
      <w:marRight w:val="0"/>
      <w:marTop w:val="0"/>
      <w:marBottom w:val="0"/>
      <w:divBdr>
        <w:top w:val="none" w:sz="0" w:space="0" w:color="auto"/>
        <w:left w:val="none" w:sz="0" w:space="0" w:color="auto"/>
        <w:bottom w:val="none" w:sz="0" w:space="0" w:color="auto"/>
        <w:right w:val="none" w:sz="0" w:space="0" w:color="auto"/>
      </w:divBdr>
      <w:divsChild>
        <w:div w:id="471404528">
          <w:marLeft w:val="0"/>
          <w:marRight w:val="0"/>
          <w:marTop w:val="0"/>
          <w:marBottom w:val="0"/>
          <w:divBdr>
            <w:top w:val="none" w:sz="0" w:space="0" w:color="auto"/>
            <w:left w:val="none" w:sz="0" w:space="0" w:color="auto"/>
            <w:bottom w:val="none" w:sz="0" w:space="0" w:color="auto"/>
            <w:right w:val="none" w:sz="0" w:space="0" w:color="auto"/>
          </w:divBdr>
        </w:div>
        <w:div w:id="1896159423">
          <w:marLeft w:val="0"/>
          <w:marRight w:val="0"/>
          <w:marTop w:val="0"/>
          <w:marBottom w:val="0"/>
          <w:divBdr>
            <w:top w:val="none" w:sz="0" w:space="0" w:color="auto"/>
            <w:left w:val="none" w:sz="0" w:space="0" w:color="auto"/>
            <w:bottom w:val="none" w:sz="0" w:space="0" w:color="auto"/>
            <w:right w:val="none" w:sz="0" w:space="0" w:color="auto"/>
          </w:divBdr>
        </w:div>
        <w:div w:id="1785076151">
          <w:marLeft w:val="0"/>
          <w:marRight w:val="0"/>
          <w:marTop w:val="0"/>
          <w:marBottom w:val="0"/>
          <w:divBdr>
            <w:top w:val="none" w:sz="0" w:space="0" w:color="auto"/>
            <w:left w:val="none" w:sz="0" w:space="0" w:color="auto"/>
            <w:bottom w:val="none" w:sz="0" w:space="0" w:color="auto"/>
            <w:right w:val="none" w:sz="0" w:space="0" w:color="auto"/>
          </w:divBdr>
        </w:div>
        <w:div w:id="246572978">
          <w:marLeft w:val="0"/>
          <w:marRight w:val="0"/>
          <w:marTop w:val="0"/>
          <w:marBottom w:val="0"/>
          <w:divBdr>
            <w:top w:val="none" w:sz="0" w:space="0" w:color="auto"/>
            <w:left w:val="none" w:sz="0" w:space="0" w:color="auto"/>
            <w:bottom w:val="none" w:sz="0" w:space="0" w:color="auto"/>
            <w:right w:val="none" w:sz="0" w:space="0" w:color="auto"/>
          </w:divBdr>
        </w:div>
      </w:divsChild>
    </w:div>
    <w:div w:id="1317959121">
      <w:bodyDiv w:val="1"/>
      <w:marLeft w:val="0"/>
      <w:marRight w:val="0"/>
      <w:marTop w:val="0"/>
      <w:marBottom w:val="0"/>
      <w:divBdr>
        <w:top w:val="none" w:sz="0" w:space="0" w:color="auto"/>
        <w:left w:val="none" w:sz="0" w:space="0" w:color="auto"/>
        <w:bottom w:val="none" w:sz="0" w:space="0" w:color="auto"/>
        <w:right w:val="none" w:sz="0" w:space="0" w:color="auto"/>
      </w:divBdr>
    </w:div>
    <w:div w:id="1339501881">
      <w:bodyDiv w:val="1"/>
      <w:marLeft w:val="0"/>
      <w:marRight w:val="0"/>
      <w:marTop w:val="0"/>
      <w:marBottom w:val="0"/>
      <w:divBdr>
        <w:top w:val="none" w:sz="0" w:space="0" w:color="auto"/>
        <w:left w:val="none" w:sz="0" w:space="0" w:color="auto"/>
        <w:bottom w:val="none" w:sz="0" w:space="0" w:color="auto"/>
        <w:right w:val="none" w:sz="0" w:space="0" w:color="auto"/>
      </w:divBdr>
    </w:div>
    <w:div w:id="1411467119">
      <w:bodyDiv w:val="1"/>
      <w:marLeft w:val="0"/>
      <w:marRight w:val="0"/>
      <w:marTop w:val="0"/>
      <w:marBottom w:val="0"/>
      <w:divBdr>
        <w:top w:val="none" w:sz="0" w:space="0" w:color="auto"/>
        <w:left w:val="none" w:sz="0" w:space="0" w:color="auto"/>
        <w:bottom w:val="none" w:sz="0" w:space="0" w:color="auto"/>
        <w:right w:val="none" w:sz="0" w:space="0" w:color="auto"/>
      </w:divBdr>
    </w:div>
    <w:div w:id="1499466485">
      <w:bodyDiv w:val="1"/>
      <w:marLeft w:val="0"/>
      <w:marRight w:val="0"/>
      <w:marTop w:val="0"/>
      <w:marBottom w:val="0"/>
      <w:divBdr>
        <w:top w:val="none" w:sz="0" w:space="0" w:color="auto"/>
        <w:left w:val="none" w:sz="0" w:space="0" w:color="auto"/>
        <w:bottom w:val="none" w:sz="0" w:space="0" w:color="auto"/>
        <w:right w:val="none" w:sz="0" w:space="0" w:color="auto"/>
      </w:divBdr>
    </w:div>
    <w:div w:id="1693798265">
      <w:bodyDiv w:val="1"/>
      <w:marLeft w:val="0"/>
      <w:marRight w:val="0"/>
      <w:marTop w:val="0"/>
      <w:marBottom w:val="0"/>
      <w:divBdr>
        <w:top w:val="none" w:sz="0" w:space="0" w:color="auto"/>
        <w:left w:val="none" w:sz="0" w:space="0" w:color="auto"/>
        <w:bottom w:val="none" w:sz="0" w:space="0" w:color="auto"/>
        <w:right w:val="none" w:sz="0" w:space="0" w:color="auto"/>
      </w:divBdr>
    </w:div>
    <w:div w:id="1715108336">
      <w:bodyDiv w:val="1"/>
      <w:marLeft w:val="0"/>
      <w:marRight w:val="0"/>
      <w:marTop w:val="0"/>
      <w:marBottom w:val="0"/>
      <w:divBdr>
        <w:top w:val="none" w:sz="0" w:space="0" w:color="auto"/>
        <w:left w:val="none" w:sz="0" w:space="0" w:color="auto"/>
        <w:bottom w:val="none" w:sz="0" w:space="0" w:color="auto"/>
        <w:right w:val="none" w:sz="0" w:space="0" w:color="auto"/>
      </w:divBdr>
      <w:divsChild>
        <w:div w:id="1039404183">
          <w:marLeft w:val="0"/>
          <w:marRight w:val="0"/>
          <w:marTop w:val="0"/>
          <w:marBottom w:val="0"/>
          <w:divBdr>
            <w:top w:val="none" w:sz="0" w:space="0" w:color="auto"/>
            <w:left w:val="none" w:sz="0" w:space="0" w:color="auto"/>
            <w:bottom w:val="none" w:sz="0" w:space="0" w:color="auto"/>
            <w:right w:val="none" w:sz="0" w:space="0" w:color="auto"/>
          </w:divBdr>
        </w:div>
        <w:div w:id="289894987">
          <w:marLeft w:val="0"/>
          <w:marRight w:val="0"/>
          <w:marTop w:val="0"/>
          <w:marBottom w:val="0"/>
          <w:divBdr>
            <w:top w:val="none" w:sz="0" w:space="0" w:color="auto"/>
            <w:left w:val="none" w:sz="0" w:space="0" w:color="auto"/>
            <w:bottom w:val="none" w:sz="0" w:space="0" w:color="auto"/>
            <w:right w:val="none" w:sz="0" w:space="0" w:color="auto"/>
          </w:divBdr>
        </w:div>
        <w:div w:id="1248534031">
          <w:marLeft w:val="0"/>
          <w:marRight w:val="0"/>
          <w:marTop w:val="0"/>
          <w:marBottom w:val="0"/>
          <w:divBdr>
            <w:top w:val="none" w:sz="0" w:space="0" w:color="auto"/>
            <w:left w:val="none" w:sz="0" w:space="0" w:color="auto"/>
            <w:bottom w:val="none" w:sz="0" w:space="0" w:color="auto"/>
            <w:right w:val="none" w:sz="0" w:space="0" w:color="auto"/>
          </w:divBdr>
        </w:div>
        <w:div w:id="958754660">
          <w:marLeft w:val="0"/>
          <w:marRight w:val="0"/>
          <w:marTop w:val="0"/>
          <w:marBottom w:val="0"/>
          <w:divBdr>
            <w:top w:val="none" w:sz="0" w:space="0" w:color="auto"/>
            <w:left w:val="none" w:sz="0" w:space="0" w:color="auto"/>
            <w:bottom w:val="none" w:sz="0" w:space="0" w:color="auto"/>
            <w:right w:val="none" w:sz="0" w:space="0" w:color="auto"/>
          </w:divBdr>
        </w:div>
      </w:divsChild>
    </w:div>
    <w:div w:id="1738744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tiff"/><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liumao@mail.neu.edu.cn" TargetMode="External"/><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ianwang@unl.edu" TargetMode="External"/><Relationship Id="rId5" Type="http://schemas.openxmlformats.org/officeDocument/2006/relationships/numbering" Target="numbering.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if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03C8D61E843E4D9DF578FA60DF1506" ma:contentTypeVersion="11" ma:contentTypeDescription="Create a new document." ma:contentTypeScope="" ma:versionID="6d685b447f118704fec3115e6ac20ae4">
  <xsd:schema xmlns:xsd="http://www.w3.org/2001/XMLSchema" xmlns:xs="http://www.w3.org/2001/XMLSchema" xmlns:p="http://schemas.microsoft.com/office/2006/metadata/properties" xmlns:ns3="50c290ea-29cd-45df-9437-02d90b7b4aac" xmlns:ns4="91744bfb-75cd-42c7-b4ee-8bbcd6bad11d" targetNamespace="http://schemas.microsoft.com/office/2006/metadata/properties" ma:root="true" ma:fieldsID="654b3e5fed2bbdef8a5e41c98cad6de5" ns3:_="" ns4:_="">
    <xsd:import namespace="50c290ea-29cd-45df-9437-02d90b7b4aac"/>
    <xsd:import namespace="91744bfb-75cd-42c7-b4ee-8bbcd6bad11d"/>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c290ea-29cd-45df-9437-02d90b7b4a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744bfb-75cd-42c7-b4ee-8bbcd6bad11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0C90D9-1779-47F1-AAD3-7F428680B983}">
  <ds:schemaRefs>
    <ds:schemaRef ds:uri="http://schemas.openxmlformats.org/officeDocument/2006/bibliography"/>
  </ds:schemaRefs>
</ds:datastoreItem>
</file>

<file path=customXml/itemProps2.xml><?xml version="1.0" encoding="utf-8"?>
<ds:datastoreItem xmlns:ds="http://schemas.openxmlformats.org/officeDocument/2006/customXml" ds:itemID="{DD707CE9-56F7-4726-808F-43344647483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93D793B-73C2-432E-A274-1D6E9FD37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c290ea-29cd-45df-9437-02d90b7b4aac"/>
    <ds:schemaRef ds:uri="91744bfb-75cd-42c7-b4ee-8bbcd6bad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618E52-4B0C-45E8-947C-1BCF05C8E3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2484</Words>
  <Characters>14160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bhanson</dc:creator>
  <cp:lastModifiedBy>佳沐 刘</cp:lastModifiedBy>
  <cp:revision>5</cp:revision>
  <cp:lastPrinted>2018-01-11T18:39:00Z</cp:lastPrinted>
  <dcterms:created xsi:type="dcterms:W3CDTF">2026-02-14T08:07:00Z</dcterms:created>
  <dcterms:modified xsi:type="dcterms:W3CDTF">2026-02-14T08:26:00Z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0x010100A903C8D61E843E4D9DF578FA60DF1506</vt:lpwstr>
  </property>
  <property fmtid="{D5CDD505-2E9C-101B-9397-08002B2CF9AE}" pid="3" name="ZOTERO_PREF_1">
    <vt:lpwstr>&lt;data data-version="3" zotero-version="7.0.32"&gt;&lt;session id="bcwChrxl"/&gt;&lt;style id="http://www.zotero.org/styles/nature-communications" hasBibliography="1" bibliographyStyleHasBeenSet="1"/&gt;&lt;prefs&gt;&lt;pref name="fieldType" value="Field"/&gt;&lt;/prefs&gt;&lt;/data&gt;</vt:lpwstr>
  </property>
</Properties>
</file>