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CA843B" w14:textId="77777777" w:rsidR="00B77EAF" w:rsidRPr="003072F6" w:rsidRDefault="00B77EAF" w:rsidP="00B77EAF">
      <w:pPr>
        <w:spacing w:after="0" w:line="240" w:lineRule="auto"/>
        <w:jc w:val="center"/>
        <w:rPr>
          <w:rFonts w:ascii="Times New Roman" w:hAnsi="Times New Roman" w:cs="Times New Roman"/>
          <w:b/>
        </w:rPr>
      </w:pPr>
      <w:r w:rsidRPr="003072F6">
        <w:rPr>
          <w:rFonts w:ascii="Times New Roman" w:hAnsi="Times New Roman" w:cs="Times New Roman"/>
          <w:b/>
        </w:rPr>
        <w:t>Diurnal OJIP chlorophyll</w:t>
      </w:r>
      <w:r w:rsidRPr="00C826F3">
        <w:rPr>
          <w:rFonts w:ascii="Times New Roman" w:hAnsi="Times New Roman" w:cs="Times New Roman"/>
          <w:b/>
          <w:i/>
        </w:rPr>
        <w:t xml:space="preserve"> a</w:t>
      </w:r>
      <w:r w:rsidRPr="003072F6">
        <w:rPr>
          <w:rFonts w:ascii="Times New Roman" w:hAnsi="Times New Roman" w:cs="Times New Roman"/>
          <w:b/>
        </w:rPr>
        <w:t xml:space="preserve"> fluorescence changes reveal key Photosystem II parameters associated with yield of sil</w:t>
      </w:r>
      <w:r w:rsidRPr="003072F6">
        <w:rPr>
          <w:rFonts w:ascii="Times New Roman" w:hAnsi="Times New Roman" w:cs="Times New Roman"/>
          <w:b/>
          <w:color w:val="000000" w:themeColor="text1"/>
        </w:rPr>
        <w:t>i</w:t>
      </w:r>
      <w:r w:rsidRPr="003072F6">
        <w:rPr>
          <w:rFonts w:ascii="Times New Roman" w:hAnsi="Times New Roman" w:cs="Times New Roman"/>
          <w:b/>
        </w:rPr>
        <w:t>ques in rapeseed-mustard under elevated temperatures</w:t>
      </w:r>
    </w:p>
    <w:p w14:paraId="6E3F977C" w14:textId="77777777" w:rsidR="00B77EAF" w:rsidRPr="003072F6" w:rsidRDefault="00B77EAF" w:rsidP="00B77EAF">
      <w:pPr>
        <w:spacing w:after="0" w:line="240" w:lineRule="auto"/>
        <w:jc w:val="both"/>
        <w:rPr>
          <w:rFonts w:ascii="Times New Roman" w:hAnsi="Times New Roman" w:cs="Times New Roman"/>
          <w:lang w:val="en-US"/>
        </w:rPr>
      </w:pPr>
    </w:p>
    <w:p w14:paraId="18A357E6" w14:textId="77777777" w:rsidR="00B77EAF" w:rsidRPr="003072F6" w:rsidRDefault="00B77EAF" w:rsidP="00B77EAF">
      <w:pPr>
        <w:spacing w:after="0" w:line="240" w:lineRule="auto"/>
        <w:jc w:val="both"/>
        <w:rPr>
          <w:rFonts w:ascii="Times New Roman" w:hAnsi="Times New Roman" w:cs="Times New Roman"/>
          <w:b/>
          <w:color w:val="000000" w:themeColor="text1"/>
          <w:lang w:val="en-US"/>
        </w:rPr>
      </w:pPr>
      <w:r w:rsidRPr="003072F6">
        <w:rPr>
          <w:rFonts w:ascii="Times New Roman" w:hAnsi="Times New Roman" w:cs="Times New Roman"/>
          <w:b/>
          <w:lang w:val="en-US"/>
        </w:rPr>
        <w:t>Krishna M</w:t>
      </w:r>
      <w:r w:rsidRPr="003072F6">
        <w:rPr>
          <w:rFonts w:ascii="Times New Roman" w:hAnsi="Times New Roman" w:cs="Times New Roman"/>
          <w:b/>
          <w:color w:val="000000" w:themeColor="text1"/>
          <w:lang w:val="en-US"/>
        </w:rPr>
        <w:t>.</w:t>
      </w:r>
      <w:r w:rsidRPr="003072F6">
        <w:rPr>
          <w:rFonts w:ascii="Times New Roman" w:hAnsi="Times New Roman" w:cs="Times New Roman"/>
          <w:b/>
          <w:lang w:val="en-US"/>
        </w:rPr>
        <w:t xml:space="preserve"> Nair</w:t>
      </w:r>
      <w:r w:rsidRPr="003072F6">
        <w:rPr>
          <w:rFonts w:ascii="Times New Roman" w:hAnsi="Times New Roman" w:cs="Times New Roman"/>
          <w:b/>
          <w:vertAlign w:val="superscript"/>
          <w:lang w:val="en-US"/>
        </w:rPr>
        <w:t>1</w:t>
      </w:r>
      <w:r w:rsidRPr="003072F6">
        <w:rPr>
          <w:rFonts w:ascii="Times New Roman" w:hAnsi="Times New Roman" w:cs="Times New Roman"/>
          <w:b/>
          <w:lang w:val="en-US"/>
        </w:rPr>
        <w:t xml:space="preserve"> • S. Shanmughapriya</w:t>
      </w:r>
      <w:r w:rsidRPr="003072F6">
        <w:rPr>
          <w:rFonts w:ascii="Times New Roman" w:hAnsi="Times New Roman" w:cs="Times New Roman"/>
          <w:b/>
          <w:vertAlign w:val="superscript"/>
          <w:lang w:val="en-US"/>
        </w:rPr>
        <w:t>1</w:t>
      </w:r>
      <w:r w:rsidRPr="003072F6">
        <w:rPr>
          <w:rFonts w:ascii="Times New Roman" w:hAnsi="Times New Roman" w:cs="Times New Roman"/>
          <w:b/>
          <w:lang w:val="en-US"/>
        </w:rPr>
        <w:t xml:space="preserve"> • Mahesh Rao</w:t>
      </w:r>
      <w:r w:rsidRPr="003072F6">
        <w:rPr>
          <w:rFonts w:ascii="Times New Roman" w:hAnsi="Times New Roman" w:cs="Times New Roman"/>
          <w:b/>
          <w:vertAlign w:val="superscript"/>
          <w:lang w:val="en-US"/>
        </w:rPr>
        <w:t>2</w:t>
      </w:r>
      <w:r w:rsidRPr="003072F6">
        <w:rPr>
          <w:rFonts w:ascii="Times New Roman" w:hAnsi="Times New Roman" w:cs="Times New Roman"/>
          <w:b/>
          <w:lang w:val="en-US"/>
        </w:rPr>
        <w:t xml:space="preserve"> • Alexandrina Stirbet</w:t>
      </w:r>
      <w:r w:rsidRPr="003072F6">
        <w:rPr>
          <w:rFonts w:ascii="Times New Roman" w:hAnsi="Times New Roman" w:cs="Times New Roman"/>
          <w:b/>
          <w:vertAlign w:val="superscript"/>
          <w:lang w:val="en-US"/>
        </w:rPr>
        <w:t>3</w:t>
      </w:r>
      <w:r w:rsidRPr="003072F6">
        <w:rPr>
          <w:rFonts w:ascii="Times New Roman" w:hAnsi="Times New Roman" w:cs="Times New Roman"/>
          <w:b/>
          <w:lang w:val="en-US"/>
        </w:rPr>
        <w:t xml:space="preserve"> • G</w:t>
      </w:r>
      <w:r w:rsidRPr="003072F6">
        <w:rPr>
          <w:rFonts w:ascii="Times New Roman" w:hAnsi="Times New Roman" w:cs="Times New Roman"/>
          <w:b/>
          <w:color w:val="000000" w:themeColor="text1"/>
          <w:lang w:val="en-US"/>
        </w:rPr>
        <w:t>. Govindjee</w:t>
      </w:r>
      <w:r w:rsidRPr="003072F6">
        <w:rPr>
          <w:rFonts w:ascii="Times New Roman" w:hAnsi="Times New Roman" w:cs="Times New Roman"/>
          <w:b/>
          <w:color w:val="000000" w:themeColor="text1"/>
          <w:vertAlign w:val="superscript"/>
          <w:lang w:val="en-US"/>
        </w:rPr>
        <w:t>4</w:t>
      </w:r>
      <w:r w:rsidRPr="003072F6">
        <w:rPr>
          <w:rFonts w:ascii="Times New Roman" w:hAnsi="Times New Roman" w:cs="Times New Roman"/>
          <w:b/>
          <w:color w:val="000000" w:themeColor="text1"/>
          <w:lang w:val="en-US"/>
        </w:rPr>
        <w:t xml:space="preserve"> • Anirban Guha</w:t>
      </w:r>
      <w:r w:rsidRPr="003072F6">
        <w:rPr>
          <w:rFonts w:ascii="Times New Roman" w:hAnsi="Times New Roman" w:cs="Times New Roman"/>
          <w:b/>
          <w:color w:val="000000" w:themeColor="text1"/>
          <w:vertAlign w:val="superscript"/>
          <w:lang w:val="en-US"/>
        </w:rPr>
        <w:t>1</w:t>
      </w:r>
      <w:r w:rsidRPr="003072F6">
        <w:rPr>
          <w:rFonts w:ascii="Times New Roman" w:hAnsi="Times New Roman" w:cs="Times New Roman"/>
          <w:b/>
          <w:color w:val="000000" w:themeColor="text1"/>
          <w:lang w:val="en-US"/>
        </w:rPr>
        <w:t xml:space="preserve"> </w:t>
      </w:r>
    </w:p>
    <w:p w14:paraId="4D6FE31A" w14:textId="77777777" w:rsidR="00B77EAF" w:rsidRPr="003072F6" w:rsidRDefault="00B77EAF" w:rsidP="00B77EAF">
      <w:pPr>
        <w:spacing w:after="0" w:line="240" w:lineRule="auto"/>
        <w:jc w:val="both"/>
        <w:rPr>
          <w:rFonts w:ascii="DnqkhsAdvPTimes" w:hAnsi="DnqkhsAdvPTimes" w:cs="DnqkhsAdvPTimes"/>
          <w:kern w:val="0"/>
          <w:lang w:val="en-US"/>
        </w:rPr>
      </w:pPr>
    </w:p>
    <w:p w14:paraId="58684066" w14:textId="77777777" w:rsidR="00B77EAF" w:rsidRPr="003072F6" w:rsidRDefault="00B77EAF" w:rsidP="00B77EAF">
      <w:pPr>
        <w:spacing w:after="0" w:line="240" w:lineRule="auto"/>
        <w:jc w:val="both"/>
        <w:rPr>
          <w:rFonts w:ascii="Times New Roman" w:hAnsi="Times New Roman" w:cs="Times New Roman"/>
          <w:kern w:val="0"/>
          <w:lang w:val="en-US"/>
        </w:rPr>
      </w:pPr>
      <w:r w:rsidRPr="003072F6">
        <w:rPr>
          <w:rFonts w:ascii="Times New Roman" w:hAnsi="Times New Roman" w:cs="Times New Roman"/>
          <w:kern w:val="0"/>
          <w:vertAlign w:val="superscript"/>
          <w:lang w:val="en-US"/>
        </w:rPr>
        <w:t>1</w:t>
      </w:r>
      <w:r w:rsidRPr="003072F6">
        <w:rPr>
          <w:rFonts w:ascii="Times New Roman" w:hAnsi="Times New Roman" w:cs="Times New Roman"/>
          <w:kern w:val="0"/>
          <w:lang w:val="en-US"/>
        </w:rPr>
        <w:t>School of Biology, Indian Institute of Science Education and Research, Thiruvananthapuram (IISER TVM), Thiruvananthapuram, Kerala 695551, India</w:t>
      </w:r>
    </w:p>
    <w:p w14:paraId="327B6EBC" w14:textId="77777777" w:rsidR="00B77EAF" w:rsidRPr="003072F6" w:rsidRDefault="00B77EAF" w:rsidP="00B77EAF">
      <w:pPr>
        <w:spacing w:after="0" w:line="240" w:lineRule="auto"/>
        <w:jc w:val="both"/>
        <w:rPr>
          <w:rFonts w:ascii="Times New Roman" w:hAnsi="Times New Roman" w:cs="Times New Roman"/>
          <w:kern w:val="0"/>
          <w:lang w:val="en-US"/>
        </w:rPr>
      </w:pPr>
      <w:r w:rsidRPr="003072F6">
        <w:rPr>
          <w:rFonts w:ascii="Times New Roman" w:hAnsi="Times New Roman" w:cs="Times New Roman"/>
          <w:kern w:val="0"/>
          <w:vertAlign w:val="superscript"/>
          <w:lang w:val="en-US"/>
        </w:rPr>
        <w:t>2</w:t>
      </w:r>
      <w:r w:rsidRPr="003072F6">
        <w:rPr>
          <w:rFonts w:ascii="Times New Roman" w:hAnsi="Times New Roman" w:cs="Times New Roman"/>
          <w:kern w:val="0"/>
          <w:lang w:val="en-US"/>
        </w:rPr>
        <w:t>ICAR-National Institute for Plant Biotechnology (NIPB), LBS Building, Pusa Campus, New Delhi 110012, India</w:t>
      </w:r>
    </w:p>
    <w:p w14:paraId="4453E86E" w14:textId="77777777" w:rsidR="00B77EAF" w:rsidRPr="003072F6" w:rsidRDefault="00B77EAF" w:rsidP="00B77EAF">
      <w:pPr>
        <w:spacing w:after="0" w:line="240" w:lineRule="auto"/>
        <w:jc w:val="both"/>
        <w:rPr>
          <w:rFonts w:ascii="Times New Roman" w:hAnsi="Times New Roman" w:cs="Times New Roman"/>
          <w:lang w:val="en-US"/>
        </w:rPr>
      </w:pPr>
      <w:r w:rsidRPr="003072F6">
        <w:rPr>
          <w:rFonts w:ascii="Times New Roman" w:hAnsi="Times New Roman" w:cs="Times New Roman"/>
          <w:kern w:val="0"/>
          <w:vertAlign w:val="superscript"/>
          <w:lang w:val="en-US"/>
        </w:rPr>
        <w:t>3</w:t>
      </w:r>
      <w:r w:rsidRPr="003072F6">
        <w:rPr>
          <w:rFonts w:ascii="Times New Roman" w:hAnsi="Times New Roman" w:cs="Times New Roman"/>
          <w:kern w:val="0"/>
          <w:lang w:val="en-US"/>
        </w:rPr>
        <w:t>Newport News, VA 23606, USA</w:t>
      </w:r>
    </w:p>
    <w:p w14:paraId="62089E66" w14:textId="77777777" w:rsidR="00B77EAF" w:rsidRPr="003072F6" w:rsidRDefault="00B77EAF" w:rsidP="00B77EAF">
      <w:pPr>
        <w:spacing w:after="0" w:line="240" w:lineRule="auto"/>
        <w:jc w:val="both"/>
        <w:rPr>
          <w:rFonts w:ascii="Times New Roman" w:hAnsi="Times New Roman" w:cs="Times New Roman"/>
        </w:rPr>
      </w:pPr>
      <w:r w:rsidRPr="003072F6">
        <w:rPr>
          <w:rFonts w:ascii="Times New Roman" w:hAnsi="Times New Roman" w:cs="Times New Roman"/>
          <w:vertAlign w:val="superscript"/>
        </w:rPr>
        <w:t>4</w:t>
      </w:r>
      <w:r w:rsidRPr="003072F6">
        <w:rPr>
          <w:rFonts w:ascii="Times New Roman" w:hAnsi="Times New Roman" w:cs="Times New Roman"/>
        </w:rPr>
        <w:t xml:space="preserve">Department of Plant Biology, Department of Biochemistry, and </w:t>
      </w:r>
      <w:proofErr w:type="spellStart"/>
      <w:r w:rsidRPr="003072F6">
        <w:rPr>
          <w:rFonts w:ascii="Times New Roman" w:hAnsi="Times New Roman" w:cs="Times New Roman"/>
        </w:rPr>
        <w:t>Center</w:t>
      </w:r>
      <w:proofErr w:type="spellEnd"/>
      <w:r w:rsidRPr="003072F6">
        <w:rPr>
          <w:rFonts w:ascii="Times New Roman" w:hAnsi="Times New Roman" w:cs="Times New Roman"/>
        </w:rPr>
        <w:t xml:space="preserve"> of Biophysics &amp; Quantitative Biology, University of Illinois at Urbana-Champaign, Urbana, IL 61801, USA</w:t>
      </w:r>
    </w:p>
    <w:p w14:paraId="7FB1921B" w14:textId="77777777" w:rsidR="00B77EAF" w:rsidRPr="008A7759" w:rsidRDefault="00B77EAF" w:rsidP="00B77EAF">
      <w:pPr>
        <w:spacing w:after="0" w:line="240" w:lineRule="auto"/>
        <w:jc w:val="both"/>
        <w:rPr>
          <w:rFonts w:ascii="Times New Roman" w:hAnsi="Times New Roman" w:cs="Times New Roman"/>
          <w:b/>
          <w:sz w:val="28"/>
          <w:szCs w:val="28"/>
        </w:rPr>
      </w:pPr>
    </w:p>
    <w:p w14:paraId="5A3F1AF4" w14:textId="77777777" w:rsidR="00B77EAF" w:rsidRPr="003072F6" w:rsidRDefault="00B77EAF" w:rsidP="00B77EAF">
      <w:pPr>
        <w:spacing w:after="0" w:line="240" w:lineRule="auto"/>
        <w:jc w:val="both"/>
        <w:rPr>
          <w:rFonts w:ascii="Times New Roman" w:hAnsi="Times New Roman" w:cs="Times New Roman"/>
          <w:lang w:val="it-IT"/>
        </w:rPr>
      </w:pPr>
      <w:r w:rsidRPr="003072F6">
        <w:rPr>
          <w:rFonts w:ascii="Times New Roman" w:hAnsi="Times New Roman" w:cs="Times New Roman"/>
          <w:lang w:val="it-IT"/>
        </w:rPr>
        <w:sym w:font="Wingdings" w:char="F02A"/>
      </w:r>
      <w:r w:rsidRPr="003072F6">
        <w:rPr>
          <w:rFonts w:ascii="Times New Roman" w:hAnsi="Times New Roman" w:cs="Times New Roman"/>
          <w:lang w:val="it-IT"/>
        </w:rPr>
        <w:t xml:space="preserve"> Anirban Guha </w:t>
      </w:r>
    </w:p>
    <w:p w14:paraId="41F9FA4D" w14:textId="77777777" w:rsidR="00B77EAF" w:rsidRPr="003072F6" w:rsidRDefault="003D451D" w:rsidP="00B77EAF">
      <w:pPr>
        <w:spacing w:after="0" w:line="240" w:lineRule="auto"/>
        <w:jc w:val="both"/>
        <w:rPr>
          <w:rFonts w:ascii="Times New Roman" w:hAnsi="Times New Roman" w:cs="Times New Roman"/>
          <w:color w:val="4472C4" w:themeColor="accent1"/>
        </w:rPr>
      </w:pPr>
      <w:hyperlink r:id="rId7" w:history="1">
        <w:r w:rsidR="00B77EAF" w:rsidRPr="003072F6">
          <w:rPr>
            <w:rStyle w:val="Hyperlink"/>
            <w:rFonts w:ascii="Times New Roman" w:hAnsi="Times New Roman" w:cs="Times New Roman"/>
          </w:rPr>
          <w:t>guhaanirban@iisertvm.ac.in</w:t>
        </w:r>
      </w:hyperlink>
    </w:p>
    <w:p w14:paraId="2E0438E3" w14:textId="77777777" w:rsidR="00B77EAF" w:rsidRPr="003072F6" w:rsidRDefault="003D451D" w:rsidP="00B77EAF">
      <w:pPr>
        <w:spacing w:after="0" w:line="240" w:lineRule="auto"/>
        <w:jc w:val="both"/>
        <w:rPr>
          <w:rFonts w:ascii="Times New Roman" w:hAnsi="Times New Roman" w:cs="Times New Roman"/>
          <w:lang w:val="it-IT"/>
        </w:rPr>
      </w:pPr>
      <w:hyperlink r:id="rId8" w:history="1">
        <w:r w:rsidR="00B77EAF" w:rsidRPr="003072F6">
          <w:rPr>
            <w:rStyle w:val="Hyperlink"/>
            <w:rFonts w:ascii="Times New Roman" w:hAnsi="Times New Roman" w:cs="Times New Roman"/>
            <w:lang w:val="it-IT"/>
          </w:rPr>
          <w:t>https://orcid.org/0000-0002-6202-0045</w:t>
        </w:r>
      </w:hyperlink>
    </w:p>
    <w:p w14:paraId="51D30633" w14:textId="4D0D134D" w:rsidR="00400175" w:rsidRPr="003072F6" w:rsidRDefault="00400175">
      <w:pPr>
        <w:rPr>
          <w:rFonts w:ascii="Times New Roman" w:hAnsi="Times New Roman" w:cs="Times New Roman"/>
        </w:rPr>
      </w:pPr>
    </w:p>
    <w:p w14:paraId="4631A219" w14:textId="7D2AAE52" w:rsidR="003072F6" w:rsidRPr="003072F6" w:rsidRDefault="003072F6" w:rsidP="003072F6">
      <w:pPr>
        <w:rPr>
          <w:rFonts w:ascii="Times New Roman" w:hAnsi="Times New Roman" w:cs="Times New Roman"/>
        </w:rPr>
      </w:pPr>
      <w:r w:rsidRPr="003072F6">
        <w:rPr>
          <w:rFonts w:ascii="Times New Roman" w:hAnsi="Times New Roman" w:cs="Times New Roman"/>
        </w:rPr>
        <w:t xml:space="preserve">Supporting </w:t>
      </w:r>
      <w:r w:rsidR="00534B58">
        <w:rPr>
          <w:rFonts w:ascii="Times New Roman" w:hAnsi="Times New Roman" w:cs="Times New Roman"/>
        </w:rPr>
        <w:t>Material</w:t>
      </w:r>
      <w:bookmarkStart w:id="0" w:name="_GoBack"/>
      <w:bookmarkEnd w:id="0"/>
    </w:p>
    <w:p w14:paraId="09AA5B26" w14:textId="37579CA1" w:rsidR="003072F6" w:rsidRDefault="003072F6" w:rsidP="003072F6">
      <w:pPr>
        <w:rPr>
          <w:rFonts w:ascii="Times New Roman" w:hAnsi="Times New Roman" w:cs="Times New Roman"/>
        </w:rPr>
      </w:pPr>
      <w:r w:rsidRPr="003072F6">
        <w:rPr>
          <w:rFonts w:ascii="Times New Roman" w:hAnsi="Times New Roman" w:cs="Times New Roman"/>
        </w:rPr>
        <w:t>Table of contents</w:t>
      </w:r>
    </w:p>
    <w:p w14:paraId="3720A7FA" w14:textId="59826F02" w:rsidR="003072F6" w:rsidRDefault="00534B58" w:rsidP="003072F6">
      <w:pPr>
        <w:rPr>
          <w:rFonts w:ascii="Times New Roman" w:hAnsi="Times New Roman" w:cs="Times New Roman"/>
        </w:rPr>
      </w:pPr>
      <w:r w:rsidRPr="005747C5">
        <w:rPr>
          <w:rFonts w:ascii="Arial" w:hAnsi="Arial" w:cs="Arial"/>
        </w:rPr>
        <w:t>Fig. S</w:t>
      </w:r>
      <w:r w:rsidR="003072F6" w:rsidRPr="005747C5">
        <w:rPr>
          <w:rFonts w:ascii="Arial" w:hAnsi="Arial" w:cs="Arial"/>
        </w:rPr>
        <w:t>1</w:t>
      </w:r>
      <w:r w:rsidR="003072F6">
        <w:rPr>
          <w:rFonts w:ascii="Times New Roman" w:hAnsi="Times New Roman" w:cs="Times New Roman"/>
        </w:rPr>
        <w:t xml:space="preserve">: </w:t>
      </w:r>
      <w:r w:rsidR="004B729E" w:rsidRPr="004B729E">
        <w:rPr>
          <w:rFonts w:ascii="Times New Roman" w:hAnsi="Times New Roman" w:cs="Times New Roman"/>
        </w:rPr>
        <w:t xml:space="preserve">Views of the greenhouse study </w:t>
      </w:r>
    </w:p>
    <w:p w14:paraId="11F7062C" w14:textId="4355970E" w:rsidR="004B729E" w:rsidRDefault="00534B58" w:rsidP="003072F6">
      <w:pPr>
        <w:rPr>
          <w:rFonts w:ascii="Times New Roman" w:hAnsi="Times New Roman" w:cs="Times New Roman"/>
        </w:rPr>
      </w:pPr>
      <w:r w:rsidRPr="005747C5">
        <w:rPr>
          <w:rFonts w:ascii="Arial" w:hAnsi="Arial" w:cs="Arial"/>
        </w:rPr>
        <w:t xml:space="preserve">Fig. </w:t>
      </w:r>
      <w:r w:rsidR="004B729E" w:rsidRPr="005747C5">
        <w:rPr>
          <w:rFonts w:ascii="Arial" w:hAnsi="Arial" w:cs="Arial"/>
        </w:rPr>
        <w:t>S2</w:t>
      </w:r>
      <w:r w:rsidR="004B729E">
        <w:rPr>
          <w:rFonts w:ascii="Times New Roman" w:hAnsi="Times New Roman" w:cs="Times New Roman"/>
        </w:rPr>
        <w:t xml:space="preserve">: </w:t>
      </w:r>
      <w:r w:rsidR="001A1C49">
        <w:rPr>
          <w:rFonts w:ascii="Times New Roman" w:hAnsi="Times New Roman" w:cs="Times New Roman"/>
        </w:rPr>
        <w:t>P</w:t>
      </w:r>
      <w:r w:rsidR="00C868DB" w:rsidRPr="00C868DB">
        <w:rPr>
          <w:rFonts w:ascii="Times New Roman" w:hAnsi="Times New Roman" w:cs="Times New Roman"/>
        </w:rPr>
        <w:t xml:space="preserve">hotosynthetically active radiation and air temperature recorded inside the greenhouse </w:t>
      </w:r>
    </w:p>
    <w:p w14:paraId="39FE29CA" w14:textId="631AD908" w:rsidR="001A1C49" w:rsidRDefault="00534B58" w:rsidP="003072F6">
      <w:pPr>
        <w:rPr>
          <w:rFonts w:ascii="Times New Roman" w:hAnsi="Times New Roman" w:cs="Times New Roman"/>
        </w:rPr>
      </w:pPr>
      <w:r w:rsidRPr="005747C5">
        <w:rPr>
          <w:rFonts w:ascii="Arial" w:hAnsi="Arial" w:cs="Arial"/>
        </w:rPr>
        <w:t xml:space="preserve">Fig. </w:t>
      </w:r>
      <w:r w:rsidR="001A1C49" w:rsidRPr="005747C5">
        <w:rPr>
          <w:rFonts w:ascii="Arial" w:hAnsi="Arial" w:cs="Arial"/>
        </w:rPr>
        <w:t>S3</w:t>
      </w:r>
      <w:r w:rsidR="001A1C49">
        <w:rPr>
          <w:rFonts w:ascii="Times New Roman" w:hAnsi="Times New Roman" w:cs="Times New Roman"/>
        </w:rPr>
        <w:t xml:space="preserve">: Diurnal </w:t>
      </w:r>
      <w:r w:rsidR="005747C5">
        <w:rPr>
          <w:rFonts w:ascii="Times New Roman" w:hAnsi="Times New Roman" w:cs="Times New Roman"/>
        </w:rPr>
        <w:t xml:space="preserve">OJIP </w:t>
      </w:r>
      <w:r w:rsidR="001A1C49">
        <w:rPr>
          <w:rFonts w:ascii="Times New Roman" w:hAnsi="Times New Roman" w:cs="Times New Roman"/>
        </w:rPr>
        <w:t>c</w:t>
      </w:r>
      <w:r w:rsidR="001A1C49" w:rsidRPr="001A1C49">
        <w:rPr>
          <w:rFonts w:ascii="Times New Roman" w:hAnsi="Times New Roman" w:cs="Times New Roman"/>
        </w:rPr>
        <w:t xml:space="preserve">hlorophyll </w:t>
      </w:r>
      <w:r w:rsidR="001A1C49" w:rsidRPr="001A1C49">
        <w:rPr>
          <w:rFonts w:ascii="Times New Roman" w:hAnsi="Times New Roman" w:cs="Times New Roman"/>
          <w:i/>
        </w:rPr>
        <w:t>a</w:t>
      </w:r>
      <w:r w:rsidR="001A1C49" w:rsidRPr="001A1C49">
        <w:rPr>
          <w:rFonts w:ascii="Times New Roman" w:hAnsi="Times New Roman" w:cs="Times New Roman"/>
        </w:rPr>
        <w:t xml:space="preserve"> fluorescence transients, normalized at Fo </w:t>
      </w:r>
    </w:p>
    <w:p w14:paraId="06D1B05A" w14:textId="189000E4" w:rsidR="001A1C49" w:rsidRDefault="005747C5" w:rsidP="003072F6">
      <w:pPr>
        <w:rPr>
          <w:rFonts w:ascii="Times New Roman" w:hAnsi="Times New Roman" w:cs="Times New Roman"/>
        </w:rPr>
      </w:pPr>
      <w:r w:rsidRPr="005747C5">
        <w:rPr>
          <w:rFonts w:ascii="Arial" w:hAnsi="Arial" w:cs="Arial"/>
        </w:rPr>
        <w:t>Fig. S4</w:t>
      </w:r>
      <w:r w:rsidR="001A1C49">
        <w:rPr>
          <w:rFonts w:ascii="Times New Roman" w:hAnsi="Times New Roman" w:cs="Times New Roman"/>
        </w:rPr>
        <w:t xml:space="preserve">: </w:t>
      </w:r>
      <w:r w:rsidR="001A1C49" w:rsidRPr="001A1C49">
        <w:rPr>
          <w:rFonts w:ascii="Times New Roman" w:hAnsi="Times New Roman" w:cs="Times New Roman"/>
        </w:rPr>
        <w:t xml:space="preserve">Diurnal response of </w:t>
      </w:r>
      <w:r>
        <w:rPr>
          <w:rFonts w:ascii="Times New Roman" w:hAnsi="Times New Roman" w:cs="Times New Roman"/>
        </w:rPr>
        <w:t xml:space="preserve">the </w:t>
      </w:r>
      <w:r w:rsidR="001A1C49" w:rsidRPr="001A1C49">
        <w:rPr>
          <w:rFonts w:ascii="Times New Roman" w:hAnsi="Times New Roman" w:cs="Times New Roman"/>
        </w:rPr>
        <w:t xml:space="preserve">IP phase of </w:t>
      </w:r>
      <w:r w:rsidR="003C28B4">
        <w:rPr>
          <w:rFonts w:ascii="Times New Roman" w:hAnsi="Times New Roman" w:cs="Times New Roman"/>
        </w:rPr>
        <w:t xml:space="preserve">chlorophyll </w:t>
      </w:r>
      <w:r w:rsidR="001A1C49" w:rsidRPr="001A1C49">
        <w:rPr>
          <w:rFonts w:ascii="Times New Roman" w:hAnsi="Times New Roman" w:cs="Times New Roman"/>
          <w:i/>
        </w:rPr>
        <w:t>a</w:t>
      </w:r>
      <w:r w:rsidR="001A1C49" w:rsidRPr="001A1C49">
        <w:rPr>
          <w:rFonts w:ascii="Times New Roman" w:hAnsi="Times New Roman" w:cs="Times New Roman"/>
        </w:rPr>
        <w:t xml:space="preserve"> fluorescence transient </w:t>
      </w:r>
    </w:p>
    <w:p w14:paraId="258DBAD0" w14:textId="4891C780" w:rsidR="001A1C49" w:rsidRDefault="005747C5" w:rsidP="003072F6">
      <w:pPr>
        <w:rPr>
          <w:rFonts w:ascii="Times New Roman" w:hAnsi="Times New Roman" w:cs="Times New Roman"/>
        </w:rPr>
      </w:pPr>
      <w:r w:rsidRPr="005747C5">
        <w:rPr>
          <w:rFonts w:ascii="Arial" w:hAnsi="Arial" w:cs="Arial"/>
        </w:rPr>
        <w:t xml:space="preserve">Fig. </w:t>
      </w:r>
      <w:r w:rsidR="001A1C49" w:rsidRPr="005747C5">
        <w:rPr>
          <w:rFonts w:ascii="Arial" w:hAnsi="Arial" w:cs="Arial"/>
        </w:rPr>
        <w:t>S5</w:t>
      </w:r>
      <w:r w:rsidR="001A1C49">
        <w:rPr>
          <w:rFonts w:ascii="Times New Roman" w:hAnsi="Times New Roman" w:cs="Times New Roman"/>
        </w:rPr>
        <w:t xml:space="preserve">: </w:t>
      </w:r>
      <w:r w:rsidR="004770A1" w:rsidRPr="004770A1">
        <w:rPr>
          <w:rFonts w:ascii="Times New Roman" w:hAnsi="Times New Roman" w:cs="Times New Roman"/>
        </w:rPr>
        <w:t xml:space="preserve">Afternoon leaf temperature and corresponding greenhouse air temperature </w:t>
      </w:r>
    </w:p>
    <w:p w14:paraId="64FF87E7" w14:textId="384D9405" w:rsidR="004770A1" w:rsidRDefault="005747C5" w:rsidP="003072F6">
      <w:pPr>
        <w:rPr>
          <w:rFonts w:ascii="Times New Roman" w:hAnsi="Times New Roman" w:cs="Times New Roman"/>
        </w:rPr>
      </w:pPr>
      <w:r w:rsidRPr="005747C5">
        <w:rPr>
          <w:rFonts w:ascii="Arial" w:hAnsi="Arial" w:cs="Arial"/>
        </w:rPr>
        <w:t>Table S1</w:t>
      </w:r>
      <w:r w:rsidR="004770A1">
        <w:rPr>
          <w:rFonts w:ascii="Times New Roman" w:hAnsi="Times New Roman" w:cs="Times New Roman"/>
        </w:rPr>
        <w:t xml:space="preserve">: </w:t>
      </w:r>
      <w:r w:rsidR="004770A1" w:rsidRPr="004770A1">
        <w:rPr>
          <w:rFonts w:ascii="Times New Roman" w:hAnsi="Times New Roman" w:cs="Times New Roman"/>
        </w:rPr>
        <w:t xml:space="preserve">List of </w:t>
      </w:r>
      <w:r w:rsidR="00532893">
        <w:rPr>
          <w:rFonts w:ascii="Times New Roman" w:hAnsi="Times New Roman" w:cs="Times New Roman"/>
        </w:rPr>
        <w:t xml:space="preserve">the </w:t>
      </w:r>
      <w:r w:rsidR="004770A1" w:rsidRPr="004770A1">
        <w:rPr>
          <w:rFonts w:ascii="Times New Roman" w:hAnsi="Times New Roman" w:cs="Times New Roman"/>
        </w:rPr>
        <w:t xml:space="preserve">rapeseed-mustard genotypes examined </w:t>
      </w:r>
    </w:p>
    <w:p w14:paraId="6B16974B" w14:textId="1AE7B64E" w:rsidR="004770A1" w:rsidRDefault="005747C5" w:rsidP="003072F6">
      <w:pPr>
        <w:rPr>
          <w:rFonts w:ascii="Times New Roman" w:hAnsi="Times New Roman" w:cs="Times New Roman"/>
        </w:rPr>
      </w:pPr>
      <w:r w:rsidRPr="005747C5">
        <w:rPr>
          <w:rFonts w:ascii="Arial" w:hAnsi="Arial" w:cs="Arial"/>
        </w:rPr>
        <w:t>Table S2</w:t>
      </w:r>
      <w:r w:rsidR="004770A1">
        <w:rPr>
          <w:rFonts w:ascii="Times New Roman" w:hAnsi="Times New Roman" w:cs="Times New Roman"/>
        </w:rPr>
        <w:t>: C</w:t>
      </w:r>
      <w:r w:rsidR="004770A1" w:rsidRPr="004770A1">
        <w:rPr>
          <w:rFonts w:ascii="Times New Roman" w:hAnsi="Times New Roman" w:cs="Times New Roman"/>
        </w:rPr>
        <w:t>haracteri</w:t>
      </w:r>
      <w:r w:rsidR="004770A1">
        <w:rPr>
          <w:rFonts w:ascii="Times New Roman" w:hAnsi="Times New Roman" w:cs="Times New Roman"/>
        </w:rPr>
        <w:t>stics of</w:t>
      </w:r>
      <w:r w:rsidR="004770A1" w:rsidRPr="004770A1">
        <w:rPr>
          <w:rFonts w:ascii="Times New Roman" w:hAnsi="Times New Roman" w:cs="Times New Roman"/>
        </w:rPr>
        <w:t xml:space="preserve"> the IP </w:t>
      </w:r>
      <w:r w:rsidR="004770A1">
        <w:rPr>
          <w:rFonts w:ascii="Times New Roman" w:hAnsi="Times New Roman" w:cs="Times New Roman"/>
        </w:rPr>
        <w:t>p</w:t>
      </w:r>
      <w:r w:rsidR="004770A1" w:rsidRPr="004770A1">
        <w:rPr>
          <w:rFonts w:ascii="Times New Roman" w:hAnsi="Times New Roman" w:cs="Times New Roman"/>
        </w:rPr>
        <w:t xml:space="preserve">hase of </w:t>
      </w:r>
      <w:r w:rsidR="003C28B4">
        <w:rPr>
          <w:rFonts w:ascii="Times New Roman" w:hAnsi="Times New Roman" w:cs="Times New Roman"/>
        </w:rPr>
        <w:t xml:space="preserve">the OJIP </w:t>
      </w:r>
      <w:r w:rsidR="004770A1" w:rsidRPr="004770A1">
        <w:rPr>
          <w:rFonts w:ascii="Times New Roman" w:hAnsi="Times New Roman" w:cs="Times New Roman"/>
        </w:rPr>
        <w:t xml:space="preserve">chlorophyll </w:t>
      </w:r>
      <w:r w:rsidR="004770A1" w:rsidRPr="004770A1">
        <w:rPr>
          <w:rFonts w:ascii="Times New Roman" w:hAnsi="Times New Roman" w:cs="Times New Roman"/>
          <w:i/>
        </w:rPr>
        <w:t>a</w:t>
      </w:r>
      <w:r w:rsidR="004770A1" w:rsidRPr="004770A1">
        <w:rPr>
          <w:rFonts w:ascii="Times New Roman" w:hAnsi="Times New Roman" w:cs="Times New Roman"/>
        </w:rPr>
        <w:t xml:space="preserve"> fluorescence rise kinetics </w:t>
      </w:r>
    </w:p>
    <w:p w14:paraId="096F9925" w14:textId="4D6BB314" w:rsidR="001A1C49" w:rsidRDefault="005747C5" w:rsidP="003072F6">
      <w:pPr>
        <w:rPr>
          <w:rFonts w:ascii="Times New Roman" w:hAnsi="Times New Roman" w:cs="Times New Roman"/>
        </w:rPr>
      </w:pPr>
      <w:r w:rsidRPr="005747C5">
        <w:rPr>
          <w:rFonts w:ascii="Arial" w:hAnsi="Arial" w:cs="Arial"/>
        </w:rPr>
        <w:t>Table S3</w:t>
      </w:r>
      <w:r w:rsidR="004770A1">
        <w:rPr>
          <w:rFonts w:ascii="Times New Roman" w:hAnsi="Times New Roman" w:cs="Times New Roman"/>
        </w:rPr>
        <w:t xml:space="preserve">: </w:t>
      </w:r>
      <w:r w:rsidR="004770A1" w:rsidRPr="004770A1">
        <w:rPr>
          <w:rFonts w:ascii="Times New Roman" w:hAnsi="Times New Roman" w:cs="Times New Roman"/>
        </w:rPr>
        <w:t xml:space="preserve">Growth, biomass, and silique yield variables </w:t>
      </w:r>
    </w:p>
    <w:p w14:paraId="76A31AB9" w14:textId="6A45100F" w:rsidR="00E77EAF" w:rsidRDefault="00E77EAF" w:rsidP="003072F6">
      <w:pPr>
        <w:rPr>
          <w:rFonts w:ascii="Times New Roman" w:hAnsi="Times New Roman" w:cs="Times New Roman"/>
        </w:rPr>
      </w:pPr>
    </w:p>
    <w:p w14:paraId="7685FC2B" w14:textId="0D27ECF8" w:rsidR="00E77EAF" w:rsidRDefault="00E77EAF" w:rsidP="003072F6">
      <w:pPr>
        <w:rPr>
          <w:rFonts w:ascii="Times New Roman" w:hAnsi="Times New Roman" w:cs="Times New Roman"/>
        </w:rPr>
      </w:pPr>
    </w:p>
    <w:p w14:paraId="4FBA9692" w14:textId="442F4CE2" w:rsidR="00E77EAF" w:rsidRDefault="00E77EAF" w:rsidP="003072F6">
      <w:pPr>
        <w:rPr>
          <w:rFonts w:ascii="Times New Roman" w:hAnsi="Times New Roman" w:cs="Times New Roman"/>
        </w:rPr>
      </w:pPr>
    </w:p>
    <w:p w14:paraId="65A55EE1" w14:textId="1435C358" w:rsidR="00E77EAF" w:rsidRDefault="00E77EAF" w:rsidP="003072F6">
      <w:pPr>
        <w:rPr>
          <w:rFonts w:ascii="Times New Roman" w:hAnsi="Times New Roman" w:cs="Times New Roman"/>
        </w:rPr>
      </w:pPr>
    </w:p>
    <w:p w14:paraId="6D93C621" w14:textId="5924E4E9" w:rsidR="00E77EAF" w:rsidRDefault="00E77EAF" w:rsidP="003072F6">
      <w:pPr>
        <w:rPr>
          <w:rFonts w:ascii="Times New Roman" w:hAnsi="Times New Roman" w:cs="Times New Roman"/>
        </w:rPr>
      </w:pPr>
    </w:p>
    <w:p w14:paraId="776EA179" w14:textId="6A358F33" w:rsidR="00E77EAF" w:rsidRDefault="00E77EAF" w:rsidP="003072F6">
      <w:pPr>
        <w:rPr>
          <w:rFonts w:ascii="Times New Roman" w:hAnsi="Times New Roman" w:cs="Times New Roman"/>
        </w:rPr>
      </w:pPr>
    </w:p>
    <w:p w14:paraId="6DC72BE8" w14:textId="4A6EDF6D" w:rsidR="006E2F62" w:rsidRDefault="006E2F62" w:rsidP="006E2F62">
      <w:pPr>
        <w:jc w:val="center"/>
        <w:rPr>
          <w:rFonts w:ascii="Times New Roman" w:hAnsi="Times New Roman" w:cs="Times New Roman"/>
        </w:rPr>
      </w:pPr>
      <w:r>
        <w:rPr>
          <w:noProof/>
        </w:rPr>
        <w:drawing>
          <wp:inline distT="0" distB="0" distL="0" distR="0" wp14:anchorId="02F4E8E4" wp14:editId="37E43FC3">
            <wp:extent cx="3745230" cy="4299585"/>
            <wp:effectExtent l="0" t="0" r="762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45230" cy="4299585"/>
                    </a:xfrm>
                    <a:prstGeom prst="rect">
                      <a:avLst/>
                    </a:prstGeom>
                    <a:noFill/>
                    <a:ln>
                      <a:noFill/>
                    </a:ln>
                  </pic:spPr>
                </pic:pic>
              </a:graphicData>
            </a:graphic>
          </wp:inline>
        </w:drawing>
      </w:r>
    </w:p>
    <w:p w14:paraId="22F72907" w14:textId="77777777" w:rsidR="006E2F62" w:rsidRPr="006E2F62" w:rsidRDefault="006E2F62" w:rsidP="0039317F">
      <w:pPr>
        <w:spacing w:after="0" w:line="240" w:lineRule="auto"/>
        <w:jc w:val="both"/>
        <w:rPr>
          <w:rFonts w:ascii="Times New Roman" w:hAnsi="Times New Roman" w:cs="Times New Roman"/>
          <w:lang w:val="en-US"/>
        </w:rPr>
      </w:pPr>
      <w:r w:rsidRPr="00DA21DA">
        <w:rPr>
          <w:rFonts w:ascii="Arial" w:hAnsi="Arial" w:cs="Arial"/>
          <w:b/>
          <w:bCs/>
          <w:lang w:val="en-US"/>
        </w:rPr>
        <w:t>Fig. S1</w:t>
      </w:r>
      <w:r w:rsidRPr="006E2F62">
        <w:rPr>
          <w:rFonts w:ascii="Times New Roman" w:hAnsi="Times New Roman" w:cs="Times New Roman"/>
          <w:b/>
          <w:bCs/>
          <w:lang w:val="en-US"/>
        </w:rPr>
        <w:t xml:space="preserve"> </w:t>
      </w:r>
      <w:r w:rsidRPr="006E2F62">
        <w:rPr>
          <w:rFonts w:ascii="Times New Roman" w:hAnsi="Times New Roman" w:cs="Times New Roman"/>
          <w:lang w:val="en-US"/>
        </w:rPr>
        <w:t>Views of the greenhouse study on 17 rapeseed-mustard genotypes conducted at the Indian Institute of Science Education and Research Thiruvananthapuram: (</w:t>
      </w:r>
      <w:r w:rsidRPr="006E2F62">
        <w:rPr>
          <w:rFonts w:ascii="Times New Roman" w:hAnsi="Times New Roman" w:cs="Times New Roman"/>
          <w:b/>
          <w:bCs/>
          <w:lang w:val="en-US"/>
        </w:rPr>
        <w:t>a</w:t>
      </w:r>
      <w:r w:rsidRPr="006E2F62">
        <w:rPr>
          <w:rFonts w:ascii="Times New Roman" w:hAnsi="Times New Roman" w:cs="Times New Roman"/>
          <w:lang w:val="en-US"/>
        </w:rPr>
        <w:t>) the experimental plants inside the greenhouse at the flowering stage; (</w:t>
      </w:r>
      <w:r w:rsidRPr="006E2F62">
        <w:rPr>
          <w:rFonts w:ascii="Times New Roman" w:hAnsi="Times New Roman" w:cs="Times New Roman"/>
          <w:b/>
          <w:bCs/>
          <w:lang w:val="en-US"/>
        </w:rPr>
        <w:t>b</w:t>
      </w:r>
      <w:r w:rsidRPr="006E2F62">
        <w:rPr>
          <w:rFonts w:ascii="Times New Roman" w:hAnsi="Times New Roman" w:cs="Times New Roman"/>
          <w:lang w:val="en-US"/>
        </w:rPr>
        <w:t xml:space="preserve">) measurements of dark-adapted OJIP chlorophyll </w:t>
      </w:r>
      <w:r w:rsidRPr="006E2F62">
        <w:rPr>
          <w:rFonts w:ascii="Times New Roman" w:hAnsi="Times New Roman" w:cs="Times New Roman"/>
          <w:i/>
          <w:iCs/>
          <w:lang w:val="en-US"/>
        </w:rPr>
        <w:t>a</w:t>
      </w:r>
      <w:r w:rsidRPr="006E2F62">
        <w:rPr>
          <w:rFonts w:ascii="Times New Roman" w:hAnsi="Times New Roman" w:cs="Times New Roman"/>
          <w:lang w:val="en-US"/>
        </w:rPr>
        <w:t xml:space="preserve"> fluorescence parameters in leaves using a modulated fluorometer </w:t>
      </w:r>
      <w:r w:rsidRPr="006E2F62">
        <w:rPr>
          <w:rFonts w:ascii="Times New Roman" w:hAnsi="Times New Roman" w:cs="Times New Roman"/>
        </w:rPr>
        <w:t xml:space="preserve">(OS-30p+; Opti-Sciences, USA) </w:t>
      </w:r>
      <w:r w:rsidRPr="006E2F62">
        <w:rPr>
          <w:rFonts w:ascii="Times New Roman" w:hAnsi="Times New Roman" w:cs="Times New Roman"/>
          <w:lang w:val="en-US"/>
        </w:rPr>
        <w:t>and dark-adaptation leaf clips (</w:t>
      </w:r>
      <w:r w:rsidRPr="006E2F62">
        <w:rPr>
          <w:rFonts w:ascii="Times New Roman" w:hAnsi="Times New Roman" w:cs="Times New Roman"/>
        </w:rPr>
        <w:t>Opti-Sciences, USA</w:t>
      </w:r>
      <w:r w:rsidRPr="006E2F62">
        <w:rPr>
          <w:rFonts w:ascii="Times New Roman" w:hAnsi="Times New Roman" w:cs="Times New Roman"/>
          <w:lang w:val="en-US"/>
        </w:rPr>
        <w:t>); and (</w:t>
      </w:r>
      <w:r w:rsidRPr="006E2F62">
        <w:rPr>
          <w:rFonts w:ascii="Times New Roman" w:hAnsi="Times New Roman" w:cs="Times New Roman"/>
          <w:b/>
          <w:bCs/>
          <w:lang w:val="en-US"/>
        </w:rPr>
        <w:t>c</w:t>
      </w:r>
      <w:r w:rsidRPr="006E2F62">
        <w:rPr>
          <w:rFonts w:ascii="Times New Roman" w:hAnsi="Times New Roman" w:cs="Times New Roman"/>
          <w:lang w:val="en-US"/>
        </w:rPr>
        <w:t>) green siliques of the rapeseed-mustard plants, which are specialized, elongated seed pods that contain multiple seeds</w:t>
      </w:r>
    </w:p>
    <w:p w14:paraId="48960A7D" w14:textId="3F1D3E25" w:rsidR="006E2F62" w:rsidRDefault="006E2F62" w:rsidP="003072F6">
      <w:pPr>
        <w:rPr>
          <w:rFonts w:ascii="Times New Roman" w:hAnsi="Times New Roman" w:cs="Times New Roman"/>
        </w:rPr>
      </w:pPr>
    </w:p>
    <w:p w14:paraId="5FE5D806" w14:textId="1A7E2C4C" w:rsidR="006E2F62" w:rsidRDefault="006E2F62" w:rsidP="003072F6">
      <w:pPr>
        <w:rPr>
          <w:rFonts w:ascii="Times New Roman" w:hAnsi="Times New Roman" w:cs="Times New Roman"/>
        </w:rPr>
      </w:pPr>
    </w:p>
    <w:p w14:paraId="75760EF6" w14:textId="4D28EBC7" w:rsidR="006E2F62" w:rsidRDefault="006E2F62" w:rsidP="003072F6">
      <w:pPr>
        <w:rPr>
          <w:rFonts w:ascii="Times New Roman" w:hAnsi="Times New Roman" w:cs="Times New Roman"/>
        </w:rPr>
      </w:pPr>
    </w:p>
    <w:p w14:paraId="35EA073D" w14:textId="6E246FBF" w:rsidR="006E2F62" w:rsidRDefault="006E2F62" w:rsidP="003072F6">
      <w:pPr>
        <w:rPr>
          <w:rFonts w:ascii="Times New Roman" w:hAnsi="Times New Roman" w:cs="Times New Roman"/>
        </w:rPr>
      </w:pPr>
    </w:p>
    <w:p w14:paraId="06DFE242" w14:textId="55F7B8CB" w:rsidR="006E2F62" w:rsidRDefault="006E2F62" w:rsidP="003072F6">
      <w:pPr>
        <w:rPr>
          <w:rFonts w:ascii="Times New Roman" w:hAnsi="Times New Roman" w:cs="Times New Roman"/>
        </w:rPr>
      </w:pPr>
    </w:p>
    <w:p w14:paraId="4F4B2447" w14:textId="67B5E834" w:rsidR="006E2F62" w:rsidRDefault="006E2F62" w:rsidP="006E2F62">
      <w:pPr>
        <w:jc w:val="center"/>
        <w:rPr>
          <w:rFonts w:ascii="Times New Roman" w:hAnsi="Times New Roman" w:cs="Times New Roman"/>
        </w:rPr>
      </w:pPr>
      <w:r>
        <w:rPr>
          <w:noProof/>
        </w:rPr>
        <w:lastRenderedPageBreak/>
        <w:drawing>
          <wp:inline distT="0" distB="0" distL="0" distR="0" wp14:anchorId="75EA365C" wp14:editId="302E8307">
            <wp:extent cx="3210560" cy="4387215"/>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10560" cy="4387215"/>
                    </a:xfrm>
                    <a:prstGeom prst="rect">
                      <a:avLst/>
                    </a:prstGeom>
                    <a:noFill/>
                    <a:ln>
                      <a:noFill/>
                    </a:ln>
                  </pic:spPr>
                </pic:pic>
              </a:graphicData>
            </a:graphic>
          </wp:inline>
        </w:drawing>
      </w:r>
    </w:p>
    <w:p w14:paraId="52368FE5" w14:textId="15918523" w:rsidR="006E2F62" w:rsidRPr="006E2F62" w:rsidRDefault="006E2F62" w:rsidP="0039317F">
      <w:pPr>
        <w:spacing w:after="0" w:line="240" w:lineRule="auto"/>
        <w:jc w:val="both"/>
        <w:rPr>
          <w:rFonts w:ascii="Times New Roman" w:hAnsi="Times New Roman" w:cs="Times New Roman"/>
        </w:rPr>
      </w:pPr>
      <w:r w:rsidRPr="00DA21DA">
        <w:rPr>
          <w:rFonts w:ascii="Arial" w:hAnsi="Arial" w:cs="Arial"/>
          <w:b/>
          <w:bCs/>
        </w:rPr>
        <w:t>Fig. S2</w:t>
      </w:r>
      <w:r w:rsidRPr="006E2F62">
        <w:rPr>
          <w:rFonts w:ascii="Times New Roman" w:hAnsi="Times New Roman" w:cs="Times New Roman"/>
          <w:b/>
          <w:bCs/>
        </w:rPr>
        <w:t xml:space="preserve"> </w:t>
      </w:r>
      <w:r w:rsidRPr="006E2F62">
        <w:rPr>
          <w:rFonts w:ascii="Times New Roman" w:hAnsi="Times New Roman" w:cs="Times New Roman"/>
        </w:rPr>
        <w:t>Diurnal photosynthetically active radiation (PAR) and air temperature (T</w:t>
      </w:r>
      <w:r w:rsidRPr="006E2F62">
        <w:rPr>
          <w:rFonts w:ascii="Times New Roman" w:hAnsi="Times New Roman" w:cs="Times New Roman"/>
          <w:vertAlign w:val="subscript"/>
        </w:rPr>
        <w:t>air</w:t>
      </w:r>
      <w:r w:rsidRPr="006E2F62">
        <w:rPr>
          <w:rFonts w:ascii="Times New Roman" w:hAnsi="Times New Roman" w:cs="Times New Roman"/>
        </w:rPr>
        <w:t>) recorded inside the greenhouse used for our experiments at the Indian Institute of Science Education and Research Thiruvananthapuram. Data were recorded using the HOBOMX1104 sensor and data logger (Onset Computer Corporation, MA, USA) over several consecutive days. Values are means ± SE represented by the shaded areas</w:t>
      </w:r>
    </w:p>
    <w:p w14:paraId="1E162282" w14:textId="6C2BB493" w:rsidR="006E2F62" w:rsidRDefault="006E2F62" w:rsidP="003072F6">
      <w:pPr>
        <w:rPr>
          <w:rFonts w:ascii="Times New Roman" w:hAnsi="Times New Roman" w:cs="Times New Roman"/>
        </w:rPr>
      </w:pPr>
    </w:p>
    <w:p w14:paraId="63BB4DC8" w14:textId="23A3DE87" w:rsidR="006E2F62" w:rsidRDefault="006E2F62" w:rsidP="003072F6">
      <w:pPr>
        <w:rPr>
          <w:rFonts w:ascii="Times New Roman" w:hAnsi="Times New Roman" w:cs="Times New Roman"/>
        </w:rPr>
      </w:pPr>
    </w:p>
    <w:p w14:paraId="609CB7F5" w14:textId="774A26D0" w:rsidR="006E2F62" w:rsidRDefault="006E2F62" w:rsidP="003072F6">
      <w:pPr>
        <w:rPr>
          <w:rFonts w:ascii="Times New Roman" w:hAnsi="Times New Roman" w:cs="Times New Roman"/>
        </w:rPr>
      </w:pPr>
    </w:p>
    <w:p w14:paraId="72C00095" w14:textId="4AE33A41" w:rsidR="006E2F62" w:rsidRDefault="006E2F62" w:rsidP="003072F6">
      <w:pPr>
        <w:rPr>
          <w:rFonts w:ascii="Times New Roman" w:hAnsi="Times New Roman" w:cs="Times New Roman"/>
        </w:rPr>
      </w:pPr>
    </w:p>
    <w:p w14:paraId="0A3EBFA2" w14:textId="1CAB91A1" w:rsidR="006E2F62" w:rsidRDefault="006E2F62" w:rsidP="0039317F">
      <w:pPr>
        <w:jc w:val="center"/>
        <w:rPr>
          <w:rFonts w:ascii="Times New Roman" w:hAnsi="Times New Roman" w:cs="Times New Roman"/>
        </w:rPr>
      </w:pPr>
      <w:r>
        <w:rPr>
          <w:noProof/>
        </w:rPr>
        <w:lastRenderedPageBreak/>
        <w:drawing>
          <wp:inline distT="0" distB="0" distL="0" distR="0" wp14:anchorId="68A1E6E2" wp14:editId="22A9F148">
            <wp:extent cx="5943600" cy="259093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2590933"/>
                    </a:xfrm>
                    <a:prstGeom prst="rect">
                      <a:avLst/>
                    </a:prstGeom>
                    <a:noFill/>
                    <a:ln>
                      <a:noFill/>
                    </a:ln>
                  </pic:spPr>
                </pic:pic>
              </a:graphicData>
            </a:graphic>
          </wp:inline>
        </w:drawing>
      </w:r>
    </w:p>
    <w:p w14:paraId="1AE5B90E" w14:textId="60FD0023" w:rsidR="0039317F" w:rsidRPr="0039317F" w:rsidRDefault="0039317F" w:rsidP="0039317F">
      <w:pPr>
        <w:spacing w:after="0" w:line="240" w:lineRule="auto"/>
        <w:jc w:val="both"/>
        <w:rPr>
          <w:rFonts w:ascii="Times New Roman" w:hAnsi="Times New Roman" w:cs="Times New Roman"/>
        </w:rPr>
      </w:pPr>
      <w:r w:rsidRPr="00DA21DA">
        <w:rPr>
          <w:rFonts w:ascii="Arial" w:hAnsi="Arial" w:cs="Arial"/>
          <w:b/>
          <w:bCs/>
        </w:rPr>
        <w:t>Fig. S3</w:t>
      </w:r>
      <w:r w:rsidRPr="0039317F">
        <w:rPr>
          <w:rFonts w:ascii="Times New Roman" w:hAnsi="Times New Roman" w:cs="Times New Roman"/>
          <w:b/>
          <w:bCs/>
        </w:rPr>
        <w:t xml:space="preserve"> </w:t>
      </w:r>
      <w:r w:rsidRPr="0039317F">
        <w:rPr>
          <w:rFonts w:ascii="Times New Roman" w:hAnsi="Times New Roman" w:cs="Times New Roman"/>
        </w:rPr>
        <w:t xml:space="preserve">Chlorophyll </w:t>
      </w:r>
      <w:r w:rsidRPr="0039317F">
        <w:rPr>
          <w:rFonts w:ascii="Times New Roman" w:hAnsi="Times New Roman" w:cs="Times New Roman"/>
          <w:i/>
          <w:iCs/>
        </w:rPr>
        <w:t>a</w:t>
      </w:r>
      <w:r w:rsidRPr="0039317F">
        <w:rPr>
          <w:rFonts w:ascii="Times New Roman" w:hAnsi="Times New Roman" w:cs="Times New Roman"/>
        </w:rPr>
        <w:t xml:space="preserve"> fluorescence transients (OJIP), normalized at F</w:t>
      </w:r>
      <w:r w:rsidRPr="0039317F">
        <w:rPr>
          <w:rFonts w:ascii="Times New Roman" w:hAnsi="Times New Roman" w:cs="Times New Roman"/>
          <w:vertAlign w:val="subscript"/>
        </w:rPr>
        <w:t>O</w:t>
      </w:r>
      <w:r w:rsidRPr="0039317F">
        <w:rPr>
          <w:rFonts w:ascii="Times New Roman" w:hAnsi="Times New Roman" w:cs="Times New Roman"/>
        </w:rPr>
        <w:t>, in 17 rapeseed-mustard genotypes recorded diurnally at morning (07:30-08:00 h), afternoon (14:00-14:30 h), and evening (16:30-17:00 h). Values are means ± SE (</w:t>
      </w:r>
      <w:r w:rsidRPr="0039317F">
        <w:rPr>
          <w:rFonts w:ascii="Times New Roman" w:hAnsi="Times New Roman" w:cs="Times New Roman"/>
          <w:i/>
          <w:iCs/>
        </w:rPr>
        <w:t xml:space="preserve">n </w:t>
      </w:r>
      <w:r w:rsidRPr="0039317F">
        <w:rPr>
          <w:rFonts w:ascii="Times New Roman" w:hAnsi="Times New Roman" w:cs="Times New Roman"/>
        </w:rPr>
        <w:t>= 3-5) represented by the shaded areas</w:t>
      </w:r>
    </w:p>
    <w:p w14:paraId="7CFE98F0" w14:textId="0A01B2B6" w:rsidR="0039317F" w:rsidRDefault="0039317F" w:rsidP="003072F6">
      <w:pPr>
        <w:rPr>
          <w:rFonts w:ascii="Times New Roman" w:hAnsi="Times New Roman" w:cs="Times New Roman"/>
        </w:rPr>
      </w:pPr>
    </w:p>
    <w:p w14:paraId="7E319A99" w14:textId="5004DF69" w:rsidR="0039317F" w:rsidRDefault="0039317F" w:rsidP="003072F6">
      <w:pPr>
        <w:rPr>
          <w:rFonts w:ascii="Times New Roman" w:hAnsi="Times New Roman" w:cs="Times New Roman"/>
        </w:rPr>
      </w:pPr>
    </w:p>
    <w:p w14:paraId="65FB947C" w14:textId="7F7C54FA" w:rsidR="0039317F" w:rsidRDefault="0039317F" w:rsidP="003072F6">
      <w:pPr>
        <w:rPr>
          <w:rFonts w:ascii="Times New Roman" w:hAnsi="Times New Roman" w:cs="Times New Roman"/>
        </w:rPr>
      </w:pPr>
    </w:p>
    <w:p w14:paraId="5FD4E54B" w14:textId="056D4C6F" w:rsidR="0039317F" w:rsidRDefault="0039317F" w:rsidP="003072F6">
      <w:pPr>
        <w:rPr>
          <w:rFonts w:ascii="Times New Roman" w:hAnsi="Times New Roman" w:cs="Times New Roman"/>
        </w:rPr>
      </w:pPr>
    </w:p>
    <w:p w14:paraId="4D19FE2A" w14:textId="54E1994D" w:rsidR="0039317F" w:rsidRDefault="0039317F" w:rsidP="0039317F">
      <w:pPr>
        <w:jc w:val="center"/>
        <w:rPr>
          <w:rFonts w:ascii="Times New Roman" w:hAnsi="Times New Roman" w:cs="Times New Roman"/>
        </w:rPr>
      </w:pPr>
      <w:r>
        <w:rPr>
          <w:noProof/>
        </w:rPr>
        <w:lastRenderedPageBreak/>
        <w:drawing>
          <wp:inline distT="0" distB="0" distL="0" distR="0" wp14:anchorId="24BDCE36" wp14:editId="562B4421">
            <wp:extent cx="5943600" cy="3763633"/>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763633"/>
                    </a:xfrm>
                    <a:prstGeom prst="rect">
                      <a:avLst/>
                    </a:prstGeom>
                    <a:noFill/>
                    <a:ln>
                      <a:noFill/>
                    </a:ln>
                  </pic:spPr>
                </pic:pic>
              </a:graphicData>
            </a:graphic>
          </wp:inline>
        </w:drawing>
      </w:r>
    </w:p>
    <w:p w14:paraId="7FA0E738" w14:textId="43261A52" w:rsidR="0039317F" w:rsidRPr="0039317F" w:rsidRDefault="0039317F" w:rsidP="0039317F">
      <w:pPr>
        <w:spacing w:after="0" w:line="240" w:lineRule="auto"/>
        <w:jc w:val="both"/>
        <w:rPr>
          <w:rFonts w:ascii="Times New Roman" w:hAnsi="Times New Roman" w:cs="Times New Roman"/>
        </w:rPr>
      </w:pPr>
      <w:r w:rsidRPr="00DA21DA">
        <w:rPr>
          <w:rFonts w:ascii="Arial" w:hAnsi="Arial" w:cs="Arial"/>
          <w:b/>
          <w:bCs/>
        </w:rPr>
        <w:t>Fig. S</w:t>
      </w:r>
      <w:r w:rsidR="00DA21DA" w:rsidRPr="00DA21DA">
        <w:rPr>
          <w:rFonts w:ascii="Arial" w:hAnsi="Arial" w:cs="Arial"/>
          <w:b/>
          <w:bCs/>
        </w:rPr>
        <w:t>4</w:t>
      </w:r>
      <w:r w:rsidRPr="0039317F">
        <w:rPr>
          <w:rFonts w:ascii="Times New Roman" w:hAnsi="Times New Roman" w:cs="Times New Roman"/>
          <w:b/>
          <w:bCs/>
        </w:rPr>
        <w:t xml:space="preserve"> </w:t>
      </w:r>
      <w:r w:rsidRPr="0039317F">
        <w:rPr>
          <w:rFonts w:ascii="Times New Roman" w:hAnsi="Times New Roman" w:cs="Times New Roman"/>
        </w:rPr>
        <w:t xml:space="preserve">Diurnal response of the IP phase of </w:t>
      </w:r>
      <w:r w:rsidR="003C28B4">
        <w:rPr>
          <w:rFonts w:ascii="Times New Roman" w:hAnsi="Times New Roman" w:cs="Times New Roman"/>
        </w:rPr>
        <w:t xml:space="preserve">the OJIP </w:t>
      </w:r>
      <w:r w:rsidRPr="0039317F">
        <w:rPr>
          <w:rFonts w:ascii="Times New Roman" w:hAnsi="Times New Roman" w:cs="Times New Roman"/>
        </w:rPr>
        <w:t xml:space="preserve">chlorophyll </w:t>
      </w:r>
      <w:r w:rsidRPr="0039317F">
        <w:rPr>
          <w:rFonts w:ascii="Times New Roman" w:hAnsi="Times New Roman" w:cs="Times New Roman"/>
          <w:i/>
          <w:iCs/>
        </w:rPr>
        <w:t>a</w:t>
      </w:r>
      <w:r w:rsidRPr="0039317F">
        <w:rPr>
          <w:rFonts w:ascii="Times New Roman" w:hAnsi="Times New Roman" w:cs="Times New Roman"/>
        </w:rPr>
        <w:t xml:space="preserve"> fluorescence transients plotted on a linear time scale. The normalized fluorescence between 30 and 230 </w:t>
      </w:r>
      <w:proofErr w:type="spellStart"/>
      <w:r w:rsidRPr="0039317F">
        <w:rPr>
          <w:rFonts w:ascii="Times New Roman" w:hAnsi="Times New Roman" w:cs="Times New Roman"/>
        </w:rPr>
        <w:t>ms</w:t>
      </w:r>
      <w:proofErr w:type="spellEnd"/>
      <w:r w:rsidRPr="0039317F">
        <w:rPr>
          <w:rFonts w:ascii="Times New Roman" w:hAnsi="Times New Roman" w:cs="Times New Roman"/>
        </w:rPr>
        <w:t xml:space="preserve"> (the IP phase) was fitted using the exponential function (see Materials and Methods). Based on the changes in amplitude of the I-P phase (</w:t>
      </w:r>
      <w:r w:rsidRPr="0039317F">
        <w:rPr>
          <w:rFonts w:ascii="Times New Roman" w:hAnsi="Times New Roman" w:cs="Times New Roman"/>
          <w:i/>
          <w:iCs/>
        </w:rPr>
        <w:t>A</w:t>
      </w:r>
      <w:r w:rsidRPr="0039317F">
        <w:rPr>
          <w:rFonts w:ascii="Times New Roman" w:hAnsi="Times New Roman" w:cs="Times New Roman"/>
          <w:i/>
          <w:iCs/>
          <w:vertAlign w:val="subscript"/>
        </w:rPr>
        <w:t>IP</w:t>
      </w:r>
      <w:r w:rsidRPr="0039317F">
        <w:rPr>
          <w:rFonts w:ascii="Times New Roman" w:hAnsi="Times New Roman" w:cs="Times New Roman"/>
        </w:rPr>
        <w:t>),</w:t>
      </w:r>
      <w:r w:rsidRPr="0039317F">
        <w:rPr>
          <w:rFonts w:ascii="Times New Roman" w:hAnsi="Times New Roman" w:cs="Times New Roman"/>
          <w:i/>
          <w:iCs/>
        </w:rPr>
        <w:t xml:space="preserve"> </w:t>
      </w:r>
      <w:r w:rsidRPr="0039317F">
        <w:rPr>
          <w:rFonts w:ascii="Times New Roman" w:hAnsi="Times New Roman" w:cs="Times New Roman"/>
        </w:rPr>
        <w:t>genotypes were categorized as (</w:t>
      </w:r>
      <w:r w:rsidRPr="0039317F">
        <w:rPr>
          <w:rFonts w:ascii="Times New Roman" w:hAnsi="Times New Roman" w:cs="Times New Roman"/>
          <w:b/>
          <w:bCs/>
        </w:rPr>
        <w:t>a-</w:t>
      </w:r>
      <w:proofErr w:type="spellStart"/>
      <w:r w:rsidRPr="0039317F">
        <w:rPr>
          <w:rFonts w:ascii="Times New Roman" w:hAnsi="Times New Roman" w:cs="Times New Roman"/>
          <w:b/>
          <w:bCs/>
        </w:rPr>
        <w:t>i</w:t>
      </w:r>
      <w:proofErr w:type="spellEnd"/>
      <w:r w:rsidRPr="0039317F">
        <w:rPr>
          <w:rFonts w:ascii="Times New Roman" w:hAnsi="Times New Roman" w:cs="Times New Roman"/>
        </w:rPr>
        <w:t xml:space="preserve">) stress-insensitive (no significant change in </w:t>
      </w:r>
      <w:r w:rsidRPr="0039317F">
        <w:rPr>
          <w:rFonts w:ascii="Times New Roman" w:hAnsi="Times New Roman" w:cs="Times New Roman"/>
          <w:i/>
          <w:iCs/>
        </w:rPr>
        <w:t>A</w:t>
      </w:r>
      <w:r w:rsidRPr="0039317F">
        <w:rPr>
          <w:rFonts w:ascii="Times New Roman" w:hAnsi="Times New Roman" w:cs="Times New Roman"/>
          <w:i/>
          <w:iCs/>
          <w:vertAlign w:val="subscript"/>
        </w:rPr>
        <w:t>IP</w:t>
      </w:r>
      <w:r w:rsidRPr="0039317F">
        <w:rPr>
          <w:rFonts w:ascii="Times New Roman" w:hAnsi="Times New Roman" w:cs="Times New Roman"/>
        </w:rPr>
        <w:t>), and (</w:t>
      </w:r>
      <w:r w:rsidRPr="0039317F">
        <w:rPr>
          <w:rFonts w:ascii="Times New Roman" w:hAnsi="Times New Roman" w:cs="Times New Roman"/>
          <w:b/>
          <w:bCs/>
        </w:rPr>
        <w:t>j-q</w:t>
      </w:r>
      <w:r w:rsidRPr="0039317F">
        <w:rPr>
          <w:rFonts w:ascii="Times New Roman" w:hAnsi="Times New Roman" w:cs="Times New Roman"/>
        </w:rPr>
        <w:t xml:space="preserve">) stress-sensitive (significant drop in afternoon and/or evening </w:t>
      </w:r>
      <w:r w:rsidRPr="0039317F">
        <w:rPr>
          <w:rFonts w:ascii="Times New Roman" w:hAnsi="Times New Roman" w:cs="Times New Roman"/>
          <w:i/>
          <w:iCs/>
        </w:rPr>
        <w:t>A</w:t>
      </w:r>
      <w:r w:rsidRPr="0039317F">
        <w:rPr>
          <w:rFonts w:ascii="Times New Roman" w:hAnsi="Times New Roman" w:cs="Times New Roman"/>
          <w:i/>
          <w:iCs/>
          <w:vertAlign w:val="subscript"/>
        </w:rPr>
        <w:t>IP</w:t>
      </w:r>
      <w:r w:rsidRPr="0039317F">
        <w:rPr>
          <w:rFonts w:ascii="Times New Roman" w:hAnsi="Times New Roman" w:cs="Times New Roman"/>
        </w:rPr>
        <w:t xml:space="preserve">). Values are means ± SE (n = 3-5), represented by the shaded areas. One-way repeated measure ANOVA was used to test whether the estimated </w:t>
      </w:r>
      <w:r w:rsidRPr="0039317F">
        <w:rPr>
          <w:rFonts w:ascii="Times New Roman" w:hAnsi="Times New Roman" w:cs="Times New Roman"/>
          <w:i/>
          <w:iCs/>
        </w:rPr>
        <w:t>A</w:t>
      </w:r>
      <w:r w:rsidRPr="0039317F">
        <w:rPr>
          <w:rFonts w:ascii="Times New Roman" w:hAnsi="Times New Roman" w:cs="Times New Roman"/>
          <w:i/>
          <w:iCs/>
          <w:vertAlign w:val="subscript"/>
        </w:rPr>
        <w:t xml:space="preserve">IP </w:t>
      </w:r>
      <w:r w:rsidRPr="0039317F">
        <w:rPr>
          <w:rFonts w:ascii="Times New Roman" w:hAnsi="Times New Roman" w:cs="Times New Roman"/>
        </w:rPr>
        <w:t>values significantly differed across the timepoints (morning, afternoon, and evening) in a genotype (***</w:t>
      </w:r>
      <w:r w:rsidRPr="0039317F">
        <w:rPr>
          <w:rFonts w:ascii="Times New Roman" w:hAnsi="Times New Roman" w:cs="Times New Roman"/>
          <w:i/>
          <w:iCs/>
        </w:rPr>
        <w:t>p</w:t>
      </w:r>
      <w:r w:rsidRPr="0039317F">
        <w:rPr>
          <w:rFonts w:ascii="Times New Roman" w:hAnsi="Times New Roman" w:cs="Times New Roman"/>
        </w:rPr>
        <w:t xml:space="preserve"> ≤ 0.001; **</w:t>
      </w:r>
      <w:r w:rsidRPr="0039317F">
        <w:rPr>
          <w:rFonts w:ascii="Times New Roman" w:hAnsi="Times New Roman" w:cs="Times New Roman"/>
          <w:i/>
          <w:iCs/>
        </w:rPr>
        <w:t>p</w:t>
      </w:r>
      <w:r w:rsidRPr="0039317F">
        <w:rPr>
          <w:rFonts w:ascii="Times New Roman" w:hAnsi="Times New Roman" w:cs="Times New Roman"/>
        </w:rPr>
        <w:t xml:space="preserve"> ≤ 0.01; *</w:t>
      </w:r>
      <w:r w:rsidRPr="0039317F">
        <w:rPr>
          <w:rFonts w:ascii="Times New Roman" w:hAnsi="Times New Roman" w:cs="Times New Roman"/>
          <w:i/>
          <w:iCs/>
        </w:rPr>
        <w:t>p</w:t>
      </w:r>
      <w:r w:rsidRPr="0039317F">
        <w:rPr>
          <w:rFonts w:ascii="Times New Roman" w:hAnsi="Times New Roman" w:cs="Times New Roman"/>
        </w:rPr>
        <w:t xml:space="preserve"> ≤ 0.05; ns = nonsignificant)</w:t>
      </w:r>
    </w:p>
    <w:p w14:paraId="6DC30DB7" w14:textId="13574F7E" w:rsidR="0039317F" w:rsidRDefault="0039317F" w:rsidP="003072F6">
      <w:pPr>
        <w:rPr>
          <w:rFonts w:ascii="Times New Roman" w:hAnsi="Times New Roman" w:cs="Times New Roman"/>
        </w:rPr>
      </w:pPr>
    </w:p>
    <w:p w14:paraId="17915404" w14:textId="3D50DC9E" w:rsidR="0039317F" w:rsidRDefault="0039317F" w:rsidP="003072F6">
      <w:pPr>
        <w:rPr>
          <w:rFonts w:ascii="Times New Roman" w:hAnsi="Times New Roman" w:cs="Times New Roman"/>
        </w:rPr>
      </w:pPr>
    </w:p>
    <w:p w14:paraId="622C77F5" w14:textId="5F02D4AF" w:rsidR="0039317F" w:rsidRDefault="0039317F" w:rsidP="003072F6">
      <w:pPr>
        <w:rPr>
          <w:rFonts w:ascii="Times New Roman" w:hAnsi="Times New Roman" w:cs="Times New Roman"/>
        </w:rPr>
      </w:pPr>
    </w:p>
    <w:p w14:paraId="0AA61FE2" w14:textId="2221E091" w:rsidR="0039317F" w:rsidRDefault="0039317F" w:rsidP="003072F6">
      <w:pPr>
        <w:rPr>
          <w:rFonts w:ascii="Times New Roman" w:hAnsi="Times New Roman" w:cs="Times New Roman"/>
        </w:rPr>
      </w:pPr>
    </w:p>
    <w:p w14:paraId="08B0EEC0" w14:textId="06C3E796" w:rsidR="0039317F" w:rsidRDefault="0039317F" w:rsidP="003072F6">
      <w:pPr>
        <w:rPr>
          <w:rFonts w:ascii="Times New Roman" w:hAnsi="Times New Roman" w:cs="Times New Roman"/>
        </w:rPr>
      </w:pPr>
    </w:p>
    <w:p w14:paraId="249822EF" w14:textId="7B810290" w:rsidR="0039317F" w:rsidRDefault="0039317F" w:rsidP="003072F6">
      <w:pPr>
        <w:rPr>
          <w:rFonts w:ascii="Times New Roman" w:hAnsi="Times New Roman" w:cs="Times New Roman"/>
        </w:rPr>
      </w:pPr>
    </w:p>
    <w:p w14:paraId="02EEB590" w14:textId="77777777" w:rsidR="0039317F" w:rsidRDefault="0039317F" w:rsidP="0039317F">
      <w:pPr>
        <w:jc w:val="center"/>
        <w:rPr>
          <w:rFonts w:ascii="Times New Roman" w:hAnsi="Times New Roman" w:cs="Times New Roman"/>
          <w:b/>
          <w:bCs/>
          <w:sz w:val="28"/>
          <w:szCs w:val="28"/>
        </w:rPr>
      </w:pPr>
      <w:r>
        <w:rPr>
          <w:noProof/>
        </w:rPr>
        <w:lastRenderedPageBreak/>
        <w:drawing>
          <wp:inline distT="0" distB="0" distL="0" distR="0" wp14:anchorId="5ABEC8EF" wp14:editId="54665F96">
            <wp:extent cx="4567555" cy="3302000"/>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67555" cy="3302000"/>
                    </a:xfrm>
                    <a:prstGeom prst="rect">
                      <a:avLst/>
                    </a:prstGeom>
                    <a:noFill/>
                    <a:ln>
                      <a:noFill/>
                    </a:ln>
                  </pic:spPr>
                </pic:pic>
              </a:graphicData>
            </a:graphic>
          </wp:inline>
        </w:drawing>
      </w:r>
    </w:p>
    <w:p w14:paraId="45DCDD3D" w14:textId="78ED5AAB" w:rsidR="0039317F" w:rsidRPr="0039317F" w:rsidRDefault="0039317F" w:rsidP="0039317F">
      <w:pPr>
        <w:spacing w:after="0" w:line="240" w:lineRule="auto"/>
        <w:jc w:val="both"/>
        <w:rPr>
          <w:rFonts w:ascii="Times New Roman" w:hAnsi="Times New Roman" w:cs="Times New Roman"/>
        </w:rPr>
      </w:pPr>
      <w:r w:rsidRPr="00DA21DA">
        <w:rPr>
          <w:rFonts w:ascii="Arial" w:hAnsi="Arial" w:cs="Arial"/>
          <w:b/>
          <w:bCs/>
        </w:rPr>
        <w:t>Fig. S</w:t>
      </w:r>
      <w:r w:rsidR="00DA21DA" w:rsidRPr="00DA21DA">
        <w:rPr>
          <w:rFonts w:ascii="Arial" w:hAnsi="Arial" w:cs="Arial"/>
          <w:b/>
          <w:bCs/>
        </w:rPr>
        <w:t>5</w:t>
      </w:r>
      <w:r w:rsidRPr="0039317F">
        <w:rPr>
          <w:rFonts w:ascii="Times New Roman" w:hAnsi="Times New Roman" w:cs="Times New Roman"/>
          <w:b/>
          <w:bCs/>
        </w:rPr>
        <w:t xml:space="preserve"> </w:t>
      </w:r>
      <w:r w:rsidRPr="0039317F">
        <w:rPr>
          <w:rFonts w:ascii="Times New Roman" w:hAnsi="Times New Roman" w:cs="Times New Roman"/>
        </w:rPr>
        <w:t>Afternoon leaf temperature (</w:t>
      </w:r>
      <w:proofErr w:type="spellStart"/>
      <w:r w:rsidRPr="0039317F">
        <w:rPr>
          <w:rFonts w:ascii="Times New Roman" w:hAnsi="Times New Roman" w:cs="Times New Roman"/>
        </w:rPr>
        <w:t>T</w:t>
      </w:r>
      <w:r w:rsidRPr="0039317F">
        <w:rPr>
          <w:rFonts w:ascii="Times New Roman" w:hAnsi="Times New Roman" w:cs="Times New Roman"/>
          <w:vertAlign w:val="subscript"/>
        </w:rPr>
        <w:t>leaf</w:t>
      </w:r>
      <w:proofErr w:type="spellEnd"/>
      <w:r w:rsidRPr="0039317F">
        <w:rPr>
          <w:rFonts w:ascii="Times New Roman" w:hAnsi="Times New Roman" w:cs="Times New Roman"/>
        </w:rPr>
        <w:t>) and corresponding greenhouse air temperature (T</w:t>
      </w:r>
      <w:r w:rsidRPr="0039317F">
        <w:rPr>
          <w:rFonts w:ascii="Times New Roman" w:hAnsi="Times New Roman" w:cs="Times New Roman"/>
          <w:vertAlign w:val="subscript"/>
        </w:rPr>
        <w:t>air</w:t>
      </w:r>
      <w:r w:rsidRPr="0039317F">
        <w:rPr>
          <w:rFonts w:ascii="Times New Roman" w:hAnsi="Times New Roman" w:cs="Times New Roman"/>
        </w:rPr>
        <w:t>) recorded in 17 rapeseed-mustard genotypes. Values are means ± SE (</w:t>
      </w:r>
      <w:r w:rsidRPr="0039317F">
        <w:rPr>
          <w:rFonts w:ascii="Times New Roman" w:hAnsi="Times New Roman" w:cs="Times New Roman"/>
          <w:i/>
          <w:iCs/>
        </w:rPr>
        <w:t xml:space="preserve">n </w:t>
      </w:r>
      <w:r w:rsidRPr="0039317F">
        <w:rPr>
          <w:rFonts w:ascii="Times New Roman" w:hAnsi="Times New Roman" w:cs="Times New Roman"/>
        </w:rPr>
        <w:t xml:space="preserve">= 3-5) </w:t>
      </w:r>
    </w:p>
    <w:p w14:paraId="1F4C430E" w14:textId="44839A4B" w:rsidR="0039317F" w:rsidRDefault="0039317F" w:rsidP="0039317F">
      <w:pPr>
        <w:jc w:val="center"/>
        <w:rPr>
          <w:rFonts w:ascii="Times New Roman" w:hAnsi="Times New Roman" w:cs="Times New Roman"/>
        </w:rPr>
      </w:pPr>
    </w:p>
    <w:p w14:paraId="07C2FA41" w14:textId="5E073C45" w:rsidR="005B48C8" w:rsidRDefault="005B48C8" w:rsidP="0039317F">
      <w:pPr>
        <w:jc w:val="center"/>
        <w:rPr>
          <w:rFonts w:ascii="Times New Roman" w:hAnsi="Times New Roman" w:cs="Times New Roman"/>
        </w:rPr>
      </w:pPr>
    </w:p>
    <w:p w14:paraId="56A006CB" w14:textId="543190E2" w:rsidR="005B48C8" w:rsidRDefault="005B48C8" w:rsidP="0039317F">
      <w:pPr>
        <w:jc w:val="center"/>
        <w:rPr>
          <w:rFonts w:ascii="Times New Roman" w:hAnsi="Times New Roman" w:cs="Times New Roman"/>
        </w:rPr>
      </w:pPr>
    </w:p>
    <w:p w14:paraId="0C90009A" w14:textId="0B73C6E6" w:rsidR="005B48C8" w:rsidRDefault="005B48C8" w:rsidP="0039317F">
      <w:pPr>
        <w:jc w:val="center"/>
        <w:rPr>
          <w:rFonts w:ascii="Times New Roman" w:hAnsi="Times New Roman" w:cs="Times New Roman"/>
        </w:rPr>
      </w:pPr>
    </w:p>
    <w:p w14:paraId="73A22CCF" w14:textId="2F9DF770" w:rsidR="005B48C8" w:rsidRDefault="005B48C8" w:rsidP="0039317F">
      <w:pPr>
        <w:jc w:val="center"/>
        <w:rPr>
          <w:rFonts w:ascii="Times New Roman" w:hAnsi="Times New Roman" w:cs="Times New Roman"/>
        </w:rPr>
      </w:pPr>
    </w:p>
    <w:p w14:paraId="5A2A4F70" w14:textId="24366E08" w:rsidR="005B48C8" w:rsidRDefault="005B48C8" w:rsidP="0039317F">
      <w:pPr>
        <w:jc w:val="center"/>
        <w:rPr>
          <w:rFonts w:ascii="Times New Roman" w:hAnsi="Times New Roman" w:cs="Times New Roman"/>
        </w:rPr>
      </w:pPr>
    </w:p>
    <w:p w14:paraId="5727E36D" w14:textId="304CA11E" w:rsidR="005B48C8" w:rsidRDefault="005B48C8" w:rsidP="0039317F">
      <w:pPr>
        <w:jc w:val="center"/>
        <w:rPr>
          <w:rFonts w:ascii="Times New Roman" w:hAnsi="Times New Roman" w:cs="Times New Roman"/>
        </w:rPr>
      </w:pPr>
    </w:p>
    <w:p w14:paraId="06CDD18C" w14:textId="20EC8C94" w:rsidR="005B48C8" w:rsidRDefault="005B48C8" w:rsidP="0039317F">
      <w:pPr>
        <w:jc w:val="center"/>
        <w:rPr>
          <w:rFonts w:ascii="Times New Roman" w:hAnsi="Times New Roman" w:cs="Times New Roman"/>
        </w:rPr>
      </w:pPr>
    </w:p>
    <w:p w14:paraId="2DD9BD65" w14:textId="154384F1" w:rsidR="005B48C8" w:rsidRDefault="005B48C8" w:rsidP="0039317F">
      <w:pPr>
        <w:jc w:val="center"/>
        <w:rPr>
          <w:rFonts w:ascii="Times New Roman" w:hAnsi="Times New Roman" w:cs="Times New Roman"/>
        </w:rPr>
      </w:pPr>
    </w:p>
    <w:p w14:paraId="5A4FBC55" w14:textId="3FF8FE38" w:rsidR="005B48C8" w:rsidRDefault="005B48C8" w:rsidP="0039317F">
      <w:pPr>
        <w:jc w:val="center"/>
        <w:rPr>
          <w:rFonts w:ascii="Times New Roman" w:hAnsi="Times New Roman" w:cs="Times New Roman"/>
        </w:rPr>
      </w:pPr>
    </w:p>
    <w:p w14:paraId="4E3D6F0D" w14:textId="25DA3538" w:rsidR="005B48C8" w:rsidRDefault="005B48C8" w:rsidP="0039317F">
      <w:pPr>
        <w:jc w:val="center"/>
        <w:rPr>
          <w:rFonts w:ascii="Times New Roman" w:hAnsi="Times New Roman" w:cs="Times New Roman"/>
        </w:rPr>
      </w:pPr>
    </w:p>
    <w:p w14:paraId="3F38639C" w14:textId="71522F56" w:rsidR="005B48C8" w:rsidRDefault="005B48C8" w:rsidP="0039317F">
      <w:pPr>
        <w:jc w:val="center"/>
        <w:rPr>
          <w:rFonts w:ascii="Times New Roman" w:hAnsi="Times New Roman" w:cs="Times New Roman"/>
        </w:rPr>
      </w:pPr>
    </w:p>
    <w:p w14:paraId="78EEE402" w14:textId="7FAE24F9" w:rsidR="005B48C8" w:rsidRDefault="005B48C8" w:rsidP="0039317F">
      <w:pPr>
        <w:jc w:val="center"/>
        <w:rPr>
          <w:rFonts w:ascii="Times New Roman" w:hAnsi="Times New Roman" w:cs="Times New Roman"/>
        </w:rPr>
      </w:pPr>
    </w:p>
    <w:p w14:paraId="56CD5539" w14:textId="77777777" w:rsidR="005B48C8" w:rsidRDefault="005B48C8" w:rsidP="0039317F">
      <w:pPr>
        <w:jc w:val="center"/>
        <w:rPr>
          <w:rFonts w:ascii="Times New Roman" w:hAnsi="Times New Roman" w:cs="Times New Roman"/>
        </w:rPr>
      </w:pPr>
    </w:p>
    <w:p w14:paraId="4C18199A" w14:textId="539AFE23" w:rsidR="005F5533" w:rsidRPr="005F5533" w:rsidRDefault="005F5533" w:rsidP="005F5533">
      <w:pPr>
        <w:spacing w:after="0" w:line="240" w:lineRule="auto"/>
        <w:jc w:val="center"/>
        <w:rPr>
          <w:rFonts w:ascii="Times New Roman" w:hAnsi="Times New Roman" w:cs="Times New Roman"/>
        </w:rPr>
      </w:pPr>
    </w:p>
    <w:p w14:paraId="7D90E507" w14:textId="5434A6CE" w:rsidR="005F5533" w:rsidRDefault="005F5533" w:rsidP="005B48C8">
      <w:pPr>
        <w:spacing w:after="0" w:line="240" w:lineRule="auto"/>
        <w:ind w:left="450" w:right="450"/>
        <w:jc w:val="both"/>
        <w:rPr>
          <w:rFonts w:ascii="Times New Roman" w:hAnsi="Times New Roman" w:cs="Times New Roman"/>
        </w:rPr>
      </w:pPr>
      <w:r w:rsidRPr="005B48C8">
        <w:rPr>
          <w:rFonts w:ascii="Arial" w:hAnsi="Arial" w:cs="Arial"/>
          <w:b/>
          <w:bCs/>
        </w:rPr>
        <w:t>Table S1</w:t>
      </w:r>
      <w:r w:rsidRPr="005F5533">
        <w:rPr>
          <w:rFonts w:ascii="Times New Roman" w:hAnsi="Times New Roman" w:cs="Times New Roman"/>
          <w:b/>
          <w:bCs/>
        </w:rPr>
        <w:t xml:space="preserve"> </w:t>
      </w:r>
      <w:r w:rsidRPr="005F5533">
        <w:rPr>
          <w:rFonts w:ascii="Times New Roman" w:hAnsi="Times New Roman" w:cs="Times New Roman"/>
        </w:rPr>
        <w:t xml:space="preserve">List of </w:t>
      </w:r>
      <w:r w:rsidR="003C28B4">
        <w:rPr>
          <w:rFonts w:ascii="Times New Roman" w:hAnsi="Times New Roman" w:cs="Times New Roman"/>
        </w:rPr>
        <w:t xml:space="preserve">the </w:t>
      </w:r>
      <w:r w:rsidRPr="005F5533">
        <w:rPr>
          <w:rFonts w:ascii="Times New Roman" w:hAnsi="Times New Roman" w:cs="Times New Roman"/>
        </w:rPr>
        <w:t>rapeseed-mustard genotypes examined in the present study with species name, common name, code</w:t>
      </w:r>
      <w:r w:rsidR="005B48C8">
        <w:rPr>
          <w:rFonts w:ascii="Times New Roman" w:hAnsi="Times New Roman" w:cs="Times New Roman"/>
        </w:rPr>
        <w:t>,</w:t>
      </w:r>
      <w:r w:rsidRPr="005F5533">
        <w:rPr>
          <w:rFonts w:ascii="Times New Roman" w:hAnsi="Times New Roman" w:cs="Times New Roman"/>
        </w:rPr>
        <w:t xml:space="preserve"> and accession number</w:t>
      </w:r>
    </w:p>
    <w:p w14:paraId="786C41EA" w14:textId="77777777" w:rsidR="005F5533" w:rsidRPr="005F5533" w:rsidRDefault="005F5533" w:rsidP="005F5533">
      <w:pPr>
        <w:spacing w:after="0" w:line="240" w:lineRule="auto"/>
        <w:jc w:val="both"/>
        <w:rPr>
          <w:rFonts w:ascii="Times New Roman" w:hAnsi="Times New Roman" w:cs="Times New Roman"/>
        </w:rPr>
      </w:pPr>
    </w:p>
    <w:tbl>
      <w:tblPr>
        <w:tblW w:w="8429" w:type="dxa"/>
        <w:jc w:val="center"/>
        <w:tblCellMar>
          <w:left w:w="0" w:type="dxa"/>
          <w:right w:w="0" w:type="dxa"/>
        </w:tblCellMar>
        <w:tblLook w:val="04A0" w:firstRow="1" w:lastRow="0" w:firstColumn="1" w:lastColumn="0" w:noHBand="0" w:noVBand="1"/>
      </w:tblPr>
      <w:tblGrid>
        <w:gridCol w:w="456"/>
        <w:gridCol w:w="2419"/>
        <w:gridCol w:w="2610"/>
        <w:gridCol w:w="1195"/>
        <w:gridCol w:w="1749"/>
      </w:tblGrid>
      <w:tr w:rsidR="005F5533" w:rsidRPr="003648AF" w14:paraId="0FD19513" w14:textId="77777777" w:rsidTr="002B69D1">
        <w:trPr>
          <w:trHeight w:val="317"/>
          <w:jc w:val="center"/>
        </w:trPr>
        <w:tc>
          <w:tcPr>
            <w:tcW w:w="456" w:type="dxa"/>
            <w:tcBorders>
              <w:top w:val="single" w:sz="4" w:space="0" w:color="auto"/>
              <w:bottom w:val="single" w:sz="4" w:space="0" w:color="auto"/>
            </w:tcBorders>
            <w:tcMar>
              <w:top w:w="15" w:type="dxa"/>
              <w:left w:w="108" w:type="dxa"/>
              <w:bottom w:w="0" w:type="dxa"/>
              <w:right w:w="108" w:type="dxa"/>
            </w:tcMar>
            <w:vAlign w:val="center"/>
            <w:hideMark/>
          </w:tcPr>
          <w:p w14:paraId="53D89113"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b/>
                <w:bCs/>
                <w:sz w:val="20"/>
                <w:szCs w:val="20"/>
                <w:lang w:val="en-US"/>
              </w:rPr>
              <w:t> </w:t>
            </w:r>
          </w:p>
        </w:tc>
        <w:tc>
          <w:tcPr>
            <w:tcW w:w="2419" w:type="dxa"/>
            <w:tcBorders>
              <w:top w:val="single" w:sz="4" w:space="0" w:color="auto"/>
              <w:bottom w:val="single" w:sz="4" w:space="0" w:color="auto"/>
            </w:tcBorders>
            <w:tcMar>
              <w:top w:w="15" w:type="dxa"/>
              <w:left w:w="108" w:type="dxa"/>
              <w:bottom w:w="0" w:type="dxa"/>
              <w:right w:w="108" w:type="dxa"/>
            </w:tcMar>
            <w:vAlign w:val="center"/>
          </w:tcPr>
          <w:p w14:paraId="364257E0" w14:textId="52A503DC" w:rsidR="005B48C8" w:rsidRPr="003648AF" w:rsidRDefault="003648AF" w:rsidP="003648AF">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Species name</w:t>
            </w:r>
          </w:p>
        </w:tc>
        <w:tc>
          <w:tcPr>
            <w:tcW w:w="2610" w:type="dxa"/>
            <w:tcBorders>
              <w:top w:val="single" w:sz="4" w:space="0" w:color="auto"/>
              <w:bottom w:val="single" w:sz="4" w:space="0" w:color="auto"/>
            </w:tcBorders>
            <w:tcMar>
              <w:top w:w="15" w:type="dxa"/>
              <w:left w:w="108" w:type="dxa"/>
              <w:bottom w:w="0" w:type="dxa"/>
              <w:right w:w="108" w:type="dxa"/>
            </w:tcMar>
            <w:vAlign w:val="center"/>
          </w:tcPr>
          <w:p w14:paraId="2A31FB47" w14:textId="127192FE" w:rsidR="005B48C8" w:rsidRPr="003648AF" w:rsidRDefault="003648AF" w:rsidP="003648AF">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Common name</w:t>
            </w:r>
          </w:p>
        </w:tc>
        <w:tc>
          <w:tcPr>
            <w:tcW w:w="1195" w:type="dxa"/>
            <w:tcBorders>
              <w:top w:val="single" w:sz="4" w:space="0" w:color="auto"/>
              <w:bottom w:val="single" w:sz="4" w:space="0" w:color="auto"/>
            </w:tcBorders>
            <w:tcMar>
              <w:top w:w="15" w:type="dxa"/>
              <w:left w:w="108" w:type="dxa"/>
              <w:bottom w:w="0" w:type="dxa"/>
              <w:right w:w="108" w:type="dxa"/>
            </w:tcMar>
            <w:vAlign w:val="center"/>
          </w:tcPr>
          <w:p w14:paraId="5A819088" w14:textId="48861007" w:rsidR="005B48C8" w:rsidRPr="003648AF" w:rsidRDefault="003648AF" w:rsidP="003648AF">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Code</w:t>
            </w:r>
          </w:p>
        </w:tc>
        <w:tc>
          <w:tcPr>
            <w:tcW w:w="1749" w:type="dxa"/>
            <w:tcBorders>
              <w:top w:val="single" w:sz="4" w:space="0" w:color="auto"/>
              <w:bottom w:val="single" w:sz="4" w:space="0" w:color="auto"/>
            </w:tcBorders>
            <w:tcMar>
              <w:top w:w="15" w:type="dxa"/>
              <w:left w:w="108" w:type="dxa"/>
              <w:bottom w:w="0" w:type="dxa"/>
              <w:right w:w="108" w:type="dxa"/>
            </w:tcMar>
            <w:vAlign w:val="center"/>
          </w:tcPr>
          <w:p w14:paraId="3792A505" w14:textId="171E80FC" w:rsidR="003648AF" w:rsidRPr="003648AF" w:rsidRDefault="003648AF" w:rsidP="003648AF">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Accession number</w:t>
            </w:r>
          </w:p>
        </w:tc>
      </w:tr>
      <w:tr w:rsidR="005F5533" w:rsidRPr="003648AF" w14:paraId="357E681F" w14:textId="77777777" w:rsidTr="002B69D1">
        <w:trPr>
          <w:trHeight w:val="22"/>
          <w:jc w:val="center"/>
        </w:trPr>
        <w:tc>
          <w:tcPr>
            <w:tcW w:w="456" w:type="dxa"/>
            <w:tcBorders>
              <w:top w:val="single" w:sz="4" w:space="0" w:color="auto"/>
            </w:tcBorders>
            <w:tcMar>
              <w:top w:w="15" w:type="dxa"/>
              <w:left w:w="108" w:type="dxa"/>
              <w:bottom w:w="0" w:type="dxa"/>
              <w:right w:w="108" w:type="dxa"/>
            </w:tcMar>
            <w:hideMark/>
          </w:tcPr>
          <w:p w14:paraId="7650AEB9"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1</w:t>
            </w:r>
          </w:p>
        </w:tc>
        <w:tc>
          <w:tcPr>
            <w:tcW w:w="2419" w:type="dxa"/>
            <w:tcBorders>
              <w:top w:val="single" w:sz="4" w:space="0" w:color="auto"/>
            </w:tcBorders>
            <w:tcMar>
              <w:top w:w="15" w:type="dxa"/>
              <w:left w:w="108" w:type="dxa"/>
              <w:bottom w:w="0" w:type="dxa"/>
              <w:right w:w="108" w:type="dxa"/>
            </w:tcMar>
            <w:hideMark/>
          </w:tcPr>
          <w:p w14:paraId="104BF196"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juncea</w:t>
            </w:r>
          </w:p>
        </w:tc>
        <w:tc>
          <w:tcPr>
            <w:tcW w:w="2610" w:type="dxa"/>
            <w:tcBorders>
              <w:top w:val="single" w:sz="4" w:space="0" w:color="auto"/>
            </w:tcBorders>
            <w:tcMar>
              <w:top w:w="15" w:type="dxa"/>
              <w:left w:w="108" w:type="dxa"/>
              <w:bottom w:w="0" w:type="dxa"/>
              <w:right w:w="108" w:type="dxa"/>
            </w:tcMar>
            <w:hideMark/>
          </w:tcPr>
          <w:p w14:paraId="4C7FBD11"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Indian mustard</w:t>
            </w:r>
          </w:p>
        </w:tc>
        <w:tc>
          <w:tcPr>
            <w:tcW w:w="1195" w:type="dxa"/>
            <w:tcBorders>
              <w:top w:val="single" w:sz="4" w:space="0" w:color="auto"/>
            </w:tcBorders>
            <w:tcMar>
              <w:top w:w="15" w:type="dxa"/>
              <w:left w:w="108" w:type="dxa"/>
              <w:bottom w:w="0" w:type="dxa"/>
              <w:right w:w="108" w:type="dxa"/>
            </w:tcMar>
            <w:hideMark/>
          </w:tcPr>
          <w:p w14:paraId="5B850A25"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BJEC 18</w:t>
            </w:r>
          </w:p>
        </w:tc>
        <w:tc>
          <w:tcPr>
            <w:tcW w:w="1749" w:type="dxa"/>
            <w:tcBorders>
              <w:top w:val="single" w:sz="4" w:space="0" w:color="auto"/>
            </w:tcBorders>
            <w:tcMar>
              <w:top w:w="15" w:type="dxa"/>
              <w:left w:w="108" w:type="dxa"/>
              <w:bottom w:w="0" w:type="dxa"/>
              <w:right w:w="108" w:type="dxa"/>
            </w:tcMar>
            <w:hideMark/>
          </w:tcPr>
          <w:p w14:paraId="19E30689"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EC182918</w:t>
            </w:r>
          </w:p>
        </w:tc>
      </w:tr>
      <w:tr w:rsidR="005F5533" w:rsidRPr="003648AF" w14:paraId="3478A6F9" w14:textId="77777777" w:rsidTr="002B69D1">
        <w:trPr>
          <w:trHeight w:val="47"/>
          <w:jc w:val="center"/>
        </w:trPr>
        <w:tc>
          <w:tcPr>
            <w:tcW w:w="456" w:type="dxa"/>
            <w:tcMar>
              <w:top w:w="15" w:type="dxa"/>
              <w:left w:w="108" w:type="dxa"/>
              <w:bottom w:w="0" w:type="dxa"/>
              <w:right w:w="108" w:type="dxa"/>
            </w:tcMar>
            <w:hideMark/>
          </w:tcPr>
          <w:p w14:paraId="4D6D497F"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2</w:t>
            </w:r>
          </w:p>
        </w:tc>
        <w:tc>
          <w:tcPr>
            <w:tcW w:w="2419" w:type="dxa"/>
            <w:tcMar>
              <w:top w:w="15" w:type="dxa"/>
              <w:left w:w="108" w:type="dxa"/>
              <w:bottom w:w="0" w:type="dxa"/>
              <w:right w:w="108" w:type="dxa"/>
            </w:tcMar>
            <w:hideMark/>
          </w:tcPr>
          <w:p w14:paraId="74A97DFA"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juncea</w:t>
            </w:r>
          </w:p>
        </w:tc>
        <w:tc>
          <w:tcPr>
            <w:tcW w:w="2610" w:type="dxa"/>
            <w:tcMar>
              <w:top w:w="15" w:type="dxa"/>
              <w:left w:w="108" w:type="dxa"/>
              <w:bottom w:w="0" w:type="dxa"/>
              <w:right w:w="108" w:type="dxa"/>
            </w:tcMar>
            <w:hideMark/>
          </w:tcPr>
          <w:p w14:paraId="2552CECB"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Indian mustard</w:t>
            </w:r>
          </w:p>
        </w:tc>
        <w:tc>
          <w:tcPr>
            <w:tcW w:w="1195" w:type="dxa"/>
            <w:tcMar>
              <w:top w:w="15" w:type="dxa"/>
              <w:left w:w="108" w:type="dxa"/>
              <w:bottom w:w="0" w:type="dxa"/>
              <w:right w:w="108" w:type="dxa"/>
            </w:tcMar>
            <w:hideMark/>
          </w:tcPr>
          <w:p w14:paraId="74D3F5AB"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BJEC 24</w:t>
            </w:r>
          </w:p>
        </w:tc>
        <w:tc>
          <w:tcPr>
            <w:tcW w:w="1749" w:type="dxa"/>
            <w:tcMar>
              <w:top w:w="15" w:type="dxa"/>
              <w:left w:w="108" w:type="dxa"/>
              <w:bottom w:w="0" w:type="dxa"/>
              <w:right w:w="108" w:type="dxa"/>
            </w:tcMar>
            <w:hideMark/>
          </w:tcPr>
          <w:p w14:paraId="02849C9B"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EC414324</w:t>
            </w:r>
          </w:p>
        </w:tc>
      </w:tr>
      <w:tr w:rsidR="005F5533" w:rsidRPr="003648AF" w14:paraId="6B20BE57" w14:textId="77777777" w:rsidTr="002B69D1">
        <w:trPr>
          <w:trHeight w:val="22"/>
          <w:jc w:val="center"/>
        </w:trPr>
        <w:tc>
          <w:tcPr>
            <w:tcW w:w="456" w:type="dxa"/>
            <w:tcMar>
              <w:top w:w="15" w:type="dxa"/>
              <w:left w:w="108" w:type="dxa"/>
              <w:bottom w:w="0" w:type="dxa"/>
              <w:right w:w="108" w:type="dxa"/>
            </w:tcMar>
            <w:hideMark/>
          </w:tcPr>
          <w:p w14:paraId="13AA6EEF"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3</w:t>
            </w:r>
          </w:p>
        </w:tc>
        <w:tc>
          <w:tcPr>
            <w:tcW w:w="2419" w:type="dxa"/>
            <w:tcMar>
              <w:top w:w="15" w:type="dxa"/>
              <w:left w:w="108" w:type="dxa"/>
              <w:bottom w:w="0" w:type="dxa"/>
              <w:right w:w="108" w:type="dxa"/>
            </w:tcMar>
            <w:hideMark/>
          </w:tcPr>
          <w:p w14:paraId="0C6E9474"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juncea</w:t>
            </w:r>
          </w:p>
        </w:tc>
        <w:tc>
          <w:tcPr>
            <w:tcW w:w="2610" w:type="dxa"/>
            <w:tcMar>
              <w:top w:w="15" w:type="dxa"/>
              <w:left w:w="108" w:type="dxa"/>
              <w:bottom w:w="0" w:type="dxa"/>
              <w:right w:w="108" w:type="dxa"/>
            </w:tcMar>
            <w:hideMark/>
          </w:tcPr>
          <w:p w14:paraId="0941E083"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Indian mustard</w:t>
            </w:r>
          </w:p>
        </w:tc>
        <w:tc>
          <w:tcPr>
            <w:tcW w:w="1195" w:type="dxa"/>
            <w:tcMar>
              <w:top w:w="15" w:type="dxa"/>
              <w:left w:w="108" w:type="dxa"/>
              <w:bottom w:w="0" w:type="dxa"/>
              <w:right w:w="108" w:type="dxa"/>
            </w:tcMar>
            <w:hideMark/>
          </w:tcPr>
          <w:p w14:paraId="3F4EC82C"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BJEC 94</w:t>
            </w:r>
          </w:p>
        </w:tc>
        <w:tc>
          <w:tcPr>
            <w:tcW w:w="1749" w:type="dxa"/>
            <w:tcMar>
              <w:top w:w="15" w:type="dxa"/>
              <w:left w:w="108" w:type="dxa"/>
              <w:bottom w:w="0" w:type="dxa"/>
              <w:right w:w="108" w:type="dxa"/>
            </w:tcMar>
            <w:hideMark/>
          </w:tcPr>
          <w:p w14:paraId="4C621DDE"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EC399294</w:t>
            </w:r>
          </w:p>
        </w:tc>
      </w:tr>
      <w:tr w:rsidR="005F5533" w:rsidRPr="003648AF" w14:paraId="7463B9EE" w14:textId="77777777" w:rsidTr="002B69D1">
        <w:trPr>
          <w:trHeight w:val="22"/>
          <w:jc w:val="center"/>
        </w:trPr>
        <w:tc>
          <w:tcPr>
            <w:tcW w:w="456" w:type="dxa"/>
            <w:tcMar>
              <w:top w:w="15" w:type="dxa"/>
              <w:left w:w="108" w:type="dxa"/>
              <w:bottom w:w="0" w:type="dxa"/>
              <w:right w:w="108" w:type="dxa"/>
            </w:tcMar>
            <w:hideMark/>
          </w:tcPr>
          <w:p w14:paraId="6232F0A3"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4</w:t>
            </w:r>
          </w:p>
        </w:tc>
        <w:tc>
          <w:tcPr>
            <w:tcW w:w="2419" w:type="dxa"/>
            <w:tcMar>
              <w:top w:w="15" w:type="dxa"/>
              <w:left w:w="108" w:type="dxa"/>
              <w:bottom w:w="0" w:type="dxa"/>
              <w:right w:w="108" w:type="dxa"/>
            </w:tcMar>
            <w:hideMark/>
          </w:tcPr>
          <w:p w14:paraId="57467FBF"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juncea</w:t>
            </w:r>
          </w:p>
        </w:tc>
        <w:tc>
          <w:tcPr>
            <w:tcW w:w="2610" w:type="dxa"/>
            <w:tcMar>
              <w:top w:w="15" w:type="dxa"/>
              <w:left w:w="108" w:type="dxa"/>
              <w:bottom w:w="0" w:type="dxa"/>
              <w:right w:w="108" w:type="dxa"/>
            </w:tcMar>
            <w:hideMark/>
          </w:tcPr>
          <w:p w14:paraId="469F96C2"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Indian mustard</w:t>
            </w:r>
          </w:p>
        </w:tc>
        <w:tc>
          <w:tcPr>
            <w:tcW w:w="1195" w:type="dxa"/>
            <w:tcMar>
              <w:top w:w="15" w:type="dxa"/>
              <w:left w:w="108" w:type="dxa"/>
              <w:bottom w:w="0" w:type="dxa"/>
              <w:right w:w="108" w:type="dxa"/>
            </w:tcMar>
            <w:hideMark/>
          </w:tcPr>
          <w:p w14:paraId="7367582E"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BJIC 11</w:t>
            </w:r>
          </w:p>
        </w:tc>
        <w:tc>
          <w:tcPr>
            <w:tcW w:w="1749" w:type="dxa"/>
            <w:tcMar>
              <w:top w:w="15" w:type="dxa"/>
              <w:left w:w="108" w:type="dxa"/>
              <w:bottom w:w="0" w:type="dxa"/>
              <w:right w:w="108" w:type="dxa"/>
            </w:tcMar>
            <w:hideMark/>
          </w:tcPr>
          <w:p w14:paraId="5EAED665"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IC355411</w:t>
            </w:r>
          </w:p>
        </w:tc>
      </w:tr>
      <w:tr w:rsidR="005F5533" w:rsidRPr="003648AF" w14:paraId="0E626D08" w14:textId="77777777" w:rsidTr="002B69D1">
        <w:trPr>
          <w:trHeight w:val="22"/>
          <w:jc w:val="center"/>
        </w:trPr>
        <w:tc>
          <w:tcPr>
            <w:tcW w:w="456" w:type="dxa"/>
            <w:tcMar>
              <w:top w:w="15" w:type="dxa"/>
              <w:left w:w="108" w:type="dxa"/>
              <w:bottom w:w="0" w:type="dxa"/>
              <w:right w:w="108" w:type="dxa"/>
            </w:tcMar>
            <w:hideMark/>
          </w:tcPr>
          <w:p w14:paraId="30E0C61D"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5</w:t>
            </w:r>
          </w:p>
        </w:tc>
        <w:tc>
          <w:tcPr>
            <w:tcW w:w="2419" w:type="dxa"/>
            <w:tcMar>
              <w:top w:w="15" w:type="dxa"/>
              <w:left w:w="108" w:type="dxa"/>
              <w:bottom w:w="0" w:type="dxa"/>
              <w:right w:w="108" w:type="dxa"/>
            </w:tcMar>
            <w:hideMark/>
          </w:tcPr>
          <w:p w14:paraId="3A1D1AAE"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juncea</w:t>
            </w:r>
          </w:p>
        </w:tc>
        <w:tc>
          <w:tcPr>
            <w:tcW w:w="2610" w:type="dxa"/>
            <w:tcMar>
              <w:top w:w="15" w:type="dxa"/>
              <w:left w:w="108" w:type="dxa"/>
              <w:bottom w:w="0" w:type="dxa"/>
              <w:right w:w="108" w:type="dxa"/>
            </w:tcMar>
            <w:hideMark/>
          </w:tcPr>
          <w:p w14:paraId="09955E61"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Indian mustard</w:t>
            </w:r>
          </w:p>
        </w:tc>
        <w:tc>
          <w:tcPr>
            <w:tcW w:w="1195" w:type="dxa"/>
            <w:tcMar>
              <w:top w:w="15" w:type="dxa"/>
              <w:left w:w="108" w:type="dxa"/>
              <w:bottom w:w="0" w:type="dxa"/>
              <w:right w:w="108" w:type="dxa"/>
            </w:tcMar>
            <w:hideMark/>
          </w:tcPr>
          <w:p w14:paraId="4252688F"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BJIC 14</w:t>
            </w:r>
          </w:p>
        </w:tc>
        <w:tc>
          <w:tcPr>
            <w:tcW w:w="1749" w:type="dxa"/>
            <w:tcMar>
              <w:top w:w="15" w:type="dxa"/>
              <w:left w:w="108" w:type="dxa"/>
              <w:bottom w:w="0" w:type="dxa"/>
              <w:right w:w="108" w:type="dxa"/>
            </w:tcMar>
            <w:hideMark/>
          </w:tcPr>
          <w:p w14:paraId="6E820E10"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IC312514</w:t>
            </w:r>
          </w:p>
        </w:tc>
      </w:tr>
      <w:tr w:rsidR="005F5533" w:rsidRPr="003648AF" w14:paraId="5D11290E" w14:textId="77777777" w:rsidTr="002B69D1">
        <w:trPr>
          <w:trHeight w:val="230"/>
          <w:jc w:val="center"/>
        </w:trPr>
        <w:tc>
          <w:tcPr>
            <w:tcW w:w="456" w:type="dxa"/>
            <w:tcMar>
              <w:top w:w="15" w:type="dxa"/>
              <w:left w:w="108" w:type="dxa"/>
              <w:bottom w:w="0" w:type="dxa"/>
              <w:right w:w="108" w:type="dxa"/>
            </w:tcMar>
            <w:hideMark/>
          </w:tcPr>
          <w:p w14:paraId="70FD9110"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6</w:t>
            </w:r>
          </w:p>
        </w:tc>
        <w:tc>
          <w:tcPr>
            <w:tcW w:w="2419" w:type="dxa"/>
            <w:tcMar>
              <w:top w:w="15" w:type="dxa"/>
              <w:left w:w="108" w:type="dxa"/>
              <w:bottom w:w="0" w:type="dxa"/>
              <w:right w:w="108" w:type="dxa"/>
            </w:tcMar>
            <w:hideMark/>
          </w:tcPr>
          <w:p w14:paraId="4AB305C1"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juncea</w:t>
            </w:r>
          </w:p>
        </w:tc>
        <w:tc>
          <w:tcPr>
            <w:tcW w:w="2610" w:type="dxa"/>
            <w:tcMar>
              <w:top w:w="15" w:type="dxa"/>
              <w:left w:w="108" w:type="dxa"/>
              <w:bottom w:w="0" w:type="dxa"/>
              <w:right w:w="108" w:type="dxa"/>
            </w:tcMar>
            <w:hideMark/>
          </w:tcPr>
          <w:p w14:paraId="50F0892A"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Indian mustard</w:t>
            </w:r>
          </w:p>
        </w:tc>
        <w:tc>
          <w:tcPr>
            <w:tcW w:w="1195" w:type="dxa"/>
            <w:tcMar>
              <w:top w:w="15" w:type="dxa"/>
              <w:left w:w="108" w:type="dxa"/>
              <w:bottom w:w="0" w:type="dxa"/>
              <w:right w:w="108" w:type="dxa"/>
            </w:tcMar>
            <w:hideMark/>
          </w:tcPr>
          <w:p w14:paraId="36CAF81C"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BJIC 21</w:t>
            </w:r>
          </w:p>
        </w:tc>
        <w:tc>
          <w:tcPr>
            <w:tcW w:w="1749" w:type="dxa"/>
            <w:tcMar>
              <w:top w:w="15" w:type="dxa"/>
              <w:left w:w="108" w:type="dxa"/>
              <w:bottom w:w="0" w:type="dxa"/>
              <w:right w:w="108" w:type="dxa"/>
            </w:tcMar>
            <w:hideMark/>
          </w:tcPr>
          <w:p w14:paraId="239D1A92"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IC49921</w:t>
            </w:r>
          </w:p>
        </w:tc>
      </w:tr>
      <w:tr w:rsidR="005F5533" w:rsidRPr="003648AF" w14:paraId="439BDC82" w14:textId="77777777" w:rsidTr="002B69D1">
        <w:trPr>
          <w:trHeight w:val="22"/>
          <w:jc w:val="center"/>
        </w:trPr>
        <w:tc>
          <w:tcPr>
            <w:tcW w:w="456" w:type="dxa"/>
            <w:tcMar>
              <w:top w:w="15" w:type="dxa"/>
              <w:left w:w="108" w:type="dxa"/>
              <w:bottom w:w="0" w:type="dxa"/>
              <w:right w:w="108" w:type="dxa"/>
            </w:tcMar>
            <w:hideMark/>
          </w:tcPr>
          <w:p w14:paraId="7660EC01"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7</w:t>
            </w:r>
          </w:p>
        </w:tc>
        <w:tc>
          <w:tcPr>
            <w:tcW w:w="2419" w:type="dxa"/>
            <w:tcMar>
              <w:top w:w="15" w:type="dxa"/>
              <w:left w:w="108" w:type="dxa"/>
              <w:bottom w:w="0" w:type="dxa"/>
              <w:right w:w="108" w:type="dxa"/>
            </w:tcMar>
            <w:hideMark/>
          </w:tcPr>
          <w:p w14:paraId="7F4ACE1B"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juncea</w:t>
            </w:r>
          </w:p>
        </w:tc>
        <w:tc>
          <w:tcPr>
            <w:tcW w:w="2610" w:type="dxa"/>
            <w:tcMar>
              <w:top w:w="15" w:type="dxa"/>
              <w:left w:w="108" w:type="dxa"/>
              <w:bottom w:w="0" w:type="dxa"/>
              <w:right w:w="108" w:type="dxa"/>
            </w:tcMar>
            <w:hideMark/>
          </w:tcPr>
          <w:p w14:paraId="73D1E9CD"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Indian mustard</w:t>
            </w:r>
          </w:p>
        </w:tc>
        <w:tc>
          <w:tcPr>
            <w:tcW w:w="1195" w:type="dxa"/>
            <w:tcMar>
              <w:top w:w="15" w:type="dxa"/>
              <w:left w:w="108" w:type="dxa"/>
              <w:bottom w:w="0" w:type="dxa"/>
              <w:right w:w="108" w:type="dxa"/>
            </w:tcMar>
            <w:hideMark/>
          </w:tcPr>
          <w:p w14:paraId="57035163"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BJIC 27</w:t>
            </w:r>
          </w:p>
        </w:tc>
        <w:tc>
          <w:tcPr>
            <w:tcW w:w="1749" w:type="dxa"/>
            <w:tcMar>
              <w:top w:w="15" w:type="dxa"/>
              <w:left w:w="108" w:type="dxa"/>
              <w:bottom w:w="0" w:type="dxa"/>
              <w:right w:w="108" w:type="dxa"/>
            </w:tcMar>
            <w:hideMark/>
          </w:tcPr>
          <w:p w14:paraId="35561CCE"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IC571627</w:t>
            </w:r>
          </w:p>
        </w:tc>
      </w:tr>
      <w:tr w:rsidR="005F5533" w:rsidRPr="003648AF" w14:paraId="31E41C4E" w14:textId="77777777" w:rsidTr="002B69D1">
        <w:trPr>
          <w:trHeight w:val="22"/>
          <w:jc w:val="center"/>
        </w:trPr>
        <w:tc>
          <w:tcPr>
            <w:tcW w:w="456" w:type="dxa"/>
            <w:tcMar>
              <w:top w:w="15" w:type="dxa"/>
              <w:left w:w="108" w:type="dxa"/>
              <w:bottom w:w="0" w:type="dxa"/>
              <w:right w:w="108" w:type="dxa"/>
            </w:tcMar>
            <w:hideMark/>
          </w:tcPr>
          <w:p w14:paraId="4D67409E"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8</w:t>
            </w:r>
          </w:p>
        </w:tc>
        <w:tc>
          <w:tcPr>
            <w:tcW w:w="2419" w:type="dxa"/>
            <w:tcMar>
              <w:top w:w="15" w:type="dxa"/>
              <w:left w:w="108" w:type="dxa"/>
              <w:bottom w:w="0" w:type="dxa"/>
              <w:right w:w="108" w:type="dxa"/>
            </w:tcMar>
            <w:hideMark/>
          </w:tcPr>
          <w:p w14:paraId="0D26BBA1"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juncea</w:t>
            </w:r>
          </w:p>
        </w:tc>
        <w:tc>
          <w:tcPr>
            <w:tcW w:w="2610" w:type="dxa"/>
            <w:tcMar>
              <w:top w:w="15" w:type="dxa"/>
              <w:left w:w="108" w:type="dxa"/>
              <w:bottom w:w="0" w:type="dxa"/>
              <w:right w:w="108" w:type="dxa"/>
            </w:tcMar>
            <w:hideMark/>
          </w:tcPr>
          <w:p w14:paraId="21F8B4E1"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Indian mustard</w:t>
            </w:r>
          </w:p>
        </w:tc>
        <w:tc>
          <w:tcPr>
            <w:tcW w:w="1195" w:type="dxa"/>
            <w:tcMar>
              <w:top w:w="15" w:type="dxa"/>
              <w:left w:w="108" w:type="dxa"/>
              <w:bottom w:w="0" w:type="dxa"/>
              <w:right w:w="108" w:type="dxa"/>
            </w:tcMar>
            <w:hideMark/>
          </w:tcPr>
          <w:p w14:paraId="5D3FE7B7"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BJIC 32</w:t>
            </w:r>
          </w:p>
        </w:tc>
        <w:tc>
          <w:tcPr>
            <w:tcW w:w="1749" w:type="dxa"/>
            <w:tcMar>
              <w:top w:w="15" w:type="dxa"/>
              <w:left w:w="108" w:type="dxa"/>
              <w:bottom w:w="0" w:type="dxa"/>
              <w:right w:w="108" w:type="dxa"/>
            </w:tcMar>
            <w:hideMark/>
          </w:tcPr>
          <w:p w14:paraId="77A9385C"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IC385632</w:t>
            </w:r>
          </w:p>
        </w:tc>
      </w:tr>
      <w:tr w:rsidR="005F5533" w:rsidRPr="003648AF" w14:paraId="3BCB05E8" w14:textId="77777777" w:rsidTr="002B69D1">
        <w:trPr>
          <w:trHeight w:val="22"/>
          <w:jc w:val="center"/>
        </w:trPr>
        <w:tc>
          <w:tcPr>
            <w:tcW w:w="456" w:type="dxa"/>
            <w:tcMar>
              <w:top w:w="15" w:type="dxa"/>
              <w:left w:w="108" w:type="dxa"/>
              <w:bottom w:w="0" w:type="dxa"/>
              <w:right w:w="108" w:type="dxa"/>
            </w:tcMar>
            <w:hideMark/>
          </w:tcPr>
          <w:p w14:paraId="171EB1FB"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9</w:t>
            </w:r>
          </w:p>
        </w:tc>
        <w:tc>
          <w:tcPr>
            <w:tcW w:w="2419" w:type="dxa"/>
            <w:tcMar>
              <w:top w:w="15" w:type="dxa"/>
              <w:left w:w="108" w:type="dxa"/>
              <w:bottom w:w="0" w:type="dxa"/>
              <w:right w:w="108" w:type="dxa"/>
            </w:tcMar>
            <w:hideMark/>
          </w:tcPr>
          <w:p w14:paraId="0F9EB544"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juncea</w:t>
            </w:r>
          </w:p>
        </w:tc>
        <w:tc>
          <w:tcPr>
            <w:tcW w:w="2610" w:type="dxa"/>
            <w:tcMar>
              <w:top w:w="15" w:type="dxa"/>
              <w:left w:w="108" w:type="dxa"/>
              <w:bottom w:w="0" w:type="dxa"/>
              <w:right w:w="108" w:type="dxa"/>
            </w:tcMar>
            <w:hideMark/>
          </w:tcPr>
          <w:p w14:paraId="569CA554"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Indian mustard</w:t>
            </w:r>
          </w:p>
        </w:tc>
        <w:tc>
          <w:tcPr>
            <w:tcW w:w="1195" w:type="dxa"/>
            <w:tcMar>
              <w:top w:w="15" w:type="dxa"/>
              <w:left w:w="108" w:type="dxa"/>
              <w:bottom w:w="0" w:type="dxa"/>
              <w:right w:w="108" w:type="dxa"/>
            </w:tcMar>
            <w:hideMark/>
          </w:tcPr>
          <w:p w14:paraId="527F6720"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BJIC 35</w:t>
            </w:r>
          </w:p>
        </w:tc>
        <w:tc>
          <w:tcPr>
            <w:tcW w:w="1749" w:type="dxa"/>
            <w:tcMar>
              <w:top w:w="15" w:type="dxa"/>
              <w:left w:w="108" w:type="dxa"/>
              <w:bottom w:w="0" w:type="dxa"/>
              <w:right w:w="108" w:type="dxa"/>
            </w:tcMar>
            <w:hideMark/>
          </w:tcPr>
          <w:p w14:paraId="7CA407C5"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IC246635</w:t>
            </w:r>
          </w:p>
        </w:tc>
      </w:tr>
      <w:tr w:rsidR="005F5533" w:rsidRPr="003648AF" w14:paraId="13450B4F" w14:textId="77777777" w:rsidTr="002B69D1">
        <w:trPr>
          <w:trHeight w:val="22"/>
          <w:jc w:val="center"/>
        </w:trPr>
        <w:tc>
          <w:tcPr>
            <w:tcW w:w="456" w:type="dxa"/>
            <w:tcMar>
              <w:top w:w="15" w:type="dxa"/>
              <w:left w:w="108" w:type="dxa"/>
              <w:bottom w:w="0" w:type="dxa"/>
              <w:right w:w="108" w:type="dxa"/>
            </w:tcMar>
            <w:hideMark/>
          </w:tcPr>
          <w:p w14:paraId="76AE5A23"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10</w:t>
            </w:r>
          </w:p>
        </w:tc>
        <w:tc>
          <w:tcPr>
            <w:tcW w:w="2419" w:type="dxa"/>
            <w:tcMar>
              <w:top w:w="15" w:type="dxa"/>
              <w:left w:w="108" w:type="dxa"/>
              <w:bottom w:w="0" w:type="dxa"/>
              <w:right w:w="108" w:type="dxa"/>
            </w:tcMar>
            <w:hideMark/>
          </w:tcPr>
          <w:p w14:paraId="19C4EE26"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juncea</w:t>
            </w:r>
          </w:p>
        </w:tc>
        <w:tc>
          <w:tcPr>
            <w:tcW w:w="2610" w:type="dxa"/>
            <w:tcMar>
              <w:top w:w="15" w:type="dxa"/>
              <w:left w:w="108" w:type="dxa"/>
              <w:bottom w:w="0" w:type="dxa"/>
              <w:right w:w="108" w:type="dxa"/>
            </w:tcMar>
            <w:hideMark/>
          </w:tcPr>
          <w:p w14:paraId="32F0DDFB"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Indian mustard</w:t>
            </w:r>
          </w:p>
        </w:tc>
        <w:tc>
          <w:tcPr>
            <w:tcW w:w="1195" w:type="dxa"/>
            <w:tcMar>
              <w:top w:w="15" w:type="dxa"/>
              <w:left w:w="108" w:type="dxa"/>
              <w:bottom w:w="0" w:type="dxa"/>
              <w:right w:w="108" w:type="dxa"/>
            </w:tcMar>
            <w:hideMark/>
          </w:tcPr>
          <w:p w14:paraId="5D80A62C"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BJIC 55</w:t>
            </w:r>
          </w:p>
        </w:tc>
        <w:tc>
          <w:tcPr>
            <w:tcW w:w="1749" w:type="dxa"/>
            <w:tcMar>
              <w:top w:w="15" w:type="dxa"/>
              <w:left w:w="108" w:type="dxa"/>
              <w:bottom w:w="0" w:type="dxa"/>
              <w:right w:w="108" w:type="dxa"/>
            </w:tcMar>
            <w:hideMark/>
          </w:tcPr>
          <w:p w14:paraId="2B73C478"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IC395555</w:t>
            </w:r>
          </w:p>
        </w:tc>
      </w:tr>
      <w:tr w:rsidR="005F5533" w:rsidRPr="003648AF" w14:paraId="04ECE7F3" w14:textId="77777777" w:rsidTr="002B69D1">
        <w:trPr>
          <w:trHeight w:val="22"/>
          <w:jc w:val="center"/>
        </w:trPr>
        <w:tc>
          <w:tcPr>
            <w:tcW w:w="456" w:type="dxa"/>
            <w:tcMar>
              <w:top w:w="15" w:type="dxa"/>
              <w:left w:w="108" w:type="dxa"/>
              <w:bottom w:w="0" w:type="dxa"/>
              <w:right w:w="108" w:type="dxa"/>
            </w:tcMar>
            <w:hideMark/>
          </w:tcPr>
          <w:p w14:paraId="5ACF95C3"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11</w:t>
            </w:r>
          </w:p>
        </w:tc>
        <w:tc>
          <w:tcPr>
            <w:tcW w:w="2419" w:type="dxa"/>
            <w:tcMar>
              <w:top w:w="15" w:type="dxa"/>
              <w:left w:w="108" w:type="dxa"/>
              <w:bottom w:w="0" w:type="dxa"/>
              <w:right w:w="108" w:type="dxa"/>
            </w:tcMar>
            <w:hideMark/>
          </w:tcPr>
          <w:p w14:paraId="68B13F4A"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nigra</w:t>
            </w:r>
          </w:p>
        </w:tc>
        <w:tc>
          <w:tcPr>
            <w:tcW w:w="2610" w:type="dxa"/>
            <w:tcMar>
              <w:top w:w="15" w:type="dxa"/>
              <w:left w:w="108" w:type="dxa"/>
              <w:bottom w:w="0" w:type="dxa"/>
              <w:right w:w="108" w:type="dxa"/>
            </w:tcMar>
            <w:hideMark/>
          </w:tcPr>
          <w:p w14:paraId="72D5F7D6"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Black mustard</w:t>
            </w:r>
          </w:p>
        </w:tc>
        <w:tc>
          <w:tcPr>
            <w:tcW w:w="1195" w:type="dxa"/>
            <w:tcMar>
              <w:top w:w="15" w:type="dxa"/>
              <w:left w:w="108" w:type="dxa"/>
              <w:bottom w:w="0" w:type="dxa"/>
              <w:right w:w="108" w:type="dxa"/>
            </w:tcMar>
            <w:hideMark/>
          </w:tcPr>
          <w:p w14:paraId="1591B38C"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BN 8</w:t>
            </w:r>
          </w:p>
        </w:tc>
        <w:tc>
          <w:tcPr>
            <w:tcW w:w="1749" w:type="dxa"/>
            <w:tcMar>
              <w:top w:w="15" w:type="dxa"/>
              <w:left w:w="108" w:type="dxa"/>
              <w:bottom w:w="0" w:type="dxa"/>
              <w:right w:w="108" w:type="dxa"/>
            </w:tcMar>
            <w:hideMark/>
          </w:tcPr>
          <w:p w14:paraId="11A1BD6E"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IC338498</w:t>
            </w:r>
          </w:p>
        </w:tc>
      </w:tr>
      <w:tr w:rsidR="005F5533" w:rsidRPr="003648AF" w14:paraId="4EC68B28" w14:textId="77777777" w:rsidTr="002B69D1">
        <w:trPr>
          <w:trHeight w:val="223"/>
          <w:jc w:val="center"/>
        </w:trPr>
        <w:tc>
          <w:tcPr>
            <w:tcW w:w="456" w:type="dxa"/>
            <w:tcMar>
              <w:top w:w="15" w:type="dxa"/>
              <w:left w:w="108" w:type="dxa"/>
              <w:bottom w:w="0" w:type="dxa"/>
              <w:right w:w="108" w:type="dxa"/>
            </w:tcMar>
            <w:hideMark/>
          </w:tcPr>
          <w:p w14:paraId="0F8B1798"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12</w:t>
            </w:r>
          </w:p>
        </w:tc>
        <w:tc>
          <w:tcPr>
            <w:tcW w:w="2419" w:type="dxa"/>
            <w:tcMar>
              <w:top w:w="15" w:type="dxa"/>
              <w:left w:w="108" w:type="dxa"/>
              <w:bottom w:w="0" w:type="dxa"/>
              <w:right w:w="108" w:type="dxa"/>
            </w:tcMar>
            <w:hideMark/>
          </w:tcPr>
          <w:p w14:paraId="6614CC2D"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nigra</w:t>
            </w:r>
          </w:p>
        </w:tc>
        <w:tc>
          <w:tcPr>
            <w:tcW w:w="2610" w:type="dxa"/>
            <w:tcMar>
              <w:top w:w="15" w:type="dxa"/>
              <w:left w:w="108" w:type="dxa"/>
              <w:bottom w:w="0" w:type="dxa"/>
              <w:right w:w="108" w:type="dxa"/>
            </w:tcMar>
            <w:hideMark/>
          </w:tcPr>
          <w:p w14:paraId="46E9CFC3"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Black mustard</w:t>
            </w:r>
          </w:p>
        </w:tc>
        <w:tc>
          <w:tcPr>
            <w:tcW w:w="1195" w:type="dxa"/>
            <w:tcMar>
              <w:top w:w="15" w:type="dxa"/>
              <w:left w:w="108" w:type="dxa"/>
              <w:bottom w:w="0" w:type="dxa"/>
              <w:right w:w="108" w:type="dxa"/>
            </w:tcMar>
            <w:hideMark/>
          </w:tcPr>
          <w:p w14:paraId="12D43785"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BN 13</w:t>
            </w:r>
          </w:p>
        </w:tc>
        <w:tc>
          <w:tcPr>
            <w:tcW w:w="1749" w:type="dxa"/>
            <w:tcMar>
              <w:top w:w="15" w:type="dxa"/>
              <w:left w:w="108" w:type="dxa"/>
              <w:bottom w:w="0" w:type="dxa"/>
              <w:right w:w="108" w:type="dxa"/>
            </w:tcMar>
            <w:hideMark/>
          </w:tcPr>
          <w:p w14:paraId="7262AE53"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IC560726</w:t>
            </w:r>
          </w:p>
        </w:tc>
      </w:tr>
      <w:tr w:rsidR="005F5533" w:rsidRPr="003648AF" w14:paraId="2F3DBF24" w14:textId="77777777" w:rsidTr="002B69D1">
        <w:trPr>
          <w:trHeight w:val="182"/>
          <w:jc w:val="center"/>
        </w:trPr>
        <w:tc>
          <w:tcPr>
            <w:tcW w:w="456" w:type="dxa"/>
            <w:tcMar>
              <w:top w:w="15" w:type="dxa"/>
              <w:left w:w="108" w:type="dxa"/>
              <w:bottom w:w="0" w:type="dxa"/>
              <w:right w:w="108" w:type="dxa"/>
            </w:tcMar>
            <w:hideMark/>
          </w:tcPr>
          <w:p w14:paraId="31D551AD"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13</w:t>
            </w:r>
          </w:p>
        </w:tc>
        <w:tc>
          <w:tcPr>
            <w:tcW w:w="2419" w:type="dxa"/>
            <w:tcMar>
              <w:top w:w="15" w:type="dxa"/>
              <w:left w:w="108" w:type="dxa"/>
              <w:bottom w:w="0" w:type="dxa"/>
              <w:right w:w="108" w:type="dxa"/>
            </w:tcMar>
            <w:hideMark/>
          </w:tcPr>
          <w:p w14:paraId="5FAB3303"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Brassica rapa</w:t>
            </w:r>
          </w:p>
        </w:tc>
        <w:tc>
          <w:tcPr>
            <w:tcW w:w="2610" w:type="dxa"/>
            <w:tcMar>
              <w:top w:w="15" w:type="dxa"/>
              <w:left w:w="108" w:type="dxa"/>
              <w:bottom w:w="0" w:type="dxa"/>
              <w:right w:w="108" w:type="dxa"/>
            </w:tcMar>
            <w:hideMark/>
          </w:tcPr>
          <w:p w14:paraId="45D0D9C6"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Brown sarson</w:t>
            </w:r>
          </w:p>
        </w:tc>
        <w:tc>
          <w:tcPr>
            <w:tcW w:w="1195" w:type="dxa"/>
            <w:tcMar>
              <w:top w:w="15" w:type="dxa"/>
              <w:left w:w="108" w:type="dxa"/>
              <w:bottom w:w="0" w:type="dxa"/>
              <w:right w:w="108" w:type="dxa"/>
            </w:tcMar>
            <w:hideMark/>
          </w:tcPr>
          <w:p w14:paraId="783F590B"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BR 6</w:t>
            </w:r>
          </w:p>
        </w:tc>
        <w:tc>
          <w:tcPr>
            <w:tcW w:w="1749" w:type="dxa"/>
            <w:tcMar>
              <w:top w:w="15" w:type="dxa"/>
              <w:left w:w="108" w:type="dxa"/>
              <w:bottom w:w="0" w:type="dxa"/>
              <w:right w:w="108" w:type="dxa"/>
            </w:tcMar>
            <w:hideMark/>
          </w:tcPr>
          <w:p w14:paraId="3147EC37"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IC338498</w:t>
            </w:r>
          </w:p>
        </w:tc>
      </w:tr>
      <w:tr w:rsidR="005F5533" w:rsidRPr="003648AF" w14:paraId="39FE7D67" w14:textId="77777777" w:rsidTr="002B69D1">
        <w:trPr>
          <w:trHeight w:val="165"/>
          <w:jc w:val="center"/>
        </w:trPr>
        <w:tc>
          <w:tcPr>
            <w:tcW w:w="456" w:type="dxa"/>
            <w:tcMar>
              <w:top w:w="15" w:type="dxa"/>
              <w:left w:w="108" w:type="dxa"/>
              <w:bottom w:w="0" w:type="dxa"/>
              <w:right w:w="108" w:type="dxa"/>
            </w:tcMar>
            <w:hideMark/>
          </w:tcPr>
          <w:p w14:paraId="6EDA94A7"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14</w:t>
            </w:r>
          </w:p>
        </w:tc>
        <w:tc>
          <w:tcPr>
            <w:tcW w:w="2419" w:type="dxa"/>
            <w:tcMar>
              <w:top w:w="15" w:type="dxa"/>
              <w:left w:w="108" w:type="dxa"/>
              <w:bottom w:w="0" w:type="dxa"/>
              <w:right w:w="108" w:type="dxa"/>
            </w:tcMar>
            <w:hideMark/>
          </w:tcPr>
          <w:p w14:paraId="5285BCEF"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 xml:space="preserve">Brassica </w:t>
            </w:r>
            <w:proofErr w:type="spellStart"/>
            <w:r w:rsidRPr="003648AF">
              <w:rPr>
                <w:rFonts w:ascii="Times New Roman" w:hAnsi="Times New Roman" w:cs="Times New Roman"/>
                <w:i/>
                <w:iCs/>
                <w:sz w:val="20"/>
                <w:szCs w:val="20"/>
                <w:lang w:val="en-US"/>
              </w:rPr>
              <w:t>tournifortii</w:t>
            </w:r>
            <w:proofErr w:type="spellEnd"/>
          </w:p>
        </w:tc>
        <w:tc>
          <w:tcPr>
            <w:tcW w:w="2610" w:type="dxa"/>
            <w:tcMar>
              <w:top w:w="15" w:type="dxa"/>
              <w:left w:w="108" w:type="dxa"/>
              <w:bottom w:w="0" w:type="dxa"/>
              <w:right w:w="108" w:type="dxa"/>
            </w:tcMar>
            <w:hideMark/>
          </w:tcPr>
          <w:p w14:paraId="6FADF6CF"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African mustard</w:t>
            </w:r>
          </w:p>
        </w:tc>
        <w:tc>
          <w:tcPr>
            <w:tcW w:w="1195" w:type="dxa"/>
            <w:tcMar>
              <w:top w:w="15" w:type="dxa"/>
              <w:left w:w="108" w:type="dxa"/>
              <w:bottom w:w="0" w:type="dxa"/>
              <w:right w:w="108" w:type="dxa"/>
            </w:tcMar>
            <w:hideMark/>
          </w:tcPr>
          <w:p w14:paraId="7FE2692B"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WS 5</w:t>
            </w:r>
          </w:p>
        </w:tc>
        <w:tc>
          <w:tcPr>
            <w:tcW w:w="1749" w:type="dxa"/>
            <w:tcMar>
              <w:top w:w="15" w:type="dxa"/>
              <w:left w:w="108" w:type="dxa"/>
              <w:bottom w:w="0" w:type="dxa"/>
              <w:right w:w="108" w:type="dxa"/>
            </w:tcMar>
            <w:hideMark/>
          </w:tcPr>
          <w:p w14:paraId="2BE98E22"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RBT-2002</w:t>
            </w:r>
          </w:p>
        </w:tc>
      </w:tr>
      <w:tr w:rsidR="005F5533" w:rsidRPr="003648AF" w14:paraId="396B5EFE" w14:textId="77777777" w:rsidTr="002B69D1">
        <w:trPr>
          <w:trHeight w:val="22"/>
          <w:jc w:val="center"/>
        </w:trPr>
        <w:tc>
          <w:tcPr>
            <w:tcW w:w="456" w:type="dxa"/>
            <w:tcMar>
              <w:top w:w="15" w:type="dxa"/>
              <w:left w:w="108" w:type="dxa"/>
              <w:bottom w:w="0" w:type="dxa"/>
              <w:right w:w="108" w:type="dxa"/>
            </w:tcMar>
            <w:hideMark/>
          </w:tcPr>
          <w:p w14:paraId="731DA418"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15</w:t>
            </w:r>
          </w:p>
        </w:tc>
        <w:tc>
          <w:tcPr>
            <w:tcW w:w="2419" w:type="dxa"/>
            <w:tcMar>
              <w:top w:w="15" w:type="dxa"/>
              <w:left w:w="108" w:type="dxa"/>
              <w:bottom w:w="0" w:type="dxa"/>
              <w:right w:w="108" w:type="dxa"/>
            </w:tcMar>
            <w:hideMark/>
          </w:tcPr>
          <w:p w14:paraId="532D1817"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i/>
                <w:iCs/>
                <w:sz w:val="20"/>
                <w:szCs w:val="20"/>
                <w:lang w:val="en-US"/>
              </w:rPr>
              <w:t xml:space="preserve">Brassica </w:t>
            </w:r>
            <w:proofErr w:type="spellStart"/>
            <w:r w:rsidRPr="003648AF">
              <w:rPr>
                <w:rFonts w:ascii="Times New Roman" w:hAnsi="Times New Roman" w:cs="Times New Roman"/>
                <w:i/>
                <w:iCs/>
                <w:sz w:val="20"/>
                <w:szCs w:val="20"/>
                <w:lang w:val="en-US"/>
              </w:rPr>
              <w:t>tournifortii</w:t>
            </w:r>
            <w:proofErr w:type="spellEnd"/>
          </w:p>
        </w:tc>
        <w:tc>
          <w:tcPr>
            <w:tcW w:w="2610" w:type="dxa"/>
            <w:tcMar>
              <w:top w:w="15" w:type="dxa"/>
              <w:left w:w="108" w:type="dxa"/>
              <w:bottom w:w="0" w:type="dxa"/>
              <w:right w:w="108" w:type="dxa"/>
            </w:tcMar>
            <w:hideMark/>
          </w:tcPr>
          <w:p w14:paraId="04020F70"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African mustard</w:t>
            </w:r>
          </w:p>
        </w:tc>
        <w:tc>
          <w:tcPr>
            <w:tcW w:w="1195" w:type="dxa"/>
            <w:tcMar>
              <w:top w:w="15" w:type="dxa"/>
              <w:left w:w="108" w:type="dxa"/>
              <w:bottom w:w="0" w:type="dxa"/>
              <w:right w:w="108" w:type="dxa"/>
            </w:tcMar>
            <w:hideMark/>
          </w:tcPr>
          <w:p w14:paraId="5E16F06F"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WS 6</w:t>
            </w:r>
          </w:p>
        </w:tc>
        <w:tc>
          <w:tcPr>
            <w:tcW w:w="1749" w:type="dxa"/>
            <w:tcMar>
              <w:top w:w="15" w:type="dxa"/>
              <w:left w:w="108" w:type="dxa"/>
              <w:bottom w:w="0" w:type="dxa"/>
              <w:right w:w="108" w:type="dxa"/>
            </w:tcMar>
            <w:hideMark/>
          </w:tcPr>
          <w:p w14:paraId="3112CDBB"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RBT-2003</w:t>
            </w:r>
          </w:p>
        </w:tc>
      </w:tr>
      <w:tr w:rsidR="005F5533" w:rsidRPr="003648AF" w14:paraId="4E07E067" w14:textId="77777777" w:rsidTr="002B69D1">
        <w:trPr>
          <w:trHeight w:val="22"/>
          <w:jc w:val="center"/>
        </w:trPr>
        <w:tc>
          <w:tcPr>
            <w:tcW w:w="456" w:type="dxa"/>
            <w:tcMar>
              <w:top w:w="15" w:type="dxa"/>
              <w:left w:w="108" w:type="dxa"/>
              <w:bottom w:w="0" w:type="dxa"/>
              <w:right w:w="108" w:type="dxa"/>
            </w:tcMar>
            <w:hideMark/>
          </w:tcPr>
          <w:p w14:paraId="67280ADE"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16</w:t>
            </w:r>
          </w:p>
        </w:tc>
        <w:tc>
          <w:tcPr>
            <w:tcW w:w="2419" w:type="dxa"/>
            <w:tcMar>
              <w:top w:w="15" w:type="dxa"/>
              <w:left w:w="108" w:type="dxa"/>
              <w:bottom w:w="0" w:type="dxa"/>
              <w:right w:w="108" w:type="dxa"/>
            </w:tcMar>
            <w:hideMark/>
          </w:tcPr>
          <w:p w14:paraId="0635C343"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RBJ 5</w:t>
            </w:r>
          </w:p>
        </w:tc>
        <w:tc>
          <w:tcPr>
            <w:tcW w:w="2610" w:type="dxa"/>
            <w:tcMar>
              <w:top w:w="15" w:type="dxa"/>
              <w:left w:w="108" w:type="dxa"/>
              <w:bottom w:w="0" w:type="dxa"/>
              <w:right w:w="108" w:type="dxa"/>
            </w:tcMar>
            <w:hideMark/>
          </w:tcPr>
          <w:p w14:paraId="5790A84C" w14:textId="77777777" w:rsidR="005F5533" w:rsidRPr="003648AF" w:rsidRDefault="005F5533" w:rsidP="005B48C8">
            <w:pPr>
              <w:spacing w:after="0" w:line="240" w:lineRule="auto"/>
              <w:jc w:val="center"/>
              <w:rPr>
                <w:rFonts w:ascii="Times New Roman" w:hAnsi="Times New Roman" w:cs="Times New Roman"/>
                <w:sz w:val="20"/>
                <w:szCs w:val="20"/>
                <w:lang w:val="en-US"/>
              </w:rPr>
            </w:pPr>
            <w:proofErr w:type="spellStart"/>
            <w:r w:rsidRPr="003648AF">
              <w:rPr>
                <w:rFonts w:ascii="Times New Roman" w:hAnsi="Times New Roman" w:cs="Times New Roman"/>
                <w:sz w:val="20"/>
                <w:szCs w:val="20"/>
              </w:rPr>
              <w:t>Resynthetic</w:t>
            </w:r>
            <w:proofErr w:type="spellEnd"/>
            <w:r w:rsidRPr="003648AF">
              <w:rPr>
                <w:rFonts w:ascii="Times New Roman" w:hAnsi="Times New Roman" w:cs="Times New Roman"/>
                <w:sz w:val="20"/>
                <w:szCs w:val="20"/>
              </w:rPr>
              <w:t xml:space="preserve"> Indian mustard</w:t>
            </w:r>
          </w:p>
        </w:tc>
        <w:tc>
          <w:tcPr>
            <w:tcW w:w="1195" w:type="dxa"/>
            <w:tcMar>
              <w:top w:w="15" w:type="dxa"/>
              <w:left w:w="108" w:type="dxa"/>
              <w:bottom w:w="0" w:type="dxa"/>
              <w:right w:w="108" w:type="dxa"/>
            </w:tcMar>
            <w:hideMark/>
          </w:tcPr>
          <w:p w14:paraId="639545F9"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RBJ 5</w:t>
            </w:r>
          </w:p>
        </w:tc>
        <w:tc>
          <w:tcPr>
            <w:tcW w:w="1749" w:type="dxa"/>
            <w:tcMar>
              <w:top w:w="15" w:type="dxa"/>
              <w:left w:w="108" w:type="dxa"/>
              <w:bottom w:w="0" w:type="dxa"/>
              <w:right w:w="108" w:type="dxa"/>
            </w:tcMar>
            <w:hideMark/>
          </w:tcPr>
          <w:p w14:paraId="70AA3D8B"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rPr>
              <w:t>RBJ 5</w:t>
            </w:r>
          </w:p>
        </w:tc>
      </w:tr>
      <w:tr w:rsidR="005F5533" w:rsidRPr="003648AF" w14:paraId="3E09C255" w14:textId="77777777" w:rsidTr="002B69D1">
        <w:trPr>
          <w:trHeight w:val="38"/>
          <w:jc w:val="center"/>
        </w:trPr>
        <w:tc>
          <w:tcPr>
            <w:tcW w:w="456" w:type="dxa"/>
            <w:tcBorders>
              <w:bottom w:val="single" w:sz="4" w:space="0" w:color="auto"/>
            </w:tcBorders>
            <w:tcMar>
              <w:top w:w="15" w:type="dxa"/>
              <w:left w:w="108" w:type="dxa"/>
              <w:bottom w:w="0" w:type="dxa"/>
              <w:right w:w="108" w:type="dxa"/>
            </w:tcMar>
            <w:hideMark/>
          </w:tcPr>
          <w:p w14:paraId="1F38A045"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17</w:t>
            </w:r>
          </w:p>
        </w:tc>
        <w:tc>
          <w:tcPr>
            <w:tcW w:w="2419" w:type="dxa"/>
            <w:tcBorders>
              <w:bottom w:val="single" w:sz="4" w:space="0" w:color="auto"/>
            </w:tcBorders>
            <w:tcMar>
              <w:top w:w="15" w:type="dxa"/>
              <w:left w:w="108" w:type="dxa"/>
              <w:bottom w:w="0" w:type="dxa"/>
              <w:right w:w="108" w:type="dxa"/>
            </w:tcMar>
            <w:hideMark/>
          </w:tcPr>
          <w:p w14:paraId="5A692A2B"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RBJ 29</w:t>
            </w:r>
          </w:p>
        </w:tc>
        <w:tc>
          <w:tcPr>
            <w:tcW w:w="2610" w:type="dxa"/>
            <w:tcBorders>
              <w:bottom w:val="single" w:sz="4" w:space="0" w:color="auto"/>
            </w:tcBorders>
            <w:tcMar>
              <w:top w:w="15" w:type="dxa"/>
              <w:left w:w="108" w:type="dxa"/>
              <w:bottom w:w="0" w:type="dxa"/>
              <w:right w:w="108" w:type="dxa"/>
            </w:tcMar>
            <w:hideMark/>
          </w:tcPr>
          <w:p w14:paraId="0F8388D1" w14:textId="77777777" w:rsidR="005F5533" w:rsidRPr="003648AF" w:rsidRDefault="005F5533" w:rsidP="005B48C8">
            <w:pPr>
              <w:spacing w:after="0" w:line="240" w:lineRule="auto"/>
              <w:jc w:val="center"/>
              <w:rPr>
                <w:rFonts w:ascii="Times New Roman" w:hAnsi="Times New Roman" w:cs="Times New Roman"/>
                <w:sz w:val="20"/>
                <w:szCs w:val="20"/>
                <w:lang w:val="en-US"/>
              </w:rPr>
            </w:pPr>
            <w:proofErr w:type="spellStart"/>
            <w:r w:rsidRPr="003648AF">
              <w:rPr>
                <w:rFonts w:ascii="Times New Roman" w:hAnsi="Times New Roman" w:cs="Times New Roman"/>
                <w:sz w:val="20"/>
                <w:szCs w:val="20"/>
              </w:rPr>
              <w:t>Resynthetic</w:t>
            </w:r>
            <w:proofErr w:type="spellEnd"/>
            <w:r w:rsidRPr="003648AF">
              <w:rPr>
                <w:rFonts w:ascii="Times New Roman" w:hAnsi="Times New Roman" w:cs="Times New Roman"/>
                <w:sz w:val="20"/>
                <w:szCs w:val="20"/>
              </w:rPr>
              <w:t xml:space="preserve"> Indian mustard</w:t>
            </w:r>
          </w:p>
        </w:tc>
        <w:tc>
          <w:tcPr>
            <w:tcW w:w="1195" w:type="dxa"/>
            <w:tcBorders>
              <w:bottom w:val="single" w:sz="4" w:space="0" w:color="auto"/>
            </w:tcBorders>
            <w:tcMar>
              <w:top w:w="15" w:type="dxa"/>
              <w:left w:w="108" w:type="dxa"/>
              <w:bottom w:w="0" w:type="dxa"/>
              <w:right w:w="108" w:type="dxa"/>
            </w:tcMar>
            <w:hideMark/>
          </w:tcPr>
          <w:p w14:paraId="4424818F"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RBJ 29</w:t>
            </w:r>
          </w:p>
        </w:tc>
        <w:tc>
          <w:tcPr>
            <w:tcW w:w="1749" w:type="dxa"/>
            <w:tcBorders>
              <w:bottom w:val="single" w:sz="4" w:space="0" w:color="auto"/>
            </w:tcBorders>
            <w:tcMar>
              <w:top w:w="15" w:type="dxa"/>
              <w:left w:w="108" w:type="dxa"/>
              <w:bottom w:w="0" w:type="dxa"/>
              <w:right w:w="108" w:type="dxa"/>
            </w:tcMar>
            <w:hideMark/>
          </w:tcPr>
          <w:p w14:paraId="478B174D" w14:textId="77777777" w:rsidR="005F5533" w:rsidRPr="003648AF" w:rsidRDefault="005F5533" w:rsidP="005B48C8">
            <w:pPr>
              <w:spacing w:after="0" w:line="240" w:lineRule="auto"/>
              <w:jc w:val="center"/>
              <w:rPr>
                <w:rFonts w:ascii="Times New Roman" w:hAnsi="Times New Roman" w:cs="Times New Roman"/>
                <w:sz w:val="20"/>
                <w:szCs w:val="20"/>
                <w:lang w:val="en-US"/>
              </w:rPr>
            </w:pPr>
            <w:r w:rsidRPr="003648AF">
              <w:rPr>
                <w:rFonts w:ascii="Times New Roman" w:hAnsi="Times New Roman" w:cs="Times New Roman"/>
                <w:sz w:val="20"/>
                <w:szCs w:val="20"/>
                <w:lang w:val="en-US"/>
              </w:rPr>
              <w:t>RBJ 29</w:t>
            </w:r>
          </w:p>
        </w:tc>
      </w:tr>
    </w:tbl>
    <w:p w14:paraId="7C1472B5" w14:textId="3B5DBE51" w:rsidR="005F5533" w:rsidRDefault="005F5533" w:rsidP="0039317F">
      <w:pPr>
        <w:jc w:val="center"/>
        <w:rPr>
          <w:rFonts w:ascii="Times New Roman" w:hAnsi="Times New Roman" w:cs="Times New Roman"/>
        </w:rPr>
      </w:pPr>
    </w:p>
    <w:p w14:paraId="165AEBE4" w14:textId="391841BA" w:rsidR="004A704F" w:rsidRDefault="004A704F" w:rsidP="0039317F">
      <w:pPr>
        <w:jc w:val="center"/>
        <w:rPr>
          <w:rFonts w:ascii="Times New Roman" w:hAnsi="Times New Roman" w:cs="Times New Roman"/>
        </w:rPr>
      </w:pPr>
    </w:p>
    <w:p w14:paraId="729E4360" w14:textId="504EADFA" w:rsidR="004A704F" w:rsidRDefault="004A704F" w:rsidP="0039317F">
      <w:pPr>
        <w:jc w:val="center"/>
        <w:rPr>
          <w:rFonts w:ascii="Times New Roman" w:hAnsi="Times New Roman" w:cs="Times New Roman"/>
        </w:rPr>
      </w:pPr>
    </w:p>
    <w:p w14:paraId="75752144" w14:textId="298A188D" w:rsidR="009A2E67" w:rsidRDefault="009A2E67" w:rsidP="0039317F">
      <w:pPr>
        <w:jc w:val="center"/>
        <w:rPr>
          <w:rFonts w:ascii="Times New Roman" w:hAnsi="Times New Roman" w:cs="Times New Roman"/>
        </w:rPr>
      </w:pPr>
    </w:p>
    <w:p w14:paraId="31DCB3F6" w14:textId="7AF0BCEE" w:rsidR="009A2E67" w:rsidRDefault="009A2E67" w:rsidP="0039317F">
      <w:pPr>
        <w:jc w:val="center"/>
        <w:rPr>
          <w:rFonts w:ascii="Times New Roman" w:hAnsi="Times New Roman" w:cs="Times New Roman"/>
        </w:rPr>
      </w:pPr>
    </w:p>
    <w:p w14:paraId="008CEB21" w14:textId="3924FD6C" w:rsidR="009A2E67" w:rsidRDefault="009A2E67" w:rsidP="0039317F">
      <w:pPr>
        <w:jc w:val="center"/>
        <w:rPr>
          <w:rFonts w:ascii="Times New Roman" w:hAnsi="Times New Roman" w:cs="Times New Roman"/>
        </w:rPr>
      </w:pPr>
    </w:p>
    <w:p w14:paraId="5B1AE70F" w14:textId="321F130D" w:rsidR="009A2E67" w:rsidRDefault="009A2E67" w:rsidP="0039317F">
      <w:pPr>
        <w:jc w:val="center"/>
        <w:rPr>
          <w:rFonts w:ascii="Times New Roman" w:hAnsi="Times New Roman" w:cs="Times New Roman"/>
        </w:rPr>
      </w:pPr>
    </w:p>
    <w:p w14:paraId="4F82CA34" w14:textId="77777777" w:rsidR="00F74445" w:rsidRDefault="00F74445" w:rsidP="0039317F">
      <w:pPr>
        <w:jc w:val="center"/>
        <w:rPr>
          <w:rFonts w:ascii="Times New Roman" w:hAnsi="Times New Roman" w:cs="Times New Roman"/>
        </w:rPr>
        <w:sectPr w:rsidR="00F74445">
          <w:headerReference w:type="default" r:id="rId14"/>
          <w:footerReference w:type="default" r:id="rId15"/>
          <w:pgSz w:w="12240" w:h="15840"/>
          <w:pgMar w:top="1440" w:right="1440" w:bottom="1440" w:left="1440" w:header="720" w:footer="720" w:gutter="0"/>
          <w:cols w:space="720"/>
          <w:docGrid w:linePitch="360"/>
        </w:sectPr>
      </w:pPr>
    </w:p>
    <w:p w14:paraId="2726E124" w14:textId="466CF1CF" w:rsidR="009A2E67" w:rsidRDefault="009A2E67" w:rsidP="009A2E67">
      <w:pPr>
        <w:spacing w:after="0" w:line="240" w:lineRule="auto"/>
        <w:jc w:val="both"/>
        <w:rPr>
          <w:rFonts w:ascii="Times New Roman" w:hAnsi="Times New Roman" w:cs="Times New Roman"/>
        </w:rPr>
      </w:pPr>
      <w:r w:rsidRPr="00F74445">
        <w:rPr>
          <w:rFonts w:ascii="Arial" w:hAnsi="Arial" w:cs="Arial"/>
          <w:b/>
          <w:bCs/>
        </w:rPr>
        <w:lastRenderedPageBreak/>
        <w:t>Table S2</w:t>
      </w:r>
      <w:r w:rsidRPr="009A2E67">
        <w:rPr>
          <w:rFonts w:ascii="Times New Roman" w:hAnsi="Times New Roman" w:cs="Times New Roman"/>
          <w:b/>
          <w:bCs/>
        </w:rPr>
        <w:t xml:space="preserve"> </w:t>
      </w:r>
      <w:r w:rsidRPr="009A2E67">
        <w:rPr>
          <w:rFonts w:ascii="Times New Roman" w:hAnsi="Times New Roman" w:cs="Times New Roman"/>
        </w:rPr>
        <w:t xml:space="preserve">The estimated best-fit parameter values characterizing the IP phase of </w:t>
      </w:r>
      <w:r w:rsidR="003C28B4">
        <w:rPr>
          <w:rFonts w:ascii="Times New Roman" w:hAnsi="Times New Roman" w:cs="Times New Roman"/>
        </w:rPr>
        <w:t xml:space="preserve">the </w:t>
      </w:r>
      <w:r w:rsidR="0053537F">
        <w:rPr>
          <w:rFonts w:ascii="Times New Roman" w:hAnsi="Times New Roman" w:cs="Times New Roman"/>
        </w:rPr>
        <w:t xml:space="preserve">OJIP </w:t>
      </w:r>
      <w:r w:rsidRPr="009A2E67">
        <w:rPr>
          <w:rFonts w:ascii="Times New Roman" w:hAnsi="Times New Roman" w:cs="Times New Roman"/>
        </w:rPr>
        <w:t xml:space="preserve">chlorophyll </w:t>
      </w:r>
      <w:r w:rsidRPr="009A2E67">
        <w:rPr>
          <w:rFonts w:ascii="Times New Roman" w:hAnsi="Times New Roman" w:cs="Times New Roman"/>
          <w:i/>
        </w:rPr>
        <w:t>a</w:t>
      </w:r>
      <w:r w:rsidRPr="009A2E67">
        <w:rPr>
          <w:rFonts w:ascii="Times New Roman" w:hAnsi="Times New Roman" w:cs="Times New Roman"/>
        </w:rPr>
        <w:t xml:space="preserve"> fluorescence rise kinetics of 17 rapeseed-mustard genotypes </w:t>
      </w:r>
    </w:p>
    <w:p w14:paraId="22350832" w14:textId="77777777" w:rsidR="009A2E67" w:rsidRPr="009A2E67" w:rsidRDefault="009A2E67" w:rsidP="009A2E67">
      <w:pPr>
        <w:spacing w:after="0" w:line="240" w:lineRule="auto"/>
        <w:jc w:val="both"/>
        <w:rPr>
          <w:rFonts w:ascii="Times New Roman" w:hAnsi="Times New Roman" w:cs="Times New Roman"/>
        </w:rPr>
      </w:pPr>
    </w:p>
    <w:tbl>
      <w:tblPr>
        <w:tblW w:w="13045" w:type="dxa"/>
        <w:tblCellMar>
          <w:left w:w="0" w:type="dxa"/>
          <w:right w:w="0" w:type="dxa"/>
        </w:tblCellMar>
        <w:tblLook w:val="0620" w:firstRow="1" w:lastRow="0" w:firstColumn="0" w:lastColumn="0" w:noHBand="1" w:noVBand="1"/>
      </w:tblPr>
      <w:tblGrid>
        <w:gridCol w:w="1075"/>
        <w:gridCol w:w="1260"/>
        <w:gridCol w:w="1260"/>
        <w:gridCol w:w="1350"/>
        <w:gridCol w:w="1350"/>
        <w:gridCol w:w="1350"/>
        <w:gridCol w:w="1350"/>
        <w:gridCol w:w="1260"/>
        <w:gridCol w:w="1440"/>
        <w:gridCol w:w="1350"/>
      </w:tblGrid>
      <w:tr w:rsidR="00FC6590" w:rsidRPr="00F74445" w14:paraId="7496A19A" w14:textId="77777777" w:rsidTr="00DB4B73">
        <w:trPr>
          <w:trHeight w:val="282"/>
        </w:trPr>
        <w:tc>
          <w:tcPr>
            <w:tcW w:w="1075" w:type="dxa"/>
            <w:tcBorders>
              <w:top w:val="single" w:sz="4" w:space="0" w:color="auto"/>
              <w:bottom w:val="single" w:sz="4" w:space="0" w:color="auto"/>
            </w:tcBorders>
            <w:tcMar>
              <w:top w:w="13" w:type="dxa"/>
              <w:left w:w="13" w:type="dxa"/>
              <w:bottom w:w="0" w:type="dxa"/>
              <w:right w:w="13" w:type="dxa"/>
            </w:tcMar>
            <w:vAlign w:val="bottom"/>
            <w:hideMark/>
          </w:tcPr>
          <w:p w14:paraId="29F4BF31" w14:textId="77777777" w:rsidR="009A2E67" w:rsidRPr="00F74445" w:rsidRDefault="009A2E67" w:rsidP="009A2E67">
            <w:pPr>
              <w:spacing w:after="0" w:line="240" w:lineRule="auto"/>
              <w:jc w:val="center"/>
              <w:rPr>
                <w:rFonts w:ascii="Times New Roman" w:hAnsi="Times New Roman" w:cs="Times New Roman"/>
                <w:sz w:val="20"/>
                <w:szCs w:val="20"/>
                <w:lang w:val="en-US"/>
              </w:rPr>
            </w:pPr>
          </w:p>
        </w:tc>
        <w:tc>
          <w:tcPr>
            <w:tcW w:w="1260" w:type="dxa"/>
            <w:tcBorders>
              <w:top w:val="single" w:sz="4" w:space="0" w:color="auto"/>
              <w:bottom w:val="single" w:sz="4" w:space="0" w:color="auto"/>
            </w:tcBorders>
            <w:tcMar>
              <w:top w:w="13" w:type="dxa"/>
              <w:left w:w="13" w:type="dxa"/>
              <w:bottom w:w="0" w:type="dxa"/>
              <w:right w:w="13" w:type="dxa"/>
            </w:tcMar>
            <w:vAlign w:val="center"/>
            <w:hideMark/>
          </w:tcPr>
          <w:p w14:paraId="2D578BF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i/>
                <w:iCs/>
                <w:sz w:val="20"/>
                <w:szCs w:val="20"/>
              </w:rPr>
              <w:t>A</w:t>
            </w:r>
            <w:r w:rsidRPr="00F74445">
              <w:rPr>
                <w:rFonts w:ascii="Times New Roman" w:hAnsi="Times New Roman" w:cs="Times New Roman"/>
                <w:i/>
                <w:iCs/>
                <w:sz w:val="20"/>
                <w:szCs w:val="20"/>
                <w:vertAlign w:val="subscript"/>
              </w:rPr>
              <w:t>IP</w:t>
            </w:r>
            <w:r w:rsidRPr="00F74445">
              <w:rPr>
                <w:rFonts w:ascii="Times New Roman" w:hAnsi="Times New Roman" w:cs="Times New Roman"/>
                <w:sz w:val="20"/>
                <w:szCs w:val="20"/>
              </w:rPr>
              <w:t>(M)</w:t>
            </w:r>
          </w:p>
        </w:tc>
        <w:tc>
          <w:tcPr>
            <w:tcW w:w="1260" w:type="dxa"/>
            <w:tcBorders>
              <w:top w:val="single" w:sz="4" w:space="0" w:color="auto"/>
              <w:bottom w:val="single" w:sz="4" w:space="0" w:color="auto"/>
            </w:tcBorders>
            <w:tcMar>
              <w:top w:w="13" w:type="dxa"/>
              <w:left w:w="13" w:type="dxa"/>
              <w:bottom w:w="0" w:type="dxa"/>
              <w:right w:w="13" w:type="dxa"/>
            </w:tcMar>
            <w:vAlign w:val="center"/>
            <w:hideMark/>
          </w:tcPr>
          <w:p w14:paraId="12A0B841"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i/>
                <w:iCs/>
                <w:sz w:val="20"/>
                <w:szCs w:val="20"/>
              </w:rPr>
              <w:t>A</w:t>
            </w:r>
            <w:r w:rsidRPr="00F74445">
              <w:rPr>
                <w:rFonts w:ascii="Times New Roman" w:hAnsi="Times New Roman" w:cs="Times New Roman"/>
                <w:i/>
                <w:iCs/>
                <w:sz w:val="20"/>
                <w:szCs w:val="20"/>
                <w:vertAlign w:val="subscript"/>
              </w:rPr>
              <w:t>IP</w:t>
            </w:r>
            <w:r w:rsidRPr="00F74445">
              <w:rPr>
                <w:rFonts w:ascii="Times New Roman" w:hAnsi="Times New Roman" w:cs="Times New Roman"/>
                <w:sz w:val="20"/>
                <w:szCs w:val="20"/>
              </w:rPr>
              <w:t>(AN)</w:t>
            </w:r>
          </w:p>
        </w:tc>
        <w:tc>
          <w:tcPr>
            <w:tcW w:w="1350" w:type="dxa"/>
            <w:tcBorders>
              <w:top w:val="single" w:sz="4" w:space="0" w:color="auto"/>
              <w:bottom w:val="single" w:sz="4" w:space="0" w:color="auto"/>
            </w:tcBorders>
            <w:tcMar>
              <w:top w:w="13" w:type="dxa"/>
              <w:left w:w="13" w:type="dxa"/>
              <w:bottom w:w="0" w:type="dxa"/>
              <w:right w:w="13" w:type="dxa"/>
            </w:tcMar>
            <w:vAlign w:val="center"/>
            <w:hideMark/>
          </w:tcPr>
          <w:p w14:paraId="3AC95A5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i/>
                <w:iCs/>
                <w:sz w:val="20"/>
                <w:szCs w:val="20"/>
              </w:rPr>
              <w:t>A</w:t>
            </w:r>
            <w:r w:rsidRPr="00F74445">
              <w:rPr>
                <w:rFonts w:ascii="Times New Roman" w:hAnsi="Times New Roman" w:cs="Times New Roman"/>
                <w:i/>
                <w:iCs/>
                <w:sz w:val="20"/>
                <w:szCs w:val="20"/>
                <w:vertAlign w:val="subscript"/>
              </w:rPr>
              <w:t>IP</w:t>
            </w:r>
            <w:r w:rsidRPr="00F74445">
              <w:rPr>
                <w:rFonts w:ascii="Times New Roman" w:hAnsi="Times New Roman" w:cs="Times New Roman"/>
                <w:sz w:val="20"/>
                <w:szCs w:val="20"/>
              </w:rPr>
              <w:t>(E)</w:t>
            </w:r>
          </w:p>
        </w:tc>
        <w:tc>
          <w:tcPr>
            <w:tcW w:w="1350" w:type="dxa"/>
            <w:tcBorders>
              <w:top w:val="single" w:sz="4" w:space="0" w:color="auto"/>
              <w:bottom w:val="single" w:sz="4" w:space="0" w:color="auto"/>
            </w:tcBorders>
            <w:tcMar>
              <w:top w:w="13" w:type="dxa"/>
              <w:left w:w="13" w:type="dxa"/>
              <w:bottom w:w="0" w:type="dxa"/>
              <w:right w:w="13" w:type="dxa"/>
            </w:tcMar>
            <w:vAlign w:val="center"/>
            <w:hideMark/>
          </w:tcPr>
          <w:p w14:paraId="599AEB4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i/>
                <w:iCs/>
                <w:sz w:val="20"/>
                <w:szCs w:val="20"/>
              </w:rPr>
              <w:t>k</w:t>
            </w:r>
            <w:r w:rsidRPr="00F74445">
              <w:rPr>
                <w:rFonts w:ascii="Times New Roman" w:hAnsi="Times New Roman" w:cs="Times New Roman"/>
                <w:i/>
                <w:iCs/>
                <w:sz w:val="20"/>
                <w:szCs w:val="20"/>
                <w:vertAlign w:val="subscript"/>
              </w:rPr>
              <w:t>IP</w:t>
            </w:r>
            <w:r w:rsidRPr="00F74445">
              <w:rPr>
                <w:rFonts w:ascii="Times New Roman" w:hAnsi="Times New Roman" w:cs="Times New Roman"/>
                <w:sz w:val="20"/>
                <w:szCs w:val="20"/>
              </w:rPr>
              <w:t>(M)</w:t>
            </w:r>
          </w:p>
        </w:tc>
        <w:tc>
          <w:tcPr>
            <w:tcW w:w="1350" w:type="dxa"/>
            <w:tcBorders>
              <w:top w:val="single" w:sz="4" w:space="0" w:color="auto"/>
              <w:bottom w:val="single" w:sz="4" w:space="0" w:color="auto"/>
            </w:tcBorders>
            <w:tcMar>
              <w:top w:w="13" w:type="dxa"/>
              <w:left w:w="13" w:type="dxa"/>
              <w:bottom w:w="0" w:type="dxa"/>
              <w:right w:w="13" w:type="dxa"/>
            </w:tcMar>
            <w:vAlign w:val="center"/>
            <w:hideMark/>
          </w:tcPr>
          <w:p w14:paraId="27410DC9" w14:textId="77777777" w:rsidR="009A2E67" w:rsidRPr="00F74445" w:rsidRDefault="009A2E67" w:rsidP="009A2E67">
            <w:pPr>
              <w:spacing w:after="0" w:line="240" w:lineRule="auto"/>
              <w:jc w:val="center"/>
              <w:rPr>
                <w:rFonts w:ascii="Times New Roman" w:hAnsi="Times New Roman" w:cs="Times New Roman"/>
                <w:sz w:val="20"/>
                <w:szCs w:val="20"/>
                <w:lang w:val="en-US"/>
              </w:rPr>
            </w:pPr>
            <w:proofErr w:type="gramStart"/>
            <w:r w:rsidRPr="00F74445">
              <w:rPr>
                <w:rFonts w:ascii="Times New Roman" w:hAnsi="Times New Roman" w:cs="Times New Roman"/>
                <w:i/>
                <w:iCs/>
                <w:sz w:val="20"/>
                <w:szCs w:val="20"/>
              </w:rPr>
              <w:t>k</w:t>
            </w:r>
            <w:r w:rsidRPr="00F74445">
              <w:rPr>
                <w:rFonts w:ascii="Times New Roman" w:hAnsi="Times New Roman" w:cs="Times New Roman"/>
                <w:i/>
                <w:iCs/>
                <w:sz w:val="20"/>
                <w:szCs w:val="20"/>
                <w:vertAlign w:val="subscript"/>
              </w:rPr>
              <w:t>IP</w:t>
            </w:r>
            <w:r w:rsidRPr="00F74445">
              <w:rPr>
                <w:rFonts w:ascii="Times New Roman" w:hAnsi="Times New Roman" w:cs="Times New Roman"/>
                <w:sz w:val="20"/>
                <w:szCs w:val="20"/>
              </w:rPr>
              <w:t>(</w:t>
            </w:r>
            <w:proofErr w:type="gramEnd"/>
            <w:r w:rsidRPr="00F74445">
              <w:rPr>
                <w:rFonts w:ascii="Times New Roman" w:hAnsi="Times New Roman" w:cs="Times New Roman"/>
                <w:sz w:val="20"/>
                <w:szCs w:val="20"/>
              </w:rPr>
              <w:t>AN)</w:t>
            </w:r>
          </w:p>
        </w:tc>
        <w:tc>
          <w:tcPr>
            <w:tcW w:w="1350" w:type="dxa"/>
            <w:tcBorders>
              <w:top w:val="single" w:sz="4" w:space="0" w:color="auto"/>
              <w:bottom w:val="single" w:sz="4" w:space="0" w:color="auto"/>
            </w:tcBorders>
            <w:tcMar>
              <w:top w:w="13" w:type="dxa"/>
              <w:left w:w="13" w:type="dxa"/>
              <w:bottom w:w="0" w:type="dxa"/>
              <w:right w:w="13" w:type="dxa"/>
            </w:tcMar>
            <w:vAlign w:val="center"/>
            <w:hideMark/>
          </w:tcPr>
          <w:p w14:paraId="05BAAFB1"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i/>
                <w:iCs/>
                <w:sz w:val="20"/>
                <w:szCs w:val="20"/>
              </w:rPr>
              <w:t>k</w:t>
            </w:r>
            <w:r w:rsidRPr="00F74445">
              <w:rPr>
                <w:rFonts w:ascii="Times New Roman" w:hAnsi="Times New Roman" w:cs="Times New Roman"/>
                <w:i/>
                <w:iCs/>
                <w:sz w:val="20"/>
                <w:szCs w:val="20"/>
                <w:vertAlign w:val="subscript"/>
              </w:rPr>
              <w:t>IP</w:t>
            </w:r>
            <w:r w:rsidRPr="00F74445">
              <w:rPr>
                <w:rFonts w:ascii="Times New Roman" w:hAnsi="Times New Roman" w:cs="Times New Roman"/>
                <w:sz w:val="20"/>
                <w:szCs w:val="20"/>
              </w:rPr>
              <w:t>(E)</w:t>
            </w:r>
          </w:p>
        </w:tc>
        <w:tc>
          <w:tcPr>
            <w:tcW w:w="1260" w:type="dxa"/>
            <w:tcBorders>
              <w:top w:val="single" w:sz="4" w:space="0" w:color="auto"/>
              <w:bottom w:val="single" w:sz="4" w:space="0" w:color="auto"/>
            </w:tcBorders>
            <w:tcMar>
              <w:top w:w="13" w:type="dxa"/>
              <w:left w:w="13" w:type="dxa"/>
              <w:bottom w:w="0" w:type="dxa"/>
              <w:right w:w="13" w:type="dxa"/>
            </w:tcMar>
            <w:vAlign w:val="center"/>
            <w:hideMark/>
          </w:tcPr>
          <w:p w14:paraId="65F2BA5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i/>
                <w:iCs/>
                <w:sz w:val="20"/>
                <w:szCs w:val="20"/>
              </w:rPr>
              <w:t>t</w:t>
            </w:r>
            <w:r w:rsidRPr="00F74445">
              <w:rPr>
                <w:rFonts w:ascii="Times New Roman" w:hAnsi="Times New Roman" w:cs="Times New Roman"/>
                <w:i/>
                <w:iCs/>
                <w:sz w:val="20"/>
                <w:szCs w:val="20"/>
                <w:vertAlign w:val="subscript"/>
              </w:rPr>
              <w:t>½</w:t>
            </w:r>
            <w:r w:rsidRPr="00F74445">
              <w:rPr>
                <w:rFonts w:ascii="Times New Roman" w:hAnsi="Times New Roman" w:cs="Times New Roman"/>
                <w:sz w:val="20"/>
                <w:szCs w:val="20"/>
              </w:rPr>
              <w:t>(M)</w:t>
            </w:r>
          </w:p>
        </w:tc>
        <w:tc>
          <w:tcPr>
            <w:tcW w:w="1440" w:type="dxa"/>
            <w:tcBorders>
              <w:top w:val="single" w:sz="4" w:space="0" w:color="auto"/>
              <w:bottom w:val="single" w:sz="4" w:space="0" w:color="auto"/>
            </w:tcBorders>
            <w:tcMar>
              <w:top w:w="13" w:type="dxa"/>
              <w:left w:w="13" w:type="dxa"/>
              <w:bottom w:w="0" w:type="dxa"/>
              <w:right w:w="13" w:type="dxa"/>
            </w:tcMar>
            <w:vAlign w:val="center"/>
            <w:hideMark/>
          </w:tcPr>
          <w:p w14:paraId="2BE39FC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i/>
                <w:iCs/>
                <w:sz w:val="20"/>
                <w:szCs w:val="20"/>
              </w:rPr>
              <w:t>t</w:t>
            </w:r>
            <w:r w:rsidRPr="00F74445">
              <w:rPr>
                <w:rFonts w:ascii="Times New Roman" w:hAnsi="Times New Roman" w:cs="Times New Roman"/>
                <w:i/>
                <w:iCs/>
                <w:sz w:val="20"/>
                <w:szCs w:val="20"/>
                <w:vertAlign w:val="subscript"/>
              </w:rPr>
              <w:t>½</w:t>
            </w:r>
            <w:r w:rsidRPr="00F74445">
              <w:rPr>
                <w:rFonts w:ascii="Times New Roman" w:hAnsi="Times New Roman" w:cs="Times New Roman"/>
                <w:sz w:val="20"/>
                <w:szCs w:val="20"/>
              </w:rPr>
              <w:t>(AN)</w:t>
            </w:r>
          </w:p>
        </w:tc>
        <w:tc>
          <w:tcPr>
            <w:tcW w:w="1350" w:type="dxa"/>
            <w:tcBorders>
              <w:top w:val="single" w:sz="4" w:space="0" w:color="auto"/>
              <w:bottom w:val="single" w:sz="4" w:space="0" w:color="auto"/>
            </w:tcBorders>
            <w:tcMar>
              <w:top w:w="13" w:type="dxa"/>
              <w:left w:w="13" w:type="dxa"/>
              <w:bottom w:w="0" w:type="dxa"/>
              <w:right w:w="13" w:type="dxa"/>
            </w:tcMar>
            <w:vAlign w:val="center"/>
            <w:hideMark/>
          </w:tcPr>
          <w:p w14:paraId="56757F0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i/>
                <w:iCs/>
                <w:sz w:val="20"/>
                <w:szCs w:val="20"/>
              </w:rPr>
              <w:t>t</w:t>
            </w:r>
            <w:r w:rsidRPr="00F74445">
              <w:rPr>
                <w:rFonts w:ascii="Times New Roman" w:hAnsi="Times New Roman" w:cs="Times New Roman"/>
                <w:i/>
                <w:iCs/>
                <w:sz w:val="20"/>
                <w:szCs w:val="20"/>
                <w:vertAlign w:val="subscript"/>
              </w:rPr>
              <w:t>½</w:t>
            </w:r>
            <w:r w:rsidRPr="00F74445">
              <w:rPr>
                <w:rFonts w:ascii="Times New Roman" w:hAnsi="Times New Roman" w:cs="Times New Roman"/>
                <w:sz w:val="20"/>
                <w:szCs w:val="20"/>
              </w:rPr>
              <w:t>(E)</w:t>
            </w:r>
          </w:p>
        </w:tc>
      </w:tr>
      <w:tr w:rsidR="00FC6590" w:rsidRPr="00F74445" w14:paraId="69B9B050" w14:textId="77777777" w:rsidTr="00DB4B73">
        <w:trPr>
          <w:trHeight w:val="20"/>
        </w:trPr>
        <w:tc>
          <w:tcPr>
            <w:tcW w:w="1075" w:type="dxa"/>
            <w:tcBorders>
              <w:top w:val="single" w:sz="4" w:space="0" w:color="auto"/>
            </w:tcBorders>
            <w:tcMar>
              <w:top w:w="9" w:type="dxa"/>
              <w:left w:w="9" w:type="dxa"/>
              <w:bottom w:w="0" w:type="dxa"/>
              <w:right w:w="9" w:type="dxa"/>
            </w:tcMar>
            <w:vAlign w:val="bottom"/>
            <w:hideMark/>
          </w:tcPr>
          <w:p w14:paraId="51C2996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BJEC 18</w:t>
            </w:r>
          </w:p>
        </w:tc>
        <w:tc>
          <w:tcPr>
            <w:tcW w:w="1260" w:type="dxa"/>
            <w:tcBorders>
              <w:top w:val="single" w:sz="4" w:space="0" w:color="auto"/>
            </w:tcBorders>
            <w:tcMar>
              <w:top w:w="9" w:type="dxa"/>
              <w:left w:w="9" w:type="dxa"/>
              <w:bottom w:w="0" w:type="dxa"/>
              <w:right w:w="9" w:type="dxa"/>
            </w:tcMar>
            <w:vAlign w:val="bottom"/>
            <w:hideMark/>
          </w:tcPr>
          <w:p w14:paraId="3183625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1.39 ± 0.132</w:t>
            </w:r>
          </w:p>
        </w:tc>
        <w:tc>
          <w:tcPr>
            <w:tcW w:w="1260" w:type="dxa"/>
            <w:tcBorders>
              <w:top w:val="single" w:sz="4" w:space="0" w:color="auto"/>
            </w:tcBorders>
            <w:tcMar>
              <w:top w:w="9" w:type="dxa"/>
              <w:left w:w="9" w:type="dxa"/>
              <w:bottom w:w="0" w:type="dxa"/>
              <w:right w:w="9" w:type="dxa"/>
            </w:tcMar>
            <w:vAlign w:val="bottom"/>
            <w:hideMark/>
          </w:tcPr>
          <w:p w14:paraId="185FF18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1.22 ± 0.182</w:t>
            </w:r>
          </w:p>
        </w:tc>
        <w:tc>
          <w:tcPr>
            <w:tcW w:w="1350" w:type="dxa"/>
            <w:tcBorders>
              <w:top w:val="single" w:sz="4" w:space="0" w:color="auto"/>
            </w:tcBorders>
            <w:tcMar>
              <w:top w:w="9" w:type="dxa"/>
              <w:left w:w="9" w:type="dxa"/>
              <w:bottom w:w="0" w:type="dxa"/>
              <w:right w:w="9" w:type="dxa"/>
            </w:tcMar>
            <w:vAlign w:val="bottom"/>
            <w:hideMark/>
          </w:tcPr>
          <w:p w14:paraId="33C2A18A"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1.23 ± 0.247</w:t>
            </w:r>
          </w:p>
        </w:tc>
        <w:tc>
          <w:tcPr>
            <w:tcW w:w="1350" w:type="dxa"/>
            <w:tcBorders>
              <w:top w:val="single" w:sz="4" w:space="0" w:color="auto"/>
            </w:tcBorders>
            <w:tcMar>
              <w:top w:w="9" w:type="dxa"/>
              <w:left w:w="9" w:type="dxa"/>
              <w:bottom w:w="0" w:type="dxa"/>
              <w:right w:w="9" w:type="dxa"/>
            </w:tcMar>
            <w:vAlign w:val="bottom"/>
            <w:hideMark/>
          </w:tcPr>
          <w:p w14:paraId="4CBBF38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350" w:type="dxa"/>
            <w:tcBorders>
              <w:top w:val="single" w:sz="4" w:space="0" w:color="auto"/>
            </w:tcBorders>
            <w:tcMar>
              <w:top w:w="9" w:type="dxa"/>
              <w:left w:w="9" w:type="dxa"/>
              <w:bottom w:w="0" w:type="dxa"/>
              <w:right w:w="9" w:type="dxa"/>
            </w:tcMar>
            <w:vAlign w:val="bottom"/>
            <w:hideMark/>
          </w:tcPr>
          <w:p w14:paraId="6179D44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0.002</w:t>
            </w:r>
          </w:p>
        </w:tc>
        <w:tc>
          <w:tcPr>
            <w:tcW w:w="1350" w:type="dxa"/>
            <w:tcBorders>
              <w:top w:val="single" w:sz="4" w:space="0" w:color="auto"/>
            </w:tcBorders>
            <w:tcMar>
              <w:top w:w="9" w:type="dxa"/>
              <w:left w:w="9" w:type="dxa"/>
              <w:bottom w:w="0" w:type="dxa"/>
              <w:right w:w="9" w:type="dxa"/>
            </w:tcMar>
            <w:vAlign w:val="bottom"/>
            <w:hideMark/>
          </w:tcPr>
          <w:p w14:paraId="19D0E8D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0.002</w:t>
            </w:r>
          </w:p>
        </w:tc>
        <w:tc>
          <w:tcPr>
            <w:tcW w:w="1260" w:type="dxa"/>
            <w:tcBorders>
              <w:top w:val="single" w:sz="4" w:space="0" w:color="auto"/>
            </w:tcBorders>
            <w:tcMar>
              <w:top w:w="9" w:type="dxa"/>
              <w:left w:w="9" w:type="dxa"/>
              <w:bottom w:w="0" w:type="dxa"/>
              <w:right w:w="9" w:type="dxa"/>
            </w:tcMar>
            <w:vAlign w:val="bottom"/>
            <w:hideMark/>
          </w:tcPr>
          <w:p w14:paraId="7E81DD3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37.22 ± 1.672</w:t>
            </w:r>
          </w:p>
        </w:tc>
        <w:tc>
          <w:tcPr>
            <w:tcW w:w="1440" w:type="dxa"/>
            <w:tcBorders>
              <w:top w:val="single" w:sz="4" w:space="0" w:color="auto"/>
            </w:tcBorders>
            <w:tcMar>
              <w:top w:w="9" w:type="dxa"/>
              <w:left w:w="9" w:type="dxa"/>
              <w:bottom w:w="0" w:type="dxa"/>
              <w:right w:w="9" w:type="dxa"/>
            </w:tcMar>
            <w:vAlign w:val="bottom"/>
            <w:hideMark/>
          </w:tcPr>
          <w:p w14:paraId="5710880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24.51 ± 1.442</w:t>
            </w:r>
          </w:p>
        </w:tc>
        <w:tc>
          <w:tcPr>
            <w:tcW w:w="1350" w:type="dxa"/>
            <w:tcBorders>
              <w:top w:val="single" w:sz="4" w:space="0" w:color="auto"/>
            </w:tcBorders>
            <w:tcMar>
              <w:top w:w="9" w:type="dxa"/>
              <w:left w:w="9" w:type="dxa"/>
              <w:bottom w:w="0" w:type="dxa"/>
              <w:right w:w="9" w:type="dxa"/>
            </w:tcMar>
            <w:vAlign w:val="bottom"/>
            <w:hideMark/>
          </w:tcPr>
          <w:p w14:paraId="303E867A"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25.87 ± 1.636</w:t>
            </w:r>
          </w:p>
        </w:tc>
      </w:tr>
      <w:tr w:rsidR="00FC6590" w:rsidRPr="00F74445" w14:paraId="5EBE74A3" w14:textId="77777777" w:rsidTr="00DB4B73">
        <w:trPr>
          <w:trHeight w:val="20"/>
        </w:trPr>
        <w:tc>
          <w:tcPr>
            <w:tcW w:w="1075" w:type="dxa"/>
            <w:tcMar>
              <w:top w:w="9" w:type="dxa"/>
              <w:left w:w="9" w:type="dxa"/>
              <w:bottom w:w="0" w:type="dxa"/>
              <w:right w:w="9" w:type="dxa"/>
            </w:tcMar>
            <w:vAlign w:val="bottom"/>
            <w:hideMark/>
          </w:tcPr>
          <w:p w14:paraId="13ADDD8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BJEC 24</w:t>
            </w:r>
          </w:p>
        </w:tc>
        <w:tc>
          <w:tcPr>
            <w:tcW w:w="1260" w:type="dxa"/>
            <w:tcMar>
              <w:top w:w="9" w:type="dxa"/>
              <w:left w:w="9" w:type="dxa"/>
              <w:bottom w:w="0" w:type="dxa"/>
              <w:right w:w="9" w:type="dxa"/>
            </w:tcMar>
            <w:vAlign w:val="bottom"/>
            <w:hideMark/>
          </w:tcPr>
          <w:p w14:paraId="10187689"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1.45 ± 0.105</w:t>
            </w:r>
          </w:p>
        </w:tc>
        <w:tc>
          <w:tcPr>
            <w:tcW w:w="1260" w:type="dxa"/>
            <w:tcMar>
              <w:top w:w="9" w:type="dxa"/>
              <w:left w:w="9" w:type="dxa"/>
              <w:bottom w:w="0" w:type="dxa"/>
              <w:right w:w="9" w:type="dxa"/>
            </w:tcMar>
            <w:vAlign w:val="bottom"/>
            <w:hideMark/>
          </w:tcPr>
          <w:p w14:paraId="15882E3A"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1.20 ± 0.070</w:t>
            </w:r>
          </w:p>
        </w:tc>
        <w:tc>
          <w:tcPr>
            <w:tcW w:w="1350" w:type="dxa"/>
            <w:tcMar>
              <w:top w:w="9" w:type="dxa"/>
              <w:left w:w="9" w:type="dxa"/>
              <w:bottom w:w="0" w:type="dxa"/>
              <w:right w:w="9" w:type="dxa"/>
            </w:tcMar>
            <w:vAlign w:val="bottom"/>
            <w:hideMark/>
          </w:tcPr>
          <w:p w14:paraId="24623359"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1.28 ± 0.088</w:t>
            </w:r>
          </w:p>
        </w:tc>
        <w:tc>
          <w:tcPr>
            <w:tcW w:w="1350" w:type="dxa"/>
            <w:tcMar>
              <w:top w:w="9" w:type="dxa"/>
              <w:left w:w="9" w:type="dxa"/>
              <w:bottom w:w="0" w:type="dxa"/>
              <w:right w:w="9" w:type="dxa"/>
            </w:tcMar>
            <w:vAlign w:val="bottom"/>
            <w:hideMark/>
          </w:tcPr>
          <w:p w14:paraId="6658B3B9"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0.02 ± 0.000</w:t>
            </w:r>
          </w:p>
        </w:tc>
        <w:tc>
          <w:tcPr>
            <w:tcW w:w="1350" w:type="dxa"/>
            <w:tcMar>
              <w:top w:w="9" w:type="dxa"/>
              <w:left w:w="9" w:type="dxa"/>
              <w:bottom w:w="0" w:type="dxa"/>
              <w:right w:w="9" w:type="dxa"/>
            </w:tcMar>
            <w:vAlign w:val="bottom"/>
            <w:hideMark/>
          </w:tcPr>
          <w:p w14:paraId="73F3AA9A"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0.002</w:t>
            </w:r>
          </w:p>
        </w:tc>
        <w:tc>
          <w:tcPr>
            <w:tcW w:w="1350" w:type="dxa"/>
            <w:tcMar>
              <w:top w:w="9" w:type="dxa"/>
              <w:left w:w="9" w:type="dxa"/>
              <w:bottom w:w="0" w:type="dxa"/>
              <w:right w:w="9" w:type="dxa"/>
            </w:tcMar>
            <w:vAlign w:val="bottom"/>
            <w:hideMark/>
          </w:tcPr>
          <w:p w14:paraId="65E4D37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260" w:type="dxa"/>
            <w:tcMar>
              <w:top w:w="9" w:type="dxa"/>
              <w:left w:w="9" w:type="dxa"/>
              <w:bottom w:w="0" w:type="dxa"/>
              <w:right w:w="9" w:type="dxa"/>
            </w:tcMar>
            <w:vAlign w:val="bottom"/>
            <w:hideMark/>
          </w:tcPr>
          <w:p w14:paraId="1690C63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42.52 ± 0.794</w:t>
            </w:r>
          </w:p>
        </w:tc>
        <w:tc>
          <w:tcPr>
            <w:tcW w:w="1440" w:type="dxa"/>
            <w:tcMar>
              <w:top w:w="9" w:type="dxa"/>
              <w:left w:w="9" w:type="dxa"/>
              <w:bottom w:w="0" w:type="dxa"/>
              <w:right w:w="9" w:type="dxa"/>
            </w:tcMar>
            <w:vAlign w:val="bottom"/>
            <w:hideMark/>
          </w:tcPr>
          <w:p w14:paraId="4B10BA8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24.30 ± 0.944</w:t>
            </w:r>
          </w:p>
        </w:tc>
        <w:tc>
          <w:tcPr>
            <w:tcW w:w="1350" w:type="dxa"/>
            <w:tcMar>
              <w:top w:w="9" w:type="dxa"/>
              <w:left w:w="9" w:type="dxa"/>
              <w:bottom w:w="0" w:type="dxa"/>
              <w:right w:w="9" w:type="dxa"/>
            </w:tcMar>
            <w:vAlign w:val="bottom"/>
            <w:hideMark/>
          </w:tcPr>
          <w:p w14:paraId="5BD03CEF"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25.62 ± 0.688</w:t>
            </w:r>
          </w:p>
        </w:tc>
      </w:tr>
      <w:tr w:rsidR="00FC6590" w:rsidRPr="00F74445" w14:paraId="521DF640" w14:textId="77777777" w:rsidTr="00DB4B73">
        <w:trPr>
          <w:trHeight w:val="20"/>
        </w:trPr>
        <w:tc>
          <w:tcPr>
            <w:tcW w:w="1075" w:type="dxa"/>
            <w:tcMar>
              <w:top w:w="9" w:type="dxa"/>
              <w:left w:w="9" w:type="dxa"/>
              <w:bottom w:w="0" w:type="dxa"/>
              <w:right w:w="9" w:type="dxa"/>
            </w:tcMar>
            <w:vAlign w:val="bottom"/>
            <w:hideMark/>
          </w:tcPr>
          <w:p w14:paraId="4B8D8CEC"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BJEC 94</w:t>
            </w:r>
          </w:p>
        </w:tc>
        <w:tc>
          <w:tcPr>
            <w:tcW w:w="1260" w:type="dxa"/>
            <w:tcMar>
              <w:top w:w="9" w:type="dxa"/>
              <w:left w:w="9" w:type="dxa"/>
              <w:bottom w:w="0" w:type="dxa"/>
              <w:right w:w="9" w:type="dxa"/>
            </w:tcMar>
            <w:vAlign w:val="bottom"/>
            <w:hideMark/>
          </w:tcPr>
          <w:p w14:paraId="10640F4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1.71 ± 0.120</w:t>
            </w:r>
          </w:p>
        </w:tc>
        <w:tc>
          <w:tcPr>
            <w:tcW w:w="1260" w:type="dxa"/>
            <w:tcMar>
              <w:top w:w="9" w:type="dxa"/>
              <w:left w:w="9" w:type="dxa"/>
              <w:bottom w:w="0" w:type="dxa"/>
              <w:right w:w="9" w:type="dxa"/>
            </w:tcMar>
            <w:vAlign w:val="bottom"/>
            <w:hideMark/>
          </w:tcPr>
          <w:p w14:paraId="69ABE77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1.48 ± 0.149</w:t>
            </w:r>
          </w:p>
        </w:tc>
        <w:tc>
          <w:tcPr>
            <w:tcW w:w="1350" w:type="dxa"/>
            <w:tcMar>
              <w:top w:w="9" w:type="dxa"/>
              <w:left w:w="9" w:type="dxa"/>
              <w:bottom w:w="0" w:type="dxa"/>
              <w:right w:w="9" w:type="dxa"/>
            </w:tcMar>
            <w:vAlign w:val="bottom"/>
            <w:hideMark/>
          </w:tcPr>
          <w:p w14:paraId="02DADE8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1.44 ± 0.109</w:t>
            </w:r>
          </w:p>
        </w:tc>
        <w:tc>
          <w:tcPr>
            <w:tcW w:w="1350" w:type="dxa"/>
            <w:tcMar>
              <w:top w:w="9" w:type="dxa"/>
              <w:left w:w="9" w:type="dxa"/>
              <w:bottom w:w="0" w:type="dxa"/>
              <w:right w:w="9" w:type="dxa"/>
            </w:tcMar>
            <w:vAlign w:val="bottom"/>
            <w:hideMark/>
          </w:tcPr>
          <w:p w14:paraId="219799EA"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350" w:type="dxa"/>
            <w:tcMar>
              <w:top w:w="9" w:type="dxa"/>
              <w:left w:w="9" w:type="dxa"/>
              <w:bottom w:w="0" w:type="dxa"/>
              <w:right w:w="9" w:type="dxa"/>
            </w:tcMar>
            <w:vAlign w:val="bottom"/>
            <w:hideMark/>
          </w:tcPr>
          <w:p w14:paraId="4FF87AA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350" w:type="dxa"/>
            <w:tcMar>
              <w:top w:w="9" w:type="dxa"/>
              <w:left w:w="9" w:type="dxa"/>
              <w:bottom w:w="0" w:type="dxa"/>
              <w:right w:w="9" w:type="dxa"/>
            </w:tcMar>
            <w:vAlign w:val="bottom"/>
            <w:hideMark/>
          </w:tcPr>
          <w:p w14:paraId="0A87396F"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260" w:type="dxa"/>
            <w:tcMar>
              <w:top w:w="9" w:type="dxa"/>
              <w:left w:w="9" w:type="dxa"/>
              <w:bottom w:w="0" w:type="dxa"/>
              <w:right w:w="9" w:type="dxa"/>
            </w:tcMar>
            <w:vAlign w:val="bottom"/>
            <w:hideMark/>
          </w:tcPr>
          <w:p w14:paraId="00B31119"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38.93 ± 0.779</w:t>
            </w:r>
          </w:p>
        </w:tc>
        <w:tc>
          <w:tcPr>
            <w:tcW w:w="1440" w:type="dxa"/>
            <w:tcMar>
              <w:top w:w="9" w:type="dxa"/>
              <w:left w:w="9" w:type="dxa"/>
              <w:bottom w:w="0" w:type="dxa"/>
              <w:right w:w="9" w:type="dxa"/>
            </w:tcMar>
            <w:vAlign w:val="bottom"/>
            <w:hideMark/>
          </w:tcPr>
          <w:p w14:paraId="70A3A14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26.55 ± 0.423</w:t>
            </w:r>
          </w:p>
        </w:tc>
        <w:tc>
          <w:tcPr>
            <w:tcW w:w="1350" w:type="dxa"/>
            <w:tcMar>
              <w:top w:w="9" w:type="dxa"/>
              <w:left w:w="9" w:type="dxa"/>
              <w:bottom w:w="0" w:type="dxa"/>
              <w:right w:w="9" w:type="dxa"/>
            </w:tcMar>
            <w:vAlign w:val="bottom"/>
            <w:hideMark/>
          </w:tcPr>
          <w:p w14:paraId="506F1FA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28.77 ± 0.592</w:t>
            </w:r>
          </w:p>
        </w:tc>
      </w:tr>
      <w:tr w:rsidR="00FC6590" w:rsidRPr="00F74445" w14:paraId="19E19F83" w14:textId="77777777" w:rsidTr="00DB4B73">
        <w:trPr>
          <w:trHeight w:val="20"/>
        </w:trPr>
        <w:tc>
          <w:tcPr>
            <w:tcW w:w="1075" w:type="dxa"/>
            <w:tcMar>
              <w:top w:w="9" w:type="dxa"/>
              <w:left w:w="9" w:type="dxa"/>
              <w:bottom w:w="0" w:type="dxa"/>
              <w:right w:w="9" w:type="dxa"/>
            </w:tcMar>
            <w:vAlign w:val="bottom"/>
            <w:hideMark/>
          </w:tcPr>
          <w:p w14:paraId="627CD20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BJIC 11</w:t>
            </w:r>
          </w:p>
        </w:tc>
        <w:tc>
          <w:tcPr>
            <w:tcW w:w="1260" w:type="dxa"/>
            <w:tcMar>
              <w:top w:w="9" w:type="dxa"/>
              <w:left w:w="9" w:type="dxa"/>
              <w:bottom w:w="0" w:type="dxa"/>
              <w:right w:w="9" w:type="dxa"/>
            </w:tcMar>
            <w:vAlign w:val="bottom"/>
            <w:hideMark/>
          </w:tcPr>
          <w:p w14:paraId="699191F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1.53 ± 0.156</w:t>
            </w:r>
          </w:p>
        </w:tc>
        <w:tc>
          <w:tcPr>
            <w:tcW w:w="1260" w:type="dxa"/>
            <w:tcMar>
              <w:top w:w="9" w:type="dxa"/>
              <w:left w:w="9" w:type="dxa"/>
              <w:bottom w:w="0" w:type="dxa"/>
              <w:right w:w="9" w:type="dxa"/>
            </w:tcMar>
            <w:vAlign w:val="bottom"/>
            <w:hideMark/>
          </w:tcPr>
          <w:p w14:paraId="109A42AC"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1.20 ± 0.115</w:t>
            </w:r>
          </w:p>
        </w:tc>
        <w:tc>
          <w:tcPr>
            <w:tcW w:w="1350" w:type="dxa"/>
            <w:tcMar>
              <w:top w:w="9" w:type="dxa"/>
              <w:left w:w="9" w:type="dxa"/>
              <w:bottom w:w="0" w:type="dxa"/>
              <w:right w:w="9" w:type="dxa"/>
            </w:tcMar>
            <w:vAlign w:val="bottom"/>
            <w:hideMark/>
          </w:tcPr>
          <w:p w14:paraId="08FC76F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1.32 ± 0.124</w:t>
            </w:r>
          </w:p>
        </w:tc>
        <w:tc>
          <w:tcPr>
            <w:tcW w:w="1350" w:type="dxa"/>
            <w:tcMar>
              <w:top w:w="9" w:type="dxa"/>
              <w:left w:w="9" w:type="dxa"/>
              <w:bottom w:w="0" w:type="dxa"/>
              <w:right w:w="9" w:type="dxa"/>
            </w:tcMar>
            <w:vAlign w:val="bottom"/>
            <w:hideMark/>
          </w:tcPr>
          <w:p w14:paraId="586C70DD"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350" w:type="dxa"/>
            <w:tcMar>
              <w:top w:w="9" w:type="dxa"/>
              <w:left w:w="9" w:type="dxa"/>
              <w:bottom w:w="0" w:type="dxa"/>
              <w:right w:w="9" w:type="dxa"/>
            </w:tcMar>
            <w:vAlign w:val="bottom"/>
            <w:hideMark/>
          </w:tcPr>
          <w:p w14:paraId="5332C2A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350" w:type="dxa"/>
            <w:tcMar>
              <w:top w:w="9" w:type="dxa"/>
              <w:left w:w="9" w:type="dxa"/>
              <w:bottom w:w="0" w:type="dxa"/>
              <w:right w:w="9" w:type="dxa"/>
            </w:tcMar>
            <w:vAlign w:val="bottom"/>
            <w:hideMark/>
          </w:tcPr>
          <w:p w14:paraId="5D62378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260" w:type="dxa"/>
            <w:tcMar>
              <w:top w:w="9" w:type="dxa"/>
              <w:left w:w="9" w:type="dxa"/>
              <w:bottom w:w="0" w:type="dxa"/>
              <w:right w:w="9" w:type="dxa"/>
            </w:tcMar>
            <w:vAlign w:val="bottom"/>
            <w:hideMark/>
          </w:tcPr>
          <w:p w14:paraId="1BF89B4C"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40.56 ± 2.655</w:t>
            </w:r>
          </w:p>
        </w:tc>
        <w:tc>
          <w:tcPr>
            <w:tcW w:w="1440" w:type="dxa"/>
            <w:tcMar>
              <w:top w:w="9" w:type="dxa"/>
              <w:left w:w="9" w:type="dxa"/>
              <w:bottom w:w="0" w:type="dxa"/>
              <w:right w:w="9" w:type="dxa"/>
            </w:tcMar>
            <w:vAlign w:val="bottom"/>
            <w:hideMark/>
          </w:tcPr>
          <w:p w14:paraId="2B6A6C0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24.40 ± 0.733</w:t>
            </w:r>
          </w:p>
        </w:tc>
        <w:tc>
          <w:tcPr>
            <w:tcW w:w="1350" w:type="dxa"/>
            <w:tcMar>
              <w:top w:w="9" w:type="dxa"/>
              <w:left w:w="9" w:type="dxa"/>
              <w:bottom w:w="0" w:type="dxa"/>
              <w:right w:w="9" w:type="dxa"/>
            </w:tcMar>
            <w:vAlign w:val="bottom"/>
            <w:hideMark/>
          </w:tcPr>
          <w:p w14:paraId="2CBE417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27.54 ± 0.840</w:t>
            </w:r>
          </w:p>
        </w:tc>
      </w:tr>
      <w:tr w:rsidR="00FC6590" w:rsidRPr="00F74445" w14:paraId="0AB5C629" w14:textId="77777777" w:rsidTr="00DB4B73">
        <w:trPr>
          <w:trHeight w:val="20"/>
        </w:trPr>
        <w:tc>
          <w:tcPr>
            <w:tcW w:w="1075" w:type="dxa"/>
            <w:tcMar>
              <w:top w:w="9" w:type="dxa"/>
              <w:left w:w="9" w:type="dxa"/>
              <w:bottom w:w="0" w:type="dxa"/>
              <w:right w:w="9" w:type="dxa"/>
            </w:tcMar>
            <w:vAlign w:val="bottom"/>
            <w:hideMark/>
          </w:tcPr>
          <w:p w14:paraId="7FB12A0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BJIC 14</w:t>
            </w:r>
          </w:p>
        </w:tc>
        <w:tc>
          <w:tcPr>
            <w:tcW w:w="1260" w:type="dxa"/>
            <w:tcMar>
              <w:top w:w="9" w:type="dxa"/>
              <w:left w:w="9" w:type="dxa"/>
              <w:bottom w:w="0" w:type="dxa"/>
              <w:right w:w="9" w:type="dxa"/>
            </w:tcMar>
            <w:vAlign w:val="bottom"/>
            <w:hideMark/>
          </w:tcPr>
          <w:p w14:paraId="4AA6F6CF"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1.43 ± 0.153</w:t>
            </w:r>
          </w:p>
        </w:tc>
        <w:tc>
          <w:tcPr>
            <w:tcW w:w="1260" w:type="dxa"/>
            <w:tcMar>
              <w:top w:w="9" w:type="dxa"/>
              <w:left w:w="9" w:type="dxa"/>
              <w:bottom w:w="0" w:type="dxa"/>
              <w:right w:w="9" w:type="dxa"/>
            </w:tcMar>
            <w:vAlign w:val="bottom"/>
            <w:hideMark/>
          </w:tcPr>
          <w:p w14:paraId="0257452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1.14 ± 0.124</w:t>
            </w:r>
          </w:p>
        </w:tc>
        <w:tc>
          <w:tcPr>
            <w:tcW w:w="1350" w:type="dxa"/>
            <w:tcMar>
              <w:top w:w="9" w:type="dxa"/>
              <w:left w:w="9" w:type="dxa"/>
              <w:bottom w:w="0" w:type="dxa"/>
              <w:right w:w="9" w:type="dxa"/>
            </w:tcMar>
            <w:vAlign w:val="bottom"/>
            <w:hideMark/>
          </w:tcPr>
          <w:p w14:paraId="6903EC5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1.26 ± 0.118</w:t>
            </w:r>
          </w:p>
        </w:tc>
        <w:tc>
          <w:tcPr>
            <w:tcW w:w="1350" w:type="dxa"/>
            <w:tcMar>
              <w:top w:w="9" w:type="dxa"/>
              <w:left w:w="9" w:type="dxa"/>
              <w:bottom w:w="0" w:type="dxa"/>
              <w:right w:w="9" w:type="dxa"/>
            </w:tcMar>
            <w:vAlign w:val="bottom"/>
            <w:hideMark/>
          </w:tcPr>
          <w:p w14:paraId="568E87E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0.02 ± 0.001</w:t>
            </w:r>
          </w:p>
        </w:tc>
        <w:tc>
          <w:tcPr>
            <w:tcW w:w="1350" w:type="dxa"/>
            <w:tcMar>
              <w:top w:w="9" w:type="dxa"/>
              <w:left w:w="9" w:type="dxa"/>
              <w:bottom w:w="0" w:type="dxa"/>
              <w:right w:w="9" w:type="dxa"/>
            </w:tcMar>
            <w:vAlign w:val="bottom"/>
            <w:hideMark/>
          </w:tcPr>
          <w:p w14:paraId="350129B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350" w:type="dxa"/>
            <w:tcMar>
              <w:top w:w="9" w:type="dxa"/>
              <w:left w:w="9" w:type="dxa"/>
              <w:bottom w:w="0" w:type="dxa"/>
              <w:right w:w="9" w:type="dxa"/>
            </w:tcMar>
            <w:vAlign w:val="bottom"/>
            <w:hideMark/>
          </w:tcPr>
          <w:p w14:paraId="08A97E0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260" w:type="dxa"/>
            <w:tcMar>
              <w:top w:w="9" w:type="dxa"/>
              <w:left w:w="9" w:type="dxa"/>
              <w:bottom w:w="0" w:type="dxa"/>
              <w:right w:w="9" w:type="dxa"/>
            </w:tcMar>
            <w:vAlign w:val="bottom"/>
            <w:hideMark/>
          </w:tcPr>
          <w:p w14:paraId="6954059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43.96 ± 2.376</w:t>
            </w:r>
          </w:p>
        </w:tc>
        <w:tc>
          <w:tcPr>
            <w:tcW w:w="1440" w:type="dxa"/>
            <w:tcMar>
              <w:top w:w="9" w:type="dxa"/>
              <w:left w:w="9" w:type="dxa"/>
              <w:bottom w:w="0" w:type="dxa"/>
              <w:right w:w="9" w:type="dxa"/>
            </w:tcMar>
            <w:vAlign w:val="bottom"/>
            <w:hideMark/>
          </w:tcPr>
          <w:p w14:paraId="57675D2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25.51 ± 1.195</w:t>
            </w:r>
          </w:p>
        </w:tc>
        <w:tc>
          <w:tcPr>
            <w:tcW w:w="1350" w:type="dxa"/>
            <w:tcMar>
              <w:top w:w="9" w:type="dxa"/>
              <w:left w:w="9" w:type="dxa"/>
              <w:bottom w:w="0" w:type="dxa"/>
              <w:right w:w="9" w:type="dxa"/>
            </w:tcMar>
            <w:vAlign w:val="bottom"/>
            <w:hideMark/>
          </w:tcPr>
          <w:p w14:paraId="336D7F3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28.05 ± 1.236</w:t>
            </w:r>
          </w:p>
        </w:tc>
      </w:tr>
      <w:tr w:rsidR="00FC6590" w:rsidRPr="00F74445" w14:paraId="4D7DCA7F" w14:textId="77777777" w:rsidTr="00DB4B73">
        <w:trPr>
          <w:trHeight w:val="20"/>
        </w:trPr>
        <w:tc>
          <w:tcPr>
            <w:tcW w:w="1075" w:type="dxa"/>
            <w:tcMar>
              <w:top w:w="9" w:type="dxa"/>
              <w:left w:w="9" w:type="dxa"/>
              <w:bottom w:w="0" w:type="dxa"/>
              <w:right w:w="9" w:type="dxa"/>
            </w:tcMar>
            <w:vAlign w:val="bottom"/>
            <w:hideMark/>
          </w:tcPr>
          <w:p w14:paraId="7A7FC551"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BJIC 21</w:t>
            </w:r>
          </w:p>
        </w:tc>
        <w:tc>
          <w:tcPr>
            <w:tcW w:w="1260" w:type="dxa"/>
            <w:tcMar>
              <w:top w:w="9" w:type="dxa"/>
              <w:left w:w="9" w:type="dxa"/>
              <w:bottom w:w="0" w:type="dxa"/>
              <w:right w:w="9" w:type="dxa"/>
            </w:tcMar>
            <w:vAlign w:val="bottom"/>
            <w:hideMark/>
          </w:tcPr>
          <w:p w14:paraId="12C1BDFF"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1.45 ± 0.120</w:t>
            </w:r>
          </w:p>
        </w:tc>
        <w:tc>
          <w:tcPr>
            <w:tcW w:w="1260" w:type="dxa"/>
            <w:tcMar>
              <w:top w:w="9" w:type="dxa"/>
              <w:left w:w="9" w:type="dxa"/>
              <w:bottom w:w="0" w:type="dxa"/>
              <w:right w:w="9" w:type="dxa"/>
            </w:tcMar>
            <w:vAlign w:val="bottom"/>
            <w:hideMark/>
          </w:tcPr>
          <w:p w14:paraId="2DA2A5FF"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1.11 ± 0.068</w:t>
            </w:r>
          </w:p>
        </w:tc>
        <w:tc>
          <w:tcPr>
            <w:tcW w:w="1350" w:type="dxa"/>
            <w:tcMar>
              <w:top w:w="9" w:type="dxa"/>
              <w:left w:w="9" w:type="dxa"/>
              <w:bottom w:w="0" w:type="dxa"/>
              <w:right w:w="9" w:type="dxa"/>
            </w:tcMar>
            <w:vAlign w:val="bottom"/>
            <w:hideMark/>
          </w:tcPr>
          <w:p w14:paraId="53C6F09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1.26 ± 0.118</w:t>
            </w:r>
          </w:p>
        </w:tc>
        <w:tc>
          <w:tcPr>
            <w:tcW w:w="1350" w:type="dxa"/>
            <w:tcMar>
              <w:top w:w="9" w:type="dxa"/>
              <w:left w:w="9" w:type="dxa"/>
              <w:bottom w:w="0" w:type="dxa"/>
              <w:right w:w="9" w:type="dxa"/>
            </w:tcMar>
            <w:vAlign w:val="bottom"/>
            <w:hideMark/>
          </w:tcPr>
          <w:p w14:paraId="1209B41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0.02 ± 0.001</w:t>
            </w:r>
          </w:p>
        </w:tc>
        <w:tc>
          <w:tcPr>
            <w:tcW w:w="1350" w:type="dxa"/>
            <w:tcMar>
              <w:top w:w="9" w:type="dxa"/>
              <w:left w:w="9" w:type="dxa"/>
              <w:bottom w:w="0" w:type="dxa"/>
              <w:right w:w="9" w:type="dxa"/>
            </w:tcMar>
            <w:vAlign w:val="bottom"/>
            <w:hideMark/>
          </w:tcPr>
          <w:p w14:paraId="194EB64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0.002</w:t>
            </w:r>
          </w:p>
        </w:tc>
        <w:tc>
          <w:tcPr>
            <w:tcW w:w="1350" w:type="dxa"/>
            <w:tcMar>
              <w:top w:w="9" w:type="dxa"/>
              <w:left w:w="9" w:type="dxa"/>
              <w:bottom w:w="0" w:type="dxa"/>
              <w:right w:w="9" w:type="dxa"/>
            </w:tcMar>
            <w:vAlign w:val="bottom"/>
            <w:hideMark/>
          </w:tcPr>
          <w:p w14:paraId="7BB3155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260" w:type="dxa"/>
            <w:tcMar>
              <w:top w:w="9" w:type="dxa"/>
              <w:left w:w="9" w:type="dxa"/>
              <w:bottom w:w="0" w:type="dxa"/>
              <w:right w:w="9" w:type="dxa"/>
            </w:tcMar>
            <w:vAlign w:val="bottom"/>
            <w:hideMark/>
          </w:tcPr>
          <w:p w14:paraId="20474F4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42.26 ± 2.298</w:t>
            </w:r>
          </w:p>
        </w:tc>
        <w:tc>
          <w:tcPr>
            <w:tcW w:w="1440" w:type="dxa"/>
            <w:tcMar>
              <w:top w:w="9" w:type="dxa"/>
              <w:left w:w="9" w:type="dxa"/>
              <w:bottom w:w="0" w:type="dxa"/>
              <w:right w:w="9" w:type="dxa"/>
            </w:tcMar>
            <w:vAlign w:val="bottom"/>
            <w:hideMark/>
          </w:tcPr>
          <w:p w14:paraId="6AB91D2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24.01 ± 0.920</w:t>
            </w:r>
          </w:p>
        </w:tc>
        <w:tc>
          <w:tcPr>
            <w:tcW w:w="1350" w:type="dxa"/>
            <w:tcMar>
              <w:top w:w="9" w:type="dxa"/>
              <w:left w:w="9" w:type="dxa"/>
              <w:bottom w:w="0" w:type="dxa"/>
              <w:right w:w="9" w:type="dxa"/>
            </w:tcMar>
            <w:vAlign w:val="bottom"/>
            <w:hideMark/>
          </w:tcPr>
          <w:p w14:paraId="5AA02A2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26.80 ± 0.439</w:t>
            </w:r>
          </w:p>
        </w:tc>
      </w:tr>
      <w:tr w:rsidR="00FC6590" w:rsidRPr="00F74445" w14:paraId="1F5C5D74" w14:textId="77777777" w:rsidTr="00DB4B73">
        <w:trPr>
          <w:trHeight w:val="20"/>
        </w:trPr>
        <w:tc>
          <w:tcPr>
            <w:tcW w:w="1075" w:type="dxa"/>
            <w:tcMar>
              <w:top w:w="9" w:type="dxa"/>
              <w:left w:w="9" w:type="dxa"/>
              <w:bottom w:w="0" w:type="dxa"/>
              <w:right w:w="9" w:type="dxa"/>
            </w:tcMar>
            <w:vAlign w:val="bottom"/>
            <w:hideMark/>
          </w:tcPr>
          <w:p w14:paraId="6DCE4A0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BJIC 27</w:t>
            </w:r>
          </w:p>
        </w:tc>
        <w:tc>
          <w:tcPr>
            <w:tcW w:w="1260" w:type="dxa"/>
            <w:tcMar>
              <w:top w:w="9" w:type="dxa"/>
              <w:left w:w="9" w:type="dxa"/>
              <w:bottom w:w="0" w:type="dxa"/>
              <w:right w:w="9" w:type="dxa"/>
            </w:tcMar>
            <w:vAlign w:val="bottom"/>
            <w:hideMark/>
          </w:tcPr>
          <w:p w14:paraId="1DFB7505"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1.45 ± 0.159</w:t>
            </w:r>
          </w:p>
        </w:tc>
        <w:tc>
          <w:tcPr>
            <w:tcW w:w="1260" w:type="dxa"/>
            <w:tcMar>
              <w:top w:w="9" w:type="dxa"/>
              <w:left w:w="9" w:type="dxa"/>
              <w:bottom w:w="0" w:type="dxa"/>
              <w:right w:w="9" w:type="dxa"/>
            </w:tcMar>
            <w:vAlign w:val="bottom"/>
            <w:hideMark/>
          </w:tcPr>
          <w:p w14:paraId="52C4FF61"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1.33 ± 0.159</w:t>
            </w:r>
          </w:p>
        </w:tc>
        <w:tc>
          <w:tcPr>
            <w:tcW w:w="1350" w:type="dxa"/>
            <w:tcMar>
              <w:top w:w="9" w:type="dxa"/>
              <w:left w:w="9" w:type="dxa"/>
              <w:bottom w:w="0" w:type="dxa"/>
              <w:right w:w="9" w:type="dxa"/>
            </w:tcMar>
            <w:vAlign w:val="bottom"/>
            <w:hideMark/>
          </w:tcPr>
          <w:p w14:paraId="6A861FC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1.28 ± 0.124</w:t>
            </w:r>
          </w:p>
        </w:tc>
        <w:tc>
          <w:tcPr>
            <w:tcW w:w="1350" w:type="dxa"/>
            <w:tcMar>
              <w:top w:w="9" w:type="dxa"/>
              <w:left w:w="9" w:type="dxa"/>
              <w:bottom w:w="0" w:type="dxa"/>
              <w:right w:w="9" w:type="dxa"/>
            </w:tcMar>
            <w:vAlign w:val="bottom"/>
            <w:hideMark/>
          </w:tcPr>
          <w:p w14:paraId="367DF29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0.02 ± 0.001</w:t>
            </w:r>
          </w:p>
        </w:tc>
        <w:tc>
          <w:tcPr>
            <w:tcW w:w="1350" w:type="dxa"/>
            <w:tcMar>
              <w:top w:w="9" w:type="dxa"/>
              <w:left w:w="9" w:type="dxa"/>
              <w:bottom w:w="0" w:type="dxa"/>
              <w:right w:w="9" w:type="dxa"/>
            </w:tcMar>
            <w:vAlign w:val="bottom"/>
            <w:hideMark/>
          </w:tcPr>
          <w:p w14:paraId="18CFF71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0.002</w:t>
            </w:r>
          </w:p>
        </w:tc>
        <w:tc>
          <w:tcPr>
            <w:tcW w:w="1350" w:type="dxa"/>
            <w:tcMar>
              <w:top w:w="9" w:type="dxa"/>
              <w:left w:w="9" w:type="dxa"/>
              <w:bottom w:w="0" w:type="dxa"/>
              <w:right w:w="9" w:type="dxa"/>
            </w:tcMar>
            <w:vAlign w:val="bottom"/>
            <w:hideMark/>
          </w:tcPr>
          <w:p w14:paraId="7D466F89"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260" w:type="dxa"/>
            <w:tcMar>
              <w:top w:w="9" w:type="dxa"/>
              <w:left w:w="9" w:type="dxa"/>
              <w:bottom w:w="0" w:type="dxa"/>
              <w:right w:w="9" w:type="dxa"/>
            </w:tcMar>
            <w:vAlign w:val="bottom"/>
            <w:hideMark/>
          </w:tcPr>
          <w:p w14:paraId="1231E09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42.12 ± 2.010</w:t>
            </w:r>
          </w:p>
        </w:tc>
        <w:tc>
          <w:tcPr>
            <w:tcW w:w="1440" w:type="dxa"/>
            <w:tcMar>
              <w:top w:w="9" w:type="dxa"/>
              <w:left w:w="9" w:type="dxa"/>
              <w:bottom w:w="0" w:type="dxa"/>
              <w:right w:w="9" w:type="dxa"/>
            </w:tcMar>
            <w:vAlign w:val="bottom"/>
            <w:hideMark/>
          </w:tcPr>
          <w:p w14:paraId="1E81EA95"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25.11 ± 1.100</w:t>
            </w:r>
          </w:p>
        </w:tc>
        <w:tc>
          <w:tcPr>
            <w:tcW w:w="1350" w:type="dxa"/>
            <w:tcMar>
              <w:top w:w="9" w:type="dxa"/>
              <w:left w:w="9" w:type="dxa"/>
              <w:bottom w:w="0" w:type="dxa"/>
              <w:right w:w="9" w:type="dxa"/>
            </w:tcMar>
            <w:vAlign w:val="bottom"/>
            <w:hideMark/>
          </w:tcPr>
          <w:p w14:paraId="791114EA"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26.71 ± 0.507</w:t>
            </w:r>
          </w:p>
        </w:tc>
      </w:tr>
      <w:tr w:rsidR="00FC6590" w:rsidRPr="00F74445" w14:paraId="6EC96FEE" w14:textId="77777777" w:rsidTr="00DB4B73">
        <w:trPr>
          <w:trHeight w:val="20"/>
        </w:trPr>
        <w:tc>
          <w:tcPr>
            <w:tcW w:w="1075" w:type="dxa"/>
            <w:tcMar>
              <w:top w:w="9" w:type="dxa"/>
              <w:left w:w="9" w:type="dxa"/>
              <w:bottom w:w="0" w:type="dxa"/>
              <w:right w:w="9" w:type="dxa"/>
            </w:tcMar>
            <w:vAlign w:val="bottom"/>
            <w:hideMark/>
          </w:tcPr>
          <w:p w14:paraId="3579FC2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BJIC 32</w:t>
            </w:r>
          </w:p>
        </w:tc>
        <w:tc>
          <w:tcPr>
            <w:tcW w:w="1260" w:type="dxa"/>
            <w:tcMar>
              <w:top w:w="9" w:type="dxa"/>
              <w:left w:w="9" w:type="dxa"/>
              <w:bottom w:w="0" w:type="dxa"/>
              <w:right w:w="9" w:type="dxa"/>
            </w:tcMar>
            <w:vAlign w:val="bottom"/>
            <w:hideMark/>
          </w:tcPr>
          <w:p w14:paraId="23CAB21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1.63 ± 0.254</w:t>
            </w:r>
          </w:p>
        </w:tc>
        <w:tc>
          <w:tcPr>
            <w:tcW w:w="1260" w:type="dxa"/>
            <w:tcMar>
              <w:top w:w="9" w:type="dxa"/>
              <w:left w:w="9" w:type="dxa"/>
              <w:bottom w:w="0" w:type="dxa"/>
              <w:right w:w="9" w:type="dxa"/>
            </w:tcMar>
            <w:vAlign w:val="bottom"/>
            <w:hideMark/>
          </w:tcPr>
          <w:p w14:paraId="321FF5DA"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1.19 ± 0.150</w:t>
            </w:r>
          </w:p>
        </w:tc>
        <w:tc>
          <w:tcPr>
            <w:tcW w:w="1350" w:type="dxa"/>
            <w:tcMar>
              <w:top w:w="9" w:type="dxa"/>
              <w:left w:w="9" w:type="dxa"/>
              <w:bottom w:w="0" w:type="dxa"/>
              <w:right w:w="9" w:type="dxa"/>
            </w:tcMar>
            <w:vAlign w:val="bottom"/>
            <w:hideMark/>
          </w:tcPr>
          <w:p w14:paraId="0F27749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1.32 ± 0.220</w:t>
            </w:r>
          </w:p>
        </w:tc>
        <w:tc>
          <w:tcPr>
            <w:tcW w:w="1350" w:type="dxa"/>
            <w:tcMar>
              <w:top w:w="9" w:type="dxa"/>
              <w:left w:w="9" w:type="dxa"/>
              <w:bottom w:w="0" w:type="dxa"/>
              <w:right w:w="9" w:type="dxa"/>
            </w:tcMar>
            <w:vAlign w:val="bottom"/>
            <w:hideMark/>
          </w:tcPr>
          <w:p w14:paraId="77B0171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0.02 ± 0.002</w:t>
            </w:r>
          </w:p>
        </w:tc>
        <w:tc>
          <w:tcPr>
            <w:tcW w:w="1350" w:type="dxa"/>
            <w:tcMar>
              <w:top w:w="9" w:type="dxa"/>
              <w:left w:w="9" w:type="dxa"/>
              <w:bottom w:w="0" w:type="dxa"/>
              <w:right w:w="9" w:type="dxa"/>
            </w:tcMar>
            <w:vAlign w:val="bottom"/>
            <w:hideMark/>
          </w:tcPr>
          <w:p w14:paraId="39720E6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0.002</w:t>
            </w:r>
          </w:p>
        </w:tc>
        <w:tc>
          <w:tcPr>
            <w:tcW w:w="1350" w:type="dxa"/>
            <w:tcMar>
              <w:top w:w="9" w:type="dxa"/>
              <w:left w:w="9" w:type="dxa"/>
              <w:bottom w:w="0" w:type="dxa"/>
              <w:right w:w="9" w:type="dxa"/>
            </w:tcMar>
            <w:vAlign w:val="bottom"/>
            <w:hideMark/>
          </w:tcPr>
          <w:p w14:paraId="679FE28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0.002</w:t>
            </w:r>
          </w:p>
        </w:tc>
        <w:tc>
          <w:tcPr>
            <w:tcW w:w="1260" w:type="dxa"/>
            <w:tcMar>
              <w:top w:w="9" w:type="dxa"/>
              <w:left w:w="9" w:type="dxa"/>
              <w:bottom w:w="0" w:type="dxa"/>
              <w:right w:w="9" w:type="dxa"/>
            </w:tcMar>
            <w:vAlign w:val="bottom"/>
            <w:hideMark/>
          </w:tcPr>
          <w:p w14:paraId="7BC25611"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47.65 ± 5.079</w:t>
            </w:r>
          </w:p>
        </w:tc>
        <w:tc>
          <w:tcPr>
            <w:tcW w:w="1440" w:type="dxa"/>
            <w:tcMar>
              <w:top w:w="9" w:type="dxa"/>
              <w:left w:w="9" w:type="dxa"/>
              <w:bottom w:w="0" w:type="dxa"/>
              <w:right w:w="9" w:type="dxa"/>
            </w:tcMar>
            <w:vAlign w:val="bottom"/>
            <w:hideMark/>
          </w:tcPr>
          <w:p w14:paraId="696CC22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26.00 ± 1.386</w:t>
            </w:r>
          </w:p>
        </w:tc>
        <w:tc>
          <w:tcPr>
            <w:tcW w:w="1350" w:type="dxa"/>
            <w:tcMar>
              <w:top w:w="9" w:type="dxa"/>
              <w:left w:w="9" w:type="dxa"/>
              <w:bottom w:w="0" w:type="dxa"/>
              <w:right w:w="9" w:type="dxa"/>
            </w:tcMar>
            <w:vAlign w:val="bottom"/>
            <w:hideMark/>
          </w:tcPr>
          <w:p w14:paraId="0C608B3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30.64 ± 2.639</w:t>
            </w:r>
          </w:p>
        </w:tc>
      </w:tr>
      <w:tr w:rsidR="00FC6590" w:rsidRPr="00F74445" w14:paraId="467156F3" w14:textId="77777777" w:rsidTr="00DB4B73">
        <w:trPr>
          <w:trHeight w:val="20"/>
        </w:trPr>
        <w:tc>
          <w:tcPr>
            <w:tcW w:w="1075" w:type="dxa"/>
            <w:tcMar>
              <w:top w:w="9" w:type="dxa"/>
              <w:left w:w="9" w:type="dxa"/>
              <w:bottom w:w="0" w:type="dxa"/>
              <w:right w:w="9" w:type="dxa"/>
            </w:tcMar>
            <w:vAlign w:val="bottom"/>
            <w:hideMark/>
          </w:tcPr>
          <w:p w14:paraId="40D7EB15"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BJIC 35</w:t>
            </w:r>
          </w:p>
        </w:tc>
        <w:tc>
          <w:tcPr>
            <w:tcW w:w="1260" w:type="dxa"/>
            <w:tcMar>
              <w:top w:w="9" w:type="dxa"/>
              <w:left w:w="9" w:type="dxa"/>
              <w:bottom w:w="0" w:type="dxa"/>
              <w:right w:w="9" w:type="dxa"/>
            </w:tcMar>
            <w:vAlign w:val="bottom"/>
            <w:hideMark/>
          </w:tcPr>
          <w:p w14:paraId="3662549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1.64 ± 0.068</w:t>
            </w:r>
          </w:p>
        </w:tc>
        <w:tc>
          <w:tcPr>
            <w:tcW w:w="1260" w:type="dxa"/>
            <w:tcMar>
              <w:top w:w="9" w:type="dxa"/>
              <w:left w:w="9" w:type="dxa"/>
              <w:bottom w:w="0" w:type="dxa"/>
              <w:right w:w="9" w:type="dxa"/>
            </w:tcMar>
            <w:vAlign w:val="bottom"/>
            <w:hideMark/>
          </w:tcPr>
          <w:p w14:paraId="75538455"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1.43 ± 0.083</w:t>
            </w:r>
          </w:p>
        </w:tc>
        <w:tc>
          <w:tcPr>
            <w:tcW w:w="1350" w:type="dxa"/>
            <w:tcMar>
              <w:top w:w="9" w:type="dxa"/>
              <w:left w:w="9" w:type="dxa"/>
              <w:bottom w:w="0" w:type="dxa"/>
              <w:right w:w="9" w:type="dxa"/>
            </w:tcMar>
            <w:vAlign w:val="bottom"/>
            <w:hideMark/>
          </w:tcPr>
          <w:p w14:paraId="2008B78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1.52 ± 0.068</w:t>
            </w:r>
          </w:p>
        </w:tc>
        <w:tc>
          <w:tcPr>
            <w:tcW w:w="1350" w:type="dxa"/>
            <w:tcMar>
              <w:top w:w="9" w:type="dxa"/>
              <w:left w:w="9" w:type="dxa"/>
              <w:bottom w:w="0" w:type="dxa"/>
              <w:right w:w="9" w:type="dxa"/>
            </w:tcMar>
            <w:vAlign w:val="bottom"/>
            <w:hideMark/>
          </w:tcPr>
          <w:p w14:paraId="0975794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350" w:type="dxa"/>
            <w:tcMar>
              <w:top w:w="9" w:type="dxa"/>
              <w:left w:w="9" w:type="dxa"/>
              <w:bottom w:w="0" w:type="dxa"/>
              <w:right w:w="9" w:type="dxa"/>
            </w:tcMar>
            <w:vAlign w:val="bottom"/>
            <w:hideMark/>
          </w:tcPr>
          <w:p w14:paraId="7AB989D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0.002</w:t>
            </w:r>
          </w:p>
        </w:tc>
        <w:tc>
          <w:tcPr>
            <w:tcW w:w="1350" w:type="dxa"/>
            <w:tcMar>
              <w:top w:w="9" w:type="dxa"/>
              <w:left w:w="9" w:type="dxa"/>
              <w:bottom w:w="0" w:type="dxa"/>
              <w:right w:w="9" w:type="dxa"/>
            </w:tcMar>
            <w:vAlign w:val="bottom"/>
            <w:hideMark/>
          </w:tcPr>
          <w:p w14:paraId="3AE9745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260" w:type="dxa"/>
            <w:tcMar>
              <w:top w:w="9" w:type="dxa"/>
              <w:left w:w="9" w:type="dxa"/>
              <w:bottom w:w="0" w:type="dxa"/>
              <w:right w:w="9" w:type="dxa"/>
            </w:tcMar>
            <w:vAlign w:val="bottom"/>
            <w:hideMark/>
          </w:tcPr>
          <w:p w14:paraId="2920FDD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36.23 ± 0.820</w:t>
            </w:r>
          </w:p>
        </w:tc>
        <w:tc>
          <w:tcPr>
            <w:tcW w:w="1440" w:type="dxa"/>
            <w:tcMar>
              <w:top w:w="9" w:type="dxa"/>
              <w:left w:w="9" w:type="dxa"/>
              <w:bottom w:w="0" w:type="dxa"/>
              <w:right w:w="9" w:type="dxa"/>
            </w:tcMar>
            <w:vAlign w:val="bottom"/>
            <w:hideMark/>
          </w:tcPr>
          <w:p w14:paraId="71B782A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26.40 ± 1.137</w:t>
            </w:r>
          </w:p>
        </w:tc>
        <w:tc>
          <w:tcPr>
            <w:tcW w:w="1350" w:type="dxa"/>
            <w:tcMar>
              <w:top w:w="9" w:type="dxa"/>
              <w:left w:w="9" w:type="dxa"/>
              <w:bottom w:w="0" w:type="dxa"/>
              <w:right w:w="9" w:type="dxa"/>
            </w:tcMar>
            <w:vAlign w:val="bottom"/>
            <w:hideMark/>
          </w:tcPr>
          <w:p w14:paraId="281B9D61"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28.09 ± 0.769</w:t>
            </w:r>
          </w:p>
        </w:tc>
      </w:tr>
      <w:tr w:rsidR="00FC6590" w:rsidRPr="00F74445" w14:paraId="6A18F49E" w14:textId="77777777" w:rsidTr="00DB4B73">
        <w:trPr>
          <w:trHeight w:val="20"/>
        </w:trPr>
        <w:tc>
          <w:tcPr>
            <w:tcW w:w="1075" w:type="dxa"/>
            <w:tcMar>
              <w:top w:w="9" w:type="dxa"/>
              <w:left w:w="9" w:type="dxa"/>
              <w:bottom w:w="0" w:type="dxa"/>
              <w:right w:w="9" w:type="dxa"/>
            </w:tcMar>
            <w:vAlign w:val="bottom"/>
            <w:hideMark/>
          </w:tcPr>
          <w:p w14:paraId="05217169"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BJIC 55</w:t>
            </w:r>
          </w:p>
        </w:tc>
        <w:tc>
          <w:tcPr>
            <w:tcW w:w="1260" w:type="dxa"/>
            <w:tcMar>
              <w:top w:w="9" w:type="dxa"/>
              <w:left w:w="9" w:type="dxa"/>
              <w:bottom w:w="0" w:type="dxa"/>
              <w:right w:w="9" w:type="dxa"/>
            </w:tcMar>
            <w:vAlign w:val="bottom"/>
            <w:hideMark/>
          </w:tcPr>
          <w:p w14:paraId="6F08876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1.67 ± 0.126</w:t>
            </w:r>
          </w:p>
        </w:tc>
        <w:tc>
          <w:tcPr>
            <w:tcW w:w="1260" w:type="dxa"/>
            <w:tcMar>
              <w:top w:w="9" w:type="dxa"/>
              <w:left w:w="9" w:type="dxa"/>
              <w:bottom w:w="0" w:type="dxa"/>
              <w:right w:w="9" w:type="dxa"/>
            </w:tcMar>
            <w:vAlign w:val="bottom"/>
            <w:hideMark/>
          </w:tcPr>
          <w:p w14:paraId="353F9ED0"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1.47 ± 0.143</w:t>
            </w:r>
          </w:p>
        </w:tc>
        <w:tc>
          <w:tcPr>
            <w:tcW w:w="1350" w:type="dxa"/>
            <w:tcMar>
              <w:top w:w="9" w:type="dxa"/>
              <w:left w:w="9" w:type="dxa"/>
              <w:bottom w:w="0" w:type="dxa"/>
              <w:right w:w="9" w:type="dxa"/>
            </w:tcMar>
            <w:vAlign w:val="bottom"/>
            <w:hideMark/>
          </w:tcPr>
          <w:p w14:paraId="64BC591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1.56 ± 0.155</w:t>
            </w:r>
          </w:p>
        </w:tc>
        <w:tc>
          <w:tcPr>
            <w:tcW w:w="1350" w:type="dxa"/>
            <w:tcMar>
              <w:top w:w="9" w:type="dxa"/>
              <w:left w:w="9" w:type="dxa"/>
              <w:bottom w:w="0" w:type="dxa"/>
              <w:right w:w="9" w:type="dxa"/>
            </w:tcMar>
            <w:vAlign w:val="bottom"/>
            <w:hideMark/>
          </w:tcPr>
          <w:p w14:paraId="28B3BFA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0.02 ± 0.002</w:t>
            </w:r>
          </w:p>
        </w:tc>
        <w:tc>
          <w:tcPr>
            <w:tcW w:w="1350" w:type="dxa"/>
            <w:tcMar>
              <w:top w:w="9" w:type="dxa"/>
              <w:left w:w="9" w:type="dxa"/>
              <w:bottom w:w="0" w:type="dxa"/>
              <w:right w:w="9" w:type="dxa"/>
            </w:tcMar>
            <w:vAlign w:val="bottom"/>
            <w:hideMark/>
          </w:tcPr>
          <w:p w14:paraId="12CBFE6D"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0.002</w:t>
            </w:r>
          </w:p>
        </w:tc>
        <w:tc>
          <w:tcPr>
            <w:tcW w:w="1350" w:type="dxa"/>
            <w:tcMar>
              <w:top w:w="9" w:type="dxa"/>
              <w:left w:w="9" w:type="dxa"/>
              <w:bottom w:w="0" w:type="dxa"/>
              <w:right w:w="9" w:type="dxa"/>
            </w:tcMar>
            <w:vAlign w:val="bottom"/>
            <w:hideMark/>
          </w:tcPr>
          <w:p w14:paraId="36EC5B2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0.002</w:t>
            </w:r>
          </w:p>
        </w:tc>
        <w:tc>
          <w:tcPr>
            <w:tcW w:w="1260" w:type="dxa"/>
            <w:tcMar>
              <w:top w:w="9" w:type="dxa"/>
              <w:left w:w="9" w:type="dxa"/>
              <w:bottom w:w="0" w:type="dxa"/>
              <w:right w:w="9" w:type="dxa"/>
            </w:tcMar>
            <w:vAlign w:val="bottom"/>
            <w:hideMark/>
          </w:tcPr>
          <w:p w14:paraId="247128C1"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42.44 ± 3.078</w:t>
            </w:r>
          </w:p>
        </w:tc>
        <w:tc>
          <w:tcPr>
            <w:tcW w:w="1440" w:type="dxa"/>
            <w:tcMar>
              <w:top w:w="9" w:type="dxa"/>
              <w:left w:w="9" w:type="dxa"/>
              <w:bottom w:w="0" w:type="dxa"/>
              <w:right w:w="9" w:type="dxa"/>
            </w:tcMar>
            <w:vAlign w:val="bottom"/>
            <w:hideMark/>
          </w:tcPr>
          <w:p w14:paraId="24354231"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27.26 ± 1.150</w:t>
            </w:r>
          </w:p>
        </w:tc>
        <w:tc>
          <w:tcPr>
            <w:tcW w:w="1350" w:type="dxa"/>
            <w:tcMar>
              <w:top w:w="9" w:type="dxa"/>
              <w:left w:w="9" w:type="dxa"/>
              <w:bottom w:w="0" w:type="dxa"/>
              <w:right w:w="9" w:type="dxa"/>
            </w:tcMar>
            <w:vAlign w:val="bottom"/>
            <w:hideMark/>
          </w:tcPr>
          <w:p w14:paraId="2A390F9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27.85 ± 1.470</w:t>
            </w:r>
          </w:p>
        </w:tc>
      </w:tr>
      <w:tr w:rsidR="00FC6590" w:rsidRPr="00F74445" w14:paraId="7FEC6546" w14:textId="77777777" w:rsidTr="00DB4B73">
        <w:trPr>
          <w:trHeight w:val="20"/>
        </w:trPr>
        <w:tc>
          <w:tcPr>
            <w:tcW w:w="1075" w:type="dxa"/>
            <w:tcMar>
              <w:top w:w="9" w:type="dxa"/>
              <w:left w:w="9" w:type="dxa"/>
              <w:bottom w:w="0" w:type="dxa"/>
              <w:right w:w="9" w:type="dxa"/>
            </w:tcMar>
            <w:vAlign w:val="bottom"/>
            <w:hideMark/>
          </w:tcPr>
          <w:p w14:paraId="5A6D318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BN 13</w:t>
            </w:r>
          </w:p>
        </w:tc>
        <w:tc>
          <w:tcPr>
            <w:tcW w:w="1260" w:type="dxa"/>
            <w:tcMar>
              <w:top w:w="9" w:type="dxa"/>
              <w:left w:w="9" w:type="dxa"/>
              <w:bottom w:w="0" w:type="dxa"/>
              <w:right w:w="9" w:type="dxa"/>
            </w:tcMar>
            <w:vAlign w:val="bottom"/>
            <w:hideMark/>
          </w:tcPr>
          <w:p w14:paraId="2A1209F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1.63 ± 0.106</w:t>
            </w:r>
          </w:p>
        </w:tc>
        <w:tc>
          <w:tcPr>
            <w:tcW w:w="1260" w:type="dxa"/>
            <w:tcMar>
              <w:top w:w="9" w:type="dxa"/>
              <w:left w:w="9" w:type="dxa"/>
              <w:bottom w:w="0" w:type="dxa"/>
              <w:right w:w="9" w:type="dxa"/>
            </w:tcMar>
            <w:vAlign w:val="bottom"/>
            <w:hideMark/>
          </w:tcPr>
          <w:p w14:paraId="1115479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1.22 ± 0.128</w:t>
            </w:r>
          </w:p>
        </w:tc>
        <w:tc>
          <w:tcPr>
            <w:tcW w:w="1350" w:type="dxa"/>
            <w:tcMar>
              <w:top w:w="9" w:type="dxa"/>
              <w:left w:w="9" w:type="dxa"/>
              <w:bottom w:w="0" w:type="dxa"/>
              <w:right w:w="9" w:type="dxa"/>
            </w:tcMar>
            <w:vAlign w:val="bottom"/>
            <w:hideMark/>
          </w:tcPr>
          <w:p w14:paraId="78680CD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1.34 ± 0.082</w:t>
            </w:r>
          </w:p>
        </w:tc>
        <w:tc>
          <w:tcPr>
            <w:tcW w:w="1350" w:type="dxa"/>
            <w:tcMar>
              <w:top w:w="9" w:type="dxa"/>
              <w:left w:w="9" w:type="dxa"/>
              <w:bottom w:w="0" w:type="dxa"/>
              <w:right w:w="9" w:type="dxa"/>
            </w:tcMar>
            <w:vAlign w:val="bottom"/>
            <w:hideMark/>
          </w:tcPr>
          <w:p w14:paraId="4AC0D17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350" w:type="dxa"/>
            <w:tcMar>
              <w:top w:w="9" w:type="dxa"/>
              <w:left w:w="9" w:type="dxa"/>
              <w:bottom w:w="0" w:type="dxa"/>
              <w:right w:w="9" w:type="dxa"/>
            </w:tcMar>
            <w:vAlign w:val="bottom"/>
            <w:hideMark/>
          </w:tcPr>
          <w:p w14:paraId="6231BCB1"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0.003</w:t>
            </w:r>
          </w:p>
        </w:tc>
        <w:tc>
          <w:tcPr>
            <w:tcW w:w="1350" w:type="dxa"/>
            <w:tcMar>
              <w:top w:w="9" w:type="dxa"/>
              <w:left w:w="9" w:type="dxa"/>
              <w:bottom w:w="0" w:type="dxa"/>
              <w:right w:w="9" w:type="dxa"/>
            </w:tcMar>
            <w:vAlign w:val="bottom"/>
            <w:hideMark/>
          </w:tcPr>
          <w:p w14:paraId="2920BE0D"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0.002</w:t>
            </w:r>
          </w:p>
        </w:tc>
        <w:tc>
          <w:tcPr>
            <w:tcW w:w="1260" w:type="dxa"/>
            <w:tcMar>
              <w:top w:w="9" w:type="dxa"/>
              <w:left w:w="9" w:type="dxa"/>
              <w:bottom w:w="0" w:type="dxa"/>
              <w:right w:w="9" w:type="dxa"/>
            </w:tcMar>
            <w:vAlign w:val="bottom"/>
            <w:hideMark/>
          </w:tcPr>
          <w:p w14:paraId="6827B3D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39.87 ± 1.686</w:t>
            </w:r>
          </w:p>
        </w:tc>
        <w:tc>
          <w:tcPr>
            <w:tcW w:w="1440" w:type="dxa"/>
            <w:tcMar>
              <w:top w:w="9" w:type="dxa"/>
              <w:left w:w="9" w:type="dxa"/>
              <w:bottom w:w="0" w:type="dxa"/>
              <w:right w:w="9" w:type="dxa"/>
            </w:tcMar>
            <w:vAlign w:val="bottom"/>
            <w:hideMark/>
          </w:tcPr>
          <w:p w14:paraId="562B250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25.44 ± 4.372</w:t>
            </w:r>
          </w:p>
        </w:tc>
        <w:tc>
          <w:tcPr>
            <w:tcW w:w="1350" w:type="dxa"/>
            <w:tcMar>
              <w:top w:w="9" w:type="dxa"/>
              <w:left w:w="9" w:type="dxa"/>
              <w:bottom w:w="0" w:type="dxa"/>
              <w:right w:w="9" w:type="dxa"/>
            </w:tcMar>
            <w:vAlign w:val="bottom"/>
            <w:hideMark/>
          </w:tcPr>
          <w:p w14:paraId="503798C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26.88 ± 3.298</w:t>
            </w:r>
          </w:p>
        </w:tc>
      </w:tr>
      <w:tr w:rsidR="00FC6590" w:rsidRPr="00F74445" w14:paraId="6D99F8AD" w14:textId="77777777" w:rsidTr="00DB4B73">
        <w:trPr>
          <w:trHeight w:val="20"/>
        </w:trPr>
        <w:tc>
          <w:tcPr>
            <w:tcW w:w="1075" w:type="dxa"/>
            <w:tcMar>
              <w:top w:w="9" w:type="dxa"/>
              <w:left w:w="9" w:type="dxa"/>
              <w:bottom w:w="0" w:type="dxa"/>
              <w:right w:w="9" w:type="dxa"/>
            </w:tcMar>
            <w:vAlign w:val="bottom"/>
            <w:hideMark/>
          </w:tcPr>
          <w:p w14:paraId="2AF638F9"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BN 8</w:t>
            </w:r>
          </w:p>
        </w:tc>
        <w:tc>
          <w:tcPr>
            <w:tcW w:w="1260" w:type="dxa"/>
            <w:tcMar>
              <w:top w:w="9" w:type="dxa"/>
              <w:left w:w="9" w:type="dxa"/>
              <w:bottom w:w="0" w:type="dxa"/>
              <w:right w:w="9" w:type="dxa"/>
            </w:tcMar>
            <w:vAlign w:val="bottom"/>
            <w:hideMark/>
          </w:tcPr>
          <w:p w14:paraId="42F47CC0"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1.73 ± 0.129</w:t>
            </w:r>
          </w:p>
        </w:tc>
        <w:tc>
          <w:tcPr>
            <w:tcW w:w="1260" w:type="dxa"/>
            <w:tcMar>
              <w:top w:w="9" w:type="dxa"/>
              <w:left w:w="9" w:type="dxa"/>
              <w:bottom w:w="0" w:type="dxa"/>
              <w:right w:w="9" w:type="dxa"/>
            </w:tcMar>
            <w:vAlign w:val="bottom"/>
            <w:hideMark/>
          </w:tcPr>
          <w:p w14:paraId="3862B8DA"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1.42 ± 0.108</w:t>
            </w:r>
          </w:p>
        </w:tc>
        <w:tc>
          <w:tcPr>
            <w:tcW w:w="1350" w:type="dxa"/>
            <w:tcMar>
              <w:top w:w="9" w:type="dxa"/>
              <w:left w:w="9" w:type="dxa"/>
              <w:bottom w:w="0" w:type="dxa"/>
              <w:right w:w="9" w:type="dxa"/>
            </w:tcMar>
            <w:vAlign w:val="bottom"/>
            <w:hideMark/>
          </w:tcPr>
          <w:p w14:paraId="3E5A5AA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1.42 ± 0.107</w:t>
            </w:r>
          </w:p>
        </w:tc>
        <w:tc>
          <w:tcPr>
            <w:tcW w:w="1350" w:type="dxa"/>
            <w:tcMar>
              <w:top w:w="9" w:type="dxa"/>
              <w:left w:w="9" w:type="dxa"/>
              <w:bottom w:w="0" w:type="dxa"/>
              <w:right w:w="9" w:type="dxa"/>
            </w:tcMar>
            <w:vAlign w:val="bottom"/>
            <w:hideMark/>
          </w:tcPr>
          <w:p w14:paraId="2B53F815"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0.02 ± 0.000</w:t>
            </w:r>
          </w:p>
        </w:tc>
        <w:tc>
          <w:tcPr>
            <w:tcW w:w="1350" w:type="dxa"/>
            <w:tcMar>
              <w:top w:w="9" w:type="dxa"/>
              <w:left w:w="9" w:type="dxa"/>
              <w:bottom w:w="0" w:type="dxa"/>
              <w:right w:w="9" w:type="dxa"/>
            </w:tcMar>
            <w:vAlign w:val="bottom"/>
            <w:hideMark/>
          </w:tcPr>
          <w:p w14:paraId="4F610170"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350" w:type="dxa"/>
            <w:tcMar>
              <w:top w:w="9" w:type="dxa"/>
              <w:left w:w="9" w:type="dxa"/>
              <w:bottom w:w="0" w:type="dxa"/>
              <w:right w:w="9" w:type="dxa"/>
            </w:tcMar>
            <w:vAlign w:val="bottom"/>
            <w:hideMark/>
          </w:tcPr>
          <w:p w14:paraId="57810E49"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260" w:type="dxa"/>
            <w:tcMar>
              <w:top w:w="9" w:type="dxa"/>
              <w:left w:w="9" w:type="dxa"/>
              <w:bottom w:w="0" w:type="dxa"/>
              <w:right w:w="9" w:type="dxa"/>
            </w:tcMar>
            <w:vAlign w:val="bottom"/>
            <w:hideMark/>
          </w:tcPr>
          <w:p w14:paraId="0D0DF63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45.27 ± 0.487</w:t>
            </w:r>
          </w:p>
        </w:tc>
        <w:tc>
          <w:tcPr>
            <w:tcW w:w="1440" w:type="dxa"/>
            <w:tcMar>
              <w:top w:w="9" w:type="dxa"/>
              <w:left w:w="9" w:type="dxa"/>
              <w:bottom w:w="0" w:type="dxa"/>
              <w:right w:w="9" w:type="dxa"/>
            </w:tcMar>
            <w:vAlign w:val="bottom"/>
            <w:hideMark/>
          </w:tcPr>
          <w:p w14:paraId="6BAC555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34.60 ± 0.349</w:t>
            </w:r>
          </w:p>
        </w:tc>
        <w:tc>
          <w:tcPr>
            <w:tcW w:w="1350" w:type="dxa"/>
            <w:tcMar>
              <w:top w:w="9" w:type="dxa"/>
              <w:left w:w="9" w:type="dxa"/>
              <w:bottom w:w="0" w:type="dxa"/>
              <w:right w:w="9" w:type="dxa"/>
            </w:tcMar>
            <w:vAlign w:val="bottom"/>
            <w:hideMark/>
          </w:tcPr>
          <w:p w14:paraId="4D52692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34.81 ± 0.819</w:t>
            </w:r>
          </w:p>
        </w:tc>
      </w:tr>
      <w:tr w:rsidR="00FC6590" w:rsidRPr="00F74445" w14:paraId="5C0FC924" w14:textId="77777777" w:rsidTr="00DB4B73">
        <w:trPr>
          <w:trHeight w:val="20"/>
        </w:trPr>
        <w:tc>
          <w:tcPr>
            <w:tcW w:w="1075" w:type="dxa"/>
            <w:tcMar>
              <w:top w:w="9" w:type="dxa"/>
              <w:left w:w="9" w:type="dxa"/>
              <w:bottom w:w="0" w:type="dxa"/>
              <w:right w:w="9" w:type="dxa"/>
            </w:tcMar>
            <w:vAlign w:val="bottom"/>
            <w:hideMark/>
          </w:tcPr>
          <w:p w14:paraId="46E6056D"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BR 6</w:t>
            </w:r>
          </w:p>
        </w:tc>
        <w:tc>
          <w:tcPr>
            <w:tcW w:w="1260" w:type="dxa"/>
            <w:tcMar>
              <w:top w:w="9" w:type="dxa"/>
              <w:left w:w="9" w:type="dxa"/>
              <w:bottom w:w="0" w:type="dxa"/>
              <w:right w:w="9" w:type="dxa"/>
            </w:tcMar>
            <w:vAlign w:val="bottom"/>
            <w:hideMark/>
          </w:tcPr>
          <w:p w14:paraId="016AF4C1"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1.86 ± 0.109</w:t>
            </w:r>
          </w:p>
        </w:tc>
        <w:tc>
          <w:tcPr>
            <w:tcW w:w="1260" w:type="dxa"/>
            <w:tcMar>
              <w:top w:w="9" w:type="dxa"/>
              <w:left w:w="9" w:type="dxa"/>
              <w:bottom w:w="0" w:type="dxa"/>
              <w:right w:w="9" w:type="dxa"/>
            </w:tcMar>
            <w:vAlign w:val="bottom"/>
            <w:hideMark/>
          </w:tcPr>
          <w:p w14:paraId="7F3C2E8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1.20 ± 0.117</w:t>
            </w:r>
          </w:p>
        </w:tc>
        <w:tc>
          <w:tcPr>
            <w:tcW w:w="1350" w:type="dxa"/>
            <w:tcMar>
              <w:top w:w="9" w:type="dxa"/>
              <w:left w:w="9" w:type="dxa"/>
              <w:bottom w:w="0" w:type="dxa"/>
              <w:right w:w="9" w:type="dxa"/>
            </w:tcMar>
            <w:vAlign w:val="bottom"/>
            <w:hideMark/>
          </w:tcPr>
          <w:p w14:paraId="42D20DDF"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1.47 ± 0.201</w:t>
            </w:r>
          </w:p>
        </w:tc>
        <w:tc>
          <w:tcPr>
            <w:tcW w:w="1350" w:type="dxa"/>
            <w:tcMar>
              <w:top w:w="9" w:type="dxa"/>
              <w:left w:w="9" w:type="dxa"/>
              <w:bottom w:w="0" w:type="dxa"/>
              <w:right w:w="9" w:type="dxa"/>
            </w:tcMar>
            <w:vAlign w:val="bottom"/>
            <w:hideMark/>
          </w:tcPr>
          <w:p w14:paraId="0F6AE9C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0.02 ± 0.001</w:t>
            </w:r>
          </w:p>
        </w:tc>
        <w:tc>
          <w:tcPr>
            <w:tcW w:w="1350" w:type="dxa"/>
            <w:tcMar>
              <w:top w:w="9" w:type="dxa"/>
              <w:left w:w="9" w:type="dxa"/>
              <w:bottom w:w="0" w:type="dxa"/>
              <w:right w:w="9" w:type="dxa"/>
            </w:tcMar>
            <w:vAlign w:val="bottom"/>
            <w:hideMark/>
          </w:tcPr>
          <w:p w14:paraId="1397088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0.003</w:t>
            </w:r>
          </w:p>
        </w:tc>
        <w:tc>
          <w:tcPr>
            <w:tcW w:w="1350" w:type="dxa"/>
            <w:tcMar>
              <w:top w:w="9" w:type="dxa"/>
              <w:left w:w="9" w:type="dxa"/>
              <w:bottom w:w="0" w:type="dxa"/>
              <w:right w:w="9" w:type="dxa"/>
            </w:tcMar>
            <w:vAlign w:val="bottom"/>
            <w:hideMark/>
          </w:tcPr>
          <w:p w14:paraId="242EF45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0.003</w:t>
            </w:r>
          </w:p>
        </w:tc>
        <w:tc>
          <w:tcPr>
            <w:tcW w:w="1260" w:type="dxa"/>
            <w:tcMar>
              <w:top w:w="9" w:type="dxa"/>
              <w:left w:w="9" w:type="dxa"/>
              <w:bottom w:w="0" w:type="dxa"/>
              <w:right w:w="9" w:type="dxa"/>
            </w:tcMar>
            <w:vAlign w:val="bottom"/>
            <w:hideMark/>
          </w:tcPr>
          <w:p w14:paraId="38608A8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50.57 ± 3.874</w:t>
            </w:r>
          </w:p>
        </w:tc>
        <w:tc>
          <w:tcPr>
            <w:tcW w:w="1440" w:type="dxa"/>
            <w:tcMar>
              <w:top w:w="9" w:type="dxa"/>
              <w:left w:w="9" w:type="dxa"/>
              <w:bottom w:w="0" w:type="dxa"/>
              <w:right w:w="9" w:type="dxa"/>
            </w:tcMar>
            <w:vAlign w:val="bottom"/>
            <w:hideMark/>
          </w:tcPr>
          <w:p w14:paraId="6AAECCC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27.39 ± 1.632</w:t>
            </w:r>
          </w:p>
        </w:tc>
        <w:tc>
          <w:tcPr>
            <w:tcW w:w="1350" w:type="dxa"/>
            <w:tcMar>
              <w:top w:w="9" w:type="dxa"/>
              <w:left w:w="9" w:type="dxa"/>
              <w:bottom w:w="0" w:type="dxa"/>
              <w:right w:w="9" w:type="dxa"/>
            </w:tcMar>
            <w:vAlign w:val="bottom"/>
            <w:hideMark/>
          </w:tcPr>
          <w:p w14:paraId="4EF304E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29.72 ± 2.522</w:t>
            </w:r>
          </w:p>
        </w:tc>
      </w:tr>
      <w:tr w:rsidR="00FC6590" w:rsidRPr="00F74445" w14:paraId="1E92EBD0" w14:textId="77777777" w:rsidTr="00DB4B73">
        <w:trPr>
          <w:trHeight w:val="20"/>
        </w:trPr>
        <w:tc>
          <w:tcPr>
            <w:tcW w:w="1075" w:type="dxa"/>
            <w:tcMar>
              <w:top w:w="9" w:type="dxa"/>
              <w:left w:w="9" w:type="dxa"/>
              <w:bottom w:w="0" w:type="dxa"/>
              <w:right w:w="9" w:type="dxa"/>
            </w:tcMar>
            <w:vAlign w:val="bottom"/>
            <w:hideMark/>
          </w:tcPr>
          <w:p w14:paraId="64A43EE5"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RBJ 29</w:t>
            </w:r>
          </w:p>
        </w:tc>
        <w:tc>
          <w:tcPr>
            <w:tcW w:w="1260" w:type="dxa"/>
            <w:tcMar>
              <w:top w:w="9" w:type="dxa"/>
              <w:left w:w="9" w:type="dxa"/>
              <w:bottom w:w="0" w:type="dxa"/>
              <w:right w:w="9" w:type="dxa"/>
            </w:tcMar>
            <w:vAlign w:val="bottom"/>
            <w:hideMark/>
          </w:tcPr>
          <w:p w14:paraId="0C0DC8B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1.45 ± 0.037</w:t>
            </w:r>
          </w:p>
        </w:tc>
        <w:tc>
          <w:tcPr>
            <w:tcW w:w="1260" w:type="dxa"/>
            <w:tcMar>
              <w:top w:w="9" w:type="dxa"/>
              <w:left w:w="9" w:type="dxa"/>
              <w:bottom w:w="0" w:type="dxa"/>
              <w:right w:w="9" w:type="dxa"/>
            </w:tcMar>
            <w:vAlign w:val="bottom"/>
            <w:hideMark/>
          </w:tcPr>
          <w:p w14:paraId="07D9A8B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1.17 ± 0.078</w:t>
            </w:r>
          </w:p>
        </w:tc>
        <w:tc>
          <w:tcPr>
            <w:tcW w:w="1350" w:type="dxa"/>
            <w:tcMar>
              <w:top w:w="9" w:type="dxa"/>
              <w:left w:w="9" w:type="dxa"/>
              <w:bottom w:w="0" w:type="dxa"/>
              <w:right w:w="9" w:type="dxa"/>
            </w:tcMar>
            <w:vAlign w:val="bottom"/>
            <w:hideMark/>
          </w:tcPr>
          <w:p w14:paraId="442A299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1.31 ± 0.062</w:t>
            </w:r>
          </w:p>
        </w:tc>
        <w:tc>
          <w:tcPr>
            <w:tcW w:w="1350" w:type="dxa"/>
            <w:tcMar>
              <w:top w:w="9" w:type="dxa"/>
              <w:left w:w="9" w:type="dxa"/>
              <w:bottom w:w="0" w:type="dxa"/>
              <w:right w:w="9" w:type="dxa"/>
            </w:tcMar>
            <w:vAlign w:val="bottom"/>
            <w:hideMark/>
          </w:tcPr>
          <w:p w14:paraId="208AF0D5"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0.02 ± 0.001</w:t>
            </w:r>
          </w:p>
        </w:tc>
        <w:tc>
          <w:tcPr>
            <w:tcW w:w="1350" w:type="dxa"/>
            <w:tcMar>
              <w:top w:w="9" w:type="dxa"/>
              <w:left w:w="9" w:type="dxa"/>
              <w:bottom w:w="0" w:type="dxa"/>
              <w:right w:w="9" w:type="dxa"/>
            </w:tcMar>
            <w:vAlign w:val="bottom"/>
            <w:hideMark/>
          </w:tcPr>
          <w:p w14:paraId="0D45E6D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350" w:type="dxa"/>
            <w:tcMar>
              <w:top w:w="9" w:type="dxa"/>
              <w:left w:w="9" w:type="dxa"/>
              <w:bottom w:w="0" w:type="dxa"/>
              <w:right w:w="9" w:type="dxa"/>
            </w:tcMar>
            <w:vAlign w:val="bottom"/>
            <w:hideMark/>
          </w:tcPr>
          <w:p w14:paraId="4DB54FD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260" w:type="dxa"/>
            <w:tcMar>
              <w:top w:w="9" w:type="dxa"/>
              <w:left w:w="9" w:type="dxa"/>
              <w:bottom w:w="0" w:type="dxa"/>
              <w:right w:w="9" w:type="dxa"/>
            </w:tcMar>
            <w:vAlign w:val="bottom"/>
            <w:hideMark/>
          </w:tcPr>
          <w:p w14:paraId="3FC502D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42.12 ± 1.924</w:t>
            </w:r>
          </w:p>
        </w:tc>
        <w:tc>
          <w:tcPr>
            <w:tcW w:w="1440" w:type="dxa"/>
            <w:tcMar>
              <w:top w:w="9" w:type="dxa"/>
              <w:left w:w="9" w:type="dxa"/>
              <w:bottom w:w="0" w:type="dxa"/>
              <w:right w:w="9" w:type="dxa"/>
            </w:tcMar>
            <w:vAlign w:val="bottom"/>
            <w:hideMark/>
          </w:tcPr>
          <w:p w14:paraId="040A9EC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26.22 ± 0.689</w:t>
            </w:r>
          </w:p>
        </w:tc>
        <w:tc>
          <w:tcPr>
            <w:tcW w:w="1350" w:type="dxa"/>
            <w:tcMar>
              <w:top w:w="9" w:type="dxa"/>
              <w:left w:w="9" w:type="dxa"/>
              <w:bottom w:w="0" w:type="dxa"/>
              <w:right w:w="9" w:type="dxa"/>
            </w:tcMar>
            <w:vAlign w:val="bottom"/>
            <w:hideMark/>
          </w:tcPr>
          <w:p w14:paraId="2679829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27.29 ± 0.368</w:t>
            </w:r>
          </w:p>
        </w:tc>
      </w:tr>
      <w:tr w:rsidR="00FC6590" w:rsidRPr="00F74445" w14:paraId="294F2B7C" w14:textId="77777777" w:rsidTr="00DB4B73">
        <w:trPr>
          <w:trHeight w:val="20"/>
        </w:trPr>
        <w:tc>
          <w:tcPr>
            <w:tcW w:w="1075" w:type="dxa"/>
            <w:tcMar>
              <w:top w:w="9" w:type="dxa"/>
              <w:left w:w="9" w:type="dxa"/>
              <w:bottom w:w="0" w:type="dxa"/>
              <w:right w:w="9" w:type="dxa"/>
            </w:tcMar>
            <w:vAlign w:val="bottom"/>
            <w:hideMark/>
          </w:tcPr>
          <w:p w14:paraId="056D5D10"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RBJ 5</w:t>
            </w:r>
          </w:p>
        </w:tc>
        <w:tc>
          <w:tcPr>
            <w:tcW w:w="1260" w:type="dxa"/>
            <w:tcMar>
              <w:top w:w="9" w:type="dxa"/>
              <w:left w:w="9" w:type="dxa"/>
              <w:bottom w:w="0" w:type="dxa"/>
              <w:right w:w="9" w:type="dxa"/>
            </w:tcMar>
            <w:vAlign w:val="bottom"/>
            <w:hideMark/>
          </w:tcPr>
          <w:p w14:paraId="4F97E1C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1.55 ± 0.069</w:t>
            </w:r>
          </w:p>
        </w:tc>
        <w:tc>
          <w:tcPr>
            <w:tcW w:w="1260" w:type="dxa"/>
            <w:tcMar>
              <w:top w:w="9" w:type="dxa"/>
              <w:left w:w="9" w:type="dxa"/>
              <w:bottom w:w="0" w:type="dxa"/>
              <w:right w:w="9" w:type="dxa"/>
            </w:tcMar>
            <w:vAlign w:val="bottom"/>
            <w:hideMark/>
          </w:tcPr>
          <w:p w14:paraId="10BCE37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1.30 ± 0.110</w:t>
            </w:r>
          </w:p>
        </w:tc>
        <w:tc>
          <w:tcPr>
            <w:tcW w:w="1350" w:type="dxa"/>
            <w:tcMar>
              <w:top w:w="9" w:type="dxa"/>
              <w:left w:w="9" w:type="dxa"/>
              <w:bottom w:w="0" w:type="dxa"/>
              <w:right w:w="9" w:type="dxa"/>
            </w:tcMar>
            <w:vAlign w:val="bottom"/>
            <w:hideMark/>
          </w:tcPr>
          <w:p w14:paraId="396EF5B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1.39 ± 0.111</w:t>
            </w:r>
          </w:p>
        </w:tc>
        <w:tc>
          <w:tcPr>
            <w:tcW w:w="1350" w:type="dxa"/>
            <w:tcMar>
              <w:top w:w="9" w:type="dxa"/>
              <w:left w:w="9" w:type="dxa"/>
              <w:bottom w:w="0" w:type="dxa"/>
              <w:right w:w="9" w:type="dxa"/>
            </w:tcMar>
            <w:vAlign w:val="bottom"/>
            <w:hideMark/>
          </w:tcPr>
          <w:p w14:paraId="70D645A0"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350" w:type="dxa"/>
            <w:tcMar>
              <w:top w:w="9" w:type="dxa"/>
              <w:left w:w="9" w:type="dxa"/>
              <w:bottom w:w="0" w:type="dxa"/>
              <w:right w:w="9" w:type="dxa"/>
            </w:tcMar>
            <w:vAlign w:val="bottom"/>
            <w:hideMark/>
          </w:tcPr>
          <w:p w14:paraId="6739EF87"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0.002</w:t>
            </w:r>
          </w:p>
        </w:tc>
        <w:tc>
          <w:tcPr>
            <w:tcW w:w="1350" w:type="dxa"/>
            <w:tcMar>
              <w:top w:w="9" w:type="dxa"/>
              <w:left w:w="9" w:type="dxa"/>
              <w:bottom w:w="0" w:type="dxa"/>
              <w:right w:w="9" w:type="dxa"/>
            </w:tcMar>
            <w:vAlign w:val="bottom"/>
            <w:hideMark/>
          </w:tcPr>
          <w:p w14:paraId="34A6F72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0.003</w:t>
            </w:r>
          </w:p>
        </w:tc>
        <w:tc>
          <w:tcPr>
            <w:tcW w:w="1260" w:type="dxa"/>
            <w:tcMar>
              <w:top w:w="9" w:type="dxa"/>
              <w:left w:w="9" w:type="dxa"/>
              <w:bottom w:w="0" w:type="dxa"/>
              <w:right w:w="9" w:type="dxa"/>
            </w:tcMar>
            <w:vAlign w:val="bottom"/>
            <w:hideMark/>
          </w:tcPr>
          <w:p w14:paraId="04650065"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38.36 ± 1.943</w:t>
            </w:r>
          </w:p>
        </w:tc>
        <w:tc>
          <w:tcPr>
            <w:tcW w:w="1440" w:type="dxa"/>
            <w:tcMar>
              <w:top w:w="9" w:type="dxa"/>
              <w:left w:w="9" w:type="dxa"/>
              <w:bottom w:w="0" w:type="dxa"/>
              <w:right w:w="9" w:type="dxa"/>
            </w:tcMar>
            <w:vAlign w:val="bottom"/>
            <w:hideMark/>
          </w:tcPr>
          <w:p w14:paraId="31CCD90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26.30 ± 1.489</w:t>
            </w:r>
          </w:p>
        </w:tc>
        <w:tc>
          <w:tcPr>
            <w:tcW w:w="1350" w:type="dxa"/>
            <w:tcMar>
              <w:top w:w="9" w:type="dxa"/>
              <w:left w:w="9" w:type="dxa"/>
              <w:bottom w:w="0" w:type="dxa"/>
              <w:right w:w="9" w:type="dxa"/>
            </w:tcMar>
            <w:vAlign w:val="bottom"/>
            <w:hideMark/>
          </w:tcPr>
          <w:p w14:paraId="1AAE3C62"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28.38 ± 1.955</w:t>
            </w:r>
          </w:p>
        </w:tc>
      </w:tr>
      <w:tr w:rsidR="00FC6590" w:rsidRPr="00F74445" w14:paraId="2FDC5DD4" w14:textId="77777777" w:rsidTr="00DB4B73">
        <w:trPr>
          <w:trHeight w:val="20"/>
        </w:trPr>
        <w:tc>
          <w:tcPr>
            <w:tcW w:w="1075" w:type="dxa"/>
            <w:tcMar>
              <w:top w:w="9" w:type="dxa"/>
              <w:left w:w="9" w:type="dxa"/>
              <w:bottom w:w="0" w:type="dxa"/>
              <w:right w:w="9" w:type="dxa"/>
            </w:tcMar>
            <w:vAlign w:val="bottom"/>
            <w:hideMark/>
          </w:tcPr>
          <w:p w14:paraId="5D43EA25"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WS 5</w:t>
            </w:r>
          </w:p>
        </w:tc>
        <w:tc>
          <w:tcPr>
            <w:tcW w:w="1260" w:type="dxa"/>
            <w:tcMar>
              <w:top w:w="9" w:type="dxa"/>
              <w:left w:w="9" w:type="dxa"/>
              <w:bottom w:w="0" w:type="dxa"/>
              <w:right w:w="9" w:type="dxa"/>
            </w:tcMar>
            <w:vAlign w:val="bottom"/>
            <w:hideMark/>
          </w:tcPr>
          <w:p w14:paraId="117A6CD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1.46 ± 0.044</w:t>
            </w:r>
          </w:p>
        </w:tc>
        <w:tc>
          <w:tcPr>
            <w:tcW w:w="1260" w:type="dxa"/>
            <w:tcMar>
              <w:top w:w="9" w:type="dxa"/>
              <w:left w:w="9" w:type="dxa"/>
              <w:bottom w:w="0" w:type="dxa"/>
              <w:right w:w="9" w:type="dxa"/>
            </w:tcMar>
            <w:vAlign w:val="bottom"/>
            <w:hideMark/>
          </w:tcPr>
          <w:p w14:paraId="20ADBD4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1.32 ± 0.074</w:t>
            </w:r>
          </w:p>
        </w:tc>
        <w:tc>
          <w:tcPr>
            <w:tcW w:w="1350" w:type="dxa"/>
            <w:tcMar>
              <w:top w:w="9" w:type="dxa"/>
              <w:left w:w="9" w:type="dxa"/>
              <w:bottom w:w="0" w:type="dxa"/>
              <w:right w:w="9" w:type="dxa"/>
            </w:tcMar>
            <w:vAlign w:val="bottom"/>
            <w:hideMark/>
          </w:tcPr>
          <w:p w14:paraId="44426850"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1.36 ± 0.063</w:t>
            </w:r>
          </w:p>
        </w:tc>
        <w:tc>
          <w:tcPr>
            <w:tcW w:w="1350" w:type="dxa"/>
            <w:tcMar>
              <w:top w:w="9" w:type="dxa"/>
              <w:left w:w="9" w:type="dxa"/>
              <w:bottom w:w="0" w:type="dxa"/>
              <w:right w:w="9" w:type="dxa"/>
            </w:tcMar>
            <w:vAlign w:val="bottom"/>
            <w:hideMark/>
          </w:tcPr>
          <w:p w14:paraId="42A8AF03"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350" w:type="dxa"/>
            <w:tcMar>
              <w:top w:w="9" w:type="dxa"/>
              <w:left w:w="9" w:type="dxa"/>
              <w:bottom w:w="0" w:type="dxa"/>
              <w:right w:w="9" w:type="dxa"/>
            </w:tcMar>
            <w:vAlign w:val="bottom"/>
            <w:hideMark/>
          </w:tcPr>
          <w:p w14:paraId="5C4ED9C9"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350" w:type="dxa"/>
            <w:tcMar>
              <w:top w:w="9" w:type="dxa"/>
              <w:left w:w="9" w:type="dxa"/>
              <w:bottom w:w="0" w:type="dxa"/>
              <w:right w:w="9" w:type="dxa"/>
            </w:tcMar>
            <w:vAlign w:val="bottom"/>
            <w:hideMark/>
          </w:tcPr>
          <w:p w14:paraId="5805C9BD"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0.003</w:t>
            </w:r>
          </w:p>
        </w:tc>
        <w:tc>
          <w:tcPr>
            <w:tcW w:w="1260" w:type="dxa"/>
            <w:tcMar>
              <w:top w:w="9" w:type="dxa"/>
              <w:left w:w="9" w:type="dxa"/>
              <w:bottom w:w="0" w:type="dxa"/>
              <w:right w:w="9" w:type="dxa"/>
            </w:tcMar>
            <w:vAlign w:val="bottom"/>
            <w:hideMark/>
          </w:tcPr>
          <w:p w14:paraId="711929B4"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36.45 ± 2.759</w:t>
            </w:r>
          </w:p>
        </w:tc>
        <w:tc>
          <w:tcPr>
            <w:tcW w:w="1440" w:type="dxa"/>
            <w:tcMar>
              <w:top w:w="9" w:type="dxa"/>
              <w:left w:w="9" w:type="dxa"/>
              <w:bottom w:w="0" w:type="dxa"/>
              <w:right w:w="9" w:type="dxa"/>
            </w:tcMar>
            <w:vAlign w:val="bottom"/>
            <w:hideMark/>
          </w:tcPr>
          <w:p w14:paraId="6D61DA9F"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25.66 ± 0.981</w:t>
            </w:r>
          </w:p>
        </w:tc>
        <w:tc>
          <w:tcPr>
            <w:tcW w:w="1350" w:type="dxa"/>
            <w:tcMar>
              <w:top w:w="9" w:type="dxa"/>
              <w:left w:w="9" w:type="dxa"/>
              <w:bottom w:w="0" w:type="dxa"/>
              <w:right w:w="9" w:type="dxa"/>
            </w:tcMar>
            <w:vAlign w:val="bottom"/>
            <w:hideMark/>
          </w:tcPr>
          <w:p w14:paraId="5E0CE5E5"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26.45 ± 2.151</w:t>
            </w:r>
          </w:p>
        </w:tc>
      </w:tr>
      <w:tr w:rsidR="00FC6590" w:rsidRPr="00F74445" w14:paraId="5CD29846" w14:textId="77777777" w:rsidTr="00397682">
        <w:trPr>
          <w:trHeight w:val="20"/>
        </w:trPr>
        <w:tc>
          <w:tcPr>
            <w:tcW w:w="1075" w:type="dxa"/>
            <w:tcMar>
              <w:top w:w="9" w:type="dxa"/>
              <w:left w:w="9" w:type="dxa"/>
              <w:bottom w:w="0" w:type="dxa"/>
              <w:right w:w="9" w:type="dxa"/>
            </w:tcMar>
            <w:vAlign w:val="bottom"/>
            <w:hideMark/>
          </w:tcPr>
          <w:p w14:paraId="34086D7A"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WS 6</w:t>
            </w:r>
          </w:p>
        </w:tc>
        <w:tc>
          <w:tcPr>
            <w:tcW w:w="1260" w:type="dxa"/>
            <w:tcMar>
              <w:top w:w="9" w:type="dxa"/>
              <w:left w:w="9" w:type="dxa"/>
              <w:bottom w:w="0" w:type="dxa"/>
              <w:right w:w="9" w:type="dxa"/>
            </w:tcMar>
            <w:vAlign w:val="bottom"/>
            <w:hideMark/>
          </w:tcPr>
          <w:p w14:paraId="425CA488"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1.33 ± 0.173</w:t>
            </w:r>
          </w:p>
        </w:tc>
        <w:tc>
          <w:tcPr>
            <w:tcW w:w="1260" w:type="dxa"/>
            <w:tcMar>
              <w:top w:w="9" w:type="dxa"/>
              <w:left w:w="9" w:type="dxa"/>
              <w:bottom w:w="0" w:type="dxa"/>
              <w:right w:w="9" w:type="dxa"/>
            </w:tcMar>
            <w:vAlign w:val="bottom"/>
            <w:hideMark/>
          </w:tcPr>
          <w:p w14:paraId="7720CC9F"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1.22 ± 0.072</w:t>
            </w:r>
          </w:p>
        </w:tc>
        <w:tc>
          <w:tcPr>
            <w:tcW w:w="1350" w:type="dxa"/>
            <w:tcMar>
              <w:top w:w="9" w:type="dxa"/>
              <w:left w:w="9" w:type="dxa"/>
              <w:bottom w:w="0" w:type="dxa"/>
              <w:right w:w="9" w:type="dxa"/>
            </w:tcMar>
            <w:vAlign w:val="bottom"/>
            <w:hideMark/>
          </w:tcPr>
          <w:p w14:paraId="4056DA16"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1.25 ± 0.091</w:t>
            </w:r>
          </w:p>
        </w:tc>
        <w:tc>
          <w:tcPr>
            <w:tcW w:w="1350" w:type="dxa"/>
            <w:tcMar>
              <w:top w:w="9" w:type="dxa"/>
              <w:left w:w="9" w:type="dxa"/>
              <w:bottom w:w="0" w:type="dxa"/>
              <w:right w:w="9" w:type="dxa"/>
            </w:tcMar>
            <w:vAlign w:val="bottom"/>
            <w:hideMark/>
          </w:tcPr>
          <w:p w14:paraId="5EF94E3D"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0.03 ± 0.001</w:t>
            </w:r>
          </w:p>
        </w:tc>
        <w:tc>
          <w:tcPr>
            <w:tcW w:w="1350" w:type="dxa"/>
            <w:tcMar>
              <w:top w:w="9" w:type="dxa"/>
              <w:left w:w="9" w:type="dxa"/>
              <w:bottom w:w="0" w:type="dxa"/>
              <w:right w:w="9" w:type="dxa"/>
            </w:tcMar>
            <w:vAlign w:val="bottom"/>
            <w:hideMark/>
          </w:tcPr>
          <w:p w14:paraId="1D3B689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350" w:type="dxa"/>
            <w:tcMar>
              <w:top w:w="9" w:type="dxa"/>
              <w:left w:w="9" w:type="dxa"/>
              <w:bottom w:w="0" w:type="dxa"/>
              <w:right w:w="9" w:type="dxa"/>
            </w:tcMar>
            <w:vAlign w:val="bottom"/>
            <w:hideMark/>
          </w:tcPr>
          <w:p w14:paraId="0B28D21C"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0.04 ± 0.001</w:t>
            </w:r>
          </w:p>
        </w:tc>
        <w:tc>
          <w:tcPr>
            <w:tcW w:w="1260" w:type="dxa"/>
            <w:tcMar>
              <w:top w:w="9" w:type="dxa"/>
              <w:left w:w="9" w:type="dxa"/>
              <w:bottom w:w="0" w:type="dxa"/>
              <w:right w:w="9" w:type="dxa"/>
            </w:tcMar>
            <w:vAlign w:val="bottom"/>
            <w:hideMark/>
          </w:tcPr>
          <w:p w14:paraId="381140CF"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36.10 ± 1.051</w:t>
            </w:r>
          </w:p>
        </w:tc>
        <w:tc>
          <w:tcPr>
            <w:tcW w:w="1440" w:type="dxa"/>
            <w:tcMar>
              <w:top w:w="9" w:type="dxa"/>
              <w:left w:w="9" w:type="dxa"/>
              <w:bottom w:w="0" w:type="dxa"/>
              <w:right w:w="9" w:type="dxa"/>
            </w:tcMar>
            <w:vAlign w:val="bottom"/>
            <w:hideMark/>
          </w:tcPr>
          <w:p w14:paraId="08F0075D"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26.13 ± 0.635</w:t>
            </w:r>
          </w:p>
        </w:tc>
        <w:tc>
          <w:tcPr>
            <w:tcW w:w="1350" w:type="dxa"/>
            <w:tcMar>
              <w:top w:w="9" w:type="dxa"/>
              <w:left w:w="9" w:type="dxa"/>
              <w:bottom w:w="0" w:type="dxa"/>
              <w:right w:w="9" w:type="dxa"/>
            </w:tcMar>
            <w:vAlign w:val="bottom"/>
            <w:hideMark/>
          </w:tcPr>
          <w:p w14:paraId="7B573D2B"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28.42 ± 0.906</w:t>
            </w:r>
          </w:p>
        </w:tc>
      </w:tr>
      <w:tr w:rsidR="009A2E67" w:rsidRPr="00F74445" w14:paraId="2D7E32E5" w14:textId="77777777" w:rsidTr="00397682">
        <w:trPr>
          <w:trHeight w:val="20"/>
        </w:trPr>
        <w:tc>
          <w:tcPr>
            <w:tcW w:w="1075" w:type="dxa"/>
            <w:tcBorders>
              <w:bottom w:val="single" w:sz="4" w:space="0" w:color="auto"/>
            </w:tcBorders>
            <w:tcMar>
              <w:top w:w="9" w:type="dxa"/>
              <w:left w:w="9" w:type="dxa"/>
              <w:bottom w:w="0" w:type="dxa"/>
              <w:right w:w="9" w:type="dxa"/>
            </w:tcMar>
            <w:vAlign w:val="bottom"/>
            <w:hideMark/>
          </w:tcPr>
          <w:p w14:paraId="1628A6CD" w14:textId="77777777" w:rsidR="009A2E67" w:rsidRPr="00F74445" w:rsidRDefault="009A2E67" w:rsidP="009A2E67">
            <w:pPr>
              <w:spacing w:after="0" w:line="240" w:lineRule="auto"/>
              <w:jc w:val="center"/>
              <w:rPr>
                <w:rFonts w:ascii="Times New Roman" w:hAnsi="Times New Roman" w:cs="Times New Roman"/>
                <w:sz w:val="20"/>
                <w:szCs w:val="20"/>
                <w:lang w:val="en-US"/>
              </w:rPr>
            </w:pPr>
          </w:p>
        </w:tc>
        <w:tc>
          <w:tcPr>
            <w:tcW w:w="3870" w:type="dxa"/>
            <w:gridSpan w:val="3"/>
            <w:tcBorders>
              <w:bottom w:val="single" w:sz="4" w:space="0" w:color="auto"/>
            </w:tcBorders>
            <w:tcMar>
              <w:top w:w="9" w:type="dxa"/>
              <w:left w:w="9" w:type="dxa"/>
              <w:bottom w:w="0" w:type="dxa"/>
              <w:right w:w="9" w:type="dxa"/>
            </w:tcMar>
            <w:vAlign w:val="bottom"/>
            <w:hideMark/>
          </w:tcPr>
          <w:p w14:paraId="3093B322" w14:textId="1AB886FE" w:rsidR="009A2E67" w:rsidRPr="00F74445" w:rsidRDefault="009A2E67" w:rsidP="009A2E67">
            <w:pPr>
              <w:spacing w:after="0" w:line="240" w:lineRule="auto"/>
              <w:jc w:val="center"/>
              <w:rPr>
                <w:rFonts w:ascii="Times New Roman" w:hAnsi="Times New Roman" w:cs="Times New Roman"/>
                <w:sz w:val="20"/>
                <w:szCs w:val="20"/>
                <w:lang w:val="en-US"/>
              </w:rPr>
            </w:pPr>
            <w:proofErr w:type="spellStart"/>
            <w:r w:rsidRPr="00F74445">
              <w:rPr>
                <w:rFonts w:ascii="Times New Roman" w:hAnsi="Times New Roman" w:cs="Times New Roman"/>
                <w:sz w:val="20"/>
                <w:szCs w:val="20"/>
              </w:rPr>
              <w:t>G</w:t>
            </w:r>
            <w:r w:rsidRPr="00F74445">
              <w:rPr>
                <w:rFonts w:ascii="Times New Roman" w:hAnsi="Times New Roman" w:cs="Times New Roman"/>
                <w:sz w:val="20"/>
                <w:szCs w:val="20"/>
                <w:vertAlign w:val="superscript"/>
              </w:rPr>
              <w:t>ns</w:t>
            </w:r>
            <w:proofErr w:type="spellEnd"/>
            <w:r w:rsidRPr="00F74445">
              <w:rPr>
                <w:rFonts w:ascii="Times New Roman" w:hAnsi="Times New Roman" w:cs="Times New Roman"/>
                <w:sz w:val="20"/>
                <w:szCs w:val="20"/>
              </w:rPr>
              <w:t>, T****,</w:t>
            </w:r>
            <w:r w:rsidR="00DB4B73">
              <w:rPr>
                <w:rFonts w:ascii="Times New Roman" w:hAnsi="Times New Roman" w:cs="Times New Roman"/>
                <w:sz w:val="20"/>
                <w:szCs w:val="20"/>
              </w:rPr>
              <w:t xml:space="preserve"> </w:t>
            </w:r>
            <w:r w:rsidRPr="00F74445">
              <w:rPr>
                <w:rFonts w:ascii="Times New Roman" w:hAnsi="Times New Roman" w:cs="Times New Roman"/>
                <w:sz w:val="20"/>
                <w:szCs w:val="20"/>
              </w:rPr>
              <w:t xml:space="preserve">G </w:t>
            </w:r>
            <w:r w:rsidRPr="00F74445">
              <w:rPr>
                <w:rFonts w:ascii="Times New Roman" w:hAnsi="Times New Roman" w:cs="Times New Roman"/>
                <w:sz w:val="20"/>
                <w:szCs w:val="20"/>
                <w:lang w:val="en-US"/>
              </w:rPr>
              <w:t xml:space="preserve">× </w:t>
            </w:r>
            <w:r w:rsidRPr="00F74445">
              <w:rPr>
                <w:rFonts w:ascii="Times New Roman" w:hAnsi="Times New Roman" w:cs="Times New Roman"/>
                <w:sz w:val="20"/>
                <w:szCs w:val="20"/>
              </w:rPr>
              <w:t>T*</w:t>
            </w:r>
          </w:p>
        </w:tc>
        <w:tc>
          <w:tcPr>
            <w:tcW w:w="4050" w:type="dxa"/>
            <w:gridSpan w:val="3"/>
            <w:tcBorders>
              <w:bottom w:val="single" w:sz="4" w:space="0" w:color="auto"/>
            </w:tcBorders>
            <w:tcMar>
              <w:top w:w="9" w:type="dxa"/>
              <w:left w:w="9" w:type="dxa"/>
              <w:bottom w:w="0" w:type="dxa"/>
              <w:right w:w="9" w:type="dxa"/>
            </w:tcMar>
            <w:vAlign w:val="bottom"/>
            <w:hideMark/>
          </w:tcPr>
          <w:p w14:paraId="2D4BDCB8" w14:textId="5E4F50B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G***,</w:t>
            </w:r>
            <w:r w:rsidR="00DB4B73">
              <w:rPr>
                <w:rFonts w:ascii="Times New Roman" w:hAnsi="Times New Roman" w:cs="Times New Roman"/>
                <w:sz w:val="20"/>
                <w:szCs w:val="20"/>
              </w:rPr>
              <w:t xml:space="preserve"> </w:t>
            </w:r>
            <w:r w:rsidRPr="00F74445">
              <w:rPr>
                <w:rFonts w:ascii="Times New Roman" w:hAnsi="Times New Roman" w:cs="Times New Roman"/>
                <w:sz w:val="20"/>
                <w:szCs w:val="20"/>
              </w:rPr>
              <w:t>T****,</w:t>
            </w:r>
            <w:r w:rsidR="00941193">
              <w:rPr>
                <w:rFonts w:ascii="Times New Roman" w:hAnsi="Times New Roman" w:cs="Times New Roman"/>
                <w:sz w:val="20"/>
                <w:szCs w:val="20"/>
              </w:rPr>
              <w:t xml:space="preserve"> </w:t>
            </w:r>
            <w:r w:rsidRPr="00F74445">
              <w:rPr>
                <w:rFonts w:ascii="Times New Roman" w:hAnsi="Times New Roman" w:cs="Times New Roman"/>
                <w:sz w:val="20"/>
                <w:szCs w:val="20"/>
              </w:rPr>
              <w:t xml:space="preserve">G </w:t>
            </w:r>
            <w:r w:rsidRPr="00F74445">
              <w:rPr>
                <w:rFonts w:ascii="Times New Roman" w:hAnsi="Times New Roman" w:cs="Times New Roman"/>
                <w:sz w:val="20"/>
                <w:szCs w:val="20"/>
                <w:lang w:val="en-US"/>
              </w:rPr>
              <w:t xml:space="preserve">× </w:t>
            </w:r>
            <w:proofErr w:type="spellStart"/>
            <w:r w:rsidRPr="00F74445">
              <w:rPr>
                <w:rFonts w:ascii="Times New Roman" w:hAnsi="Times New Roman" w:cs="Times New Roman"/>
                <w:sz w:val="20"/>
                <w:szCs w:val="20"/>
              </w:rPr>
              <w:t>T</w:t>
            </w:r>
            <w:r w:rsidRPr="00F74445">
              <w:rPr>
                <w:rFonts w:ascii="Times New Roman" w:hAnsi="Times New Roman" w:cs="Times New Roman"/>
                <w:sz w:val="20"/>
                <w:szCs w:val="20"/>
                <w:vertAlign w:val="superscript"/>
              </w:rPr>
              <w:t>ns</w:t>
            </w:r>
            <w:proofErr w:type="spellEnd"/>
          </w:p>
        </w:tc>
        <w:tc>
          <w:tcPr>
            <w:tcW w:w="4050" w:type="dxa"/>
            <w:gridSpan w:val="3"/>
            <w:tcBorders>
              <w:bottom w:val="single" w:sz="4" w:space="0" w:color="auto"/>
            </w:tcBorders>
            <w:tcMar>
              <w:top w:w="9" w:type="dxa"/>
              <w:left w:w="9" w:type="dxa"/>
              <w:bottom w:w="0" w:type="dxa"/>
              <w:right w:w="9" w:type="dxa"/>
            </w:tcMar>
            <w:vAlign w:val="bottom"/>
            <w:hideMark/>
          </w:tcPr>
          <w:p w14:paraId="525F4F9E" w14:textId="77777777" w:rsidR="009A2E67" w:rsidRPr="00F74445" w:rsidRDefault="009A2E67" w:rsidP="009A2E67">
            <w:pPr>
              <w:spacing w:after="0" w:line="240" w:lineRule="auto"/>
              <w:jc w:val="center"/>
              <w:rPr>
                <w:rFonts w:ascii="Times New Roman" w:hAnsi="Times New Roman" w:cs="Times New Roman"/>
                <w:sz w:val="20"/>
                <w:szCs w:val="20"/>
                <w:lang w:val="en-US"/>
              </w:rPr>
            </w:pPr>
            <w:r w:rsidRPr="00F74445">
              <w:rPr>
                <w:rFonts w:ascii="Times New Roman" w:hAnsi="Times New Roman" w:cs="Times New Roman"/>
                <w:sz w:val="20"/>
                <w:szCs w:val="20"/>
              </w:rPr>
              <w:t xml:space="preserve">G***, T****, G </w:t>
            </w:r>
            <w:r w:rsidRPr="00F74445">
              <w:rPr>
                <w:rFonts w:ascii="Times New Roman" w:hAnsi="Times New Roman" w:cs="Times New Roman"/>
                <w:sz w:val="20"/>
                <w:szCs w:val="20"/>
                <w:lang w:val="en-US"/>
              </w:rPr>
              <w:t xml:space="preserve">× </w:t>
            </w:r>
            <w:r w:rsidRPr="00F74445">
              <w:rPr>
                <w:rFonts w:ascii="Times New Roman" w:hAnsi="Times New Roman" w:cs="Times New Roman"/>
                <w:sz w:val="20"/>
                <w:szCs w:val="20"/>
              </w:rPr>
              <w:t>T**</w:t>
            </w:r>
          </w:p>
        </w:tc>
      </w:tr>
      <w:tr w:rsidR="00F74445" w:rsidRPr="00F74445" w14:paraId="3977F7D9" w14:textId="77777777" w:rsidTr="00397682">
        <w:trPr>
          <w:trHeight w:val="20"/>
        </w:trPr>
        <w:tc>
          <w:tcPr>
            <w:tcW w:w="13045" w:type="dxa"/>
            <w:gridSpan w:val="10"/>
            <w:tcBorders>
              <w:top w:val="single" w:sz="4" w:space="0" w:color="auto"/>
            </w:tcBorders>
            <w:tcMar>
              <w:top w:w="9" w:type="dxa"/>
              <w:left w:w="9" w:type="dxa"/>
              <w:bottom w:w="0" w:type="dxa"/>
              <w:right w:w="9" w:type="dxa"/>
            </w:tcMar>
            <w:vAlign w:val="bottom"/>
          </w:tcPr>
          <w:p w14:paraId="57783437" w14:textId="5C855F99" w:rsidR="00F74445" w:rsidRPr="00F74445" w:rsidRDefault="00DB4B73" w:rsidP="00DB4B73">
            <w:pPr>
              <w:spacing w:after="0" w:line="240" w:lineRule="auto"/>
              <w:jc w:val="both"/>
              <w:rPr>
                <w:rFonts w:ascii="Times New Roman" w:hAnsi="Times New Roman" w:cs="Times New Roman"/>
                <w:sz w:val="20"/>
                <w:szCs w:val="20"/>
              </w:rPr>
            </w:pPr>
            <w:r w:rsidRPr="009A2E67">
              <w:rPr>
                <w:rFonts w:ascii="Times New Roman" w:hAnsi="Times New Roman" w:cs="Times New Roman"/>
                <w:i/>
                <w:iCs/>
              </w:rPr>
              <w:t>A</w:t>
            </w:r>
            <w:r w:rsidRPr="009A2E67">
              <w:rPr>
                <w:rFonts w:ascii="Times New Roman" w:hAnsi="Times New Roman" w:cs="Times New Roman"/>
                <w:i/>
                <w:iCs/>
                <w:vertAlign w:val="subscript"/>
              </w:rPr>
              <w:t>IP</w:t>
            </w:r>
            <w:r w:rsidRPr="009A2E67">
              <w:rPr>
                <w:rFonts w:ascii="Times New Roman" w:hAnsi="Times New Roman" w:cs="Times New Roman"/>
              </w:rPr>
              <w:t>,</w:t>
            </w:r>
            <w:r w:rsidRPr="009A2E67">
              <w:rPr>
                <w:rFonts w:ascii="Times New Roman" w:hAnsi="Times New Roman" w:cs="Times New Roman"/>
                <w:b/>
                <w:bCs/>
              </w:rPr>
              <w:t xml:space="preserve"> </w:t>
            </w:r>
            <w:r w:rsidRPr="009A2E67">
              <w:rPr>
                <w:rFonts w:ascii="Times New Roman" w:hAnsi="Times New Roman" w:cs="Times New Roman"/>
              </w:rPr>
              <w:t xml:space="preserve">amplitude of the IP-phase; </w:t>
            </w:r>
            <w:r w:rsidRPr="009A2E67">
              <w:rPr>
                <w:rFonts w:ascii="Times New Roman" w:hAnsi="Times New Roman" w:cs="Times New Roman"/>
                <w:i/>
                <w:iCs/>
              </w:rPr>
              <w:t>k</w:t>
            </w:r>
            <w:r w:rsidRPr="009A2E67">
              <w:rPr>
                <w:rFonts w:ascii="Times New Roman" w:hAnsi="Times New Roman" w:cs="Times New Roman"/>
                <w:i/>
                <w:iCs/>
                <w:vertAlign w:val="subscript"/>
              </w:rPr>
              <w:t>IP</w:t>
            </w:r>
            <w:r w:rsidRPr="009A2E67">
              <w:rPr>
                <w:rFonts w:ascii="Times New Roman" w:hAnsi="Times New Roman" w:cs="Times New Roman"/>
              </w:rPr>
              <w:t xml:space="preserve">, rate constant of fluorescence rise; </w:t>
            </w:r>
            <w:r w:rsidRPr="009A2E67">
              <w:rPr>
                <w:rFonts w:ascii="Times New Roman" w:hAnsi="Times New Roman" w:cs="Times New Roman"/>
                <w:i/>
                <w:iCs/>
              </w:rPr>
              <w:t>t</w:t>
            </w:r>
            <w:r w:rsidRPr="009A2E67">
              <w:rPr>
                <w:rFonts w:ascii="Times New Roman" w:hAnsi="Times New Roman" w:cs="Times New Roman"/>
                <w:i/>
                <w:iCs/>
                <w:vertAlign w:val="subscript"/>
              </w:rPr>
              <w:t>½</w:t>
            </w:r>
            <w:r w:rsidRPr="009A2E67">
              <w:rPr>
                <w:rFonts w:ascii="Times New Roman" w:hAnsi="Times New Roman" w:cs="Times New Roman"/>
              </w:rPr>
              <w:t>,</w:t>
            </w:r>
            <w:r w:rsidRPr="009A2E67">
              <w:rPr>
                <w:rFonts w:ascii="Times New Roman" w:hAnsi="Times New Roman" w:cs="Times New Roman"/>
                <w:vertAlign w:val="subscript"/>
              </w:rPr>
              <w:t xml:space="preserve"> </w:t>
            </w:r>
            <w:r w:rsidRPr="009A2E67">
              <w:rPr>
                <w:rFonts w:ascii="Times New Roman" w:hAnsi="Times New Roman" w:cs="Times New Roman"/>
              </w:rPr>
              <w:t>half rise time of the curves. Values are means ± SE (n = 3-5). The abbreviations M, AN, and E denote measurements taken in the morning (07:30-08:00 h), afternoon (14:00-14:30 h), and evening (16:30-17:00 h). Two-way repeated measure ANOVA results (****</w:t>
            </w:r>
            <w:r w:rsidRPr="009A2E67">
              <w:rPr>
                <w:rFonts w:ascii="Times New Roman" w:hAnsi="Times New Roman" w:cs="Times New Roman"/>
                <w:i/>
                <w:iCs/>
              </w:rPr>
              <w:t>p</w:t>
            </w:r>
            <w:r w:rsidRPr="009A2E67">
              <w:rPr>
                <w:rFonts w:ascii="Times New Roman" w:hAnsi="Times New Roman" w:cs="Times New Roman"/>
              </w:rPr>
              <w:t xml:space="preserve"> ≤ 0.0001; ***</w:t>
            </w:r>
            <w:r w:rsidRPr="009A2E67">
              <w:rPr>
                <w:rFonts w:ascii="Times New Roman" w:hAnsi="Times New Roman" w:cs="Times New Roman"/>
                <w:i/>
                <w:iCs/>
              </w:rPr>
              <w:t>p</w:t>
            </w:r>
            <w:r w:rsidRPr="009A2E67">
              <w:rPr>
                <w:rFonts w:ascii="Times New Roman" w:hAnsi="Times New Roman" w:cs="Times New Roman"/>
              </w:rPr>
              <w:t xml:space="preserve"> ≤ 0.001; **</w:t>
            </w:r>
            <w:r w:rsidRPr="009A2E67">
              <w:rPr>
                <w:rFonts w:ascii="Times New Roman" w:hAnsi="Times New Roman" w:cs="Times New Roman"/>
                <w:i/>
                <w:iCs/>
              </w:rPr>
              <w:t>p</w:t>
            </w:r>
            <w:r w:rsidRPr="009A2E67">
              <w:rPr>
                <w:rFonts w:ascii="Times New Roman" w:hAnsi="Times New Roman" w:cs="Times New Roman"/>
              </w:rPr>
              <w:t xml:space="preserve"> ≤ 0.01; *</w:t>
            </w:r>
            <w:r w:rsidRPr="009A2E67">
              <w:rPr>
                <w:rFonts w:ascii="Times New Roman" w:hAnsi="Times New Roman" w:cs="Times New Roman"/>
                <w:i/>
                <w:iCs/>
              </w:rPr>
              <w:t>p</w:t>
            </w:r>
            <w:r w:rsidRPr="009A2E67">
              <w:rPr>
                <w:rFonts w:ascii="Times New Roman" w:hAnsi="Times New Roman" w:cs="Times New Roman"/>
              </w:rPr>
              <w:t xml:space="preserve"> ≤ 0.05; ns = nonsignificant) for genotype (G), time (T), and genotype × time (G × T) interaction are given </w:t>
            </w:r>
          </w:p>
        </w:tc>
      </w:tr>
    </w:tbl>
    <w:p w14:paraId="39B1EF25" w14:textId="2BEE7461" w:rsidR="009A2E67" w:rsidRDefault="009A2E67" w:rsidP="0039317F">
      <w:pPr>
        <w:jc w:val="center"/>
        <w:rPr>
          <w:rFonts w:ascii="Times New Roman" w:hAnsi="Times New Roman" w:cs="Times New Roman"/>
        </w:rPr>
      </w:pPr>
    </w:p>
    <w:p w14:paraId="75F37790" w14:textId="183ED6B6" w:rsidR="00F74445" w:rsidRDefault="00F74445" w:rsidP="0039317F">
      <w:pPr>
        <w:jc w:val="center"/>
        <w:rPr>
          <w:rFonts w:ascii="Times New Roman" w:hAnsi="Times New Roman" w:cs="Times New Roman"/>
        </w:rPr>
      </w:pPr>
    </w:p>
    <w:p w14:paraId="3DBFC049" w14:textId="004084E5" w:rsidR="00F74445" w:rsidRDefault="00F74445" w:rsidP="0039317F">
      <w:pPr>
        <w:jc w:val="center"/>
        <w:rPr>
          <w:rFonts w:ascii="Times New Roman" w:hAnsi="Times New Roman" w:cs="Times New Roman"/>
        </w:rPr>
      </w:pPr>
    </w:p>
    <w:p w14:paraId="4636E689" w14:textId="4336E917" w:rsidR="00F74445" w:rsidRDefault="00F74445" w:rsidP="0039317F">
      <w:pPr>
        <w:jc w:val="center"/>
        <w:rPr>
          <w:rFonts w:ascii="Times New Roman" w:hAnsi="Times New Roman" w:cs="Times New Roman"/>
        </w:rPr>
      </w:pPr>
    </w:p>
    <w:p w14:paraId="2C98FEFC" w14:textId="446E2FEC" w:rsidR="00F74445" w:rsidRDefault="00F74445" w:rsidP="0039317F">
      <w:pPr>
        <w:jc w:val="center"/>
        <w:rPr>
          <w:rFonts w:ascii="Times New Roman" w:hAnsi="Times New Roman" w:cs="Times New Roman"/>
        </w:rPr>
      </w:pPr>
    </w:p>
    <w:p w14:paraId="52315A02" w14:textId="77777777" w:rsidR="00397682" w:rsidRDefault="00397682" w:rsidP="0039317F">
      <w:pPr>
        <w:jc w:val="center"/>
        <w:rPr>
          <w:rFonts w:ascii="Times New Roman" w:hAnsi="Times New Roman" w:cs="Times New Roman"/>
        </w:rPr>
      </w:pPr>
    </w:p>
    <w:p w14:paraId="4517226A" w14:textId="4A56E06F" w:rsidR="00F74445" w:rsidRDefault="00F74445" w:rsidP="009121F3">
      <w:pPr>
        <w:spacing w:after="0" w:line="240" w:lineRule="auto"/>
        <w:ind w:left="540" w:right="540"/>
        <w:jc w:val="both"/>
        <w:rPr>
          <w:rFonts w:ascii="Times New Roman" w:hAnsi="Times New Roman" w:cs="Times New Roman"/>
        </w:rPr>
      </w:pPr>
      <w:r w:rsidRPr="00F74445">
        <w:rPr>
          <w:rFonts w:ascii="Arial" w:hAnsi="Arial" w:cs="Arial"/>
          <w:b/>
          <w:bCs/>
        </w:rPr>
        <w:lastRenderedPageBreak/>
        <w:t>Table S3</w:t>
      </w:r>
      <w:r w:rsidRPr="00F74445">
        <w:rPr>
          <w:rFonts w:ascii="Times New Roman" w:hAnsi="Times New Roman" w:cs="Times New Roman"/>
          <w:b/>
          <w:bCs/>
        </w:rPr>
        <w:t xml:space="preserve"> </w:t>
      </w:r>
      <w:r w:rsidRPr="00F74445">
        <w:rPr>
          <w:rFonts w:ascii="Times New Roman" w:hAnsi="Times New Roman" w:cs="Times New Roman"/>
        </w:rPr>
        <w:t xml:space="preserve">Growth, biomass, and silique yield variables in 17 rapeseed-mustard genotypes </w:t>
      </w:r>
    </w:p>
    <w:p w14:paraId="75943CA3" w14:textId="52E71E24" w:rsidR="00F74445" w:rsidRDefault="00F74445" w:rsidP="00F74445">
      <w:pPr>
        <w:spacing w:after="0" w:line="240" w:lineRule="auto"/>
        <w:jc w:val="both"/>
        <w:rPr>
          <w:rFonts w:ascii="Times New Roman" w:hAnsi="Times New Roman" w:cs="Times New Roman"/>
        </w:rPr>
      </w:pPr>
    </w:p>
    <w:tbl>
      <w:tblPr>
        <w:tblW w:w="11875" w:type="dxa"/>
        <w:jc w:val="center"/>
        <w:tblCellMar>
          <w:left w:w="0" w:type="dxa"/>
          <w:right w:w="0" w:type="dxa"/>
        </w:tblCellMar>
        <w:tblLook w:val="0620" w:firstRow="1" w:lastRow="0" w:firstColumn="0" w:lastColumn="0" w:noHBand="1" w:noVBand="1"/>
      </w:tblPr>
      <w:tblGrid>
        <w:gridCol w:w="1525"/>
        <w:gridCol w:w="1620"/>
        <w:gridCol w:w="1710"/>
        <w:gridCol w:w="1890"/>
        <w:gridCol w:w="1710"/>
        <w:gridCol w:w="1710"/>
        <w:gridCol w:w="1710"/>
      </w:tblGrid>
      <w:tr w:rsidR="00397682" w:rsidRPr="00F74445" w14:paraId="47E6C34A" w14:textId="77777777" w:rsidTr="00397682">
        <w:trPr>
          <w:trHeight w:val="424"/>
          <w:jc w:val="center"/>
        </w:trPr>
        <w:tc>
          <w:tcPr>
            <w:tcW w:w="1525" w:type="dxa"/>
            <w:tcBorders>
              <w:top w:val="single" w:sz="4" w:space="0" w:color="auto"/>
              <w:bottom w:val="single" w:sz="4" w:space="0" w:color="auto"/>
            </w:tcBorders>
            <w:tcMar>
              <w:top w:w="7" w:type="dxa"/>
              <w:left w:w="7" w:type="dxa"/>
              <w:bottom w:w="0" w:type="dxa"/>
              <w:right w:w="7" w:type="dxa"/>
            </w:tcMar>
            <w:vAlign w:val="center"/>
            <w:hideMark/>
          </w:tcPr>
          <w:p w14:paraId="7CBD6FCE"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Genotype</w:t>
            </w:r>
          </w:p>
        </w:tc>
        <w:tc>
          <w:tcPr>
            <w:tcW w:w="1620" w:type="dxa"/>
            <w:tcBorders>
              <w:top w:val="single" w:sz="4" w:space="0" w:color="auto"/>
              <w:bottom w:val="single" w:sz="4" w:space="0" w:color="auto"/>
            </w:tcBorders>
            <w:tcMar>
              <w:top w:w="7" w:type="dxa"/>
              <w:left w:w="7" w:type="dxa"/>
              <w:bottom w:w="0" w:type="dxa"/>
              <w:right w:w="7" w:type="dxa"/>
            </w:tcMar>
            <w:vAlign w:val="center"/>
            <w:hideMark/>
          </w:tcPr>
          <w:p w14:paraId="0A772B60"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PH (cm plant</w:t>
            </w:r>
            <w:r w:rsidRPr="00F74445">
              <w:rPr>
                <w:rFonts w:ascii="Times New Roman" w:hAnsi="Times New Roman" w:cs="Times New Roman"/>
                <w:vertAlign w:val="superscript"/>
              </w:rPr>
              <w:t>-1</w:t>
            </w:r>
            <w:r w:rsidRPr="00F74445">
              <w:rPr>
                <w:rFonts w:ascii="Times New Roman" w:hAnsi="Times New Roman" w:cs="Times New Roman"/>
              </w:rPr>
              <w:t>)</w:t>
            </w:r>
          </w:p>
        </w:tc>
        <w:tc>
          <w:tcPr>
            <w:tcW w:w="1710" w:type="dxa"/>
            <w:tcBorders>
              <w:top w:val="single" w:sz="4" w:space="0" w:color="auto"/>
              <w:bottom w:val="single" w:sz="4" w:space="0" w:color="auto"/>
            </w:tcBorders>
            <w:tcMar>
              <w:top w:w="7" w:type="dxa"/>
              <w:left w:w="7" w:type="dxa"/>
              <w:bottom w:w="0" w:type="dxa"/>
              <w:right w:w="7" w:type="dxa"/>
            </w:tcMar>
            <w:vAlign w:val="center"/>
            <w:hideMark/>
          </w:tcPr>
          <w:p w14:paraId="18C7A6F8"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lang w:val="pt-BR"/>
              </w:rPr>
              <w:t>SD (mm plant</w:t>
            </w:r>
            <w:r w:rsidRPr="00F74445">
              <w:rPr>
                <w:rFonts w:ascii="Times New Roman" w:hAnsi="Times New Roman" w:cs="Times New Roman"/>
                <w:vertAlign w:val="superscript"/>
                <w:lang w:val="pt-BR"/>
              </w:rPr>
              <w:t>-1</w:t>
            </w:r>
            <w:r w:rsidRPr="00F74445">
              <w:rPr>
                <w:rFonts w:ascii="Times New Roman" w:hAnsi="Times New Roman" w:cs="Times New Roman"/>
                <w:lang w:val="pt-BR"/>
              </w:rPr>
              <w:t>)</w:t>
            </w:r>
          </w:p>
        </w:tc>
        <w:tc>
          <w:tcPr>
            <w:tcW w:w="1890" w:type="dxa"/>
            <w:tcBorders>
              <w:top w:val="single" w:sz="4" w:space="0" w:color="auto"/>
              <w:bottom w:val="single" w:sz="4" w:space="0" w:color="auto"/>
            </w:tcBorders>
            <w:tcMar>
              <w:top w:w="7" w:type="dxa"/>
              <w:left w:w="7" w:type="dxa"/>
              <w:bottom w:w="0" w:type="dxa"/>
              <w:right w:w="7" w:type="dxa"/>
            </w:tcMar>
            <w:vAlign w:val="center"/>
            <w:hideMark/>
          </w:tcPr>
          <w:p w14:paraId="3E5D2833"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LA (mm</w:t>
            </w:r>
            <w:r w:rsidRPr="00F74445">
              <w:rPr>
                <w:rFonts w:ascii="Times New Roman" w:hAnsi="Times New Roman" w:cs="Times New Roman"/>
                <w:vertAlign w:val="superscript"/>
              </w:rPr>
              <w:t>2</w:t>
            </w:r>
            <w:r w:rsidRPr="00F74445">
              <w:rPr>
                <w:rFonts w:ascii="Times New Roman" w:hAnsi="Times New Roman" w:cs="Times New Roman"/>
              </w:rPr>
              <w:t xml:space="preserve"> plant</w:t>
            </w:r>
            <w:r w:rsidRPr="00F74445">
              <w:rPr>
                <w:rFonts w:ascii="Times New Roman" w:hAnsi="Times New Roman" w:cs="Times New Roman"/>
                <w:vertAlign w:val="superscript"/>
              </w:rPr>
              <w:t>-1</w:t>
            </w:r>
            <w:r w:rsidRPr="00F74445">
              <w:rPr>
                <w:rFonts w:ascii="Times New Roman" w:hAnsi="Times New Roman" w:cs="Times New Roman"/>
              </w:rPr>
              <w:t>)</w:t>
            </w:r>
          </w:p>
        </w:tc>
        <w:tc>
          <w:tcPr>
            <w:tcW w:w="1710" w:type="dxa"/>
            <w:tcBorders>
              <w:top w:val="single" w:sz="4" w:space="0" w:color="auto"/>
              <w:bottom w:val="single" w:sz="4" w:space="0" w:color="auto"/>
            </w:tcBorders>
            <w:tcMar>
              <w:top w:w="7" w:type="dxa"/>
              <w:left w:w="7" w:type="dxa"/>
              <w:bottom w:w="0" w:type="dxa"/>
              <w:right w:w="7" w:type="dxa"/>
            </w:tcMar>
            <w:vAlign w:val="center"/>
            <w:hideMark/>
          </w:tcPr>
          <w:p w14:paraId="16DBF789" w14:textId="10ABAAFA"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BN</w:t>
            </w:r>
            <w:r w:rsidR="009121F3">
              <w:rPr>
                <w:rFonts w:ascii="Times New Roman" w:hAnsi="Times New Roman" w:cs="Times New Roman"/>
              </w:rPr>
              <w:t xml:space="preserve"> </w:t>
            </w:r>
            <w:r w:rsidRPr="00F74445">
              <w:rPr>
                <w:rFonts w:ascii="Times New Roman" w:hAnsi="Times New Roman" w:cs="Times New Roman"/>
              </w:rPr>
              <w:t>(no. plant</w:t>
            </w:r>
            <w:r w:rsidRPr="00F74445">
              <w:rPr>
                <w:rFonts w:ascii="Times New Roman" w:hAnsi="Times New Roman" w:cs="Times New Roman"/>
                <w:vertAlign w:val="superscript"/>
              </w:rPr>
              <w:t>-1</w:t>
            </w:r>
            <w:r w:rsidRPr="00F74445">
              <w:rPr>
                <w:rFonts w:ascii="Times New Roman" w:hAnsi="Times New Roman" w:cs="Times New Roman"/>
              </w:rPr>
              <w:t>)</w:t>
            </w:r>
          </w:p>
        </w:tc>
        <w:tc>
          <w:tcPr>
            <w:tcW w:w="1710" w:type="dxa"/>
            <w:tcBorders>
              <w:top w:val="single" w:sz="4" w:space="0" w:color="auto"/>
              <w:bottom w:val="single" w:sz="4" w:space="0" w:color="auto"/>
            </w:tcBorders>
            <w:tcMar>
              <w:top w:w="7" w:type="dxa"/>
              <w:left w:w="7" w:type="dxa"/>
              <w:bottom w:w="0" w:type="dxa"/>
              <w:right w:w="7" w:type="dxa"/>
            </w:tcMar>
            <w:vAlign w:val="center"/>
            <w:hideMark/>
          </w:tcPr>
          <w:p w14:paraId="0FB3EF6E"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DBM (g plant</w:t>
            </w:r>
            <w:r w:rsidRPr="00F74445">
              <w:rPr>
                <w:rFonts w:ascii="Times New Roman" w:hAnsi="Times New Roman" w:cs="Times New Roman"/>
                <w:vertAlign w:val="superscript"/>
              </w:rPr>
              <w:t>-1</w:t>
            </w:r>
            <w:r w:rsidRPr="00F74445">
              <w:rPr>
                <w:rFonts w:ascii="Times New Roman" w:hAnsi="Times New Roman" w:cs="Times New Roman"/>
              </w:rPr>
              <w:t>)</w:t>
            </w:r>
          </w:p>
        </w:tc>
        <w:tc>
          <w:tcPr>
            <w:tcW w:w="1710" w:type="dxa"/>
            <w:tcBorders>
              <w:top w:val="single" w:sz="4" w:space="0" w:color="auto"/>
              <w:bottom w:val="single" w:sz="4" w:space="0" w:color="auto"/>
            </w:tcBorders>
            <w:tcMar>
              <w:top w:w="7" w:type="dxa"/>
              <w:left w:w="7" w:type="dxa"/>
              <w:bottom w:w="0" w:type="dxa"/>
              <w:right w:w="7" w:type="dxa"/>
            </w:tcMar>
            <w:vAlign w:val="center"/>
            <w:hideMark/>
          </w:tcPr>
          <w:p w14:paraId="04F50C55"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DSM (g plant</w:t>
            </w:r>
            <w:r w:rsidRPr="00F74445">
              <w:rPr>
                <w:rFonts w:ascii="Times New Roman" w:hAnsi="Times New Roman" w:cs="Times New Roman"/>
                <w:vertAlign w:val="superscript"/>
              </w:rPr>
              <w:t>-1</w:t>
            </w:r>
            <w:r w:rsidRPr="00F74445">
              <w:rPr>
                <w:rFonts w:ascii="Times New Roman" w:hAnsi="Times New Roman" w:cs="Times New Roman"/>
              </w:rPr>
              <w:t>)</w:t>
            </w:r>
          </w:p>
        </w:tc>
      </w:tr>
      <w:tr w:rsidR="00F74445" w:rsidRPr="00F74445" w14:paraId="6F58741D" w14:textId="77777777" w:rsidTr="00397682">
        <w:trPr>
          <w:trHeight w:val="118"/>
          <w:jc w:val="center"/>
        </w:trPr>
        <w:tc>
          <w:tcPr>
            <w:tcW w:w="1525" w:type="dxa"/>
            <w:tcBorders>
              <w:top w:val="single" w:sz="4" w:space="0" w:color="auto"/>
            </w:tcBorders>
            <w:tcMar>
              <w:top w:w="7" w:type="dxa"/>
              <w:left w:w="7" w:type="dxa"/>
              <w:bottom w:w="0" w:type="dxa"/>
              <w:right w:w="7" w:type="dxa"/>
            </w:tcMar>
            <w:vAlign w:val="bottom"/>
            <w:hideMark/>
          </w:tcPr>
          <w:p w14:paraId="7ADEC060"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BJEC 18</w:t>
            </w:r>
          </w:p>
        </w:tc>
        <w:tc>
          <w:tcPr>
            <w:tcW w:w="1620" w:type="dxa"/>
            <w:tcBorders>
              <w:top w:val="single" w:sz="4" w:space="0" w:color="auto"/>
            </w:tcBorders>
            <w:tcMar>
              <w:top w:w="7" w:type="dxa"/>
              <w:left w:w="7" w:type="dxa"/>
              <w:bottom w:w="0" w:type="dxa"/>
              <w:right w:w="7" w:type="dxa"/>
            </w:tcMar>
            <w:vAlign w:val="bottom"/>
            <w:hideMark/>
          </w:tcPr>
          <w:p w14:paraId="4E87228D"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214.75 ± 18.39</w:t>
            </w:r>
          </w:p>
        </w:tc>
        <w:tc>
          <w:tcPr>
            <w:tcW w:w="1710" w:type="dxa"/>
            <w:tcBorders>
              <w:top w:val="single" w:sz="4" w:space="0" w:color="auto"/>
            </w:tcBorders>
            <w:tcMar>
              <w:top w:w="7" w:type="dxa"/>
              <w:left w:w="7" w:type="dxa"/>
              <w:bottom w:w="0" w:type="dxa"/>
              <w:right w:w="7" w:type="dxa"/>
            </w:tcMar>
            <w:vAlign w:val="bottom"/>
            <w:hideMark/>
          </w:tcPr>
          <w:p w14:paraId="314568D8"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12.06 ± 0.88</w:t>
            </w:r>
          </w:p>
        </w:tc>
        <w:tc>
          <w:tcPr>
            <w:tcW w:w="1890" w:type="dxa"/>
            <w:tcBorders>
              <w:top w:val="single" w:sz="4" w:space="0" w:color="auto"/>
            </w:tcBorders>
            <w:tcMar>
              <w:top w:w="7" w:type="dxa"/>
              <w:left w:w="7" w:type="dxa"/>
              <w:bottom w:w="0" w:type="dxa"/>
              <w:right w:w="7" w:type="dxa"/>
            </w:tcMar>
            <w:vAlign w:val="bottom"/>
            <w:hideMark/>
          </w:tcPr>
          <w:p w14:paraId="4ED3F657"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1419.58 ± 185.2</w:t>
            </w:r>
          </w:p>
        </w:tc>
        <w:tc>
          <w:tcPr>
            <w:tcW w:w="1710" w:type="dxa"/>
            <w:tcBorders>
              <w:top w:val="single" w:sz="4" w:space="0" w:color="auto"/>
            </w:tcBorders>
            <w:tcMar>
              <w:top w:w="7" w:type="dxa"/>
              <w:left w:w="7" w:type="dxa"/>
              <w:bottom w:w="0" w:type="dxa"/>
              <w:right w:w="7" w:type="dxa"/>
            </w:tcMar>
            <w:vAlign w:val="bottom"/>
            <w:hideMark/>
          </w:tcPr>
          <w:p w14:paraId="349E5993"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37.5 ± 10.6</w:t>
            </w:r>
          </w:p>
        </w:tc>
        <w:tc>
          <w:tcPr>
            <w:tcW w:w="1710" w:type="dxa"/>
            <w:tcBorders>
              <w:top w:val="single" w:sz="4" w:space="0" w:color="auto"/>
            </w:tcBorders>
            <w:tcMar>
              <w:top w:w="7" w:type="dxa"/>
              <w:left w:w="7" w:type="dxa"/>
              <w:bottom w:w="0" w:type="dxa"/>
              <w:right w:w="7" w:type="dxa"/>
            </w:tcMar>
            <w:vAlign w:val="bottom"/>
            <w:hideMark/>
          </w:tcPr>
          <w:p w14:paraId="39DF1A72"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26.39 ± 5.2</w:t>
            </w:r>
          </w:p>
        </w:tc>
        <w:tc>
          <w:tcPr>
            <w:tcW w:w="1710" w:type="dxa"/>
            <w:tcBorders>
              <w:top w:val="single" w:sz="4" w:space="0" w:color="auto"/>
            </w:tcBorders>
            <w:tcMar>
              <w:top w:w="7" w:type="dxa"/>
              <w:left w:w="7" w:type="dxa"/>
              <w:bottom w:w="0" w:type="dxa"/>
              <w:right w:w="7" w:type="dxa"/>
            </w:tcMar>
            <w:vAlign w:val="bottom"/>
            <w:hideMark/>
          </w:tcPr>
          <w:p w14:paraId="3F064A2D"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1.7 ± 0.5</w:t>
            </w:r>
          </w:p>
        </w:tc>
      </w:tr>
      <w:tr w:rsidR="00F74445" w:rsidRPr="00F74445" w14:paraId="2C282725" w14:textId="77777777" w:rsidTr="00397682">
        <w:trPr>
          <w:trHeight w:val="30"/>
          <w:jc w:val="center"/>
        </w:trPr>
        <w:tc>
          <w:tcPr>
            <w:tcW w:w="1525" w:type="dxa"/>
            <w:tcMar>
              <w:top w:w="7" w:type="dxa"/>
              <w:left w:w="7" w:type="dxa"/>
              <w:bottom w:w="0" w:type="dxa"/>
              <w:right w:w="7" w:type="dxa"/>
            </w:tcMar>
            <w:vAlign w:val="bottom"/>
            <w:hideMark/>
          </w:tcPr>
          <w:p w14:paraId="2F6B7F96"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BJEC 24</w:t>
            </w:r>
          </w:p>
        </w:tc>
        <w:tc>
          <w:tcPr>
            <w:tcW w:w="1620" w:type="dxa"/>
            <w:tcMar>
              <w:top w:w="7" w:type="dxa"/>
              <w:left w:w="7" w:type="dxa"/>
              <w:bottom w:w="0" w:type="dxa"/>
              <w:right w:w="7" w:type="dxa"/>
            </w:tcMar>
            <w:vAlign w:val="bottom"/>
            <w:hideMark/>
          </w:tcPr>
          <w:p w14:paraId="4A0A6B7E"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238.5 ± 4.42</w:t>
            </w:r>
          </w:p>
        </w:tc>
        <w:tc>
          <w:tcPr>
            <w:tcW w:w="1710" w:type="dxa"/>
            <w:tcMar>
              <w:top w:w="7" w:type="dxa"/>
              <w:left w:w="7" w:type="dxa"/>
              <w:bottom w:w="0" w:type="dxa"/>
              <w:right w:w="7" w:type="dxa"/>
            </w:tcMar>
            <w:vAlign w:val="bottom"/>
            <w:hideMark/>
          </w:tcPr>
          <w:p w14:paraId="0CCA9DFD"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11.65 ± 0.51</w:t>
            </w:r>
          </w:p>
        </w:tc>
        <w:tc>
          <w:tcPr>
            <w:tcW w:w="1890" w:type="dxa"/>
            <w:tcMar>
              <w:top w:w="7" w:type="dxa"/>
              <w:left w:w="7" w:type="dxa"/>
              <w:bottom w:w="0" w:type="dxa"/>
              <w:right w:w="7" w:type="dxa"/>
            </w:tcMar>
            <w:vAlign w:val="bottom"/>
            <w:hideMark/>
          </w:tcPr>
          <w:p w14:paraId="541BA4E3"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1668.63 ± 215.65</w:t>
            </w:r>
          </w:p>
        </w:tc>
        <w:tc>
          <w:tcPr>
            <w:tcW w:w="1710" w:type="dxa"/>
            <w:tcMar>
              <w:top w:w="7" w:type="dxa"/>
              <w:left w:w="7" w:type="dxa"/>
              <w:bottom w:w="0" w:type="dxa"/>
              <w:right w:w="7" w:type="dxa"/>
            </w:tcMar>
            <w:vAlign w:val="bottom"/>
            <w:hideMark/>
          </w:tcPr>
          <w:p w14:paraId="43917839"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19.25 ± 2.63</w:t>
            </w:r>
          </w:p>
        </w:tc>
        <w:tc>
          <w:tcPr>
            <w:tcW w:w="1710" w:type="dxa"/>
            <w:tcMar>
              <w:top w:w="7" w:type="dxa"/>
              <w:left w:w="7" w:type="dxa"/>
              <w:bottom w:w="0" w:type="dxa"/>
              <w:right w:w="7" w:type="dxa"/>
            </w:tcMar>
            <w:vAlign w:val="bottom"/>
            <w:hideMark/>
          </w:tcPr>
          <w:p w14:paraId="3EBE01CB"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24.4 ± 2.41</w:t>
            </w:r>
          </w:p>
        </w:tc>
        <w:tc>
          <w:tcPr>
            <w:tcW w:w="1710" w:type="dxa"/>
            <w:tcMar>
              <w:top w:w="7" w:type="dxa"/>
              <w:left w:w="7" w:type="dxa"/>
              <w:bottom w:w="0" w:type="dxa"/>
              <w:right w:w="7" w:type="dxa"/>
            </w:tcMar>
            <w:vAlign w:val="bottom"/>
            <w:hideMark/>
          </w:tcPr>
          <w:p w14:paraId="1A578F7B"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1.5 ± 0.31</w:t>
            </w:r>
          </w:p>
        </w:tc>
      </w:tr>
      <w:tr w:rsidR="00F74445" w:rsidRPr="00F74445" w14:paraId="31BF6AE4" w14:textId="77777777" w:rsidTr="00397682">
        <w:trPr>
          <w:trHeight w:val="30"/>
          <w:jc w:val="center"/>
        </w:trPr>
        <w:tc>
          <w:tcPr>
            <w:tcW w:w="1525" w:type="dxa"/>
            <w:tcMar>
              <w:top w:w="7" w:type="dxa"/>
              <w:left w:w="7" w:type="dxa"/>
              <w:bottom w:w="0" w:type="dxa"/>
              <w:right w:w="7" w:type="dxa"/>
            </w:tcMar>
            <w:vAlign w:val="bottom"/>
            <w:hideMark/>
          </w:tcPr>
          <w:p w14:paraId="1B727888"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BJEC 94</w:t>
            </w:r>
          </w:p>
        </w:tc>
        <w:tc>
          <w:tcPr>
            <w:tcW w:w="1620" w:type="dxa"/>
            <w:tcMar>
              <w:top w:w="7" w:type="dxa"/>
              <w:left w:w="7" w:type="dxa"/>
              <w:bottom w:w="0" w:type="dxa"/>
              <w:right w:w="7" w:type="dxa"/>
            </w:tcMar>
            <w:vAlign w:val="bottom"/>
            <w:hideMark/>
          </w:tcPr>
          <w:p w14:paraId="1186B4D4"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223.1 ± 6.40</w:t>
            </w:r>
          </w:p>
        </w:tc>
        <w:tc>
          <w:tcPr>
            <w:tcW w:w="1710" w:type="dxa"/>
            <w:tcMar>
              <w:top w:w="7" w:type="dxa"/>
              <w:left w:w="7" w:type="dxa"/>
              <w:bottom w:w="0" w:type="dxa"/>
              <w:right w:w="7" w:type="dxa"/>
            </w:tcMar>
            <w:vAlign w:val="bottom"/>
            <w:hideMark/>
          </w:tcPr>
          <w:p w14:paraId="77D3DE10"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10.97 ± 0.72</w:t>
            </w:r>
          </w:p>
        </w:tc>
        <w:tc>
          <w:tcPr>
            <w:tcW w:w="1890" w:type="dxa"/>
            <w:tcMar>
              <w:top w:w="7" w:type="dxa"/>
              <w:left w:w="7" w:type="dxa"/>
              <w:bottom w:w="0" w:type="dxa"/>
              <w:right w:w="7" w:type="dxa"/>
            </w:tcMar>
            <w:vAlign w:val="bottom"/>
            <w:hideMark/>
          </w:tcPr>
          <w:p w14:paraId="15FAFCBB"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1542.05 ± 413.44</w:t>
            </w:r>
          </w:p>
        </w:tc>
        <w:tc>
          <w:tcPr>
            <w:tcW w:w="1710" w:type="dxa"/>
            <w:tcMar>
              <w:top w:w="7" w:type="dxa"/>
              <w:left w:w="7" w:type="dxa"/>
              <w:bottom w:w="0" w:type="dxa"/>
              <w:right w:w="7" w:type="dxa"/>
            </w:tcMar>
            <w:vAlign w:val="bottom"/>
            <w:hideMark/>
          </w:tcPr>
          <w:p w14:paraId="58BE6195"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34.6 ± 1.89</w:t>
            </w:r>
          </w:p>
        </w:tc>
        <w:tc>
          <w:tcPr>
            <w:tcW w:w="1710" w:type="dxa"/>
            <w:tcMar>
              <w:top w:w="7" w:type="dxa"/>
              <w:left w:w="7" w:type="dxa"/>
              <w:bottom w:w="0" w:type="dxa"/>
              <w:right w:w="7" w:type="dxa"/>
            </w:tcMar>
            <w:vAlign w:val="bottom"/>
            <w:hideMark/>
          </w:tcPr>
          <w:p w14:paraId="1AB26E31"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25.61 ± 3.53</w:t>
            </w:r>
          </w:p>
        </w:tc>
        <w:tc>
          <w:tcPr>
            <w:tcW w:w="1710" w:type="dxa"/>
            <w:tcMar>
              <w:top w:w="7" w:type="dxa"/>
              <w:left w:w="7" w:type="dxa"/>
              <w:bottom w:w="0" w:type="dxa"/>
              <w:right w:w="7" w:type="dxa"/>
            </w:tcMar>
            <w:vAlign w:val="bottom"/>
            <w:hideMark/>
          </w:tcPr>
          <w:p w14:paraId="4A3A1834"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1.64 ± 0.15</w:t>
            </w:r>
          </w:p>
        </w:tc>
      </w:tr>
      <w:tr w:rsidR="00F74445" w:rsidRPr="00F74445" w14:paraId="1627AD65" w14:textId="77777777" w:rsidTr="00397682">
        <w:trPr>
          <w:trHeight w:val="30"/>
          <w:jc w:val="center"/>
        </w:trPr>
        <w:tc>
          <w:tcPr>
            <w:tcW w:w="1525" w:type="dxa"/>
            <w:tcMar>
              <w:top w:w="7" w:type="dxa"/>
              <w:left w:w="7" w:type="dxa"/>
              <w:bottom w:w="0" w:type="dxa"/>
              <w:right w:w="7" w:type="dxa"/>
            </w:tcMar>
            <w:vAlign w:val="bottom"/>
            <w:hideMark/>
          </w:tcPr>
          <w:p w14:paraId="17748B2A"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BJIC 11</w:t>
            </w:r>
          </w:p>
        </w:tc>
        <w:tc>
          <w:tcPr>
            <w:tcW w:w="1620" w:type="dxa"/>
            <w:tcMar>
              <w:top w:w="7" w:type="dxa"/>
              <w:left w:w="7" w:type="dxa"/>
              <w:bottom w:w="0" w:type="dxa"/>
              <w:right w:w="7" w:type="dxa"/>
            </w:tcMar>
            <w:vAlign w:val="bottom"/>
            <w:hideMark/>
          </w:tcPr>
          <w:p w14:paraId="6D0B9808"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208.4 ± 7.32</w:t>
            </w:r>
          </w:p>
        </w:tc>
        <w:tc>
          <w:tcPr>
            <w:tcW w:w="1710" w:type="dxa"/>
            <w:tcMar>
              <w:top w:w="7" w:type="dxa"/>
              <w:left w:w="7" w:type="dxa"/>
              <w:bottom w:w="0" w:type="dxa"/>
              <w:right w:w="7" w:type="dxa"/>
            </w:tcMar>
            <w:vAlign w:val="bottom"/>
            <w:hideMark/>
          </w:tcPr>
          <w:p w14:paraId="70D45993"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8.94 ± 0.38</w:t>
            </w:r>
          </w:p>
        </w:tc>
        <w:tc>
          <w:tcPr>
            <w:tcW w:w="1890" w:type="dxa"/>
            <w:tcMar>
              <w:top w:w="7" w:type="dxa"/>
              <w:left w:w="7" w:type="dxa"/>
              <w:bottom w:w="0" w:type="dxa"/>
              <w:right w:w="7" w:type="dxa"/>
            </w:tcMar>
            <w:vAlign w:val="bottom"/>
            <w:hideMark/>
          </w:tcPr>
          <w:p w14:paraId="1D7D412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683.93 ± 59</w:t>
            </w:r>
          </w:p>
        </w:tc>
        <w:tc>
          <w:tcPr>
            <w:tcW w:w="1710" w:type="dxa"/>
            <w:tcMar>
              <w:top w:w="7" w:type="dxa"/>
              <w:left w:w="7" w:type="dxa"/>
              <w:bottom w:w="0" w:type="dxa"/>
              <w:right w:w="7" w:type="dxa"/>
            </w:tcMar>
            <w:vAlign w:val="bottom"/>
            <w:hideMark/>
          </w:tcPr>
          <w:p w14:paraId="693A6763"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23.4 ± 2.09</w:t>
            </w:r>
          </w:p>
        </w:tc>
        <w:tc>
          <w:tcPr>
            <w:tcW w:w="1710" w:type="dxa"/>
            <w:tcMar>
              <w:top w:w="7" w:type="dxa"/>
              <w:left w:w="7" w:type="dxa"/>
              <w:bottom w:w="0" w:type="dxa"/>
              <w:right w:w="7" w:type="dxa"/>
            </w:tcMar>
            <w:vAlign w:val="bottom"/>
            <w:hideMark/>
          </w:tcPr>
          <w:p w14:paraId="009D2D77"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12.57 ± 0.93</w:t>
            </w:r>
          </w:p>
        </w:tc>
        <w:tc>
          <w:tcPr>
            <w:tcW w:w="1710" w:type="dxa"/>
            <w:tcMar>
              <w:top w:w="7" w:type="dxa"/>
              <w:left w:w="7" w:type="dxa"/>
              <w:bottom w:w="0" w:type="dxa"/>
              <w:right w:w="7" w:type="dxa"/>
            </w:tcMar>
            <w:vAlign w:val="bottom"/>
            <w:hideMark/>
          </w:tcPr>
          <w:p w14:paraId="28E5E24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0.94 ± 0.11</w:t>
            </w:r>
          </w:p>
        </w:tc>
      </w:tr>
      <w:tr w:rsidR="00F74445" w:rsidRPr="00F74445" w14:paraId="4FFD0150" w14:textId="77777777" w:rsidTr="00397682">
        <w:trPr>
          <w:trHeight w:val="30"/>
          <w:jc w:val="center"/>
        </w:trPr>
        <w:tc>
          <w:tcPr>
            <w:tcW w:w="1525" w:type="dxa"/>
            <w:tcMar>
              <w:top w:w="7" w:type="dxa"/>
              <w:left w:w="7" w:type="dxa"/>
              <w:bottom w:w="0" w:type="dxa"/>
              <w:right w:w="7" w:type="dxa"/>
            </w:tcMar>
            <w:vAlign w:val="bottom"/>
            <w:hideMark/>
          </w:tcPr>
          <w:p w14:paraId="0B33BF9E"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BJIC 14</w:t>
            </w:r>
          </w:p>
        </w:tc>
        <w:tc>
          <w:tcPr>
            <w:tcW w:w="1620" w:type="dxa"/>
            <w:tcMar>
              <w:top w:w="7" w:type="dxa"/>
              <w:left w:w="7" w:type="dxa"/>
              <w:bottom w:w="0" w:type="dxa"/>
              <w:right w:w="7" w:type="dxa"/>
            </w:tcMar>
            <w:vAlign w:val="bottom"/>
            <w:hideMark/>
          </w:tcPr>
          <w:p w14:paraId="5B4AC9E8"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213.4 ± 9.21</w:t>
            </w:r>
          </w:p>
        </w:tc>
        <w:tc>
          <w:tcPr>
            <w:tcW w:w="1710" w:type="dxa"/>
            <w:tcMar>
              <w:top w:w="7" w:type="dxa"/>
              <w:left w:w="7" w:type="dxa"/>
              <w:bottom w:w="0" w:type="dxa"/>
              <w:right w:w="7" w:type="dxa"/>
            </w:tcMar>
            <w:vAlign w:val="bottom"/>
            <w:hideMark/>
          </w:tcPr>
          <w:p w14:paraId="5F309FA2"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10 ± 0.68</w:t>
            </w:r>
          </w:p>
        </w:tc>
        <w:tc>
          <w:tcPr>
            <w:tcW w:w="1890" w:type="dxa"/>
            <w:tcMar>
              <w:top w:w="7" w:type="dxa"/>
              <w:left w:w="7" w:type="dxa"/>
              <w:bottom w:w="0" w:type="dxa"/>
              <w:right w:w="7" w:type="dxa"/>
            </w:tcMar>
            <w:vAlign w:val="bottom"/>
            <w:hideMark/>
          </w:tcPr>
          <w:p w14:paraId="676903FC"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1103.33 ± 219.79</w:t>
            </w:r>
          </w:p>
        </w:tc>
        <w:tc>
          <w:tcPr>
            <w:tcW w:w="1710" w:type="dxa"/>
            <w:tcMar>
              <w:top w:w="7" w:type="dxa"/>
              <w:left w:w="7" w:type="dxa"/>
              <w:bottom w:w="0" w:type="dxa"/>
              <w:right w:w="7" w:type="dxa"/>
            </w:tcMar>
            <w:vAlign w:val="bottom"/>
            <w:hideMark/>
          </w:tcPr>
          <w:p w14:paraId="42CAB73C"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29 ± 8.37</w:t>
            </w:r>
          </w:p>
        </w:tc>
        <w:tc>
          <w:tcPr>
            <w:tcW w:w="1710" w:type="dxa"/>
            <w:tcMar>
              <w:top w:w="7" w:type="dxa"/>
              <w:left w:w="7" w:type="dxa"/>
              <w:bottom w:w="0" w:type="dxa"/>
              <w:right w:w="7" w:type="dxa"/>
            </w:tcMar>
            <w:vAlign w:val="bottom"/>
            <w:hideMark/>
          </w:tcPr>
          <w:p w14:paraId="75E446B8"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13.67 ± 0.9</w:t>
            </w:r>
          </w:p>
        </w:tc>
        <w:tc>
          <w:tcPr>
            <w:tcW w:w="1710" w:type="dxa"/>
            <w:tcMar>
              <w:top w:w="7" w:type="dxa"/>
              <w:left w:w="7" w:type="dxa"/>
              <w:bottom w:w="0" w:type="dxa"/>
              <w:right w:w="7" w:type="dxa"/>
            </w:tcMar>
            <w:vAlign w:val="bottom"/>
            <w:hideMark/>
          </w:tcPr>
          <w:p w14:paraId="5179FD73"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1.44 ± 0.19</w:t>
            </w:r>
          </w:p>
        </w:tc>
      </w:tr>
      <w:tr w:rsidR="00F74445" w:rsidRPr="00F74445" w14:paraId="46FA8683" w14:textId="77777777" w:rsidTr="00397682">
        <w:trPr>
          <w:trHeight w:val="30"/>
          <w:jc w:val="center"/>
        </w:trPr>
        <w:tc>
          <w:tcPr>
            <w:tcW w:w="1525" w:type="dxa"/>
            <w:tcMar>
              <w:top w:w="7" w:type="dxa"/>
              <w:left w:w="7" w:type="dxa"/>
              <w:bottom w:w="0" w:type="dxa"/>
              <w:right w:w="7" w:type="dxa"/>
            </w:tcMar>
            <w:vAlign w:val="bottom"/>
            <w:hideMark/>
          </w:tcPr>
          <w:p w14:paraId="3828406A"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BJIC 21</w:t>
            </w:r>
          </w:p>
        </w:tc>
        <w:tc>
          <w:tcPr>
            <w:tcW w:w="1620" w:type="dxa"/>
            <w:tcMar>
              <w:top w:w="7" w:type="dxa"/>
              <w:left w:w="7" w:type="dxa"/>
              <w:bottom w:w="0" w:type="dxa"/>
              <w:right w:w="7" w:type="dxa"/>
            </w:tcMar>
            <w:vAlign w:val="bottom"/>
            <w:hideMark/>
          </w:tcPr>
          <w:p w14:paraId="7B3C00FD"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231.5 ± 5.95</w:t>
            </w:r>
          </w:p>
        </w:tc>
        <w:tc>
          <w:tcPr>
            <w:tcW w:w="1710" w:type="dxa"/>
            <w:tcMar>
              <w:top w:w="7" w:type="dxa"/>
              <w:left w:w="7" w:type="dxa"/>
              <w:bottom w:w="0" w:type="dxa"/>
              <w:right w:w="7" w:type="dxa"/>
            </w:tcMar>
            <w:vAlign w:val="bottom"/>
            <w:hideMark/>
          </w:tcPr>
          <w:p w14:paraId="47FEEBFC"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11.31 ± 0.3</w:t>
            </w:r>
          </w:p>
        </w:tc>
        <w:tc>
          <w:tcPr>
            <w:tcW w:w="1890" w:type="dxa"/>
            <w:tcMar>
              <w:top w:w="7" w:type="dxa"/>
              <w:left w:w="7" w:type="dxa"/>
              <w:bottom w:w="0" w:type="dxa"/>
              <w:right w:w="7" w:type="dxa"/>
            </w:tcMar>
            <w:vAlign w:val="bottom"/>
            <w:hideMark/>
          </w:tcPr>
          <w:p w14:paraId="19B008FA"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1565.72 ± 14337</w:t>
            </w:r>
          </w:p>
        </w:tc>
        <w:tc>
          <w:tcPr>
            <w:tcW w:w="1710" w:type="dxa"/>
            <w:tcMar>
              <w:top w:w="7" w:type="dxa"/>
              <w:left w:w="7" w:type="dxa"/>
              <w:bottom w:w="0" w:type="dxa"/>
              <w:right w:w="7" w:type="dxa"/>
            </w:tcMar>
            <w:vAlign w:val="bottom"/>
            <w:hideMark/>
          </w:tcPr>
          <w:p w14:paraId="11551DEA"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19 ± 7.54</w:t>
            </w:r>
          </w:p>
        </w:tc>
        <w:tc>
          <w:tcPr>
            <w:tcW w:w="1710" w:type="dxa"/>
            <w:tcMar>
              <w:top w:w="7" w:type="dxa"/>
              <w:left w:w="7" w:type="dxa"/>
              <w:bottom w:w="0" w:type="dxa"/>
              <w:right w:w="7" w:type="dxa"/>
            </w:tcMar>
            <w:vAlign w:val="bottom"/>
            <w:hideMark/>
          </w:tcPr>
          <w:p w14:paraId="09694B3D"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25.14 ± 0.73</w:t>
            </w:r>
          </w:p>
        </w:tc>
        <w:tc>
          <w:tcPr>
            <w:tcW w:w="1710" w:type="dxa"/>
            <w:tcMar>
              <w:top w:w="7" w:type="dxa"/>
              <w:left w:w="7" w:type="dxa"/>
              <w:bottom w:w="0" w:type="dxa"/>
              <w:right w:w="7" w:type="dxa"/>
            </w:tcMar>
            <w:vAlign w:val="bottom"/>
            <w:hideMark/>
          </w:tcPr>
          <w:p w14:paraId="2778239A"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0.68 ± 0.15</w:t>
            </w:r>
          </w:p>
        </w:tc>
      </w:tr>
      <w:tr w:rsidR="00F74445" w:rsidRPr="00F74445" w14:paraId="3AFF3862" w14:textId="77777777" w:rsidTr="00397682">
        <w:trPr>
          <w:trHeight w:val="30"/>
          <w:jc w:val="center"/>
        </w:trPr>
        <w:tc>
          <w:tcPr>
            <w:tcW w:w="1525" w:type="dxa"/>
            <w:tcMar>
              <w:top w:w="7" w:type="dxa"/>
              <w:left w:w="7" w:type="dxa"/>
              <w:bottom w:w="0" w:type="dxa"/>
              <w:right w:w="7" w:type="dxa"/>
            </w:tcMar>
            <w:vAlign w:val="bottom"/>
            <w:hideMark/>
          </w:tcPr>
          <w:p w14:paraId="140738F1"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BJIC 27</w:t>
            </w:r>
          </w:p>
        </w:tc>
        <w:tc>
          <w:tcPr>
            <w:tcW w:w="1620" w:type="dxa"/>
            <w:tcMar>
              <w:top w:w="7" w:type="dxa"/>
              <w:left w:w="7" w:type="dxa"/>
              <w:bottom w:w="0" w:type="dxa"/>
              <w:right w:w="7" w:type="dxa"/>
            </w:tcMar>
            <w:vAlign w:val="bottom"/>
            <w:hideMark/>
          </w:tcPr>
          <w:p w14:paraId="742037DC"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231.9 ± 2.35</w:t>
            </w:r>
          </w:p>
        </w:tc>
        <w:tc>
          <w:tcPr>
            <w:tcW w:w="1710" w:type="dxa"/>
            <w:tcMar>
              <w:top w:w="7" w:type="dxa"/>
              <w:left w:w="7" w:type="dxa"/>
              <w:bottom w:w="0" w:type="dxa"/>
              <w:right w:w="7" w:type="dxa"/>
            </w:tcMar>
            <w:vAlign w:val="bottom"/>
            <w:hideMark/>
          </w:tcPr>
          <w:p w14:paraId="130BE99D"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11 ± 0.34</w:t>
            </w:r>
          </w:p>
        </w:tc>
        <w:tc>
          <w:tcPr>
            <w:tcW w:w="1890" w:type="dxa"/>
            <w:tcMar>
              <w:top w:w="7" w:type="dxa"/>
              <w:left w:w="7" w:type="dxa"/>
              <w:bottom w:w="0" w:type="dxa"/>
              <w:right w:w="7" w:type="dxa"/>
            </w:tcMar>
            <w:vAlign w:val="bottom"/>
            <w:hideMark/>
          </w:tcPr>
          <w:p w14:paraId="4B0DD4B9"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1365.18 ± 66.66</w:t>
            </w:r>
          </w:p>
        </w:tc>
        <w:tc>
          <w:tcPr>
            <w:tcW w:w="1710" w:type="dxa"/>
            <w:tcMar>
              <w:top w:w="7" w:type="dxa"/>
              <w:left w:w="7" w:type="dxa"/>
              <w:bottom w:w="0" w:type="dxa"/>
              <w:right w:w="7" w:type="dxa"/>
            </w:tcMar>
            <w:vAlign w:val="bottom"/>
            <w:hideMark/>
          </w:tcPr>
          <w:p w14:paraId="6CA688E2"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32 ± 7.08</w:t>
            </w:r>
          </w:p>
        </w:tc>
        <w:tc>
          <w:tcPr>
            <w:tcW w:w="1710" w:type="dxa"/>
            <w:tcMar>
              <w:top w:w="7" w:type="dxa"/>
              <w:left w:w="7" w:type="dxa"/>
              <w:bottom w:w="0" w:type="dxa"/>
              <w:right w:w="7" w:type="dxa"/>
            </w:tcMar>
            <w:vAlign w:val="bottom"/>
            <w:hideMark/>
          </w:tcPr>
          <w:p w14:paraId="4BDE3179"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23.58 ± 2.13</w:t>
            </w:r>
          </w:p>
        </w:tc>
        <w:tc>
          <w:tcPr>
            <w:tcW w:w="1710" w:type="dxa"/>
            <w:tcMar>
              <w:top w:w="7" w:type="dxa"/>
              <w:left w:w="7" w:type="dxa"/>
              <w:bottom w:w="0" w:type="dxa"/>
              <w:right w:w="7" w:type="dxa"/>
            </w:tcMar>
            <w:vAlign w:val="bottom"/>
            <w:hideMark/>
          </w:tcPr>
          <w:p w14:paraId="261CD40A"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2.29 ± 0.45</w:t>
            </w:r>
          </w:p>
        </w:tc>
      </w:tr>
      <w:tr w:rsidR="00F74445" w:rsidRPr="00F74445" w14:paraId="09063F4E" w14:textId="77777777" w:rsidTr="00397682">
        <w:trPr>
          <w:trHeight w:val="30"/>
          <w:jc w:val="center"/>
        </w:trPr>
        <w:tc>
          <w:tcPr>
            <w:tcW w:w="1525" w:type="dxa"/>
            <w:tcMar>
              <w:top w:w="7" w:type="dxa"/>
              <w:left w:w="7" w:type="dxa"/>
              <w:bottom w:w="0" w:type="dxa"/>
              <w:right w:w="7" w:type="dxa"/>
            </w:tcMar>
            <w:vAlign w:val="bottom"/>
            <w:hideMark/>
          </w:tcPr>
          <w:p w14:paraId="6C22DCA5"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BJIC 32</w:t>
            </w:r>
          </w:p>
        </w:tc>
        <w:tc>
          <w:tcPr>
            <w:tcW w:w="1620" w:type="dxa"/>
            <w:tcMar>
              <w:top w:w="7" w:type="dxa"/>
              <w:left w:w="7" w:type="dxa"/>
              <w:bottom w:w="0" w:type="dxa"/>
              <w:right w:w="7" w:type="dxa"/>
            </w:tcMar>
            <w:vAlign w:val="bottom"/>
            <w:hideMark/>
          </w:tcPr>
          <w:p w14:paraId="10778601"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200.75 ± 1.64</w:t>
            </w:r>
          </w:p>
        </w:tc>
        <w:tc>
          <w:tcPr>
            <w:tcW w:w="1710" w:type="dxa"/>
            <w:tcMar>
              <w:top w:w="7" w:type="dxa"/>
              <w:left w:w="7" w:type="dxa"/>
              <w:bottom w:w="0" w:type="dxa"/>
              <w:right w:w="7" w:type="dxa"/>
            </w:tcMar>
            <w:vAlign w:val="bottom"/>
            <w:hideMark/>
          </w:tcPr>
          <w:p w14:paraId="545C82BE"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10.27 ± 0.67</w:t>
            </w:r>
          </w:p>
        </w:tc>
        <w:tc>
          <w:tcPr>
            <w:tcW w:w="1890" w:type="dxa"/>
            <w:tcMar>
              <w:top w:w="7" w:type="dxa"/>
              <w:left w:w="7" w:type="dxa"/>
              <w:bottom w:w="0" w:type="dxa"/>
              <w:right w:w="7" w:type="dxa"/>
            </w:tcMar>
            <w:vAlign w:val="bottom"/>
            <w:hideMark/>
          </w:tcPr>
          <w:p w14:paraId="7C109D91"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1771.09 ± 162.22</w:t>
            </w:r>
          </w:p>
        </w:tc>
        <w:tc>
          <w:tcPr>
            <w:tcW w:w="1710" w:type="dxa"/>
            <w:tcMar>
              <w:top w:w="7" w:type="dxa"/>
              <w:left w:w="7" w:type="dxa"/>
              <w:bottom w:w="0" w:type="dxa"/>
              <w:right w:w="7" w:type="dxa"/>
            </w:tcMar>
            <w:vAlign w:val="bottom"/>
            <w:hideMark/>
          </w:tcPr>
          <w:p w14:paraId="2479CF1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31 ± 6.28</w:t>
            </w:r>
          </w:p>
        </w:tc>
        <w:tc>
          <w:tcPr>
            <w:tcW w:w="1710" w:type="dxa"/>
            <w:tcMar>
              <w:top w:w="7" w:type="dxa"/>
              <w:left w:w="7" w:type="dxa"/>
              <w:bottom w:w="0" w:type="dxa"/>
              <w:right w:w="7" w:type="dxa"/>
            </w:tcMar>
            <w:vAlign w:val="bottom"/>
            <w:hideMark/>
          </w:tcPr>
          <w:p w14:paraId="700B8D15"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23.31 ± 4.75</w:t>
            </w:r>
          </w:p>
        </w:tc>
        <w:tc>
          <w:tcPr>
            <w:tcW w:w="1710" w:type="dxa"/>
            <w:tcMar>
              <w:top w:w="7" w:type="dxa"/>
              <w:left w:w="7" w:type="dxa"/>
              <w:bottom w:w="0" w:type="dxa"/>
              <w:right w:w="7" w:type="dxa"/>
            </w:tcMar>
            <w:vAlign w:val="bottom"/>
            <w:hideMark/>
          </w:tcPr>
          <w:p w14:paraId="06306102"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1.5 ± 0.25</w:t>
            </w:r>
          </w:p>
        </w:tc>
      </w:tr>
      <w:tr w:rsidR="00F74445" w:rsidRPr="00F74445" w14:paraId="1BD84478" w14:textId="77777777" w:rsidTr="00397682">
        <w:trPr>
          <w:trHeight w:val="30"/>
          <w:jc w:val="center"/>
        </w:trPr>
        <w:tc>
          <w:tcPr>
            <w:tcW w:w="1525" w:type="dxa"/>
            <w:tcMar>
              <w:top w:w="7" w:type="dxa"/>
              <w:left w:w="7" w:type="dxa"/>
              <w:bottom w:w="0" w:type="dxa"/>
              <w:right w:w="7" w:type="dxa"/>
            </w:tcMar>
            <w:vAlign w:val="bottom"/>
            <w:hideMark/>
          </w:tcPr>
          <w:p w14:paraId="4FB741F1"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BJIC 35</w:t>
            </w:r>
          </w:p>
        </w:tc>
        <w:tc>
          <w:tcPr>
            <w:tcW w:w="1620" w:type="dxa"/>
            <w:tcMar>
              <w:top w:w="7" w:type="dxa"/>
              <w:left w:w="7" w:type="dxa"/>
              <w:bottom w:w="0" w:type="dxa"/>
              <w:right w:w="7" w:type="dxa"/>
            </w:tcMar>
            <w:vAlign w:val="bottom"/>
            <w:hideMark/>
          </w:tcPr>
          <w:p w14:paraId="446993A4"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205.75 ± 5.12</w:t>
            </w:r>
          </w:p>
        </w:tc>
        <w:tc>
          <w:tcPr>
            <w:tcW w:w="1710" w:type="dxa"/>
            <w:tcMar>
              <w:top w:w="7" w:type="dxa"/>
              <w:left w:w="7" w:type="dxa"/>
              <w:bottom w:w="0" w:type="dxa"/>
              <w:right w:w="7" w:type="dxa"/>
            </w:tcMar>
            <w:vAlign w:val="bottom"/>
            <w:hideMark/>
          </w:tcPr>
          <w:p w14:paraId="2151D34C"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9.79 ± 0.24</w:t>
            </w:r>
          </w:p>
        </w:tc>
        <w:tc>
          <w:tcPr>
            <w:tcW w:w="1890" w:type="dxa"/>
            <w:tcMar>
              <w:top w:w="7" w:type="dxa"/>
              <w:left w:w="7" w:type="dxa"/>
              <w:bottom w:w="0" w:type="dxa"/>
              <w:right w:w="7" w:type="dxa"/>
            </w:tcMar>
            <w:vAlign w:val="bottom"/>
            <w:hideMark/>
          </w:tcPr>
          <w:p w14:paraId="5B23C07B"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808.59 ± 274.89</w:t>
            </w:r>
          </w:p>
        </w:tc>
        <w:tc>
          <w:tcPr>
            <w:tcW w:w="1710" w:type="dxa"/>
            <w:tcMar>
              <w:top w:w="7" w:type="dxa"/>
              <w:left w:w="7" w:type="dxa"/>
              <w:bottom w:w="0" w:type="dxa"/>
              <w:right w:w="7" w:type="dxa"/>
            </w:tcMar>
            <w:vAlign w:val="bottom"/>
            <w:hideMark/>
          </w:tcPr>
          <w:p w14:paraId="059C1F88"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47.75 ± 6.64</w:t>
            </w:r>
          </w:p>
        </w:tc>
        <w:tc>
          <w:tcPr>
            <w:tcW w:w="1710" w:type="dxa"/>
            <w:tcMar>
              <w:top w:w="7" w:type="dxa"/>
              <w:left w:w="7" w:type="dxa"/>
              <w:bottom w:w="0" w:type="dxa"/>
              <w:right w:w="7" w:type="dxa"/>
            </w:tcMar>
            <w:vAlign w:val="bottom"/>
            <w:hideMark/>
          </w:tcPr>
          <w:p w14:paraId="517246A6"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21.84 ± 1.77</w:t>
            </w:r>
          </w:p>
        </w:tc>
        <w:tc>
          <w:tcPr>
            <w:tcW w:w="1710" w:type="dxa"/>
            <w:tcMar>
              <w:top w:w="7" w:type="dxa"/>
              <w:left w:w="7" w:type="dxa"/>
              <w:bottom w:w="0" w:type="dxa"/>
              <w:right w:w="7" w:type="dxa"/>
            </w:tcMar>
            <w:vAlign w:val="bottom"/>
            <w:hideMark/>
          </w:tcPr>
          <w:p w14:paraId="280D2885"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1.65 ± 0.34</w:t>
            </w:r>
          </w:p>
        </w:tc>
      </w:tr>
      <w:tr w:rsidR="00F74445" w:rsidRPr="00F74445" w14:paraId="5202E51E" w14:textId="77777777" w:rsidTr="00397682">
        <w:trPr>
          <w:trHeight w:val="30"/>
          <w:jc w:val="center"/>
        </w:trPr>
        <w:tc>
          <w:tcPr>
            <w:tcW w:w="1525" w:type="dxa"/>
            <w:tcMar>
              <w:top w:w="7" w:type="dxa"/>
              <w:left w:w="7" w:type="dxa"/>
              <w:bottom w:w="0" w:type="dxa"/>
              <w:right w:w="7" w:type="dxa"/>
            </w:tcMar>
            <w:vAlign w:val="bottom"/>
            <w:hideMark/>
          </w:tcPr>
          <w:p w14:paraId="52C77461"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BJIC 55</w:t>
            </w:r>
          </w:p>
        </w:tc>
        <w:tc>
          <w:tcPr>
            <w:tcW w:w="1620" w:type="dxa"/>
            <w:tcMar>
              <w:top w:w="7" w:type="dxa"/>
              <w:left w:w="7" w:type="dxa"/>
              <w:bottom w:w="0" w:type="dxa"/>
              <w:right w:w="7" w:type="dxa"/>
            </w:tcMar>
            <w:vAlign w:val="bottom"/>
            <w:hideMark/>
          </w:tcPr>
          <w:p w14:paraId="48C87D56"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173.2 ± 21.06</w:t>
            </w:r>
          </w:p>
        </w:tc>
        <w:tc>
          <w:tcPr>
            <w:tcW w:w="1710" w:type="dxa"/>
            <w:tcMar>
              <w:top w:w="7" w:type="dxa"/>
              <w:left w:w="7" w:type="dxa"/>
              <w:bottom w:w="0" w:type="dxa"/>
              <w:right w:w="7" w:type="dxa"/>
            </w:tcMar>
            <w:vAlign w:val="bottom"/>
            <w:hideMark/>
          </w:tcPr>
          <w:p w14:paraId="4E7D2CC0"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8.58 ± 0.82</w:t>
            </w:r>
          </w:p>
        </w:tc>
        <w:tc>
          <w:tcPr>
            <w:tcW w:w="1890" w:type="dxa"/>
            <w:tcMar>
              <w:top w:w="7" w:type="dxa"/>
              <w:left w:w="7" w:type="dxa"/>
              <w:bottom w:w="0" w:type="dxa"/>
              <w:right w:w="7" w:type="dxa"/>
            </w:tcMar>
            <w:vAlign w:val="bottom"/>
            <w:hideMark/>
          </w:tcPr>
          <w:p w14:paraId="332A99CB"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1499.67 ± 777.59</w:t>
            </w:r>
          </w:p>
        </w:tc>
        <w:tc>
          <w:tcPr>
            <w:tcW w:w="1710" w:type="dxa"/>
            <w:tcMar>
              <w:top w:w="7" w:type="dxa"/>
              <w:left w:w="7" w:type="dxa"/>
              <w:bottom w:w="0" w:type="dxa"/>
              <w:right w:w="7" w:type="dxa"/>
            </w:tcMar>
            <w:vAlign w:val="bottom"/>
            <w:hideMark/>
          </w:tcPr>
          <w:p w14:paraId="045AC4A3"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30.2 ± 7.35</w:t>
            </w:r>
          </w:p>
        </w:tc>
        <w:tc>
          <w:tcPr>
            <w:tcW w:w="1710" w:type="dxa"/>
            <w:tcMar>
              <w:top w:w="7" w:type="dxa"/>
              <w:left w:w="7" w:type="dxa"/>
              <w:bottom w:w="0" w:type="dxa"/>
              <w:right w:w="7" w:type="dxa"/>
            </w:tcMar>
            <w:vAlign w:val="bottom"/>
            <w:hideMark/>
          </w:tcPr>
          <w:p w14:paraId="2936440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16.41 ± 3.81</w:t>
            </w:r>
          </w:p>
        </w:tc>
        <w:tc>
          <w:tcPr>
            <w:tcW w:w="1710" w:type="dxa"/>
            <w:tcMar>
              <w:top w:w="7" w:type="dxa"/>
              <w:left w:w="7" w:type="dxa"/>
              <w:bottom w:w="0" w:type="dxa"/>
              <w:right w:w="7" w:type="dxa"/>
            </w:tcMar>
            <w:vAlign w:val="bottom"/>
            <w:hideMark/>
          </w:tcPr>
          <w:p w14:paraId="21DDB8A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2.01 ± 0.28</w:t>
            </w:r>
          </w:p>
        </w:tc>
      </w:tr>
      <w:tr w:rsidR="00F74445" w:rsidRPr="00F74445" w14:paraId="27E0DB13" w14:textId="77777777" w:rsidTr="00397682">
        <w:trPr>
          <w:trHeight w:val="30"/>
          <w:jc w:val="center"/>
        </w:trPr>
        <w:tc>
          <w:tcPr>
            <w:tcW w:w="1525" w:type="dxa"/>
            <w:tcMar>
              <w:top w:w="7" w:type="dxa"/>
              <w:left w:w="7" w:type="dxa"/>
              <w:bottom w:w="0" w:type="dxa"/>
              <w:right w:w="7" w:type="dxa"/>
            </w:tcMar>
            <w:vAlign w:val="bottom"/>
            <w:hideMark/>
          </w:tcPr>
          <w:p w14:paraId="541C9E0B"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BN 8</w:t>
            </w:r>
          </w:p>
        </w:tc>
        <w:tc>
          <w:tcPr>
            <w:tcW w:w="1620" w:type="dxa"/>
            <w:tcMar>
              <w:top w:w="7" w:type="dxa"/>
              <w:left w:w="7" w:type="dxa"/>
              <w:bottom w:w="0" w:type="dxa"/>
              <w:right w:w="7" w:type="dxa"/>
            </w:tcMar>
            <w:vAlign w:val="bottom"/>
            <w:hideMark/>
          </w:tcPr>
          <w:p w14:paraId="68E7E648"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194.5 ± 15.17</w:t>
            </w:r>
          </w:p>
        </w:tc>
        <w:tc>
          <w:tcPr>
            <w:tcW w:w="1710" w:type="dxa"/>
            <w:tcMar>
              <w:top w:w="7" w:type="dxa"/>
              <w:left w:w="7" w:type="dxa"/>
              <w:bottom w:w="0" w:type="dxa"/>
              <w:right w:w="7" w:type="dxa"/>
            </w:tcMar>
            <w:vAlign w:val="bottom"/>
            <w:hideMark/>
          </w:tcPr>
          <w:p w14:paraId="237A53A4"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7.06 ± 0.36</w:t>
            </w:r>
          </w:p>
        </w:tc>
        <w:tc>
          <w:tcPr>
            <w:tcW w:w="1890" w:type="dxa"/>
            <w:tcMar>
              <w:top w:w="7" w:type="dxa"/>
              <w:left w:w="7" w:type="dxa"/>
              <w:bottom w:w="0" w:type="dxa"/>
              <w:right w:w="7" w:type="dxa"/>
            </w:tcMar>
            <w:vAlign w:val="bottom"/>
            <w:hideMark/>
          </w:tcPr>
          <w:p w14:paraId="26E77B3E"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705.73 ± 156.53</w:t>
            </w:r>
          </w:p>
        </w:tc>
        <w:tc>
          <w:tcPr>
            <w:tcW w:w="1710" w:type="dxa"/>
            <w:tcMar>
              <w:top w:w="7" w:type="dxa"/>
              <w:left w:w="7" w:type="dxa"/>
              <w:bottom w:w="0" w:type="dxa"/>
              <w:right w:w="7" w:type="dxa"/>
            </w:tcMar>
            <w:vAlign w:val="bottom"/>
            <w:hideMark/>
          </w:tcPr>
          <w:p w14:paraId="196FCA00"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33 ± 3.81</w:t>
            </w:r>
          </w:p>
        </w:tc>
        <w:tc>
          <w:tcPr>
            <w:tcW w:w="1710" w:type="dxa"/>
            <w:tcMar>
              <w:top w:w="7" w:type="dxa"/>
              <w:left w:w="7" w:type="dxa"/>
              <w:bottom w:w="0" w:type="dxa"/>
              <w:right w:w="7" w:type="dxa"/>
            </w:tcMar>
            <w:vAlign w:val="bottom"/>
            <w:hideMark/>
          </w:tcPr>
          <w:p w14:paraId="70A5189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13.75 ± 2.16</w:t>
            </w:r>
          </w:p>
        </w:tc>
        <w:tc>
          <w:tcPr>
            <w:tcW w:w="1710" w:type="dxa"/>
            <w:tcMar>
              <w:top w:w="7" w:type="dxa"/>
              <w:left w:w="7" w:type="dxa"/>
              <w:bottom w:w="0" w:type="dxa"/>
              <w:right w:w="7" w:type="dxa"/>
            </w:tcMar>
            <w:vAlign w:val="bottom"/>
            <w:hideMark/>
          </w:tcPr>
          <w:p w14:paraId="08AE7590"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0.83 ± 0.13</w:t>
            </w:r>
          </w:p>
        </w:tc>
      </w:tr>
      <w:tr w:rsidR="00F74445" w:rsidRPr="00F74445" w14:paraId="779F9C68" w14:textId="77777777" w:rsidTr="00397682">
        <w:trPr>
          <w:trHeight w:val="30"/>
          <w:jc w:val="center"/>
        </w:trPr>
        <w:tc>
          <w:tcPr>
            <w:tcW w:w="1525" w:type="dxa"/>
            <w:tcMar>
              <w:top w:w="7" w:type="dxa"/>
              <w:left w:w="7" w:type="dxa"/>
              <w:bottom w:w="0" w:type="dxa"/>
              <w:right w:w="7" w:type="dxa"/>
            </w:tcMar>
            <w:vAlign w:val="bottom"/>
            <w:hideMark/>
          </w:tcPr>
          <w:p w14:paraId="78411F7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BN 13</w:t>
            </w:r>
          </w:p>
        </w:tc>
        <w:tc>
          <w:tcPr>
            <w:tcW w:w="1620" w:type="dxa"/>
            <w:tcMar>
              <w:top w:w="7" w:type="dxa"/>
              <w:left w:w="7" w:type="dxa"/>
              <w:bottom w:w="0" w:type="dxa"/>
              <w:right w:w="7" w:type="dxa"/>
            </w:tcMar>
            <w:vAlign w:val="bottom"/>
            <w:hideMark/>
          </w:tcPr>
          <w:p w14:paraId="756242CB"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145.75 ± 6.09</w:t>
            </w:r>
          </w:p>
        </w:tc>
        <w:tc>
          <w:tcPr>
            <w:tcW w:w="1710" w:type="dxa"/>
            <w:tcMar>
              <w:top w:w="7" w:type="dxa"/>
              <w:left w:w="7" w:type="dxa"/>
              <w:bottom w:w="0" w:type="dxa"/>
              <w:right w:w="7" w:type="dxa"/>
            </w:tcMar>
            <w:vAlign w:val="bottom"/>
            <w:hideMark/>
          </w:tcPr>
          <w:p w14:paraId="55A96918"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7.63 ± 0.44</w:t>
            </w:r>
          </w:p>
        </w:tc>
        <w:tc>
          <w:tcPr>
            <w:tcW w:w="1890" w:type="dxa"/>
            <w:tcMar>
              <w:top w:w="7" w:type="dxa"/>
              <w:left w:w="7" w:type="dxa"/>
              <w:bottom w:w="0" w:type="dxa"/>
              <w:right w:w="7" w:type="dxa"/>
            </w:tcMar>
            <w:vAlign w:val="bottom"/>
            <w:hideMark/>
          </w:tcPr>
          <w:p w14:paraId="5F31A797"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278.39 ± 134.12</w:t>
            </w:r>
          </w:p>
        </w:tc>
        <w:tc>
          <w:tcPr>
            <w:tcW w:w="1710" w:type="dxa"/>
            <w:tcMar>
              <w:top w:w="7" w:type="dxa"/>
              <w:left w:w="7" w:type="dxa"/>
              <w:bottom w:w="0" w:type="dxa"/>
              <w:right w:w="7" w:type="dxa"/>
            </w:tcMar>
            <w:vAlign w:val="bottom"/>
            <w:hideMark/>
          </w:tcPr>
          <w:p w14:paraId="0EF73EF3"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111 ± 23.68</w:t>
            </w:r>
          </w:p>
        </w:tc>
        <w:tc>
          <w:tcPr>
            <w:tcW w:w="1710" w:type="dxa"/>
            <w:tcMar>
              <w:top w:w="7" w:type="dxa"/>
              <w:left w:w="7" w:type="dxa"/>
              <w:bottom w:w="0" w:type="dxa"/>
              <w:right w:w="7" w:type="dxa"/>
            </w:tcMar>
            <w:vAlign w:val="bottom"/>
            <w:hideMark/>
          </w:tcPr>
          <w:p w14:paraId="3E36A3C1"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18.54 ± 2.54</w:t>
            </w:r>
          </w:p>
        </w:tc>
        <w:tc>
          <w:tcPr>
            <w:tcW w:w="1710" w:type="dxa"/>
            <w:tcMar>
              <w:top w:w="7" w:type="dxa"/>
              <w:left w:w="7" w:type="dxa"/>
              <w:bottom w:w="0" w:type="dxa"/>
              <w:right w:w="7" w:type="dxa"/>
            </w:tcMar>
            <w:vAlign w:val="bottom"/>
            <w:hideMark/>
          </w:tcPr>
          <w:p w14:paraId="5134F4C9"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1.24 ± 0.06</w:t>
            </w:r>
          </w:p>
        </w:tc>
      </w:tr>
      <w:tr w:rsidR="00F74445" w:rsidRPr="00F74445" w14:paraId="7014A825" w14:textId="77777777" w:rsidTr="00397682">
        <w:trPr>
          <w:trHeight w:val="30"/>
          <w:jc w:val="center"/>
        </w:trPr>
        <w:tc>
          <w:tcPr>
            <w:tcW w:w="1525" w:type="dxa"/>
            <w:tcMar>
              <w:top w:w="7" w:type="dxa"/>
              <w:left w:w="7" w:type="dxa"/>
              <w:bottom w:w="0" w:type="dxa"/>
              <w:right w:w="7" w:type="dxa"/>
            </w:tcMar>
            <w:vAlign w:val="bottom"/>
            <w:hideMark/>
          </w:tcPr>
          <w:p w14:paraId="4140365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BR 6</w:t>
            </w:r>
          </w:p>
        </w:tc>
        <w:tc>
          <w:tcPr>
            <w:tcW w:w="1620" w:type="dxa"/>
            <w:tcMar>
              <w:top w:w="7" w:type="dxa"/>
              <w:left w:w="7" w:type="dxa"/>
              <w:bottom w:w="0" w:type="dxa"/>
              <w:right w:w="7" w:type="dxa"/>
            </w:tcMar>
            <w:vAlign w:val="bottom"/>
            <w:hideMark/>
          </w:tcPr>
          <w:p w14:paraId="5772A643"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150.6 ± 11.02</w:t>
            </w:r>
          </w:p>
        </w:tc>
        <w:tc>
          <w:tcPr>
            <w:tcW w:w="1710" w:type="dxa"/>
            <w:tcMar>
              <w:top w:w="7" w:type="dxa"/>
              <w:left w:w="7" w:type="dxa"/>
              <w:bottom w:w="0" w:type="dxa"/>
              <w:right w:w="7" w:type="dxa"/>
            </w:tcMar>
            <w:vAlign w:val="bottom"/>
            <w:hideMark/>
          </w:tcPr>
          <w:p w14:paraId="64614AAE"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8.97 ± 0.77</w:t>
            </w:r>
          </w:p>
        </w:tc>
        <w:tc>
          <w:tcPr>
            <w:tcW w:w="1890" w:type="dxa"/>
            <w:tcMar>
              <w:top w:w="7" w:type="dxa"/>
              <w:left w:w="7" w:type="dxa"/>
              <w:bottom w:w="0" w:type="dxa"/>
              <w:right w:w="7" w:type="dxa"/>
            </w:tcMar>
            <w:vAlign w:val="bottom"/>
            <w:hideMark/>
          </w:tcPr>
          <w:p w14:paraId="037AD619"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737.77 ± 123.33</w:t>
            </w:r>
          </w:p>
        </w:tc>
        <w:tc>
          <w:tcPr>
            <w:tcW w:w="1710" w:type="dxa"/>
            <w:tcMar>
              <w:top w:w="7" w:type="dxa"/>
              <w:left w:w="7" w:type="dxa"/>
              <w:bottom w:w="0" w:type="dxa"/>
              <w:right w:w="7" w:type="dxa"/>
            </w:tcMar>
            <w:vAlign w:val="bottom"/>
            <w:hideMark/>
          </w:tcPr>
          <w:p w14:paraId="1A742B3E"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9.2 ± 1.36</w:t>
            </w:r>
          </w:p>
        </w:tc>
        <w:tc>
          <w:tcPr>
            <w:tcW w:w="1710" w:type="dxa"/>
            <w:tcMar>
              <w:top w:w="7" w:type="dxa"/>
              <w:left w:w="7" w:type="dxa"/>
              <w:bottom w:w="0" w:type="dxa"/>
              <w:right w:w="7" w:type="dxa"/>
            </w:tcMar>
            <w:vAlign w:val="bottom"/>
            <w:hideMark/>
          </w:tcPr>
          <w:p w14:paraId="75AB98CD"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12.67 ± 2.36</w:t>
            </w:r>
          </w:p>
        </w:tc>
        <w:tc>
          <w:tcPr>
            <w:tcW w:w="1710" w:type="dxa"/>
            <w:tcMar>
              <w:top w:w="7" w:type="dxa"/>
              <w:left w:w="7" w:type="dxa"/>
              <w:bottom w:w="0" w:type="dxa"/>
              <w:right w:w="7" w:type="dxa"/>
            </w:tcMar>
            <w:vAlign w:val="bottom"/>
            <w:hideMark/>
          </w:tcPr>
          <w:p w14:paraId="5311E1EA"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1.74 ± 0.27</w:t>
            </w:r>
          </w:p>
        </w:tc>
      </w:tr>
      <w:tr w:rsidR="00F74445" w:rsidRPr="00F74445" w14:paraId="51B5838C" w14:textId="77777777" w:rsidTr="00397682">
        <w:trPr>
          <w:trHeight w:val="30"/>
          <w:jc w:val="center"/>
        </w:trPr>
        <w:tc>
          <w:tcPr>
            <w:tcW w:w="1525" w:type="dxa"/>
            <w:tcMar>
              <w:top w:w="7" w:type="dxa"/>
              <w:left w:w="7" w:type="dxa"/>
              <w:bottom w:w="0" w:type="dxa"/>
              <w:right w:w="7" w:type="dxa"/>
            </w:tcMar>
            <w:vAlign w:val="bottom"/>
            <w:hideMark/>
          </w:tcPr>
          <w:p w14:paraId="638380FC"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WS 5</w:t>
            </w:r>
          </w:p>
        </w:tc>
        <w:tc>
          <w:tcPr>
            <w:tcW w:w="1620" w:type="dxa"/>
            <w:tcMar>
              <w:top w:w="7" w:type="dxa"/>
              <w:left w:w="7" w:type="dxa"/>
              <w:bottom w:w="0" w:type="dxa"/>
              <w:right w:w="7" w:type="dxa"/>
            </w:tcMar>
            <w:vAlign w:val="bottom"/>
            <w:hideMark/>
          </w:tcPr>
          <w:p w14:paraId="46F832F7"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110 ± 2</w:t>
            </w:r>
          </w:p>
        </w:tc>
        <w:tc>
          <w:tcPr>
            <w:tcW w:w="1710" w:type="dxa"/>
            <w:tcMar>
              <w:top w:w="7" w:type="dxa"/>
              <w:left w:w="7" w:type="dxa"/>
              <w:bottom w:w="0" w:type="dxa"/>
              <w:right w:w="7" w:type="dxa"/>
            </w:tcMar>
            <w:vAlign w:val="bottom"/>
            <w:hideMark/>
          </w:tcPr>
          <w:p w14:paraId="3AC80B64"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7.64 ± 0.74</w:t>
            </w:r>
          </w:p>
        </w:tc>
        <w:tc>
          <w:tcPr>
            <w:tcW w:w="1890" w:type="dxa"/>
            <w:tcMar>
              <w:top w:w="7" w:type="dxa"/>
              <w:left w:w="7" w:type="dxa"/>
              <w:bottom w:w="0" w:type="dxa"/>
              <w:right w:w="7" w:type="dxa"/>
            </w:tcMar>
            <w:vAlign w:val="bottom"/>
            <w:hideMark/>
          </w:tcPr>
          <w:p w14:paraId="2769D71E"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372.35 ± 20.41</w:t>
            </w:r>
          </w:p>
        </w:tc>
        <w:tc>
          <w:tcPr>
            <w:tcW w:w="1710" w:type="dxa"/>
            <w:tcMar>
              <w:top w:w="7" w:type="dxa"/>
              <w:left w:w="7" w:type="dxa"/>
              <w:bottom w:w="0" w:type="dxa"/>
              <w:right w:w="7" w:type="dxa"/>
            </w:tcMar>
            <w:vAlign w:val="bottom"/>
            <w:hideMark/>
          </w:tcPr>
          <w:p w14:paraId="226E60E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47 ±12</w:t>
            </w:r>
          </w:p>
        </w:tc>
        <w:tc>
          <w:tcPr>
            <w:tcW w:w="1710" w:type="dxa"/>
            <w:tcMar>
              <w:top w:w="7" w:type="dxa"/>
              <w:left w:w="7" w:type="dxa"/>
              <w:bottom w:w="0" w:type="dxa"/>
              <w:right w:w="7" w:type="dxa"/>
            </w:tcMar>
            <w:vAlign w:val="bottom"/>
            <w:hideMark/>
          </w:tcPr>
          <w:p w14:paraId="7F896BCA"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11.675 ± 1.37</w:t>
            </w:r>
          </w:p>
        </w:tc>
        <w:tc>
          <w:tcPr>
            <w:tcW w:w="1710" w:type="dxa"/>
            <w:tcMar>
              <w:top w:w="7" w:type="dxa"/>
              <w:left w:w="7" w:type="dxa"/>
              <w:bottom w:w="0" w:type="dxa"/>
              <w:right w:w="7" w:type="dxa"/>
            </w:tcMar>
            <w:vAlign w:val="bottom"/>
            <w:hideMark/>
          </w:tcPr>
          <w:p w14:paraId="55F922B6"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2.32 ± 1.55</w:t>
            </w:r>
          </w:p>
        </w:tc>
      </w:tr>
      <w:tr w:rsidR="00F74445" w:rsidRPr="00F74445" w14:paraId="2FB315A1" w14:textId="77777777" w:rsidTr="00397682">
        <w:trPr>
          <w:trHeight w:val="30"/>
          <w:jc w:val="center"/>
        </w:trPr>
        <w:tc>
          <w:tcPr>
            <w:tcW w:w="1525" w:type="dxa"/>
            <w:tcMar>
              <w:top w:w="7" w:type="dxa"/>
              <w:left w:w="7" w:type="dxa"/>
              <w:bottom w:w="0" w:type="dxa"/>
              <w:right w:w="7" w:type="dxa"/>
            </w:tcMar>
            <w:vAlign w:val="bottom"/>
            <w:hideMark/>
          </w:tcPr>
          <w:p w14:paraId="3B846D1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WS 6</w:t>
            </w:r>
          </w:p>
        </w:tc>
        <w:tc>
          <w:tcPr>
            <w:tcW w:w="1620" w:type="dxa"/>
            <w:tcMar>
              <w:top w:w="7" w:type="dxa"/>
              <w:left w:w="7" w:type="dxa"/>
              <w:bottom w:w="0" w:type="dxa"/>
              <w:right w:w="7" w:type="dxa"/>
            </w:tcMar>
            <w:vAlign w:val="bottom"/>
            <w:hideMark/>
          </w:tcPr>
          <w:p w14:paraId="625B213D"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125.87 ± 3.22</w:t>
            </w:r>
          </w:p>
        </w:tc>
        <w:tc>
          <w:tcPr>
            <w:tcW w:w="1710" w:type="dxa"/>
            <w:tcMar>
              <w:top w:w="7" w:type="dxa"/>
              <w:left w:w="7" w:type="dxa"/>
              <w:bottom w:w="0" w:type="dxa"/>
              <w:right w:w="7" w:type="dxa"/>
            </w:tcMar>
            <w:vAlign w:val="bottom"/>
            <w:hideMark/>
          </w:tcPr>
          <w:p w14:paraId="5D171F57"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7.12 ± 0.26</w:t>
            </w:r>
          </w:p>
        </w:tc>
        <w:tc>
          <w:tcPr>
            <w:tcW w:w="1890" w:type="dxa"/>
            <w:tcMar>
              <w:top w:w="7" w:type="dxa"/>
              <w:left w:w="7" w:type="dxa"/>
              <w:bottom w:w="0" w:type="dxa"/>
              <w:right w:w="7" w:type="dxa"/>
            </w:tcMar>
            <w:vAlign w:val="bottom"/>
            <w:hideMark/>
          </w:tcPr>
          <w:p w14:paraId="5B1A21F3"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284.05 ± 143.28</w:t>
            </w:r>
          </w:p>
        </w:tc>
        <w:tc>
          <w:tcPr>
            <w:tcW w:w="1710" w:type="dxa"/>
            <w:tcMar>
              <w:top w:w="7" w:type="dxa"/>
              <w:left w:w="7" w:type="dxa"/>
              <w:bottom w:w="0" w:type="dxa"/>
              <w:right w:w="7" w:type="dxa"/>
            </w:tcMar>
            <w:vAlign w:val="bottom"/>
            <w:hideMark/>
          </w:tcPr>
          <w:p w14:paraId="14953CD9"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44.75 ± 6.54</w:t>
            </w:r>
          </w:p>
        </w:tc>
        <w:tc>
          <w:tcPr>
            <w:tcW w:w="1710" w:type="dxa"/>
            <w:tcMar>
              <w:top w:w="7" w:type="dxa"/>
              <w:left w:w="7" w:type="dxa"/>
              <w:bottom w:w="0" w:type="dxa"/>
              <w:right w:w="7" w:type="dxa"/>
            </w:tcMar>
            <w:vAlign w:val="bottom"/>
            <w:hideMark/>
          </w:tcPr>
          <w:p w14:paraId="3C4C14F1"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11.83 ± 1.78</w:t>
            </w:r>
          </w:p>
        </w:tc>
        <w:tc>
          <w:tcPr>
            <w:tcW w:w="1710" w:type="dxa"/>
            <w:tcMar>
              <w:top w:w="7" w:type="dxa"/>
              <w:left w:w="7" w:type="dxa"/>
              <w:bottom w:w="0" w:type="dxa"/>
              <w:right w:w="7" w:type="dxa"/>
            </w:tcMar>
            <w:vAlign w:val="bottom"/>
            <w:hideMark/>
          </w:tcPr>
          <w:p w14:paraId="4DCC3FA9"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2.19 ± 0.32</w:t>
            </w:r>
          </w:p>
        </w:tc>
      </w:tr>
      <w:tr w:rsidR="00F74445" w:rsidRPr="00F74445" w14:paraId="46573B9A" w14:textId="77777777" w:rsidTr="00397682">
        <w:trPr>
          <w:trHeight w:val="30"/>
          <w:jc w:val="center"/>
        </w:trPr>
        <w:tc>
          <w:tcPr>
            <w:tcW w:w="1525" w:type="dxa"/>
            <w:tcMar>
              <w:top w:w="7" w:type="dxa"/>
              <w:left w:w="7" w:type="dxa"/>
              <w:bottom w:w="0" w:type="dxa"/>
              <w:right w:w="7" w:type="dxa"/>
            </w:tcMar>
            <w:vAlign w:val="bottom"/>
            <w:hideMark/>
          </w:tcPr>
          <w:p w14:paraId="04519629"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RBJ 5</w:t>
            </w:r>
          </w:p>
        </w:tc>
        <w:tc>
          <w:tcPr>
            <w:tcW w:w="1620" w:type="dxa"/>
            <w:tcMar>
              <w:top w:w="7" w:type="dxa"/>
              <w:left w:w="7" w:type="dxa"/>
              <w:bottom w:w="0" w:type="dxa"/>
              <w:right w:w="7" w:type="dxa"/>
            </w:tcMar>
            <w:vAlign w:val="bottom"/>
            <w:hideMark/>
          </w:tcPr>
          <w:p w14:paraId="48FA601C"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276.8 ± 6.47</w:t>
            </w:r>
          </w:p>
        </w:tc>
        <w:tc>
          <w:tcPr>
            <w:tcW w:w="1710" w:type="dxa"/>
            <w:tcMar>
              <w:top w:w="7" w:type="dxa"/>
              <w:left w:w="7" w:type="dxa"/>
              <w:bottom w:w="0" w:type="dxa"/>
              <w:right w:w="7" w:type="dxa"/>
            </w:tcMar>
            <w:vAlign w:val="bottom"/>
            <w:hideMark/>
          </w:tcPr>
          <w:p w14:paraId="4845FB5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11.99 ± 1</w:t>
            </w:r>
          </w:p>
        </w:tc>
        <w:tc>
          <w:tcPr>
            <w:tcW w:w="1890" w:type="dxa"/>
            <w:tcMar>
              <w:top w:w="7" w:type="dxa"/>
              <w:left w:w="7" w:type="dxa"/>
              <w:bottom w:w="0" w:type="dxa"/>
              <w:right w:w="7" w:type="dxa"/>
            </w:tcMar>
            <w:vAlign w:val="bottom"/>
            <w:hideMark/>
          </w:tcPr>
          <w:p w14:paraId="3FC94640"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2005.28 ± 423.84</w:t>
            </w:r>
          </w:p>
        </w:tc>
        <w:tc>
          <w:tcPr>
            <w:tcW w:w="1710" w:type="dxa"/>
            <w:tcMar>
              <w:top w:w="7" w:type="dxa"/>
              <w:left w:w="7" w:type="dxa"/>
              <w:bottom w:w="0" w:type="dxa"/>
              <w:right w:w="7" w:type="dxa"/>
            </w:tcMar>
            <w:vAlign w:val="bottom"/>
            <w:hideMark/>
          </w:tcPr>
          <w:p w14:paraId="2798DDD1"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20.8 ± 4.87</w:t>
            </w:r>
          </w:p>
        </w:tc>
        <w:tc>
          <w:tcPr>
            <w:tcW w:w="1710" w:type="dxa"/>
            <w:tcMar>
              <w:top w:w="7" w:type="dxa"/>
              <w:left w:w="7" w:type="dxa"/>
              <w:bottom w:w="0" w:type="dxa"/>
              <w:right w:w="7" w:type="dxa"/>
            </w:tcMar>
            <w:vAlign w:val="bottom"/>
            <w:hideMark/>
          </w:tcPr>
          <w:p w14:paraId="2E82693A"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35.95 ± 6.12</w:t>
            </w:r>
          </w:p>
        </w:tc>
        <w:tc>
          <w:tcPr>
            <w:tcW w:w="1710" w:type="dxa"/>
            <w:tcMar>
              <w:top w:w="7" w:type="dxa"/>
              <w:left w:w="7" w:type="dxa"/>
              <w:bottom w:w="0" w:type="dxa"/>
              <w:right w:w="7" w:type="dxa"/>
            </w:tcMar>
            <w:vAlign w:val="bottom"/>
            <w:hideMark/>
          </w:tcPr>
          <w:p w14:paraId="5C0BA8CA"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0.45 ± 0.11</w:t>
            </w:r>
          </w:p>
        </w:tc>
      </w:tr>
      <w:tr w:rsidR="00F74445" w:rsidRPr="00F74445" w14:paraId="2077B049" w14:textId="77777777" w:rsidTr="00397682">
        <w:trPr>
          <w:trHeight w:val="30"/>
          <w:jc w:val="center"/>
        </w:trPr>
        <w:tc>
          <w:tcPr>
            <w:tcW w:w="1525" w:type="dxa"/>
            <w:tcMar>
              <w:top w:w="7" w:type="dxa"/>
              <w:left w:w="7" w:type="dxa"/>
              <w:bottom w:w="0" w:type="dxa"/>
              <w:right w:w="7" w:type="dxa"/>
            </w:tcMar>
            <w:vAlign w:val="bottom"/>
            <w:hideMark/>
          </w:tcPr>
          <w:p w14:paraId="1B966434"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RBJ 29</w:t>
            </w:r>
          </w:p>
        </w:tc>
        <w:tc>
          <w:tcPr>
            <w:tcW w:w="1620" w:type="dxa"/>
            <w:tcMar>
              <w:top w:w="7" w:type="dxa"/>
              <w:left w:w="7" w:type="dxa"/>
              <w:bottom w:w="0" w:type="dxa"/>
              <w:right w:w="7" w:type="dxa"/>
            </w:tcMar>
            <w:vAlign w:val="bottom"/>
            <w:hideMark/>
          </w:tcPr>
          <w:p w14:paraId="738EEFE3"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268.3 ± 3.82</w:t>
            </w:r>
          </w:p>
        </w:tc>
        <w:tc>
          <w:tcPr>
            <w:tcW w:w="1710" w:type="dxa"/>
            <w:tcMar>
              <w:top w:w="7" w:type="dxa"/>
              <w:left w:w="7" w:type="dxa"/>
              <w:bottom w:w="0" w:type="dxa"/>
              <w:right w:w="7" w:type="dxa"/>
            </w:tcMar>
            <w:vAlign w:val="bottom"/>
            <w:hideMark/>
          </w:tcPr>
          <w:p w14:paraId="4D95BEDE"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9.22 ± 0.37</w:t>
            </w:r>
          </w:p>
        </w:tc>
        <w:tc>
          <w:tcPr>
            <w:tcW w:w="1890" w:type="dxa"/>
            <w:tcMar>
              <w:top w:w="7" w:type="dxa"/>
              <w:left w:w="7" w:type="dxa"/>
              <w:bottom w:w="0" w:type="dxa"/>
              <w:right w:w="7" w:type="dxa"/>
            </w:tcMar>
            <w:vAlign w:val="bottom"/>
            <w:hideMark/>
          </w:tcPr>
          <w:p w14:paraId="04C8179B"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1009.49 ± 105.06</w:t>
            </w:r>
          </w:p>
        </w:tc>
        <w:tc>
          <w:tcPr>
            <w:tcW w:w="1710" w:type="dxa"/>
            <w:tcMar>
              <w:top w:w="7" w:type="dxa"/>
              <w:left w:w="7" w:type="dxa"/>
              <w:bottom w:w="0" w:type="dxa"/>
              <w:right w:w="7" w:type="dxa"/>
            </w:tcMar>
            <w:vAlign w:val="bottom"/>
            <w:hideMark/>
          </w:tcPr>
          <w:p w14:paraId="0B3E3754"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9.8 ±1.2</w:t>
            </w:r>
          </w:p>
        </w:tc>
        <w:tc>
          <w:tcPr>
            <w:tcW w:w="1710" w:type="dxa"/>
            <w:tcMar>
              <w:top w:w="7" w:type="dxa"/>
              <w:left w:w="7" w:type="dxa"/>
              <w:bottom w:w="0" w:type="dxa"/>
              <w:right w:w="7" w:type="dxa"/>
            </w:tcMar>
            <w:vAlign w:val="bottom"/>
            <w:hideMark/>
          </w:tcPr>
          <w:p w14:paraId="6CDD56D2"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21.514 ± 1.59</w:t>
            </w:r>
          </w:p>
        </w:tc>
        <w:tc>
          <w:tcPr>
            <w:tcW w:w="1710" w:type="dxa"/>
            <w:tcMar>
              <w:top w:w="7" w:type="dxa"/>
              <w:left w:w="7" w:type="dxa"/>
              <w:bottom w:w="0" w:type="dxa"/>
              <w:right w:w="7" w:type="dxa"/>
            </w:tcMar>
            <w:vAlign w:val="bottom"/>
            <w:hideMark/>
          </w:tcPr>
          <w:p w14:paraId="0258B72B"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0.37 ± 0.06</w:t>
            </w:r>
          </w:p>
        </w:tc>
      </w:tr>
      <w:tr w:rsidR="00F74445" w:rsidRPr="00F74445" w14:paraId="220B8C0F" w14:textId="77777777" w:rsidTr="00397682">
        <w:trPr>
          <w:trHeight w:val="30"/>
          <w:jc w:val="center"/>
        </w:trPr>
        <w:tc>
          <w:tcPr>
            <w:tcW w:w="1525" w:type="dxa"/>
            <w:tcBorders>
              <w:bottom w:val="single" w:sz="4" w:space="0" w:color="auto"/>
            </w:tcBorders>
            <w:tcMar>
              <w:top w:w="7" w:type="dxa"/>
              <w:left w:w="7" w:type="dxa"/>
              <w:bottom w:w="0" w:type="dxa"/>
              <w:right w:w="7" w:type="dxa"/>
            </w:tcMar>
            <w:vAlign w:val="bottom"/>
            <w:hideMark/>
          </w:tcPr>
          <w:p w14:paraId="2AB294D3" w14:textId="77777777" w:rsidR="00F74445" w:rsidRPr="00F74445" w:rsidRDefault="00F74445" w:rsidP="00F74445">
            <w:pPr>
              <w:spacing w:after="0" w:line="240" w:lineRule="auto"/>
              <w:jc w:val="both"/>
              <w:rPr>
                <w:rFonts w:ascii="Times New Roman" w:hAnsi="Times New Roman" w:cs="Times New Roman"/>
                <w:lang w:val="en-US"/>
              </w:rPr>
            </w:pPr>
          </w:p>
        </w:tc>
        <w:tc>
          <w:tcPr>
            <w:tcW w:w="1620" w:type="dxa"/>
            <w:tcBorders>
              <w:bottom w:val="single" w:sz="4" w:space="0" w:color="auto"/>
            </w:tcBorders>
            <w:tcMar>
              <w:top w:w="7" w:type="dxa"/>
              <w:left w:w="7" w:type="dxa"/>
              <w:bottom w:w="0" w:type="dxa"/>
              <w:right w:w="7" w:type="dxa"/>
            </w:tcMar>
            <w:vAlign w:val="bottom"/>
            <w:hideMark/>
          </w:tcPr>
          <w:p w14:paraId="200424E4"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w:t>
            </w:r>
          </w:p>
        </w:tc>
        <w:tc>
          <w:tcPr>
            <w:tcW w:w="1710" w:type="dxa"/>
            <w:tcBorders>
              <w:bottom w:val="single" w:sz="4" w:space="0" w:color="auto"/>
            </w:tcBorders>
            <w:tcMar>
              <w:top w:w="7" w:type="dxa"/>
              <w:left w:w="7" w:type="dxa"/>
              <w:bottom w:w="0" w:type="dxa"/>
              <w:right w:w="7" w:type="dxa"/>
            </w:tcMar>
            <w:vAlign w:val="bottom"/>
            <w:hideMark/>
          </w:tcPr>
          <w:p w14:paraId="5A08082F"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w:t>
            </w:r>
          </w:p>
        </w:tc>
        <w:tc>
          <w:tcPr>
            <w:tcW w:w="1890" w:type="dxa"/>
            <w:tcBorders>
              <w:bottom w:val="single" w:sz="4" w:space="0" w:color="auto"/>
            </w:tcBorders>
            <w:tcMar>
              <w:top w:w="7" w:type="dxa"/>
              <w:left w:w="7" w:type="dxa"/>
              <w:bottom w:w="0" w:type="dxa"/>
              <w:right w:w="7" w:type="dxa"/>
            </w:tcMar>
            <w:vAlign w:val="bottom"/>
            <w:hideMark/>
          </w:tcPr>
          <w:p w14:paraId="012EC640"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w:t>
            </w:r>
          </w:p>
        </w:tc>
        <w:tc>
          <w:tcPr>
            <w:tcW w:w="1710" w:type="dxa"/>
            <w:tcBorders>
              <w:bottom w:val="single" w:sz="4" w:space="0" w:color="auto"/>
            </w:tcBorders>
            <w:tcMar>
              <w:top w:w="7" w:type="dxa"/>
              <w:left w:w="7" w:type="dxa"/>
              <w:bottom w:w="0" w:type="dxa"/>
              <w:right w:w="7" w:type="dxa"/>
            </w:tcMar>
            <w:vAlign w:val="bottom"/>
            <w:hideMark/>
          </w:tcPr>
          <w:p w14:paraId="7A782A30"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w:t>
            </w:r>
          </w:p>
        </w:tc>
        <w:tc>
          <w:tcPr>
            <w:tcW w:w="1710" w:type="dxa"/>
            <w:tcBorders>
              <w:bottom w:val="single" w:sz="4" w:space="0" w:color="auto"/>
            </w:tcBorders>
            <w:tcMar>
              <w:top w:w="7" w:type="dxa"/>
              <w:left w:w="7" w:type="dxa"/>
              <w:bottom w:w="0" w:type="dxa"/>
              <w:right w:w="7" w:type="dxa"/>
            </w:tcMar>
            <w:vAlign w:val="bottom"/>
            <w:hideMark/>
          </w:tcPr>
          <w:p w14:paraId="6EF76254"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w:t>
            </w:r>
          </w:p>
        </w:tc>
        <w:tc>
          <w:tcPr>
            <w:tcW w:w="1710" w:type="dxa"/>
            <w:tcBorders>
              <w:bottom w:val="single" w:sz="4" w:space="0" w:color="auto"/>
            </w:tcBorders>
            <w:tcMar>
              <w:top w:w="7" w:type="dxa"/>
              <w:left w:w="7" w:type="dxa"/>
              <w:bottom w:w="0" w:type="dxa"/>
              <w:right w:w="7" w:type="dxa"/>
            </w:tcMar>
            <w:vAlign w:val="bottom"/>
            <w:hideMark/>
          </w:tcPr>
          <w:p w14:paraId="238435AA" w14:textId="77777777" w:rsidR="00F74445" w:rsidRPr="00F74445" w:rsidRDefault="00F74445" w:rsidP="00F74445">
            <w:pPr>
              <w:spacing w:after="0" w:line="240" w:lineRule="auto"/>
              <w:jc w:val="both"/>
              <w:rPr>
                <w:rFonts w:ascii="Times New Roman" w:hAnsi="Times New Roman" w:cs="Times New Roman"/>
                <w:lang w:val="en-US"/>
              </w:rPr>
            </w:pPr>
            <w:r w:rsidRPr="00F74445">
              <w:rPr>
                <w:rFonts w:ascii="Times New Roman" w:hAnsi="Times New Roman" w:cs="Times New Roman"/>
              </w:rPr>
              <w:t>***</w:t>
            </w:r>
          </w:p>
        </w:tc>
      </w:tr>
      <w:tr w:rsidR="00007AFB" w:rsidRPr="00F74445" w14:paraId="0CEE8DBA" w14:textId="77777777" w:rsidTr="00397682">
        <w:trPr>
          <w:trHeight w:val="30"/>
          <w:jc w:val="center"/>
        </w:trPr>
        <w:tc>
          <w:tcPr>
            <w:tcW w:w="11875" w:type="dxa"/>
            <w:gridSpan w:val="7"/>
            <w:tcBorders>
              <w:top w:val="single" w:sz="4" w:space="0" w:color="auto"/>
            </w:tcBorders>
            <w:tcMar>
              <w:top w:w="7" w:type="dxa"/>
              <w:left w:w="7" w:type="dxa"/>
              <w:bottom w:w="0" w:type="dxa"/>
              <w:right w:w="7" w:type="dxa"/>
            </w:tcMar>
            <w:vAlign w:val="bottom"/>
          </w:tcPr>
          <w:p w14:paraId="41AC6013" w14:textId="5D87F927" w:rsidR="00007AFB" w:rsidRPr="00F74445" w:rsidRDefault="00397682" w:rsidP="00F74445">
            <w:pPr>
              <w:spacing w:after="0" w:line="240" w:lineRule="auto"/>
              <w:jc w:val="both"/>
              <w:rPr>
                <w:rFonts w:ascii="Times New Roman" w:hAnsi="Times New Roman" w:cs="Times New Roman"/>
              </w:rPr>
            </w:pPr>
            <w:r w:rsidRPr="00F74445">
              <w:rPr>
                <w:rFonts w:ascii="Times New Roman" w:hAnsi="Times New Roman" w:cs="Times New Roman"/>
              </w:rPr>
              <w:t>PH, plant height; SD, stem diameter; LA, leaf area; BN, total number of branches; DBM, total plant dry biomass; DSM, dry silique biomass. Values are means ± SE (</w:t>
            </w:r>
            <w:r w:rsidRPr="00F74445">
              <w:rPr>
                <w:rFonts w:ascii="Times New Roman" w:hAnsi="Times New Roman" w:cs="Times New Roman"/>
                <w:i/>
                <w:iCs/>
              </w:rPr>
              <w:t>n</w:t>
            </w:r>
            <w:r w:rsidRPr="00F74445">
              <w:rPr>
                <w:rFonts w:ascii="Times New Roman" w:hAnsi="Times New Roman" w:cs="Times New Roman"/>
              </w:rPr>
              <w:t xml:space="preserve"> = 3-5). One-way ANOVA results (****</w:t>
            </w:r>
            <w:r w:rsidRPr="00F74445">
              <w:rPr>
                <w:rFonts w:ascii="Times New Roman" w:hAnsi="Times New Roman" w:cs="Times New Roman"/>
                <w:i/>
                <w:iCs/>
              </w:rPr>
              <w:t>p</w:t>
            </w:r>
            <w:r w:rsidRPr="00F74445">
              <w:rPr>
                <w:rFonts w:ascii="Times New Roman" w:hAnsi="Times New Roman" w:cs="Times New Roman"/>
              </w:rPr>
              <w:t xml:space="preserve"> ≤ 0.0001; ***</w:t>
            </w:r>
            <w:r w:rsidRPr="00F74445">
              <w:rPr>
                <w:rFonts w:ascii="Times New Roman" w:hAnsi="Times New Roman" w:cs="Times New Roman"/>
                <w:i/>
                <w:iCs/>
              </w:rPr>
              <w:t>p</w:t>
            </w:r>
            <w:r w:rsidRPr="00F74445">
              <w:rPr>
                <w:rFonts w:ascii="Times New Roman" w:hAnsi="Times New Roman" w:cs="Times New Roman"/>
              </w:rPr>
              <w:t xml:space="preserve"> ≤ 0.001; **</w:t>
            </w:r>
            <w:r w:rsidRPr="00F74445">
              <w:rPr>
                <w:rFonts w:ascii="Times New Roman" w:hAnsi="Times New Roman" w:cs="Times New Roman"/>
                <w:i/>
                <w:iCs/>
              </w:rPr>
              <w:t>p</w:t>
            </w:r>
            <w:r w:rsidRPr="00F74445">
              <w:rPr>
                <w:rFonts w:ascii="Times New Roman" w:hAnsi="Times New Roman" w:cs="Times New Roman"/>
              </w:rPr>
              <w:t xml:space="preserve"> ≤ 0.01) are given</w:t>
            </w:r>
          </w:p>
        </w:tc>
      </w:tr>
    </w:tbl>
    <w:p w14:paraId="077C3EB2" w14:textId="77777777" w:rsidR="00F74445" w:rsidRPr="00F74445" w:rsidRDefault="00F74445" w:rsidP="00F74445">
      <w:pPr>
        <w:spacing w:after="0" w:line="240" w:lineRule="auto"/>
        <w:jc w:val="both"/>
        <w:rPr>
          <w:rFonts w:ascii="Times New Roman" w:hAnsi="Times New Roman" w:cs="Times New Roman"/>
        </w:rPr>
      </w:pPr>
    </w:p>
    <w:p w14:paraId="74E5F303" w14:textId="77777777" w:rsidR="00F74445" w:rsidRPr="003072F6" w:rsidRDefault="00F74445" w:rsidP="0039317F">
      <w:pPr>
        <w:jc w:val="center"/>
        <w:rPr>
          <w:rFonts w:ascii="Times New Roman" w:hAnsi="Times New Roman" w:cs="Times New Roman"/>
        </w:rPr>
      </w:pPr>
    </w:p>
    <w:sectPr w:rsidR="00F74445" w:rsidRPr="003072F6" w:rsidSect="00F7444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637444" w14:textId="77777777" w:rsidR="003D451D" w:rsidRDefault="003D451D" w:rsidP="00F74445">
      <w:pPr>
        <w:spacing w:after="0" w:line="240" w:lineRule="auto"/>
      </w:pPr>
      <w:r>
        <w:separator/>
      </w:r>
    </w:p>
  </w:endnote>
  <w:endnote w:type="continuationSeparator" w:id="0">
    <w:p w14:paraId="32B6DEB3" w14:textId="77777777" w:rsidR="003D451D" w:rsidRDefault="003D451D" w:rsidP="00F74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nqkhsAdvPTimes">
    <w:altName w:val="Cambria"/>
    <w:panose1 w:val="00000000000000000000"/>
    <w:charset w:val="00"/>
    <w:family w:val="roman"/>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3314821"/>
      <w:docPartObj>
        <w:docPartGallery w:val="Page Numbers (Bottom of Page)"/>
        <w:docPartUnique/>
      </w:docPartObj>
    </w:sdtPr>
    <w:sdtEndPr>
      <w:rPr>
        <w:noProof/>
      </w:rPr>
    </w:sdtEndPr>
    <w:sdtContent>
      <w:p w14:paraId="377D583F" w14:textId="05A81F59" w:rsidR="003B6456" w:rsidRDefault="003B645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B5CFB93" w14:textId="77777777" w:rsidR="003B6456" w:rsidRDefault="003B64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5289C0" w14:textId="77777777" w:rsidR="003D451D" w:rsidRDefault="003D451D" w:rsidP="00F74445">
      <w:pPr>
        <w:spacing w:after="0" w:line="240" w:lineRule="auto"/>
      </w:pPr>
      <w:r>
        <w:separator/>
      </w:r>
    </w:p>
  </w:footnote>
  <w:footnote w:type="continuationSeparator" w:id="0">
    <w:p w14:paraId="2C75AA8A" w14:textId="77777777" w:rsidR="003D451D" w:rsidRDefault="003D451D" w:rsidP="00F744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A9772" w14:textId="0C2DF8F2" w:rsidR="003B6456" w:rsidRPr="003072F6" w:rsidRDefault="003B6456" w:rsidP="005747C5">
    <w:pPr>
      <w:rPr>
        <w:rFonts w:ascii="Times New Roman" w:hAnsi="Times New Roman" w:cs="Times New Roman"/>
      </w:rPr>
    </w:pPr>
    <w:r>
      <w:rPr>
        <w:rFonts w:ascii="Times New Roman" w:hAnsi="Times New Roman" w:cs="Times New Roman"/>
      </w:rPr>
      <w:t xml:space="preserve">Photosynthesis Research                                                                                                                                             </w:t>
    </w:r>
    <w:r w:rsidRPr="003072F6">
      <w:rPr>
        <w:rFonts w:ascii="Times New Roman" w:hAnsi="Times New Roman" w:cs="Times New Roman"/>
      </w:rPr>
      <w:t xml:space="preserve">Supporting </w:t>
    </w:r>
    <w:r>
      <w:rPr>
        <w:rFonts w:ascii="Times New Roman" w:hAnsi="Times New Roman" w:cs="Times New Roman"/>
      </w:rPr>
      <w:t>Material</w:t>
    </w:r>
  </w:p>
  <w:p w14:paraId="0E6BBA2F" w14:textId="77777777" w:rsidR="003B6456" w:rsidRDefault="003B645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2A3"/>
    <w:rsid w:val="00007AFB"/>
    <w:rsid w:val="00067640"/>
    <w:rsid w:val="001A1C49"/>
    <w:rsid w:val="002B69D1"/>
    <w:rsid w:val="003072F6"/>
    <w:rsid w:val="00351D56"/>
    <w:rsid w:val="003648AF"/>
    <w:rsid w:val="0039317F"/>
    <w:rsid w:val="00397682"/>
    <w:rsid w:val="003B6456"/>
    <w:rsid w:val="003C28B4"/>
    <w:rsid w:val="003D451D"/>
    <w:rsid w:val="00400175"/>
    <w:rsid w:val="004770A1"/>
    <w:rsid w:val="004A704F"/>
    <w:rsid w:val="004B00D5"/>
    <w:rsid w:val="004B729E"/>
    <w:rsid w:val="00532893"/>
    <w:rsid w:val="00534B58"/>
    <w:rsid w:val="0053537F"/>
    <w:rsid w:val="00552360"/>
    <w:rsid w:val="005747C5"/>
    <w:rsid w:val="005B48C8"/>
    <w:rsid w:val="005F5533"/>
    <w:rsid w:val="006C6195"/>
    <w:rsid w:val="006E2F62"/>
    <w:rsid w:val="007E198A"/>
    <w:rsid w:val="007F160D"/>
    <w:rsid w:val="0082559F"/>
    <w:rsid w:val="008978EB"/>
    <w:rsid w:val="009121F3"/>
    <w:rsid w:val="009369E7"/>
    <w:rsid w:val="00941193"/>
    <w:rsid w:val="009A2E67"/>
    <w:rsid w:val="009D2E98"/>
    <w:rsid w:val="00A102A3"/>
    <w:rsid w:val="00B4665F"/>
    <w:rsid w:val="00B77EAF"/>
    <w:rsid w:val="00C336AA"/>
    <w:rsid w:val="00C826F3"/>
    <w:rsid w:val="00C868DB"/>
    <w:rsid w:val="00DA21DA"/>
    <w:rsid w:val="00DB4B73"/>
    <w:rsid w:val="00E26E20"/>
    <w:rsid w:val="00E77EAF"/>
    <w:rsid w:val="00F74445"/>
    <w:rsid w:val="00FC65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FED65"/>
  <w15:chartTrackingRefBased/>
  <w15:docId w15:val="{4226F76F-F446-40E6-8EA1-3B1C48295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7EAF"/>
    <w:pPr>
      <w:spacing w:line="278" w:lineRule="auto"/>
    </w:pPr>
    <w:rPr>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7EAF"/>
    <w:rPr>
      <w:color w:val="0563C1" w:themeColor="hyperlink"/>
      <w:u w:val="single"/>
    </w:rPr>
  </w:style>
  <w:style w:type="paragraph" w:styleId="Header">
    <w:name w:val="header"/>
    <w:basedOn w:val="Normal"/>
    <w:link w:val="HeaderChar"/>
    <w:uiPriority w:val="99"/>
    <w:unhideWhenUsed/>
    <w:rsid w:val="00F74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4445"/>
    <w:rPr>
      <w:kern w:val="2"/>
      <w:sz w:val="24"/>
      <w:szCs w:val="24"/>
      <w:lang w:val="en-IN"/>
      <w14:ligatures w14:val="standardContextual"/>
    </w:rPr>
  </w:style>
  <w:style w:type="paragraph" w:styleId="Footer">
    <w:name w:val="footer"/>
    <w:basedOn w:val="Normal"/>
    <w:link w:val="FooterChar"/>
    <w:uiPriority w:val="99"/>
    <w:unhideWhenUsed/>
    <w:rsid w:val="00F74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4445"/>
    <w:rPr>
      <w:kern w:val="2"/>
      <w:sz w:val="24"/>
      <w:szCs w:val="24"/>
      <w:lang w:val="en-I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8517402">
      <w:bodyDiv w:val="1"/>
      <w:marLeft w:val="0"/>
      <w:marRight w:val="0"/>
      <w:marTop w:val="0"/>
      <w:marBottom w:val="0"/>
      <w:divBdr>
        <w:top w:val="none" w:sz="0" w:space="0" w:color="auto"/>
        <w:left w:val="none" w:sz="0" w:space="0" w:color="auto"/>
        <w:bottom w:val="none" w:sz="0" w:space="0" w:color="auto"/>
        <w:right w:val="none" w:sz="0" w:space="0" w:color="auto"/>
      </w:divBdr>
    </w:div>
    <w:div w:id="1207638255">
      <w:bodyDiv w:val="1"/>
      <w:marLeft w:val="0"/>
      <w:marRight w:val="0"/>
      <w:marTop w:val="0"/>
      <w:marBottom w:val="0"/>
      <w:divBdr>
        <w:top w:val="none" w:sz="0" w:space="0" w:color="auto"/>
        <w:left w:val="none" w:sz="0" w:space="0" w:color="auto"/>
        <w:bottom w:val="none" w:sz="0" w:space="0" w:color="auto"/>
        <w:right w:val="none" w:sz="0" w:space="0" w:color="auto"/>
      </w:divBdr>
    </w:div>
    <w:div w:id="1687444602">
      <w:bodyDiv w:val="1"/>
      <w:marLeft w:val="0"/>
      <w:marRight w:val="0"/>
      <w:marTop w:val="0"/>
      <w:marBottom w:val="0"/>
      <w:divBdr>
        <w:top w:val="none" w:sz="0" w:space="0" w:color="auto"/>
        <w:left w:val="none" w:sz="0" w:space="0" w:color="auto"/>
        <w:bottom w:val="none" w:sz="0" w:space="0" w:color="auto"/>
        <w:right w:val="none" w:sz="0" w:space="0" w:color="auto"/>
      </w:divBdr>
    </w:div>
    <w:div w:id="1694727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2-6202-0045" TargetMode="Externa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mailto:guhaanirban@iisertvm.ac.in" TargetMode="Externa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D41EA0-4224-410D-9471-B8593B951B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1450</Words>
  <Characters>8270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Anirban Guha</dc:creator>
  <cp:keywords/>
  <dc:description/>
  <cp:lastModifiedBy>Anirban Guha</cp:lastModifiedBy>
  <cp:revision>5</cp:revision>
  <dcterms:created xsi:type="dcterms:W3CDTF">2026-01-31T15:15:00Z</dcterms:created>
  <dcterms:modified xsi:type="dcterms:W3CDTF">2026-02-03T12:38:00Z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5bf61b15-ebd3-45be-82c8-0d6c32cca1e9</vt:lpwstr>
  </property>
</Properties>
</file>