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91B40" w14:textId="77777777" w:rsidR="00BD24AD" w:rsidRDefault="00BD24AD" w:rsidP="00BD24AD">
      <w:pPr>
        <w:spacing w:after="120" w:line="360" w:lineRule="auto"/>
        <w:rPr>
          <w:b/>
          <w:bCs/>
        </w:rPr>
      </w:pPr>
      <w:r w:rsidRPr="00166EC2">
        <w:rPr>
          <w:b/>
          <w:bCs/>
        </w:rPr>
        <w:t xml:space="preserve">LIST OF SUPPLEMENTARY MATERIALS: </w:t>
      </w:r>
    </w:p>
    <w:p w14:paraId="74272902" w14:textId="77777777" w:rsidR="00BD24AD" w:rsidRDefault="00BD24AD" w:rsidP="00BD24AD">
      <w:pPr>
        <w:spacing w:after="120" w:line="360" w:lineRule="auto"/>
        <w:rPr>
          <w:b/>
          <w:bCs/>
        </w:rPr>
      </w:pPr>
      <w:r w:rsidRPr="00166EC2">
        <w:rPr>
          <w:b/>
          <w:bCs/>
        </w:rPr>
        <w:t>Supplementary Figs. 1–5</w:t>
      </w:r>
      <w:r>
        <w:rPr>
          <w:b/>
          <w:bCs/>
        </w:rPr>
        <w:t>:</w:t>
      </w:r>
      <w:r w:rsidRPr="005259B3">
        <w:t xml:space="preserve"> </w:t>
      </w:r>
      <w:r>
        <w:t xml:space="preserve">Single </w:t>
      </w:r>
      <w:r w:rsidRPr="005259B3">
        <w:t>PDF file</w:t>
      </w:r>
    </w:p>
    <w:p w14:paraId="1D5D2BDD" w14:textId="77777777" w:rsidR="00BD24AD" w:rsidRPr="005259B3" w:rsidRDefault="00BD24AD" w:rsidP="00BD24AD">
      <w:pPr>
        <w:spacing w:after="120" w:line="360" w:lineRule="auto"/>
      </w:pPr>
      <w:r>
        <w:rPr>
          <w:b/>
          <w:bCs/>
        </w:rPr>
        <w:t xml:space="preserve">Supplementary Tables: </w:t>
      </w:r>
      <w:r>
        <w:t>Separate Excel files</w:t>
      </w:r>
    </w:p>
    <w:p w14:paraId="1A6873C3" w14:textId="77777777" w:rsidR="00BD24AD" w:rsidRPr="009C16AD" w:rsidRDefault="00BD24AD" w:rsidP="00BD24AD">
      <w:pPr>
        <w:spacing w:after="120" w:line="360" w:lineRule="auto"/>
        <w:ind w:left="144"/>
      </w:pPr>
      <w:r w:rsidRPr="005259B3">
        <w:rPr>
          <w:b/>
          <w:bCs/>
          <w:i/>
          <w:iCs/>
        </w:rPr>
        <w:t>Supplementary Table 1:</w:t>
      </w:r>
      <w:r>
        <w:rPr>
          <w:b/>
          <w:bCs/>
        </w:rPr>
        <w:t xml:space="preserve"> </w:t>
      </w:r>
      <w:r w:rsidRPr="009C16AD">
        <w:t>Differential expression analysis</w:t>
      </w:r>
      <w:r>
        <w:t xml:space="preserve"> (</w:t>
      </w:r>
      <w:r w:rsidRPr="009C16AD">
        <w:t>MAST</w:t>
      </w:r>
      <w:r>
        <w:t>) results</w:t>
      </w:r>
    </w:p>
    <w:p w14:paraId="342DB557" w14:textId="77777777" w:rsidR="00BD24AD" w:rsidRPr="009C16AD" w:rsidRDefault="00BD24AD" w:rsidP="00BD24AD">
      <w:pPr>
        <w:spacing w:after="120" w:line="360" w:lineRule="auto"/>
        <w:ind w:left="144"/>
      </w:pPr>
      <w:r w:rsidRPr="005259B3">
        <w:rPr>
          <w:b/>
          <w:bCs/>
          <w:i/>
          <w:iCs/>
        </w:rPr>
        <w:t>Supplementary Table 2:</w:t>
      </w:r>
      <w:r>
        <w:rPr>
          <w:b/>
          <w:bCs/>
        </w:rPr>
        <w:t xml:space="preserve"> </w:t>
      </w:r>
      <w:r w:rsidRPr="009C16AD">
        <w:t xml:space="preserve">FGSEA </w:t>
      </w:r>
      <w:r>
        <w:t>results</w:t>
      </w:r>
    </w:p>
    <w:p w14:paraId="5892989B" w14:textId="77777777" w:rsidR="00BD24AD" w:rsidRPr="009C16AD" w:rsidRDefault="00BD24AD" w:rsidP="00BD24AD">
      <w:pPr>
        <w:spacing w:after="120" w:line="360" w:lineRule="auto"/>
        <w:ind w:left="144"/>
      </w:pPr>
      <w:r w:rsidRPr="005259B3">
        <w:rPr>
          <w:b/>
          <w:bCs/>
          <w:i/>
          <w:iCs/>
        </w:rPr>
        <w:t>Supplementary Table 3:</w:t>
      </w:r>
      <w:r>
        <w:rPr>
          <w:b/>
          <w:bCs/>
        </w:rPr>
        <w:t xml:space="preserve"> </w:t>
      </w:r>
      <w:r w:rsidRPr="009C16AD">
        <w:t>Jaccard</w:t>
      </w:r>
      <w:r>
        <w:t xml:space="preserve"> </w:t>
      </w:r>
      <w:r w:rsidRPr="009C16AD">
        <w:t>F</w:t>
      </w:r>
      <w:r>
        <w:t xml:space="preserve">ull </w:t>
      </w:r>
      <w:r w:rsidRPr="009C16AD">
        <w:t>A</w:t>
      </w:r>
      <w:r>
        <w:t>ssignment</w:t>
      </w:r>
    </w:p>
    <w:p w14:paraId="0AF54F86" w14:textId="77777777" w:rsidR="00BD24AD" w:rsidRDefault="00BD24AD" w:rsidP="00BD24AD">
      <w:pPr>
        <w:spacing w:after="360" w:line="360" w:lineRule="auto"/>
        <w:ind w:left="144"/>
      </w:pPr>
      <w:r w:rsidRPr="005259B3">
        <w:rPr>
          <w:b/>
          <w:bCs/>
          <w:i/>
          <w:iCs/>
        </w:rPr>
        <w:t>Supplementary Table 4:</w:t>
      </w:r>
      <w:r>
        <w:rPr>
          <w:b/>
          <w:bCs/>
        </w:rPr>
        <w:t xml:space="preserve"> </w:t>
      </w:r>
      <w:r w:rsidRPr="009C16AD">
        <w:t>IEGs</w:t>
      </w:r>
      <w:r>
        <w:t xml:space="preserve"> </w:t>
      </w:r>
      <w:r w:rsidRPr="009C16AD">
        <w:t>list</w:t>
      </w:r>
    </w:p>
    <w:p w14:paraId="22FD9B7F" w14:textId="540D4E26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4AD"/>
    <w:rsid w:val="000C4033"/>
    <w:rsid w:val="00173ED8"/>
    <w:rsid w:val="004B42CB"/>
    <w:rsid w:val="005F2B46"/>
    <w:rsid w:val="006E1731"/>
    <w:rsid w:val="00866D74"/>
    <w:rsid w:val="00882A73"/>
    <w:rsid w:val="00B260B7"/>
    <w:rsid w:val="00B85331"/>
    <w:rsid w:val="00BD24AD"/>
    <w:rsid w:val="00DE7E69"/>
    <w:rsid w:val="00E023F9"/>
    <w:rsid w:val="00FD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AF485"/>
  <w15:chartTrackingRefBased/>
  <w15:docId w15:val="{0590B0B0-2DB5-446F-AB90-DC0E668E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4AD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2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4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4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4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4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4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4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4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BD2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BD2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4AD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BD24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4AD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BD24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4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4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2026-05-04T06:48:00Z</dcterms:created>
  <dcterms:modified xsi:type="dcterms:W3CDTF">2026-05-04T06:48:00Z</dcterms:modified>
</cp:coreProperties>
</file>