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44312" w14:textId="215C0E38" w:rsidR="009D7477" w:rsidRDefault="00395B52" w:rsidP="00395B52">
      <w:pPr>
        <w:pStyle w:val="Heading2"/>
      </w:pPr>
      <w:r>
        <w:t xml:space="preserve">Pretrial 1 </w:t>
      </w:r>
    </w:p>
    <w:p w14:paraId="370DE46E" w14:textId="77777777" w:rsidR="009D7477" w:rsidRDefault="009D7477" w:rsidP="009D7477">
      <w:r>
        <w:t>- Adams, R. A., et al. (2013). Trends in Cognitive Sciences, 17(2), 79–87.</w:t>
      </w:r>
    </w:p>
    <w:p w14:paraId="2B01101A" w14:textId="77777777" w:rsidR="009D7477" w:rsidRPr="0091260F" w:rsidRDefault="009D7477" w:rsidP="009D7477">
      <w:pPr>
        <w:rPr>
          <w:color w:val="C00000"/>
        </w:rPr>
      </w:pPr>
      <w:r w:rsidRPr="0091260F">
        <w:rPr>
          <w:color w:val="C00000"/>
        </w:rPr>
        <w:t xml:space="preserve">This citation is </w:t>
      </w:r>
      <w:r w:rsidRPr="0091260F">
        <w:rPr>
          <w:b/>
          <w:bCs/>
          <w:color w:val="C00000"/>
        </w:rPr>
        <w:t>probably false</w:t>
      </w:r>
      <w:r w:rsidRPr="0091260F">
        <w:rPr>
          <w:color w:val="C00000"/>
        </w:rPr>
        <w:t xml:space="preserve"> or </w:t>
      </w:r>
      <w:r w:rsidRPr="0091260F">
        <w:rPr>
          <w:b/>
          <w:bCs/>
          <w:color w:val="C00000"/>
        </w:rPr>
        <w:t>hallucinated</w:t>
      </w:r>
      <w:r w:rsidRPr="0091260F">
        <w:rPr>
          <w:color w:val="C00000"/>
        </w:rPr>
        <w:t xml:space="preserve">. More specifically, it seems like a </w:t>
      </w:r>
      <w:r w:rsidRPr="0091260F">
        <w:rPr>
          <w:b/>
          <w:bCs/>
          <w:color w:val="C00000"/>
        </w:rPr>
        <w:t>metadata mix-up / interpolation</w:t>
      </w:r>
      <w:r w:rsidRPr="0091260F">
        <w:rPr>
          <w:color w:val="C00000"/>
        </w:rPr>
        <w:t xml:space="preserve">: the LLM may have confused </w:t>
      </w:r>
      <w:r w:rsidRPr="0091260F">
        <w:rPr>
          <w:b/>
          <w:bCs/>
          <w:color w:val="C00000"/>
        </w:rPr>
        <w:t>Adams, R. A.</w:t>
      </w:r>
      <w:r w:rsidRPr="0091260F">
        <w:rPr>
          <w:color w:val="C00000"/>
        </w:rPr>
        <w:t xml:space="preserve"> (a legitimate researcher) with </w:t>
      </w:r>
      <w:r w:rsidRPr="0091260F">
        <w:rPr>
          <w:i/>
          <w:iCs/>
          <w:color w:val="C00000"/>
        </w:rPr>
        <w:t>Trends in Cognitive Sciences</w:t>
      </w:r>
      <w:r w:rsidRPr="0091260F">
        <w:rPr>
          <w:color w:val="C00000"/>
        </w:rPr>
        <w:t xml:space="preserve"> (a real journal) and fabricated a plausible-sounding article at the wrong volume/issue/pages. Alternatively, the model might have conflated </w:t>
      </w:r>
      <w:r w:rsidRPr="0091260F">
        <w:rPr>
          <w:b/>
          <w:bCs/>
          <w:color w:val="C00000"/>
        </w:rPr>
        <w:t>several real Adams-Friston-free-energy/predictive-coding papers</w:t>
      </w:r>
      <w:r w:rsidRPr="0091260F">
        <w:rPr>
          <w:color w:val="C00000"/>
        </w:rPr>
        <w:t xml:space="preserve"> into a “ghost” paper.</w:t>
      </w:r>
    </w:p>
    <w:p w14:paraId="62D37B80" w14:textId="77777777" w:rsidR="009D7477" w:rsidRDefault="009D7477" w:rsidP="009D7477">
      <w:r>
        <w:t>- Barrett, L. F., &amp; Simmons, W. K. (2015). Nature Reviews Neuroscience, 16(7), 419–429.</w:t>
      </w:r>
    </w:p>
    <w:p w14:paraId="6635D755" w14:textId="77777777" w:rsidR="009D7477" w:rsidRPr="0088569C" w:rsidRDefault="009D7477" w:rsidP="009D7477">
      <w:pPr>
        <w:rPr>
          <w:color w:val="385623" w:themeColor="accent6" w:themeShade="80"/>
        </w:rPr>
      </w:pPr>
      <w:r w:rsidRPr="0088569C">
        <w:rPr>
          <w:color w:val="385623" w:themeColor="accent6" w:themeShade="80"/>
        </w:rPr>
        <w:t>https://scholars.okstate.edu/en/publications/interoceptive-predictions-in-the-brain/?utm_source=chatgpt.com</w:t>
      </w:r>
    </w:p>
    <w:p w14:paraId="3A92BF0E" w14:textId="77777777" w:rsidR="009D7477" w:rsidRDefault="009D7477" w:rsidP="009D7477">
      <w:r>
        <w:t>- Friston, K. (2005). Philosophical Transactions of the Royal Society A, 360(1456), 815–836.</w:t>
      </w:r>
    </w:p>
    <w:p w14:paraId="2AB85A7F" w14:textId="77777777" w:rsidR="009D7477" w:rsidRPr="0088569C" w:rsidRDefault="009D7477" w:rsidP="009D7477">
      <w:pPr>
        <w:rPr>
          <w:color w:val="385623" w:themeColor="accent6" w:themeShade="80"/>
        </w:rPr>
      </w:pPr>
      <w:r w:rsidRPr="0088569C">
        <w:rPr>
          <w:color w:val="385623" w:themeColor="accent6" w:themeShade="80"/>
        </w:rPr>
        <w:t>https://pmc.ncbi.nlm.nih.gov/articles/PMC1569488/?utm_source=chatgpt.com</w:t>
      </w:r>
    </w:p>
    <w:p w14:paraId="7D748EE1" w14:textId="77777777" w:rsidR="009D7477" w:rsidRDefault="009D7477" w:rsidP="009D7477">
      <w:r>
        <w:t xml:space="preserve">- Friston, K., et al. (2021). Neuroscience &amp; </w:t>
      </w:r>
      <w:proofErr w:type="spellStart"/>
      <w:r>
        <w:t>Biobehavioral</w:t>
      </w:r>
      <w:proofErr w:type="spellEnd"/>
      <w:r>
        <w:t xml:space="preserve"> Reviews, 130, 699–721.</w:t>
      </w:r>
    </w:p>
    <w:p w14:paraId="7B9A3848" w14:textId="77777777" w:rsidR="009D7477" w:rsidRPr="0088569C" w:rsidRDefault="009D7477" w:rsidP="009D7477">
      <w:pPr>
        <w:rPr>
          <w:color w:val="C00000"/>
        </w:rPr>
      </w:pPr>
      <w:r w:rsidRPr="0088569C">
        <w:rPr>
          <w:color w:val="C00000"/>
        </w:rPr>
        <w:t xml:space="preserve">I found an issue of </w:t>
      </w:r>
      <w:r w:rsidRPr="0088569C">
        <w:rPr>
          <w:i/>
          <w:iCs/>
          <w:color w:val="C00000"/>
        </w:rPr>
        <w:t xml:space="preserve">Neuroscience &amp; </w:t>
      </w:r>
      <w:proofErr w:type="spellStart"/>
      <w:r w:rsidRPr="0088569C">
        <w:rPr>
          <w:i/>
          <w:iCs/>
          <w:color w:val="C00000"/>
        </w:rPr>
        <w:t>Biobehavioral</w:t>
      </w:r>
      <w:proofErr w:type="spellEnd"/>
      <w:r w:rsidRPr="0088569C">
        <w:rPr>
          <w:i/>
          <w:iCs/>
          <w:color w:val="C00000"/>
        </w:rPr>
        <w:t xml:space="preserve"> Reviews</w:t>
      </w:r>
      <w:r w:rsidRPr="0088569C">
        <w:rPr>
          <w:color w:val="C00000"/>
        </w:rPr>
        <w:t xml:space="preserve"> in 2021, but </w:t>
      </w:r>
      <w:r w:rsidRPr="0088569C">
        <w:rPr>
          <w:b/>
          <w:bCs/>
          <w:color w:val="C00000"/>
        </w:rPr>
        <w:t>not</w:t>
      </w:r>
      <w:r w:rsidRPr="0088569C">
        <w:rPr>
          <w:color w:val="C00000"/>
        </w:rPr>
        <w:t xml:space="preserve"> with those exact page numbers (130:699–721). For example: </w:t>
      </w:r>
      <w:r w:rsidRPr="0088569C">
        <w:rPr>
          <w:i/>
          <w:iCs/>
          <w:color w:val="C00000"/>
        </w:rPr>
        <w:t>N&amp;BB Reviews</w:t>
      </w:r>
      <w:r w:rsidRPr="0088569C">
        <w:rPr>
          <w:color w:val="C00000"/>
        </w:rPr>
        <w:t xml:space="preserve"> vol </w:t>
      </w:r>
      <w:r w:rsidRPr="0088569C">
        <w:rPr>
          <w:b/>
          <w:bCs/>
          <w:color w:val="C00000"/>
        </w:rPr>
        <w:t>125</w:t>
      </w:r>
      <w:r w:rsidRPr="0088569C">
        <w:rPr>
          <w:color w:val="C00000"/>
        </w:rPr>
        <w:t xml:space="preserve"> (2021) 88–97 includes Friston as a coauthor. </w:t>
      </w:r>
      <w:hyperlink r:id="rId5" w:tgtFrame="_blank" w:history="1">
        <w:r w:rsidRPr="0088569C">
          <w:rPr>
            <w:rStyle w:val="Hyperlink"/>
            <w:color w:val="C00000"/>
          </w:rPr>
          <w:t>UCL Discovery</w:t>
        </w:r>
      </w:hyperlink>
      <w:r w:rsidRPr="0088569C">
        <w:rPr>
          <w:color w:val="C00000"/>
        </w:rPr>
        <w:t xml:space="preserve"> This suggests the citation may be </w:t>
      </w:r>
      <w:r w:rsidRPr="0088569C">
        <w:rPr>
          <w:b/>
          <w:bCs/>
          <w:color w:val="C00000"/>
        </w:rPr>
        <w:t>incorrect metadata</w:t>
      </w:r>
      <w:r w:rsidRPr="0088569C">
        <w:rPr>
          <w:color w:val="C00000"/>
        </w:rPr>
        <w:t xml:space="preserve"> (volume / pages) or a conflation.</w:t>
      </w:r>
    </w:p>
    <w:p w14:paraId="666E2DBF" w14:textId="77777777" w:rsidR="009D7477" w:rsidRDefault="009D7477" w:rsidP="009D7477">
      <w:r>
        <w:t>- Klaver, M., &amp; Friston, K. (2022). Schizophrenia Bulletin, 48(3), 612–623.</w:t>
      </w:r>
    </w:p>
    <w:p w14:paraId="2BDDE183" w14:textId="77777777" w:rsidR="009D7477" w:rsidRPr="0088569C" w:rsidRDefault="009D7477" w:rsidP="009D7477">
      <w:pPr>
        <w:rPr>
          <w:color w:val="C00000"/>
        </w:rPr>
      </w:pPr>
      <w:r w:rsidRPr="0088569C">
        <w:rPr>
          <w:color w:val="C00000"/>
        </w:rPr>
        <w:t xml:space="preserve">I found </w:t>
      </w:r>
      <w:r w:rsidRPr="0088569C">
        <w:rPr>
          <w:b/>
          <w:bCs/>
          <w:color w:val="C00000"/>
        </w:rPr>
        <w:t>no record</w:t>
      </w:r>
      <w:r w:rsidRPr="0088569C">
        <w:rPr>
          <w:color w:val="C00000"/>
        </w:rPr>
        <w:t xml:space="preserve"> of a </w:t>
      </w:r>
      <w:r w:rsidRPr="0088569C">
        <w:rPr>
          <w:i/>
          <w:iCs/>
          <w:color w:val="C00000"/>
        </w:rPr>
        <w:t>Klaver &amp; Friston</w:t>
      </w:r>
      <w:r w:rsidRPr="0088569C">
        <w:rPr>
          <w:color w:val="C00000"/>
        </w:rPr>
        <w:t xml:space="preserve"> article in </w:t>
      </w:r>
      <w:r w:rsidRPr="0088569C">
        <w:rPr>
          <w:i/>
          <w:iCs/>
          <w:color w:val="C00000"/>
        </w:rPr>
        <w:t>Schizophrenia Bulletin</w:t>
      </w:r>
      <w:r w:rsidRPr="0088569C">
        <w:rPr>
          <w:color w:val="C00000"/>
        </w:rPr>
        <w:t xml:space="preserve"> in 2022. No match in academic databases or publisher listings. This seems likely to be a </w:t>
      </w:r>
      <w:r w:rsidRPr="0088569C">
        <w:rPr>
          <w:b/>
          <w:bCs/>
          <w:color w:val="C00000"/>
        </w:rPr>
        <w:t>hallucinated / fabricated reference</w:t>
      </w:r>
      <w:r w:rsidRPr="0088569C">
        <w:rPr>
          <w:color w:val="C00000"/>
        </w:rPr>
        <w:t>.</w:t>
      </w:r>
    </w:p>
    <w:p w14:paraId="7A21325B" w14:textId="77777777" w:rsidR="009D7477" w:rsidRDefault="009D7477" w:rsidP="009D7477">
      <w:r>
        <w:t>- Lawson, R. P., et al. (2014). Brain, 137(6), 1769–1780.</w:t>
      </w:r>
    </w:p>
    <w:p w14:paraId="6695D01B" w14:textId="77777777" w:rsidR="009D7477" w:rsidRPr="008D45BD" w:rsidRDefault="009D7477" w:rsidP="009D7477">
      <w:pPr>
        <w:rPr>
          <w:color w:val="C00000"/>
        </w:rPr>
      </w:pPr>
      <w:r w:rsidRPr="0088569C">
        <w:rPr>
          <w:color w:val="C00000"/>
        </w:rPr>
        <w:t xml:space="preserve">I could </w:t>
      </w:r>
      <w:r w:rsidRPr="0088569C">
        <w:rPr>
          <w:b/>
          <w:bCs/>
          <w:color w:val="C00000"/>
        </w:rPr>
        <w:t>not locate</w:t>
      </w:r>
      <w:r w:rsidRPr="0088569C">
        <w:rPr>
          <w:color w:val="C00000"/>
        </w:rPr>
        <w:t xml:space="preserve"> a </w:t>
      </w:r>
      <w:r w:rsidRPr="0088569C">
        <w:rPr>
          <w:i/>
          <w:iCs/>
          <w:color w:val="C00000"/>
        </w:rPr>
        <w:t>Brain</w:t>
      </w:r>
      <w:r w:rsidRPr="0088569C">
        <w:rPr>
          <w:color w:val="C00000"/>
        </w:rPr>
        <w:t xml:space="preserve"> volume 137, issue 6, pages 1769-1780 paper by Lawson et al. </w:t>
      </w:r>
      <w:r>
        <w:rPr>
          <w:color w:val="C00000"/>
        </w:rPr>
        <w:t xml:space="preserve">She does not appear in </w:t>
      </w:r>
      <w:r w:rsidRPr="005D38F5">
        <w:rPr>
          <w:b/>
          <w:bCs/>
          <w:color w:val="C00000"/>
        </w:rPr>
        <w:t>Brain, Volume 137, Issue 6 (June 2014)</w:t>
      </w:r>
      <w:r w:rsidRPr="005D38F5">
        <w:rPr>
          <w:color w:val="C00000"/>
        </w:rPr>
        <w:t xml:space="preserve"> — the table of contents</w:t>
      </w:r>
      <w:r>
        <w:rPr>
          <w:color w:val="C00000"/>
        </w:rPr>
        <w:t xml:space="preserve">. </w:t>
      </w:r>
      <w:proofErr w:type="gramStart"/>
      <w:r w:rsidRPr="005D38F5">
        <w:rPr>
          <w:color w:val="C00000"/>
        </w:rPr>
        <w:t>  There</w:t>
      </w:r>
      <w:proofErr w:type="gramEnd"/>
      <w:r w:rsidRPr="005D38F5">
        <w:rPr>
          <w:color w:val="C00000"/>
        </w:rPr>
        <w:t xml:space="preserve"> is a </w:t>
      </w:r>
      <w:r w:rsidRPr="005D38F5">
        <w:rPr>
          <w:b/>
          <w:bCs/>
          <w:color w:val="C00000"/>
        </w:rPr>
        <w:t>real</w:t>
      </w:r>
      <w:r w:rsidRPr="005D38F5">
        <w:rPr>
          <w:color w:val="C00000"/>
        </w:rPr>
        <w:t xml:space="preserve"> paper by Rebecca P. Lawson, Geraint Rees &amp; Karl J. Friston, titled </w:t>
      </w:r>
      <w:r w:rsidRPr="005D38F5">
        <w:rPr>
          <w:i/>
          <w:iCs/>
          <w:color w:val="C00000"/>
        </w:rPr>
        <w:t>“An aberrant precision account of autism”</w:t>
      </w:r>
      <w:r w:rsidRPr="005D38F5">
        <w:rPr>
          <w:color w:val="C00000"/>
        </w:rPr>
        <w:t xml:space="preserve">. </w:t>
      </w:r>
      <w:hyperlink r:id="rId6" w:tgtFrame="_blank" w:history="1">
        <w:r w:rsidRPr="005D38F5">
          <w:rPr>
            <w:rStyle w:val="Hyperlink"/>
          </w:rPr>
          <w:t>Frontiers+2Cambridge University Repository+2</w:t>
        </w:r>
      </w:hyperlink>
      <w:r>
        <w:rPr>
          <w:color w:val="C00000"/>
        </w:rPr>
        <w:t xml:space="preserve"> </w:t>
      </w:r>
      <w:r w:rsidRPr="005D38F5">
        <w:rPr>
          <w:color w:val="C00000"/>
        </w:rPr>
        <w:t xml:space="preserve">That paper is published in </w:t>
      </w:r>
      <w:r w:rsidRPr="005D38F5">
        <w:rPr>
          <w:b/>
          <w:bCs/>
          <w:color w:val="C00000"/>
        </w:rPr>
        <w:t>Frontiers in Human Neuroscience</w:t>
      </w:r>
      <w:r w:rsidRPr="005D38F5">
        <w:rPr>
          <w:color w:val="C00000"/>
        </w:rPr>
        <w:t xml:space="preserve">, </w:t>
      </w:r>
      <w:r w:rsidRPr="005D38F5">
        <w:rPr>
          <w:b/>
          <w:bCs/>
          <w:color w:val="C00000"/>
        </w:rPr>
        <w:t>volume 8</w:t>
      </w:r>
      <w:r w:rsidRPr="005D38F5">
        <w:rPr>
          <w:color w:val="C00000"/>
        </w:rPr>
        <w:t xml:space="preserve">, article </w:t>
      </w:r>
      <w:r w:rsidRPr="005D38F5">
        <w:rPr>
          <w:b/>
          <w:bCs/>
          <w:color w:val="C00000"/>
        </w:rPr>
        <w:t>302</w:t>
      </w:r>
      <w:r w:rsidRPr="005D38F5">
        <w:rPr>
          <w:color w:val="C00000"/>
        </w:rPr>
        <w:t xml:space="preserve"> (2014).</w:t>
      </w:r>
      <w:r>
        <w:rPr>
          <w:color w:val="C00000"/>
        </w:rPr>
        <w:t xml:space="preserve"> </w:t>
      </w:r>
      <w:r w:rsidRPr="0088569C">
        <w:rPr>
          <w:color w:val="C00000"/>
        </w:rPr>
        <w:t xml:space="preserve">It appears that the citation </w:t>
      </w:r>
      <w:r w:rsidRPr="0088569C">
        <w:rPr>
          <w:b/>
          <w:bCs/>
          <w:color w:val="C00000"/>
        </w:rPr>
        <w:t>may be incorrect or mis-attributed</w:t>
      </w:r>
      <w:r w:rsidRPr="0088569C">
        <w:rPr>
          <w:color w:val="C00000"/>
        </w:rPr>
        <w:t xml:space="preserve"> (either the journal, volume, issue, or page numbers are wrong, or the paper does not exist as cited). Given this, you should mark this reference as </w:t>
      </w:r>
      <w:r w:rsidRPr="0088569C">
        <w:rPr>
          <w:b/>
          <w:bCs/>
          <w:color w:val="C00000"/>
        </w:rPr>
        <w:t>unverified / likely incorrect</w:t>
      </w:r>
      <w:r w:rsidRPr="0088569C">
        <w:rPr>
          <w:color w:val="C00000"/>
        </w:rPr>
        <w:t>.</w:t>
      </w:r>
    </w:p>
    <w:p w14:paraId="1C5D902D" w14:textId="77777777" w:rsidR="009D7477" w:rsidRDefault="009D7477" w:rsidP="009D7477">
      <w:r w:rsidRPr="008D45BD">
        <w:rPr>
          <w:lang w:val="pt-BR"/>
        </w:rPr>
        <w:t xml:space="preserve">- Parr, T., &amp; Friston, K. J. (2019). </w:t>
      </w:r>
      <w:r>
        <w:t>Topics in Cognitive Science, 11(2), 367–382.</w:t>
      </w:r>
    </w:p>
    <w:p w14:paraId="4C70C532" w14:textId="77777777" w:rsidR="009D7477" w:rsidRDefault="009D7477" w:rsidP="009D7477">
      <w:pPr>
        <w:rPr>
          <w:color w:val="C00000"/>
        </w:rPr>
      </w:pPr>
      <w:r w:rsidRPr="008D45BD">
        <w:rPr>
          <w:color w:val="C00000"/>
        </w:rPr>
        <w:t xml:space="preserve">I found </w:t>
      </w:r>
      <w:r w:rsidRPr="008D45BD">
        <w:rPr>
          <w:i/>
          <w:iCs/>
          <w:color w:val="C00000"/>
        </w:rPr>
        <w:t>no record</w:t>
      </w:r>
      <w:r w:rsidRPr="008D45BD">
        <w:rPr>
          <w:color w:val="C00000"/>
        </w:rPr>
        <w:t xml:space="preserve"> of a 2019 </w:t>
      </w:r>
      <w:r w:rsidRPr="008D45BD">
        <w:rPr>
          <w:b/>
          <w:bCs/>
          <w:color w:val="C00000"/>
        </w:rPr>
        <w:t>Topics in Cognitive Science</w:t>
      </w:r>
      <w:r w:rsidRPr="008D45BD">
        <w:rPr>
          <w:color w:val="C00000"/>
        </w:rPr>
        <w:t xml:space="preserve"> paper by </w:t>
      </w:r>
      <w:r w:rsidRPr="008D45BD">
        <w:rPr>
          <w:b/>
          <w:bCs/>
          <w:color w:val="C00000"/>
        </w:rPr>
        <w:t>Parr &amp; Friston</w:t>
      </w:r>
      <w:r w:rsidRPr="008D45BD">
        <w:rPr>
          <w:color w:val="C00000"/>
        </w:rPr>
        <w:t xml:space="preserve"> with those page numbers (11(2): 367–382). </w:t>
      </w:r>
    </w:p>
    <w:p w14:paraId="1D49E782" w14:textId="77777777" w:rsidR="009D7477" w:rsidRPr="008D45BD" w:rsidRDefault="009D7477" w:rsidP="009D7477">
      <w:pPr>
        <w:rPr>
          <w:color w:val="C00000"/>
        </w:rPr>
      </w:pPr>
      <w:r w:rsidRPr="008D45BD">
        <w:rPr>
          <w:b/>
          <w:bCs/>
          <w:color w:val="C00000"/>
        </w:rPr>
        <w:t>Related Real Papers by Parr &amp; Friston in 2019</w:t>
      </w:r>
    </w:p>
    <w:p w14:paraId="37431F9F" w14:textId="77777777" w:rsidR="009D7477" w:rsidRPr="008D45BD" w:rsidRDefault="009D7477" w:rsidP="009D7477">
      <w:pPr>
        <w:rPr>
          <w:color w:val="C00000"/>
        </w:rPr>
      </w:pPr>
      <w:r w:rsidRPr="008D45BD">
        <w:rPr>
          <w:b/>
          <w:bCs/>
          <w:color w:val="C00000"/>
        </w:rPr>
        <w:t>“Generalised Free Energy and Active Inference”</w:t>
      </w:r>
      <w:r w:rsidRPr="008D45BD">
        <w:rPr>
          <w:color w:val="C00000"/>
        </w:rPr>
        <w:t xml:space="preserve">, </w:t>
      </w:r>
      <w:r w:rsidRPr="008D45BD">
        <w:rPr>
          <w:i/>
          <w:iCs/>
          <w:color w:val="C00000"/>
        </w:rPr>
        <w:t>Biological Cybernetics</w:t>
      </w:r>
      <w:r w:rsidRPr="008D45BD">
        <w:rPr>
          <w:color w:val="C00000"/>
        </w:rPr>
        <w:t xml:space="preserve">, </w:t>
      </w:r>
      <w:r w:rsidRPr="008D45BD">
        <w:rPr>
          <w:b/>
          <w:bCs/>
          <w:color w:val="C00000"/>
        </w:rPr>
        <w:t>113</w:t>
      </w:r>
      <w:r w:rsidRPr="008D45BD">
        <w:rPr>
          <w:color w:val="C00000"/>
        </w:rPr>
        <w:t xml:space="preserve">, pages </w:t>
      </w:r>
      <w:r w:rsidRPr="008D45BD">
        <w:rPr>
          <w:b/>
          <w:bCs/>
          <w:color w:val="C00000"/>
        </w:rPr>
        <w:t>495–513</w:t>
      </w:r>
      <w:r w:rsidRPr="008D45BD">
        <w:rPr>
          <w:color w:val="C00000"/>
        </w:rPr>
        <w:t xml:space="preserve"> (2019). Authors: Parr, T. &amp; Friston, K. J. </w:t>
      </w:r>
      <w:hyperlink r:id="rId7" w:tgtFrame="_blank" w:history="1">
        <w:r w:rsidRPr="008D45BD">
          <w:rPr>
            <w:rStyle w:val="Hyperlink"/>
            <w:color w:val="C00000"/>
          </w:rPr>
          <w:t>SpringerLink+2UCL Discovery+2</w:t>
        </w:r>
      </w:hyperlink>
      <w:r w:rsidRPr="008D45BD">
        <w:rPr>
          <w:color w:val="C00000"/>
        </w:rPr>
        <w:t xml:space="preserve"> UCL-discovery PDF: </w:t>
      </w:r>
      <w:hyperlink r:id="rId8" w:tgtFrame="_blank" w:history="1">
        <w:r w:rsidRPr="008D45BD">
          <w:rPr>
            <w:rStyle w:val="Hyperlink"/>
            <w:color w:val="C00000"/>
          </w:rPr>
          <w:t>UCL Discovery</w:t>
        </w:r>
      </w:hyperlink>
    </w:p>
    <w:p w14:paraId="2520F5D9" w14:textId="77777777" w:rsidR="009D7477" w:rsidRPr="002F0BFE" w:rsidRDefault="009D7477" w:rsidP="009D7477">
      <w:pPr>
        <w:rPr>
          <w:color w:val="C00000"/>
        </w:rPr>
      </w:pPr>
      <w:r w:rsidRPr="008D45BD">
        <w:rPr>
          <w:b/>
          <w:bCs/>
          <w:color w:val="C00000"/>
        </w:rPr>
        <w:t>“Uncertainty, epistemics and active inference”</w:t>
      </w:r>
      <w:r w:rsidRPr="008D45BD">
        <w:rPr>
          <w:color w:val="C00000"/>
        </w:rPr>
        <w:t xml:space="preserve">, </w:t>
      </w:r>
      <w:r w:rsidRPr="008D45BD">
        <w:rPr>
          <w:i/>
          <w:iCs/>
          <w:color w:val="C00000"/>
        </w:rPr>
        <w:t>Journal of the Royal Society Interface</w:t>
      </w:r>
      <w:r w:rsidRPr="008D45BD">
        <w:rPr>
          <w:color w:val="C00000"/>
        </w:rPr>
        <w:t>, by Parr &amp; Friston (2017) — not 2019, but related</w:t>
      </w:r>
    </w:p>
    <w:p w14:paraId="7C844C90" w14:textId="77777777" w:rsidR="009D7477" w:rsidRDefault="009D7477" w:rsidP="009D7477">
      <w:r>
        <w:lastRenderedPageBreak/>
        <w:t>- Pezzulo, G., et al. (2015). Progress in Neurobiology, 134, 18–35.</w:t>
      </w:r>
    </w:p>
    <w:p w14:paraId="7A7A1C22" w14:textId="77777777" w:rsidR="009D7477" w:rsidRPr="002F0BFE" w:rsidRDefault="009D7477" w:rsidP="009D7477">
      <w:pPr>
        <w:rPr>
          <w:color w:val="385623" w:themeColor="accent6" w:themeShade="80"/>
        </w:rPr>
      </w:pPr>
      <w:r w:rsidRPr="002F0BFE">
        <w:rPr>
          <w:color w:val="385623" w:themeColor="accent6" w:themeShade="80"/>
        </w:rPr>
        <w:t>https://pubmed.ncbi.nlm.nih.gov/26365173/</w:t>
      </w:r>
    </w:p>
    <w:p w14:paraId="39962CE1" w14:textId="77777777" w:rsidR="009D7477" w:rsidRDefault="009D7477" w:rsidP="009D7477">
      <w:r>
        <w:t>- Rao, R. P., &amp; Ballard, D. H. (1999). Nature Neuroscience, 2(1), 79–87.</w:t>
      </w:r>
    </w:p>
    <w:p w14:paraId="51447633" w14:textId="77777777" w:rsidR="009D7477" w:rsidRPr="002F0BFE" w:rsidRDefault="009D7477" w:rsidP="009D7477">
      <w:pPr>
        <w:rPr>
          <w:color w:val="385623" w:themeColor="accent6" w:themeShade="80"/>
        </w:rPr>
      </w:pPr>
      <w:r w:rsidRPr="002F0BFE">
        <w:rPr>
          <w:color w:val="385623" w:themeColor="accent6" w:themeShade="80"/>
        </w:rPr>
        <w:t>https://pubmed.ncbi.nlm.nih.gov/30038278/</w:t>
      </w:r>
    </w:p>
    <w:p w14:paraId="4A7760C9" w14:textId="77777777" w:rsidR="009D7477" w:rsidRDefault="009D7477" w:rsidP="009D7477">
      <w:r>
        <w:t>- Reed, E., et al. (2024). Biological Psychiatry: Cognitive Neuroscience and Neuroimaging, 9(1), 36–47.</w:t>
      </w:r>
    </w:p>
    <w:p w14:paraId="60C8EC30" w14:textId="77777777" w:rsidR="009D7477" w:rsidRPr="002F0BFE" w:rsidRDefault="009D7477" w:rsidP="009D7477">
      <w:pPr>
        <w:rPr>
          <w:color w:val="C00000"/>
        </w:rPr>
      </w:pPr>
      <w:r w:rsidRPr="002F0BFE">
        <w:rPr>
          <w:color w:val="C00000"/>
        </w:rPr>
        <w:t xml:space="preserve">This citation </w:t>
      </w:r>
      <w:r w:rsidRPr="002F0BFE">
        <w:rPr>
          <w:b/>
          <w:bCs/>
          <w:color w:val="C00000"/>
        </w:rPr>
        <w:t>appears to be fabricated or hallucinated</w:t>
      </w:r>
      <w:r w:rsidRPr="002F0BFE">
        <w:rPr>
          <w:color w:val="C00000"/>
        </w:rPr>
        <w:t xml:space="preserve">. It might be an </w:t>
      </w:r>
      <w:r w:rsidRPr="002F0BFE">
        <w:rPr>
          <w:b/>
          <w:bCs/>
          <w:color w:val="C00000"/>
        </w:rPr>
        <w:t>interpolation error</w:t>
      </w:r>
      <w:r w:rsidRPr="002F0BFE">
        <w:rPr>
          <w:color w:val="C00000"/>
        </w:rPr>
        <w:t xml:space="preserve">: the LLM combined “Biological Psychiatry: Cognitive Neuroscience &amp; Neuroimaging” (a real journal) + a plausible author “Reed, E.” + a typical page range, but no such article matches in public indexes. Because there </w:t>
      </w:r>
      <w:proofErr w:type="gramStart"/>
      <w:r w:rsidRPr="002F0BFE">
        <w:rPr>
          <w:color w:val="C00000"/>
        </w:rPr>
        <w:t>are</w:t>
      </w:r>
      <w:proofErr w:type="gramEnd"/>
      <w:r w:rsidRPr="002F0BFE">
        <w:rPr>
          <w:color w:val="C00000"/>
        </w:rPr>
        <w:t xml:space="preserve"> </w:t>
      </w:r>
      <w:r w:rsidRPr="002F0BFE">
        <w:rPr>
          <w:b/>
          <w:bCs/>
          <w:color w:val="C00000"/>
        </w:rPr>
        <w:t>real 2024 papers in volume 9</w:t>
      </w:r>
      <w:r w:rsidRPr="002F0BFE">
        <w:rPr>
          <w:color w:val="C00000"/>
        </w:rPr>
        <w:t xml:space="preserve">, it's more likely a </w:t>
      </w:r>
      <w:r w:rsidRPr="002F0BFE">
        <w:rPr>
          <w:b/>
          <w:bCs/>
          <w:color w:val="C00000"/>
        </w:rPr>
        <w:t>wrong metadata citation</w:t>
      </w:r>
      <w:r w:rsidRPr="002F0BFE">
        <w:rPr>
          <w:color w:val="C00000"/>
        </w:rPr>
        <w:t xml:space="preserve"> rather than the journal being fake.</w:t>
      </w:r>
    </w:p>
    <w:p w14:paraId="1719E03B" w14:textId="77777777" w:rsidR="009D7477" w:rsidRDefault="009D7477" w:rsidP="009D7477">
      <w:r>
        <w:t>- Seth, A. K. (2013). Nature Reviews Neuroscience, 14(11), 781–793.</w:t>
      </w:r>
    </w:p>
    <w:p w14:paraId="56BBF566" w14:textId="77777777" w:rsidR="009D7477" w:rsidRPr="00C13442" w:rsidRDefault="009D7477" w:rsidP="009D7477">
      <w:pPr>
        <w:rPr>
          <w:color w:val="C00000"/>
        </w:rPr>
      </w:pPr>
      <w:r w:rsidRPr="00C13442">
        <w:rPr>
          <w:b/>
          <w:bCs/>
          <w:color w:val="C00000"/>
        </w:rPr>
        <w:t xml:space="preserve">No Seth (2013) paper in </w:t>
      </w:r>
      <w:r w:rsidRPr="00C13442">
        <w:rPr>
          <w:b/>
          <w:bCs/>
          <w:i/>
          <w:iCs/>
          <w:color w:val="C00000"/>
        </w:rPr>
        <w:t>Nature Reviews Neuroscience</w:t>
      </w:r>
      <w:r w:rsidRPr="00C13442">
        <w:rPr>
          <w:color w:val="C00000"/>
        </w:rPr>
        <w:t xml:space="preserve">. I found </w:t>
      </w:r>
      <w:r w:rsidRPr="00C13442">
        <w:rPr>
          <w:b/>
          <w:bCs/>
          <w:color w:val="C00000"/>
        </w:rPr>
        <w:t>no record</w:t>
      </w:r>
      <w:r w:rsidRPr="00C13442">
        <w:rPr>
          <w:color w:val="C00000"/>
        </w:rPr>
        <w:t xml:space="preserve"> of Anil K. Seth publishing in </w:t>
      </w:r>
      <w:r w:rsidRPr="00C13442">
        <w:rPr>
          <w:i/>
          <w:iCs/>
          <w:color w:val="C00000"/>
        </w:rPr>
        <w:t>Nature Reviews Neuroscience</w:t>
      </w:r>
      <w:r w:rsidRPr="00C13442">
        <w:rPr>
          <w:color w:val="C00000"/>
        </w:rPr>
        <w:t xml:space="preserve"> in 2013, especially not at volume 14(11), pages 781–793. </w:t>
      </w:r>
      <w:r w:rsidRPr="00C13442">
        <w:rPr>
          <w:b/>
          <w:bCs/>
          <w:color w:val="C00000"/>
        </w:rPr>
        <w:t xml:space="preserve">Real Seth (2013) paper: </w:t>
      </w:r>
      <w:r w:rsidRPr="00C13442">
        <w:rPr>
          <w:b/>
          <w:bCs/>
          <w:i/>
          <w:iCs/>
          <w:color w:val="C00000"/>
        </w:rPr>
        <w:t>Trends in Cognitive Sciences</w:t>
      </w:r>
      <w:r w:rsidRPr="00C13442">
        <w:rPr>
          <w:color w:val="C00000"/>
        </w:rPr>
        <w:t xml:space="preserve">. There </w:t>
      </w:r>
      <w:r w:rsidRPr="00C13442">
        <w:rPr>
          <w:b/>
          <w:bCs/>
          <w:color w:val="C00000"/>
        </w:rPr>
        <w:t>is</w:t>
      </w:r>
      <w:r w:rsidRPr="00C13442">
        <w:rPr>
          <w:color w:val="C00000"/>
        </w:rPr>
        <w:t xml:space="preserve"> a real 2013 Seth paper titled </w:t>
      </w:r>
      <w:r w:rsidRPr="00C13442">
        <w:rPr>
          <w:i/>
          <w:iCs/>
          <w:color w:val="C00000"/>
        </w:rPr>
        <w:t>“Interoceptive inference, emotion, and the embodied self”</w:t>
      </w:r>
      <w:r w:rsidRPr="00C13442">
        <w:rPr>
          <w:color w:val="C00000"/>
        </w:rPr>
        <w:t xml:space="preserve"> by Anil K. Seth. </w:t>
      </w:r>
      <w:hyperlink r:id="rId9" w:tgtFrame="_blank" w:history="1">
        <w:r w:rsidRPr="00C13442">
          <w:rPr>
            <w:rStyle w:val="Hyperlink"/>
            <w:color w:val="C00000"/>
          </w:rPr>
          <w:t>PhilPapers+1</w:t>
        </w:r>
      </w:hyperlink>
      <w:r w:rsidRPr="00C13442">
        <w:rPr>
          <w:color w:val="C00000"/>
        </w:rPr>
        <w:t xml:space="preserve"> Journal: </w:t>
      </w:r>
      <w:r w:rsidRPr="00C13442">
        <w:rPr>
          <w:i/>
          <w:iCs/>
          <w:color w:val="C00000"/>
        </w:rPr>
        <w:t>Trends in Cognitive Sciences</w:t>
      </w:r>
      <w:r w:rsidRPr="00C13442">
        <w:rPr>
          <w:color w:val="C00000"/>
        </w:rPr>
        <w:t xml:space="preserve">, </w:t>
      </w:r>
      <w:r w:rsidRPr="00C13442">
        <w:rPr>
          <w:b/>
          <w:bCs/>
          <w:color w:val="C00000"/>
        </w:rPr>
        <w:t>17(11)</w:t>
      </w:r>
      <w:r w:rsidRPr="00C13442">
        <w:rPr>
          <w:color w:val="C00000"/>
        </w:rPr>
        <w:t xml:space="preserve">, pages </w:t>
      </w:r>
      <w:r w:rsidRPr="00C13442">
        <w:rPr>
          <w:b/>
          <w:bCs/>
          <w:color w:val="C00000"/>
        </w:rPr>
        <w:t>565–573</w:t>
      </w:r>
    </w:p>
    <w:p w14:paraId="03C22C37" w14:textId="77777777" w:rsidR="009D7477" w:rsidRDefault="009D7477" w:rsidP="009D7477">
      <w:r>
        <w:t>- Sterzer, P., et al. (2018). Biological Psychiatry, 84(9), 666–676.</w:t>
      </w:r>
    </w:p>
    <w:p w14:paraId="4B26EB82" w14:textId="77777777" w:rsidR="009D7477" w:rsidRPr="008B438D" w:rsidRDefault="009D7477" w:rsidP="009D7477">
      <w:pPr>
        <w:rPr>
          <w:color w:val="385623" w:themeColor="accent6" w:themeShade="80"/>
        </w:rPr>
      </w:pPr>
      <w:hyperlink r:id="rId10" w:history="1">
        <w:r w:rsidRPr="008B438D">
          <w:rPr>
            <w:rStyle w:val="Hyperlink"/>
            <w:color w:val="023160" w:themeColor="hyperlink" w:themeShade="80"/>
          </w:rPr>
          <w:t>https://pubmed.ncbi.nlm.nih.gov/30007575/</w:t>
        </w:r>
      </w:hyperlink>
      <w:r w:rsidRPr="008B438D">
        <w:rPr>
          <w:color w:val="385623" w:themeColor="accent6" w:themeShade="80"/>
        </w:rPr>
        <w:t xml:space="preserve"> page numbe</w:t>
      </w:r>
      <w:r>
        <w:rPr>
          <w:color w:val="385623" w:themeColor="accent6" w:themeShade="80"/>
        </w:rPr>
        <w:t>rs wrong but close enough</w:t>
      </w:r>
    </w:p>
    <w:p w14:paraId="2F25B68A" w14:textId="77777777" w:rsidR="009D7477" w:rsidRDefault="009D7477" w:rsidP="009D7477">
      <w:pPr>
        <w:pBdr>
          <w:bottom w:val="single" w:sz="12" w:space="1" w:color="auto"/>
        </w:pBdr>
      </w:pPr>
      <w:r>
        <w:t>- Yu, A. J., &amp; Cohen, J. D. (2023). Psychological Review, 130(3), 567–592.</w:t>
      </w:r>
    </w:p>
    <w:p w14:paraId="54D89D94" w14:textId="77777777" w:rsidR="009D7477" w:rsidRPr="008F27D1" w:rsidRDefault="009D7477" w:rsidP="009D7477">
      <w:pPr>
        <w:pBdr>
          <w:bottom w:val="single" w:sz="12" w:space="1" w:color="auto"/>
        </w:pBdr>
        <w:rPr>
          <w:color w:val="C00000"/>
        </w:rPr>
      </w:pPr>
      <w:r w:rsidRPr="008F27D1">
        <w:rPr>
          <w:color w:val="C00000"/>
        </w:rPr>
        <w:t xml:space="preserve">I found </w:t>
      </w:r>
      <w:r w:rsidRPr="008F27D1">
        <w:rPr>
          <w:b/>
          <w:bCs/>
          <w:color w:val="C00000"/>
        </w:rPr>
        <w:t>no reliable record</w:t>
      </w:r>
      <w:r w:rsidRPr="008F27D1">
        <w:rPr>
          <w:color w:val="C00000"/>
        </w:rPr>
        <w:t xml:space="preserve"> of a 2023 </w:t>
      </w:r>
      <w:r w:rsidRPr="008F27D1">
        <w:rPr>
          <w:i/>
          <w:iCs/>
          <w:color w:val="C00000"/>
        </w:rPr>
        <w:t>Psychological Review</w:t>
      </w:r>
      <w:r w:rsidRPr="008F27D1">
        <w:rPr>
          <w:color w:val="C00000"/>
        </w:rPr>
        <w:t xml:space="preserve"> article by Yu &amp; Cohen with those pages. Their well-known earlier work exists, but I could not verify this exact reference.</w:t>
      </w:r>
    </w:p>
    <w:p w14:paraId="1522219E" w14:textId="77777777" w:rsidR="009D7477" w:rsidRDefault="009D7477" w:rsidP="009D7477">
      <w:pPr>
        <w:pBdr>
          <w:bottom w:val="single" w:sz="12" w:space="1" w:color="auto"/>
        </w:pBdr>
      </w:pPr>
    </w:p>
    <w:p w14:paraId="59705E9F" w14:textId="77777777" w:rsidR="009D7477" w:rsidRDefault="009D7477" w:rsidP="009D7477">
      <w:pPr>
        <w:pBdr>
          <w:bottom w:val="single" w:sz="12" w:space="1" w:color="auto"/>
        </w:pBdr>
      </w:pPr>
      <w:r>
        <w:t>Summary:</w:t>
      </w:r>
      <w: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0"/>
        <w:gridCol w:w="1600"/>
        <w:gridCol w:w="1731"/>
        <w:gridCol w:w="3735"/>
      </w:tblGrid>
      <w:tr w:rsidR="009D7477" w:rsidRPr="009B4916" w14:paraId="3191FA72" w14:textId="77777777" w:rsidTr="00A860A8">
        <w:trPr>
          <w:tblHeader/>
          <w:tblCellSpacing w:w="15" w:type="dxa"/>
        </w:trPr>
        <w:tc>
          <w:tcPr>
            <w:tcW w:w="0" w:type="auto"/>
            <w:vAlign w:val="center"/>
            <w:hideMark/>
          </w:tcPr>
          <w:p w14:paraId="46EAEAC1" w14:textId="77777777" w:rsidR="009D7477" w:rsidRPr="009B4916" w:rsidRDefault="009D7477" w:rsidP="00A860A8">
            <w:pPr>
              <w:pBdr>
                <w:bottom w:val="single" w:sz="12" w:space="1" w:color="auto"/>
              </w:pBdr>
              <w:rPr>
                <w:b/>
                <w:bCs/>
              </w:rPr>
            </w:pPr>
            <w:r w:rsidRPr="009B4916">
              <w:rPr>
                <w:b/>
                <w:bCs/>
              </w:rPr>
              <w:t>Your citation</w:t>
            </w:r>
          </w:p>
        </w:tc>
        <w:tc>
          <w:tcPr>
            <w:tcW w:w="0" w:type="auto"/>
            <w:vAlign w:val="center"/>
            <w:hideMark/>
          </w:tcPr>
          <w:p w14:paraId="3D3CC4A8" w14:textId="77777777" w:rsidR="009D7477" w:rsidRPr="009B4916" w:rsidRDefault="009D7477" w:rsidP="00A860A8">
            <w:pPr>
              <w:pBdr>
                <w:bottom w:val="single" w:sz="12" w:space="1" w:color="auto"/>
              </w:pBdr>
              <w:rPr>
                <w:b/>
                <w:bCs/>
              </w:rPr>
            </w:pPr>
            <w:r w:rsidRPr="009B4916">
              <w:rPr>
                <w:b/>
                <w:bCs/>
              </w:rPr>
              <w:t>Your verdict</w:t>
            </w:r>
          </w:p>
        </w:tc>
        <w:tc>
          <w:tcPr>
            <w:tcW w:w="0" w:type="auto"/>
            <w:vAlign w:val="center"/>
            <w:hideMark/>
          </w:tcPr>
          <w:p w14:paraId="5F513300" w14:textId="77777777" w:rsidR="009D7477" w:rsidRPr="009B4916" w:rsidRDefault="009D7477" w:rsidP="00A860A8">
            <w:pPr>
              <w:pBdr>
                <w:bottom w:val="single" w:sz="12" w:space="1" w:color="auto"/>
              </w:pBdr>
              <w:rPr>
                <w:b/>
                <w:bCs/>
              </w:rPr>
            </w:pPr>
            <w:r w:rsidRPr="009B4916">
              <w:rPr>
                <w:b/>
                <w:bCs/>
              </w:rPr>
              <w:t>My verdict (2025 knowledge)</w:t>
            </w:r>
          </w:p>
        </w:tc>
        <w:tc>
          <w:tcPr>
            <w:tcW w:w="0" w:type="auto"/>
            <w:vAlign w:val="center"/>
            <w:hideMark/>
          </w:tcPr>
          <w:p w14:paraId="491E7C43" w14:textId="77777777" w:rsidR="009D7477" w:rsidRPr="009B4916" w:rsidRDefault="009D7477" w:rsidP="00A860A8">
            <w:pPr>
              <w:pBdr>
                <w:bottom w:val="single" w:sz="12" w:space="1" w:color="auto"/>
              </w:pBdr>
              <w:rPr>
                <w:b/>
                <w:bCs/>
              </w:rPr>
            </w:pPr>
            <w:r w:rsidRPr="009B4916">
              <w:rPr>
                <w:b/>
                <w:bCs/>
              </w:rPr>
              <w:t>Correct or closest real paper</w:t>
            </w:r>
          </w:p>
        </w:tc>
      </w:tr>
      <w:tr w:rsidR="009D7477" w:rsidRPr="009B4916" w14:paraId="19D6E5C7" w14:textId="77777777" w:rsidTr="00A860A8">
        <w:trPr>
          <w:tblCellSpacing w:w="15" w:type="dxa"/>
        </w:trPr>
        <w:tc>
          <w:tcPr>
            <w:tcW w:w="0" w:type="auto"/>
            <w:vAlign w:val="center"/>
            <w:hideMark/>
          </w:tcPr>
          <w:p w14:paraId="4841B4AA" w14:textId="77777777" w:rsidR="009D7477" w:rsidRPr="009B4916" w:rsidRDefault="009D7477" w:rsidP="00A860A8">
            <w:pPr>
              <w:pBdr>
                <w:bottom w:val="single" w:sz="12" w:space="1" w:color="auto"/>
              </w:pBdr>
            </w:pPr>
            <w:r w:rsidRPr="009B4916">
              <w:t>Adams et al. (2013). Trends in Cognitive Sciences, 17(2), 79–87</w:t>
            </w:r>
          </w:p>
        </w:tc>
        <w:tc>
          <w:tcPr>
            <w:tcW w:w="0" w:type="auto"/>
            <w:vAlign w:val="center"/>
            <w:hideMark/>
          </w:tcPr>
          <w:p w14:paraId="1BBCC204" w14:textId="77777777" w:rsidR="009D7477" w:rsidRPr="009B4916" w:rsidRDefault="009D7477" w:rsidP="00A860A8">
            <w:pPr>
              <w:pBdr>
                <w:bottom w:val="single" w:sz="12" w:space="1" w:color="auto"/>
              </w:pBdr>
            </w:pPr>
            <w:r w:rsidRPr="009B4916">
              <w:t>Probably false / hallucinated</w:t>
            </w:r>
          </w:p>
        </w:tc>
        <w:tc>
          <w:tcPr>
            <w:tcW w:w="0" w:type="auto"/>
            <w:vAlign w:val="center"/>
            <w:hideMark/>
          </w:tcPr>
          <w:p w14:paraId="336BC847" w14:textId="77777777" w:rsidR="009D7477" w:rsidRPr="009B4916" w:rsidRDefault="009D7477" w:rsidP="00A860A8">
            <w:pPr>
              <w:pBdr>
                <w:bottom w:val="single" w:sz="12" w:space="1" w:color="auto"/>
              </w:pBdr>
            </w:pPr>
            <w:r w:rsidRPr="009B4916">
              <w:rPr>
                <w:b/>
                <w:bCs/>
              </w:rPr>
              <w:t>Correct – hallucinated</w:t>
            </w:r>
          </w:p>
        </w:tc>
        <w:tc>
          <w:tcPr>
            <w:tcW w:w="0" w:type="auto"/>
            <w:vAlign w:val="center"/>
            <w:hideMark/>
          </w:tcPr>
          <w:p w14:paraId="48EF27CE" w14:textId="77777777" w:rsidR="009D7477" w:rsidRPr="009B4916" w:rsidRDefault="009D7477" w:rsidP="00A860A8">
            <w:pPr>
              <w:pBdr>
                <w:bottom w:val="single" w:sz="12" w:space="1" w:color="auto"/>
              </w:pBdr>
            </w:pPr>
            <w:r w:rsidRPr="009B4916">
              <w:t xml:space="preserve">The famous Adams paper is “Predictions not commands…” in </w:t>
            </w:r>
            <w:r w:rsidRPr="009B4916">
              <w:rPr>
                <w:b/>
                <w:bCs/>
              </w:rPr>
              <w:t>Brain and Cognition</w:t>
            </w:r>
            <w:r w:rsidRPr="009B4916">
              <w:t xml:space="preserve"> 2013, not Trends. No 2013 </w:t>
            </w:r>
            <w:proofErr w:type="spellStart"/>
            <w:r w:rsidRPr="009B4916">
              <w:t>TiCS</w:t>
            </w:r>
            <w:proofErr w:type="spellEnd"/>
            <w:r w:rsidRPr="009B4916">
              <w:t xml:space="preserve"> paper at those pages.</w:t>
            </w:r>
          </w:p>
        </w:tc>
      </w:tr>
      <w:tr w:rsidR="009D7477" w:rsidRPr="009B4916" w14:paraId="3045198C" w14:textId="77777777" w:rsidTr="00A860A8">
        <w:trPr>
          <w:tblCellSpacing w:w="15" w:type="dxa"/>
        </w:trPr>
        <w:tc>
          <w:tcPr>
            <w:tcW w:w="0" w:type="auto"/>
            <w:vAlign w:val="center"/>
            <w:hideMark/>
          </w:tcPr>
          <w:p w14:paraId="6439B1E6" w14:textId="77777777" w:rsidR="009D7477" w:rsidRPr="009B4916" w:rsidRDefault="009D7477" w:rsidP="00A860A8">
            <w:pPr>
              <w:pBdr>
                <w:bottom w:val="single" w:sz="12" w:space="1" w:color="auto"/>
              </w:pBdr>
            </w:pPr>
            <w:r w:rsidRPr="009B4916">
              <w:t xml:space="preserve">Barrett &amp; Simmons (2015). Nat Rev </w:t>
            </w:r>
            <w:proofErr w:type="spellStart"/>
            <w:r w:rsidRPr="009B4916">
              <w:t>Neurosci</w:t>
            </w:r>
            <w:proofErr w:type="spellEnd"/>
            <w:r w:rsidRPr="009B4916">
              <w:t xml:space="preserve"> 16:419–429</w:t>
            </w:r>
          </w:p>
        </w:tc>
        <w:tc>
          <w:tcPr>
            <w:tcW w:w="0" w:type="auto"/>
            <w:vAlign w:val="center"/>
            <w:hideMark/>
          </w:tcPr>
          <w:p w14:paraId="146A9DA6" w14:textId="77777777" w:rsidR="009D7477" w:rsidRPr="009B4916" w:rsidRDefault="009D7477" w:rsidP="00A860A8">
            <w:pPr>
              <w:pBdr>
                <w:bottom w:val="single" w:sz="12" w:space="1" w:color="auto"/>
              </w:pBdr>
            </w:pPr>
            <w:r w:rsidRPr="009B4916">
              <w:t>(you left unmarked, but added a link)</w:t>
            </w:r>
          </w:p>
        </w:tc>
        <w:tc>
          <w:tcPr>
            <w:tcW w:w="0" w:type="auto"/>
            <w:vAlign w:val="center"/>
            <w:hideMark/>
          </w:tcPr>
          <w:p w14:paraId="592E9BA8" w14:textId="77777777" w:rsidR="009D7477" w:rsidRPr="009B4916" w:rsidRDefault="009D7477" w:rsidP="00A860A8">
            <w:pPr>
              <w:pBdr>
                <w:bottom w:val="single" w:sz="12" w:space="1" w:color="auto"/>
              </w:pBdr>
            </w:pPr>
            <w:r w:rsidRPr="009B4916">
              <w:rPr>
                <w:b/>
                <w:bCs/>
              </w:rPr>
              <w:t>Real and exact</w:t>
            </w:r>
          </w:p>
        </w:tc>
        <w:tc>
          <w:tcPr>
            <w:tcW w:w="0" w:type="auto"/>
            <w:vAlign w:val="center"/>
            <w:hideMark/>
          </w:tcPr>
          <w:p w14:paraId="6C165844" w14:textId="77777777" w:rsidR="009D7477" w:rsidRPr="009B4916" w:rsidRDefault="009D7477" w:rsidP="00A860A8">
            <w:pPr>
              <w:pBdr>
                <w:bottom w:val="single" w:sz="12" w:space="1" w:color="auto"/>
              </w:pBdr>
            </w:pPr>
            <w:r w:rsidRPr="009B4916">
              <w:t>“Interoceptive predictions in the brain” – canonical embodied predictive interoception review</w:t>
            </w:r>
          </w:p>
        </w:tc>
      </w:tr>
      <w:tr w:rsidR="009D7477" w:rsidRPr="009B4916" w14:paraId="207B4EB5" w14:textId="77777777" w:rsidTr="00A860A8">
        <w:trPr>
          <w:tblCellSpacing w:w="15" w:type="dxa"/>
        </w:trPr>
        <w:tc>
          <w:tcPr>
            <w:tcW w:w="0" w:type="auto"/>
            <w:vAlign w:val="center"/>
            <w:hideMark/>
          </w:tcPr>
          <w:p w14:paraId="65F1D89D" w14:textId="77777777" w:rsidR="009D7477" w:rsidRPr="009B4916" w:rsidRDefault="009D7477" w:rsidP="00A860A8">
            <w:pPr>
              <w:pBdr>
                <w:bottom w:val="single" w:sz="12" w:space="1" w:color="auto"/>
              </w:pBdr>
            </w:pPr>
            <w:r w:rsidRPr="009B4916">
              <w:lastRenderedPageBreak/>
              <w:t>Friston (2005). Phil Trans B 360:815–836</w:t>
            </w:r>
          </w:p>
        </w:tc>
        <w:tc>
          <w:tcPr>
            <w:tcW w:w="0" w:type="auto"/>
            <w:vAlign w:val="center"/>
            <w:hideMark/>
          </w:tcPr>
          <w:p w14:paraId="0A0FE730" w14:textId="77777777" w:rsidR="009D7477" w:rsidRPr="009B4916" w:rsidRDefault="009D7477" w:rsidP="00A860A8">
            <w:pPr>
              <w:pBdr>
                <w:bottom w:val="single" w:sz="12" w:space="1" w:color="auto"/>
              </w:pBdr>
            </w:pPr>
            <w:r w:rsidRPr="009B4916">
              <w:t>(link added)</w:t>
            </w:r>
          </w:p>
        </w:tc>
        <w:tc>
          <w:tcPr>
            <w:tcW w:w="0" w:type="auto"/>
            <w:vAlign w:val="center"/>
            <w:hideMark/>
          </w:tcPr>
          <w:p w14:paraId="1F24E259" w14:textId="77777777" w:rsidR="009D7477" w:rsidRPr="009B4916" w:rsidRDefault="009D7477" w:rsidP="00A860A8">
            <w:pPr>
              <w:pBdr>
                <w:bottom w:val="single" w:sz="12" w:space="1" w:color="auto"/>
              </w:pBdr>
            </w:pPr>
            <w:r w:rsidRPr="009B4916">
              <w:rPr>
                <w:b/>
                <w:bCs/>
              </w:rPr>
              <w:t>Real</w:t>
            </w:r>
            <w:r w:rsidRPr="009B4916">
              <w:t xml:space="preserve"> (but you wrote Phil Trans </w:t>
            </w:r>
            <w:r w:rsidRPr="009B4916">
              <w:rPr>
                <w:b/>
                <w:bCs/>
              </w:rPr>
              <w:t>A</w:t>
            </w:r>
            <w:r w:rsidRPr="009B4916">
              <w:t xml:space="preserve"> in your list)</w:t>
            </w:r>
          </w:p>
        </w:tc>
        <w:tc>
          <w:tcPr>
            <w:tcW w:w="0" w:type="auto"/>
            <w:vAlign w:val="center"/>
            <w:hideMark/>
          </w:tcPr>
          <w:p w14:paraId="650C35DD" w14:textId="77777777" w:rsidR="009D7477" w:rsidRPr="009B4916" w:rsidRDefault="009D7477" w:rsidP="00A860A8">
            <w:pPr>
              <w:pBdr>
                <w:bottom w:val="single" w:sz="12" w:space="1" w:color="auto"/>
              </w:pBdr>
            </w:pPr>
            <w:r w:rsidRPr="009B4916">
              <w:t xml:space="preserve">Correct journal is </w:t>
            </w:r>
            <w:r w:rsidRPr="009B4916">
              <w:rPr>
                <w:b/>
                <w:bCs/>
              </w:rPr>
              <w:t>Philosophical Transactions B</w:t>
            </w:r>
            <w:r w:rsidRPr="009B4916">
              <w:t>, not A. Minor typo on your side, but the paper is 100% real</w:t>
            </w:r>
          </w:p>
        </w:tc>
      </w:tr>
      <w:tr w:rsidR="009D7477" w:rsidRPr="009B4916" w14:paraId="542E9CAF" w14:textId="77777777" w:rsidTr="00A860A8">
        <w:trPr>
          <w:tblCellSpacing w:w="15" w:type="dxa"/>
        </w:trPr>
        <w:tc>
          <w:tcPr>
            <w:tcW w:w="0" w:type="auto"/>
            <w:vAlign w:val="center"/>
            <w:hideMark/>
          </w:tcPr>
          <w:p w14:paraId="35872D0D" w14:textId="77777777" w:rsidR="009D7477" w:rsidRPr="009B4916" w:rsidRDefault="009D7477" w:rsidP="00A860A8">
            <w:pPr>
              <w:pBdr>
                <w:bottom w:val="single" w:sz="12" w:space="1" w:color="auto"/>
              </w:pBdr>
            </w:pPr>
            <w:r w:rsidRPr="009B4916">
              <w:t xml:space="preserve">Friston et al. (2021). </w:t>
            </w:r>
            <w:proofErr w:type="spellStart"/>
            <w:r w:rsidRPr="009B4916">
              <w:t>Neurosci</w:t>
            </w:r>
            <w:proofErr w:type="spellEnd"/>
            <w:r w:rsidRPr="009B4916">
              <w:t xml:space="preserve"> &amp; </w:t>
            </w:r>
            <w:proofErr w:type="spellStart"/>
            <w:r w:rsidRPr="009B4916">
              <w:t>Biobehav</w:t>
            </w:r>
            <w:proofErr w:type="spellEnd"/>
            <w:r w:rsidRPr="009B4916">
              <w:t xml:space="preserve"> Rev 130:699–721</w:t>
            </w:r>
          </w:p>
        </w:tc>
        <w:tc>
          <w:tcPr>
            <w:tcW w:w="0" w:type="auto"/>
            <w:vAlign w:val="center"/>
            <w:hideMark/>
          </w:tcPr>
          <w:p w14:paraId="1DD82783" w14:textId="77777777" w:rsidR="009D7477" w:rsidRPr="009B4916" w:rsidRDefault="009D7477" w:rsidP="00A860A8">
            <w:pPr>
              <w:pBdr>
                <w:bottom w:val="single" w:sz="12" w:space="1" w:color="auto"/>
              </w:pBdr>
            </w:pPr>
            <w:r w:rsidRPr="009B4916">
              <w:t>Volume/pages suspicious</w:t>
            </w:r>
          </w:p>
        </w:tc>
        <w:tc>
          <w:tcPr>
            <w:tcW w:w="0" w:type="auto"/>
            <w:vAlign w:val="center"/>
            <w:hideMark/>
          </w:tcPr>
          <w:p w14:paraId="087093A0" w14:textId="77777777" w:rsidR="009D7477" w:rsidRPr="009B4916" w:rsidRDefault="009D7477" w:rsidP="00A860A8">
            <w:pPr>
              <w:pBdr>
                <w:bottom w:val="single" w:sz="12" w:space="1" w:color="auto"/>
              </w:pBdr>
            </w:pPr>
            <w:r w:rsidRPr="009B4916">
              <w:rPr>
                <w:b/>
                <w:bCs/>
              </w:rPr>
              <w:t>Hallucinated / wrong metadata</w:t>
            </w:r>
          </w:p>
        </w:tc>
        <w:tc>
          <w:tcPr>
            <w:tcW w:w="0" w:type="auto"/>
            <w:vAlign w:val="center"/>
            <w:hideMark/>
          </w:tcPr>
          <w:p w14:paraId="61DC1C18" w14:textId="77777777" w:rsidR="009D7477" w:rsidRPr="009B4916" w:rsidRDefault="009D7477" w:rsidP="00A860A8">
            <w:pPr>
              <w:pBdr>
                <w:bottom w:val="single" w:sz="12" w:space="1" w:color="auto"/>
              </w:pBdr>
            </w:pPr>
            <w:r w:rsidRPr="009B4916">
              <w:t>No such paper exists at those pages. Closest is Friston et al. (2021) “Active inference: demystified and compared” in Neural Computation 33(9), or several other 2021 reviews, but nothing in N&amp;BR vol 130 at those pages</w:t>
            </w:r>
          </w:p>
        </w:tc>
      </w:tr>
      <w:tr w:rsidR="009D7477" w:rsidRPr="009B4916" w14:paraId="0B2B3AE2" w14:textId="77777777" w:rsidTr="00A860A8">
        <w:trPr>
          <w:tblCellSpacing w:w="15" w:type="dxa"/>
        </w:trPr>
        <w:tc>
          <w:tcPr>
            <w:tcW w:w="0" w:type="auto"/>
            <w:vAlign w:val="center"/>
            <w:hideMark/>
          </w:tcPr>
          <w:p w14:paraId="1B3DC8DB" w14:textId="77777777" w:rsidR="009D7477" w:rsidRPr="009B4916" w:rsidRDefault="009D7477" w:rsidP="00A860A8">
            <w:pPr>
              <w:pBdr>
                <w:bottom w:val="single" w:sz="12" w:space="1" w:color="auto"/>
              </w:pBdr>
            </w:pPr>
            <w:r w:rsidRPr="009B4916">
              <w:t>Klaver &amp; Friston (2022). Schizophrenia Bulletin 48(3):612–623</w:t>
            </w:r>
          </w:p>
        </w:tc>
        <w:tc>
          <w:tcPr>
            <w:tcW w:w="0" w:type="auto"/>
            <w:vAlign w:val="center"/>
            <w:hideMark/>
          </w:tcPr>
          <w:p w14:paraId="2C4F46E3" w14:textId="77777777" w:rsidR="009D7477" w:rsidRPr="009B4916" w:rsidRDefault="009D7477" w:rsidP="00A860A8">
            <w:pPr>
              <w:pBdr>
                <w:bottom w:val="single" w:sz="12" w:space="1" w:color="auto"/>
              </w:pBdr>
            </w:pPr>
            <w:r w:rsidRPr="009B4916">
              <w:t>No record</w:t>
            </w:r>
          </w:p>
        </w:tc>
        <w:tc>
          <w:tcPr>
            <w:tcW w:w="0" w:type="auto"/>
            <w:vAlign w:val="center"/>
            <w:hideMark/>
          </w:tcPr>
          <w:p w14:paraId="785F3752" w14:textId="77777777" w:rsidR="009D7477" w:rsidRPr="009B4916" w:rsidRDefault="009D7477" w:rsidP="00A860A8">
            <w:pPr>
              <w:pBdr>
                <w:bottom w:val="single" w:sz="12" w:space="1" w:color="auto"/>
              </w:pBdr>
            </w:pPr>
            <w:r w:rsidRPr="009B4916">
              <w:rPr>
                <w:b/>
                <w:bCs/>
              </w:rPr>
              <w:t>Fully hallucinated</w:t>
            </w:r>
          </w:p>
        </w:tc>
        <w:tc>
          <w:tcPr>
            <w:tcW w:w="0" w:type="auto"/>
            <w:vAlign w:val="center"/>
            <w:hideMark/>
          </w:tcPr>
          <w:p w14:paraId="77DA4237" w14:textId="77777777" w:rsidR="009D7477" w:rsidRPr="009B4916" w:rsidRDefault="009D7477" w:rsidP="00A860A8">
            <w:pPr>
              <w:pBdr>
                <w:bottom w:val="single" w:sz="12" w:space="1" w:color="auto"/>
              </w:pBdr>
            </w:pPr>
            <w:r w:rsidRPr="009B4916">
              <w:t>No such paper exists. Karl has many schizophrenia papers, but nothing co-authored with anyone named Klaver in 2022</w:t>
            </w:r>
          </w:p>
        </w:tc>
      </w:tr>
      <w:tr w:rsidR="009D7477" w:rsidRPr="009B4916" w14:paraId="4595BC84" w14:textId="77777777" w:rsidTr="00A860A8">
        <w:trPr>
          <w:tblCellSpacing w:w="15" w:type="dxa"/>
        </w:trPr>
        <w:tc>
          <w:tcPr>
            <w:tcW w:w="0" w:type="auto"/>
            <w:vAlign w:val="center"/>
            <w:hideMark/>
          </w:tcPr>
          <w:p w14:paraId="147EB02B" w14:textId="77777777" w:rsidR="009D7477" w:rsidRPr="009B4916" w:rsidRDefault="009D7477" w:rsidP="00A860A8">
            <w:pPr>
              <w:pBdr>
                <w:bottom w:val="single" w:sz="12" w:space="1" w:color="auto"/>
              </w:pBdr>
            </w:pPr>
            <w:r w:rsidRPr="009B4916">
              <w:t>Lawson et al. (2014). Brain 137(6):1769–1780</w:t>
            </w:r>
          </w:p>
        </w:tc>
        <w:tc>
          <w:tcPr>
            <w:tcW w:w="0" w:type="auto"/>
            <w:vAlign w:val="center"/>
            <w:hideMark/>
          </w:tcPr>
          <w:p w14:paraId="5B3920B6" w14:textId="77777777" w:rsidR="009D7477" w:rsidRPr="009B4916" w:rsidRDefault="009D7477" w:rsidP="00A860A8">
            <w:pPr>
              <w:pBdr>
                <w:bottom w:val="single" w:sz="12" w:space="1" w:color="auto"/>
              </w:pBdr>
            </w:pPr>
            <w:r w:rsidRPr="009B4916">
              <w:t>Wrong journal/pages</w:t>
            </w:r>
          </w:p>
        </w:tc>
        <w:tc>
          <w:tcPr>
            <w:tcW w:w="0" w:type="auto"/>
            <w:vAlign w:val="center"/>
            <w:hideMark/>
          </w:tcPr>
          <w:p w14:paraId="39A8BDB6" w14:textId="77777777" w:rsidR="009D7477" w:rsidRPr="009B4916" w:rsidRDefault="009D7477" w:rsidP="00A860A8">
            <w:pPr>
              <w:pBdr>
                <w:bottom w:val="single" w:sz="12" w:space="1" w:color="auto"/>
              </w:pBdr>
            </w:pPr>
            <w:r w:rsidRPr="009B4916">
              <w:rPr>
                <w:b/>
                <w:bCs/>
              </w:rPr>
              <w:t>Wrong journal – real paper exists elsewhere</w:t>
            </w:r>
          </w:p>
        </w:tc>
        <w:tc>
          <w:tcPr>
            <w:tcW w:w="0" w:type="auto"/>
            <w:vAlign w:val="center"/>
            <w:hideMark/>
          </w:tcPr>
          <w:p w14:paraId="1982AF8F" w14:textId="77777777" w:rsidR="009D7477" w:rsidRPr="009B4916" w:rsidRDefault="009D7477" w:rsidP="00A860A8">
            <w:pPr>
              <w:pBdr>
                <w:bottom w:val="single" w:sz="12" w:space="1" w:color="auto"/>
              </w:pBdr>
            </w:pPr>
            <w:r w:rsidRPr="009B4916">
              <w:t xml:space="preserve">As you correctly found: Lawson, Rees &amp; Friston (2014) “An aberrant precision account of autism” is in </w:t>
            </w:r>
            <w:r w:rsidRPr="009B4916">
              <w:rPr>
                <w:b/>
                <w:bCs/>
              </w:rPr>
              <w:t>Frontiers in Human Neuroscience 8:302</w:t>
            </w:r>
            <w:r w:rsidRPr="009B4916">
              <w:t>, not Brain</w:t>
            </w:r>
          </w:p>
        </w:tc>
      </w:tr>
      <w:tr w:rsidR="009D7477" w:rsidRPr="009B4916" w14:paraId="13AE43D0" w14:textId="77777777" w:rsidTr="00A860A8">
        <w:trPr>
          <w:tblCellSpacing w:w="15" w:type="dxa"/>
        </w:trPr>
        <w:tc>
          <w:tcPr>
            <w:tcW w:w="0" w:type="auto"/>
            <w:vAlign w:val="center"/>
            <w:hideMark/>
          </w:tcPr>
          <w:p w14:paraId="1C6DFD4E" w14:textId="77777777" w:rsidR="009D7477" w:rsidRPr="009B4916" w:rsidRDefault="009D7477" w:rsidP="00A860A8">
            <w:pPr>
              <w:pBdr>
                <w:bottom w:val="single" w:sz="12" w:space="1" w:color="auto"/>
              </w:pBdr>
            </w:pPr>
            <w:r w:rsidRPr="009B4916">
              <w:t>Parr &amp; Friston (2019). Topics in Cognitive Science 11(2):367–382</w:t>
            </w:r>
          </w:p>
        </w:tc>
        <w:tc>
          <w:tcPr>
            <w:tcW w:w="0" w:type="auto"/>
            <w:vAlign w:val="center"/>
            <w:hideMark/>
          </w:tcPr>
          <w:p w14:paraId="429B5BA6" w14:textId="77777777" w:rsidR="009D7477" w:rsidRPr="009B4916" w:rsidRDefault="009D7477" w:rsidP="00A860A8">
            <w:pPr>
              <w:pBdr>
                <w:bottom w:val="single" w:sz="12" w:space="1" w:color="auto"/>
              </w:pBdr>
            </w:pPr>
            <w:r w:rsidRPr="009B4916">
              <w:t>No record</w:t>
            </w:r>
          </w:p>
        </w:tc>
        <w:tc>
          <w:tcPr>
            <w:tcW w:w="0" w:type="auto"/>
            <w:vAlign w:val="center"/>
            <w:hideMark/>
          </w:tcPr>
          <w:p w14:paraId="5D17BFA0" w14:textId="77777777" w:rsidR="009D7477" w:rsidRPr="009B4916" w:rsidRDefault="009D7477" w:rsidP="00A860A8">
            <w:pPr>
              <w:pBdr>
                <w:bottom w:val="single" w:sz="12" w:space="1" w:color="auto"/>
              </w:pBdr>
            </w:pPr>
            <w:r w:rsidRPr="009B4916">
              <w:rPr>
                <w:b/>
                <w:bCs/>
              </w:rPr>
              <w:t>Hallucinated</w:t>
            </w:r>
          </w:p>
        </w:tc>
        <w:tc>
          <w:tcPr>
            <w:tcW w:w="0" w:type="auto"/>
            <w:vAlign w:val="center"/>
            <w:hideMark/>
          </w:tcPr>
          <w:p w14:paraId="731F5289" w14:textId="77777777" w:rsidR="009D7477" w:rsidRPr="009B4916" w:rsidRDefault="009D7477" w:rsidP="00A860A8">
            <w:pPr>
              <w:pBdr>
                <w:bottom w:val="single" w:sz="12" w:space="1" w:color="auto"/>
              </w:pBdr>
            </w:pPr>
            <w:r w:rsidRPr="009B4916">
              <w:t xml:space="preserve">No such paper. The closest 2019 Parr–Friston papers are in </w:t>
            </w:r>
            <w:proofErr w:type="spellStart"/>
            <w:r w:rsidRPr="009B4916">
              <w:t>Biol</w:t>
            </w:r>
            <w:proofErr w:type="spellEnd"/>
            <w:r w:rsidRPr="009B4916">
              <w:t xml:space="preserve"> Cybernetics and Network Neuroscience, not </w:t>
            </w:r>
            <w:proofErr w:type="spellStart"/>
            <w:r w:rsidRPr="009B4916">
              <w:t>TopiCS</w:t>
            </w:r>
            <w:proofErr w:type="spellEnd"/>
          </w:p>
        </w:tc>
      </w:tr>
      <w:tr w:rsidR="009D7477" w:rsidRPr="009B4916" w14:paraId="23F0FDF2" w14:textId="77777777" w:rsidTr="00A860A8">
        <w:trPr>
          <w:tblCellSpacing w:w="15" w:type="dxa"/>
        </w:trPr>
        <w:tc>
          <w:tcPr>
            <w:tcW w:w="0" w:type="auto"/>
            <w:vAlign w:val="center"/>
            <w:hideMark/>
          </w:tcPr>
          <w:p w14:paraId="1F6C47B9" w14:textId="77777777" w:rsidR="009D7477" w:rsidRPr="009B4916" w:rsidRDefault="009D7477" w:rsidP="00A860A8">
            <w:pPr>
              <w:pBdr>
                <w:bottom w:val="single" w:sz="12" w:space="1" w:color="auto"/>
              </w:pBdr>
            </w:pPr>
            <w:r w:rsidRPr="009B4916">
              <w:t>Pezzulo et al. (2015). Progress in Neurobiology 134:18–35</w:t>
            </w:r>
          </w:p>
        </w:tc>
        <w:tc>
          <w:tcPr>
            <w:tcW w:w="0" w:type="auto"/>
            <w:vAlign w:val="center"/>
            <w:hideMark/>
          </w:tcPr>
          <w:p w14:paraId="180850C9" w14:textId="77777777" w:rsidR="009D7477" w:rsidRPr="009B4916" w:rsidRDefault="009D7477" w:rsidP="00A860A8">
            <w:pPr>
              <w:pBdr>
                <w:bottom w:val="single" w:sz="12" w:space="1" w:color="auto"/>
              </w:pBdr>
            </w:pPr>
            <w:r w:rsidRPr="009B4916">
              <w:t>(link added)</w:t>
            </w:r>
          </w:p>
        </w:tc>
        <w:tc>
          <w:tcPr>
            <w:tcW w:w="0" w:type="auto"/>
            <w:vAlign w:val="center"/>
            <w:hideMark/>
          </w:tcPr>
          <w:p w14:paraId="120FFAED" w14:textId="77777777" w:rsidR="009D7477" w:rsidRPr="009B4916" w:rsidRDefault="009D7477" w:rsidP="00A860A8">
            <w:pPr>
              <w:pBdr>
                <w:bottom w:val="single" w:sz="12" w:space="1" w:color="auto"/>
              </w:pBdr>
            </w:pPr>
            <w:r w:rsidRPr="009B4916">
              <w:rPr>
                <w:b/>
                <w:bCs/>
              </w:rPr>
              <w:t>100% real</w:t>
            </w:r>
          </w:p>
        </w:tc>
        <w:tc>
          <w:tcPr>
            <w:tcW w:w="0" w:type="auto"/>
            <w:vAlign w:val="center"/>
            <w:hideMark/>
          </w:tcPr>
          <w:p w14:paraId="0A1A09A7" w14:textId="77777777" w:rsidR="009D7477" w:rsidRPr="009B4916" w:rsidRDefault="009D7477" w:rsidP="00A860A8">
            <w:pPr>
              <w:pBdr>
                <w:bottom w:val="single" w:sz="12" w:space="1" w:color="auto"/>
              </w:pBdr>
            </w:pPr>
            <w:r w:rsidRPr="009B4916">
              <w:t>“Understanding intentions from minimal displays of behaviour” – canonical active-inference &amp; action paper</w:t>
            </w:r>
          </w:p>
        </w:tc>
      </w:tr>
      <w:tr w:rsidR="009D7477" w:rsidRPr="009B4916" w14:paraId="56DF91A5" w14:textId="77777777" w:rsidTr="00A860A8">
        <w:trPr>
          <w:tblCellSpacing w:w="15" w:type="dxa"/>
        </w:trPr>
        <w:tc>
          <w:tcPr>
            <w:tcW w:w="0" w:type="auto"/>
            <w:vAlign w:val="center"/>
            <w:hideMark/>
          </w:tcPr>
          <w:p w14:paraId="6F4B022E" w14:textId="77777777" w:rsidR="009D7477" w:rsidRPr="009B4916" w:rsidRDefault="009D7477" w:rsidP="00A860A8">
            <w:pPr>
              <w:pBdr>
                <w:bottom w:val="single" w:sz="12" w:space="1" w:color="auto"/>
              </w:pBdr>
            </w:pPr>
            <w:r w:rsidRPr="009B4916">
              <w:t xml:space="preserve">Rao &amp; Ballard (1999). Nat </w:t>
            </w:r>
            <w:proofErr w:type="spellStart"/>
            <w:r w:rsidRPr="009B4916">
              <w:t>Neurosci</w:t>
            </w:r>
            <w:proofErr w:type="spellEnd"/>
            <w:r w:rsidRPr="009B4916">
              <w:t xml:space="preserve"> 2:79–87</w:t>
            </w:r>
          </w:p>
        </w:tc>
        <w:tc>
          <w:tcPr>
            <w:tcW w:w="0" w:type="auto"/>
            <w:vAlign w:val="center"/>
            <w:hideMark/>
          </w:tcPr>
          <w:p w14:paraId="2B9F93AD" w14:textId="77777777" w:rsidR="009D7477" w:rsidRPr="009B4916" w:rsidRDefault="009D7477" w:rsidP="00A860A8">
            <w:pPr>
              <w:pBdr>
                <w:bottom w:val="single" w:sz="12" w:space="1" w:color="auto"/>
              </w:pBdr>
            </w:pPr>
            <w:r w:rsidRPr="009B4916">
              <w:t>(link added)</w:t>
            </w:r>
          </w:p>
        </w:tc>
        <w:tc>
          <w:tcPr>
            <w:tcW w:w="0" w:type="auto"/>
            <w:vAlign w:val="center"/>
            <w:hideMark/>
          </w:tcPr>
          <w:p w14:paraId="23F11C28" w14:textId="77777777" w:rsidR="009D7477" w:rsidRPr="009B4916" w:rsidRDefault="009D7477" w:rsidP="00A860A8">
            <w:pPr>
              <w:pBdr>
                <w:bottom w:val="single" w:sz="12" w:space="1" w:color="auto"/>
              </w:pBdr>
            </w:pPr>
            <w:r w:rsidRPr="009B4916">
              <w:rPr>
                <w:b/>
                <w:bCs/>
              </w:rPr>
              <w:t>100% real</w:t>
            </w:r>
          </w:p>
        </w:tc>
        <w:tc>
          <w:tcPr>
            <w:tcW w:w="0" w:type="auto"/>
            <w:vAlign w:val="center"/>
            <w:hideMark/>
          </w:tcPr>
          <w:p w14:paraId="73D1E8DE" w14:textId="77777777" w:rsidR="009D7477" w:rsidRPr="009B4916" w:rsidRDefault="009D7477" w:rsidP="00A860A8">
            <w:pPr>
              <w:pBdr>
                <w:bottom w:val="single" w:sz="12" w:space="1" w:color="auto"/>
              </w:pBdr>
            </w:pPr>
            <w:r w:rsidRPr="009B4916">
              <w:t>The predictive-coding founding paper</w:t>
            </w:r>
          </w:p>
        </w:tc>
      </w:tr>
      <w:tr w:rsidR="009D7477" w:rsidRPr="009B4916" w14:paraId="2C1F0FAC" w14:textId="77777777" w:rsidTr="00A860A8">
        <w:trPr>
          <w:tblCellSpacing w:w="15" w:type="dxa"/>
        </w:trPr>
        <w:tc>
          <w:tcPr>
            <w:tcW w:w="0" w:type="auto"/>
            <w:vAlign w:val="center"/>
            <w:hideMark/>
          </w:tcPr>
          <w:p w14:paraId="59E350AA" w14:textId="77777777" w:rsidR="009D7477" w:rsidRPr="009B4916" w:rsidRDefault="009D7477" w:rsidP="00A860A8">
            <w:pPr>
              <w:pBdr>
                <w:bottom w:val="single" w:sz="12" w:space="1" w:color="auto"/>
              </w:pBdr>
            </w:pPr>
            <w:r w:rsidRPr="009B4916">
              <w:t xml:space="preserve">Reed et al. (2024). </w:t>
            </w:r>
            <w:proofErr w:type="spellStart"/>
            <w:r w:rsidRPr="009B4916">
              <w:t>Biol</w:t>
            </w:r>
            <w:proofErr w:type="spellEnd"/>
            <w:r w:rsidRPr="009B4916">
              <w:t xml:space="preserve"> Psych </w:t>
            </w:r>
            <w:proofErr w:type="spellStart"/>
            <w:r w:rsidRPr="009B4916">
              <w:t>Cogn</w:t>
            </w:r>
            <w:proofErr w:type="spellEnd"/>
            <w:r w:rsidRPr="009B4916">
              <w:t xml:space="preserve"> </w:t>
            </w:r>
            <w:proofErr w:type="spellStart"/>
            <w:r w:rsidRPr="009B4916">
              <w:t>Neurosci</w:t>
            </w:r>
            <w:proofErr w:type="spellEnd"/>
            <w:r w:rsidRPr="009B4916">
              <w:t xml:space="preserve"> Neuroimaging 9(1):36–47</w:t>
            </w:r>
          </w:p>
        </w:tc>
        <w:tc>
          <w:tcPr>
            <w:tcW w:w="0" w:type="auto"/>
            <w:vAlign w:val="center"/>
            <w:hideMark/>
          </w:tcPr>
          <w:p w14:paraId="009A6EEA" w14:textId="77777777" w:rsidR="009D7477" w:rsidRPr="009B4916" w:rsidRDefault="009D7477" w:rsidP="00A860A8">
            <w:pPr>
              <w:pBdr>
                <w:bottom w:val="single" w:sz="12" w:space="1" w:color="auto"/>
              </w:pBdr>
            </w:pPr>
            <w:r w:rsidRPr="009B4916">
              <w:t>Likely fabricated</w:t>
            </w:r>
          </w:p>
        </w:tc>
        <w:tc>
          <w:tcPr>
            <w:tcW w:w="0" w:type="auto"/>
            <w:vAlign w:val="center"/>
            <w:hideMark/>
          </w:tcPr>
          <w:p w14:paraId="3F9DC2BA" w14:textId="77777777" w:rsidR="009D7477" w:rsidRPr="009B4916" w:rsidRDefault="009D7477" w:rsidP="00A860A8">
            <w:pPr>
              <w:pBdr>
                <w:bottom w:val="single" w:sz="12" w:space="1" w:color="auto"/>
              </w:pBdr>
            </w:pPr>
            <w:r w:rsidRPr="009B4916">
              <w:t>**Hallucinated</w:t>
            </w:r>
          </w:p>
        </w:tc>
        <w:tc>
          <w:tcPr>
            <w:tcW w:w="0" w:type="auto"/>
            <w:vAlign w:val="center"/>
            <w:hideMark/>
          </w:tcPr>
          <w:p w14:paraId="22442A7F" w14:textId="77777777" w:rsidR="009D7477" w:rsidRPr="009B4916" w:rsidRDefault="009D7477" w:rsidP="00A860A8">
            <w:pPr>
              <w:pBdr>
                <w:bottom w:val="single" w:sz="12" w:space="1" w:color="auto"/>
              </w:pBdr>
            </w:pPr>
            <w:r w:rsidRPr="009B4916">
              <w:t>Volume 9 is 2024, but no paper by anyone named Reed (or on predictive coding/active inference) at those pages. Pure fabrication</w:t>
            </w:r>
          </w:p>
        </w:tc>
      </w:tr>
      <w:tr w:rsidR="009D7477" w:rsidRPr="009B4916" w14:paraId="5E49E7AC" w14:textId="77777777" w:rsidTr="00A860A8">
        <w:trPr>
          <w:tblCellSpacing w:w="15" w:type="dxa"/>
        </w:trPr>
        <w:tc>
          <w:tcPr>
            <w:tcW w:w="0" w:type="auto"/>
            <w:vAlign w:val="center"/>
            <w:hideMark/>
          </w:tcPr>
          <w:p w14:paraId="3EA9028A" w14:textId="77777777" w:rsidR="009D7477" w:rsidRPr="009B4916" w:rsidRDefault="009D7477" w:rsidP="00A860A8">
            <w:pPr>
              <w:pBdr>
                <w:bottom w:val="single" w:sz="12" w:space="1" w:color="auto"/>
              </w:pBdr>
            </w:pPr>
            <w:r w:rsidRPr="009B4916">
              <w:lastRenderedPageBreak/>
              <w:t xml:space="preserve">Seth (2013). Nat Rev </w:t>
            </w:r>
            <w:proofErr w:type="spellStart"/>
            <w:r w:rsidRPr="009B4916">
              <w:t>Neurosci</w:t>
            </w:r>
            <w:proofErr w:type="spellEnd"/>
            <w:r w:rsidRPr="009B4916">
              <w:t xml:space="preserve"> 14:781–793</w:t>
            </w:r>
          </w:p>
        </w:tc>
        <w:tc>
          <w:tcPr>
            <w:tcW w:w="0" w:type="auto"/>
            <w:vAlign w:val="center"/>
            <w:hideMark/>
          </w:tcPr>
          <w:p w14:paraId="74D345CA" w14:textId="77777777" w:rsidR="009D7477" w:rsidRPr="009B4916" w:rsidRDefault="009D7477" w:rsidP="00A860A8">
            <w:pPr>
              <w:pBdr>
                <w:bottom w:val="single" w:sz="12" w:space="1" w:color="auto"/>
              </w:pBdr>
            </w:pPr>
            <w:r w:rsidRPr="009B4916">
              <w:t>Wrong journal</w:t>
            </w:r>
          </w:p>
        </w:tc>
        <w:tc>
          <w:tcPr>
            <w:tcW w:w="0" w:type="auto"/>
            <w:vAlign w:val="center"/>
            <w:hideMark/>
          </w:tcPr>
          <w:p w14:paraId="68295888" w14:textId="77777777" w:rsidR="009D7477" w:rsidRPr="009B4916" w:rsidRDefault="009D7477" w:rsidP="00A860A8">
            <w:pPr>
              <w:pBdr>
                <w:bottom w:val="single" w:sz="12" w:space="1" w:color="auto"/>
              </w:pBdr>
            </w:pPr>
            <w:r w:rsidRPr="009B4916">
              <w:rPr>
                <w:b/>
                <w:bCs/>
              </w:rPr>
              <w:t>Wrong journal – real paper exists</w:t>
            </w:r>
          </w:p>
        </w:tc>
        <w:tc>
          <w:tcPr>
            <w:tcW w:w="0" w:type="auto"/>
            <w:vAlign w:val="center"/>
            <w:hideMark/>
          </w:tcPr>
          <w:p w14:paraId="153646E1" w14:textId="77777777" w:rsidR="009D7477" w:rsidRPr="009B4916" w:rsidRDefault="009D7477" w:rsidP="00A860A8">
            <w:pPr>
              <w:pBdr>
                <w:bottom w:val="single" w:sz="12" w:space="1" w:color="auto"/>
              </w:pBdr>
            </w:pPr>
            <w:r w:rsidRPr="009B4916">
              <w:t xml:space="preserve">Seth’s big 2013 paper is “Interoceptive inference…” in </w:t>
            </w:r>
            <w:r w:rsidRPr="009B4916">
              <w:rPr>
                <w:b/>
                <w:bCs/>
              </w:rPr>
              <w:t>Trends in Cognitive Sciences 17(11):565–573</w:t>
            </w:r>
            <w:r w:rsidRPr="009B4916">
              <w:t xml:space="preserve">, not Nat Rev </w:t>
            </w:r>
            <w:proofErr w:type="spellStart"/>
            <w:r w:rsidRPr="009B4916">
              <w:t>Neurosci</w:t>
            </w:r>
            <w:proofErr w:type="spellEnd"/>
          </w:p>
        </w:tc>
      </w:tr>
      <w:tr w:rsidR="009D7477" w:rsidRPr="009B4916" w14:paraId="12B8E1DE" w14:textId="77777777" w:rsidTr="00A860A8">
        <w:trPr>
          <w:tblCellSpacing w:w="15" w:type="dxa"/>
        </w:trPr>
        <w:tc>
          <w:tcPr>
            <w:tcW w:w="0" w:type="auto"/>
            <w:vAlign w:val="center"/>
            <w:hideMark/>
          </w:tcPr>
          <w:p w14:paraId="5449ABB1" w14:textId="77777777" w:rsidR="009D7477" w:rsidRPr="009B4916" w:rsidRDefault="009D7477" w:rsidP="00A860A8">
            <w:pPr>
              <w:pBdr>
                <w:bottom w:val="single" w:sz="12" w:space="1" w:color="auto"/>
              </w:pBdr>
            </w:pPr>
            <w:r w:rsidRPr="009B4916">
              <w:t>Sterzer et al. (2018). Biological Psychiatry 84(9):666–676</w:t>
            </w:r>
          </w:p>
        </w:tc>
        <w:tc>
          <w:tcPr>
            <w:tcW w:w="0" w:type="auto"/>
            <w:vAlign w:val="center"/>
            <w:hideMark/>
          </w:tcPr>
          <w:p w14:paraId="294C88F5" w14:textId="77777777" w:rsidR="009D7477" w:rsidRPr="009B4916" w:rsidRDefault="009D7477" w:rsidP="00A860A8">
            <w:pPr>
              <w:pBdr>
                <w:bottom w:val="single" w:sz="12" w:space="1" w:color="auto"/>
              </w:pBdr>
            </w:pPr>
            <w:r w:rsidRPr="009B4916">
              <w:t>Pages slightly off but close</w:t>
            </w:r>
          </w:p>
        </w:tc>
        <w:tc>
          <w:tcPr>
            <w:tcW w:w="0" w:type="auto"/>
            <w:vAlign w:val="center"/>
            <w:hideMark/>
          </w:tcPr>
          <w:p w14:paraId="782EE8CE" w14:textId="77777777" w:rsidR="009D7477" w:rsidRPr="009B4916" w:rsidRDefault="009D7477" w:rsidP="00A860A8">
            <w:pPr>
              <w:pBdr>
                <w:bottom w:val="single" w:sz="12" w:space="1" w:color="auto"/>
              </w:pBdr>
            </w:pPr>
            <w:r w:rsidRPr="009B4916">
              <w:rPr>
                <w:b/>
                <w:bCs/>
              </w:rPr>
              <w:t>Essentially real</w:t>
            </w:r>
          </w:p>
        </w:tc>
        <w:tc>
          <w:tcPr>
            <w:tcW w:w="0" w:type="auto"/>
            <w:vAlign w:val="center"/>
            <w:hideMark/>
          </w:tcPr>
          <w:p w14:paraId="3AA623D1" w14:textId="77777777" w:rsidR="009D7477" w:rsidRPr="009B4916" w:rsidRDefault="009D7477" w:rsidP="00A860A8">
            <w:pPr>
              <w:pBdr>
                <w:bottom w:val="single" w:sz="12" w:space="1" w:color="auto"/>
              </w:pBdr>
            </w:pPr>
            <w:r w:rsidRPr="009B4916">
              <w:t>Actual pages are 666–674 (very minor difference). Title: “The predictive coding account of psychosis”. Widely cited as 84:666–676, so this is acceptable</w:t>
            </w:r>
          </w:p>
        </w:tc>
      </w:tr>
      <w:tr w:rsidR="009D7477" w:rsidRPr="009B4916" w14:paraId="797AB194" w14:textId="77777777" w:rsidTr="00A860A8">
        <w:trPr>
          <w:tblCellSpacing w:w="15" w:type="dxa"/>
        </w:trPr>
        <w:tc>
          <w:tcPr>
            <w:tcW w:w="0" w:type="auto"/>
            <w:vAlign w:val="center"/>
            <w:hideMark/>
          </w:tcPr>
          <w:p w14:paraId="59BDCC6D" w14:textId="77777777" w:rsidR="009D7477" w:rsidRPr="009B4916" w:rsidRDefault="009D7477" w:rsidP="00A860A8">
            <w:pPr>
              <w:pBdr>
                <w:bottom w:val="single" w:sz="12" w:space="1" w:color="auto"/>
              </w:pBdr>
            </w:pPr>
            <w:r w:rsidRPr="009B4916">
              <w:t>Yu &amp; Cohen (2023). Psychological Review 130(3):567–592</w:t>
            </w:r>
          </w:p>
        </w:tc>
        <w:tc>
          <w:tcPr>
            <w:tcW w:w="0" w:type="auto"/>
            <w:vAlign w:val="center"/>
            <w:hideMark/>
          </w:tcPr>
          <w:p w14:paraId="61585613" w14:textId="77777777" w:rsidR="009D7477" w:rsidRPr="009B4916" w:rsidRDefault="009D7477" w:rsidP="00A860A8">
            <w:pPr>
              <w:pBdr>
                <w:bottom w:val="single" w:sz="12" w:space="1" w:color="auto"/>
              </w:pBdr>
            </w:pPr>
            <w:r w:rsidRPr="009B4916">
              <w:t>Could not verify</w:t>
            </w:r>
          </w:p>
        </w:tc>
        <w:tc>
          <w:tcPr>
            <w:tcW w:w="0" w:type="auto"/>
            <w:vAlign w:val="center"/>
            <w:hideMark/>
          </w:tcPr>
          <w:p w14:paraId="14EB06FF" w14:textId="77777777" w:rsidR="009D7477" w:rsidRPr="009B4916" w:rsidRDefault="009D7477" w:rsidP="00A860A8">
            <w:pPr>
              <w:pBdr>
                <w:bottom w:val="single" w:sz="12" w:space="1" w:color="auto"/>
              </w:pBdr>
            </w:pPr>
            <w:r w:rsidRPr="009B4916">
              <w:rPr>
                <w:b/>
                <w:bCs/>
              </w:rPr>
              <w:t>Hallucinated</w:t>
            </w:r>
          </w:p>
        </w:tc>
        <w:tc>
          <w:tcPr>
            <w:tcW w:w="0" w:type="auto"/>
            <w:vAlign w:val="center"/>
            <w:hideMark/>
          </w:tcPr>
          <w:p w14:paraId="1778344A" w14:textId="77777777" w:rsidR="009D7477" w:rsidRPr="009B4916" w:rsidRDefault="009D7477" w:rsidP="00A860A8">
            <w:pPr>
              <w:pBdr>
                <w:bottom w:val="single" w:sz="12" w:space="1" w:color="auto"/>
              </w:pBdr>
            </w:pPr>
            <w:r w:rsidRPr="009B4916">
              <w:t>No such paper exists. Yu &amp; Dayan and Cohen have older work, but nothing by Yu &amp; Cohen in Psych Review 2023</w:t>
            </w:r>
          </w:p>
        </w:tc>
      </w:tr>
    </w:tbl>
    <w:p w14:paraId="72FB6B88" w14:textId="77777777" w:rsidR="009D7477" w:rsidRDefault="009D7477" w:rsidP="009D7477">
      <w:pPr>
        <w:pBdr>
          <w:bottom w:val="single" w:sz="12" w:space="1" w:color="auto"/>
        </w:pBdr>
      </w:pPr>
    </w:p>
    <w:p w14:paraId="3259287C" w14:textId="77777777" w:rsidR="009D7477" w:rsidRDefault="009D7477" w:rsidP="009D7477">
      <w:pPr>
        <w:pBdr>
          <w:bottom w:val="single" w:sz="12" w:space="1" w:color="auto"/>
        </w:pBdr>
      </w:pPr>
    </w:p>
    <w:p w14:paraId="277939AD" w14:textId="25313557" w:rsidR="009D7477" w:rsidRDefault="00395B52" w:rsidP="00395B52">
      <w:pPr>
        <w:pStyle w:val="Heading2"/>
      </w:pPr>
      <w:r>
        <w:t xml:space="preserve">Pretrial 2 </w:t>
      </w:r>
    </w:p>
    <w:p w14:paraId="70A66C8C" w14:textId="77777777" w:rsidR="009D7477" w:rsidRDefault="009D7477" w:rsidP="009D7477">
      <w:r>
        <w:t xml:space="preserve">- Power, A., et al. (2022). Grokking: Generalization beyond overfitting on small algorithmic datasets. arXiv:2201.02177.  </w:t>
      </w:r>
    </w:p>
    <w:p w14:paraId="3B9F3ABC" w14:textId="77777777" w:rsidR="009D7477" w:rsidRDefault="009D7477" w:rsidP="009D7477">
      <w:r>
        <w:t xml:space="preserve">- Liu, Y., et al. (2022). On the role of dataset size and regularization in grokking. </w:t>
      </w:r>
      <w:proofErr w:type="spellStart"/>
      <w:r>
        <w:t>NeurIPS</w:t>
      </w:r>
      <w:proofErr w:type="spellEnd"/>
      <w:r>
        <w:t xml:space="preserve"> Workshop on Deep Learning Theory.  </w:t>
      </w:r>
    </w:p>
    <w:p w14:paraId="669D0C25" w14:textId="77777777" w:rsidR="009D7477" w:rsidRDefault="009D7477" w:rsidP="009D7477">
      <w:r>
        <w:t xml:space="preserve">- Stephenson, J., et al. (2022). The role of weight decay in grokking. arXiv:2206.14318.  </w:t>
      </w:r>
    </w:p>
    <w:p w14:paraId="31E7DD14" w14:textId="77777777" w:rsidR="009D7477" w:rsidRDefault="009D7477" w:rsidP="009D7477">
      <w:r>
        <w:t xml:space="preserve">- Thilak, V., et al. (2024). Grokking as a competition between memorization and generalization minima. ICLR.  </w:t>
      </w:r>
    </w:p>
    <w:p w14:paraId="271928DA" w14:textId="77777777" w:rsidR="009D7477" w:rsidRDefault="009D7477" w:rsidP="009D7477">
      <w:r>
        <w:t xml:space="preserve">- Nakkiran, P., &amp; Panigrahi, P. (2023). Representation dynamics during grokking. arXiv:2301.12345.  </w:t>
      </w:r>
    </w:p>
    <w:p w14:paraId="0B40EBD8" w14:textId="77777777" w:rsidR="009D7477" w:rsidRDefault="009D7477" w:rsidP="009D7477">
      <w:r>
        <w:t xml:space="preserve">- Goyal, A., et al. (2022). Inductive biases in transformers for compositional generalization. ICML.  </w:t>
      </w:r>
    </w:p>
    <w:p w14:paraId="54A47D3B" w14:textId="77777777" w:rsidR="009D7477" w:rsidRDefault="009D7477" w:rsidP="009D7477">
      <w:r>
        <w:t xml:space="preserve">- Sinha, S., et al. (2023). Delayed generalization in vision models: Evidence of grokking-like </w:t>
      </w:r>
      <w:proofErr w:type="spellStart"/>
      <w:r>
        <w:t>behavior</w:t>
      </w:r>
      <w:proofErr w:type="spellEnd"/>
      <w:r>
        <w:t xml:space="preserve">. CVPR Workshop.  </w:t>
      </w:r>
    </w:p>
    <w:p w14:paraId="45653060" w14:textId="77777777" w:rsidR="009D7477" w:rsidRDefault="009D7477" w:rsidP="009D7477">
      <w:r>
        <w:t xml:space="preserve">- Edelman, C., et al. (2023). Attention facilitates the discovery of algorithmic structure. </w:t>
      </w:r>
      <w:proofErr w:type="spellStart"/>
      <w:r>
        <w:t>NeurIPS</w:t>
      </w:r>
      <w:proofErr w:type="spellEnd"/>
      <w:r>
        <w:t>.</w:t>
      </w:r>
    </w:p>
    <w:p w14:paraId="55FDBAF3" w14:textId="77777777" w:rsidR="009D7477" w:rsidRDefault="009D7477" w:rsidP="009D7477"/>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7"/>
        <w:gridCol w:w="2340"/>
        <w:gridCol w:w="1412"/>
        <w:gridCol w:w="5087"/>
      </w:tblGrid>
      <w:tr w:rsidR="009D7477" w:rsidRPr="00094349" w14:paraId="5EC55EF1" w14:textId="77777777" w:rsidTr="00A860A8">
        <w:trPr>
          <w:tblHeader/>
          <w:tblCellSpacing w:w="15" w:type="dxa"/>
        </w:trPr>
        <w:tc>
          <w:tcPr>
            <w:tcW w:w="0" w:type="auto"/>
            <w:vAlign w:val="center"/>
            <w:hideMark/>
          </w:tcPr>
          <w:p w14:paraId="01F9E196" w14:textId="77777777" w:rsidR="009D7477" w:rsidRPr="00094349" w:rsidRDefault="009D7477" w:rsidP="00A860A8">
            <w:pPr>
              <w:rPr>
                <w:b/>
                <w:bCs/>
              </w:rPr>
            </w:pPr>
            <w:r w:rsidRPr="00094349">
              <w:rPr>
                <w:b/>
                <w:bCs/>
              </w:rPr>
              <w:t>#</w:t>
            </w:r>
          </w:p>
        </w:tc>
        <w:tc>
          <w:tcPr>
            <w:tcW w:w="0" w:type="auto"/>
            <w:vAlign w:val="center"/>
            <w:hideMark/>
          </w:tcPr>
          <w:p w14:paraId="6A4FDAC8" w14:textId="77777777" w:rsidR="009D7477" w:rsidRPr="00094349" w:rsidRDefault="009D7477" w:rsidP="00A860A8">
            <w:pPr>
              <w:rPr>
                <w:b/>
                <w:bCs/>
              </w:rPr>
            </w:pPr>
            <w:r w:rsidRPr="00094349">
              <w:rPr>
                <w:b/>
                <w:bCs/>
              </w:rPr>
              <w:t>Citation as provided</w:t>
            </w:r>
          </w:p>
        </w:tc>
        <w:tc>
          <w:tcPr>
            <w:tcW w:w="0" w:type="auto"/>
            <w:vAlign w:val="center"/>
            <w:hideMark/>
          </w:tcPr>
          <w:p w14:paraId="148919B5" w14:textId="77777777" w:rsidR="009D7477" w:rsidRPr="00094349" w:rsidRDefault="009D7477" w:rsidP="00A860A8">
            <w:pPr>
              <w:rPr>
                <w:b/>
                <w:bCs/>
              </w:rPr>
            </w:pPr>
            <w:r w:rsidRPr="00094349">
              <w:rPr>
                <w:b/>
                <w:bCs/>
              </w:rPr>
              <w:t>Status</w:t>
            </w:r>
          </w:p>
        </w:tc>
        <w:tc>
          <w:tcPr>
            <w:tcW w:w="0" w:type="auto"/>
            <w:vAlign w:val="center"/>
            <w:hideMark/>
          </w:tcPr>
          <w:p w14:paraId="6AABE036" w14:textId="77777777" w:rsidR="009D7477" w:rsidRPr="00094349" w:rsidRDefault="009D7477" w:rsidP="00A860A8">
            <w:pPr>
              <w:rPr>
                <w:b/>
                <w:bCs/>
              </w:rPr>
            </w:pPr>
            <w:r w:rsidRPr="00094349">
              <w:rPr>
                <w:b/>
                <w:bCs/>
              </w:rPr>
              <w:t>Details / Correct or closest real paper</w:t>
            </w:r>
          </w:p>
        </w:tc>
      </w:tr>
      <w:tr w:rsidR="009D7477" w:rsidRPr="00094349" w14:paraId="7C47557A" w14:textId="77777777" w:rsidTr="00A860A8">
        <w:trPr>
          <w:tblCellSpacing w:w="15" w:type="dxa"/>
        </w:trPr>
        <w:tc>
          <w:tcPr>
            <w:tcW w:w="0" w:type="auto"/>
            <w:vAlign w:val="center"/>
            <w:hideMark/>
          </w:tcPr>
          <w:p w14:paraId="54D82FE5" w14:textId="77777777" w:rsidR="009D7477" w:rsidRPr="00094349" w:rsidRDefault="009D7477" w:rsidP="00A860A8">
            <w:r w:rsidRPr="00094349">
              <w:t>1</w:t>
            </w:r>
          </w:p>
        </w:tc>
        <w:tc>
          <w:tcPr>
            <w:tcW w:w="0" w:type="auto"/>
            <w:vAlign w:val="center"/>
            <w:hideMark/>
          </w:tcPr>
          <w:p w14:paraId="04B2570F" w14:textId="77777777" w:rsidR="009D7477" w:rsidRPr="00094349" w:rsidRDefault="009D7477" w:rsidP="00A860A8">
            <w:r w:rsidRPr="00094349">
              <w:t xml:space="preserve">Power, A., et al. (2022). Grokking: Generalization beyond overfitting on small algorithmic </w:t>
            </w:r>
            <w:r w:rsidRPr="00094349">
              <w:lastRenderedPageBreak/>
              <w:t>datasets. arXiv:2201.02177.</w:t>
            </w:r>
          </w:p>
        </w:tc>
        <w:tc>
          <w:tcPr>
            <w:tcW w:w="0" w:type="auto"/>
            <w:vAlign w:val="center"/>
            <w:hideMark/>
          </w:tcPr>
          <w:p w14:paraId="48C29F62" w14:textId="77777777" w:rsidR="009D7477" w:rsidRPr="00094349" w:rsidRDefault="009D7477" w:rsidP="00A860A8">
            <w:r w:rsidRPr="00094349">
              <w:rPr>
                <w:b/>
                <w:bCs/>
              </w:rPr>
              <w:lastRenderedPageBreak/>
              <w:t>Real</w:t>
            </w:r>
          </w:p>
        </w:tc>
        <w:tc>
          <w:tcPr>
            <w:tcW w:w="0" w:type="auto"/>
            <w:vAlign w:val="center"/>
            <w:hideMark/>
          </w:tcPr>
          <w:p w14:paraId="6D6950A2" w14:textId="77777777" w:rsidR="009D7477" w:rsidRPr="00094349" w:rsidRDefault="009D7477" w:rsidP="00A860A8">
            <w:r w:rsidRPr="00094349">
              <w:t xml:space="preserve">Exact match. The seminal "grokking" paper. Authors: Alethea Power, Yuri Burda, Harri Edwards, Igor Babuschkin, Vedant Misra. </w:t>
            </w:r>
            <w:hyperlink r:id="rId11" w:tgtFrame="_blank" w:history="1">
              <w:r w:rsidRPr="00094349">
                <w:rPr>
                  <w:rStyle w:val="Hyperlink"/>
                </w:rPr>
                <w:t>https://arxiv.org/abs/2201.02177</w:t>
              </w:r>
            </w:hyperlink>
          </w:p>
        </w:tc>
      </w:tr>
      <w:tr w:rsidR="009D7477" w:rsidRPr="00094349" w14:paraId="290456F3" w14:textId="77777777" w:rsidTr="00A860A8">
        <w:trPr>
          <w:tblCellSpacing w:w="15" w:type="dxa"/>
        </w:trPr>
        <w:tc>
          <w:tcPr>
            <w:tcW w:w="0" w:type="auto"/>
            <w:vAlign w:val="center"/>
            <w:hideMark/>
          </w:tcPr>
          <w:p w14:paraId="57A7289F" w14:textId="77777777" w:rsidR="009D7477" w:rsidRPr="00094349" w:rsidRDefault="009D7477" w:rsidP="00A860A8">
            <w:r w:rsidRPr="00094349">
              <w:t>2</w:t>
            </w:r>
          </w:p>
        </w:tc>
        <w:tc>
          <w:tcPr>
            <w:tcW w:w="0" w:type="auto"/>
            <w:vAlign w:val="center"/>
            <w:hideMark/>
          </w:tcPr>
          <w:p w14:paraId="42CE4CFB" w14:textId="77777777" w:rsidR="009D7477" w:rsidRPr="00094349" w:rsidRDefault="009D7477" w:rsidP="00A860A8">
            <w:r w:rsidRPr="00094349">
              <w:t xml:space="preserve">Liu, Y., et al. (2022). On the role of dataset size and regularization in grokking. </w:t>
            </w:r>
            <w:proofErr w:type="spellStart"/>
            <w:r w:rsidRPr="00094349">
              <w:t>NeurIPS</w:t>
            </w:r>
            <w:proofErr w:type="spellEnd"/>
            <w:r w:rsidRPr="00094349">
              <w:t xml:space="preserve"> Workshop on Deep Learning Theory.</w:t>
            </w:r>
          </w:p>
        </w:tc>
        <w:tc>
          <w:tcPr>
            <w:tcW w:w="0" w:type="auto"/>
            <w:vAlign w:val="center"/>
            <w:hideMark/>
          </w:tcPr>
          <w:p w14:paraId="7F6BFE44" w14:textId="77777777" w:rsidR="009D7477" w:rsidRPr="00094349" w:rsidRDefault="009D7477" w:rsidP="00A860A8">
            <w:r w:rsidRPr="00094349">
              <w:rPr>
                <w:b/>
                <w:bCs/>
              </w:rPr>
              <w:t>Hallucinated / Does not exist</w:t>
            </w:r>
          </w:p>
        </w:tc>
        <w:tc>
          <w:tcPr>
            <w:tcW w:w="0" w:type="auto"/>
            <w:vAlign w:val="center"/>
            <w:hideMark/>
          </w:tcPr>
          <w:p w14:paraId="6D0662AC" w14:textId="77777777" w:rsidR="009D7477" w:rsidRPr="00094349" w:rsidRDefault="009D7477" w:rsidP="00A860A8">
            <w:r w:rsidRPr="00094349">
              <w:t xml:space="preserve">No paper with this title or close match exists from 2022 (or any year). The closest real paper is </w:t>
            </w:r>
            <w:r w:rsidRPr="00094349">
              <w:rPr>
                <w:b/>
                <w:bCs/>
              </w:rPr>
              <w:t>Liu et al. (2022) "Towards Understanding Grokking: An Effective Theory of Representation Learning"</w:t>
            </w:r>
            <w:r w:rsidRPr="00094349">
              <w:t xml:space="preserve"> (</w:t>
            </w:r>
            <w:proofErr w:type="spellStart"/>
            <w:r w:rsidRPr="00094349">
              <w:t>NeurIPS</w:t>
            </w:r>
            <w:proofErr w:type="spellEnd"/>
            <w:r w:rsidRPr="00094349">
              <w:t xml:space="preserve"> 2022 main conference, not a workshop) by Ziming Liu, </w:t>
            </w:r>
            <w:proofErr w:type="spellStart"/>
            <w:r w:rsidRPr="00094349">
              <w:t>Ouail</w:t>
            </w:r>
            <w:proofErr w:type="spellEnd"/>
            <w:r w:rsidRPr="00094349">
              <w:t xml:space="preserve"> </w:t>
            </w:r>
            <w:proofErr w:type="spellStart"/>
            <w:r w:rsidRPr="00094349">
              <w:t>Kitouni</w:t>
            </w:r>
            <w:proofErr w:type="spellEnd"/>
            <w:r w:rsidRPr="00094349">
              <w:t>, et al. – arXiv:2205.10343. It discusses dataset size and regularization extensively, so this citation is likely a mangled reference to that one.</w:t>
            </w:r>
          </w:p>
        </w:tc>
      </w:tr>
      <w:tr w:rsidR="009D7477" w:rsidRPr="00094349" w14:paraId="37BD957A" w14:textId="77777777" w:rsidTr="00A860A8">
        <w:trPr>
          <w:tblCellSpacing w:w="15" w:type="dxa"/>
        </w:trPr>
        <w:tc>
          <w:tcPr>
            <w:tcW w:w="0" w:type="auto"/>
            <w:vAlign w:val="center"/>
            <w:hideMark/>
          </w:tcPr>
          <w:p w14:paraId="26886280" w14:textId="77777777" w:rsidR="009D7477" w:rsidRPr="00094349" w:rsidRDefault="009D7477" w:rsidP="00A860A8">
            <w:r w:rsidRPr="00094349">
              <w:t>3</w:t>
            </w:r>
          </w:p>
        </w:tc>
        <w:tc>
          <w:tcPr>
            <w:tcW w:w="0" w:type="auto"/>
            <w:vAlign w:val="center"/>
            <w:hideMark/>
          </w:tcPr>
          <w:p w14:paraId="59378125" w14:textId="77777777" w:rsidR="009D7477" w:rsidRPr="00094349" w:rsidRDefault="009D7477" w:rsidP="00A860A8">
            <w:r w:rsidRPr="00094349">
              <w:t>Stephenson, J., et al. (2022). The role of weight decay in grokking. arXiv:2206.14318.</w:t>
            </w:r>
          </w:p>
        </w:tc>
        <w:tc>
          <w:tcPr>
            <w:tcW w:w="0" w:type="auto"/>
            <w:vAlign w:val="center"/>
            <w:hideMark/>
          </w:tcPr>
          <w:p w14:paraId="41624E92" w14:textId="77777777" w:rsidR="009D7477" w:rsidRPr="00094349" w:rsidRDefault="009D7477" w:rsidP="00A860A8">
            <w:r w:rsidRPr="00094349">
              <w:rPr>
                <w:b/>
                <w:bCs/>
              </w:rPr>
              <w:t>Hallucinated / Does not exist</w:t>
            </w:r>
          </w:p>
        </w:tc>
        <w:tc>
          <w:tcPr>
            <w:tcW w:w="0" w:type="auto"/>
            <w:vAlign w:val="center"/>
            <w:hideMark/>
          </w:tcPr>
          <w:p w14:paraId="736D009E" w14:textId="77777777" w:rsidR="009D7477" w:rsidRPr="00094349" w:rsidRDefault="009D7477" w:rsidP="00A860A8">
            <w:r w:rsidRPr="00094349">
              <w:t xml:space="preserve">No such </w:t>
            </w:r>
            <w:proofErr w:type="spellStart"/>
            <w:r w:rsidRPr="00094349">
              <w:t>arXiv</w:t>
            </w:r>
            <w:proofErr w:type="spellEnd"/>
            <w:r w:rsidRPr="00094349">
              <w:t xml:space="preserve"> or paper by Stephenson et al. on grokking and weight decay. Weight decay’s role in grokking is discussed in the original Power et al. paper and in Liu et al. (2022), but no dedicated Stephenson paper exists.</w:t>
            </w:r>
          </w:p>
        </w:tc>
      </w:tr>
      <w:tr w:rsidR="009D7477" w:rsidRPr="00094349" w14:paraId="522253F1" w14:textId="77777777" w:rsidTr="00A860A8">
        <w:trPr>
          <w:tblCellSpacing w:w="15" w:type="dxa"/>
        </w:trPr>
        <w:tc>
          <w:tcPr>
            <w:tcW w:w="0" w:type="auto"/>
            <w:vAlign w:val="center"/>
            <w:hideMark/>
          </w:tcPr>
          <w:p w14:paraId="7F1C2855" w14:textId="77777777" w:rsidR="009D7477" w:rsidRPr="00094349" w:rsidRDefault="009D7477" w:rsidP="00A860A8">
            <w:r w:rsidRPr="00094349">
              <w:t>4</w:t>
            </w:r>
          </w:p>
        </w:tc>
        <w:tc>
          <w:tcPr>
            <w:tcW w:w="0" w:type="auto"/>
            <w:vAlign w:val="center"/>
            <w:hideMark/>
          </w:tcPr>
          <w:p w14:paraId="76443BDD" w14:textId="77777777" w:rsidR="009D7477" w:rsidRPr="00094349" w:rsidRDefault="009D7477" w:rsidP="00A860A8">
            <w:r w:rsidRPr="00094349">
              <w:t>Thilak, V., et al. (2024). Grokking as a competition between memorization and generalization minima. ICLR.</w:t>
            </w:r>
          </w:p>
        </w:tc>
        <w:tc>
          <w:tcPr>
            <w:tcW w:w="0" w:type="auto"/>
            <w:vAlign w:val="center"/>
            <w:hideMark/>
          </w:tcPr>
          <w:p w14:paraId="32B97835" w14:textId="77777777" w:rsidR="009D7477" w:rsidRPr="00094349" w:rsidRDefault="009D7477" w:rsidP="00A860A8">
            <w:r w:rsidRPr="00094349">
              <w:rPr>
                <w:b/>
                <w:bCs/>
              </w:rPr>
              <w:t>Hallucinated / Does not exist under this title</w:t>
            </w:r>
          </w:p>
        </w:tc>
        <w:tc>
          <w:tcPr>
            <w:tcW w:w="0" w:type="auto"/>
            <w:vAlign w:val="center"/>
            <w:hideMark/>
          </w:tcPr>
          <w:p w14:paraId="10456AE4" w14:textId="77777777" w:rsidR="009D7477" w:rsidRPr="00094349" w:rsidRDefault="009D7477" w:rsidP="00A860A8">
            <w:r w:rsidRPr="00094349">
              <w:t xml:space="preserve">No ICLR 2024 paper matches this exactly. There is a related earlier work: </w:t>
            </w:r>
            <w:r w:rsidRPr="00094349">
              <w:rPr>
                <w:b/>
                <w:bCs/>
              </w:rPr>
              <w:t>Thilak et al. (2022) "The Slingshot Mechanism: An Empirical Study of Adaptive Optimizers and Grokking"</w:t>
            </w:r>
            <w:r w:rsidRPr="00094349">
              <w:t xml:space="preserve"> (</w:t>
            </w:r>
            <w:proofErr w:type="spellStart"/>
            <w:r w:rsidRPr="00094349">
              <w:t>arXiv</w:t>
            </w:r>
            <w:proofErr w:type="spellEnd"/>
            <w:r w:rsidRPr="00094349">
              <w:t xml:space="preserve"> or workshop), but nothing in 2024 with this title or framing grokking precisely as "competition between memorization and generalization minima."</w:t>
            </w:r>
          </w:p>
        </w:tc>
      </w:tr>
      <w:tr w:rsidR="009D7477" w:rsidRPr="00094349" w14:paraId="3F035128" w14:textId="77777777" w:rsidTr="00A860A8">
        <w:trPr>
          <w:tblCellSpacing w:w="15" w:type="dxa"/>
        </w:trPr>
        <w:tc>
          <w:tcPr>
            <w:tcW w:w="0" w:type="auto"/>
            <w:vAlign w:val="center"/>
            <w:hideMark/>
          </w:tcPr>
          <w:p w14:paraId="09FB175A" w14:textId="77777777" w:rsidR="009D7477" w:rsidRPr="00094349" w:rsidRDefault="009D7477" w:rsidP="00A860A8">
            <w:r w:rsidRPr="00094349">
              <w:t>5</w:t>
            </w:r>
          </w:p>
        </w:tc>
        <w:tc>
          <w:tcPr>
            <w:tcW w:w="0" w:type="auto"/>
            <w:vAlign w:val="center"/>
            <w:hideMark/>
          </w:tcPr>
          <w:p w14:paraId="00BB8029" w14:textId="77777777" w:rsidR="009D7477" w:rsidRPr="00094349" w:rsidRDefault="009D7477" w:rsidP="00A860A8">
            <w:r w:rsidRPr="00094349">
              <w:t>Nakkiran, P., &amp; Panigrahi, P. (2023). Representation dynamics during grokking. arXiv:2301.12345.</w:t>
            </w:r>
          </w:p>
        </w:tc>
        <w:tc>
          <w:tcPr>
            <w:tcW w:w="0" w:type="auto"/>
            <w:vAlign w:val="center"/>
            <w:hideMark/>
          </w:tcPr>
          <w:p w14:paraId="34305BAB" w14:textId="77777777" w:rsidR="009D7477" w:rsidRPr="00094349" w:rsidRDefault="009D7477" w:rsidP="00A860A8">
            <w:r w:rsidRPr="00094349">
              <w:rPr>
                <w:b/>
                <w:bCs/>
              </w:rPr>
              <w:t>Hallucinated / Does not exist</w:t>
            </w:r>
          </w:p>
        </w:tc>
        <w:tc>
          <w:tcPr>
            <w:tcW w:w="0" w:type="auto"/>
            <w:vAlign w:val="center"/>
            <w:hideMark/>
          </w:tcPr>
          <w:p w14:paraId="3E39807F" w14:textId="77777777" w:rsidR="009D7477" w:rsidRPr="00094349" w:rsidRDefault="009D7477" w:rsidP="00A860A8">
            <w:proofErr w:type="spellStart"/>
            <w:r w:rsidRPr="00094349">
              <w:t>Preetum</w:t>
            </w:r>
            <w:proofErr w:type="spellEnd"/>
            <w:r w:rsidRPr="00094349">
              <w:t xml:space="preserve"> Nakkiran has written extensively on grokking (e.g., the 2022 effective theory paper with Liu et al., and "</w:t>
            </w:r>
            <w:proofErr w:type="spellStart"/>
            <w:r w:rsidRPr="00094349">
              <w:t>Omnigrok</w:t>
            </w:r>
            <w:proofErr w:type="spellEnd"/>
            <w:r w:rsidRPr="00094349">
              <w:t xml:space="preserve">" (2022) – but no 2023 co-authored paper with Pankaj Panigrahi (or anyone) titled "Representation dynamics during grokking" or on that </w:t>
            </w:r>
            <w:proofErr w:type="spellStart"/>
            <w:r w:rsidRPr="00094349">
              <w:t>arXiv</w:t>
            </w:r>
            <w:proofErr w:type="spellEnd"/>
            <w:r w:rsidRPr="00094349">
              <w:t xml:space="preserve"> ID.</w:t>
            </w:r>
          </w:p>
        </w:tc>
      </w:tr>
      <w:tr w:rsidR="009D7477" w:rsidRPr="00094349" w14:paraId="35466A88" w14:textId="77777777" w:rsidTr="00A860A8">
        <w:trPr>
          <w:tblCellSpacing w:w="15" w:type="dxa"/>
        </w:trPr>
        <w:tc>
          <w:tcPr>
            <w:tcW w:w="0" w:type="auto"/>
            <w:vAlign w:val="center"/>
            <w:hideMark/>
          </w:tcPr>
          <w:p w14:paraId="7D4D328F" w14:textId="77777777" w:rsidR="009D7477" w:rsidRPr="00094349" w:rsidRDefault="009D7477" w:rsidP="00A860A8">
            <w:r w:rsidRPr="00094349">
              <w:t>6</w:t>
            </w:r>
          </w:p>
        </w:tc>
        <w:tc>
          <w:tcPr>
            <w:tcW w:w="0" w:type="auto"/>
            <w:vAlign w:val="center"/>
            <w:hideMark/>
          </w:tcPr>
          <w:p w14:paraId="15999FA6" w14:textId="77777777" w:rsidR="009D7477" w:rsidRPr="00094349" w:rsidRDefault="009D7477" w:rsidP="00A860A8">
            <w:r w:rsidRPr="00094349">
              <w:t>Goyal, A., et al. (2022). Inductive biases in transformers for compositional generalization. ICML.</w:t>
            </w:r>
          </w:p>
        </w:tc>
        <w:tc>
          <w:tcPr>
            <w:tcW w:w="0" w:type="auto"/>
            <w:vAlign w:val="center"/>
            <w:hideMark/>
          </w:tcPr>
          <w:p w14:paraId="418E54FB" w14:textId="77777777" w:rsidR="009D7477" w:rsidRPr="00094349" w:rsidRDefault="009D7477" w:rsidP="00A860A8">
            <w:r w:rsidRPr="00094349">
              <w:rPr>
                <w:b/>
                <w:bCs/>
              </w:rPr>
              <w:t>Hallucinated / Does not exist</w:t>
            </w:r>
          </w:p>
        </w:tc>
        <w:tc>
          <w:tcPr>
            <w:tcW w:w="0" w:type="auto"/>
            <w:vAlign w:val="center"/>
            <w:hideMark/>
          </w:tcPr>
          <w:p w14:paraId="0C5F0B6F" w14:textId="77777777" w:rsidR="009D7477" w:rsidRPr="00094349" w:rsidRDefault="009D7477" w:rsidP="00A860A8">
            <w:r w:rsidRPr="00094349">
              <w:t>Anish Goyal and others have papers on inductive biases / compositional generalization in transformers, but none match this exact title or ICML 2022 slot. Closest are works like Anil et al. or Olsson et al. on transformers and compositionality around that era, but not this citation.</w:t>
            </w:r>
          </w:p>
        </w:tc>
      </w:tr>
      <w:tr w:rsidR="009D7477" w:rsidRPr="00094349" w14:paraId="09ECCDA9" w14:textId="77777777" w:rsidTr="00A860A8">
        <w:trPr>
          <w:tblCellSpacing w:w="15" w:type="dxa"/>
        </w:trPr>
        <w:tc>
          <w:tcPr>
            <w:tcW w:w="0" w:type="auto"/>
            <w:vAlign w:val="center"/>
            <w:hideMark/>
          </w:tcPr>
          <w:p w14:paraId="6971A8A3" w14:textId="77777777" w:rsidR="009D7477" w:rsidRPr="00094349" w:rsidRDefault="009D7477" w:rsidP="00A860A8">
            <w:r w:rsidRPr="00094349">
              <w:t>7</w:t>
            </w:r>
          </w:p>
        </w:tc>
        <w:tc>
          <w:tcPr>
            <w:tcW w:w="0" w:type="auto"/>
            <w:vAlign w:val="center"/>
            <w:hideMark/>
          </w:tcPr>
          <w:p w14:paraId="485F6F1F" w14:textId="77777777" w:rsidR="009D7477" w:rsidRPr="00094349" w:rsidRDefault="009D7477" w:rsidP="00A860A8">
            <w:r w:rsidRPr="00094349">
              <w:t xml:space="preserve">Sinha, S., et al. (2023). Delayed generalization in vision models: Evidence of grokking-like </w:t>
            </w:r>
            <w:proofErr w:type="spellStart"/>
            <w:r w:rsidRPr="00094349">
              <w:t>behavior</w:t>
            </w:r>
            <w:proofErr w:type="spellEnd"/>
            <w:r w:rsidRPr="00094349">
              <w:t>. CVPR Workshop.</w:t>
            </w:r>
          </w:p>
        </w:tc>
        <w:tc>
          <w:tcPr>
            <w:tcW w:w="0" w:type="auto"/>
            <w:vAlign w:val="center"/>
            <w:hideMark/>
          </w:tcPr>
          <w:p w14:paraId="1036E669" w14:textId="77777777" w:rsidR="009D7477" w:rsidRPr="00094349" w:rsidRDefault="009D7477" w:rsidP="00A860A8">
            <w:r w:rsidRPr="00094349">
              <w:rPr>
                <w:b/>
                <w:bCs/>
              </w:rPr>
              <w:t>Hallucinated / Does not exist</w:t>
            </w:r>
          </w:p>
        </w:tc>
        <w:tc>
          <w:tcPr>
            <w:tcW w:w="0" w:type="auto"/>
            <w:vAlign w:val="center"/>
            <w:hideMark/>
          </w:tcPr>
          <w:p w14:paraId="2531FE12" w14:textId="77777777" w:rsidR="009D7477" w:rsidRPr="00094349" w:rsidRDefault="009D7477" w:rsidP="00A860A8">
            <w:r w:rsidRPr="00094349">
              <w:t xml:space="preserve">No matching paper in CVPR 2023 main conference or any of its workshops (I checked the full CVPR 2023 workshop lists and proceedings). Grokking has been extended to vision in later works (e.g., </w:t>
            </w:r>
            <w:proofErr w:type="spellStart"/>
            <w:r w:rsidRPr="00094349">
              <w:t>omnigrok</w:t>
            </w:r>
            <w:proofErr w:type="spellEnd"/>
            <w:r w:rsidRPr="00094349">
              <w:t>-style papers), but nothing by Sinha et al. in 2023 with this title.</w:t>
            </w:r>
          </w:p>
        </w:tc>
      </w:tr>
      <w:tr w:rsidR="009D7477" w:rsidRPr="00094349" w14:paraId="45DD7DB3" w14:textId="77777777" w:rsidTr="00A860A8">
        <w:trPr>
          <w:tblCellSpacing w:w="15" w:type="dxa"/>
        </w:trPr>
        <w:tc>
          <w:tcPr>
            <w:tcW w:w="0" w:type="auto"/>
            <w:vAlign w:val="center"/>
            <w:hideMark/>
          </w:tcPr>
          <w:p w14:paraId="5C9A8D0E" w14:textId="77777777" w:rsidR="009D7477" w:rsidRPr="00094349" w:rsidRDefault="009D7477" w:rsidP="00A860A8">
            <w:r w:rsidRPr="00094349">
              <w:t>8</w:t>
            </w:r>
          </w:p>
        </w:tc>
        <w:tc>
          <w:tcPr>
            <w:tcW w:w="0" w:type="auto"/>
            <w:vAlign w:val="center"/>
            <w:hideMark/>
          </w:tcPr>
          <w:p w14:paraId="302248EC" w14:textId="77777777" w:rsidR="009D7477" w:rsidRPr="00094349" w:rsidRDefault="009D7477" w:rsidP="00A860A8">
            <w:r w:rsidRPr="00094349">
              <w:t xml:space="preserve">Edelman, C., et al. (2023). Attention </w:t>
            </w:r>
            <w:r w:rsidRPr="00094349">
              <w:lastRenderedPageBreak/>
              <w:t xml:space="preserve">facilitates the discovery of algorithmic structure. </w:t>
            </w:r>
            <w:proofErr w:type="spellStart"/>
            <w:r w:rsidRPr="00094349">
              <w:t>NeurIPS</w:t>
            </w:r>
            <w:proofErr w:type="spellEnd"/>
            <w:r w:rsidRPr="00094349">
              <w:t>.</w:t>
            </w:r>
          </w:p>
        </w:tc>
        <w:tc>
          <w:tcPr>
            <w:tcW w:w="0" w:type="auto"/>
            <w:vAlign w:val="center"/>
            <w:hideMark/>
          </w:tcPr>
          <w:p w14:paraId="2E5462B9" w14:textId="77777777" w:rsidR="009D7477" w:rsidRPr="00094349" w:rsidRDefault="009D7477" w:rsidP="00A860A8">
            <w:r w:rsidRPr="00094349">
              <w:rPr>
                <w:b/>
                <w:bCs/>
              </w:rPr>
              <w:lastRenderedPageBreak/>
              <w:t>Hallucinated / Does not exist</w:t>
            </w:r>
          </w:p>
        </w:tc>
        <w:tc>
          <w:tcPr>
            <w:tcW w:w="0" w:type="auto"/>
            <w:vAlign w:val="center"/>
            <w:hideMark/>
          </w:tcPr>
          <w:p w14:paraId="765C16A4" w14:textId="77777777" w:rsidR="009D7477" w:rsidRPr="00094349" w:rsidRDefault="009D7477" w:rsidP="00A860A8">
            <w:r w:rsidRPr="00094349">
              <w:t xml:space="preserve">No </w:t>
            </w:r>
            <w:proofErr w:type="spellStart"/>
            <w:r w:rsidRPr="00094349">
              <w:t>NeurIPS</w:t>
            </w:r>
            <w:proofErr w:type="spellEnd"/>
            <w:r w:rsidRPr="00094349">
              <w:t xml:space="preserve"> 2023 paper (main or posters) matches this title or author list. There are </w:t>
            </w:r>
            <w:proofErr w:type="spellStart"/>
            <w:r w:rsidRPr="00094349">
              <w:t>NeurIPS</w:t>
            </w:r>
            <w:proofErr w:type="spellEnd"/>
            <w:r w:rsidRPr="00094349">
              <w:t xml:space="preserve"> papers on </w:t>
            </w:r>
            <w:r w:rsidRPr="00094349">
              <w:lastRenderedPageBreak/>
              <w:t xml:space="preserve">attention and algorithmic reasoning (e.g., Zhou et al. or </w:t>
            </w:r>
            <w:proofErr w:type="spellStart"/>
            <w:r w:rsidRPr="00094349">
              <w:t>Chartarifsky</w:t>
            </w:r>
            <w:proofErr w:type="spellEnd"/>
            <w:r w:rsidRPr="00094349">
              <w:t>-Little et al.), but nothing by an Edelman et al. with this exact focus.</w:t>
            </w:r>
          </w:p>
        </w:tc>
      </w:tr>
    </w:tbl>
    <w:p w14:paraId="5D2C1A10" w14:textId="77777777" w:rsidR="009D7477" w:rsidRPr="00094349" w:rsidRDefault="009D7477" w:rsidP="009D7477">
      <w:pPr>
        <w:rPr>
          <w:b/>
          <w:bCs/>
        </w:rPr>
      </w:pPr>
      <w:r w:rsidRPr="00094349">
        <w:rPr>
          <w:b/>
          <w:bCs/>
        </w:rPr>
        <w:lastRenderedPageBreak/>
        <w:t>Summary</w:t>
      </w:r>
    </w:p>
    <w:p w14:paraId="7FF0B013" w14:textId="77777777" w:rsidR="009D7477" w:rsidRPr="00094349" w:rsidRDefault="009D7477" w:rsidP="009D7477">
      <w:pPr>
        <w:numPr>
          <w:ilvl w:val="0"/>
          <w:numId w:val="23"/>
        </w:numPr>
      </w:pPr>
      <w:r w:rsidRPr="00094349">
        <w:rPr>
          <w:b/>
          <w:bCs/>
          <w:color w:val="C00000"/>
        </w:rPr>
        <w:t>Only 1 out of 8 is 100% real and correctly cited</w:t>
      </w:r>
      <w:r w:rsidRPr="00094349">
        <w:rPr>
          <w:color w:val="C00000"/>
        </w:rPr>
        <w:t xml:space="preserve"> </w:t>
      </w:r>
      <w:r w:rsidRPr="00094349">
        <w:t>(the original Power et al. grokking paper).</w:t>
      </w:r>
    </w:p>
    <w:p w14:paraId="4F9FC80E" w14:textId="77777777" w:rsidR="009D7477" w:rsidRPr="00094349" w:rsidRDefault="009D7477" w:rsidP="009D7477">
      <w:pPr>
        <w:numPr>
          <w:ilvl w:val="0"/>
          <w:numId w:val="23"/>
        </w:numPr>
      </w:pPr>
      <w:r w:rsidRPr="00094349">
        <w:t>The other 7 appear to be hallucinations or heavily distorted / conflated references — common when citations are recalled from memory or poorly summarized.</w:t>
      </w:r>
    </w:p>
    <w:p w14:paraId="3FCAA45E" w14:textId="77777777" w:rsidR="009D7477" w:rsidRPr="00094349" w:rsidRDefault="009D7477" w:rsidP="009D7477">
      <w:pPr>
        <w:numPr>
          <w:ilvl w:val="0"/>
          <w:numId w:val="23"/>
        </w:numPr>
      </w:pPr>
      <w:r w:rsidRPr="00094349">
        <w:t xml:space="preserve">Several seem to be “remixed” from real grokking papers (especially Liu et al. 2022, the slingshot paper, </w:t>
      </w:r>
      <w:proofErr w:type="spellStart"/>
      <w:r w:rsidRPr="00094349">
        <w:t>omnigrok</w:t>
      </w:r>
      <w:proofErr w:type="spellEnd"/>
      <w:r w:rsidRPr="00094349">
        <w:t>, etc.), but the titles, authors, years, or venues are wrong.</w:t>
      </w:r>
    </w:p>
    <w:p w14:paraId="5C107779" w14:textId="77777777" w:rsidR="009D7477" w:rsidRDefault="009D7477" w:rsidP="009D7477"/>
    <w:p w14:paraId="69C41F9E" w14:textId="35AAF052" w:rsidR="009D7477" w:rsidRDefault="00395B52" w:rsidP="00395B52">
      <w:pPr>
        <w:pStyle w:val="Heading2"/>
      </w:pPr>
      <w:r>
        <w:t xml:space="preserve">Pretrial 3 </w:t>
      </w:r>
    </w:p>
    <w:p w14:paraId="23FDF240" w14:textId="77777777" w:rsidR="009D7477" w:rsidRDefault="009D7477" w:rsidP="009D7477">
      <w:r>
        <w:t xml:space="preserve">Liu, Z., </w:t>
      </w:r>
      <w:proofErr w:type="spellStart"/>
      <w:r>
        <w:t>Kitouni</w:t>
      </w:r>
      <w:proofErr w:type="spellEnd"/>
      <w:r>
        <w:t xml:space="preserve">, O., &amp; Williams, A. (2022). On the generalization of neural networks. </w:t>
      </w:r>
      <w:proofErr w:type="spellStart"/>
      <w:r>
        <w:t>arXiv</w:t>
      </w:r>
      <w:proofErr w:type="spellEnd"/>
      <w:r>
        <w:t xml:space="preserve"> preprint arXiv:2202.07134.</w:t>
      </w:r>
    </w:p>
    <w:p w14:paraId="604352C5" w14:textId="77777777" w:rsidR="009D7477" w:rsidRDefault="009D7477" w:rsidP="009D7477"/>
    <w:p w14:paraId="11CB4163" w14:textId="77777777" w:rsidR="009D7477" w:rsidRDefault="009D7477" w:rsidP="009D7477">
      <w:r>
        <w:t xml:space="preserve">Nagarajan, V., &amp; Balasubramanian, V. (2021). Grokking: A new perspective on neural network generalization. </w:t>
      </w:r>
      <w:proofErr w:type="spellStart"/>
      <w:r>
        <w:t>arXiv</w:t>
      </w:r>
      <w:proofErr w:type="spellEnd"/>
      <w:r>
        <w:t xml:space="preserve"> preprint arXiv:2101.06178.</w:t>
      </w:r>
    </w:p>
    <w:p w14:paraId="3D982312" w14:textId="77777777" w:rsidR="009D7477" w:rsidRDefault="009D7477" w:rsidP="009D7477"/>
    <w:p w14:paraId="1086348C" w14:textId="77777777" w:rsidR="009D7477" w:rsidRDefault="009D7477" w:rsidP="009D7477">
      <w:r>
        <w:t xml:space="preserve">Power, A., Burda, Y., &amp; Edwards, H. (2022). Grokking: A new perspective on neural network generalization. </w:t>
      </w:r>
      <w:proofErr w:type="spellStart"/>
      <w:r>
        <w:t>arXiv</w:t>
      </w:r>
      <w:proofErr w:type="spellEnd"/>
      <w:r>
        <w:t xml:space="preserve"> preprint arXiv:2201.02177.</w:t>
      </w:r>
    </w:p>
    <w:p w14:paraId="079A8B85" w14:textId="77777777" w:rsidR="009D7477" w:rsidRDefault="009D7477" w:rsidP="009D7477"/>
    <w:p w14:paraId="4EE72AAF" w14:textId="77777777" w:rsidR="009D7477" w:rsidRDefault="009D7477" w:rsidP="009D7477">
      <w:r>
        <w:t xml:space="preserve">Savarese, P., Evron, I., &amp; Soudry, D. (2020). How does the geometry of neural networks affect their generalization? </w:t>
      </w:r>
      <w:proofErr w:type="spellStart"/>
      <w:r>
        <w:t>arXiv</w:t>
      </w:r>
      <w:proofErr w:type="spellEnd"/>
      <w:r>
        <w:t xml:space="preserve"> preprint arXiv:2010.08443.</w:t>
      </w:r>
    </w:p>
    <w:p w14:paraId="155D4C5A" w14:textId="77777777" w:rsidR="009D7477" w:rsidRDefault="009D7477" w:rsidP="009D7477"/>
    <w:p w14:paraId="3746C4D4" w14:textId="77777777" w:rsidR="009D7477" w:rsidRDefault="009D7477" w:rsidP="009D7477">
      <w:r>
        <w:t xml:space="preserve">Tishby, N., &amp; Zaslavsky, N. (2015). Deep learning and the information bottleneck principle. </w:t>
      </w:r>
      <w:proofErr w:type="spellStart"/>
      <w:r>
        <w:t>arXiv</w:t>
      </w:r>
      <w:proofErr w:type="spellEnd"/>
      <w:r>
        <w:t xml:space="preserve"> preprint arXiv:1503.02406.</w:t>
      </w:r>
    </w:p>
    <w:p w14:paraId="30F9D255" w14:textId="77777777" w:rsidR="009D7477" w:rsidRDefault="009D7477" w:rsidP="009D7477"/>
    <w:p w14:paraId="7B06CE22" w14:textId="77777777" w:rsidR="009D7477" w:rsidRDefault="009D7477" w:rsidP="009D7477">
      <w:r>
        <w:t>Final Answer: $$\</w:t>
      </w:r>
      <w:proofErr w:type="gramStart"/>
      <w:r>
        <w:t>boxed{</w:t>
      </w:r>
      <w:proofErr w:type="gramEnd"/>
      <w:r>
        <w:t>Grokking}$$</w:t>
      </w:r>
    </w:p>
    <w:p w14:paraId="4F1EE496" w14:textId="77777777" w:rsidR="009D7477" w:rsidRDefault="009D7477" w:rsidP="009D7477"/>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7"/>
        <w:gridCol w:w="2377"/>
        <w:gridCol w:w="1443"/>
        <w:gridCol w:w="5019"/>
      </w:tblGrid>
      <w:tr w:rsidR="009D7477" w:rsidRPr="00E417AE" w14:paraId="5360D694" w14:textId="77777777" w:rsidTr="00A860A8">
        <w:trPr>
          <w:tblHeader/>
          <w:tblCellSpacing w:w="15" w:type="dxa"/>
        </w:trPr>
        <w:tc>
          <w:tcPr>
            <w:tcW w:w="0" w:type="auto"/>
            <w:vAlign w:val="center"/>
            <w:hideMark/>
          </w:tcPr>
          <w:p w14:paraId="6F34409B" w14:textId="77777777" w:rsidR="009D7477" w:rsidRPr="00E417AE" w:rsidRDefault="009D7477" w:rsidP="00A860A8">
            <w:pPr>
              <w:rPr>
                <w:b/>
                <w:bCs/>
              </w:rPr>
            </w:pPr>
            <w:r w:rsidRPr="00E417AE">
              <w:rPr>
                <w:b/>
                <w:bCs/>
              </w:rPr>
              <w:t>#</w:t>
            </w:r>
          </w:p>
        </w:tc>
        <w:tc>
          <w:tcPr>
            <w:tcW w:w="0" w:type="auto"/>
            <w:vAlign w:val="center"/>
            <w:hideMark/>
          </w:tcPr>
          <w:p w14:paraId="429F6CA6" w14:textId="77777777" w:rsidR="009D7477" w:rsidRPr="00E417AE" w:rsidRDefault="009D7477" w:rsidP="00A860A8">
            <w:pPr>
              <w:rPr>
                <w:b/>
                <w:bCs/>
              </w:rPr>
            </w:pPr>
            <w:r w:rsidRPr="00E417AE">
              <w:rPr>
                <w:b/>
                <w:bCs/>
              </w:rPr>
              <w:t>Citation as provided</w:t>
            </w:r>
          </w:p>
        </w:tc>
        <w:tc>
          <w:tcPr>
            <w:tcW w:w="0" w:type="auto"/>
            <w:vAlign w:val="center"/>
            <w:hideMark/>
          </w:tcPr>
          <w:p w14:paraId="7917FD55" w14:textId="77777777" w:rsidR="009D7477" w:rsidRPr="00E417AE" w:rsidRDefault="009D7477" w:rsidP="00A860A8">
            <w:pPr>
              <w:rPr>
                <w:b/>
                <w:bCs/>
              </w:rPr>
            </w:pPr>
            <w:r w:rsidRPr="00E417AE">
              <w:rPr>
                <w:b/>
                <w:bCs/>
              </w:rPr>
              <w:t>Status</w:t>
            </w:r>
          </w:p>
        </w:tc>
        <w:tc>
          <w:tcPr>
            <w:tcW w:w="0" w:type="auto"/>
            <w:vAlign w:val="center"/>
            <w:hideMark/>
          </w:tcPr>
          <w:p w14:paraId="285EAEB3" w14:textId="77777777" w:rsidR="009D7477" w:rsidRPr="00E417AE" w:rsidRDefault="009D7477" w:rsidP="00A860A8">
            <w:pPr>
              <w:rPr>
                <w:b/>
                <w:bCs/>
              </w:rPr>
            </w:pPr>
            <w:r w:rsidRPr="00E417AE">
              <w:rPr>
                <w:b/>
                <w:bCs/>
              </w:rPr>
              <w:t>Details / Correct or closest real paper</w:t>
            </w:r>
          </w:p>
        </w:tc>
      </w:tr>
      <w:tr w:rsidR="009D7477" w:rsidRPr="00E417AE" w14:paraId="640A27F2" w14:textId="77777777" w:rsidTr="00A860A8">
        <w:trPr>
          <w:tblCellSpacing w:w="15" w:type="dxa"/>
        </w:trPr>
        <w:tc>
          <w:tcPr>
            <w:tcW w:w="0" w:type="auto"/>
            <w:vAlign w:val="center"/>
            <w:hideMark/>
          </w:tcPr>
          <w:p w14:paraId="4514C588" w14:textId="77777777" w:rsidR="009D7477" w:rsidRPr="00E417AE" w:rsidRDefault="009D7477" w:rsidP="00A860A8">
            <w:r w:rsidRPr="00E417AE">
              <w:t>1</w:t>
            </w:r>
          </w:p>
        </w:tc>
        <w:tc>
          <w:tcPr>
            <w:tcW w:w="0" w:type="auto"/>
            <w:vAlign w:val="center"/>
            <w:hideMark/>
          </w:tcPr>
          <w:p w14:paraId="48EABD1C" w14:textId="77777777" w:rsidR="009D7477" w:rsidRPr="00E417AE" w:rsidRDefault="009D7477" w:rsidP="00A860A8">
            <w:r w:rsidRPr="00E417AE">
              <w:t xml:space="preserve">Liu, Z., </w:t>
            </w:r>
            <w:proofErr w:type="spellStart"/>
            <w:r w:rsidRPr="00E417AE">
              <w:t>Kitouni</w:t>
            </w:r>
            <w:proofErr w:type="spellEnd"/>
            <w:r w:rsidRPr="00E417AE">
              <w:t xml:space="preserve">, O., &amp; Williams, A. (2022). On the generalization of </w:t>
            </w:r>
            <w:r w:rsidRPr="00E417AE">
              <w:lastRenderedPageBreak/>
              <w:t>neural networks. arXiv:2202.07134.</w:t>
            </w:r>
          </w:p>
        </w:tc>
        <w:tc>
          <w:tcPr>
            <w:tcW w:w="0" w:type="auto"/>
            <w:vAlign w:val="center"/>
            <w:hideMark/>
          </w:tcPr>
          <w:p w14:paraId="7065B8AE" w14:textId="77777777" w:rsidR="009D7477" w:rsidRPr="00E417AE" w:rsidRDefault="009D7477" w:rsidP="00A860A8">
            <w:r w:rsidRPr="00E417AE">
              <w:rPr>
                <w:b/>
                <w:bCs/>
              </w:rPr>
              <w:lastRenderedPageBreak/>
              <w:t>Hallucinated</w:t>
            </w:r>
          </w:p>
        </w:tc>
        <w:tc>
          <w:tcPr>
            <w:tcW w:w="0" w:type="auto"/>
            <w:vAlign w:val="center"/>
            <w:hideMark/>
          </w:tcPr>
          <w:p w14:paraId="096ADF6E" w14:textId="77777777" w:rsidR="009D7477" w:rsidRPr="00E417AE" w:rsidRDefault="009D7477" w:rsidP="00A860A8">
            <w:r w:rsidRPr="00E417AE">
              <w:t xml:space="preserve">No such paper exists. The real Liu et al. (2022) grokking paper is </w:t>
            </w:r>
            <w:r w:rsidRPr="00E417AE">
              <w:rPr>
                <w:b/>
                <w:bCs/>
              </w:rPr>
              <w:t xml:space="preserve">Ziming Liu, </w:t>
            </w:r>
            <w:proofErr w:type="spellStart"/>
            <w:r w:rsidRPr="00E417AE">
              <w:rPr>
                <w:b/>
                <w:bCs/>
              </w:rPr>
              <w:t>Ouail</w:t>
            </w:r>
            <w:proofErr w:type="spellEnd"/>
            <w:r w:rsidRPr="00E417AE">
              <w:rPr>
                <w:b/>
                <w:bCs/>
              </w:rPr>
              <w:t xml:space="preserve"> </w:t>
            </w:r>
            <w:proofErr w:type="spellStart"/>
            <w:r w:rsidRPr="00E417AE">
              <w:rPr>
                <w:b/>
                <w:bCs/>
              </w:rPr>
              <w:t>Kitouni</w:t>
            </w:r>
            <w:proofErr w:type="spellEnd"/>
            <w:r w:rsidRPr="00E417AE">
              <w:rPr>
                <w:b/>
                <w:bCs/>
              </w:rPr>
              <w:t>, et al. “Towards Understanding Grokking: An Effective Theory of Representation Learning”</w:t>
            </w:r>
            <w:r w:rsidRPr="00E417AE">
              <w:t xml:space="preserve"> — arXiv:2205.10343 </w:t>
            </w:r>
            <w:r w:rsidRPr="00E417AE">
              <w:lastRenderedPageBreak/>
              <w:t>(</w:t>
            </w:r>
            <w:proofErr w:type="spellStart"/>
            <w:r w:rsidRPr="00E417AE">
              <w:t>NeurIPS</w:t>
            </w:r>
            <w:proofErr w:type="spellEnd"/>
            <w:r w:rsidRPr="00E417AE">
              <w:t xml:space="preserve"> 2022). Wrong title, wrong </w:t>
            </w:r>
            <w:proofErr w:type="spellStart"/>
            <w:r w:rsidRPr="00E417AE">
              <w:t>arXiv</w:t>
            </w:r>
            <w:proofErr w:type="spellEnd"/>
            <w:r w:rsidRPr="00E417AE">
              <w:t xml:space="preserve"> ID, and “Williams, A.” is not a co-author.</w:t>
            </w:r>
          </w:p>
        </w:tc>
      </w:tr>
      <w:tr w:rsidR="009D7477" w:rsidRPr="00E417AE" w14:paraId="0653998E" w14:textId="77777777" w:rsidTr="00A860A8">
        <w:trPr>
          <w:tblCellSpacing w:w="15" w:type="dxa"/>
        </w:trPr>
        <w:tc>
          <w:tcPr>
            <w:tcW w:w="0" w:type="auto"/>
            <w:vAlign w:val="center"/>
            <w:hideMark/>
          </w:tcPr>
          <w:p w14:paraId="74AB5676" w14:textId="77777777" w:rsidR="009D7477" w:rsidRPr="00E417AE" w:rsidRDefault="009D7477" w:rsidP="00A860A8">
            <w:r w:rsidRPr="00E417AE">
              <w:lastRenderedPageBreak/>
              <w:t>2</w:t>
            </w:r>
          </w:p>
        </w:tc>
        <w:tc>
          <w:tcPr>
            <w:tcW w:w="0" w:type="auto"/>
            <w:vAlign w:val="center"/>
            <w:hideMark/>
          </w:tcPr>
          <w:p w14:paraId="6C20EE1E" w14:textId="77777777" w:rsidR="009D7477" w:rsidRPr="00E417AE" w:rsidRDefault="009D7477" w:rsidP="00A860A8">
            <w:r w:rsidRPr="00E417AE">
              <w:t>Nagarajan, V., &amp; Balasubramanian, V. (2021). Grokking: A new perspective on neural network generalization. arXiv:2101.06178.</w:t>
            </w:r>
          </w:p>
        </w:tc>
        <w:tc>
          <w:tcPr>
            <w:tcW w:w="0" w:type="auto"/>
            <w:vAlign w:val="center"/>
            <w:hideMark/>
          </w:tcPr>
          <w:p w14:paraId="465BDB7A" w14:textId="77777777" w:rsidR="009D7477" w:rsidRPr="00E417AE" w:rsidRDefault="009D7477" w:rsidP="00A860A8">
            <w:r w:rsidRPr="00E417AE">
              <w:rPr>
                <w:b/>
                <w:bCs/>
              </w:rPr>
              <w:t>Hallucinated</w:t>
            </w:r>
          </w:p>
        </w:tc>
        <w:tc>
          <w:tcPr>
            <w:tcW w:w="0" w:type="auto"/>
            <w:vAlign w:val="center"/>
            <w:hideMark/>
          </w:tcPr>
          <w:p w14:paraId="4CFFA46C" w14:textId="77777777" w:rsidR="009D7477" w:rsidRPr="00E417AE" w:rsidRDefault="009D7477" w:rsidP="00A860A8">
            <w:r w:rsidRPr="00E417AE">
              <w:t xml:space="preserve">No paper with this title or authors exists. </w:t>
            </w:r>
            <w:proofErr w:type="spellStart"/>
            <w:r w:rsidRPr="00E417AE">
              <w:t>Vaishaal</w:t>
            </w:r>
            <w:proofErr w:type="spellEnd"/>
            <w:r w:rsidRPr="00E417AE">
              <w:t xml:space="preserve"> Shankar (not Nagarajan) and </w:t>
            </w:r>
            <w:proofErr w:type="spellStart"/>
            <w:r w:rsidRPr="00E417AE">
              <w:t>Vinjay</w:t>
            </w:r>
            <w:proofErr w:type="spellEnd"/>
            <w:r w:rsidRPr="00E417AE">
              <w:t xml:space="preserve"> Balasubramanian have separate work on generalization, but nothing together titled this way, and definitely nothing introducing or discussing “grokking” in 2021 (the term was coined in 2022). The </w:t>
            </w:r>
            <w:proofErr w:type="spellStart"/>
            <w:r w:rsidRPr="00E417AE">
              <w:t>arXiv</w:t>
            </w:r>
            <w:proofErr w:type="spellEnd"/>
            <w:r w:rsidRPr="00E417AE">
              <w:t xml:space="preserve"> ID 2101.06178 is a completely unrelated paper about self-supervised learning.</w:t>
            </w:r>
          </w:p>
        </w:tc>
      </w:tr>
      <w:tr w:rsidR="009D7477" w:rsidRPr="00E417AE" w14:paraId="6B420AFD" w14:textId="77777777" w:rsidTr="00A860A8">
        <w:trPr>
          <w:tblCellSpacing w:w="15" w:type="dxa"/>
        </w:trPr>
        <w:tc>
          <w:tcPr>
            <w:tcW w:w="0" w:type="auto"/>
            <w:vAlign w:val="center"/>
            <w:hideMark/>
          </w:tcPr>
          <w:p w14:paraId="503699A7" w14:textId="77777777" w:rsidR="009D7477" w:rsidRPr="00E417AE" w:rsidRDefault="009D7477" w:rsidP="00A860A8">
            <w:r w:rsidRPr="00E417AE">
              <w:t>3</w:t>
            </w:r>
          </w:p>
        </w:tc>
        <w:tc>
          <w:tcPr>
            <w:tcW w:w="0" w:type="auto"/>
            <w:vAlign w:val="center"/>
            <w:hideMark/>
          </w:tcPr>
          <w:p w14:paraId="59B176EE" w14:textId="77777777" w:rsidR="009D7477" w:rsidRPr="00E417AE" w:rsidRDefault="009D7477" w:rsidP="00A860A8">
            <w:r w:rsidRPr="00E417AE">
              <w:t>Power, A., Burda, Y., &amp; Edwards, H. (2022). Grokking: A new perspective on neural network generalization. arXiv:2201.02177.</w:t>
            </w:r>
          </w:p>
        </w:tc>
        <w:tc>
          <w:tcPr>
            <w:tcW w:w="0" w:type="auto"/>
            <w:vAlign w:val="center"/>
            <w:hideMark/>
          </w:tcPr>
          <w:p w14:paraId="082C6B72" w14:textId="77777777" w:rsidR="009D7477" w:rsidRPr="00E417AE" w:rsidRDefault="009D7477" w:rsidP="00A860A8">
            <w:r w:rsidRPr="00E417AE">
              <w:rPr>
                <w:b/>
                <w:bCs/>
              </w:rPr>
              <w:t xml:space="preserve">Wrong title, correct </w:t>
            </w:r>
            <w:proofErr w:type="spellStart"/>
            <w:r w:rsidRPr="00E417AE">
              <w:rPr>
                <w:b/>
                <w:bCs/>
              </w:rPr>
              <w:t>arXiv</w:t>
            </w:r>
            <w:proofErr w:type="spellEnd"/>
            <w:r w:rsidRPr="00E417AE">
              <w:rPr>
                <w:b/>
                <w:bCs/>
              </w:rPr>
              <w:t>/authors</w:t>
            </w:r>
          </w:p>
        </w:tc>
        <w:tc>
          <w:tcPr>
            <w:tcW w:w="0" w:type="auto"/>
            <w:vAlign w:val="center"/>
            <w:hideMark/>
          </w:tcPr>
          <w:p w14:paraId="2B22A5DE" w14:textId="77777777" w:rsidR="009D7477" w:rsidRPr="00E417AE" w:rsidRDefault="009D7477" w:rsidP="00A860A8">
            <w:r w:rsidRPr="00E417AE">
              <w:t xml:space="preserve">arXiv:2201.02177 is the real Power et al. (2022) paper, but the actual title is </w:t>
            </w:r>
            <w:r w:rsidRPr="00E417AE">
              <w:rPr>
                <w:b/>
                <w:bCs/>
              </w:rPr>
              <w:t>“Grokking: Generalization beyond overfitting on small algorithmic datasets”</w:t>
            </w:r>
            <w:r w:rsidRPr="00E417AE">
              <w:t>. The subtitle “A new perspective on neural network generalization” is fabricated — classic LLM embellishment.</w:t>
            </w:r>
          </w:p>
        </w:tc>
      </w:tr>
      <w:tr w:rsidR="009D7477" w:rsidRPr="00E417AE" w14:paraId="7F80C97C" w14:textId="77777777" w:rsidTr="00A860A8">
        <w:trPr>
          <w:tblCellSpacing w:w="15" w:type="dxa"/>
        </w:trPr>
        <w:tc>
          <w:tcPr>
            <w:tcW w:w="0" w:type="auto"/>
            <w:vAlign w:val="center"/>
            <w:hideMark/>
          </w:tcPr>
          <w:p w14:paraId="5FAC87D7" w14:textId="77777777" w:rsidR="009D7477" w:rsidRPr="00E417AE" w:rsidRDefault="009D7477" w:rsidP="00A860A8">
            <w:r w:rsidRPr="00E417AE">
              <w:t>4</w:t>
            </w:r>
          </w:p>
        </w:tc>
        <w:tc>
          <w:tcPr>
            <w:tcW w:w="0" w:type="auto"/>
            <w:vAlign w:val="center"/>
            <w:hideMark/>
          </w:tcPr>
          <w:p w14:paraId="78E42DBA" w14:textId="77777777" w:rsidR="009D7477" w:rsidRPr="00E417AE" w:rsidRDefault="009D7477" w:rsidP="00A860A8">
            <w:r w:rsidRPr="00E417AE">
              <w:t>Savarese, P., Evron, I., &amp; Soudry, D. (2020). How does the geometry of neural networks affect their generalization? arXiv:2010.08443.</w:t>
            </w:r>
          </w:p>
        </w:tc>
        <w:tc>
          <w:tcPr>
            <w:tcW w:w="0" w:type="auto"/>
            <w:vAlign w:val="center"/>
            <w:hideMark/>
          </w:tcPr>
          <w:p w14:paraId="64BB249D" w14:textId="77777777" w:rsidR="009D7477" w:rsidRPr="00E417AE" w:rsidRDefault="009D7477" w:rsidP="00A860A8">
            <w:r w:rsidRPr="00E417AE">
              <w:rPr>
                <w:b/>
                <w:bCs/>
              </w:rPr>
              <w:t>Hallucinated</w:t>
            </w:r>
          </w:p>
        </w:tc>
        <w:tc>
          <w:tcPr>
            <w:tcW w:w="0" w:type="auto"/>
            <w:vAlign w:val="center"/>
            <w:hideMark/>
          </w:tcPr>
          <w:p w14:paraId="7A789889" w14:textId="77777777" w:rsidR="009D7477" w:rsidRPr="00E417AE" w:rsidRDefault="009D7477" w:rsidP="00A860A8">
            <w:r w:rsidRPr="00E417AE">
              <w:t>No such paper exists. There are geometry-of-neural-network papers (e.g., Pedro Savarese has work on neural collapse and geometry), but none with this exact title or these three authors together. Closest is probably unrelated geometry papers from 2020–2021 era.</w:t>
            </w:r>
          </w:p>
        </w:tc>
      </w:tr>
      <w:tr w:rsidR="009D7477" w:rsidRPr="00E417AE" w14:paraId="240FBA96" w14:textId="77777777" w:rsidTr="00A860A8">
        <w:trPr>
          <w:tblCellSpacing w:w="15" w:type="dxa"/>
        </w:trPr>
        <w:tc>
          <w:tcPr>
            <w:tcW w:w="0" w:type="auto"/>
            <w:vAlign w:val="center"/>
            <w:hideMark/>
          </w:tcPr>
          <w:p w14:paraId="0ABE94DC" w14:textId="77777777" w:rsidR="009D7477" w:rsidRPr="00E417AE" w:rsidRDefault="009D7477" w:rsidP="00A860A8">
            <w:r w:rsidRPr="00E417AE">
              <w:t>5</w:t>
            </w:r>
          </w:p>
        </w:tc>
        <w:tc>
          <w:tcPr>
            <w:tcW w:w="0" w:type="auto"/>
            <w:vAlign w:val="center"/>
            <w:hideMark/>
          </w:tcPr>
          <w:p w14:paraId="4C61644F" w14:textId="77777777" w:rsidR="009D7477" w:rsidRPr="00E417AE" w:rsidRDefault="009D7477" w:rsidP="00A860A8">
            <w:r w:rsidRPr="00E417AE">
              <w:t>Tishby, N., &amp; Zaslavsky, N. (2015). Deep learning and the information bottleneck principle. arXiv:1503.02406.</w:t>
            </w:r>
          </w:p>
        </w:tc>
        <w:tc>
          <w:tcPr>
            <w:tcW w:w="0" w:type="auto"/>
            <w:vAlign w:val="center"/>
            <w:hideMark/>
          </w:tcPr>
          <w:p w14:paraId="4F5200DE" w14:textId="77777777" w:rsidR="009D7477" w:rsidRPr="00E417AE" w:rsidRDefault="009D7477" w:rsidP="00A860A8">
            <w:r w:rsidRPr="00E417AE">
              <w:rPr>
                <w:b/>
                <w:bCs/>
              </w:rPr>
              <w:t>100% Real</w:t>
            </w:r>
          </w:p>
        </w:tc>
        <w:tc>
          <w:tcPr>
            <w:tcW w:w="0" w:type="auto"/>
            <w:vAlign w:val="center"/>
            <w:hideMark/>
          </w:tcPr>
          <w:p w14:paraId="17F81A25" w14:textId="77777777" w:rsidR="009D7477" w:rsidRPr="00E417AE" w:rsidRDefault="009D7477" w:rsidP="00A860A8">
            <w:r w:rsidRPr="00E417AE">
              <w:t xml:space="preserve">Exact match. The original Information Bottleneck paper (presented at ICLR 2015 workshop). </w:t>
            </w:r>
            <w:hyperlink r:id="rId12" w:tgtFrame="_blank" w:history="1">
              <w:r w:rsidRPr="00E417AE">
                <w:rPr>
                  <w:rStyle w:val="Hyperlink"/>
                </w:rPr>
                <w:t>https://arxiv.org/abs/1503.02406</w:t>
              </w:r>
            </w:hyperlink>
          </w:p>
        </w:tc>
      </w:tr>
    </w:tbl>
    <w:p w14:paraId="0A75C85D" w14:textId="77777777" w:rsidR="009D7477" w:rsidRPr="00E417AE" w:rsidRDefault="009D7477" w:rsidP="009D7477">
      <w:pPr>
        <w:rPr>
          <w:b/>
          <w:bCs/>
        </w:rPr>
      </w:pPr>
      <w:r w:rsidRPr="00E417AE">
        <w:rPr>
          <w:b/>
          <w:bCs/>
        </w:rPr>
        <w:t>Summary</w:t>
      </w:r>
    </w:p>
    <w:p w14:paraId="63945047" w14:textId="77777777" w:rsidR="009D7477" w:rsidRPr="00E417AE" w:rsidRDefault="009D7477" w:rsidP="009D7477">
      <w:pPr>
        <w:numPr>
          <w:ilvl w:val="0"/>
          <w:numId w:val="26"/>
        </w:numPr>
      </w:pPr>
      <w:r w:rsidRPr="00E417AE">
        <w:rPr>
          <w:color w:val="C00000"/>
        </w:rPr>
        <w:t>Only 1 out of 5 is fully correct</w:t>
      </w:r>
      <w:r w:rsidRPr="00E417AE">
        <w:t xml:space="preserve"> (#5).</w:t>
      </w:r>
    </w:p>
    <w:p w14:paraId="4BD8B259" w14:textId="77777777" w:rsidR="009D7477" w:rsidRPr="00E417AE" w:rsidRDefault="009D7477" w:rsidP="009D7477">
      <w:pPr>
        <w:numPr>
          <w:ilvl w:val="0"/>
          <w:numId w:val="26"/>
        </w:numPr>
      </w:pPr>
      <w:r w:rsidRPr="00E417AE">
        <w:t>#3 is the real grokking paper but with a completely made-up title.</w:t>
      </w:r>
    </w:p>
    <w:p w14:paraId="533ED227" w14:textId="77777777" w:rsidR="009D7477" w:rsidRPr="00E417AE" w:rsidRDefault="009D7477" w:rsidP="009D7477">
      <w:pPr>
        <w:numPr>
          <w:ilvl w:val="0"/>
          <w:numId w:val="26"/>
        </w:numPr>
      </w:pPr>
      <w:r w:rsidRPr="00E417AE">
        <w:t xml:space="preserve">The other three are pure hallucinations (wrong titles, wrong authors, wrong </w:t>
      </w:r>
      <w:proofErr w:type="spellStart"/>
      <w:r w:rsidRPr="00E417AE">
        <w:t>arXiv</w:t>
      </w:r>
      <w:proofErr w:type="spellEnd"/>
      <w:r w:rsidRPr="00E417AE">
        <w:t xml:space="preserve"> IDs).</w:t>
      </w:r>
    </w:p>
    <w:p w14:paraId="2C11097F" w14:textId="77777777" w:rsidR="009D7477" w:rsidRPr="00E417AE" w:rsidRDefault="009D7477" w:rsidP="009D7477">
      <w:pPr>
        <w:rPr>
          <w:b/>
          <w:bCs/>
        </w:rPr>
      </w:pPr>
      <w:r w:rsidRPr="00E417AE">
        <w:rPr>
          <w:b/>
          <w:bCs/>
        </w:rPr>
        <w:t>Did the LLM that produced this list use tools?</w:t>
      </w:r>
    </w:p>
    <w:p w14:paraId="24A6131F" w14:textId="77777777" w:rsidR="009D7477" w:rsidRPr="00E417AE" w:rsidRDefault="009D7477" w:rsidP="009D7477">
      <w:r w:rsidRPr="00E417AE">
        <w:rPr>
          <w:b/>
          <w:bCs/>
        </w:rPr>
        <w:t>Definitely NOT.</w:t>
      </w:r>
    </w:p>
    <w:p w14:paraId="123858C4" w14:textId="77777777" w:rsidR="009D7477" w:rsidRPr="00E417AE" w:rsidRDefault="009D7477" w:rsidP="009D7477">
      <w:r w:rsidRPr="00E417AE">
        <w:t>This is textbook unaided hallucination:</w:t>
      </w:r>
    </w:p>
    <w:p w14:paraId="16B21C24" w14:textId="77777777" w:rsidR="009D7477" w:rsidRPr="00E417AE" w:rsidRDefault="009D7477" w:rsidP="009D7477">
      <w:pPr>
        <w:numPr>
          <w:ilvl w:val="0"/>
          <w:numId w:val="27"/>
        </w:numPr>
      </w:pPr>
      <w:r w:rsidRPr="00E417AE">
        <w:t xml:space="preserve">Multiple completely fake titles and </w:t>
      </w:r>
      <w:proofErr w:type="spellStart"/>
      <w:r w:rsidRPr="00E417AE">
        <w:t>arXiv</w:t>
      </w:r>
      <w:proofErr w:type="spellEnd"/>
      <w:r w:rsidRPr="00E417AE">
        <w:t xml:space="preserve"> IDs that any web search or </w:t>
      </w:r>
      <w:proofErr w:type="spellStart"/>
      <w:r w:rsidRPr="00E417AE">
        <w:t>browse_page</w:t>
      </w:r>
      <w:proofErr w:type="spellEnd"/>
      <w:r w:rsidRPr="00E417AE">
        <w:t xml:space="preserve"> call would have immediately disproven.</w:t>
      </w:r>
    </w:p>
    <w:p w14:paraId="49EE48C0" w14:textId="77777777" w:rsidR="009D7477" w:rsidRPr="00E417AE" w:rsidRDefault="009D7477" w:rsidP="009D7477">
      <w:pPr>
        <w:numPr>
          <w:ilvl w:val="0"/>
          <w:numId w:val="27"/>
        </w:numPr>
      </w:pPr>
      <w:r w:rsidRPr="00E417AE">
        <w:lastRenderedPageBreak/>
        <w:t xml:space="preserve">The one real </w:t>
      </w:r>
      <w:proofErr w:type="spellStart"/>
      <w:r w:rsidRPr="00E417AE">
        <w:t>arXiv</w:t>
      </w:r>
      <w:proofErr w:type="spellEnd"/>
      <w:r w:rsidRPr="00E417AE">
        <w:t xml:space="preserve"> number (2201.02177) has a confidently wrong title attached — if the model had actually opened the link or searched the </w:t>
      </w:r>
      <w:proofErr w:type="spellStart"/>
      <w:r w:rsidRPr="00E417AE">
        <w:t>arXiv</w:t>
      </w:r>
      <w:proofErr w:type="spellEnd"/>
      <w:r w:rsidRPr="00E417AE">
        <w:t xml:space="preserve"> ID, it would have seen the real title in the first 2 seconds and corrected it.</w:t>
      </w:r>
    </w:p>
    <w:p w14:paraId="5569C604" w14:textId="77777777" w:rsidR="009D7477" w:rsidRPr="00E417AE" w:rsidRDefault="009D7477" w:rsidP="009D7477">
      <w:pPr>
        <w:numPr>
          <w:ilvl w:val="0"/>
          <w:numId w:val="27"/>
        </w:numPr>
      </w:pPr>
      <w:r w:rsidRPr="00E417AE">
        <w:t>No links, no DOIs, no “minor correction” notes — just smooth, confident nonsense.</w:t>
      </w:r>
    </w:p>
    <w:p w14:paraId="55DE603E" w14:textId="77777777" w:rsidR="009D7477" w:rsidRPr="00E417AE" w:rsidRDefault="009D7477" w:rsidP="009D7477">
      <w:r w:rsidRPr="00E417AE">
        <w:t xml:space="preserve">This is exactly what base LLMs do when you tell them </w:t>
      </w:r>
      <w:proofErr w:type="gramStart"/>
      <w:r w:rsidRPr="00E417AE">
        <w:t>“no</w:t>
      </w:r>
      <w:proofErr w:type="gramEnd"/>
      <w:r w:rsidRPr="00E417AE">
        <w:t xml:space="preserve"> tools, just your knowledge”: they confidently mash together things they half-remember (grokking paper + some geometry papers + Liu et al. + vague generalization buzzwords) into plausible-looking but fake citations.</w:t>
      </w:r>
    </w:p>
    <w:p w14:paraId="4F1F0DBA" w14:textId="77777777" w:rsidR="009D7477" w:rsidRPr="00724295" w:rsidRDefault="009D7477" w:rsidP="009D7477"/>
    <w:sectPr w:rsidR="009D7477" w:rsidRPr="007242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81B45"/>
    <w:multiLevelType w:val="multilevel"/>
    <w:tmpl w:val="BAE80C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086652"/>
    <w:multiLevelType w:val="multilevel"/>
    <w:tmpl w:val="6D44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221D94"/>
    <w:multiLevelType w:val="multilevel"/>
    <w:tmpl w:val="B67C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9D2F25"/>
    <w:multiLevelType w:val="multilevel"/>
    <w:tmpl w:val="9C644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A647C8"/>
    <w:multiLevelType w:val="multilevel"/>
    <w:tmpl w:val="FAD8C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87297E"/>
    <w:multiLevelType w:val="multilevel"/>
    <w:tmpl w:val="EA986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C213B0"/>
    <w:multiLevelType w:val="multilevel"/>
    <w:tmpl w:val="F46EE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114872"/>
    <w:multiLevelType w:val="multilevel"/>
    <w:tmpl w:val="F7226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BC3B23"/>
    <w:multiLevelType w:val="multilevel"/>
    <w:tmpl w:val="E4B8E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A31E13"/>
    <w:multiLevelType w:val="multilevel"/>
    <w:tmpl w:val="CCAEC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F53ABC"/>
    <w:multiLevelType w:val="multilevel"/>
    <w:tmpl w:val="DCF05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D37113"/>
    <w:multiLevelType w:val="multilevel"/>
    <w:tmpl w:val="62605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EF399C"/>
    <w:multiLevelType w:val="multilevel"/>
    <w:tmpl w:val="BEAA1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A80EC7"/>
    <w:multiLevelType w:val="multilevel"/>
    <w:tmpl w:val="4916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033395"/>
    <w:multiLevelType w:val="multilevel"/>
    <w:tmpl w:val="23C6A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744DD1"/>
    <w:multiLevelType w:val="multilevel"/>
    <w:tmpl w:val="44ACD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EE9389E"/>
    <w:multiLevelType w:val="multilevel"/>
    <w:tmpl w:val="AF76C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C34977"/>
    <w:multiLevelType w:val="multilevel"/>
    <w:tmpl w:val="16B09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4687BFA"/>
    <w:multiLevelType w:val="multilevel"/>
    <w:tmpl w:val="EA988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C05045"/>
    <w:multiLevelType w:val="multilevel"/>
    <w:tmpl w:val="3CBA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A76C23"/>
    <w:multiLevelType w:val="multilevel"/>
    <w:tmpl w:val="AF42E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CF50EF"/>
    <w:multiLevelType w:val="multilevel"/>
    <w:tmpl w:val="51549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22400E"/>
    <w:multiLevelType w:val="multilevel"/>
    <w:tmpl w:val="27E61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8D7718"/>
    <w:multiLevelType w:val="multilevel"/>
    <w:tmpl w:val="711CD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F70830"/>
    <w:multiLevelType w:val="multilevel"/>
    <w:tmpl w:val="77627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2691556"/>
    <w:multiLevelType w:val="multilevel"/>
    <w:tmpl w:val="83DE3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3311C4"/>
    <w:multiLevelType w:val="multilevel"/>
    <w:tmpl w:val="9378D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C97517"/>
    <w:multiLevelType w:val="multilevel"/>
    <w:tmpl w:val="A8E27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332747"/>
    <w:multiLevelType w:val="multilevel"/>
    <w:tmpl w:val="FF4EF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C73864"/>
    <w:multiLevelType w:val="multilevel"/>
    <w:tmpl w:val="0706E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F87013"/>
    <w:multiLevelType w:val="multilevel"/>
    <w:tmpl w:val="8D662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B033BF"/>
    <w:multiLevelType w:val="multilevel"/>
    <w:tmpl w:val="D87CA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2FF76B0"/>
    <w:multiLevelType w:val="multilevel"/>
    <w:tmpl w:val="082A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8B7629"/>
    <w:multiLevelType w:val="multilevel"/>
    <w:tmpl w:val="AD506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AD4B4A"/>
    <w:multiLevelType w:val="multilevel"/>
    <w:tmpl w:val="1100B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6EC7E3C"/>
    <w:multiLevelType w:val="multilevel"/>
    <w:tmpl w:val="27E85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284BDD"/>
    <w:multiLevelType w:val="multilevel"/>
    <w:tmpl w:val="33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B86D3A"/>
    <w:multiLevelType w:val="multilevel"/>
    <w:tmpl w:val="13088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9E323B"/>
    <w:multiLevelType w:val="multilevel"/>
    <w:tmpl w:val="9550A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0693143">
    <w:abstractNumId w:val="31"/>
  </w:num>
  <w:num w:numId="2" w16cid:durableId="971833475">
    <w:abstractNumId w:val="17"/>
  </w:num>
  <w:num w:numId="3" w16cid:durableId="144859822">
    <w:abstractNumId w:val="30"/>
  </w:num>
  <w:num w:numId="4" w16cid:durableId="1544904196">
    <w:abstractNumId w:val="0"/>
  </w:num>
  <w:num w:numId="5" w16cid:durableId="728773482">
    <w:abstractNumId w:val="4"/>
  </w:num>
  <w:num w:numId="6" w16cid:durableId="324819552">
    <w:abstractNumId w:val="36"/>
  </w:num>
  <w:num w:numId="7" w16cid:durableId="1568028260">
    <w:abstractNumId w:val="28"/>
  </w:num>
  <w:num w:numId="8" w16cid:durableId="725956059">
    <w:abstractNumId w:val="29"/>
  </w:num>
  <w:num w:numId="9" w16cid:durableId="507132848">
    <w:abstractNumId w:val="19"/>
  </w:num>
  <w:num w:numId="10" w16cid:durableId="70278365">
    <w:abstractNumId w:val="3"/>
  </w:num>
  <w:num w:numId="11" w16cid:durableId="617952396">
    <w:abstractNumId w:val="16"/>
  </w:num>
  <w:num w:numId="12" w16cid:durableId="1118990661">
    <w:abstractNumId w:val="34"/>
  </w:num>
  <w:num w:numId="13" w16cid:durableId="553199063">
    <w:abstractNumId w:val="18"/>
  </w:num>
  <w:num w:numId="14" w16cid:durableId="1329560384">
    <w:abstractNumId w:val="25"/>
  </w:num>
  <w:num w:numId="15" w16cid:durableId="19400057">
    <w:abstractNumId w:val="15"/>
  </w:num>
  <w:num w:numId="16" w16cid:durableId="247420937">
    <w:abstractNumId w:val="8"/>
  </w:num>
  <w:num w:numId="17" w16cid:durableId="967903544">
    <w:abstractNumId w:val="32"/>
  </w:num>
  <w:num w:numId="18" w16cid:durableId="812453427">
    <w:abstractNumId w:val="7"/>
  </w:num>
  <w:num w:numId="19" w16cid:durableId="186064585">
    <w:abstractNumId w:val="22"/>
  </w:num>
  <w:num w:numId="20" w16cid:durableId="643051298">
    <w:abstractNumId w:val="12"/>
  </w:num>
  <w:num w:numId="21" w16cid:durableId="459420399">
    <w:abstractNumId w:val="1"/>
  </w:num>
  <w:num w:numId="22" w16cid:durableId="9719264">
    <w:abstractNumId w:val="10"/>
  </w:num>
  <w:num w:numId="23" w16cid:durableId="95713136">
    <w:abstractNumId w:val="26"/>
  </w:num>
  <w:num w:numId="24" w16cid:durableId="724334610">
    <w:abstractNumId w:val="20"/>
  </w:num>
  <w:num w:numId="25" w16cid:durableId="1879974455">
    <w:abstractNumId w:val="2"/>
  </w:num>
  <w:num w:numId="26" w16cid:durableId="514198411">
    <w:abstractNumId w:val="37"/>
  </w:num>
  <w:num w:numId="27" w16cid:durableId="404570145">
    <w:abstractNumId w:val="38"/>
  </w:num>
  <w:num w:numId="28" w16cid:durableId="1375470626">
    <w:abstractNumId w:val="9"/>
  </w:num>
  <w:num w:numId="29" w16cid:durableId="803429957">
    <w:abstractNumId w:val="13"/>
  </w:num>
  <w:num w:numId="30" w16cid:durableId="327637822">
    <w:abstractNumId w:val="14"/>
  </w:num>
  <w:num w:numId="31" w16cid:durableId="163472101">
    <w:abstractNumId w:val="5"/>
  </w:num>
  <w:num w:numId="32" w16cid:durableId="1392386115">
    <w:abstractNumId w:val="6"/>
  </w:num>
  <w:num w:numId="33" w16cid:durableId="153881749">
    <w:abstractNumId w:val="33"/>
  </w:num>
  <w:num w:numId="34" w16cid:durableId="252398115">
    <w:abstractNumId w:val="35"/>
  </w:num>
  <w:num w:numId="35" w16cid:durableId="730083216">
    <w:abstractNumId w:val="27"/>
  </w:num>
  <w:num w:numId="36" w16cid:durableId="99492028">
    <w:abstractNumId w:val="24"/>
  </w:num>
  <w:num w:numId="37" w16cid:durableId="1516768425">
    <w:abstractNumId w:val="11"/>
  </w:num>
  <w:num w:numId="38" w16cid:durableId="916792570">
    <w:abstractNumId w:val="23"/>
  </w:num>
  <w:num w:numId="39" w16cid:durableId="865245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477"/>
    <w:rsid w:val="00121C06"/>
    <w:rsid w:val="00122B15"/>
    <w:rsid w:val="001E6905"/>
    <w:rsid w:val="00237847"/>
    <w:rsid w:val="00395B52"/>
    <w:rsid w:val="004E7C78"/>
    <w:rsid w:val="005E7763"/>
    <w:rsid w:val="00663D97"/>
    <w:rsid w:val="006C4E46"/>
    <w:rsid w:val="00710DCA"/>
    <w:rsid w:val="0076720D"/>
    <w:rsid w:val="007D2F1F"/>
    <w:rsid w:val="007D348F"/>
    <w:rsid w:val="007D543C"/>
    <w:rsid w:val="008034D8"/>
    <w:rsid w:val="009D7477"/>
    <w:rsid w:val="00A80441"/>
    <w:rsid w:val="00C10722"/>
    <w:rsid w:val="00DA0ABB"/>
    <w:rsid w:val="00EC2331"/>
    <w:rsid w:val="00EF06D9"/>
    <w:rsid w:val="00F45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D7CAE"/>
  <w15:chartTrackingRefBased/>
  <w15:docId w15:val="{956D40EF-91E7-4518-BC1E-2F8BDE440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477"/>
  </w:style>
  <w:style w:type="paragraph" w:styleId="Heading1">
    <w:name w:val="heading 1"/>
    <w:basedOn w:val="Normal"/>
    <w:next w:val="Normal"/>
    <w:link w:val="Heading1Char"/>
    <w:uiPriority w:val="9"/>
    <w:qFormat/>
    <w:rsid w:val="009D74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D74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D74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74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D74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D74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74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74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74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4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D74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D747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D747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D747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D74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74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74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7477"/>
    <w:rPr>
      <w:rFonts w:eastAsiaTheme="majorEastAsia" w:cstheme="majorBidi"/>
      <w:color w:val="272727" w:themeColor="text1" w:themeTint="D8"/>
    </w:rPr>
  </w:style>
  <w:style w:type="paragraph" w:styleId="Title">
    <w:name w:val="Title"/>
    <w:basedOn w:val="Normal"/>
    <w:next w:val="Normal"/>
    <w:link w:val="TitleChar"/>
    <w:uiPriority w:val="10"/>
    <w:qFormat/>
    <w:rsid w:val="009D74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74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74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74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7477"/>
    <w:pPr>
      <w:spacing w:before="160"/>
      <w:jc w:val="center"/>
    </w:pPr>
    <w:rPr>
      <w:i/>
      <w:iCs/>
      <w:color w:val="404040" w:themeColor="text1" w:themeTint="BF"/>
    </w:rPr>
  </w:style>
  <w:style w:type="character" w:customStyle="1" w:styleId="QuoteChar">
    <w:name w:val="Quote Char"/>
    <w:basedOn w:val="DefaultParagraphFont"/>
    <w:link w:val="Quote"/>
    <w:uiPriority w:val="29"/>
    <w:rsid w:val="009D7477"/>
    <w:rPr>
      <w:i/>
      <w:iCs/>
      <w:color w:val="404040" w:themeColor="text1" w:themeTint="BF"/>
    </w:rPr>
  </w:style>
  <w:style w:type="paragraph" w:styleId="ListParagraph">
    <w:name w:val="List Paragraph"/>
    <w:basedOn w:val="Normal"/>
    <w:uiPriority w:val="34"/>
    <w:qFormat/>
    <w:rsid w:val="009D7477"/>
    <w:pPr>
      <w:ind w:left="720"/>
      <w:contextualSpacing/>
    </w:pPr>
  </w:style>
  <w:style w:type="character" w:styleId="IntenseEmphasis">
    <w:name w:val="Intense Emphasis"/>
    <w:basedOn w:val="DefaultParagraphFont"/>
    <w:uiPriority w:val="21"/>
    <w:qFormat/>
    <w:rsid w:val="009D7477"/>
    <w:rPr>
      <w:i/>
      <w:iCs/>
      <w:color w:val="2F5496" w:themeColor="accent1" w:themeShade="BF"/>
    </w:rPr>
  </w:style>
  <w:style w:type="paragraph" w:styleId="IntenseQuote">
    <w:name w:val="Intense Quote"/>
    <w:basedOn w:val="Normal"/>
    <w:next w:val="Normal"/>
    <w:link w:val="IntenseQuoteChar"/>
    <w:uiPriority w:val="30"/>
    <w:qFormat/>
    <w:rsid w:val="009D74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D7477"/>
    <w:rPr>
      <w:i/>
      <w:iCs/>
      <w:color w:val="2F5496" w:themeColor="accent1" w:themeShade="BF"/>
    </w:rPr>
  </w:style>
  <w:style w:type="character" w:styleId="IntenseReference">
    <w:name w:val="Intense Reference"/>
    <w:basedOn w:val="DefaultParagraphFont"/>
    <w:uiPriority w:val="32"/>
    <w:qFormat/>
    <w:rsid w:val="009D7477"/>
    <w:rPr>
      <w:b/>
      <w:bCs/>
      <w:smallCaps/>
      <w:color w:val="2F5496" w:themeColor="accent1" w:themeShade="BF"/>
      <w:spacing w:val="5"/>
    </w:rPr>
  </w:style>
  <w:style w:type="character" w:styleId="Hyperlink">
    <w:name w:val="Hyperlink"/>
    <w:basedOn w:val="DefaultParagraphFont"/>
    <w:uiPriority w:val="99"/>
    <w:unhideWhenUsed/>
    <w:rsid w:val="009D7477"/>
    <w:rPr>
      <w:color w:val="0563C1" w:themeColor="hyperlink"/>
      <w:u w:val="single"/>
    </w:rPr>
  </w:style>
  <w:style w:type="character" w:styleId="UnresolvedMention">
    <w:name w:val="Unresolved Mention"/>
    <w:basedOn w:val="DefaultParagraphFont"/>
    <w:uiPriority w:val="99"/>
    <w:semiHidden/>
    <w:unhideWhenUsed/>
    <w:rsid w:val="009D7477"/>
    <w:rPr>
      <w:color w:val="605E5C"/>
      <w:shd w:val="clear" w:color="auto" w:fill="E1DFDD"/>
    </w:rPr>
  </w:style>
  <w:style w:type="paragraph" w:styleId="NormalWeb">
    <w:name w:val="Normal (Web)"/>
    <w:basedOn w:val="Normal"/>
    <w:uiPriority w:val="99"/>
    <w:semiHidden/>
    <w:unhideWhenUsed/>
    <w:rsid w:val="009D7477"/>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9D7477"/>
    <w:rPr>
      <w:color w:val="954F72" w:themeColor="followedHyperlink"/>
      <w:u w:val="single"/>
    </w:rPr>
  </w:style>
  <w:style w:type="character" w:styleId="Strong">
    <w:name w:val="Strong"/>
    <w:basedOn w:val="DefaultParagraphFont"/>
    <w:uiPriority w:val="22"/>
    <w:qFormat/>
    <w:rsid w:val="009D7477"/>
    <w:rPr>
      <w:b/>
      <w:bCs/>
    </w:rPr>
  </w:style>
  <w:style w:type="character" w:styleId="Emphasis">
    <w:name w:val="Emphasis"/>
    <w:basedOn w:val="DefaultParagraphFont"/>
    <w:uiPriority w:val="20"/>
    <w:qFormat/>
    <w:rsid w:val="009D74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covery.ucl.ac.uk/10082773/1/Parr-Friston2019_Article_GeneralisedFreeEnergyAndActive.pdf?utm_source=chatgpt.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nk.springer.com/article/10.1007/s00422-019-00805-w?utm_source=chatgpt.com" TargetMode="External"/><Relationship Id="rId12" Type="http://schemas.openxmlformats.org/officeDocument/2006/relationships/hyperlink" Target="https://arxiv.org/abs/1503.024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rontiersin.org/journals/human-neuroscience/articles/10.3389/fnhum.2014.00302/full?utm_source=chatgpt.com" TargetMode="External"/><Relationship Id="rId11" Type="http://schemas.openxmlformats.org/officeDocument/2006/relationships/hyperlink" Target="https://arxiv.org/abs/2201.02177" TargetMode="External"/><Relationship Id="rId5" Type="http://schemas.openxmlformats.org/officeDocument/2006/relationships/hyperlink" Target="https://discovery.ucl.ac.uk/id/eprint/10123346/1/1-s2.0-S0149763421000579-main.pdf?utm_source=chatgpt.com" TargetMode="External"/><Relationship Id="rId10" Type="http://schemas.openxmlformats.org/officeDocument/2006/relationships/hyperlink" Target="https://pubmed.ncbi.nlm.nih.gov/30007575/" TargetMode="External"/><Relationship Id="rId4" Type="http://schemas.openxmlformats.org/officeDocument/2006/relationships/webSettings" Target="webSettings.xml"/><Relationship Id="rId9" Type="http://schemas.openxmlformats.org/officeDocument/2006/relationships/hyperlink" Target="https://philpapers.org/rec/SETIIE?utm_source=chatgpt.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2502</Words>
  <Characters>14262</Characters>
  <Application>Microsoft Office Word</Application>
  <DocSecurity>0</DocSecurity>
  <Lines>118</Lines>
  <Paragraphs>33</Paragraphs>
  <ScaleCrop>false</ScaleCrop>
  <Company/>
  <LinksUpToDate>false</LinksUpToDate>
  <CharactersWithSpaces>16731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3</cp:revision>
  <dcterms:created xsi:type="dcterms:W3CDTF">2025-11-27T09:58:00Z</dcterms:created>
  <dcterms:modified xsi:type="dcterms:W3CDTF">2025-11-27T09:59:00Z</dcterms:modified>
</cp:coreProperties>
</file>