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02C27" w14:textId="77777777" w:rsidR="00BE2CB0" w:rsidRPr="00153F7B" w:rsidRDefault="00BE2CB0" w:rsidP="00BE2CB0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153F7B">
        <w:rPr>
          <w:rFonts w:asciiTheme="majorBidi" w:hAnsiTheme="majorBidi" w:cstheme="majorBidi"/>
          <w:b/>
          <w:bCs/>
          <w:sz w:val="28"/>
          <w:szCs w:val="28"/>
        </w:rPr>
        <w:t>Assessment of an integrated coagulation–DAF and biological treatment system for olive mill wastewater at bench and pilot scales</w:t>
      </w:r>
    </w:p>
    <w:p w14:paraId="251AE070" w14:textId="77777777" w:rsidR="00BE2CB0" w:rsidRPr="00153F7B" w:rsidRDefault="00BE2CB0" w:rsidP="00BE2CB0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14:paraId="5C7FE800" w14:textId="0D469B70" w:rsidR="00B6141A" w:rsidRPr="00FF2BD2" w:rsidRDefault="00B6141A" w:rsidP="00616C19">
      <w:pPr>
        <w:keepNext/>
        <w:spacing w:line="480" w:lineRule="auto"/>
        <w:jc w:val="center"/>
        <w:rPr>
          <w:rStyle w:val="Heading3Char"/>
          <w:rFonts w:asciiTheme="majorBidi" w:hAnsiTheme="majorBidi"/>
          <w:b/>
          <w:bCs/>
          <w:color w:val="0D0D0D" w:themeColor="text1" w:themeTint="F2"/>
          <w:sz w:val="24"/>
          <w:szCs w:val="24"/>
        </w:rPr>
      </w:pPr>
      <w:r w:rsidRPr="00FF2BD2">
        <w:rPr>
          <w:rStyle w:val="Heading3Char"/>
          <w:rFonts w:asciiTheme="majorBidi" w:hAnsiTheme="majorBidi"/>
          <w:b/>
          <w:bCs/>
          <w:color w:val="0D0D0D" w:themeColor="text1" w:themeTint="F2"/>
          <w:sz w:val="24"/>
          <w:szCs w:val="24"/>
        </w:rPr>
        <w:t>Supplementary Material</w:t>
      </w:r>
    </w:p>
    <w:p w14:paraId="7CFF6204" w14:textId="77777777" w:rsidR="000F2587" w:rsidRPr="00FF2BD2" w:rsidRDefault="00B6141A" w:rsidP="000F2587">
      <w:pPr>
        <w:keepNext/>
        <w:spacing w:line="240" w:lineRule="auto"/>
        <w:jc w:val="both"/>
        <w:rPr>
          <w:rStyle w:val="Heading3Char"/>
          <w:rFonts w:asciiTheme="majorBidi" w:hAnsiTheme="majorBidi"/>
          <w:b/>
          <w:bCs/>
          <w:color w:val="0D0D0D" w:themeColor="text1" w:themeTint="F2"/>
          <w:sz w:val="24"/>
          <w:szCs w:val="24"/>
        </w:rPr>
      </w:pPr>
      <w:r w:rsidRPr="00FF2BD2">
        <w:rPr>
          <w:rStyle w:val="Heading3Char"/>
          <w:rFonts w:asciiTheme="majorBidi" w:hAnsiTheme="majorBidi"/>
          <w:b/>
          <w:bCs/>
          <w:color w:val="0D0D0D" w:themeColor="text1" w:themeTint="F2"/>
          <w:sz w:val="24"/>
          <w:szCs w:val="24"/>
        </w:rPr>
        <w:t xml:space="preserve">Optimization of the </w:t>
      </w:r>
      <w:r w:rsidR="00D7767C" w:rsidRPr="00FF2BD2">
        <w:rPr>
          <w:rStyle w:val="Heading3Char"/>
          <w:rFonts w:asciiTheme="majorBidi" w:hAnsiTheme="majorBidi"/>
          <w:b/>
          <w:bCs/>
          <w:color w:val="0D0D0D" w:themeColor="text1" w:themeTint="F2"/>
          <w:sz w:val="24"/>
          <w:szCs w:val="24"/>
        </w:rPr>
        <w:t>C</w:t>
      </w:r>
      <w:r w:rsidRPr="00FF2BD2">
        <w:rPr>
          <w:rStyle w:val="Heading3Char"/>
          <w:rFonts w:asciiTheme="majorBidi" w:hAnsiTheme="majorBidi"/>
          <w:b/>
          <w:bCs/>
          <w:color w:val="0D0D0D" w:themeColor="text1" w:themeTint="F2"/>
          <w:sz w:val="24"/>
          <w:szCs w:val="24"/>
        </w:rPr>
        <w:t xml:space="preserve">oagulation </w:t>
      </w:r>
      <w:r w:rsidR="00D7767C" w:rsidRPr="00FF2BD2">
        <w:rPr>
          <w:rStyle w:val="Heading3Char"/>
          <w:rFonts w:asciiTheme="majorBidi" w:hAnsiTheme="majorBidi"/>
          <w:b/>
          <w:bCs/>
          <w:color w:val="0D0D0D" w:themeColor="text1" w:themeTint="F2"/>
          <w:sz w:val="24"/>
          <w:szCs w:val="24"/>
        </w:rPr>
        <w:t>Step</w:t>
      </w:r>
    </w:p>
    <w:p w14:paraId="66761B63" w14:textId="4BC86AB3" w:rsidR="00D7767C" w:rsidRPr="00FF2BD2" w:rsidRDefault="00D7767C" w:rsidP="000F2587">
      <w:pPr>
        <w:keepNext/>
        <w:spacing w:line="240" w:lineRule="auto"/>
        <w:jc w:val="both"/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</w:pPr>
      <w:bookmarkStart w:id="0" w:name="_Hlk201330055"/>
      <w:bookmarkStart w:id="1" w:name="_Hlk201329657"/>
      <w:bookmarkStart w:id="2" w:name="_Toc61788107"/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t>The optimization of the coagulation process was conducted using a Central Composite Design (CCD) comprising</w:t>
      </w:r>
      <w:r w:rsidR="00783990"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t xml:space="preserve">. </w:t>
      </w:r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t xml:space="preserve">Thirty (30) experimental runs, with design coordinates detailed in </w:t>
      </w:r>
      <w:bookmarkEnd w:id="0"/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fldChar w:fldCharType="begin"/>
      </w:r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instrText xml:space="preserve"> REF _Ref201330320 \h  \* MERGEFORMAT </w:instrText>
      </w:r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</w:r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fldChar w:fldCharType="separate"/>
      </w:r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t>Table S1</w:t>
      </w:r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fldChar w:fldCharType="end"/>
      </w:r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t>.</w:t>
      </w:r>
    </w:p>
    <w:p w14:paraId="40339C3D" w14:textId="1C9233F1" w:rsidR="00B6141A" w:rsidRPr="002322B7" w:rsidRDefault="00B6141A" w:rsidP="000E4F52">
      <w:pPr>
        <w:spacing w:line="240" w:lineRule="auto"/>
        <w:rPr>
          <w:rFonts w:asciiTheme="majorBidi" w:hAnsiTheme="majorBidi" w:cstheme="majorBidi"/>
          <w:i/>
          <w:iCs/>
          <w:color w:val="0D0D0D" w:themeColor="text1" w:themeTint="F2"/>
          <w:sz w:val="20"/>
          <w:szCs w:val="20"/>
        </w:rPr>
      </w:pPr>
      <w:bookmarkStart w:id="3" w:name="_Ref201330320"/>
      <w:r w:rsidRPr="00FF2BD2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t>Table S</w:t>
      </w:r>
      <w:r w:rsidRPr="00FF2BD2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fldChar w:fldCharType="begin"/>
      </w:r>
      <w:r w:rsidRPr="00FF2BD2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instrText xml:space="preserve"> SEQ Table_S \* ARABIC </w:instrText>
      </w:r>
      <w:r w:rsidRPr="00FF2BD2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fldChar w:fldCharType="separate"/>
      </w:r>
      <w:r w:rsidRPr="00FF2BD2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t>1</w:t>
      </w:r>
      <w:r w:rsidRPr="00FF2BD2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fldChar w:fldCharType="end"/>
      </w:r>
      <w:bookmarkEnd w:id="3"/>
      <w:r w:rsidR="00D4797C" w:rsidRPr="00FF2BD2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t>.</w:t>
      </w:r>
      <w:r w:rsidR="00D4797C" w:rsidRPr="00FF2BD2">
        <w:rPr>
          <w:rFonts w:asciiTheme="majorBidi" w:hAnsiTheme="majorBidi" w:cstheme="majorBidi"/>
          <w:color w:val="0D0D0D" w:themeColor="text1" w:themeTint="F2"/>
          <w:sz w:val="20"/>
          <w:szCs w:val="20"/>
        </w:rPr>
        <w:t xml:space="preserve"> </w:t>
      </w:r>
      <w:r w:rsidRPr="00FF2BD2">
        <w:rPr>
          <w:rFonts w:asciiTheme="majorBidi" w:hAnsiTheme="majorBidi" w:cstheme="majorBidi"/>
          <w:color w:val="0D0D0D" w:themeColor="text1" w:themeTint="F2"/>
          <w:sz w:val="20"/>
          <w:szCs w:val="20"/>
        </w:rPr>
        <w:t xml:space="preserve">DOE </w:t>
      </w:r>
      <w:bookmarkEnd w:id="1"/>
      <w:r w:rsidRPr="00FF2BD2">
        <w:rPr>
          <w:rFonts w:asciiTheme="majorBidi" w:hAnsiTheme="majorBidi" w:cstheme="majorBidi"/>
          <w:color w:val="0D0D0D" w:themeColor="text1" w:themeTint="F2"/>
          <w:sz w:val="20"/>
          <w:szCs w:val="20"/>
        </w:rPr>
        <w:t>matrix with four design factors with actual values of COD, phenol, and turbidity removal</w:t>
      </w:r>
      <w:r w:rsidR="000E4F52" w:rsidRPr="00FF2BD2">
        <w:rPr>
          <w:rFonts w:asciiTheme="majorBidi" w:hAnsiTheme="majorBidi" w:cstheme="majorBidi"/>
          <w:color w:val="0D0D0D" w:themeColor="text1" w:themeTint="F2"/>
          <w:sz w:val="20"/>
          <w:szCs w:val="20"/>
        </w:rPr>
        <w:t xml:space="preserve"> </w:t>
      </w:r>
      <w:r w:rsidRPr="002322B7">
        <w:rPr>
          <w:rFonts w:asciiTheme="majorBidi" w:hAnsiTheme="majorBidi" w:cstheme="majorBidi"/>
          <w:color w:val="0D0D0D" w:themeColor="text1" w:themeTint="F2"/>
          <w:sz w:val="20"/>
          <w:szCs w:val="20"/>
        </w:rPr>
        <w:t>percentages</w:t>
      </w:r>
      <w:r w:rsidRPr="002322B7">
        <w:rPr>
          <w:rFonts w:asciiTheme="majorBidi" w:hAnsiTheme="majorBidi" w:cstheme="majorBidi"/>
          <w:i/>
          <w:iCs/>
          <w:color w:val="0D0D0D" w:themeColor="text1" w:themeTint="F2"/>
          <w:sz w:val="20"/>
          <w:szCs w:val="20"/>
        </w:rPr>
        <w:t>.</w:t>
      </w:r>
      <w:bookmarkEnd w:id="2"/>
    </w:p>
    <w:tbl>
      <w:tblPr>
        <w:tblStyle w:val="TableGridLight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D1D1D1" w:themeColor="background2" w:themeShade="E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949"/>
        <w:gridCol w:w="1210"/>
        <w:gridCol w:w="1223"/>
        <w:gridCol w:w="1522"/>
        <w:gridCol w:w="1140"/>
        <w:gridCol w:w="1140"/>
        <w:gridCol w:w="1140"/>
      </w:tblGrid>
      <w:tr w:rsidR="00B6141A" w:rsidRPr="000E4F52" w14:paraId="065AEED8" w14:textId="77777777" w:rsidTr="00394C50">
        <w:trPr>
          <w:jc w:val="center"/>
        </w:trPr>
        <w:tc>
          <w:tcPr>
            <w:tcW w:w="1026" w:type="dxa"/>
            <w:vMerge w:val="restart"/>
          </w:tcPr>
          <w:p w14:paraId="16FD9A1E" w14:textId="77777777" w:rsidR="00B6141A" w:rsidRPr="002322B7" w:rsidRDefault="00B6141A" w:rsidP="00394C50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bookmarkStart w:id="4" w:name="_Hlk57634896"/>
            <w:r w:rsidRP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br/>
              <w:t>Run</w:t>
            </w:r>
          </w:p>
          <w:p w14:paraId="1A0E2F17" w14:textId="77777777" w:rsidR="00B6141A" w:rsidRPr="002322B7" w:rsidRDefault="00B6141A" w:rsidP="00394C50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4904" w:type="dxa"/>
            <w:gridSpan w:val="4"/>
          </w:tcPr>
          <w:p w14:paraId="2D31560E" w14:textId="79B6FDF1" w:rsidR="00B6141A" w:rsidRPr="002322B7" w:rsidRDefault="00AE1789" w:rsidP="00394C50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22B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Design Factors Investigated</w:t>
            </w:r>
          </w:p>
          <w:p w14:paraId="58BF229D" w14:textId="77777777" w:rsidR="00B6141A" w:rsidRPr="002322B7" w:rsidRDefault="00B6141A" w:rsidP="00394C50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420" w:type="dxa"/>
            <w:gridSpan w:val="3"/>
          </w:tcPr>
          <w:p w14:paraId="379FBE79" w14:textId="77777777" w:rsidR="00B6141A" w:rsidRPr="002322B7" w:rsidRDefault="00B6141A" w:rsidP="00394C50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22B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Responses Removal %</w:t>
            </w:r>
          </w:p>
        </w:tc>
      </w:tr>
      <w:tr w:rsidR="00B6141A" w:rsidRPr="000E4F52" w14:paraId="0B0EE7F0" w14:textId="77777777" w:rsidTr="00394C50">
        <w:trPr>
          <w:jc w:val="center"/>
        </w:trPr>
        <w:tc>
          <w:tcPr>
            <w:tcW w:w="1026" w:type="dxa"/>
            <w:vMerge/>
          </w:tcPr>
          <w:p w14:paraId="69898180" w14:textId="77777777" w:rsidR="00B6141A" w:rsidRPr="002322B7" w:rsidRDefault="00B6141A" w:rsidP="00394C50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49" w:type="dxa"/>
          </w:tcPr>
          <w:p w14:paraId="5B39EBB5" w14:textId="77777777" w:rsidR="00B6141A" w:rsidRPr="002322B7" w:rsidRDefault="00B6141A" w:rsidP="00394C50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10" w:type="dxa"/>
          </w:tcPr>
          <w:p w14:paraId="58146149" w14:textId="77777777" w:rsidR="00B6141A" w:rsidRPr="002322B7" w:rsidRDefault="00B6141A" w:rsidP="00394C50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Dose (mg/L)</w:t>
            </w:r>
          </w:p>
        </w:tc>
        <w:tc>
          <w:tcPr>
            <w:tcW w:w="1223" w:type="dxa"/>
          </w:tcPr>
          <w:p w14:paraId="20E501E4" w14:textId="0BA47608" w:rsidR="00B6141A" w:rsidRPr="002322B7" w:rsidRDefault="00B6141A" w:rsidP="00394C50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Mixing </w:t>
            </w:r>
            <w:r w:rsid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r</w:t>
            </w:r>
            <w:r w:rsidRP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ate (RPM)</w:t>
            </w:r>
          </w:p>
        </w:tc>
        <w:tc>
          <w:tcPr>
            <w:tcW w:w="1522" w:type="dxa"/>
          </w:tcPr>
          <w:p w14:paraId="0C864F8A" w14:textId="1BB270EF" w:rsidR="00B6141A" w:rsidRPr="002322B7" w:rsidRDefault="00B6141A" w:rsidP="00394C50">
            <w:pP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Mixing </w:t>
            </w:r>
            <w:r w:rsid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</w:t>
            </w:r>
            <w:r w:rsidRP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ime (Minutes)</w:t>
            </w:r>
          </w:p>
        </w:tc>
        <w:tc>
          <w:tcPr>
            <w:tcW w:w="1140" w:type="dxa"/>
          </w:tcPr>
          <w:p w14:paraId="17A60E18" w14:textId="77777777" w:rsidR="00B6141A" w:rsidRPr="002322B7" w:rsidRDefault="00B6141A" w:rsidP="00394C50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COD </w:t>
            </w:r>
          </w:p>
          <w:p w14:paraId="58776198" w14:textId="20352C71" w:rsidR="00B6141A" w:rsidRPr="002322B7" w:rsidRDefault="002322B7" w:rsidP="00394C50">
            <w:pP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(</w:t>
            </w:r>
            <w:r w:rsidR="00B6141A" w:rsidRP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%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140" w:type="dxa"/>
          </w:tcPr>
          <w:p w14:paraId="76E7EADE" w14:textId="3FB7AA7E" w:rsidR="00B6141A" w:rsidRPr="002322B7" w:rsidRDefault="00B6141A" w:rsidP="00394C50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Toxic </w:t>
            </w:r>
            <w:r w:rsid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p</w:t>
            </w:r>
            <w:r w:rsidRP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henol </w:t>
            </w:r>
          </w:p>
          <w:p w14:paraId="3A2A4102" w14:textId="3F5F56D6" w:rsidR="00B6141A" w:rsidRPr="002322B7" w:rsidRDefault="002322B7" w:rsidP="00394C50">
            <w:pP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(</w:t>
            </w:r>
            <w:r w:rsidR="00B6141A" w:rsidRP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%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140" w:type="dxa"/>
          </w:tcPr>
          <w:p w14:paraId="020CB509" w14:textId="77777777" w:rsidR="00B6141A" w:rsidRPr="002322B7" w:rsidRDefault="00B6141A" w:rsidP="00394C50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Turbidity</w:t>
            </w:r>
          </w:p>
          <w:p w14:paraId="3C89BC70" w14:textId="1FCCDDD2" w:rsidR="00B6141A" w:rsidRPr="002322B7" w:rsidRDefault="002322B7" w:rsidP="00394C50">
            <w:pP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(</w:t>
            </w:r>
            <w:r w:rsidR="00B6141A" w:rsidRPr="002322B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%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B6141A" w:rsidRPr="000E4F52" w14:paraId="09EF3EB2" w14:textId="77777777" w:rsidTr="00394C50">
        <w:trPr>
          <w:jc w:val="center"/>
        </w:trPr>
        <w:tc>
          <w:tcPr>
            <w:tcW w:w="1026" w:type="dxa"/>
          </w:tcPr>
          <w:p w14:paraId="55E4A519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49" w:type="dxa"/>
          </w:tcPr>
          <w:p w14:paraId="3F9E91CA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10" w:type="dxa"/>
          </w:tcPr>
          <w:p w14:paraId="414BC6D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20000</w:t>
            </w:r>
          </w:p>
        </w:tc>
        <w:tc>
          <w:tcPr>
            <w:tcW w:w="1223" w:type="dxa"/>
          </w:tcPr>
          <w:p w14:paraId="131781B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22" w:type="dxa"/>
          </w:tcPr>
          <w:p w14:paraId="07D73281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</w:tcPr>
          <w:p w14:paraId="65B9321D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4.43</w:t>
            </w:r>
          </w:p>
        </w:tc>
        <w:tc>
          <w:tcPr>
            <w:tcW w:w="1140" w:type="dxa"/>
          </w:tcPr>
          <w:p w14:paraId="0CC465A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57.80</w:t>
            </w:r>
          </w:p>
        </w:tc>
        <w:tc>
          <w:tcPr>
            <w:tcW w:w="1140" w:type="dxa"/>
          </w:tcPr>
          <w:p w14:paraId="657D108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50.00</w:t>
            </w:r>
          </w:p>
        </w:tc>
      </w:tr>
      <w:tr w:rsidR="00B6141A" w:rsidRPr="000E4F52" w14:paraId="2BD03662" w14:textId="77777777" w:rsidTr="00394C50">
        <w:trPr>
          <w:jc w:val="center"/>
        </w:trPr>
        <w:tc>
          <w:tcPr>
            <w:tcW w:w="1026" w:type="dxa"/>
          </w:tcPr>
          <w:p w14:paraId="3A44E29E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49" w:type="dxa"/>
          </w:tcPr>
          <w:p w14:paraId="7FB6AAD3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10" w:type="dxa"/>
          </w:tcPr>
          <w:p w14:paraId="1DC4624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20000</w:t>
            </w:r>
          </w:p>
        </w:tc>
        <w:tc>
          <w:tcPr>
            <w:tcW w:w="1223" w:type="dxa"/>
          </w:tcPr>
          <w:p w14:paraId="11FB20ED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22" w:type="dxa"/>
          </w:tcPr>
          <w:p w14:paraId="6A2AE37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0" w:type="dxa"/>
          </w:tcPr>
          <w:p w14:paraId="0A65FF8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11.45</w:t>
            </w:r>
          </w:p>
        </w:tc>
        <w:tc>
          <w:tcPr>
            <w:tcW w:w="1140" w:type="dxa"/>
          </w:tcPr>
          <w:p w14:paraId="06081AE9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60.82</w:t>
            </w:r>
          </w:p>
        </w:tc>
        <w:tc>
          <w:tcPr>
            <w:tcW w:w="1140" w:type="dxa"/>
          </w:tcPr>
          <w:p w14:paraId="7FFD19B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32.79</w:t>
            </w:r>
          </w:p>
        </w:tc>
      </w:tr>
      <w:tr w:rsidR="00B6141A" w:rsidRPr="000E4F52" w14:paraId="561A6426" w14:textId="77777777" w:rsidTr="00394C50">
        <w:trPr>
          <w:jc w:val="center"/>
        </w:trPr>
        <w:tc>
          <w:tcPr>
            <w:tcW w:w="1026" w:type="dxa"/>
          </w:tcPr>
          <w:p w14:paraId="6DC30A5E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49" w:type="dxa"/>
          </w:tcPr>
          <w:p w14:paraId="6E719DE6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10" w:type="dxa"/>
          </w:tcPr>
          <w:p w14:paraId="17C3742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60000</w:t>
            </w:r>
          </w:p>
        </w:tc>
        <w:tc>
          <w:tcPr>
            <w:tcW w:w="1223" w:type="dxa"/>
          </w:tcPr>
          <w:p w14:paraId="404C79F3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22" w:type="dxa"/>
          </w:tcPr>
          <w:p w14:paraId="50EF416F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</w:tcPr>
          <w:p w14:paraId="05AE173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12.20</w:t>
            </w:r>
          </w:p>
        </w:tc>
        <w:tc>
          <w:tcPr>
            <w:tcW w:w="1140" w:type="dxa"/>
          </w:tcPr>
          <w:p w14:paraId="02BD754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29.93</w:t>
            </w:r>
          </w:p>
        </w:tc>
        <w:tc>
          <w:tcPr>
            <w:tcW w:w="1140" w:type="dxa"/>
          </w:tcPr>
          <w:p w14:paraId="39498FB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51.23</w:t>
            </w:r>
          </w:p>
        </w:tc>
      </w:tr>
      <w:tr w:rsidR="00B6141A" w:rsidRPr="000E4F52" w14:paraId="55D108A0" w14:textId="77777777" w:rsidTr="00394C50">
        <w:trPr>
          <w:jc w:val="center"/>
        </w:trPr>
        <w:tc>
          <w:tcPr>
            <w:tcW w:w="1026" w:type="dxa"/>
          </w:tcPr>
          <w:p w14:paraId="4D80F76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49" w:type="dxa"/>
          </w:tcPr>
          <w:p w14:paraId="679FC59D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10" w:type="dxa"/>
          </w:tcPr>
          <w:p w14:paraId="776D15C3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20000</w:t>
            </w:r>
          </w:p>
        </w:tc>
        <w:tc>
          <w:tcPr>
            <w:tcW w:w="1223" w:type="dxa"/>
          </w:tcPr>
          <w:p w14:paraId="2EE8D21A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22" w:type="dxa"/>
          </w:tcPr>
          <w:p w14:paraId="34D0F77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</w:tcPr>
          <w:p w14:paraId="4FB1E5F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10.80</w:t>
            </w:r>
          </w:p>
        </w:tc>
        <w:tc>
          <w:tcPr>
            <w:tcW w:w="1140" w:type="dxa"/>
          </w:tcPr>
          <w:p w14:paraId="76D04A36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59.31</w:t>
            </w:r>
          </w:p>
        </w:tc>
        <w:tc>
          <w:tcPr>
            <w:tcW w:w="1140" w:type="dxa"/>
          </w:tcPr>
          <w:p w14:paraId="2FBBE1C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76.02</w:t>
            </w:r>
          </w:p>
        </w:tc>
      </w:tr>
      <w:tr w:rsidR="00B6141A" w:rsidRPr="000E4F52" w14:paraId="66C3203E" w14:textId="77777777" w:rsidTr="00394C50">
        <w:trPr>
          <w:jc w:val="center"/>
        </w:trPr>
        <w:tc>
          <w:tcPr>
            <w:tcW w:w="1026" w:type="dxa"/>
          </w:tcPr>
          <w:p w14:paraId="4F44B59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49" w:type="dxa"/>
          </w:tcPr>
          <w:p w14:paraId="19F76F66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10" w:type="dxa"/>
          </w:tcPr>
          <w:p w14:paraId="4479541A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60000</w:t>
            </w:r>
          </w:p>
        </w:tc>
        <w:tc>
          <w:tcPr>
            <w:tcW w:w="1223" w:type="dxa"/>
          </w:tcPr>
          <w:p w14:paraId="7D9C3E30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22" w:type="dxa"/>
          </w:tcPr>
          <w:p w14:paraId="6E0AA1F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0" w:type="dxa"/>
          </w:tcPr>
          <w:p w14:paraId="28F525C7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11.66</w:t>
            </w:r>
          </w:p>
        </w:tc>
        <w:tc>
          <w:tcPr>
            <w:tcW w:w="1140" w:type="dxa"/>
          </w:tcPr>
          <w:p w14:paraId="5FB7060D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69.11</w:t>
            </w:r>
          </w:p>
        </w:tc>
        <w:tc>
          <w:tcPr>
            <w:tcW w:w="1140" w:type="dxa"/>
          </w:tcPr>
          <w:p w14:paraId="0B701AD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58.20</w:t>
            </w:r>
          </w:p>
        </w:tc>
      </w:tr>
      <w:tr w:rsidR="00B6141A" w:rsidRPr="000E4F52" w14:paraId="0D5A998D" w14:textId="77777777" w:rsidTr="00394C50">
        <w:trPr>
          <w:jc w:val="center"/>
        </w:trPr>
        <w:tc>
          <w:tcPr>
            <w:tcW w:w="1026" w:type="dxa"/>
          </w:tcPr>
          <w:p w14:paraId="66B8DECF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949" w:type="dxa"/>
          </w:tcPr>
          <w:p w14:paraId="5D48A7CE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10" w:type="dxa"/>
          </w:tcPr>
          <w:p w14:paraId="475A664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20000</w:t>
            </w:r>
          </w:p>
        </w:tc>
        <w:tc>
          <w:tcPr>
            <w:tcW w:w="1223" w:type="dxa"/>
          </w:tcPr>
          <w:p w14:paraId="721350FE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22" w:type="dxa"/>
          </w:tcPr>
          <w:p w14:paraId="6A1702E0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0" w:type="dxa"/>
          </w:tcPr>
          <w:p w14:paraId="0FD64D1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11.12</w:t>
            </w:r>
          </w:p>
        </w:tc>
        <w:tc>
          <w:tcPr>
            <w:tcW w:w="1140" w:type="dxa"/>
          </w:tcPr>
          <w:p w14:paraId="2B57BBDA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60.06</w:t>
            </w:r>
          </w:p>
        </w:tc>
        <w:tc>
          <w:tcPr>
            <w:tcW w:w="1140" w:type="dxa"/>
          </w:tcPr>
          <w:p w14:paraId="5FCE6DE3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56.56</w:t>
            </w:r>
          </w:p>
        </w:tc>
      </w:tr>
      <w:tr w:rsidR="00B6141A" w:rsidRPr="000E4F52" w14:paraId="28A8D939" w14:textId="77777777" w:rsidTr="00394C50">
        <w:trPr>
          <w:jc w:val="center"/>
        </w:trPr>
        <w:tc>
          <w:tcPr>
            <w:tcW w:w="1026" w:type="dxa"/>
          </w:tcPr>
          <w:p w14:paraId="67C161E7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949" w:type="dxa"/>
          </w:tcPr>
          <w:p w14:paraId="00D5D727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10" w:type="dxa"/>
          </w:tcPr>
          <w:p w14:paraId="26ABACCA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40000</w:t>
            </w:r>
          </w:p>
        </w:tc>
        <w:tc>
          <w:tcPr>
            <w:tcW w:w="1223" w:type="dxa"/>
          </w:tcPr>
          <w:p w14:paraId="23108F03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22" w:type="dxa"/>
          </w:tcPr>
          <w:p w14:paraId="4D4B2BF6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</w:tcPr>
          <w:p w14:paraId="57E25199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10.15</w:t>
            </w:r>
          </w:p>
        </w:tc>
        <w:tc>
          <w:tcPr>
            <w:tcW w:w="1140" w:type="dxa"/>
          </w:tcPr>
          <w:p w14:paraId="206138D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78.15</w:t>
            </w:r>
          </w:p>
        </w:tc>
        <w:tc>
          <w:tcPr>
            <w:tcW w:w="1140" w:type="dxa"/>
          </w:tcPr>
          <w:p w14:paraId="4CCE7D47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62.50</w:t>
            </w:r>
          </w:p>
        </w:tc>
      </w:tr>
      <w:tr w:rsidR="00B6141A" w:rsidRPr="000E4F52" w14:paraId="3A04A801" w14:textId="77777777" w:rsidTr="00394C50">
        <w:trPr>
          <w:jc w:val="center"/>
        </w:trPr>
        <w:tc>
          <w:tcPr>
            <w:tcW w:w="1026" w:type="dxa"/>
          </w:tcPr>
          <w:p w14:paraId="70A21DA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949" w:type="dxa"/>
          </w:tcPr>
          <w:p w14:paraId="165931A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10" w:type="dxa"/>
          </w:tcPr>
          <w:p w14:paraId="76D2389E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60000</w:t>
            </w:r>
          </w:p>
        </w:tc>
        <w:tc>
          <w:tcPr>
            <w:tcW w:w="1223" w:type="dxa"/>
          </w:tcPr>
          <w:p w14:paraId="79D2EFA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22" w:type="dxa"/>
          </w:tcPr>
          <w:p w14:paraId="2C407CA9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</w:tcPr>
          <w:p w14:paraId="40FB32A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6.59</w:t>
            </w:r>
          </w:p>
        </w:tc>
        <w:tc>
          <w:tcPr>
            <w:tcW w:w="1140" w:type="dxa"/>
          </w:tcPr>
          <w:p w14:paraId="7FD28FD9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63.83</w:t>
            </w:r>
          </w:p>
        </w:tc>
        <w:tc>
          <w:tcPr>
            <w:tcW w:w="1140" w:type="dxa"/>
          </w:tcPr>
          <w:p w14:paraId="4BE5629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77.60</w:t>
            </w:r>
          </w:p>
        </w:tc>
      </w:tr>
      <w:tr w:rsidR="00B6141A" w:rsidRPr="000E4F52" w14:paraId="5B8E2DFD" w14:textId="77777777" w:rsidTr="00394C50">
        <w:trPr>
          <w:jc w:val="center"/>
        </w:trPr>
        <w:tc>
          <w:tcPr>
            <w:tcW w:w="1026" w:type="dxa"/>
          </w:tcPr>
          <w:p w14:paraId="5FAE041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949" w:type="dxa"/>
          </w:tcPr>
          <w:p w14:paraId="31DF6BAD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10" w:type="dxa"/>
          </w:tcPr>
          <w:p w14:paraId="6332A1B7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60000</w:t>
            </w:r>
          </w:p>
        </w:tc>
        <w:tc>
          <w:tcPr>
            <w:tcW w:w="1223" w:type="dxa"/>
          </w:tcPr>
          <w:p w14:paraId="2872C977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22" w:type="dxa"/>
          </w:tcPr>
          <w:p w14:paraId="56A7A7D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0" w:type="dxa"/>
          </w:tcPr>
          <w:p w14:paraId="78DF5D4A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16.63</w:t>
            </w:r>
          </w:p>
        </w:tc>
        <w:tc>
          <w:tcPr>
            <w:tcW w:w="1140" w:type="dxa"/>
          </w:tcPr>
          <w:p w14:paraId="2C0ACCD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66.85</w:t>
            </w:r>
          </w:p>
        </w:tc>
        <w:tc>
          <w:tcPr>
            <w:tcW w:w="1140" w:type="dxa"/>
          </w:tcPr>
          <w:p w14:paraId="3560BF0D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64.41</w:t>
            </w:r>
          </w:p>
        </w:tc>
      </w:tr>
      <w:tr w:rsidR="00B6141A" w:rsidRPr="000E4F52" w14:paraId="5BA0D4BF" w14:textId="77777777" w:rsidTr="00394C50">
        <w:trPr>
          <w:jc w:val="center"/>
        </w:trPr>
        <w:tc>
          <w:tcPr>
            <w:tcW w:w="1026" w:type="dxa"/>
          </w:tcPr>
          <w:p w14:paraId="78871BB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949" w:type="dxa"/>
          </w:tcPr>
          <w:p w14:paraId="723E853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10" w:type="dxa"/>
          </w:tcPr>
          <w:p w14:paraId="638A1527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20000</w:t>
            </w:r>
          </w:p>
        </w:tc>
        <w:tc>
          <w:tcPr>
            <w:tcW w:w="1223" w:type="dxa"/>
          </w:tcPr>
          <w:p w14:paraId="435A6896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522" w:type="dxa"/>
          </w:tcPr>
          <w:p w14:paraId="7E6B2026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</w:tcPr>
          <w:p w14:paraId="6EBD53F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140" w:type="dxa"/>
          </w:tcPr>
          <w:p w14:paraId="704AA51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88.11</w:t>
            </w:r>
          </w:p>
        </w:tc>
        <w:tc>
          <w:tcPr>
            <w:tcW w:w="1140" w:type="dxa"/>
          </w:tcPr>
          <w:p w14:paraId="7AAD0B8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97.61</w:t>
            </w:r>
          </w:p>
        </w:tc>
      </w:tr>
      <w:tr w:rsidR="00B6141A" w:rsidRPr="000E4F52" w14:paraId="7A11526F" w14:textId="77777777" w:rsidTr="00394C50">
        <w:trPr>
          <w:jc w:val="center"/>
        </w:trPr>
        <w:tc>
          <w:tcPr>
            <w:tcW w:w="1026" w:type="dxa"/>
          </w:tcPr>
          <w:p w14:paraId="440E89F7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949" w:type="dxa"/>
          </w:tcPr>
          <w:p w14:paraId="7CCF95C1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10" w:type="dxa"/>
          </w:tcPr>
          <w:p w14:paraId="42B102D3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40000</w:t>
            </w:r>
          </w:p>
        </w:tc>
        <w:tc>
          <w:tcPr>
            <w:tcW w:w="1223" w:type="dxa"/>
          </w:tcPr>
          <w:p w14:paraId="1BC6404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522" w:type="dxa"/>
          </w:tcPr>
          <w:p w14:paraId="1F9CC5A7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</w:tcPr>
          <w:p w14:paraId="5C5753AF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15.87</w:t>
            </w:r>
          </w:p>
        </w:tc>
        <w:tc>
          <w:tcPr>
            <w:tcW w:w="1140" w:type="dxa"/>
          </w:tcPr>
          <w:p w14:paraId="1D324D5F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75.13</w:t>
            </w:r>
          </w:p>
        </w:tc>
        <w:tc>
          <w:tcPr>
            <w:tcW w:w="1140" w:type="dxa"/>
          </w:tcPr>
          <w:p w14:paraId="2DCF0576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98.02</w:t>
            </w:r>
          </w:p>
        </w:tc>
      </w:tr>
      <w:tr w:rsidR="00B6141A" w:rsidRPr="000E4F52" w14:paraId="40CC841A" w14:textId="77777777" w:rsidTr="00394C50">
        <w:trPr>
          <w:jc w:val="center"/>
        </w:trPr>
        <w:tc>
          <w:tcPr>
            <w:tcW w:w="1026" w:type="dxa"/>
          </w:tcPr>
          <w:p w14:paraId="059472F9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949" w:type="dxa"/>
          </w:tcPr>
          <w:p w14:paraId="2B0B7DA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10" w:type="dxa"/>
          </w:tcPr>
          <w:p w14:paraId="72E0E056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40000</w:t>
            </w:r>
          </w:p>
        </w:tc>
        <w:tc>
          <w:tcPr>
            <w:tcW w:w="1223" w:type="dxa"/>
          </w:tcPr>
          <w:p w14:paraId="380B2D91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522" w:type="dxa"/>
          </w:tcPr>
          <w:p w14:paraId="1FDFE3ED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</w:tcPr>
          <w:p w14:paraId="6B37C32D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18.14</w:t>
            </w:r>
          </w:p>
        </w:tc>
        <w:tc>
          <w:tcPr>
            <w:tcW w:w="1140" w:type="dxa"/>
          </w:tcPr>
          <w:p w14:paraId="55478B8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53.28</w:t>
            </w:r>
          </w:p>
        </w:tc>
        <w:tc>
          <w:tcPr>
            <w:tcW w:w="1140" w:type="dxa"/>
          </w:tcPr>
          <w:p w14:paraId="34BFE54D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98.22</w:t>
            </w:r>
          </w:p>
        </w:tc>
      </w:tr>
      <w:tr w:rsidR="00B6141A" w:rsidRPr="000E4F52" w14:paraId="2A991426" w14:textId="77777777" w:rsidTr="00394C50">
        <w:trPr>
          <w:jc w:val="center"/>
        </w:trPr>
        <w:tc>
          <w:tcPr>
            <w:tcW w:w="1026" w:type="dxa"/>
          </w:tcPr>
          <w:p w14:paraId="00F4BE1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949" w:type="dxa"/>
          </w:tcPr>
          <w:p w14:paraId="482CB691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10" w:type="dxa"/>
          </w:tcPr>
          <w:p w14:paraId="7664C67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40000</w:t>
            </w:r>
          </w:p>
        </w:tc>
        <w:tc>
          <w:tcPr>
            <w:tcW w:w="1223" w:type="dxa"/>
          </w:tcPr>
          <w:p w14:paraId="131DECB1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522" w:type="dxa"/>
          </w:tcPr>
          <w:p w14:paraId="7E0DFDB7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0" w:type="dxa"/>
          </w:tcPr>
          <w:p w14:paraId="79CB5741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16.63</w:t>
            </w:r>
          </w:p>
        </w:tc>
        <w:tc>
          <w:tcPr>
            <w:tcW w:w="1140" w:type="dxa"/>
          </w:tcPr>
          <w:p w14:paraId="08DF4989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80.41</w:t>
            </w:r>
          </w:p>
        </w:tc>
        <w:tc>
          <w:tcPr>
            <w:tcW w:w="1140" w:type="dxa"/>
          </w:tcPr>
          <w:p w14:paraId="7914B60D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97.88</w:t>
            </w:r>
          </w:p>
        </w:tc>
      </w:tr>
      <w:tr w:rsidR="00B6141A" w:rsidRPr="000E4F52" w14:paraId="47C8C4A4" w14:textId="77777777" w:rsidTr="00394C50">
        <w:trPr>
          <w:jc w:val="center"/>
        </w:trPr>
        <w:tc>
          <w:tcPr>
            <w:tcW w:w="1026" w:type="dxa"/>
          </w:tcPr>
          <w:p w14:paraId="4DA6C05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949" w:type="dxa"/>
          </w:tcPr>
          <w:p w14:paraId="112E5900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10" w:type="dxa"/>
          </w:tcPr>
          <w:p w14:paraId="3A1904B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60000</w:t>
            </w:r>
          </w:p>
        </w:tc>
        <w:tc>
          <w:tcPr>
            <w:tcW w:w="1223" w:type="dxa"/>
          </w:tcPr>
          <w:p w14:paraId="6CD7487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522" w:type="dxa"/>
          </w:tcPr>
          <w:p w14:paraId="1A03982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</w:tcPr>
          <w:p w14:paraId="16F00BE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13.93</w:t>
            </w:r>
          </w:p>
        </w:tc>
        <w:tc>
          <w:tcPr>
            <w:tcW w:w="1140" w:type="dxa"/>
          </w:tcPr>
          <w:p w14:paraId="12061FB9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77.40</w:t>
            </w:r>
          </w:p>
        </w:tc>
        <w:tc>
          <w:tcPr>
            <w:tcW w:w="1140" w:type="dxa"/>
          </w:tcPr>
          <w:p w14:paraId="0FFBBE86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97.95</w:t>
            </w:r>
          </w:p>
        </w:tc>
      </w:tr>
      <w:tr w:rsidR="00B6141A" w:rsidRPr="000E4F52" w14:paraId="06DC4671" w14:textId="77777777" w:rsidTr="00394C50">
        <w:trPr>
          <w:jc w:val="center"/>
        </w:trPr>
        <w:tc>
          <w:tcPr>
            <w:tcW w:w="1026" w:type="dxa"/>
          </w:tcPr>
          <w:p w14:paraId="7C2C96A0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949" w:type="dxa"/>
          </w:tcPr>
          <w:p w14:paraId="559B6A2A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10" w:type="dxa"/>
          </w:tcPr>
          <w:p w14:paraId="4644B8C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40000</w:t>
            </w:r>
          </w:p>
        </w:tc>
        <w:tc>
          <w:tcPr>
            <w:tcW w:w="1223" w:type="dxa"/>
          </w:tcPr>
          <w:p w14:paraId="55719D3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522" w:type="dxa"/>
          </w:tcPr>
          <w:p w14:paraId="02A9D2B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</w:tcPr>
          <w:p w14:paraId="4804F6F1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13.17</w:t>
            </w:r>
          </w:p>
        </w:tc>
        <w:tc>
          <w:tcPr>
            <w:tcW w:w="1140" w:type="dxa"/>
          </w:tcPr>
          <w:p w14:paraId="01825433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84.93</w:t>
            </w:r>
          </w:p>
        </w:tc>
        <w:tc>
          <w:tcPr>
            <w:tcW w:w="1140" w:type="dxa"/>
          </w:tcPr>
          <w:p w14:paraId="7FE4C81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96.72</w:t>
            </w:r>
          </w:p>
        </w:tc>
      </w:tr>
      <w:tr w:rsidR="00B6141A" w:rsidRPr="000E4F52" w14:paraId="52763B7A" w14:textId="77777777" w:rsidTr="00394C50">
        <w:trPr>
          <w:jc w:val="center"/>
        </w:trPr>
        <w:tc>
          <w:tcPr>
            <w:tcW w:w="1026" w:type="dxa"/>
          </w:tcPr>
          <w:p w14:paraId="4B870B4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949" w:type="dxa"/>
          </w:tcPr>
          <w:p w14:paraId="16C8A5C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10" w:type="dxa"/>
          </w:tcPr>
          <w:p w14:paraId="2A8C3D86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40000</w:t>
            </w:r>
          </w:p>
        </w:tc>
        <w:tc>
          <w:tcPr>
            <w:tcW w:w="1223" w:type="dxa"/>
          </w:tcPr>
          <w:p w14:paraId="6121180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522" w:type="dxa"/>
          </w:tcPr>
          <w:p w14:paraId="4DA43A1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</w:tcPr>
          <w:p w14:paraId="30551A89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13.71</w:t>
            </w:r>
          </w:p>
        </w:tc>
        <w:tc>
          <w:tcPr>
            <w:tcW w:w="1140" w:type="dxa"/>
          </w:tcPr>
          <w:p w14:paraId="4BE7CA9E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91.71</w:t>
            </w:r>
          </w:p>
        </w:tc>
        <w:tc>
          <w:tcPr>
            <w:tcW w:w="1140" w:type="dxa"/>
          </w:tcPr>
          <w:p w14:paraId="1654E8DE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95.83</w:t>
            </w:r>
          </w:p>
        </w:tc>
      </w:tr>
      <w:tr w:rsidR="00B6141A" w:rsidRPr="000E4F52" w14:paraId="72131ED3" w14:textId="77777777" w:rsidTr="00394C50">
        <w:trPr>
          <w:jc w:val="center"/>
        </w:trPr>
        <w:tc>
          <w:tcPr>
            <w:tcW w:w="1026" w:type="dxa"/>
          </w:tcPr>
          <w:p w14:paraId="1CD4A551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949" w:type="dxa"/>
          </w:tcPr>
          <w:p w14:paraId="24D6E0C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10" w:type="dxa"/>
          </w:tcPr>
          <w:p w14:paraId="627A0FA7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40000</w:t>
            </w:r>
          </w:p>
        </w:tc>
        <w:tc>
          <w:tcPr>
            <w:tcW w:w="1223" w:type="dxa"/>
          </w:tcPr>
          <w:p w14:paraId="7FB75FF1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522" w:type="dxa"/>
          </w:tcPr>
          <w:p w14:paraId="38E89E6E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</w:tcPr>
          <w:p w14:paraId="4F12C1C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16.63</w:t>
            </w:r>
          </w:p>
        </w:tc>
        <w:tc>
          <w:tcPr>
            <w:tcW w:w="1140" w:type="dxa"/>
          </w:tcPr>
          <w:p w14:paraId="1DA16ECD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32.94</w:t>
            </w:r>
          </w:p>
        </w:tc>
        <w:tc>
          <w:tcPr>
            <w:tcW w:w="1140" w:type="dxa"/>
          </w:tcPr>
          <w:p w14:paraId="5524711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98.43</w:t>
            </w:r>
          </w:p>
        </w:tc>
      </w:tr>
      <w:tr w:rsidR="00B6141A" w:rsidRPr="000E4F52" w14:paraId="6100F7B1" w14:textId="77777777" w:rsidTr="00394C50">
        <w:trPr>
          <w:jc w:val="center"/>
        </w:trPr>
        <w:tc>
          <w:tcPr>
            <w:tcW w:w="1026" w:type="dxa"/>
          </w:tcPr>
          <w:p w14:paraId="6292699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949" w:type="dxa"/>
          </w:tcPr>
          <w:p w14:paraId="25E9466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10" w:type="dxa"/>
          </w:tcPr>
          <w:p w14:paraId="013DDB7F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40000</w:t>
            </w:r>
          </w:p>
        </w:tc>
        <w:tc>
          <w:tcPr>
            <w:tcW w:w="1223" w:type="dxa"/>
          </w:tcPr>
          <w:p w14:paraId="3D1A4BF6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522" w:type="dxa"/>
          </w:tcPr>
          <w:p w14:paraId="34E0F86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</w:tcPr>
          <w:p w14:paraId="35A588A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20.09</w:t>
            </w:r>
          </w:p>
        </w:tc>
        <w:tc>
          <w:tcPr>
            <w:tcW w:w="1140" w:type="dxa"/>
          </w:tcPr>
          <w:p w14:paraId="2A77C88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86.44</w:t>
            </w:r>
          </w:p>
        </w:tc>
        <w:tc>
          <w:tcPr>
            <w:tcW w:w="1140" w:type="dxa"/>
          </w:tcPr>
          <w:p w14:paraId="5054D1C9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98.36</w:t>
            </w:r>
          </w:p>
        </w:tc>
      </w:tr>
      <w:tr w:rsidR="00B6141A" w:rsidRPr="000E4F52" w14:paraId="6F504D4E" w14:textId="77777777" w:rsidTr="00394C50">
        <w:trPr>
          <w:jc w:val="center"/>
        </w:trPr>
        <w:tc>
          <w:tcPr>
            <w:tcW w:w="1026" w:type="dxa"/>
          </w:tcPr>
          <w:p w14:paraId="7D2B1BD0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949" w:type="dxa"/>
          </w:tcPr>
          <w:p w14:paraId="79D6E49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10" w:type="dxa"/>
          </w:tcPr>
          <w:p w14:paraId="440C293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40000</w:t>
            </w:r>
          </w:p>
        </w:tc>
        <w:tc>
          <w:tcPr>
            <w:tcW w:w="1223" w:type="dxa"/>
          </w:tcPr>
          <w:p w14:paraId="21969513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522" w:type="dxa"/>
          </w:tcPr>
          <w:p w14:paraId="28E1CF2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</w:tcPr>
          <w:p w14:paraId="79D5999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14.79</w:t>
            </w:r>
          </w:p>
        </w:tc>
        <w:tc>
          <w:tcPr>
            <w:tcW w:w="1140" w:type="dxa"/>
          </w:tcPr>
          <w:p w14:paraId="1271D7BA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75.13</w:t>
            </w:r>
          </w:p>
        </w:tc>
        <w:tc>
          <w:tcPr>
            <w:tcW w:w="1140" w:type="dxa"/>
          </w:tcPr>
          <w:p w14:paraId="346DB1F1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98.36</w:t>
            </w:r>
          </w:p>
        </w:tc>
      </w:tr>
      <w:tr w:rsidR="00B6141A" w:rsidRPr="000E4F52" w14:paraId="24D3E35C" w14:textId="77777777" w:rsidTr="00394C50">
        <w:trPr>
          <w:jc w:val="center"/>
        </w:trPr>
        <w:tc>
          <w:tcPr>
            <w:tcW w:w="1026" w:type="dxa"/>
          </w:tcPr>
          <w:p w14:paraId="76B2929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949" w:type="dxa"/>
          </w:tcPr>
          <w:p w14:paraId="3BAF4C7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10" w:type="dxa"/>
          </w:tcPr>
          <w:p w14:paraId="4F14D9A1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40000</w:t>
            </w:r>
          </w:p>
        </w:tc>
        <w:tc>
          <w:tcPr>
            <w:tcW w:w="1223" w:type="dxa"/>
          </w:tcPr>
          <w:p w14:paraId="6DEDC70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522" w:type="dxa"/>
          </w:tcPr>
          <w:p w14:paraId="55F8898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</w:tcPr>
          <w:p w14:paraId="3AC1700A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16.95</w:t>
            </w:r>
          </w:p>
        </w:tc>
        <w:tc>
          <w:tcPr>
            <w:tcW w:w="1140" w:type="dxa"/>
          </w:tcPr>
          <w:p w14:paraId="29F4019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72.12</w:t>
            </w:r>
          </w:p>
        </w:tc>
        <w:tc>
          <w:tcPr>
            <w:tcW w:w="1140" w:type="dxa"/>
          </w:tcPr>
          <w:p w14:paraId="10EE6636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98.29</w:t>
            </w:r>
          </w:p>
        </w:tc>
      </w:tr>
      <w:tr w:rsidR="00B6141A" w:rsidRPr="000E4F52" w14:paraId="174782D6" w14:textId="77777777" w:rsidTr="00394C50">
        <w:trPr>
          <w:jc w:val="center"/>
        </w:trPr>
        <w:tc>
          <w:tcPr>
            <w:tcW w:w="1026" w:type="dxa"/>
          </w:tcPr>
          <w:p w14:paraId="6FC60DA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949" w:type="dxa"/>
          </w:tcPr>
          <w:p w14:paraId="1C0763BE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10" w:type="dxa"/>
          </w:tcPr>
          <w:p w14:paraId="628A24FF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40000</w:t>
            </w:r>
          </w:p>
        </w:tc>
        <w:tc>
          <w:tcPr>
            <w:tcW w:w="1223" w:type="dxa"/>
          </w:tcPr>
          <w:p w14:paraId="68BA349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522" w:type="dxa"/>
          </w:tcPr>
          <w:p w14:paraId="4A803230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</w:tcPr>
          <w:p w14:paraId="3312312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20.73</w:t>
            </w:r>
          </w:p>
        </w:tc>
        <w:tc>
          <w:tcPr>
            <w:tcW w:w="1140" w:type="dxa"/>
          </w:tcPr>
          <w:p w14:paraId="5BF49D9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79.66</w:t>
            </w:r>
          </w:p>
        </w:tc>
        <w:tc>
          <w:tcPr>
            <w:tcW w:w="1140" w:type="dxa"/>
          </w:tcPr>
          <w:p w14:paraId="524E0CA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98.16</w:t>
            </w:r>
          </w:p>
        </w:tc>
      </w:tr>
      <w:tr w:rsidR="00B6141A" w:rsidRPr="000E4F52" w14:paraId="43D1CE16" w14:textId="77777777" w:rsidTr="00394C50">
        <w:trPr>
          <w:jc w:val="center"/>
        </w:trPr>
        <w:tc>
          <w:tcPr>
            <w:tcW w:w="1026" w:type="dxa"/>
          </w:tcPr>
          <w:p w14:paraId="2D73195F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949" w:type="dxa"/>
          </w:tcPr>
          <w:p w14:paraId="33A10BE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10" w:type="dxa"/>
          </w:tcPr>
          <w:p w14:paraId="4451A3AF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60000</w:t>
            </w:r>
          </w:p>
        </w:tc>
        <w:tc>
          <w:tcPr>
            <w:tcW w:w="1223" w:type="dxa"/>
          </w:tcPr>
          <w:p w14:paraId="0B014E77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522" w:type="dxa"/>
          </w:tcPr>
          <w:p w14:paraId="4C2BCF3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</w:tcPr>
          <w:p w14:paraId="47B8923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13.61</w:t>
            </w:r>
          </w:p>
        </w:tc>
        <w:tc>
          <w:tcPr>
            <w:tcW w:w="1140" w:type="dxa"/>
          </w:tcPr>
          <w:p w14:paraId="0ECD6AA0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68.35</w:t>
            </w:r>
          </w:p>
        </w:tc>
        <w:tc>
          <w:tcPr>
            <w:tcW w:w="1140" w:type="dxa"/>
          </w:tcPr>
          <w:p w14:paraId="79802329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88.39</w:t>
            </w:r>
          </w:p>
        </w:tc>
      </w:tr>
      <w:tr w:rsidR="00B6141A" w:rsidRPr="000E4F52" w14:paraId="50D6982F" w14:textId="77777777" w:rsidTr="00394C50">
        <w:trPr>
          <w:jc w:val="center"/>
        </w:trPr>
        <w:tc>
          <w:tcPr>
            <w:tcW w:w="1026" w:type="dxa"/>
          </w:tcPr>
          <w:p w14:paraId="62DBF4F0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949" w:type="dxa"/>
          </w:tcPr>
          <w:p w14:paraId="2B5077F3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10" w:type="dxa"/>
          </w:tcPr>
          <w:p w14:paraId="49167A2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20000</w:t>
            </w:r>
          </w:p>
        </w:tc>
        <w:tc>
          <w:tcPr>
            <w:tcW w:w="1223" w:type="dxa"/>
          </w:tcPr>
          <w:p w14:paraId="7E59BC1A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522" w:type="dxa"/>
          </w:tcPr>
          <w:p w14:paraId="539234A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</w:tcPr>
          <w:p w14:paraId="2AFA79E1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13.07</w:t>
            </w:r>
          </w:p>
        </w:tc>
        <w:tc>
          <w:tcPr>
            <w:tcW w:w="1140" w:type="dxa"/>
          </w:tcPr>
          <w:p w14:paraId="662281B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46.50</w:t>
            </w:r>
          </w:p>
        </w:tc>
        <w:tc>
          <w:tcPr>
            <w:tcW w:w="1140" w:type="dxa"/>
          </w:tcPr>
          <w:p w14:paraId="54D6D5D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45.63</w:t>
            </w:r>
          </w:p>
        </w:tc>
      </w:tr>
      <w:tr w:rsidR="00B6141A" w:rsidRPr="000E4F52" w14:paraId="20B21D1F" w14:textId="77777777" w:rsidTr="00394C50">
        <w:trPr>
          <w:jc w:val="center"/>
        </w:trPr>
        <w:tc>
          <w:tcPr>
            <w:tcW w:w="1026" w:type="dxa"/>
          </w:tcPr>
          <w:p w14:paraId="53991F4F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949" w:type="dxa"/>
          </w:tcPr>
          <w:p w14:paraId="34530A8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10" w:type="dxa"/>
          </w:tcPr>
          <w:p w14:paraId="70C83F19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60000</w:t>
            </w:r>
          </w:p>
        </w:tc>
        <w:tc>
          <w:tcPr>
            <w:tcW w:w="1223" w:type="dxa"/>
          </w:tcPr>
          <w:p w14:paraId="4D29A2A9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522" w:type="dxa"/>
          </w:tcPr>
          <w:p w14:paraId="5151FB8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</w:tcPr>
          <w:p w14:paraId="512BEEA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15.55</w:t>
            </w:r>
          </w:p>
        </w:tc>
        <w:tc>
          <w:tcPr>
            <w:tcW w:w="1140" w:type="dxa"/>
          </w:tcPr>
          <w:p w14:paraId="1D6F000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76.64</w:t>
            </w:r>
          </w:p>
        </w:tc>
        <w:tc>
          <w:tcPr>
            <w:tcW w:w="1140" w:type="dxa"/>
          </w:tcPr>
          <w:p w14:paraId="4661602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98.91</w:t>
            </w:r>
          </w:p>
        </w:tc>
      </w:tr>
      <w:tr w:rsidR="00B6141A" w:rsidRPr="000E4F52" w14:paraId="5D458A2A" w14:textId="77777777" w:rsidTr="00394C50">
        <w:trPr>
          <w:jc w:val="center"/>
        </w:trPr>
        <w:tc>
          <w:tcPr>
            <w:tcW w:w="1026" w:type="dxa"/>
          </w:tcPr>
          <w:p w14:paraId="6C13F22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949" w:type="dxa"/>
          </w:tcPr>
          <w:p w14:paraId="543D650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10" w:type="dxa"/>
          </w:tcPr>
          <w:p w14:paraId="5258E966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20000</w:t>
            </w:r>
          </w:p>
        </w:tc>
        <w:tc>
          <w:tcPr>
            <w:tcW w:w="1223" w:type="dxa"/>
          </w:tcPr>
          <w:p w14:paraId="37FEC89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522" w:type="dxa"/>
          </w:tcPr>
          <w:p w14:paraId="44614CB3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0" w:type="dxa"/>
          </w:tcPr>
          <w:p w14:paraId="63C849B0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17.17</w:t>
            </w:r>
          </w:p>
        </w:tc>
        <w:tc>
          <w:tcPr>
            <w:tcW w:w="1140" w:type="dxa"/>
          </w:tcPr>
          <w:p w14:paraId="15BFDCE7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87.94</w:t>
            </w:r>
          </w:p>
        </w:tc>
        <w:tc>
          <w:tcPr>
            <w:tcW w:w="1140" w:type="dxa"/>
          </w:tcPr>
          <w:p w14:paraId="7C8A35F9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97.20</w:t>
            </w:r>
          </w:p>
        </w:tc>
      </w:tr>
      <w:tr w:rsidR="00B6141A" w:rsidRPr="000E4F52" w14:paraId="1CA3A63C" w14:textId="77777777" w:rsidTr="00394C50">
        <w:trPr>
          <w:jc w:val="center"/>
        </w:trPr>
        <w:tc>
          <w:tcPr>
            <w:tcW w:w="1026" w:type="dxa"/>
          </w:tcPr>
          <w:p w14:paraId="4FD25F13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949" w:type="dxa"/>
          </w:tcPr>
          <w:p w14:paraId="5496325E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10" w:type="dxa"/>
          </w:tcPr>
          <w:p w14:paraId="2117318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20000</w:t>
            </w:r>
          </w:p>
        </w:tc>
        <w:tc>
          <w:tcPr>
            <w:tcW w:w="1223" w:type="dxa"/>
          </w:tcPr>
          <w:p w14:paraId="11D367FA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522" w:type="dxa"/>
          </w:tcPr>
          <w:p w14:paraId="76489F2F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</w:tcPr>
          <w:p w14:paraId="5B0FC53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15.98</w:t>
            </w:r>
          </w:p>
        </w:tc>
        <w:tc>
          <w:tcPr>
            <w:tcW w:w="1140" w:type="dxa"/>
          </w:tcPr>
          <w:p w14:paraId="070D7B44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75.89</w:t>
            </w:r>
          </w:p>
        </w:tc>
        <w:tc>
          <w:tcPr>
            <w:tcW w:w="1140" w:type="dxa"/>
          </w:tcPr>
          <w:p w14:paraId="2B3EA09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98.77</w:t>
            </w:r>
          </w:p>
        </w:tc>
      </w:tr>
      <w:tr w:rsidR="00B6141A" w:rsidRPr="000E4F52" w14:paraId="1B7FF8B2" w14:textId="77777777" w:rsidTr="00394C50">
        <w:trPr>
          <w:jc w:val="center"/>
        </w:trPr>
        <w:tc>
          <w:tcPr>
            <w:tcW w:w="1026" w:type="dxa"/>
          </w:tcPr>
          <w:p w14:paraId="4D2D1C6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949" w:type="dxa"/>
          </w:tcPr>
          <w:p w14:paraId="56A81FC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10" w:type="dxa"/>
          </w:tcPr>
          <w:p w14:paraId="0AD8904E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40000</w:t>
            </w:r>
          </w:p>
        </w:tc>
        <w:tc>
          <w:tcPr>
            <w:tcW w:w="1223" w:type="dxa"/>
          </w:tcPr>
          <w:p w14:paraId="3124C6D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522" w:type="dxa"/>
          </w:tcPr>
          <w:p w14:paraId="6AED236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</w:tcPr>
          <w:p w14:paraId="26735B6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19.11</w:t>
            </w:r>
          </w:p>
        </w:tc>
        <w:tc>
          <w:tcPr>
            <w:tcW w:w="1140" w:type="dxa"/>
          </w:tcPr>
          <w:p w14:paraId="3286D23E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71.37</w:t>
            </w:r>
          </w:p>
        </w:tc>
        <w:tc>
          <w:tcPr>
            <w:tcW w:w="1140" w:type="dxa"/>
          </w:tcPr>
          <w:p w14:paraId="793C5B1A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97.40</w:t>
            </w:r>
          </w:p>
        </w:tc>
      </w:tr>
      <w:tr w:rsidR="00B6141A" w:rsidRPr="000E4F52" w14:paraId="02364484" w14:textId="77777777" w:rsidTr="00394C50">
        <w:trPr>
          <w:jc w:val="center"/>
        </w:trPr>
        <w:tc>
          <w:tcPr>
            <w:tcW w:w="1026" w:type="dxa"/>
          </w:tcPr>
          <w:p w14:paraId="17748F12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949" w:type="dxa"/>
          </w:tcPr>
          <w:p w14:paraId="6DA1672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10" w:type="dxa"/>
          </w:tcPr>
          <w:p w14:paraId="640007AE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20000</w:t>
            </w:r>
          </w:p>
        </w:tc>
        <w:tc>
          <w:tcPr>
            <w:tcW w:w="1223" w:type="dxa"/>
          </w:tcPr>
          <w:p w14:paraId="7033926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522" w:type="dxa"/>
          </w:tcPr>
          <w:p w14:paraId="05852EE0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0" w:type="dxa"/>
          </w:tcPr>
          <w:p w14:paraId="616401BE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14.15</w:t>
            </w:r>
          </w:p>
        </w:tc>
        <w:tc>
          <w:tcPr>
            <w:tcW w:w="1140" w:type="dxa"/>
          </w:tcPr>
          <w:p w14:paraId="54A3C2F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88.70</w:t>
            </w:r>
          </w:p>
        </w:tc>
        <w:tc>
          <w:tcPr>
            <w:tcW w:w="1140" w:type="dxa"/>
          </w:tcPr>
          <w:p w14:paraId="297B81FB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97.68</w:t>
            </w:r>
          </w:p>
        </w:tc>
      </w:tr>
      <w:tr w:rsidR="00B6141A" w:rsidRPr="000E4F52" w14:paraId="1187C4C5" w14:textId="77777777" w:rsidTr="00394C50">
        <w:trPr>
          <w:jc w:val="center"/>
        </w:trPr>
        <w:tc>
          <w:tcPr>
            <w:tcW w:w="1026" w:type="dxa"/>
          </w:tcPr>
          <w:p w14:paraId="76EF369E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29</w:t>
            </w:r>
          </w:p>
        </w:tc>
        <w:tc>
          <w:tcPr>
            <w:tcW w:w="949" w:type="dxa"/>
          </w:tcPr>
          <w:p w14:paraId="520F543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10" w:type="dxa"/>
          </w:tcPr>
          <w:p w14:paraId="311ECCD3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60000</w:t>
            </w:r>
          </w:p>
        </w:tc>
        <w:tc>
          <w:tcPr>
            <w:tcW w:w="1223" w:type="dxa"/>
          </w:tcPr>
          <w:p w14:paraId="05A48463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522" w:type="dxa"/>
          </w:tcPr>
          <w:p w14:paraId="13777341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0" w:type="dxa"/>
          </w:tcPr>
          <w:p w14:paraId="688D3B4F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4.43</w:t>
            </w:r>
          </w:p>
        </w:tc>
        <w:tc>
          <w:tcPr>
            <w:tcW w:w="1140" w:type="dxa"/>
          </w:tcPr>
          <w:p w14:paraId="0D29367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57.80</w:t>
            </w:r>
          </w:p>
        </w:tc>
        <w:tc>
          <w:tcPr>
            <w:tcW w:w="1140" w:type="dxa"/>
          </w:tcPr>
          <w:p w14:paraId="011B5B3C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50.00</w:t>
            </w:r>
          </w:p>
        </w:tc>
      </w:tr>
      <w:tr w:rsidR="00B6141A" w:rsidRPr="000E4F52" w14:paraId="20F66E6C" w14:textId="77777777" w:rsidTr="00394C50">
        <w:trPr>
          <w:jc w:val="center"/>
        </w:trPr>
        <w:tc>
          <w:tcPr>
            <w:tcW w:w="1026" w:type="dxa"/>
          </w:tcPr>
          <w:p w14:paraId="2094875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949" w:type="dxa"/>
          </w:tcPr>
          <w:p w14:paraId="7D190EC6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10" w:type="dxa"/>
          </w:tcPr>
          <w:p w14:paraId="4558B548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60000</w:t>
            </w:r>
          </w:p>
        </w:tc>
        <w:tc>
          <w:tcPr>
            <w:tcW w:w="1223" w:type="dxa"/>
          </w:tcPr>
          <w:p w14:paraId="772F6A3D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522" w:type="dxa"/>
          </w:tcPr>
          <w:p w14:paraId="710B9341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0" w:type="dxa"/>
          </w:tcPr>
          <w:p w14:paraId="641D106F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11.45</w:t>
            </w:r>
          </w:p>
        </w:tc>
        <w:tc>
          <w:tcPr>
            <w:tcW w:w="1140" w:type="dxa"/>
          </w:tcPr>
          <w:p w14:paraId="4A0C5AD9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60.82</w:t>
            </w:r>
          </w:p>
        </w:tc>
        <w:tc>
          <w:tcPr>
            <w:tcW w:w="1140" w:type="dxa"/>
          </w:tcPr>
          <w:p w14:paraId="57061F95" w14:textId="77777777" w:rsidR="00B6141A" w:rsidRPr="000E4F52" w:rsidRDefault="00B6141A" w:rsidP="00F02FB5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32.79</w:t>
            </w:r>
          </w:p>
        </w:tc>
      </w:tr>
      <w:bookmarkEnd w:id="4"/>
    </w:tbl>
    <w:p w14:paraId="7154CB7D" w14:textId="77777777" w:rsidR="000E4F52" w:rsidRDefault="000E4F52" w:rsidP="00D4797C">
      <w:pPr>
        <w:rPr>
          <w:rStyle w:val="Heading3Char"/>
          <w:rFonts w:asciiTheme="majorBidi" w:hAnsiTheme="majorBidi"/>
          <w:b/>
          <w:bCs/>
          <w:sz w:val="24"/>
          <w:szCs w:val="24"/>
        </w:rPr>
      </w:pPr>
    </w:p>
    <w:p w14:paraId="52B88144" w14:textId="378480FA" w:rsidR="00D4797C" w:rsidRPr="00FF2BD2" w:rsidRDefault="00D4797C" w:rsidP="00D4797C">
      <w:pPr>
        <w:rPr>
          <w:rStyle w:val="Heading3Char"/>
          <w:rFonts w:asciiTheme="majorBidi" w:eastAsiaTheme="minorHAnsi" w:hAnsiTheme="majorBidi"/>
          <w:color w:val="0D0D0D" w:themeColor="text1" w:themeTint="F2"/>
          <w:sz w:val="22"/>
          <w:szCs w:val="22"/>
        </w:rPr>
      </w:pPr>
      <w:r w:rsidRPr="00FF2BD2">
        <w:rPr>
          <w:rStyle w:val="Heading3Char"/>
          <w:rFonts w:asciiTheme="majorBidi" w:hAnsiTheme="majorBidi"/>
          <w:b/>
          <w:bCs/>
          <w:color w:val="0D0D0D" w:themeColor="text1" w:themeTint="F2"/>
          <w:sz w:val="24"/>
          <w:szCs w:val="24"/>
        </w:rPr>
        <w:lastRenderedPageBreak/>
        <w:t>Optimization of the Flocculation Step</w:t>
      </w:r>
    </w:p>
    <w:p w14:paraId="664D20B8" w14:textId="2A4B00C3" w:rsidR="000F2587" w:rsidRPr="00FF2BD2" w:rsidRDefault="00D7767C" w:rsidP="00D4797C">
      <w:pPr>
        <w:spacing w:line="240" w:lineRule="auto"/>
        <w:jc w:val="both"/>
        <w:rPr>
          <w:rFonts w:asciiTheme="majorBidi" w:hAnsiTheme="majorBidi" w:cstheme="majorBidi"/>
          <w:color w:val="0D0D0D" w:themeColor="text1" w:themeTint="F2"/>
          <w:sz w:val="24"/>
          <w:szCs w:val="24"/>
        </w:rPr>
      </w:pPr>
      <w:r w:rsidRPr="00FF2BD2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As illustrated in </w:t>
      </w:r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fldChar w:fldCharType="begin"/>
      </w:r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instrText xml:space="preserve"> REF _Ref201330350 \h  \* MERGEFORMAT </w:instrText>
      </w:r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</w:r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fldChar w:fldCharType="separate"/>
      </w:r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t>Table S2</w:t>
      </w:r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fldChar w:fldCharType="end"/>
      </w:r>
      <w:r w:rsidRPr="00FF2BD2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t xml:space="preserve"> </w:t>
      </w:r>
      <w:r w:rsidRPr="00FF2BD2">
        <w:rPr>
          <w:rFonts w:asciiTheme="majorBidi" w:hAnsiTheme="majorBidi" w:cstheme="majorBidi"/>
          <w:color w:val="0D0D0D" w:themeColor="text1" w:themeTint="F2"/>
          <w:sz w:val="24"/>
          <w:szCs w:val="24"/>
        </w:rPr>
        <w:t>Twenty (20) experimental runs were</w:t>
      </w:r>
      <w:r w:rsidR="00B6141A" w:rsidRPr="00FF2BD2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 proposed by the CCD design and were conducted after obtaining the optimal design factors from the coagulation treatment step.</w:t>
      </w:r>
    </w:p>
    <w:p w14:paraId="60F35576" w14:textId="7AEFAFD2" w:rsidR="00B6141A" w:rsidRPr="002322B7" w:rsidRDefault="00B6141A" w:rsidP="000E4F52">
      <w:pPr>
        <w:spacing w:line="240" w:lineRule="auto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  <w:r w:rsidRPr="00B6141A">
        <w:rPr>
          <w:rFonts w:asciiTheme="majorBidi" w:hAnsiTheme="majorBidi" w:cstheme="majorBidi"/>
          <w:sz w:val="24"/>
          <w:szCs w:val="24"/>
        </w:rPr>
        <w:br/>
      </w:r>
      <w:bookmarkStart w:id="5" w:name="_Ref201330350"/>
      <w:bookmarkStart w:id="6" w:name="_Toc61788110"/>
      <w:r w:rsidRPr="002322B7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t>Table S</w:t>
      </w:r>
      <w:r w:rsidRPr="002322B7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fldChar w:fldCharType="begin"/>
      </w:r>
      <w:r w:rsidRPr="002322B7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instrText xml:space="preserve"> SEQ Table_S \* ARABIC </w:instrText>
      </w:r>
      <w:r w:rsidRPr="002322B7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fldChar w:fldCharType="separate"/>
      </w:r>
      <w:r w:rsidRPr="002322B7">
        <w:rPr>
          <w:rFonts w:asciiTheme="majorBidi" w:hAnsiTheme="majorBidi" w:cstheme="majorBidi"/>
          <w:b/>
          <w:bCs/>
          <w:noProof/>
          <w:color w:val="0D0D0D" w:themeColor="text1" w:themeTint="F2"/>
          <w:sz w:val="20"/>
          <w:szCs w:val="20"/>
        </w:rPr>
        <w:t>2</w:t>
      </w:r>
      <w:r w:rsidRPr="002322B7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fldChar w:fldCharType="end"/>
      </w:r>
      <w:bookmarkEnd w:id="5"/>
      <w:r w:rsidR="00D4797C" w:rsidRPr="002322B7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t>.</w:t>
      </w:r>
      <w:r w:rsidR="00D4797C" w:rsidRPr="002322B7">
        <w:rPr>
          <w:rFonts w:asciiTheme="majorBidi" w:hAnsiTheme="majorBidi" w:cstheme="majorBidi"/>
          <w:color w:val="0D0D0D" w:themeColor="text1" w:themeTint="F2"/>
          <w:sz w:val="20"/>
          <w:szCs w:val="20"/>
        </w:rPr>
        <w:t xml:space="preserve"> </w:t>
      </w:r>
      <w:r w:rsidRPr="002322B7">
        <w:rPr>
          <w:rFonts w:asciiTheme="majorBidi" w:hAnsiTheme="majorBidi" w:cstheme="majorBidi"/>
          <w:color w:val="0D0D0D" w:themeColor="text1" w:themeTint="F2"/>
          <w:sz w:val="20"/>
          <w:szCs w:val="20"/>
        </w:rPr>
        <w:t>DOE matrix with three design factors with actual values of COD, phenol, and turbidity removal percentages.</w:t>
      </w:r>
      <w:bookmarkEnd w:id="6"/>
    </w:p>
    <w:tbl>
      <w:tblPr>
        <w:tblpPr w:leftFromText="180" w:rightFromText="180" w:vertAnchor="text" w:horzAnchor="margin" w:tblpXSpec="center" w:tblpY="249"/>
        <w:tblW w:w="7642" w:type="dxa"/>
        <w:tblBorders>
          <w:insideH w:val="single" w:sz="4" w:space="0" w:color="D1D1D1" w:themeColor="background2" w:themeShade="E6"/>
        </w:tblBorders>
        <w:tblLayout w:type="fixed"/>
        <w:tblLook w:val="04A0" w:firstRow="1" w:lastRow="0" w:firstColumn="1" w:lastColumn="0" w:noHBand="0" w:noVBand="1"/>
      </w:tblPr>
      <w:tblGrid>
        <w:gridCol w:w="616"/>
        <w:gridCol w:w="991"/>
        <w:gridCol w:w="1081"/>
        <w:gridCol w:w="991"/>
        <w:gridCol w:w="1261"/>
        <w:gridCol w:w="1441"/>
        <w:gridCol w:w="1261"/>
      </w:tblGrid>
      <w:tr w:rsidR="00067703" w:rsidRPr="000E4F52" w14:paraId="247CCC82" w14:textId="77777777" w:rsidTr="00394C50">
        <w:trPr>
          <w:trHeight w:val="274"/>
        </w:trPr>
        <w:tc>
          <w:tcPr>
            <w:tcW w:w="616" w:type="dxa"/>
            <w:vMerge w:val="restart"/>
          </w:tcPr>
          <w:p w14:paraId="72227E89" w14:textId="4E67D0E3" w:rsidR="00067703" w:rsidRPr="00067703" w:rsidRDefault="00067703" w:rsidP="00394C50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Run</w:t>
            </w:r>
          </w:p>
        </w:tc>
        <w:tc>
          <w:tcPr>
            <w:tcW w:w="3063" w:type="dxa"/>
            <w:gridSpan w:val="3"/>
            <w:hideMark/>
          </w:tcPr>
          <w:p w14:paraId="305D3279" w14:textId="77777777" w:rsidR="00067703" w:rsidRPr="00067703" w:rsidRDefault="00067703" w:rsidP="00394C50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Investigated Factors</w:t>
            </w:r>
          </w:p>
        </w:tc>
        <w:tc>
          <w:tcPr>
            <w:tcW w:w="3963" w:type="dxa"/>
            <w:gridSpan w:val="3"/>
            <w:hideMark/>
          </w:tcPr>
          <w:p w14:paraId="02662A98" w14:textId="77777777" w:rsidR="00067703" w:rsidRPr="00067703" w:rsidRDefault="00067703" w:rsidP="00394C50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Removal (%)</w:t>
            </w:r>
          </w:p>
        </w:tc>
      </w:tr>
      <w:tr w:rsidR="00067703" w:rsidRPr="000E4F52" w14:paraId="5C5D7FB2" w14:textId="77777777" w:rsidTr="00394C50">
        <w:trPr>
          <w:trHeight w:val="806"/>
        </w:trPr>
        <w:tc>
          <w:tcPr>
            <w:tcW w:w="616" w:type="dxa"/>
            <w:vMerge/>
            <w:hideMark/>
          </w:tcPr>
          <w:p w14:paraId="62BE4F0C" w14:textId="736A41B6" w:rsidR="00067703" w:rsidRPr="00067703" w:rsidRDefault="00067703" w:rsidP="00394C50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91" w:type="dxa"/>
            <w:hideMark/>
          </w:tcPr>
          <w:p w14:paraId="39EB7C91" w14:textId="77777777" w:rsidR="00067703" w:rsidRPr="00067703" w:rsidRDefault="00067703" w:rsidP="00394C50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Dose</w:t>
            </w:r>
          </w:p>
          <w:p w14:paraId="1A168E29" w14:textId="7F541435" w:rsidR="00067703" w:rsidRPr="00067703" w:rsidRDefault="00067703" w:rsidP="00394C50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</w:t>
            </w: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mg/L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81" w:type="dxa"/>
            <w:hideMark/>
          </w:tcPr>
          <w:p w14:paraId="6E58794F" w14:textId="06922C75" w:rsidR="00067703" w:rsidRPr="00067703" w:rsidRDefault="00067703" w:rsidP="00394C50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Mixing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</w:t>
            </w: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ate</w:t>
            </w:r>
          </w:p>
          <w:p w14:paraId="5332B14D" w14:textId="592D89FC" w:rsidR="00067703" w:rsidRPr="00067703" w:rsidRDefault="00067703" w:rsidP="00394C50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</w:t>
            </w: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RPM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1" w:type="dxa"/>
            <w:hideMark/>
          </w:tcPr>
          <w:p w14:paraId="5AC8BC80" w14:textId="5A3F1B4C" w:rsidR="00067703" w:rsidRPr="00067703" w:rsidRDefault="00067703" w:rsidP="00394C50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Mixing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</w:t>
            </w: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ime</w:t>
            </w:r>
          </w:p>
          <w:p w14:paraId="61F4590F" w14:textId="3A66AF9A" w:rsidR="00067703" w:rsidRPr="00067703" w:rsidRDefault="00067703" w:rsidP="00394C50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</w:t>
            </w: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min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61" w:type="dxa"/>
            <w:hideMark/>
          </w:tcPr>
          <w:p w14:paraId="76097720" w14:textId="77777777" w:rsidR="00067703" w:rsidRPr="00067703" w:rsidRDefault="00067703" w:rsidP="00394C50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COD</w:t>
            </w:r>
          </w:p>
          <w:p w14:paraId="642C0F4B" w14:textId="537228C7" w:rsidR="00067703" w:rsidRPr="00067703" w:rsidRDefault="00067703" w:rsidP="00394C50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</w:t>
            </w: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441" w:type="dxa"/>
            <w:hideMark/>
          </w:tcPr>
          <w:p w14:paraId="09539614" w14:textId="20222628" w:rsidR="00067703" w:rsidRPr="00067703" w:rsidRDefault="00067703" w:rsidP="00394C50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Toxic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</w:t>
            </w: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henol</w:t>
            </w:r>
          </w:p>
          <w:p w14:paraId="66B12AF8" w14:textId="4E8BF6AE" w:rsidR="00067703" w:rsidRPr="00067703" w:rsidRDefault="00067703" w:rsidP="00394C50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</w:t>
            </w: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61" w:type="dxa"/>
            <w:hideMark/>
          </w:tcPr>
          <w:p w14:paraId="35CA64A8" w14:textId="77777777" w:rsidR="00067703" w:rsidRPr="00067703" w:rsidRDefault="00067703" w:rsidP="00394C50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Turbidity</w:t>
            </w:r>
          </w:p>
          <w:p w14:paraId="30843E79" w14:textId="47DABACD" w:rsidR="00067703" w:rsidRPr="00067703" w:rsidRDefault="00067703" w:rsidP="00394C50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</w:t>
            </w:r>
            <w:r w:rsidRPr="000677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6141A" w:rsidRPr="000E4F52" w14:paraId="14206363" w14:textId="77777777" w:rsidTr="00394C50">
        <w:tc>
          <w:tcPr>
            <w:tcW w:w="616" w:type="dxa"/>
            <w:vAlign w:val="center"/>
            <w:hideMark/>
          </w:tcPr>
          <w:p w14:paraId="09F8C468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91" w:type="dxa"/>
            <w:vAlign w:val="center"/>
            <w:hideMark/>
          </w:tcPr>
          <w:p w14:paraId="27937D1C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500</w:t>
            </w:r>
          </w:p>
        </w:tc>
        <w:tc>
          <w:tcPr>
            <w:tcW w:w="1081" w:type="dxa"/>
            <w:vAlign w:val="center"/>
            <w:hideMark/>
          </w:tcPr>
          <w:p w14:paraId="60335EE8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991" w:type="dxa"/>
            <w:vAlign w:val="center"/>
            <w:hideMark/>
          </w:tcPr>
          <w:p w14:paraId="2DCCCBEA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61" w:type="dxa"/>
            <w:vAlign w:val="center"/>
            <w:hideMark/>
          </w:tcPr>
          <w:p w14:paraId="24B79D7C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11.34</w:t>
            </w:r>
          </w:p>
        </w:tc>
        <w:tc>
          <w:tcPr>
            <w:tcW w:w="1441" w:type="dxa"/>
            <w:vAlign w:val="center"/>
            <w:hideMark/>
          </w:tcPr>
          <w:p w14:paraId="332170D8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98.57</w:t>
            </w:r>
          </w:p>
        </w:tc>
        <w:tc>
          <w:tcPr>
            <w:tcW w:w="1261" w:type="dxa"/>
            <w:vAlign w:val="center"/>
            <w:hideMark/>
          </w:tcPr>
          <w:p w14:paraId="24F2DD4C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98.50</w:t>
            </w:r>
          </w:p>
        </w:tc>
      </w:tr>
      <w:tr w:rsidR="00B6141A" w:rsidRPr="000E4F52" w14:paraId="2917415E" w14:textId="77777777" w:rsidTr="00394C50">
        <w:tc>
          <w:tcPr>
            <w:tcW w:w="616" w:type="dxa"/>
            <w:vAlign w:val="center"/>
            <w:hideMark/>
          </w:tcPr>
          <w:p w14:paraId="399177F9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1" w:type="dxa"/>
            <w:vAlign w:val="center"/>
            <w:hideMark/>
          </w:tcPr>
          <w:p w14:paraId="1CB46F57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081" w:type="dxa"/>
            <w:vAlign w:val="center"/>
            <w:hideMark/>
          </w:tcPr>
          <w:p w14:paraId="512014F3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991" w:type="dxa"/>
            <w:vAlign w:val="center"/>
            <w:hideMark/>
          </w:tcPr>
          <w:p w14:paraId="56D09EE5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61" w:type="dxa"/>
            <w:vAlign w:val="center"/>
            <w:hideMark/>
          </w:tcPr>
          <w:p w14:paraId="1C6C9142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15.01</w:t>
            </w:r>
          </w:p>
        </w:tc>
        <w:tc>
          <w:tcPr>
            <w:tcW w:w="1441" w:type="dxa"/>
            <w:vAlign w:val="center"/>
            <w:hideMark/>
          </w:tcPr>
          <w:p w14:paraId="0C0D5132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96.99</w:t>
            </w:r>
          </w:p>
        </w:tc>
        <w:tc>
          <w:tcPr>
            <w:tcW w:w="1261" w:type="dxa"/>
            <w:vAlign w:val="center"/>
            <w:hideMark/>
          </w:tcPr>
          <w:p w14:paraId="75F091D3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98.16</w:t>
            </w:r>
          </w:p>
        </w:tc>
      </w:tr>
      <w:tr w:rsidR="00B6141A" w:rsidRPr="000E4F52" w14:paraId="5AE3C832" w14:textId="77777777" w:rsidTr="00394C50">
        <w:tc>
          <w:tcPr>
            <w:tcW w:w="616" w:type="dxa"/>
            <w:vAlign w:val="center"/>
            <w:hideMark/>
          </w:tcPr>
          <w:p w14:paraId="7C337468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91" w:type="dxa"/>
            <w:vAlign w:val="center"/>
            <w:hideMark/>
          </w:tcPr>
          <w:p w14:paraId="5D05C200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500</w:t>
            </w:r>
          </w:p>
        </w:tc>
        <w:tc>
          <w:tcPr>
            <w:tcW w:w="1081" w:type="dxa"/>
            <w:vAlign w:val="center"/>
            <w:hideMark/>
          </w:tcPr>
          <w:p w14:paraId="40F05C88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991" w:type="dxa"/>
            <w:vAlign w:val="center"/>
            <w:hideMark/>
          </w:tcPr>
          <w:p w14:paraId="601AA1C6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1261" w:type="dxa"/>
            <w:vAlign w:val="center"/>
            <w:hideMark/>
          </w:tcPr>
          <w:p w14:paraId="78BD16FF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12.31</w:t>
            </w:r>
          </w:p>
        </w:tc>
        <w:tc>
          <w:tcPr>
            <w:tcW w:w="1441" w:type="dxa"/>
            <w:vAlign w:val="center"/>
            <w:hideMark/>
          </w:tcPr>
          <w:p w14:paraId="09282E53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98.42</w:t>
            </w:r>
          </w:p>
        </w:tc>
        <w:tc>
          <w:tcPr>
            <w:tcW w:w="1261" w:type="dxa"/>
            <w:vAlign w:val="center"/>
            <w:hideMark/>
          </w:tcPr>
          <w:p w14:paraId="6585D907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97.81</w:t>
            </w:r>
          </w:p>
        </w:tc>
      </w:tr>
      <w:tr w:rsidR="00B6141A" w:rsidRPr="000E4F52" w14:paraId="067DCC7D" w14:textId="77777777" w:rsidTr="00394C50">
        <w:tc>
          <w:tcPr>
            <w:tcW w:w="616" w:type="dxa"/>
            <w:vAlign w:val="center"/>
            <w:hideMark/>
          </w:tcPr>
          <w:p w14:paraId="6F83FA28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991" w:type="dxa"/>
            <w:vAlign w:val="center"/>
            <w:hideMark/>
          </w:tcPr>
          <w:p w14:paraId="3520C220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300</w:t>
            </w:r>
          </w:p>
        </w:tc>
        <w:tc>
          <w:tcPr>
            <w:tcW w:w="1081" w:type="dxa"/>
            <w:vAlign w:val="center"/>
            <w:hideMark/>
          </w:tcPr>
          <w:p w14:paraId="44C40730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991" w:type="dxa"/>
            <w:vAlign w:val="center"/>
            <w:hideMark/>
          </w:tcPr>
          <w:p w14:paraId="2F5493CE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261" w:type="dxa"/>
            <w:vAlign w:val="center"/>
            <w:hideMark/>
          </w:tcPr>
          <w:p w14:paraId="5AB717BB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17.06</w:t>
            </w:r>
          </w:p>
        </w:tc>
        <w:tc>
          <w:tcPr>
            <w:tcW w:w="1441" w:type="dxa"/>
            <w:vAlign w:val="center"/>
            <w:hideMark/>
          </w:tcPr>
          <w:p w14:paraId="3D164F3B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98.42</w:t>
            </w:r>
          </w:p>
        </w:tc>
        <w:tc>
          <w:tcPr>
            <w:tcW w:w="1261" w:type="dxa"/>
            <w:vAlign w:val="center"/>
            <w:hideMark/>
          </w:tcPr>
          <w:p w14:paraId="1BEA4C4C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94.95</w:t>
            </w:r>
          </w:p>
        </w:tc>
      </w:tr>
      <w:tr w:rsidR="00B6141A" w:rsidRPr="000E4F52" w14:paraId="41DD42CD" w14:textId="77777777" w:rsidTr="00394C50">
        <w:tc>
          <w:tcPr>
            <w:tcW w:w="616" w:type="dxa"/>
            <w:vAlign w:val="center"/>
            <w:hideMark/>
          </w:tcPr>
          <w:p w14:paraId="231A98D3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991" w:type="dxa"/>
            <w:vAlign w:val="center"/>
            <w:hideMark/>
          </w:tcPr>
          <w:p w14:paraId="4E65A015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081" w:type="dxa"/>
            <w:vAlign w:val="center"/>
            <w:hideMark/>
          </w:tcPr>
          <w:p w14:paraId="2BBB1FC5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991" w:type="dxa"/>
            <w:vAlign w:val="center"/>
            <w:hideMark/>
          </w:tcPr>
          <w:p w14:paraId="44BE8FC0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1261" w:type="dxa"/>
            <w:vAlign w:val="center"/>
            <w:hideMark/>
          </w:tcPr>
          <w:p w14:paraId="5D9D81A7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14.25</w:t>
            </w:r>
          </w:p>
        </w:tc>
        <w:tc>
          <w:tcPr>
            <w:tcW w:w="1441" w:type="dxa"/>
            <w:vAlign w:val="center"/>
            <w:hideMark/>
          </w:tcPr>
          <w:p w14:paraId="7E83D9C0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97.81</w:t>
            </w:r>
          </w:p>
        </w:tc>
        <w:tc>
          <w:tcPr>
            <w:tcW w:w="1261" w:type="dxa"/>
            <w:vAlign w:val="center"/>
            <w:hideMark/>
          </w:tcPr>
          <w:p w14:paraId="2345A525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98.09</w:t>
            </w:r>
          </w:p>
        </w:tc>
      </w:tr>
      <w:tr w:rsidR="00B6141A" w:rsidRPr="000E4F52" w14:paraId="13B96446" w14:textId="77777777" w:rsidTr="00394C50">
        <w:tc>
          <w:tcPr>
            <w:tcW w:w="616" w:type="dxa"/>
            <w:vAlign w:val="center"/>
            <w:hideMark/>
          </w:tcPr>
          <w:p w14:paraId="60587B73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1" w:type="dxa"/>
            <w:vAlign w:val="center"/>
            <w:hideMark/>
          </w:tcPr>
          <w:p w14:paraId="3D84E7D5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300</w:t>
            </w:r>
          </w:p>
        </w:tc>
        <w:tc>
          <w:tcPr>
            <w:tcW w:w="1081" w:type="dxa"/>
            <w:vAlign w:val="center"/>
            <w:hideMark/>
          </w:tcPr>
          <w:p w14:paraId="2EBEB64A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140</w:t>
            </w:r>
          </w:p>
        </w:tc>
        <w:tc>
          <w:tcPr>
            <w:tcW w:w="991" w:type="dxa"/>
            <w:vAlign w:val="center"/>
            <w:hideMark/>
          </w:tcPr>
          <w:p w14:paraId="6563FB8A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261" w:type="dxa"/>
            <w:vAlign w:val="center"/>
            <w:hideMark/>
          </w:tcPr>
          <w:p w14:paraId="47B5C1FC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17.82</w:t>
            </w:r>
          </w:p>
        </w:tc>
        <w:tc>
          <w:tcPr>
            <w:tcW w:w="1441" w:type="dxa"/>
            <w:vAlign w:val="center"/>
            <w:hideMark/>
          </w:tcPr>
          <w:p w14:paraId="22DFCD1F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97.74</w:t>
            </w:r>
          </w:p>
        </w:tc>
        <w:tc>
          <w:tcPr>
            <w:tcW w:w="1261" w:type="dxa"/>
            <w:vAlign w:val="center"/>
            <w:hideMark/>
          </w:tcPr>
          <w:p w14:paraId="7ECCD94D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99.39</w:t>
            </w:r>
          </w:p>
        </w:tc>
      </w:tr>
      <w:tr w:rsidR="00B6141A" w:rsidRPr="000E4F52" w14:paraId="0B4F4EFB" w14:textId="77777777" w:rsidTr="00394C50">
        <w:tc>
          <w:tcPr>
            <w:tcW w:w="616" w:type="dxa"/>
            <w:vAlign w:val="center"/>
            <w:hideMark/>
          </w:tcPr>
          <w:p w14:paraId="4A488A4D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1" w:type="dxa"/>
            <w:vAlign w:val="center"/>
            <w:hideMark/>
          </w:tcPr>
          <w:p w14:paraId="5BEE80A4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300</w:t>
            </w:r>
          </w:p>
        </w:tc>
        <w:tc>
          <w:tcPr>
            <w:tcW w:w="1081" w:type="dxa"/>
            <w:vAlign w:val="center"/>
            <w:hideMark/>
          </w:tcPr>
          <w:p w14:paraId="67C9F728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140</w:t>
            </w:r>
          </w:p>
        </w:tc>
        <w:tc>
          <w:tcPr>
            <w:tcW w:w="991" w:type="dxa"/>
            <w:vAlign w:val="center"/>
            <w:hideMark/>
          </w:tcPr>
          <w:p w14:paraId="4A1BA2BB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61" w:type="dxa"/>
            <w:vAlign w:val="center"/>
            <w:hideMark/>
          </w:tcPr>
          <w:p w14:paraId="213EBAAD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11.77</w:t>
            </w:r>
          </w:p>
        </w:tc>
        <w:tc>
          <w:tcPr>
            <w:tcW w:w="1441" w:type="dxa"/>
            <w:vAlign w:val="center"/>
            <w:hideMark/>
          </w:tcPr>
          <w:p w14:paraId="7E8C310C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98.34</w:t>
            </w:r>
          </w:p>
        </w:tc>
        <w:tc>
          <w:tcPr>
            <w:tcW w:w="1261" w:type="dxa"/>
            <w:vAlign w:val="center"/>
            <w:hideMark/>
          </w:tcPr>
          <w:p w14:paraId="63428E05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98.50</w:t>
            </w:r>
          </w:p>
        </w:tc>
      </w:tr>
      <w:tr w:rsidR="00B6141A" w:rsidRPr="000E4F52" w14:paraId="5B2397E2" w14:textId="77777777" w:rsidTr="00394C50">
        <w:tc>
          <w:tcPr>
            <w:tcW w:w="616" w:type="dxa"/>
            <w:vAlign w:val="center"/>
            <w:hideMark/>
          </w:tcPr>
          <w:p w14:paraId="7C959BA4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991" w:type="dxa"/>
            <w:vAlign w:val="center"/>
            <w:hideMark/>
          </w:tcPr>
          <w:p w14:paraId="1280E615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081" w:type="dxa"/>
            <w:vAlign w:val="center"/>
            <w:hideMark/>
          </w:tcPr>
          <w:p w14:paraId="76075EB6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140</w:t>
            </w:r>
          </w:p>
        </w:tc>
        <w:tc>
          <w:tcPr>
            <w:tcW w:w="991" w:type="dxa"/>
            <w:vAlign w:val="center"/>
            <w:hideMark/>
          </w:tcPr>
          <w:p w14:paraId="13C956F8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261" w:type="dxa"/>
            <w:vAlign w:val="center"/>
            <w:hideMark/>
          </w:tcPr>
          <w:p w14:paraId="2E1A1C78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13.93</w:t>
            </w:r>
          </w:p>
        </w:tc>
        <w:tc>
          <w:tcPr>
            <w:tcW w:w="1441" w:type="dxa"/>
            <w:vAlign w:val="center"/>
            <w:hideMark/>
          </w:tcPr>
          <w:p w14:paraId="3AC30029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98.34</w:t>
            </w:r>
          </w:p>
        </w:tc>
        <w:tc>
          <w:tcPr>
            <w:tcW w:w="1261" w:type="dxa"/>
            <w:vAlign w:val="center"/>
            <w:hideMark/>
          </w:tcPr>
          <w:p w14:paraId="65E9F331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98.57</w:t>
            </w:r>
          </w:p>
        </w:tc>
      </w:tr>
      <w:tr w:rsidR="00B6141A" w:rsidRPr="000E4F52" w14:paraId="40E7B271" w14:textId="77777777" w:rsidTr="00394C50">
        <w:tc>
          <w:tcPr>
            <w:tcW w:w="616" w:type="dxa"/>
            <w:vAlign w:val="center"/>
            <w:hideMark/>
          </w:tcPr>
          <w:p w14:paraId="7F86A751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991" w:type="dxa"/>
            <w:vAlign w:val="center"/>
            <w:hideMark/>
          </w:tcPr>
          <w:p w14:paraId="6BCDD60B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300</w:t>
            </w:r>
          </w:p>
        </w:tc>
        <w:tc>
          <w:tcPr>
            <w:tcW w:w="1081" w:type="dxa"/>
            <w:vAlign w:val="center"/>
            <w:hideMark/>
          </w:tcPr>
          <w:p w14:paraId="52995B82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140</w:t>
            </w:r>
          </w:p>
        </w:tc>
        <w:tc>
          <w:tcPr>
            <w:tcW w:w="991" w:type="dxa"/>
            <w:vAlign w:val="center"/>
            <w:hideMark/>
          </w:tcPr>
          <w:p w14:paraId="60585946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261" w:type="dxa"/>
            <w:vAlign w:val="center"/>
            <w:hideMark/>
          </w:tcPr>
          <w:p w14:paraId="3865C479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14.69</w:t>
            </w:r>
          </w:p>
        </w:tc>
        <w:tc>
          <w:tcPr>
            <w:tcW w:w="1441" w:type="dxa"/>
            <w:vAlign w:val="center"/>
            <w:hideMark/>
          </w:tcPr>
          <w:p w14:paraId="332F1AF8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98.49</w:t>
            </w:r>
          </w:p>
        </w:tc>
        <w:tc>
          <w:tcPr>
            <w:tcW w:w="1261" w:type="dxa"/>
            <w:vAlign w:val="center"/>
            <w:hideMark/>
          </w:tcPr>
          <w:p w14:paraId="312A5ABC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98.63</w:t>
            </w:r>
          </w:p>
        </w:tc>
      </w:tr>
      <w:tr w:rsidR="00B6141A" w:rsidRPr="000E4F52" w14:paraId="48B9E1CD" w14:textId="77777777" w:rsidTr="00394C50">
        <w:tc>
          <w:tcPr>
            <w:tcW w:w="616" w:type="dxa"/>
            <w:vAlign w:val="center"/>
            <w:hideMark/>
          </w:tcPr>
          <w:p w14:paraId="13B57238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991" w:type="dxa"/>
            <w:vAlign w:val="center"/>
            <w:hideMark/>
          </w:tcPr>
          <w:p w14:paraId="32EB87AA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300</w:t>
            </w:r>
          </w:p>
        </w:tc>
        <w:tc>
          <w:tcPr>
            <w:tcW w:w="1081" w:type="dxa"/>
            <w:vAlign w:val="center"/>
            <w:hideMark/>
          </w:tcPr>
          <w:p w14:paraId="10C05CE0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140</w:t>
            </w:r>
          </w:p>
        </w:tc>
        <w:tc>
          <w:tcPr>
            <w:tcW w:w="991" w:type="dxa"/>
            <w:vAlign w:val="center"/>
            <w:hideMark/>
          </w:tcPr>
          <w:p w14:paraId="3EB7C83B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261" w:type="dxa"/>
            <w:vAlign w:val="center"/>
            <w:hideMark/>
          </w:tcPr>
          <w:p w14:paraId="2B894485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16.52</w:t>
            </w:r>
          </w:p>
        </w:tc>
        <w:tc>
          <w:tcPr>
            <w:tcW w:w="1441" w:type="dxa"/>
            <w:vAlign w:val="center"/>
            <w:hideMark/>
          </w:tcPr>
          <w:p w14:paraId="4C1667ED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97.74</w:t>
            </w:r>
          </w:p>
        </w:tc>
        <w:tc>
          <w:tcPr>
            <w:tcW w:w="1261" w:type="dxa"/>
            <w:vAlign w:val="center"/>
            <w:hideMark/>
          </w:tcPr>
          <w:p w14:paraId="129DBF20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98.22</w:t>
            </w:r>
          </w:p>
        </w:tc>
      </w:tr>
      <w:tr w:rsidR="00B6141A" w:rsidRPr="000E4F52" w14:paraId="37AA02BF" w14:textId="77777777" w:rsidTr="00394C50">
        <w:tc>
          <w:tcPr>
            <w:tcW w:w="616" w:type="dxa"/>
            <w:vAlign w:val="center"/>
            <w:hideMark/>
          </w:tcPr>
          <w:p w14:paraId="1E1851A3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991" w:type="dxa"/>
            <w:vAlign w:val="center"/>
            <w:hideMark/>
          </w:tcPr>
          <w:p w14:paraId="26009DBA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300</w:t>
            </w:r>
          </w:p>
        </w:tc>
        <w:tc>
          <w:tcPr>
            <w:tcW w:w="1081" w:type="dxa"/>
            <w:vAlign w:val="center"/>
            <w:hideMark/>
          </w:tcPr>
          <w:p w14:paraId="00AFB54D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140</w:t>
            </w:r>
          </w:p>
        </w:tc>
        <w:tc>
          <w:tcPr>
            <w:tcW w:w="991" w:type="dxa"/>
            <w:vAlign w:val="center"/>
            <w:hideMark/>
          </w:tcPr>
          <w:p w14:paraId="6FCAFE72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261" w:type="dxa"/>
            <w:vAlign w:val="center"/>
            <w:hideMark/>
          </w:tcPr>
          <w:p w14:paraId="59905373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14.25</w:t>
            </w:r>
          </w:p>
        </w:tc>
        <w:tc>
          <w:tcPr>
            <w:tcW w:w="1441" w:type="dxa"/>
            <w:vAlign w:val="center"/>
            <w:hideMark/>
          </w:tcPr>
          <w:p w14:paraId="10DE47B5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97.97</w:t>
            </w:r>
          </w:p>
        </w:tc>
        <w:tc>
          <w:tcPr>
            <w:tcW w:w="1261" w:type="dxa"/>
            <w:vAlign w:val="center"/>
            <w:hideMark/>
          </w:tcPr>
          <w:p w14:paraId="3A71B7EE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96.99</w:t>
            </w:r>
          </w:p>
        </w:tc>
      </w:tr>
      <w:tr w:rsidR="00B6141A" w:rsidRPr="000E4F52" w14:paraId="54D3968D" w14:textId="77777777" w:rsidTr="00394C50">
        <w:tc>
          <w:tcPr>
            <w:tcW w:w="616" w:type="dxa"/>
            <w:vAlign w:val="center"/>
            <w:hideMark/>
          </w:tcPr>
          <w:p w14:paraId="103838B3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991" w:type="dxa"/>
            <w:vAlign w:val="center"/>
            <w:hideMark/>
          </w:tcPr>
          <w:p w14:paraId="57E3E04D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300</w:t>
            </w:r>
          </w:p>
        </w:tc>
        <w:tc>
          <w:tcPr>
            <w:tcW w:w="1081" w:type="dxa"/>
            <w:vAlign w:val="center"/>
            <w:hideMark/>
          </w:tcPr>
          <w:p w14:paraId="5C20C96E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140</w:t>
            </w:r>
          </w:p>
        </w:tc>
        <w:tc>
          <w:tcPr>
            <w:tcW w:w="991" w:type="dxa"/>
            <w:vAlign w:val="center"/>
            <w:hideMark/>
          </w:tcPr>
          <w:p w14:paraId="70DC6A88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261" w:type="dxa"/>
            <w:vAlign w:val="center"/>
            <w:hideMark/>
          </w:tcPr>
          <w:p w14:paraId="52EFE0FC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23.54</w:t>
            </w:r>
          </w:p>
        </w:tc>
        <w:tc>
          <w:tcPr>
            <w:tcW w:w="1441" w:type="dxa"/>
            <w:vAlign w:val="center"/>
            <w:hideMark/>
          </w:tcPr>
          <w:p w14:paraId="57970DDE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99.02</w:t>
            </w:r>
          </w:p>
        </w:tc>
        <w:tc>
          <w:tcPr>
            <w:tcW w:w="1261" w:type="dxa"/>
            <w:vAlign w:val="center"/>
            <w:hideMark/>
          </w:tcPr>
          <w:p w14:paraId="58FBF42F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98.09</w:t>
            </w:r>
          </w:p>
        </w:tc>
      </w:tr>
      <w:tr w:rsidR="00B6141A" w:rsidRPr="000E4F52" w14:paraId="03FEAEF2" w14:textId="77777777" w:rsidTr="00394C50">
        <w:tc>
          <w:tcPr>
            <w:tcW w:w="616" w:type="dxa"/>
            <w:vAlign w:val="center"/>
            <w:hideMark/>
          </w:tcPr>
          <w:p w14:paraId="54437324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991" w:type="dxa"/>
            <w:vAlign w:val="center"/>
            <w:hideMark/>
          </w:tcPr>
          <w:p w14:paraId="3AA516B4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300</w:t>
            </w:r>
          </w:p>
        </w:tc>
        <w:tc>
          <w:tcPr>
            <w:tcW w:w="1081" w:type="dxa"/>
            <w:vAlign w:val="center"/>
            <w:hideMark/>
          </w:tcPr>
          <w:p w14:paraId="6A64BD12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140</w:t>
            </w:r>
          </w:p>
        </w:tc>
        <w:tc>
          <w:tcPr>
            <w:tcW w:w="991" w:type="dxa"/>
            <w:vAlign w:val="center"/>
            <w:hideMark/>
          </w:tcPr>
          <w:p w14:paraId="35B658E5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261" w:type="dxa"/>
            <w:vAlign w:val="center"/>
            <w:hideMark/>
          </w:tcPr>
          <w:p w14:paraId="2F7D1E9C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15.33</w:t>
            </w:r>
          </w:p>
        </w:tc>
        <w:tc>
          <w:tcPr>
            <w:tcW w:w="1441" w:type="dxa"/>
            <w:vAlign w:val="center"/>
            <w:hideMark/>
          </w:tcPr>
          <w:p w14:paraId="6E0C2335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96.99</w:t>
            </w:r>
          </w:p>
        </w:tc>
        <w:tc>
          <w:tcPr>
            <w:tcW w:w="1261" w:type="dxa"/>
            <w:vAlign w:val="center"/>
            <w:hideMark/>
          </w:tcPr>
          <w:p w14:paraId="62AF8E9B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98.16</w:t>
            </w:r>
          </w:p>
        </w:tc>
      </w:tr>
      <w:tr w:rsidR="00B6141A" w:rsidRPr="000E4F52" w14:paraId="29362955" w14:textId="77777777" w:rsidTr="00394C50">
        <w:tc>
          <w:tcPr>
            <w:tcW w:w="616" w:type="dxa"/>
            <w:vAlign w:val="center"/>
            <w:hideMark/>
          </w:tcPr>
          <w:p w14:paraId="5C8A3D33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991" w:type="dxa"/>
            <w:vAlign w:val="center"/>
            <w:hideMark/>
          </w:tcPr>
          <w:p w14:paraId="3E5AABB6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300</w:t>
            </w:r>
          </w:p>
        </w:tc>
        <w:tc>
          <w:tcPr>
            <w:tcW w:w="1081" w:type="dxa"/>
            <w:vAlign w:val="center"/>
            <w:hideMark/>
          </w:tcPr>
          <w:p w14:paraId="377A4B52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140</w:t>
            </w:r>
          </w:p>
        </w:tc>
        <w:tc>
          <w:tcPr>
            <w:tcW w:w="991" w:type="dxa"/>
            <w:vAlign w:val="center"/>
            <w:hideMark/>
          </w:tcPr>
          <w:p w14:paraId="69A85956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1261" w:type="dxa"/>
            <w:vAlign w:val="center"/>
            <w:hideMark/>
          </w:tcPr>
          <w:p w14:paraId="7A781C31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7.56</w:t>
            </w:r>
          </w:p>
        </w:tc>
        <w:tc>
          <w:tcPr>
            <w:tcW w:w="1441" w:type="dxa"/>
            <w:vAlign w:val="center"/>
            <w:hideMark/>
          </w:tcPr>
          <w:p w14:paraId="6CDE8FD7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97.14</w:t>
            </w:r>
          </w:p>
        </w:tc>
        <w:tc>
          <w:tcPr>
            <w:tcW w:w="1261" w:type="dxa"/>
            <w:vAlign w:val="center"/>
            <w:hideMark/>
          </w:tcPr>
          <w:p w14:paraId="314117AE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99.59</w:t>
            </w:r>
          </w:p>
        </w:tc>
      </w:tr>
      <w:tr w:rsidR="00B6141A" w:rsidRPr="000E4F52" w14:paraId="40B603A4" w14:textId="77777777" w:rsidTr="00394C50">
        <w:tc>
          <w:tcPr>
            <w:tcW w:w="616" w:type="dxa"/>
            <w:vAlign w:val="center"/>
            <w:hideMark/>
          </w:tcPr>
          <w:p w14:paraId="1DDC616C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991" w:type="dxa"/>
            <w:vAlign w:val="center"/>
            <w:hideMark/>
          </w:tcPr>
          <w:p w14:paraId="2A9220E9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500</w:t>
            </w:r>
          </w:p>
        </w:tc>
        <w:tc>
          <w:tcPr>
            <w:tcW w:w="1081" w:type="dxa"/>
            <w:vAlign w:val="center"/>
            <w:hideMark/>
          </w:tcPr>
          <w:p w14:paraId="430558B8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140</w:t>
            </w:r>
          </w:p>
        </w:tc>
        <w:tc>
          <w:tcPr>
            <w:tcW w:w="991" w:type="dxa"/>
            <w:vAlign w:val="center"/>
            <w:hideMark/>
          </w:tcPr>
          <w:p w14:paraId="3F296F06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261" w:type="dxa"/>
            <w:vAlign w:val="center"/>
            <w:hideMark/>
          </w:tcPr>
          <w:p w14:paraId="33950D66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14.15</w:t>
            </w:r>
          </w:p>
        </w:tc>
        <w:tc>
          <w:tcPr>
            <w:tcW w:w="1441" w:type="dxa"/>
            <w:vAlign w:val="center"/>
            <w:hideMark/>
          </w:tcPr>
          <w:p w14:paraId="782FE22F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97.81</w:t>
            </w:r>
          </w:p>
        </w:tc>
        <w:tc>
          <w:tcPr>
            <w:tcW w:w="1261" w:type="dxa"/>
            <w:vAlign w:val="center"/>
            <w:hideMark/>
          </w:tcPr>
          <w:p w14:paraId="60052700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99.11</w:t>
            </w:r>
          </w:p>
        </w:tc>
      </w:tr>
      <w:tr w:rsidR="00B6141A" w:rsidRPr="000E4F52" w14:paraId="4316AEA8" w14:textId="77777777" w:rsidTr="00394C50">
        <w:tc>
          <w:tcPr>
            <w:tcW w:w="616" w:type="dxa"/>
            <w:vAlign w:val="center"/>
            <w:hideMark/>
          </w:tcPr>
          <w:p w14:paraId="21B67FD9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991" w:type="dxa"/>
            <w:vAlign w:val="center"/>
            <w:hideMark/>
          </w:tcPr>
          <w:p w14:paraId="7153766E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300</w:t>
            </w:r>
          </w:p>
        </w:tc>
        <w:tc>
          <w:tcPr>
            <w:tcW w:w="1081" w:type="dxa"/>
            <w:vAlign w:val="center"/>
            <w:hideMark/>
          </w:tcPr>
          <w:p w14:paraId="29F3488F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250</w:t>
            </w:r>
          </w:p>
        </w:tc>
        <w:tc>
          <w:tcPr>
            <w:tcW w:w="991" w:type="dxa"/>
            <w:vAlign w:val="center"/>
            <w:hideMark/>
          </w:tcPr>
          <w:p w14:paraId="75334D51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261" w:type="dxa"/>
            <w:vAlign w:val="center"/>
            <w:hideMark/>
          </w:tcPr>
          <w:p w14:paraId="4C2A258B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14.25</w:t>
            </w:r>
          </w:p>
        </w:tc>
        <w:tc>
          <w:tcPr>
            <w:tcW w:w="1441" w:type="dxa"/>
            <w:vAlign w:val="center"/>
            <w:hideMark/>
          </w:tcPr>
          <w:p w14:paraId="07EF2EED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98.49</w:t>
            </w:r>
          </w:p>
        </w:tc>
        <w:tc>
          <w:tcPr>
            <w:tcW w:w="1261" w:type="dxa"/>
            <w:vAlign w:val="center"/>
            <w:hideMark/>
          </w:tcPr>
          <w:p w14:paraId="7DE7DD03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98.98</w:t>
            </w:r>
          </w:p>
        </w:tc>
      </w:tr>
      <w:tr w:rsidR="00B6141A" w:rsidRPr="000E4F52" w14:paraId="524DC54F" w14:textId="77777777" w:rsidTr="00394C50">
        <w:tc>
          <w:tcPr>
            <w:tcW w:w="616" w:type="dxa"/>
            <w:vAlign w:val="center"/>
            <w:hideMark/>
          </w:tcPr>
          <w:p w14:paraId="58373287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991" w:type="dxa"/>
            <w:vAlign w:val="center"/>
            <w:hideMark/>
          </w:tcPr>
          <w:p w14:paraId="589A5A88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081" w:type="dxa"/>
            <w:vAlign w:val="center"/>
            <w:hideMark/>
          </w:tcPr>
          <w:p w14:paraId="348FE60E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250</w:t>
            </w:r>
          </w:p>
        </w:tc>
        <w:tc>
          <w:tcPr>
            <w:tcW w:w="991" w:type="dxa"/>
            <w:vAlign w:val="center"/>
            <w:hideMark/>
          </w:tcPr>
          <w:p w14:paraId="0F7967FA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1261" w:type="dxa"/>
            <w:vAlign w:val="center"/>
            <w:hideMark/>
          </w:tcPr>
          <w:p w14:paraId="3F96A0D6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13.93</w:t>
            </w:r>
          </w:p>
        </w:tc>
        <w:tc>
          <w:tcPr>
            <w:tcW w:w="1441" w:type="dxa"/>
            <w:vAlign w:val="center"/>
            <w:hideMark/>
          </w:tcPr>
          <w:p w14:paraId="10A5025E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98.87</w:t>
            </w:r>
          </w:p>
        </w:tc>
        <w:tc>
          <w:tcPr>
            <w:tcW w:w="1261" w:type="dxa"/>
            <w:vAlign w:val="center"/>
            <w:hideMark/>
          </w:tcPr>
          <w:p w14:paraId="255894B6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92.08</w:t>
            </w:r>
          </w:p>
        </w:tc>
      </w:tr>
      <w:tr w:rsidR="00B6141A" w:rsidRPr="000E4F52" w14:paraId="6B922E7D" w14:textId="77777777" w:rsidTr="00394C50">
        <w:tc>
          <w:tcPr>
            <w:tcW w:w="616" w:type="dxa"/>
            <w:vAlign w:val="center"/>
            <w:hideMark/>
          </w:tcPr>
          <w:p w14:paraId="0C975493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991" w:type="dxa"/>
            <w:vAlign w:val="center"/>
            <w:hideMark/>
          </w:tcPr>
          <w:p w14:paraId="24943BF5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081" w:type="dxa"/>
            <w:vAlign w:val="center"/>
            <w:hideMark/>
          </w:tcPr>
          <w:p w14:paraId="65CCF474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250</w:t>
            </w:r>
          </w:p>
        </w:tc>
        <w:tc>
          <w:tcPr>
            <w:tcW w:w="991" w:type="dxa"/>
            <w:vAlign w:val="center"/>
            <w:hideMark/>
          </w:tcPr>
          <w:p w14:paraId="02CAE6CD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61" w:type="dxa"/>
            <w:vAlign w:val="center"/>
            <w:hideMark/>
          </w:tcPr>
          <w:p w14:paraId="3D050616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14.36</w:t>
            </w:r>
          </w:p>
        </w:tc>
        <w:tc>
          <w:tcPr>
            <w:tcW w:w="1441" w:type="dxa"/>
            <w:vAlign w:val="center"/>
            <w:hideMark/>
          </w:tcPr>
          <w:p w14:paraId="04C75C01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96.68</w:t>
            </w:r>
          </w:p>
        </w:tc>
        <w:tc>
          <w:tcPr>
            <w:tcW w:w="1261" w:type="dxa"/>
            <w:vAlign w:val="center"/>
            <w:hideMark/>
          </w:tcPr>
          <w:p w14:paraId="6F214CF4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98.84</w:t>
            </w:r>
          </w:p>
        </w:tc>
      </w:tr>
      <w:tr w:rsidR="00B6141A" w:rsidRPr="000E4F52" w14:paraId="0B53B51B" w14:textId="77777777" w:rsidTr="00394C50">
        <w:tc>
          <w:tcPr>
            <w:tcW w:w="616" w:type="dxa"/>
            <w:vAlign w:val="center"/>
            <w:hideMark/>
          </w:tcPr>
          <w:p w14:paraId="620E695E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991" w:type="dxa"/>
            <w:vAlign w:val="center"/>
            <w:hideMark/>
          </w:tcPr>
          <w:p w14:paraId="5DED3402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500</w:t>
            </w:r>
          </w:p>
        </w:tc>
        <w:tc>
          <w:tcPr>
            <w:tcW w:w="1081" w:type="dxa"/>
            <w:vAlign w:val="center"/>
            <w:hideMark/>
          </w:tcPr>
          <w:p w14:paraId="6FF10A0A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250</w:t>
            </w:r>
          </w:p>
        </w:tc>
        <w:tc>
          <w:tcPr>
            <w:tcW w:w="991" w:type="dxa"/>
            <w:vAlign w:val="center"/>
            <w:hideMark/>
          </w:tcPr>
          <w:p w14:paraId="0D1B0F42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1261" w:type="dxa"/>
            <w:vAlign w:val="center"/>
            <w:hideMark/>
          </w:tcPr>
          <w:p w14:paraId="6225008F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13.82</w:t>
            </w:r>
          </w:p>
        </w:tc>
        <w:tc>
          <w:tcPr>
            <w:tcW w:w="1441" w:type="dxa"/>
            <w:vAlign w:val="center"/>
            <w:hideMark/>
          </w:tcPr>
          <w:p w14:paraId="409366E2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97.21</w:t>
            </w:r>
          </w:p>
        </w:tc>
        <w:tc>
          <w:tcPr>
            <w:tcW w:w="1261" w:type="dxa"/>
            <w:vAlign w:val="center"/>
            <w:hideMark/>
          </w:tcPr>
          <w:p w14:paraId="71DECC62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96.86</w:t>
            </w:r>
          </w:p>
        </w:tc>
      </w:tr>
      <w:tr w:rsidR="00B6141A" w:rsidRPr="000E4F52" w14:paraId="26A42E21" w14:textId="77777777" w:rsidTr="00394C50">
        <w:tc>
          <w:tcPr>
            <w:tcW w:w="616" w:type="dxa"/>
            <w:vAlign w:val="center"/>
            <w:hideMark/>
          </w:tcPr>
          <w:p w14:paraId="255776B2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991" w:type="dxa"/>
            <w:vAlign w:val="center"/>
            <w:hideMark/>
          </w:tcPr>
          <w:p w14:paraId="277152BF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500</w:t>
            </w:r>
          </w:p>
        </w:tc>
        <w:tc>
          <w:tcPr>
            <w:tcW w:w="1081" w:type="dxa"/>
            <w:vAlign w:val="center"/>
            <w:hideMark/>
          </w:tcPr>
          <w:p w14:paraId="41803930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250</w:t>
            </w:r>
          </w:p>
        </w:tc>
        <w:tc>
          <w:tcPr>
            <w:tcW w:w="991" w:type="dxa"/>
            <w:vAlign w:val="center"/>
            <w:hideMark/>
          </w:tcPr>
          <w:p w14:paraId="6F1EAB12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61" w:type="dxa"/>
            <w:vAlign w:val="center"/>
            <w:hideMark/>
          </w:tcPr>
          <w:p w14:paraId="0695BA11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15.66</w:t>
            </w:r>
          </w:p>
        </w:tc>
        <w:tc>
          <w:tcPr>
            <w:tcW w:w="1441" w:type="dxa"/>
            <w:vAlign w:val="center"/>
            <w:hideMark/>
          </w:tcPr>
          <w:p w14:paraId="390FE0A3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95.55</w:t>
            </w:r>
          </w:p>
        </w:tc>
        <w:tc>
          <w:tcPr>
            <w:tcW w:w="1261" w:type="dxa"/>
            <w:vAlign w:val="center"/>
            <w:hideMark/>
          </w:tcPr>
          <w:p w14:paraId="3129AB7A" w14:textId="77777777" w:rsidR="00B6141A" w:rsidRPr="000E4F52" w:rsidRDefault="00B6141A" w:rsidP="00F02FB5">
            <w:pPr>
              <w:spacing w:after="0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0E4F52">
              <w:rPr>
                <w:rFonts w:asciiTheme="majorBidi" w:hAnsiTheme="majorBidi" w:cstheme="majorBidi"/>
                <w:sz w:val="20"/>
                <w:szCs w:val="20"/>
              </w:rPr>
              <w:t>99.39</w:t>
            </w:r>
          </w:p>
        </w:tc>
      </w:tr>
    </w:tbl>
    <w:p w14:paraId="038A746B" w14:textId="50EEE0BA" w:rsidR="00B6141A" w:rsidRPr="00B6141A" w:rsidRDefault="00B6141A" w:rsidP="00B6141A">
      <w:pPr>
        <w:jc w:val="both"/>
        <w:rPr>
          <w:rFonts w:asciiTheme="majorBidi" w:hAnsiTheme="majorBidi" w:cstheme="majorBidi"/>
          <w:sz w:val="24"/>
          <w:szCs w:val="24"/>
        </w:rPr>
      </w:pPr>
      <w:r w:rsidRPr="00B6141A">
        <w:rPr>
          <w:rFonts w:asciiTheme="majorBidi" w:hAnsiTheme="majorBidi" w:cstheme="majorBidi"/>
          <w:color w:val="0A2F41" w:themeColor="accent1" w:themeShade="80"/>
          <w:sz w:val="24"/>
          <w:szCs w:val="24"/>
          <w:u w:val="single"/>
        </w:rPr>
        <w:br/>
      </w:r>
      <w:r w:rsidRPr="00B6141A">
        <w:rPr>
          <w:rFonts w:asciiTheme="majorBidi" w:hAnsiTheme="majorBidi" w:cstheme="majorBidi"/>
          <w:color w:val="0A2F41" w:themeColor="accent1" w:themeShade="80"/>
          <w:sz w:val="24"/>
          <w:szCs w:val="24"/>
          <w:u w:val="single"/>
        </w:rPr>
        <w:br/>
      </w:r>
      <w:r w:rsidRPr="00B6141A">
        <w:rPr>
          <w:rFonts w:asciiTheme="majorBidi" w:hAnsiTheme="majorBidi" w:cstheme="majorBidi"/>
          <w:color w:val="0A2F41" w:themeColor="accent1" w:themeShade="80"/>
          <w:sz w:val="24"/>
          <w:szCs w:val="24"/>
          <w:u w:val="single"/>
        </w:rPr>
        <w:br/>
      </w:r>
      <w:r w:rsidRPr="00B6141A">
        <w:rPr>
          <w:rFonts w:asciiTheme="majorBidi" w:hAnsiTheme="majorBidi" w:cstheme="majorBidi"/>
          <w:color w:val="0A2F41" w:themeColor="accent1" w:themeShade="80"/>
          <w:sz w:val="24"/>
          <w:szCs w:val="24"/>
          <w:u w:val="single"/>
        </w:rPr>
        <w:br/>
      </w:r>
      <w:r w:rsidRPr="00B6141A">
        <w:rPr>
          <w:rFonts w:asciiTheme="majorBidi" w:hAnsiTheme="majorBidi" w:cstheme="majorBidi"/>
          <w:color w:val="0A2F41" w:themeColor="accent1" w:themeShade="80"/>
          <w:sz w:val="24"/>
          <w:szCs w:val="24"/>
          <w:u w:val="single"/>
        </w:rPr>
        <w:br/>
      </w:r>
      <w:r w:rsidRPr="00B6141A">
        <w:rPr>
          <w:rFonts w:asciiTheme="majorBidi" w:hAnsiTheme="majorBidi" w:cstheme="majorBidi"/>
          <w:color w:val="0A2F41" w:themeColor="accent1" w:themeShade="80"/>
          <w:sz w:val="24"/>
          <w:szCs w:val="24"/>
          <w:u w:val="single"/>
        </w:rPr>
        <w:br/>
      </w:r>
      <w:r w:rsidRPr="00B6141A">
        <w:rPr>
          <w:rFonts w:asciiTheme="majorBidi" w:hAnsiTheme="majorBidi" w:cstheme="majorBidi"/>
          <w:color w:val="0A2F41" w:themeColor="accent1" w:themeShade="80"/>
          <w:sz w:val="24"/>
          <w:szCs w:val="24"/>
          <w:u w:val="single"/>
        </w:rPr>
        <w:br/>
      </w:r>
      <w:r w:rsidRPr="00B6141A">
        <w:rPr>
          <w:rFonts w:asciiTheme="majorBidi" w:hAnsiTheme="majorBidi" w:cstheme="majorBidi"/>
          <w:color w:val="0A2F41" w:themeColor="accent1" w:themeShade="80"/>
          <w:sz w:val="24"/>
          <w:szCs w:val="24"/>
          <w:u w:val="single"/>
        </w:rPr>
        <w:br/>
      </w:r>
      <w:r w:rsidRPr="00B6141A">
        <w:rPr>
          <w:rFonts w:asciiTheme="majorBidi" w:hAnsiTheme="majorBidi" w:cstheme="majorBidi"/>
          <w:color w:val="0A2F41" w:themeColor="accent1" w:themeShade="80"/>
          <w:sz w:val="24"/>
          <w:szCs w:val="24"/>
          <w:u w:val="single"/>
        </w:rPr>
        <w:br/>
      </w:r>
    </w:p>
    <w:p w14:paraId="71A0EAD6" w14:textId="77777777" w:rsidR="00B6141A" w:rsidRPr="00B6141A" w:rsidRDefault="00B6141A" w:rsidP="00B6141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B6141A">
        <w:rPr>
          <w:rFonts w:asciiTheme="majorBidi" w:hAnsiTheme="majorBidi" w:cstheme="majorBidi"/>
          <w:sz w:val="24"/>
          <w:szCs w:val="24"/>
        </w:rPr>
        <w:br/>
      </w:r>
      <w:r w:rsidRPr="00B6141A">
        <w:rPr>
          <w:rFonts w:asciiTheme="majorBidi" w:hAnsiTheme="majorBidi" w:cstheme="majorBidi"/>
          <w:sz w:val="24"/>
          <w:szCs w:val="24"/>
        </w:rPr>
        <w:br/>
      </w:r>
    </w:p>
    <w:p w14:paraId="455DF5E6" w14:textId="77777777" w:rsidR="00B6141A" w:rsidRPr="00B6141A" w:rsidRDefault="00B6141A" w:rsidP="00B6141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0AF5099" w14:textId="77777777" w:rsidR="00B6141A" w:rsidRPr="00B6141A" w:rsidRDefault="00B6141A" w:rsidP="00B6141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B6141A">
        <w:rPr>
          <w:rFonts w:asciiTheme="majorBidi" w:hAnsiTheme="majorBidi" w:cstheme="majorBidi"/>
          <w:sz w:val="24"/>
          <w:szCs w:val="24"/>
        </w:rPr>
        <w:br/>
      </w:r>
    </w:p>
    <w:p w14:paraId="43477E3F" w14:textId="20B3C178" w:rsidR="00B6141A" w:rsidRPr="00B6141A" w:rsidRDefault="00B6141A" w:rsidP="00B6141A">
      <w:pPr>
        <w:rPr>
          <w:rFonts w:asciiTheme="majorBidi" w:hAnsiTheme="majorBidi" w:cstheme="majorBidi"/>
        </w:rPr>
      </w:pPr>
      <w:r w:rsidRPr="00B6141A">
        <w:rPr>
          <w:rFonts w:asciiTheme="majorBidi" w:hAnsiTheme="majorBidi" w:cstheme="majorBidi"/>
          <w:sz w:val="24"/>
          <w:szCs w:val="24"/>
        </w:rPr>
        <w:br/>
      </w:r>
      <w:r w:rsidRPr="00B6141A">
        <w:rPr>
          <w:rFonts w:asciiTheme="majorBidi" w:hAnsiTheme="majorBidi" w:cstheme="majorBidi"/>
          <w:sz w:val="24"/>
          <w:szCs w:val="24"/>
        </w:rPr>
        <w:br/>
      </w:r>
      <w:r w:rsidRPr="00B6141A">
        <w:rPr>
          <w:rFonts w:asciiTheme="majorBidi" w:hAnsiTheme="majorBidi" w:cstheme="majorBidi"/>
          <w:sz w:val="24"/>
          <w:szCs w:val="24"/>
        </w:rPr>
        <w:br/>
      </w:r>
    </w:p>
    <w:sectPr w:rsidR="00B6141A" w:rsidRPr="00B614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CED"/>
    <w:rsid w:val="00046821"/>
    <w:rsid w:val="00046C3B"/>
    <w:rsid w:val="00067703"/>
    <w:rsid w:val="000A084F"/>
    <w:rsid w:val="000E4F52"/>
    <w:rsid w:val="000F2587"/>
    <w:rsid w:val="00114318"/>
    <w:rsid w:val="002322B7"/>
    <w:rsid w:val="00236589"/>
    <w:rsid w:val="00394C50"/>
    <w:rsid w:val="00395541"/>
    <w:rsid w:val="004F7CED"/>
    <w:rsid w:val="00570043"/>
    <w:rsid w:val="00573D7F"/>
    <w:rsid w:val="00576D1C"/>
    <w:rsid w:val="005A08FA"/>
    <w:rsid w:val="005D6C88"/>
    <w:rsid w:val="00616C19"/>
    <w:rsid w:val="006301E2"/>
    <w:rsid w:val="00646BFC"/>
    <w:rsid w:val="006A1A6A"/>
    <w:rsid w:val="006B430E"/>
    <w:rsid w:val="00747F8B"/>
    <w:rsid w:val="00783990"/>
    <w:rsid w:val="0083704F"/>
    <w:rsid w:val="00926322"/>
    <w:rsid w:val="00A132A5"/>
    <w:rsid w:val="00AE1789"/>
    <w:rsid w:val="00B6141A"/>
    <w:rsid w:val="00B6783E"/>
    <w:rsid w:val="00B71C17"/>
    <w:rsid w:val="00BE2CB0"/>
    <w:rsid w:val="00C108EC"/>
    <w:rsid w:val="00C923E5"/>
    <w:rsid w:val="00CE0273"/>
    <w:rsid w:val="00D4797C"/>
    <w:rsid w:val="00D7767C"/>
    <w:rsid w:val="00E02000"/>
    <w:rsid w:val="00E131C4"/>
    <w:rsid w:val="00F02FB5"/>
    <w:rsid w:val="00F5303C"/>
    <w:rsid w:val="00FF2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A87B59"/>
  <w15:chartTrackingRefBased/>
  <w15:docId w15:val="{5F99905B-C313-4E72-863D-A1E0EAFC5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97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7C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7C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aliases w:val="1.1.1 Heading 3"/>
    <w:basedOn w:val="Normal"/>
    <w:next w:val="Normal"/>
    <w:link w:val="Heading3Char"/>
    <w:uiPriority w:val="9"/>
    <w:unhideWhenUsed/>
    <w:qFormat/>
    <w:rsid w:val="004F7C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7C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7C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7C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7C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7C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7C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7C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7C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aliases w:val="1.1.1 Heading 3 Char"/>
    <w:basedOn w:val="DefaultParagraphFont"/>
    <w:link w:val="Heading3"/>
    <w:uiPriority w:val="9"/>
    <w:rsid w:val="004F7C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7C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7C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7C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7C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7C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7C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7C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7C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7C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7C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7C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7C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7C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7C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7C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7C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7CED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B6141A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6141A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customStyle="1" w:styleId="1111Headinh4">
    <w:name w:val="1.1.1.1Headinh 4"/>
    <w:basedOn w:val="Heading3"/>
    <w:link w:val="1111Headinh4Char"/>
    <w:qFormat/>
    <w:rsid w:val="00B6141A"/>
    <w:pPr>
      <w:spacing w:before="40" w:after="0" w:line="480" w:lineRule="auto"/>
    </w:pPr>
    <w:rPr>
      <w:rFonts w:asciiTheme="majorBidi" w:eastAsia="Calibri" w:hAnsiTheme="majorBidi"/>
      <w:color w:val="77206D" w:themeColor="accent5" w:themeShade="BF"/>
    </w:rPr>
  </w:style>
  <w:style w:type="character" w:customStyle="1" w:styleId="1111Headinh4Char">
    <w:name w:val="1.1.1.1Headinh 4 Char"/>
    <w:basedOn w:val="Heading3Char"/>
    <w:link w:val="1111Headinh4"/>
    <w:rsid w:val="00B6141A"/>
    <w:rPr>
      <w:rFonts w:asciiTheme="majorBidi" w:eastAsia="Calibri" w:hAnsiTheme="majorBidi" w:cstheme="majorBidi"/>
      <w:color w:val="77206D" w:themeColor="accent5" w:themeShade="BF"/>
      <w:kern w:val="0"/>
      <w:sz w:val="28"/>
      <w:szCs w:val="28"/>
      <w14:ligatures w14:val="none"/>
    </w:rPr>
  </w:style>
  <w:style w:type="paragraph" w:customStyle="1" w:styleId="111">
    <w:name w:val="1.1.1."/>
    <w:basedOn w:val="Heading1"/>
    <w:link w:val="111Char"/>
    <w:qFormat/>
    <w:rsid w:val="00B6141A"/>
    <w:pPr>
      <w:keepNext w:val="0"/>
      <w:keepLines w:val="0"/>
      <w:spacing w:before="0" w:after="160" w:line="480" w:lineRule="auto"/>
    </w:pPr>
    <w:rPr>
      <w:rFonts w:asciiTheme="majorBidi" w:eastAsia="Calibri" w:hAnsiTheme="majorBidi"/>
      <w:b/>
      <w:color w:val="77206D" w:themeColor="accent5" w:themeShade="BF"/>
      <w:sz w:val="24"/>
      <w:szCs w:val="24"/>
    </w:rPr>
  </w:style>
  <w:style w:type="character" w:customStyle="1" w:styleId="111Char">
    <w:name w:val="1.1.1. Char"/>
    <w:basedOn w:val="DefaultParagraphFont"/>
    <w:link w:val="111"/>
    <w:rsid w:val="00B6141A"/>
    <w:rPr>
      <w:rFonts w:asciiTheme="majorBidi" w:eastAsia="Calibri" w:hAnsiTheme="majorBidi" w:cstheme="majorBidi"/>
      <w:b/>
      <w:color w:val="77206D" w:themeColor="accent5" w:themeShade="BF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qFormat/>
    <w:rsid w:val="00576D1C"/>
    <w:rPr>
      <w:color w:val="467886" w:themeColor="hyperlink"/>
      <w:u w:val="single"/>
    </w:rPr>
  </w:style>
  <w:style w:type="paragraph" w:customStyle="1" w:styleId="Affiliation">
    <w:name w:val="Affiliation"/>
    <w:rsid w:val="00576D1C"/>
    <w:pPr>
      <w:spacing w:after="0" w:line="240" w:lineRule="auto"/>
      <w:jc w:val="center"/>
    </w:pPr>
    <w:rPr>
      <w:rFonts w:ascii="Arial" w:eastAsia="SimSun" w:hAnsi="Arial" w:cs="Arial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1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A98F89-8E2E-40F2-BFE3-D5928FFDF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447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Halaweh, Ghada | Alumni</dc:creator>
  <cp:keywords/>
  <dc:description/>
  <cp:lastModifiedBy>Halaweh, Ghada | Alumni</cp:lastModifiedBy>
  <cp:revision>23</cp:revision>
  <dcterms:created xsi:type="dcterms:W3CDTF">2025-06-20T13:28:00Z</dcterms:created>
  <dcterms:modified xsi:type="dcterms:W3CDTF">2026-02-13T15:07:00Z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e8c3e5ec-696c-4976-9a9a-2d77655ef48a</vt:lpwstr>
  </property>
</Properties>
</file>