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CA838" w14:textId="3B933256" w:rsidR="0009308B" w:rsidRPr="0009308B" w:rsidRDefault="0009308B" w:rsidP="0009308B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09308B">
        <w:rPr>
          <w:rFonts w:ascii="Times New Roman" w:hAnsi="Times New Roman" w:cs="Times New Roman"/>
          <w:b/>
          <w:bCs/>
        </w:rPr>
        <w:t>Supplementary Materials</w:t>
      </w:r>
      <w:r w:rsidR="0011599A">
        <w:rPr>
          <w:rFonts w:ascii="Times New Roman" w:hAnsi="Times New Roman" w:cs="Times New Roman" w:hint="eastAsia"/>
          <w:b/>
          <w:bCs/>
        </w:rPr>
        <w:t xml:space="preserve"> (</w:t>
      </w:r>
      <w:r w:rsidR="005B445D">
        <w:rPr>
          <w:rFonts w:ascii="Times New Roman" w:hAnsi="Times New Roman" w:cs="Times New Roman" w:hint="eastAsia"/>
          <w:b/>
          <w:bCs/>
        </w:rPr>
        <w:t>Document</w:t>
      </w:r>
      <w:r w:rsidR="0011599A">
        <w:rPr>
          <w:rFonts w:ascii="Times New Roman" w:hAnsi="Times New Roman" w:cs="Times New Roman" w:hint="eastAsia"/>
          <w:b/>
          <w:bCs/>
        </w:rPr>
        <w:t xml:space="preserve"> Title: S</w:t>
      </w:r>
      <w:r w:rsidR="000861DC">
        <w:rPr>
          <w:rFonts w:ascii="Times New Roman" w:hAnsi="Times New Roman" w:cs="Times New Roman" w:hint="eastAsia"/>
          <w:b/>
          <w:bCs/>
        </w:rPr>
        <w:t>2</w:t>
      </w:r>
      <w:r w:rsidR="0011599A">
        <w:rPr>
          <w:rFonts w:ascii="Times New Roman" w:hAnsi="Times New Roman" w:cs="Times New Roman" w:hint="eastAsia"/>
          <w:b/>
          <w:bCs/>
        </w:rPr>
        <w:t>)</w:t>
      </w:r>
    </w:p>
    <w:p w14:paraId="569E3ACB" w14:textId="77777777" w:rsidR="0009308B" w:rsidRP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0F425E68" w14:textId="77777777" w:rsidR="0009308B" w:rsidRPr="0009308B" w:rsidRDefault="0009308B" w:rsidP="0009308B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09308B">
        <w:rPr>
          <w:rFonts w:ascii="Times New Roman" w:hAnsi="Times New Roman" w:cs="Times New Roman"/>
          <w:b/>
          <w:bCs/>
        </w:rPr>
        <w:t xml:space="preserve">Article Title: </w:t>
      </w:r>
    </w:p>
    <w:p w14:paraId="4586B3B3" w14:textId="4504626C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  <w:r w:rsidRPr="0009308B">
        <w:rPr>
          <w:rFonts w:ascii="Times New Roman" w:hAnsi="Times New Roman" w:cs="Times New Roman"/>
        </w:rPr>
        <w:t>Systematizing Data Preparation in Smart Manufacturing via Axiomatic Design: A Toolkit Integrating GUI and Agentic AI</w:t>
      </w:r>
    </w:p>
    <w:p w14:paraId="4EB441F6" w14:textId="77777777" w:rsidR="0009308B" w:rsidRP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5BA8A3FB" w14:textId="7453601E" w:rsidR="0009308B" w:rsidRPr="0009308B" w:rsidRDefault="0009308B" w:rsidP="0009308B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09308B">
        <w:rPr>
          <w:rFonts w:ascii="Times New Roman" w:hAnsi="Times New Roman" w:cs="Times New Roman"/>
          <w:b/>
          <w:bCs/>
        </w:rPr>
        <w:t>Author</w:t>
      </w:r>
      <w:r w:rsidRPr="0009308B">
        <w:rPr>
          <w:rFonts w:ascii="Times New Roman" w:hAnsi="Times New Roman" w:cs="Times New Roman" w:hint="eastAsia"/>
          <w:b/>
          <w:bCs/>
        </w:rPr>
        <w:t>s</w:t>
      </w:r>
      <w:r w:rsidRPr="0009308B">
        <w:rPr>
          <w:rFonts w:ascii="Times New Roman" w:hAnsi="Times New Roman" w:cs="Times New Roman"/>
          <w:b/>
          <w:bCs/>
        </w:rPr>
        <w:t>:</w:t>
      </w:r>
    </w:p>
    <w:p w14:paraId="128EE288" w14:textId="2CAAD5B3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  <w:r w:rsidRPr="0009308B">
        <w:rPr>
          <w:rFonts w:ascii="Times New Roman" w:hAnsi="Times New Roman" w:cs="Times New Roman"/>
        </w:rPr>
        <w:t xml:space="preserve">Angkush Kumar Ghosh, Saman Fattahi, Yu Kogawara, Bahman Azarhoushang, </w:t>
      </w:r>
      <w:r w:rsidR="004849EC" w:rsidRPr="004849EC">
        <w:rPr>
          <w:rFonts w:ascii="Times New Roman" w:hAnsi="Times New Roman" w:cs="Times New Roman"/>
        </w:rPr>
        <w:t>Takuya Okamoto</w:t>
      </w:r>
      <w:r w:rsidR="004849EC">
        <w:rPr>
          <w:rFonts w:ascii="Times New Roman" w:hAnsi="Times New Roman" w:cs="Times New Roman"/>
        </w:rPr>
        <w:t xml:space="preserve">, </w:t>
      </w:r>
      <w:r w:rsidRPr="0009308B">
        <w:rPr>
          <w:rFonts w:ascii="Times New Roman" w:hAnsi="Times New Roman" w:cs="Times New Roman"/>
        </w:rPr>
        <w:t>and Sharifu Ura</w:t>
      </w:r>
    </w:p>
    <w:p w14:paraId="0B3A04DC" w14:textId="77777777" w:rsidR="0009308B" w:rsidRP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0E952F09" w14:textId="77777777" w:rsidR="0009308B" w:rsidRPr="0009308B" w:rsidRDefault="0009308B" w:rsidP="0009308B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09308B">
        <w:rPr>
          <w:rFonts w:ascii="Times New Roman" w:hAnsi="Times New Roman" w:cs="Times New Roman"/>
          <w:b/>
          <w:bCs/>
        </w:rPr>
        <w:t xml:space="preserve">Description: </w:t>
      </w:r>
    </w:p>
    <w:p w14:paraId="0C3A2585" w14:textId="643A85D4" w:rsidR="0009308B" w:rsidRP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  <w:r w:rsidRPr="0009308B">
        <w:rPr>
          <w:rFonts w:ascii="Times New Roman" w:hAnsi="Times New Roman" w:cs="Times New Roman"/>
        </w:rPr>
        <w:t xml:space="preserve">This document contains visual screenprints </w:t>
      </w:r>
      <w:r w:rsidR="000861DC">
        <w:rPr>
          <w:rFonts w:ascii="Times New Roman" w:hAnsi="Times New Roman" w:cs="Times New Roman" w:hint="eastAsia"/>
        </w:rPr>
        <w:t>of the GUI- and Agentic AI-based toolkit, demonstrating the application scenario</w:t>
      </w:r>
      <w:r>
        <w:rPr>
          <w:rFonts w:ascii="Times New Roman" w:hAnsi="Times New Roman" w:cs="Times New Roman" w:hint="eastAsia"/>
        </w:rPr>
        <w:t>.</w:t>
      </w:r>
    </w:p>
    <w:p w14:paraId="2DBE0A1A" w14:textId="77777777" w:rsidR="0009308B" w:rsidRP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17F27CE7" w14:textId="6E96566B" w:rsidR="008A4336" w:rsidRPr="0009308B" w:rsidRDefault="0009308B" w:rsidP="0009308B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09308B">
        <w:rPr>
          <w:rFonts w:ascii="Times New Roman" w:hAnsi="Times New Roman" w:cs="Times New Roman"/>
          <w:b/>
          <w:bCs/>
        </w:rPr>
        <w:t>List of Contents:</w:t>
      </w:r>
    </w:p>
    <w:p w14:paraId="4640CFF8" w14:textId="77777777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4"/>
        <w:gridCol w:w="2970"/>
      </w:tblGrid>
      <w:tr w:rsidR="00B22FAF" w14:paraId="0D5843E1" w14:textId="77777777" w:rsidTr="00B22FAF">
        <w:tc>
          <w:tcPr>
            <w:tcW w:w="5524" w:type="dxa"/>
            <w:tcBorders>
              <w:top w:val="single" w:sz="4" w:space="0" w:color="auto"/>
              <w:bottom w:val="single" w:sz="4" w:space="0" w:color="auto"/>
            </w:tcBorders>
          </w:tcPr>
          <w:p w14:paraId="2DF563A1" w14:textId="1F9D78AD" w:rsidR="00B22FAF" w:rsidRPr="00B22FAF" w:rsidRDefault="00B22FAF" w:rsidP="00B22FA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22FAF">
              <w:rPr>
                <w:rFonts w:ascii="Times New Roman" w:hAnsi="Times New Roman" w:cs="Times New Roman" w:hint="eastAsia"/>
                <w:b/>
                <w:bCs/>
              </w:rPr>
              <w:t>Tool</w:t>
            </w:r>
            <w:r w:rsidR="00A850CC">
              <w:rPr>
                <w:rFonts w:ascii="Times New Roman" w:hAnsi="Times New Roman" w:cs="Times New Roman" w:hint="eastAsia"/>
                <w:b/>
                <w:bCs/>
              </w:rPr>
              <w:t>kit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39FBD647" w14:textId="66E1821A" w:rsidR="00B22FAF" w:rsidRPr="00B22FAF" w:rsidRDefault="00B22FAF" w:rsidP="00B22FA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22FAF">
              <w:rPr>
                <w:rFonts w:ascii="Times New Roman" w:hAnsi="Times New Roman" w:cs="Times New Roman" w:hint="eastAsia"/>
                <w:b/>
                <w:bCs/>
              </w:rPr>
              <w:t>Page</w:t>
            </w:r>
          </w:p>
        </w:tc>
      </w:tr>
      <w:tr w:rsidR="00B22FAF" w14:paraId="2C517E68" w14:textId="77777777" w:rsidTr="00B22FAF">
        <w:tc>
          <w:tcPr>
            <w:tcW w:w="5524" w:type="dxa"/>
            <w:tcBorders>
              <w:top w:val="single" w:sz="4" w:space="0" w:color="auto"/>
              <w:bottom w:val="single" w:sz="4" w:space="0" w:color="auto"/>
            </w:tcBorders>
          </w:tcPr>
          <w:p w14:paraId="73DCF56C" w14:textId="72D07968" w:rsidR="00B22FAF" w:rsidRDefault="000861DC" w:rsidP="0009308B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GUI-based toolkit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7EC024D2" w14:textId="701A929E" w:rsidR="00B22FAF" w:rsidRDefault="000F1982" w:rsidP="00B22FAF">
            <w:pPr>
              <w:wordWrap w:val="0"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 w:hint="eastAsia"/>
              </w:rPr>
              <w:t xml:space="preserve">14 </w:t>
            </w:r>
          </w:p>
        </w:tc>
      </w:tr>
      <w:tr w:rsidR="00B22FAF" w14:paraId="30CD6C12" w14:textId="77777777" w:rsidTr="00B22FAF">
        <w:tc>
          <w:tcPr>
            <w:tcW w:w="5524" w:type="dxa"/>
            <w:tcBorders>
              <w:top w:val="single" w:sz="4" w:space="0" w:color="auto"/>
              <w:bottom w:val="single" w:sz="4" w:space="0" w:color="auto"/>
            </w:tcBorders>
          </w:tcPr>
          <w:p w14:paraId="0E30B94D" w14:textId="16623C0D" w:rsidR="00B22FAF" w:rsidRDefault="000861DC" w:rsidP="0009308B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Agentic AI-based toolkit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7E41790A" w14:textId="0D0C632D" w:rsidR="00B22FAF" w:rsidRDefault="007E6CFD" w:rsidP="00B22FAF">
            <w:pPr>
              <w:wordWrap w:val="0"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</w:t>
            </w:r>
            <w:r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 w:hint="eastAsia"/>
              </w:rPr>
              <w:t>24</w:t>
            </w:r>
          </w:p>
        </w:tc>
      </w:tr>
    </w:tbl>
    <w:p w14:paraId="5AFF0672" w14:textId="12F6402D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19B29CF2" w14:textId="77777777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2E234E92" w14:textId="77777777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1A5A5D8D" w14:textId="77777777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48F85182" w14:textId="77777777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4DB8744C" w14:textId="77777777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4F092110" w14:textId="5E36D899" w:rsidR="0009308B" w:rsidRPr="0039561F" w:rsidRDefault="0039561F" w:rsidP="0039561F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b/>
          <w:bCs/>
        </w:rPr>
      </w:pPr>
      <w:r w:rsidRPr="0039561F">
        <w:rPr>
          <w:rFonts w:ascii="Times New Roman" w:hAnsi="Times New Roman" w:cs="Times New Roman" w:hint="eastAsia"/>
          <w:b/>
          <w:bCs/>
        </w:rPr>
        <w:lastRenderedPageBreak/>
        <w:t>GUI-based toolkit</w:t>
      </w:r>
    </w:p>
    <w:p w14:paraId="0BA15479" w14:textId="77777777" w:rsidR="0039561F" w:rsidRDefault="0039561F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39561F" w14:paraId="2306BAD5" w14:textId="77777777" w:rsidTr="008D02CB">
        <w:tc>
          <w:tcPr>
            <w:tcW w:w="13142" w:type="dxa"/>
          </w:tcPr>
          <w:p w14:paraId="34C92114" w14:textId="4C05562D" w:rsidR="0039561F" w:rsidRDefault="008D02CB" w:rsidP="0039561F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8D02C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458D4F6" wp14:editId="20828E22">
                  <wp:extent cx="5504040" cy="4274280"/>
                  <wp:effectExtent l="0" t="0" r="1905" b="0"/>
                  <wp:docPr id="714656018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4040" cy="4274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561F" w14:paraId="5B4B06DF" w14:textId="77777777" w:rsidTr="008D02CB">
        <w:tc>
          <w:tcPr>
            <w:tcW w:w="13142" w:type="dxa"/>
          </w:tcPr>
          <w:p w14:paraId="543A4A8E" w14:textId="359BBB79" w:rsidR="0039561F" w:rsidRDefault="008D02CB" w:rsidP="0039561F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S2-1. Loading and viewing file using tool T1.</w:t>
            </w:r>
          </w:p>
        </w:tc>
      </w:tr>
    </w:tbl>
    <w:p w14:paraId="7307F8B3" w14:textId="77777777" w:rsidR="0039561F" w:rsidRDefault="0039561F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8D02CB" w14:paraId="6306FE7E" w14:textId="77777777" w:rsidTr="000452E3">
        <w:tc>
          <w:tcPr>
            <w:tcW w:w="13142" w:type="dxa"/>
          </w:tcPr>
          <w:p w14:paraId="4EA31FC7" w14:textId="663FB0C0" w:rsidR="008D02CB" w:rsidRDefault="008D02CB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8D02CB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0EFB6E2C" wp14:editId="080073EA">
                  <wp:extent cx="6225840" cy="4835160"/>
                  <wp:effectExtent l="0" t="0" r="3810" b="3810"/>
                  <wp:docPr id="749689480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5840" cy="483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02CB" w14:paraId="1B05AC74" w14:textId="77777777" w:rsidTr="000452E3">
        <w:tc>
          <w:tcPr>
            <w:tcW w:w="13142" w:type="dxa"/>
          </w:tcPr>
          <w:p w14:paraId="1E5E1984" w14:textId="7792B4A1" w:rsidR="008D02CB" w:rsidRDefault="008D02CB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S2-2. Parsing file using tool T1.</w:t>
            </w:r>
          </w:p>
        </w:tc>
      </w:tr>
    </w:tbl>
    <w:p w14:paraId="1A142C65" w14:textId="77777777" w:rsidR="0039561F" w:rsidRPr="008D02CB" w:rsidRDefault="0039561F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8D02CB" w14:paraId="53DFD303" w14:textId="77777777" w:rsidTr="000452E3">
        <w:tc>
          <w:tcPr>
            <w:tcW w:w="13142" w:type="dxa"/>
          </w:tcPr>
          <w:p w14:paraId="10FCF8C2" w14:textId="722688F4" w:rsidR="008D02CB" w:rsidRDefault="008D02CB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8D02CB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39C462A1" wp14:editId="615CD20B">
                  <wp:extent cx="7088400" cy="4835160"/>
                  <wp:effectExtent l="0" t="0" r="0" b="3810"/>
                  <wp:docPr id="62020356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8400" cy="483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02CB" w14:paraId="705A916A" w14:textId="77777777" w:rsidTr="000452E3">
        <w:tc>
          <w:tcPr>
            <w:tcW w:w="13142" w:type="dxa"/>
          </w:tcPr>
          <w:p w14:paraId="4CAEFE32" w14:textId="77E64DEE" w:rsidR="008D02CB" w:rsidRDefault="008D02CB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S2-3. Visualizing data using tool T1.</w:t>
            </w:r>
          </w:p>
        </w:tc>
      </w:tr>
    </w:tbl>
    <w:p w14:paraId="2717A799" w14:textId="77777777" w:rsidR="008D02CB" w:rsidRPr="008D02CB" w:rsidRDefault="008D02CB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EE0073" w14:paraId="19EA605F" w14:textId="77777777" w:rsidTr="000452E3">
        <w:tc>
          <w:tcPr>
            <w:tcW w:w="13142" w:type="dxa"/>
          </w:tcPr>
          <w:p w14:paraId="11EBB0CD" w14:textId="29483E5C" w:rsidR="00EE0073" w:rsidRDefault="00EE0073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EE0073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1739FB05" wp14:editId="538D1421">
                  <wp:extent cx="6213600" cy="4835520"/>
                  <wp:effectExtent l="0" t="0" r="0" b="3810"/>
                  <wp:docPr id="889665674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13600" cy="4835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0073" w14:paraId="78408D36" w14:textId="77777777" w:rsidTr="000452E3">
        <w:tc>
          <w:tcPr>
            <w:tcW w:w="13142" w:type="dxa"/>
          </w:tcPr>
          <w:p w14:paraId="4F7FE351" w14:textId="5A9B98D1" w:rsidR="00EE0073" w:rsidRDefault="00EE0073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S2-4. Saving relevant data using tool T1.</w:t>
            </w:r>
          </w:p>
        </w:tc>
      </w:tr>
    </w:tbl>
    <w:p w14:paraId="0292A3D0" w14:textId="77777777" w:rsidR="008D02CB" w:rsidRPr="00EE0073" w:rsidRDefault="008D02CB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EE0073" w14:paraId="33981C93" w14:textId="77777777" w:rsidTr="000452E3">
        <w:tc>
          <w:tcPr>
            <w:tcW w:w="13142" w:type="dxa"/>
          </w:tcPr>
          <w:p w14:paraId="717BC096" w14:textId="0ECE593B" w:rsidR="00EE0073" w:rsidRDefault="00EE0073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EE0073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7BAC7BD4" wp14:editId="1D41D832">
                  <wp:extent cx="7231680" cy="4835520"/>
                  <wp:effectExtent l="0" t="0" r="7620" b="3810"/>
                  <wp:docPr id="1092840889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1680" cy="4835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0073" w14:paraId="55EEA474" w14:textId="77777777" w:rsidTr="000452E3">
        <w:tc>
          <w:tcPr>
            <w:tcW w:w="13142" w:type="dxa"/>
          </w:tcPr>
          <w:p w14:paraId="6D8D0466" w14:textId="40B8F105" w:rsidR="00EE0073" w:rsidRDefault="00EE0073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S2-5. Batch-processing files using tool T1.</w:t>
            </w:r>
          </w:p>
        </w:tc>
      </w:tr>
    </w:tbl>
    <w:p w14:paraId="49B39CDE" w14:textId="77777777" w:rsidR="0039561F" w:rsidRDefault="0039561F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7C4DB1" w14:paraId="729AED38" w14:textId="77777777" w:rsidTr="000452E3">
        <w:tc>
          <w:tcPr>
            <w:tcW w:w="13142" w:type="dxa"/>
          </w:tcPr>
          <w:p w14:paraId="66FC2817" w14:textId="1A191A45" w:rsidR="007C4DB1" w:rsidRDefault="007C4DB1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7C4DB1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1238FC4F" wp14:editId="1B49654F">
                  <wp:extent cx="7972560" cy="4343040"/>
                  <wp:effectExtent l="0" t="0" r="0" b="635"/>
                  <wp:docPr id="1347378086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72560" cy="434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4DB1" w14:paraId="4B3A399D" w14:textId="77777777" w:rsidTr="000452E3">
        <w:tc>
          <w:tcPr>
            <w:tcW w:w="13142" w:type="dxa"/>
          </w:tcPr>
          <w:p w14:paraId="3C8B68A4" w14:textId="2B198B4E" w:rsidR="007C4DB1" w:rsidRDefault="007C4DB1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S2-6. Segmenting data using tool T2.</w:t>
            </w:r>
          </w:p>
        </w:tc>
      </w:tr>
    </w:tbl>
    <w:p w14:paraId="13A3FAF9" w14:textId="77777777" w:rsidR="007C4DB1" w:rsidRPr="007C4DB1" w:rsidRDefault="007C4DB1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69448D53" w14:textId="77777777" w:rsidR="007C4DB1" w:rsidRDefault="007C4DB1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2B0451DC" w14:textId="77777777" w:rsidR="007C4DB1" w:rsidRDefault="007C4DB1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7C4DB1" w14:paraId="61F0B8A4" w14:textId="77777777" w:rsidTr="000452E3">
        <w:tc>
          <w:tcPr>
            <w:tcW w:w="13142" w:type="dxa"/>
          </w:tcPr>
          <w:p w14:paraId="2DD510C2" w14:textId="17409B23" w:rsidR="007C4DB1" w:rsidRDefault="007C4DB1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7C4DB1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2429E747" wp14:editId="248C46D0">
                  <wp:extent cx="7863120" cy="3869640"/>
                  <wp:effectExtent l="0" t="0" r="5080" b="0"/>
                  <wp:docPr id="1222295607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3120" cy="3869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4DB1" w14:paraId="70D4F0D4" w14:textId="77777777" w:rsidTr="000452E3">
        <w:tc>
          <w:tcPr>
            <w:tcW w:w="13142" w:type="dxa"/>
          </w:tcPr>
          <w:p w14:paraId="6AE8676F" w14:textId="7B44EF25" w:rsidR="007C4DB1" w:rsidRDefault="007C4DB1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S2-7. Segmenting data using tool T4.</w:t>
            </w:r>
          </w:p>
        </w:tc>
      </w:tr>
    </w:tbl>
    <w:p w14:paraId="2AC6AA61" w14:textId="77777777" w:rsidR="007C4DB1" w:rsidRPr="007C4DB1" w:rsidRDefault="007C4DB1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192A24DC" w14:textId="77777777" w:rsidR="007C4DB1" w:rsidRDefault="007C4DB1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50920522" w14:textId="77777777" w:rsidR="00562881" w:rsidRDefault="00562881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665A7AC8" w14:textId="77777777" w:rsidR="00562881" w:rsidRDefault="00562881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05771C7C" w14:textId="77777777" w:rsidR="00562881" w:rsidRDefault="00562881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562881" w14:paraId="3817B08A" w14:textId="77777777" w:rsidTr="000452E3">
        <w:tc>
          <w:tcPr>
            <w:tcW w:w="13142" w:type="dxa"/>
          </w:tcPr>
          <w:p w14:paraId="62F3A542" w14:textId="259694CA" w:rsidR="00562881" w:rsidRDefault="00562881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562881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13FDB7CB" wp14:editId="1CD6DA3C">
                  <wp:extent cx="7751160" cy="4084560"/>
                  <wp:effectExtent l="0" t="0" r="2540" b="0"/>
                  <wp:docPr id="1374859556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51160" cy="4084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2881" w14:paraId="47BF9F75" w14:textId="77777777" w:rsidTr="000452E3">
        <w:tc>
          <w:tcPr>
            <w:tcW w:w="13142" w:type="dxa"/>
          </w:tcPr>
          <w:p w14:paraId="7FDC769F" w14:textId="5C8755EE" w:rsidR="00562881" w:rsidRDefault="00562881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S2-8. Feature-based resampling using tool T6.</w:t>
            </w:r>
          </w:p>
        </w:tc>
      </w:tr>
    </w:tbl>
    <w:p w14:paraId="36092541" w14:textId="77777777" w:rsidR="00562881" w:rsidRDefault="00562881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7E7642BC" w14:textId="77777777" w:rsidR="00955607" w:rsidRDefault="00955607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6D5ECC2D" w14:textId="77777777" w:rsidR="00955607" w:rsidRDefault="00955607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6C646962" w14:textId="77777777" w:rsidR="00955607" w:rsidRDefault="00955607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955607" w14:paraId="01386BDB" w14:textId="77777777" w:rsidTr="000452E3">
        <w:tc>
          <w:tcPr>
            <w:tcW w:w="13142" w:type="dxa"/>
          </w:tcPr>
          <w:p w14:paraId="44BC2731" w14:textId="7F069FA7" w:rsidR="00955607" w:rsidRDefault="00955607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955607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2F5A5A8A" wp14:editId="3C27D2F0">
                  <wp:extent cx="7890120" cy="4239720"/>
                  <wp:effectExtent l="0" t="0" r="0" b="8890"/>
                  <wp:docPr id="1977434178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90120" cy="423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5607" w14:paraId="2BAC5572" w14:textId="77777777" w:rsidTr="000452E3">
        <w:tc>
          <w:tcPr>
            <w:tcW w:w="13142" w:type="dxa"/>
          </w:tcPr>
          <w:p w14:paraId="6C8E56FF" w14:textId="147406EF" w:rsidR="00955607" w:rsidRDefault="00955607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S2-9. Batch-processing files using tool T6.</w:t>
            </w:r>
          </w:p>
        </w:tc>
      </w:tr>
    </w:tbl>
    <w:p w14:paraId="20E6734F" w14:textId="77777777" w:rsidR="00955607" w:rsidRPr="00955607" w:rsidRDefault="00955607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60F9E759" w14:textId="77777777" w:rsidR="00955607" w:rsidRPr="00955607" w:rsidRDefault="00955607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1165080C" w14:textId="77777777" w:rsidR="00562881" w:rsidRDefault="00562881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9159AC" w14:paraId="59A4FB57" w14:textId="77777777" w:rsidTr="000452E3">
        <w:tc>
          <w:tcPr>
            <w:tcW w:w="13142" w:type="dxa"/>
          </w:tcPr>
          <w:p w14:paraId="6CD59AEA" w14:textId="48D85ACE" w:rsidR="009159AC" w:rsidRDefault="009159AC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9159AC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72DBFDCE" wp14:editId="2F2074F1">
                  <wp:extent cx="5866200" cy="4835520"/>
                  <wp:effectExtent l="0" t="0" r="1270" b="3810"/>
                  <wp:docPr id="1109414728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6200" cy="4835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59AC" w14:paraId="4431417E" w14:textId="77777777" w:rsidTr="000452E3">
        <w:tc>
          <w:tcPr>
            <w:tcW w:w="13142" w:type="dxa"/>
          </w:tcPr>
          <w:p w14:paraId="294B2E05" w14:textId="7B56DF7A" w:rsidR="009159AC" w:rsidRDefault="009159AC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S2-10. Loading and viewing file using tool T7.</w:t>
            </w:r>
          </w:p>
        </w:tc>
      </w:tr>
    </w:tbl>
    <w:p w14:paraId="583AA459" w14:textId="77777777" w:rsidR="009159AC" w:rsidRPr="009159AC" w:rsidRDefault="009159AC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D41618" w14:paraId="715B5ED6" w14:textId="77777777" w:rsidTr="000452E3">
        <w:tc>
          <w:tcPr>
            <w:tcW w:w="13142" w:type="dxa"/>
          </w:tcPr>
          <w:p w14:paraId="16F5DE3C" w14:textId="159A17CA" w:rsidR="00D41618" w:rsidRDefault="00D41618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D41618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064A9430" wp14:editId="538F56EE">
                  <wp:extent cx="5866200" cy="4835520"/>
                  <wp:effectExtent l="0" t="0" r="1270" b="3810"/>
                  <wp:docPr id="49879850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6200" cy="4835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1618" w14:paraId="42FC87DE" w14:textId="77777777" w:rsidTr="000452E3">
        <w:tc>
          <w:tcPr>
            <w:tcW w:w="13142" w:type="dxa"/>
          </w:tcPr>
          <w:p w14:paraId="59523D0A" w14:textId="282FC3FC" w:rsidR="00D41618" w:rsidRDefault="00D41618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S2-11. Data augmentation using tool T7.</w:t>
            </w:r>
          </w:p>
        </w:tc>
      </w:tr>
    </w:tbl>
    <w:p w14:paraId="760682DE" w14:textId="77777777" w:rsidR="009159AC" w:rsidRDefault="009159AC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4438B1" w14:paraId="150210F3" w14:textId="77777777" w:rsidTr="000452E3">
        <w:tc>
          <w:tcPr>
            <w:tcW w:w="13142" w:type="dxa"/>
          </w:tcPr>
          <w:p w14:paraId="404AEA0F" w14:textId="64B242EB" w:rsidR="004438B1" w:rsidRDefault="004438B1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4438B1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59A1B67F" wp14:editId="25BE0FDC">
                  <wp:extent cx="7889760" cy="4786560"/>
                  <wp:effectExtent l="0" t="0" r="0" b="0"/>
                  <wp:docPr id="37657338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89760" cy="478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38B1" w14:paraId="3EE28710" w14:textId="77777777" w:rsidTr="000452E3">
        <w:tc>
          <w:tcPr>
            <w:tcW w:w="13142" w:type="dxa"/>
          </w:tcPr>
          <w:p w14:paraId="0B510968" w14:textId="5F9C971E" w:rsidR="004438B1" w:rsidRDefault="004438B1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S2-12. Batch-processing files using tool T7.</w:t>
            </w:r>
          </w:p>
        </w:tc>
      </w:tr>
    </w:tbl>
    <w:p w14:paraId="4241BAC1" w14:textId="77777777" w:rsidR="004438B1" w:rsidRPr="004438B1" w:rsidRDefault="004438B1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D01407" w14:paraId="7463D8B7" w14:textId="77777777" w:rsidTr="000452E3">
        <w:tc>
          <w:tcPr>
            <w:tcW w:w="13142" w:type="dxa"/>
          </w:tcPr>
          <w:p w14:paraId="5307FC38" w14:textId="5CE5FD8B" w:rsidR="00D01407" w:rsidRDefault="00A14A15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A14A15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78D86AB8" wp14:editId="5FFF6A14">
                  <wp:extent cx="7587360" cy="4281480"/>
                  <wp:effectExtent l="0" t="0" r="0" b="5080"/>
                  <wp:docPr id="938874259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87360" cy="4281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1407" w14:paraId="39E03D91" w14:textId="77777777" w:rsidTr="000452E3">
        <w:tc>
          <w:tcPr>
            <w:tcW w:w="13142" w:type="dxa"/>
          </w:tcPr>
          <w:p w14:paraId="357DE5A8" w14:textId="5278EED9" w:rsidR="00D01407" w:rsidRDefault="00D01407" w:rsidP="000452E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Figure S2-13. </w:t>
            </w:r>
            <w:r w:rsidR="00A14A15">
              <w:rPr>
                <w:rFonts w:ascii="Times New Roman" w:hAnsi="Times New Roman" w:cs="Times New Roman" w:hint="eastAsia"/>
              </w:rPr>
              <w:t xml:space="preserve">Summarizing the above workflow and tool interaction shown in Figures S2-1, </w:t>
            </w:r>
            <w:r w:rsidR="00A14A15">
              <w:rPr>
                <w:rFonts w:ascii="Times New Roman" w:hAnsi="Times New Roman" w:cs="Times New Roman"/>
              </w:rPr>
              <w:t>…</w:t>
            </w:r>
            <w:r w:rsidR="00A14A15">
              <w:rPr>
                <w:rFonts w:ascii="Times New Roman" w:hAnsi="Times New Roman" w:cs="Times New Roman" w:hint="eastAsia"/>
              </w:rPr>
              <w:t>, S2-12</w:t>
            </w:r>
            <w:r>
              <w:rPr>
                <w:rFonts w:ascii="Times New Roman" w:hAnsi="Times New Roman" w:cs="Times New Roman" w:hint="eastAsia"/>
              </w:rPr>
              <w:t>.</w:t>
            </w:r>
          </w:p>
        </w:tc>
      </w:tr>
    </w:tbl>
    <w:p w14:paraId="4F0ACFE0" w14:textId="77777777" w:rsidR="009159AC" w:rsidRDefault="009159AC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4F5B4B5B" w14:textId="77777777" w:rsidR="00752DB7" w:rsidRPr="009159AC" w:rsidRDefault="00752DB7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3182B831" w14:textId="3225516E" w:rsidR="0039561F" w:rsidRDefault="0039561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880BDA0" w14:textId="4E1814CA" w:rsidR="0039561F" w:rsidRPr="0039561F" w:rsidRDefault="0039561F" w:rsidP="0039561F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b/>
          <w:bCs/>
        </w:rPr>
      </w:pPr>
      <w:r w:rsidRPr="0039561F">
        <w:rPr>
          <w:rFonts w:ascii="Times New Roman" w:hAnsi="Times New Roman" w:cs="Times New Roman" w:hint="eastAsia"/>
          <w:b/>
          <w:bCs/>
        </w:rPr>
        <w:lastRenderedPageBreak/>
        <w:t>Agentic AI-based toolkit</w:t>
      </w:r>
    </w:p>
    <w:p w14:paraId="66BA1436" w14:textId="77777777" w:rsidR="0039561F" w:rsidRDefault="0039561F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866901" w14:paraId="2787DD45" w14:textId="77777777" w:rsidTr="006B5BEE">
        <w:tc>
          <w:tcPr>
            <w:tcW w:w="13142" w:type="dxa"/>
          </w:tcPr>
          <w:p w14:paraId="10EB2219" w14:textId="709353C7" w:rsidR="00866901" w:rsidRDefault="009765C9" w:rsidP="006B5BE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9765C9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7ACFDDC" wp14:editId="65C27D70">
                  <wp:extent cx="7863840" cy="4562856"/>
                  <wp:effectExtent l="0" t="0" r="3810" b="9525"/>
                  <wp:docPr id="1675988068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3840" cy="4562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6901" w14:paraId="1A80F9C6" w14:textId="77777777" w:rsidTr="006B5BEE">
        <w:tc>
          <w:tcPr>
            <w:tcW w:w="13142" w:type="dxa"/>
          </w:tcPr>
          <w:p w14:paraId="22405EC9" w14:textId="7B950CF3" w:rsidR="00866901" w:rsidRDefault="00866901" w:rsidP="006B5BE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S2-14.</w:t>
            </w:r>
            <w:r w:rsidR="00203B3D">
              <w:rPr>
                <w:rFonts w:ascii="Times New Roman" w:hAnsi="Times New Roman" w:cs="Times New Roman" w:hint="eastAsia"/>
              </w:rPr>
              <w:t xml:space="preserve"> Data ingestion, exploration, and parsing using Agentic AI toolkit.</w:t>
            </w:r>
          </w:p>
        </w:tc>
      </w:tr>
    </w:tbl>
    <w:p w14:paraId="02F03496" w14:textId="77777777" w:rsidR="0039561F" w:rsidRDefault="0039561F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203B3D" w14:paraId="5AF0CDB6" w14:textId="77777777" w:rsidTr="006B5BEE">
        <w:tc>
          <w:tcPr>
            <w:tcW w:w="13142" w:type="dxa"/>
          </w:tcPr>
          <w:p w14:paraId="500E982D" w14:textId="773D1CCA" w:rsidR="00203B3D" w:rsidRDefault="009765C9" w:rsidP="006B5BE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9765C9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97793FF" wp14:editId="7E866F1C">
                  <wp:extent cx="8129016" cy="3063240"/>
                  <wp:effectExtent l="0" t="0" r="5715" b="3810"/>
                  <wp:docPr id="159147753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9016" cy="3063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3B3D" w14:paraId="1357CC2C" w14:textId="77777777" w:rsidTr="006B5BEE">
        <w:tc>
          <w:tcPr>
            <w:tcW w:w="13142" w:type="dxa"/>
          </w:tcPr>
          <w:p w14:paraId="6310B760" w14:textId="6D652989" w:rsidR="00203B3D" w:rsidRDefault="00203B3D" w:rsidP="006B5BE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S2-15. Batch-processing ingestion-exploration-parsing tasks using Agentic AI toolkit.</w:t>
            </w:r>
          </w:p>
        </w:tc>
      </w:tr>
    </w:tbl>
    <w:p w14:paraId="1DD2A93B" w14:textId="77777777" w:rsidR="0039561F" w:rsidRDefault="0039561F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2FD52AD9" w14:textId="77777777" w:rsidR="0039561F" w:rsidRDefault="0039561F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28A03BAD" w14:textId="77777777" w:rsidR="009765C9" w:rsidRDefault="009765C9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007401C5" w14:textId="77777777" w:rsidR="009765C9" w:rsidRDefault="009765C9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7CD813BA" w14:textId="77777777" w:rsidR="009765C9" w:rsidRDefault="009765C9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40F400E3" w14:textId="77777777" w:rsidR="009765C9" w:rsidRDefault="009765C9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126DD61B" w14:textId="77777777" w:rsidR="009765C9" w:rsidRDefault="009765C9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29C73CE5" w14:textId="77777777" w:rsidR="009765C9" w:rsidRDefault="009765C9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9765C9" w14:paraId="72327261" w14:textId="77777777" w:rsidTr="006B5BEE">
        <w:tc>
          <w:tcPr>
            <w:tcW w:w="13142" w:type="dxa"/>
          </w:tcPr>
          <w:p w14:paraId="263FA1E4" w14:textId="18D8A426" w:rsidR="009765C9" w:rsidRDefault="009765C9" w:rsidP="006B5BE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9765C9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ECB331E" wp14:editId="79F13C56">
                  <wp:extent cx="8129016" cy="4572000"/>
                  <wp:effectExtent l="0" t="0" r="5715" b="0"/>
                  <wp:docPr id="560261383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9016" cy="45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65C9" w14:paraId="7EB03996" w14:textId="77777777" w:rsidTr="006B5BEE">
        <w:tc>
          <w:tcPr>
            <w:tcW w:w="13142" w:type="dxa"/>
          </w:tcPr>
          <w:p w14:paraId="145AE92E" w14:textId="44E8C754" w:rsidR="009765C9" w:rsidRDefault="009765C9" w:rsidP="006B5BE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Figure S2-16. Exploring and initiating segmentation </w:t>
            </w:r>
            <w:r>
              <w:rPr>
                <w:rFonts w:ascii="Times New Roman" w:hAnsi="Times New Roman" w:cs="Times New Roman"/>
              </w:rPr>
              <w:t>using</w:t>
            </w:r>
            <w:r>
              <w:rPr>
                <w:rFonts w:ascii="Times New Roman" w:hAnsi="Times New Roman" w:cs="Times New Roman" w:hint="eastAsia"/>
              </w:rPr>
              <w:t xml:space="preserve"> Agentic AI toolkit.</w:t>
            </w:r>
          </w:p>
        </w:tc>
      </w:tr>
    </w:tbl>
    <w:p w14:paraId="219ADE9E" w14:textId="77777777" w:rsidR="009765C9" w:rsidRDefault="009765C9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9765C9" w14:paraId="5099443F" w14:textId="77777777" w:rsidTr="006B5BEE">
        <w:tc>
          <w:tcPr>
            <w:tcW w:w="13142" w:type="dxa"/>
          </w:tcPr>
          <w:p w14:paraId="06003260" w14:textId="16686BEB" w:rsidR="009765C9" w:rsidRDefault="009765C9" w:rsidP="006B5BE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9765C9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578DFDC4" wp14:editId="3F00DFBA">
                  <wp:extent cx="8110728" cy="4498848"/>
                  <wp:effectExtent l="0" t="0" r="5080" b="0"/>
                  <wp:docPr id="1944997874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10728" cy="44988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65C9" w14:paraId="6E1E07DA" w14:textId="77777777" w:rsidTr="006B5BEE">
        <w:tc>
          <w:tcPr>
            <w:tcW w:w="13142" w:type="dxa"/>
          </w:tcPr>
          <w:p w14:paraId="22DC07A5" w14:textId="2540107E" w:rsidR="009765C9" w:rsidRDefault="009765C9" w:rsidP="006B5BE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Figure S2-17. Segmenting a single file </w:t>
            </w:r>
            <w:r>
              <w:rPr>
                <w:rFonts w:ascii="Times New Roman" w:hAnsi="Times New Roman" w:cs="Times New Roman"/>
              </w:rPr>
              <w:t>using</w:t>
            </w:r>
            <w:r>
              <w:rPr>
                <w:rFonts w:ascii="Times New Roman" w:hAnsi="Times New Roman" w:cs="Times New Roman" w:hint="eastAsia"/>
              </w:rPr>
              <w:t xml:space="preserve"> Agentic AI toolkit.</w:t>
            </w:r>
          </w:p>
        </w:tc>
      </w:tr>
    </w:tbl>
    <w:p w14:paraId="79354C54" w14:textId="77777777" w:rsidR="0039561F" w:rsidRDefault="0039561F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7636DF66" w14:textId="77777777" w:rsidR="0039561F" w:rsidRDefault="0039561F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9765C9" w14:paraId="59AFF18E" w14:textId="77777777" w:rsidTr="006B5BEE">
        <w:tc>
          <w:tcPr>
            <w:tcW w:w="13142" w:type="dxa"/>
          </w:tcPr>
          <w:p w14:paraId="7AEFB998" w14:textId="3A2C732C" w:rsidR="009765C9" w:rsidRDefault="009765C9" w:rsidP="006B5BE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9765C9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79CE4CFF" wp14:editId="564B38BF">
                  <wp:extent cx="8101584" cy="4718304"/>
                  <wp:effectExtent l="0" t="0" r="0" b="0"/>
                  <wp:docPr id="1397641570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1584" cy="4718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65C9" w14:paraId="29153F45" w14:textId="77777777" w:rsidTr="006B5BEE">
        <w:tc>
          <w:tcPr>
            <w:tcW w:w="13142" w:type="dxa"/>
          </w:tcPr>
          <w:p w14:paraId="4DD2BFCF" w14:textId="14C9D19C" w:rsidR="009765C9" w:rsidRDefault="009765C9" w:rsidP="006B5BE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Figure S2-18. Batch-processing segmentation task </w:t>
            </w:r>
            <w:r w:rsidR="00A54498">
              <w:rPr>
                <w:rFonts w:ascii="Times New Roman" w:hAnsi="Times New Roman" w:cs="Times New Roman" w:hint="eastAsia"/>
              </w:rPr>
              <w:t xml:space="preserve">and visualizing outcomes </w:t>
            </w:r>
            <w:r>
              <w:rPr>
                <w:rFonts w:ascii="Times New Roman" w:hAnsi="Times New Roman" w:cs="Times New Roman"/>
              </w:rPr>
              <w:t>using</w:t>
            </w:r>
            <w:r>
              <w:rPr>
                <w:rFonts w:ascii="Times New Roman" w:hAnsi="Times New Roman" w:cs="Times New Roman" w:hint="eastAsia"/>
              </w:rPr>
              <w:t xml:space="preserve"> Agentic AI toolkit.</w:t>
            </w:r>
          </w:p>
        </w:tc>
      </w:tr>
    </w:tbl>
    <w:p w14:paraId="20F4A73B" w14:textId="77777777" w:rsidR="009765C9" w:rsidRDefault="009765C9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A54498" w14:paraId="7963DCEE" w14:textId="77777777" w:rsidTr="006B5BEE">
        <w:tc>
          <w:tcPr>
            <w:tcW w:w="13142" w:type="dxa"/>
          </w:tcPr>
          <w:p w14:paraId="019CDA00" w14:textId="04C7A348" w:rsidR="00A54498" w:rsidRDefault="00A54498" w:rsidP="006B5BE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A54498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001B0BF9" wp14:editId="5701001E">
                  <wp:extent cx="8101584" cy="4700016"/>
                  <wp:effectExtent l="0" t="0" r="0" b="5715"/>
                  <wp:docPr id="253423824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1584" cy="47000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4498" w14:paraId="6259AFAA" w14:textId="77777777" w:rsidTr="006B5BEE">
        <w:tc>
          <w:tcPr>
            <w:tcW w:w="13142" w:type="dxa"/>
          </w:tcPr>
          <w:p w14:paraId="071F99BE" w14:textId="40D21874" w:rsidR="00A54498" w:rsidRDefault="00A54498" w:rsidP="006B5BE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Figure S2-19. Exploring and initiating feature-based sampling (peak detection) task </w:t>
            </w:r>
            <w:r>
              <w:rPr>
                <w:rFonts w:ascii="Times New Roman" w:hAnsi="Times New Roman" w:cs="Times New Roman"/>
              </w:rPr>
              <w:t>using</w:t>
            </w:r>
            <w:r>
              <w:rPr>
                <w:rFonts w:ascii="Times New Roman" w:hAnsi="Times New Roman" w:cs="Times New Roman" w:hint="eastAsia"/>
              </w:rPr>
              <w:t xml:space="preserve"> Agentic AI toolkit.</w:t>
            </w:r>
          </w:p>
        </w:tc>
      </w:tr>
    </w:tbl>
    <w:p w14:paraId="3CE6BD0F" w14:textId="77777777" w:rsidR="009765C9" w:rsidRDefault="009765C9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A54498" w14:paraId="0F7700BA" w14:textId="77777777" w:rsidTr="006B5BEE">
        <w:tc>
          <w:tcPr>
            <w:tcW w:w="13142" w:type="dxa"/>
          </w:tcPr>
          <w:p w14:paraId="34D94D4B" w14:textId="456A41FB" w:rsidR="00A54498" w:rsidRDefault="00A54498" w:rsidP="006B5BE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A54498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407A7EBF" wp14:editId="187206C3">
                  <wp:extent cx="8110728" cy="2020824"/>
                  <wp:effectExtent l="0" t="0" r="5080" b="0"/>
                  <wp:docPr id="144623874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10728" cy="2020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4498" w14:paraId="0137A091" w14:textId="77777777" w:rsidTr="006B5BEE">
        <w:tc>
          <w:tcPr>
            <w:tcW w:w="13142" w:type="dxa"/>
          </w:tcPr>
          <w:p w14:paraId="6363A82D" w14:textId="1A69B875" w:rsidR="00A54498" w:rsidRDefault="00A54498" w:rsidP="006B5BE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Figure S2-20. </w:t>
            </w:r>
            <w:r w:rsidR="00EC0C45">
              <w:rPr>
                <w:rFonts w:ascii="Times New Roman" w:hAnsi="Times New Roman" w:cs="Times New Roman" w:hint="eastAsia"/>
              </w:rPr>
              <w:t>Batch-processing</w:t>
            </w:r>
            <w:r>
              <w:rPr>
                <w:rFonts w:ascii="Times New Roman" w:hAnsi="Times New Roman" w:cs="Times New Roman" w:hint="eastAsia"/>
              </w:rPr>
              <w:t xml:space="preserve"> feature-based sampling (peak detection) task </w:t>
            </w:r>
            <w:r>
              <w:rPr>
                <w:rFonts w:ascii="Times New Roman" w:hAnsi="Times New Roman" w:cs="Times New Roman"/>
              </w:rPr>
              <w:t>using</w:t>
            </w:r>
            <w:r>
              <w:rPr>
                <w:rFonts w:ascii="Times New Roman" w:hAnsi="Times New Roman" w:cs="Times New Roman" w:hint="eastAsia"/>
              </w:rPr>
              <w:t xml:space="preserve"> Agentic AI toolkit.</w:t>
            </w:r>
          </w:p>
        </w:tc>
      </w:tr>
    </w:tbl>
    <w:p w14:paraId="158F4867" w14:textId="77777777" w:rsidR="00A54498" w:rsidRDefault="00A54498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7362C2EB" w14:textId="77777777" w:rsidR="00A54498" w:rsidRDefault="00A54498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6348F99D" w14:textId="77777777" w:rsidR="00A54498" w:rsidRDefault="00A54498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7EFF76DE" w14:textId="77777777" w:rsidR="0021191E" w:rsidRDefault="0021191E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30649DF2" w14:textId="77777777" w:rsidR="0021191E" w:rsidRDefault="0021191E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2E68C09C" w14:textId="77777777" w:rsidR="0021191E" w:rsidRDefault="0021191E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59C554B9" w14:textId="77777777" w:rsidR="0021191E" w:rsidRDefault="0021191E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57EF7DBE" w14:textId="77777777" w:rsidR="0021191E" w:rsidRDefault="0021191E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3A89409F" w14:textId="77777777" w:rsidR="0021191E" w:rsidRDefault="0021191E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73503CCE" w14:textId="77777777" w:rsidR="0021191E" w:rsidRDefault="0021191E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046C9287" w14:textId="77777777" w:rsidR="0021191E" w:rsidRDefault="0021191E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65BF1727" w14:textId="77777777" w:rsidR="0021191E" w:rsidRDefault="0021191E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5C527D54" w14:textId="77777777" w:rsidR="0021191E" w:rsidRDefault="0021191E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21191E" w14:paraId="05F6B88C" w14:textId="77777777" w:rsidTr="006B5BEE">
        <w:tc>
          <w:tcPr>
            <w:tcW w:w="13142" w:type="dxa"/>
          </w:tcPr>
          <w:p w14:paraId="1B076692" w14:textId="60B32343" w:rsidR="0021191E" w:rsidRDefault="0021191E" w:rsidP="006B5BE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21191E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280F3862" wp14:editId="535CB58E">
                  <wp:extent cx="8110728" cy="4535424"/>
                  <wp:effectExtent l="0" t="0" r="5080" b="0"/>
                  <wp:docPr id="166642000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10728" cy="45354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191E" w14:paraId="13CF365F" w14:textId="77777777" w:rsidTr="006B5BEE">
        <w:tc>
          <w:tcPr>
            <w:tcW w:w="13142" w:type="dxa"/>
          </w:tcPr>
          <w:p w14:paraId="65128D9A" w14:textId="616EAD35" w:rsidR="0021191E" w:rsidRDefault="0021191E" w:rsidP="006B5BE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Figure S2-21. Exploring and </w:t>
            </w:r>
            <w:r>
              <w:rPr>
                <w:rFonts w:ascii="Times New Roman" w:hAnsi="Times New Roman" w:cs="Times New Roman"/>
              </w:rPr>
              <w:t>initiating</w:t>
            </w:r>
            <w:r>
              <w:rPr>
                <w:rFonts w:ascii="Times New Roman" w:hAnsi="Times New Roman" w:cs="Times New Roman" w:hint="eastAsia"/>
              </w:rPr>
              <w:t xml:space="preserve"> data augmentation </w:t>
            </w:r>
            <w:r>
              <w:rPr>
                <w:rFonts w:ascii="Times New Roman" w:hAnsi="Times New Roman" w:cs="Times New Roman"/>
              </w:rPr>
              <w:t>tasks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using</w:t>
            </w:r>
            <w:r>
              <w:rPr>
                <w:rFonts w:ascii="Times New Roman" w:hAnsi="Times New Roman" w:cs="Times New Roman" w:hint="eastAsia"/>
              </w:rPr>
              <w:t xml:space="preserve"> Agentic AI toolkit.</w:t>
            </w:r>
          </w:p>
        </w:tc>
      </w:tr>
    </w:tbl>
    <w:p w14:paraId="6460978D" w14:textId="77777777" w:rsidR="0021191E" w:rsidRDefault="0021191E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3F7BD965" w14:textId="77777777" w:rsidR="0021191E" w:rsidRDefault="0021191E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21191E" w14:paraId="2675D4E6" w14:textId="77777777" w:rsidTr="006B5BEE">
        <w:tc>
          <w:tcPr>
            <w:tcW w:w="13142" w:type="dxa"/>
          </w:tcPr>
          <w:p w14:paraId="2D977525" w14:textId="39D24770" w:rsidR="0021191E" w:rsidRDefault="0021191E" w:rsidP="006B5BE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21191E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2655CEEB" wp14:editId="530B759E">
                  <wp:extent cx="8119872" cy="2276856"/>
                  <wp:effectExtent l="0" t="0" r="0" b="9525"/>
                  <wp:docPr id="1848849051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19872" cy="2276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191E" w14:paraId="5B518CC5" w14:textId="77777777" w:rsidTr="006B5BEE">
        <w:tc>
          <w:tcPr>
            <w:tcW w:w="13142" w:type="dxa"/>
          </w:tcPr>
          <w:p w14:paraId="117547D6" w14:textId="18273DEE" w:rsidR="0021191E" w:rsidRDefault="0021191E" w:rsidP="006B5BE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Figure S2-22. Batch-processing data augmentation tasks </w:t>
            </w:r>
            <w:r>
              <w:rPr>
                <w:rFonts w:ascii="Times New Roman" w:hAnsi="Times New Roman" w:cs="Times New Roman"/>
              </w:rPr>
              <w:t>using</w:t>
            </w:r>
            <w:r>
              <w:rPr>
                <w:rFonts w:ascii="Times New Roman" w:hAnsi="Times New Roman" w:cs="Times New Roman" w:hint="eastAsia"/>
              </w:rPr>
              <w:t xml:space="preserve"> Agentic AI toolkit.</w:t>
            </w:r>
          </w:p>
        </w:tc>
      </w:tr>
    </w:tbl>
    <w:p w14:paraId="4B2034D4" w14:textId="77777777" w:rsidR="0021191E" w:rsidRDefault="0021191E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1DEDF8E5" w14:textId="77777777" w:rsidR="00E24A1B" w:rsidRDefault="00E24A1B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2DEDBBDB" w14:textId="77777777" w:rsidR="00E24A1B" w:rsidRDefault="00E24A1B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563715FB" w14:textId="77777777" w:rsidR="00E24A1B" w:rsidRDefault="00E24A1B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0245FEEA" w14:textId="77777777" w:rsidR="00E24A1B" w:rsidRDefault="00E24A1B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09906E49" w14:textId="77777777" w:rsidR="00E24A1B" w:rsidRDefault="00E24A1B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2BC84F9A" w14:textId="77777777" w:rsidR="00E24A1B" w:rsidRDefault="00E24A1B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7DB4AB12" w14:textId="77777777" w:rsidR="00E24A1B" w:rsidRDefault="00E24A1B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6DD27E3C" w14:textId="77777777" w:rsidR="00E24A1B" w:rsidRDefault="00E24A1B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56658410" w14:textId="77777777" w:rsidR="00E24A1B" w:rsidRDefault="00E24A1B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p w14:paraId="78886FF2" w14:textId="77777777" w:rsidR="00E24A1B" w:rsidRDefault="00E24A1B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2"/>
      </w:tblGrid>
      <w:tr w:rsidR="00E24A1B" w14:paraId="6ADFB561" w14:textId="77777777" w:rsidTr="006B5BEE">
        <w:tc>
          <w:tcPr>
            <w:tcW w:w="13142" w:type="dxa"/>
          </w:tcPr>
          <w:p w14:paraId="4F3CCF0B" w14:textId="69DAC5A1" w:rsidR="00E24A1B" w:rsidRDefault="00E24A1B" w:rsidP="006B5BE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E24A1B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1AF248E6" wp14:editId="08DC8FE7">
                  <wp:extent cx="7635240" cy="4059936"/>
                  <wp:effectExtent l="0" t="0" r="3810" b="0"/>
                  <wp:docPr id="202362926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35240" cy="4059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4A1B" w14:paraId="2784052E" w14:textId="77777777" w:rsidTr="006B5BEE">
        <w:tc>
          <w:tcPr>
            <w:tcW w:w="13142" w:type="dxa"/>
          </w:tcPr>
          <w:p w14:paraId="233E4905" w14:textId="2AD3579D" w:rsidR="00E24A1B" w:rsidRDefault="00E24A1B" w:rsidP="006B5BE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Figure S2-23. Summarizing the above workflow using Agentic AI toolkit shown in Figures S2-14, </w:t>
            </w:r>
            <w:r>
              <w:rPr>
                <w:rFonts w:ascii="Times New Roman" w:hAnsi="Times New Roman" w:cs="Times New Roman"/>
              </w:rPr>
              <w:t>…</w:t>
            </w:r>
            <w:r>
              <w:rPr>
                <w:rFonts w:ascii="Times New Roman" w:hAnsi="Times New Roman" w:cs="Times New Roman" w:hint="eastAsia"/>
              </w:rPr>
              <w:t>, S2-22.</w:t>
            </w:r>
          </w:p>
        </w:tc>
      </w:tr>
    </w:tbl>
    <w:p w14:paraId="7B4EFDFD" w14:textId="77777777" w:rsidR="00E24A1B" w:rsidRPr="0039561F" w:rsidRDefault="00E24A1B" w:rsidP="0039561F">
      <w:pPr>
        <w:pStyle w:val="ListParagraph"/>
        <w:spacing w:after="0" w:line="360" w:lineRule="auto"/>
        <w:ind w:left="360"/>
        <w:rPr>
          <w:rFonts w:ascii="Times New Roman" w:hAnsi="Times New Roman" w:cs="Times New Roman"/>
        </w:rPr>
      </w:pPr>
    </w:p>
    <w:sectPr w:rsidR="00E24A1B" w:rsidRPr="0039561F" w:rsidSect="0039561F">
      <w:footerReference w:type="default" r:id="rId30"/>
      <w:pgSz w:w="16838" w:h="11906" w:orient="landscape"/>
      <w:pgMar w:top="1701" w:right="1985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AF52D4" w14:textId="77777777" w:rsidR="000B7CA2" w:rsidRDefault="000B7CA2" w:rsidP="00B22FAF">
      <w:pPr>
        <w:spacing w:after="0" w:line="240" w:lineRule="auto"/>
      </w:pPr>
      <w:r>
        <w:separator/>
      </w:r>
    </w:p>
  </w:endnote>
  <w:endnote w:type="continuationSeparator" w:id="0">
    <w:p w14:paraId="6F60ADAB" w14:textId="77777777" w:rsidR="000B7CA2" w:rsidRDefault="000B7CA2" w:rsidP="00B22F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30004146"/>
      <w:docPartObj>
        <w:docPartGallery w:val="Page Numbers (Bottom of Page)"/>
        <w:docPartUnique/>
      </w:docPartObj>
    </w:sdtPr>
    <w:sdtContent>
      <w:p w14:paraId="19DB9FB6" w14:textId="1782F5EA" w:rsidR="00B22FAF" w:rsidRDefault="00B22FAF">
        <w:pPr>
          <w:pStyle w:val="Footer"/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59264" behindDoc="0" locked="0" layoutInCell="1" allowOverlap="1" wp14:anchorId="348BD418" wp14:editId="2DF91763">
                  <wp:simplePos x="0" y="0"/>
                  <wp:positionH relativeFrom="page">
                    <wp:align>center</wp:align>
                  </wp:positionH>
                  <wp:positionV relativeFrom="bottomMargin">
                    <wp:align>center</wp:align>
                  </wp:positionV>
                  <wp:extent cx="7753350" cy="190500"/>
                  <wp:effectExtent l="9525" t="9525" r="9525" b="0"/>
                  <wp:wrapNone/>
                  <wp:docPr id="511487904" name="Group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753350" cy="190500"/>
                            <a:chOff x="0" y="14970"/>
                            <a:chExt cx="12255" cy="300"/>
                          </a:xfrm>
                        </wpg:grpSpPr>
                        <wps:wsp>
                          <wps:cNvPr id="548994353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803" y="14982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3545CEE" w14:textId="77777777" w:rsidR="00B22FAF" w:rsidRPr="00B22FAF" w:rsidRDefault="00B22FAF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B22FAF">
                                  <w:rPr>
                                    <w:rFonts w:ascii="Times New Roman" w:hAnsi="Times New Roman" w:cs="Times New Roman"/>
                                  </w:rPr>
                                  <w:fldChar w:fldCharType="begin"/>
                                </w:r>
                                <w:r w:rsidRPr="00B22FAF">
                                  <w:rPr>
                                    <w:rFonts w:ascii="Times New Roman" w:hAnsi="Times New Roman" w:cs="Times New Roman"/>
                                  </w:rPr>
                                  <w:instrText xml:space="preserve"> PAGE    \* MERGEFORMAT </w:instrText>
                                </w:r>
                                <w:r w:rsidRPr="00B22FAF">
                                  <w:rPr>
                                    <w:rFonts w:ascii="Times New Roman" w:hAnsi="Times New Roman" w:cs="Times New Roman"/>
                                  </w:rPr>
                                  <w:fldChar w:fldCharType="separate"/>
                                </w:r>
                                <w:r w:rsidRPr="00B22FAF">
                                  <w:rPr>
                                    <w:rFonts w:ascii="Times New Roman" w:hAnsi="Times New Roman" w:cs="Times New Roman"/>
                                    <w:noProof/>
                                    <w:color w:val="8C8C8C" w:themeColor="background1" w:themeShade="8C"/>
                                  </w:rPr>
                                  <w:t>2</w:t>
                                </w:r>
                                <w:r w:rsidRPr="00B22FAF">
                                  <w:rPr>
                                    <w:rFonts w:ascii="Times New Roman" w:hAnsi="Times New Roman" w:cs="Times New Roman"/>
                                    <w:noProof/>
                                    <w:color w:val="8C8C8C" w:themeColor="background1" w:themeShade="8C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1586392648" name="Group 31"/>
                          <wpg:cNvGrpSpPr>
                            <a:grpSpLocks/>
                          </wpg:cNvGrpSpPr>
                          <wpg:grpSpPr bwMode="auto">
                            <a:xfrm flipH="1">
                              <a:off x="0" y="14970"/>
                              <a:ext cx="12255" cy="230"/>
                              <a:chOff x="-8" y="14978"/>
                              <a:chExt cx="12255" cy="230"/>
                            </a:xfrm>
                          </wpg:grpSpPr>
                          <wps:wsp>
                            <wps:cNvPr id="884274746" name="AutoShape 2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-8" y="14978"/>
                                <a:ext cx="1260" cy="230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5213662" name="AutoShape 28"/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1252" y="14978"/>
                                <a:ext cx="10995" cy="230"/>
                              </a:xfrm>
                              <a:prstGeom prst="bentConnector3">
                                <a:avLst>
                                  <a:gd name="adj1" fmla="val 96778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</a:graphicData>
                  </a:graphic>
                  <wp14:sizeRelH relativeFrom="page">
                    <wp14:pctWidth>100000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w16sdtfl="http://schemas.microsoft.com/office/word/2024/wordml/sdtformatlock" xmlns:w16du="http://schemas.microsoft.com/office/word/2023/wordml/word16du">
              <w:pict>
                <v:group w14:anchorId="348BD418" id="Group 1" o:spid="_x0000_s1026" style="position:absolute;left:0;text-align:left;margin-left:0;margin-top:0;width:610.5pt;height:15pt;z-index:25165926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27" type="#_x0000_t202" style="position:absolute;left:10803;top:14982;width:659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" filled="f" stroked="f">
                    <v:textbox inset="0,0,0,0">
                      <w:txbxContent>
                        <w:p w14:paraId="73545CEE" w14:textId="77777777" w:rsidR="00B22FAF" w:rsidRPr="00B22FAF" w:rsidRDefault="00B22FAF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 w:rsidRPr="00B22FAF"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 w:rsidRPr="00B22FAF">
                            <w:rPr>
                              <w:rFonts w:ascii="Times New Roman" w:hAnsi="Times New Roman" w:cs="Times New Roman"/>
                            </w:rPr>
                            <w:instrText xml:space="preserve"> PAGE    \* MERGEFORMAT </w:instrText>
                          </w:r>
                          <w:r w:rsidRPr="00B22FAF"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 w:rsidRPr="00B22FAF">
                            <w:rPr>
                              <w:rFonts w:ascii="Times New Roman" w:hAnsi="Times New Roman" w:cs="Times New Roman"/>
                              <w:noProof/>
                              <w:color w:val="8C8C8C" w:themeColor="background1" w:themeShade="8C"/>
                            </w:rPr>
                            <w:t>2</w:t>
                          </w:r>
                          <w:r w:rsidRPr="00B22FAF">
                            <w:rPr>
                              <w:rFonts w:ascii="Times New Roman" w:hAnsi="Times New Roman" w:cs="Times New Roman"/>
                              <w:noProof/>
                              <w:color w:val="8C8C8C" w:themeColor="background1" w:themeShade="8C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31" o:spid="_x0000_s1028" style="position:absolute;top:14970;width:12255;height:230;flip:x" coordorigin="-8,14978" coordsize="12255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"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AutoShape 27" o:spid="_x0000_s1029" type="#_x0000_t34" style="position:absolute;left:-8;top:14978;width:1260;height:23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" strokecolor="#a5a5a5"/>
                    <v:shape id="AutoShape 28" o:spid="_x0000_s1030" type="#_x0000_t34" style="position:absolute;left:1252;top:14978;width:10995;height:230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" adj="20904" strokecolor="#a5a5a5"/>
                  </v:group>
                  <w10:wrap anchorx="page" anchory="margin"/>
                </v:group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C03A3" w14:textId="77777777" w:rsidR="000B7CA2" w:rsidRDefault="000B7CA2" w:rsidP="00B22FAF">
      <w:pPr>
        <w:spacing w:after="0" w:line="240" w:lineRule="auto"/>
      </w:pPr>
      <w:r>
        <w:separator/>
      </w:r>
    </w:p>
  </w:footnote>
  <w:footnote w:type="continuationSeparator" w:id="0">
    <w:p w14:paraId="2D0E2EC3" w14:textId="77777777" w:rsidR="000B7CA2" w:rsidRDefault="000B7CA2" w:rsidP="00B22F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B17A36"/>
    <w:multiLevelType w:val="hybridMultilevel"/>
    <w:tmpl w:val="7B54B8C0"/>
    <w:lvl w:ilvl="0" w:tplc="D1820D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7513B"/>
    <w:multiLevelType w:val="hybridMultilevel"/>
    <w:tmpl w:val="59E4E9DE"/>
    <w:lvl w:ilvl="0" w:tplc="DA8602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41568680">
    <w:abstractNumId w:val="0"/>
  </w:num>
  <w:num w:numId="2" w16cid:durableId="3653781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hyphenationZone w:val="425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BB6"/>
    <w:rsid w:val="000074BD"/>
    <w:rsid w:val="00035CD3"/>
    <w:rsid w:val="00041D0B"/>
    <w:rsid w:val="000861DC"/>
    <w:rsid w:val="0009308B"/>
    <w:rsid w:val="000B7CA2"/>
    <w:rsid w:val="000C7E25"/>
    <w:rsid w:val="000F1982"/>
    <w:rsid w:val="0011599A"/>
    <w:rsid w:val="00116563"/>
    <w:rsid w:val="00125877"/>
    <w:rsid w:val="00180AB2"/>
    <w:rsid w:val="001B3BB2"/>
    <w:rsid w:val="001D1BC0"/>
    <w:rsid w:val="001F2D9A"/>
    <w:rsid w:val="00203B3D"/>
    <w:rsid w:val="00205B03"/>
    <w:rsid w:val="0021191E"/>
    <w:rsid w:val="00241291"/>
    <w:rsid w:val="002822FF"/>
    <w:rsid w:val="0029594F"/>
    <w:rsid w:val="002964CB"/>
    <w:rsid w:val="002E661A"/>
    <w:rsid w:val="003007E4"/>
    <w:rsid w:val="00322E14"/>
    <w:rsid w:val="00350389"/>
    <w:rsid w:val="003563D6"/>
    <w:rsid w:val="0039561F"/>
    <w:rsid w:val="0039576F"/>
    <w:rsid w:val="003B5FEA"/>
    <w:rsid w:val="003D0E5C"/>
    <w:rsid w:val="003F38DD"/>
    <w:rsid w:val="004279A2"/>
    <w:rsid w:val="00432B88"/>
    <w:rsid w:val="004438B1"/>
    <w:rsid w:val="004441AE"/>
    <w:rsid w:val="004528A2"/>
    <w:rsid w:val="00477511"/>
    <w:rsid w:val="004849EC"/>
    <w:rsid w:val="004856FD"/>
    <w:rsid w:val="00487533"/>
    <w:rsid w:val="004E1D2B"/>
    <w:rsid w:val="004F293A"/>
    <w:rsid w:val="00514EE6"/>
    <w:rsid w:val="00562881"/>
    <w:rsid w:val="005B445D"/>
    <w:rsid w:val="005B469F"/>
    <w:rsid w:val="005E48DC"/>
    <w:rsid w:val="00654B5D"/>
    <w:rsid w:val="006A1694"/>
    <w:rsid w:val="006C52C5"/>
    <w:rsid w:val="00750C3C"/>
    <w:rsid w:val="00752DB7"/>
    <w:rsid w:val="0076566D"/>
    <w:rsid w:val="007B1F2C"/>
    <w:rsid w:val="007C10D6"/>
    <w:rsid w:val="007C2C0F"/>
    <w:rsid w:val="007C4DB1"/>
    <w:rsid w:val="007E6CFD"/>
    <w:rsid w:val="007F7A67"/>
    <w:rsid w:val="008236BE"/>
    <w:rsid w:val="00847FEA"/>
    <w:rsid w:val="0086637B"/>
    <w:rsid w:val="00866901"/>
    <w:rsid w:val="008720DE"/>
    <w:rsid w:val="008A4336"/>
    <w:rsid w:val="008B3F51"/>
    <w:rsid w:val="008C2A48"/>
    <w:rsid w:val="008C2F12"/>
    <w:rsid w:val="008D02CB"/>
    <w:rsid w:val="008D4E8A"/>
    <w:rsid w:val="009159AC"/>
    <w:rsid w:val="00955607"/>
    <w:rsid w:val="009765C9"/>
    <w:rsid w:val="00985206"/>
    <w:rsid w:val="009B4BB6"/>
    <w:rsid w:val="009C5EA0"/>
    <w:rsid w:val="009D2E6D"/>
    <w:rsid w:val="009E6E17"/>
    <w:rsid w:val="00A13B69"/>
    <w:rsid w:val="00A14A15"/>
    <w:rsid w:val="00A4698D"/>
    <w:rsid w:val="00A46A6F"/>
    <w:rsid w:val="00A50E05"/>
    <w:rsid w:val="00A54498"/>
    <w:rsid w:val="00A57C09"/>
    <w:rsid w:val="00A850CC"/>
    <w:rsid w:val="00AC3D66"/>
    <w:rsid w:val="00AF0FF0"/>
    <w:rsid w:val="00B22FAF"/>
    <w:rsid w:val="00B3233A"/>
    <w:rsid w:val="00B4423E"/>
    <w:rsid w:val="00B57850"/>
    <w:rsid w:val="00B6135C"/>
    <w:rsid w:val="00B65E4F"/>
    <w:rsid w:val="00BA4FC9"/>
    <w:rsid w:val="00BD4A79"/>
    <w:rsid w:val="00C257BA"/>
    <w:rsid w:val="00CC0C21"/>
    <w:rsid w:val="00D01407"/>
    <w:rsid w:val="00D41618"/>
    <w:rsid w:val="00D86C66"/>
    <w:rsid w:val="00DA32DD"/>
    <w:rsid w:val="00DB32D9"/>
    <w:rsid w:val="00E24A1B"/>
    <w:rsid w:val="00E60CEB"/>
    <w:rsid w:val="00E737FF"/>
    <w:rsid w:val="00EB239E"/>
    <w:rsid w:val="00EC0C45"/>
    <w:rsid w:val="00EC77CD"/>
    <w:rsid w:val="00EE0073"/>
    <w:rsid w:val="00EF38FC"/>
    <w:rsid w:val="00F333C8"/>
    <w:rsid w:val="00F83CC2"/>
    <w:rsid w:val="00F91EA5"/>
    <w:rsid w:val="00FC2893"/>
    <w:rsid w:val="00FE3EB0"/>
    <w:rsid w:val="00FE4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85A8C8"/>
  <w15:chartTrackingRefBased/>
  <w15:docId w15:val="{21A9CAD9-A63E-4049-8DE5-923CEE2A3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9B4B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B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B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B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B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B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B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B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B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B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B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B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B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B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B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B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B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B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4B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4B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B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B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B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B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B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B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B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B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BB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720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22FAF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B22FAF"/>
  </w:style>
  <w:style w:type="paragraph" w:styleId="Footer">
    <w:name w:val="footer"/>
    <w:basedOn w:val="Normal"/>
    <w:link w:val="FooterChar"/>
    <w:uiPriority w:val="99"/>
    <w:unhideWhenUsed/>
    <w:rsid w:val="00B22FAF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B22F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26" Type="http://schemas.openxmlformats.org/officeDocument/2006/relationships/image" Target="media/image20.emf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image" Target="media/image19.emf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29" Type="http://schemas.openxmlformats.org/officeDocument/2006/relationships/image" Target="media/image23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media/image18.emf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image" Target="media/image17.emf"/><Relationship Id="rId28" Type="http://schemas.openxmlformats.org/officeDocument/2006/relationships/image" Target="media/image22.emf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emf"/><Relationship Id="rId27" Type="http://schemas.openxmlformats.org/officeDocument/2006/relationships/image" Target="media/image21.emf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317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GHOSH ANGKUSHKUMAR</dc:creator>
  <cp:keywords/>
  <dc:description/>
  <cp:lastModifiedBy>Saman Fattahi</cp:lastModifiedBy>
  <cp:revision>30</cp:revision>
  <dcterms:created xsi:type="dcterms:W3CDTF">2026-02-03T00:56:00Z</dcterms:created>
  <dcterms:modified xsi:type="dcterms:W3CDTF">2026-02-13T13:58:00Z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783b162e-9de6-4f44-b16d-ee63b2970830</vt:lpwstr>
  </property>
</Properties>
</file>