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6533" w14:textId="77777777" w:rsidR="001230D4" w:rsidRDefault="001230D4" w:rsidP="001230D4">
      <w:pPr>
        <w:spacing w:line="480" w:lineRule="auto"/>
        <w:rPr>
          <w:rFonts w:ascii="Times New Roman" w:hAnsi="Times New Roman" w:cs="Times New Roman"/>
          <w:b/>
          <w:bCs/>
          <w:color w:val="1B1B1B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hd w:val="clear" w:color="auto" w:fill="FFFFFF"/>
        </w:rPr>
        <w:t>Evolution</w:t>
      </w:r>
      <w:r w:rsidRPr="00C617F5">
        <w:rPr>
          <w:rFonts w:ascii="Times New Roman" w:hAnsi="Times New Roman" w:cs="Times New Roman"/>
          <w:b/>
          <w:bCs/>
          <w:color w:val="1B1B1B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1B1B1B"/>
          <w:shd w:val="clear" w:color="auto" w:fill="FFFFFF"/>
        </w:rPr>
        <w:t xml:space="preserve">of </w:t>
      </w:r>
      <w:r w:rsidRPr="00C617F5">
        <w:rPr>
          <w:rFonts w:ascii="Times New Roman" w:hAnsi="Times New Roman" w:cs="Times New Roman"/>
          <w:b/>
          <w:bCs/>
          <w:color w:val="1B1B1B"/>
          <w:shd w:val="clear" w:color="auto" w:fill="FFFFFF"/>
        </w:rPr>
        <w:t>chronic diseases and multimorbidity clusters among the deceased in rural northeast South Africa (2012-2022)</w:t>
      </w:r>
      <w:r>
        <w:rPr>
          <w:rFonts w:ascii="Times New Roman" w:hAnsi="Times New Roman" w:cs="Times New Roman"/>
          <w:b/>
          <w:bCs/>
          <w:color w:val="1B1B1B"/>
          <w:shd w:val="clear" w:color="auto" w:fill="FFFFFF"/>
        </w:rPr>
        <w:t>: Insights from verbal autopsy data.</w:t>
      </w:r>
    </w:p>
    <w:p w14:paraId="74381058" w14:textId="77777777" w:rsidR="001230D4" w:rsidRDefault="001230D4" w:rsidP="001230D4">
      <w:pPr>
        <w:pStyle w:val="Default"/>
        <w:spacing w:line="480" w:lineRule="auto"/>
        <w:rPr>
          <w:rFonts w:ascii="Times New Roman" w:eastAsia="Corbel-Bold" w:hAnsi="Times New Roman" w:cs="Times New Roman"/>
          <w:b/>
          <w:bCs/>
          <w:vertAlign w:val="superscript"/>
        </w:rPr>
      </w:pPr>
      <w:r w:rsidRPr="00873648">
        <w:rPr>
          <w:rFonts w:ascii="Times New Roman" w:eastAsia="Corbel-Bold" w:hAnsi="Times New Roman" w:cs="Times New Roman"/>
          <w:b/>
          <w:bCs/>
        </w:rPr>
        <w:t>Cyril Tamuka Chironda</w:t>
      </w:r>
      <w:r>
        <w:rPr>
          <w:rFonts w:ascii="Times New Roman" w:eastAsia="Corbel-Bold" w:hAnsi="Times New Roman" w:cs="Times New Roman"/>
          <w:b/>
          <w:bCs/>
          <w:vertAlign w:val="superscript"/>
        </w:rPr>
        <w:t>2</w:t>
      </w:r>
      <w:r w:rsidRPr="00945FA4">
        <w:rPr>
          <w:rFonts w:ascii="Times New Roman" w:eastAsia="Corbel-Bold" w:hAnsi="Times New Roman" w:cs="Times New Roman"/>
          <w:b/>
          <w:bCs/>
          <w:vertAlign w:val="superscript"/>
        </w:rPr>
        <w:t>*</w:t>
      </w:r>
      <w:r>
        <w:rPr>
          <w:rFonts w:ascii="Times New Roman" w:eastAsia="Corbel-Bold" w:hAnsi="Times New Roman" w:cs="Times New Roman"/>
          <w:b/>
          <w:bCs/>
        </w:rPr>
        <w:t xml:space="preserve">, </w:t>
      </w:r>
      <w:r w:rsidRPr="00E64777">
        <w:rPr>
          <w:rFonts w:ascii="Times New Roman" w:eastAsia="Corbel-Bold" w:hAnsi="Times New Roman" w:cs="Times New Roman"/>
          <w:b/>
          <w:bCs/>
        </w:rPr>
        <w:t>Tobias Chirwa</w:t>
      </w:r>
      <w:r w:rsidRPr="00E64777">
        <w:rPr>
          <w:rFonts w:ascii="Times New Roman" w:eastAsia="Corbel-Bold" w:hAnsi="Times New Roman" w:cs="Times New Roman"/>
          <w:b/>
          <w:bCs/>
          <w:vertAlign w:val="superscript"/>
        </w:rPr>
        <w:t>1</w:t>
      </w:r>
      <w:r w:rsidRPr="00E64777">
        <w:rPr>
          <w:rFonts w:ascii="Times New Roman" w:hAnsi="Times New Roman" w:cs="Times New Roman"/>
        </w:rPr>
        <w:t xml:space="preserve">, </w:t>
      </w:r>
      <w:r w:rsidRPr="00E64777">
        <w:rPr>
          <w:rFonts w:ascii="Times New Roman" w:eastAsia="Corbel-Bold" w:hAnsi="Times New Roman" w:cs="Times New Roman"/>
          <w:b/>
          <w:bCs/>
        </w:rPr>
        <w:t>Farai Mlambo</w:t>
      </w:r>
      <w:r w:rsidRPr="00E64777">
        <w:rPr>
          <w:rFonts w:ascii="Times New Roman" w:eastAsia="Corbel-Bold" w:hAnsi="Times New Roman" w:cs="Times New Roman"/>
          <w:b/>
          <w:bCs/>
          <w:vertAlign w:val="superscript"/>
        </w:rPr>
        <w:t>3</w:t>
      </w:r>
      <w:r w:rsidRPr="00E64777">
        <w:rPr>
          <w:rFonts w:ascii="Times New Roman" w:hAnsi="Times New Roman" w:cs="Times New Roman"/>
        </w:rPr>
        <w:t xml:space="preserve">, </w:t>
      </w:r>
      <w:r w:rsidRPr="00945FA4">
        <w:rPr>
          <w:rFonts w:ascii="Times New Roman" w:eastAsia="Corbel-Bold" w:hAnsi="Times New Roman" w:cs="Times New Roman"/>
          <w:b/>
          <w:bCs/>
        </w:rPr>
        <w:t>Rumbidzai Mupfuti</w:t>
      </w:r>
      <w:r>
        <w:rPr>
          <w:rFonts w:ascii="Times New Roman" w:eastAsia="Corbel-Bold" w:hAnsi="Times New Roman" w:cs="Times New Roman"/>
          <w:b/>
          <w:bCs/>
          <w:vertAlign w:val="superscript"/>
        </w:rPr>
        <w:t>2</w:t>
      </w:r>
      <w:r w:rsidRPr="00E64777">
        <w:rPr>
          <w:rFonts w:ascii="Times New Roman" w:eastAsia="Corbel-Bold" w:hAnsi="Times New Roman" w:cs="Times New Roman"/>
          <w:b/>
          <w:bCs/>
        </w:rPr>
        <w:t>,</w:t>
      </w:r>
      <w:r>
        <w:rPr>
          <w:rFonts w:ascii="Times New Roman" w:eastAsia="Corbel-Bold" w:hAnsi="Times New Roman" w:cs="Times New Roman"/>
          <w:b/>
          <w:bCs/>
        </w:rPr>
        <w:t xml:space="preserve"> Daniel Ohene-Kwofie</w:t>
      </w:r>
      <w:r>
        <w:rPr>
          <w:rFonts w:ascii="Times New Roman" w:eastAsia="Corbel-Bold" w:hAnsi="Times New Roman" w:cs="Times New Roman"/>
          <w:b/>
          <w:bCs/>
          <w:vertAlign w:val="superscript"/>
        </w:rPr>
        <w:t>2</w:t>
      </w:r>
      <w:r>
        <w:rPr>
          <w:rFonts w:ascii="Times New Roman" w:eastAsia="Corbel-Bold" w:hAnsi="Times New Roman" w:cs="Times New Roman"/>
          <w:b/>
          <w:bCs/>
        </w:rPr>
        <w:t xml:space="preserve">, </w:t>
      </w:r>
      <w:r w:rsidRPr="00E64777">
        <w:rPr>
          <w:rFonts w:ascii="Times New Roman" w:eastAsia="Corbel-Bold" w:hAnsi="Times New Roman" w:cs="Times New Roman"/>
          <w:b/>
          <w:bCs/>
        </w:rPr>
        <w:t>Belinda</w:t>
      </w:r>
      <w:r w:rsidRPr="00CC0E34">
        <w:rPr>
          <w:rFonts w:ascii="Times New Roman" w:eastAsia="Corbel-Bold" w:hAnsi="Times New Roman" w:cs="Times New Roman"/>
          <w:b/>
          <w:bCs/>
        </w:rPr>
        <w:t xml:space="preserve"> </w:t>
      </w:r>
      <w:r>
        <w:rPr>
          <w:rFonts w:ascii="Times New Roman" w:eastAsia="Corbel-Bold" w:hAnsi="Times New Roman" w:cs="Times New Roman"/>
          <w:b/>
          <w:bCs/>
        </w:rPr>
        <w:t xml:space="preserve">J </w:t>
      </w:r>
      <w:r w:rsidRPr="00CC0E34">
        <w:rPr>
          <w:rFonts w:ascii="Times New Roman" w:eastAsia="Corbel-Bold" w:hAnsi="Times New Roman" w:cs="Times New Roman"/>
          <w:b/>
          <w:bCs/>
        </w:rPr>
        <w:t>Njiro</w:t>
      </w:r>
      <w:r>
        <w:rPr>
          <w:rFonts w:ascii="Times New Roman" w:eastAsia="Corbel-Bold" w:hAnsi="Times New Roman" w:cs="Times New Roman"/>
          <w:b/>
          <w:bCs/>
          <w:vertAlign w:val="superscript"/>
        </w:rPr>
        <w:t>2</w:t>
      </w:r>
      <w:r w:rsidRPr="00CC0E34">
        <w:rPr>
          <w:rFonts w:ascii="Times New Roman" w:eastAsia="Corbel-Bold" w:hAnsi="Times New Roman" w:cs="Times New Roman"/>
          <w:b/>
          <w:bCs/>
        </w:rPr>
        <w:t xml:space="preserve">, </w:t>
      </w:r>
      <w:r>
        <w:rPr>
          <w:rFonts w:ascii="Times New Roman" w:eastAsia="Corbel-Bold" w:hAnsi="Times New Roman" w:cs="Times New Roman"/>
          <w:b/>
          <w:bCs/>
        </w:rPr>
        <w:t xml:space="preserve">Jean </w:t>
      </w:r>
      <w:r w:rsidRPr="00894071">
        <w:rPr>
          <w:rFonts w:ascii="Times New Roman" w:eastAsia="Corbel-Bold" w:hAnsi="Times New Roman" w:cs="Times New Roman"/>
          <w:b/>
          <w:bCs/>
        </w:rPr>
        <w:t>Juste Harrisson Bashingwa</w:t>
      </w:r>
      <w:r>
        <w:rPr>
          <w:rFonts w:ascii="Times New Roman" w:eastAsia="Corbel-Bold" w:hAnsi="Times New Roman" w:cs="Times New Roman"/>
          <w:b/>
          <w:bCs/>
          <w:vertAlign w:val="superscript"/>
        </w:rPr>
        <w:t>2</w:t>
      </w:r>
      <w:r>
        <w:rPr>
          <w:rStyle w:val="A4"/>
        </w:rPr>
        <w:t xml:space="preserve">, </w:t>
      </w:r>
      <w:r>
        <w:rPr>
          <w:rFonts w:ascii="Times New Roman" w:eastAsia="Corbel-Bold" w:hAnsi="Times New Roman" w:cs="Times New Roman"/>
          <w:b/>
          <w:bCs/>
        </w:rPr>
        <w:t>Stephen Tollman</w:t>
      </w:r>
      <w:r>
        <w:rPr>
          <w:rFonts w:ascii="Times New Roman" w:eastAsia="Corbel-Bold" w:hAnsi="Times New Roman" w:cs="Times New Roman"/>
          <w:b/>
          <w:bCs/>
          <w:vertAlign w:val="superscript"/>
        </w:rPr>
        <w:t>2</w:t>
      </w:r>
      <w:r>
        <w:rPr>
          <w:rFonts w:ascii="Times New Roman" w:eastAsia="Corbel-Bold" w:hAnsi="Times New Roman" w:cs="Times New Roman"/>
          <w:b/>
          <w:bCs/>
        </w:rPr>
        <w:t>, Kathleen Kahn</w:t>
      </w:r>
      <w:r>
        <w:rPr>
          <w:rFonts w:ascii="Times New Roman" w:eastAsia="Corbel-Bold" w:hAnsi="Times New Roman" w:cs="Times New Roman"/>
          <w:b/>
          <w:bCs/>
          <w:vertAlign w:val="superscript"/>
        </w:rPr>
        <w:t>2</w:t>
      </w:r>
      <w:r>
        <w:rPr>
          <w:rFonts w:ascii="Times New Roman" w:eastAsia="Corbel-Bold" w:hAnsi="Times New Roman" w:cs="Times New Roman"/>
          <w:b/>
          <w:bCs/>
        </w:rPr>
        <w:t xml:space="preserve">, </w:t>
      </w:r>
      <w:r w:rsidRPr="00CC0E34">
        <w:rPr>
          <w:rFonts w:ascii="Times New Roman" w:eastAsia="Corbel-Bold" w:hAnsi="Times New Roman" w:cs="Times New Roman"/>
          <w:b/>
          <w:bCs/>
        </w:rPr>
        <w:t>F.</w:t>
      </w:r>
      <w:r>
        <w:rPr>
          <w:rFonts w:ascii="Times New Roman" w:eastAsia="Corbel-Bold" w:hAnsi="Times New Roman" w:cs="Times New Roman"/>
          <w:b/>
          <w:bCs/>
        </w:rPr>
        <w:t xml:space="preserve"> </w:t>
      </w:r>
      <w:r w:rsidRPr="00CC0E34">
        <w:rPr>
          <w:rFonts w:ascii="Times New Roman" w:eastAsia="Corbel-Bold" w:hAnsi="Times New Roman" w:cs="Times New Roman"/>
          <w:b/>
          <w:bCs/>
        </w:rPr>
        <w:t>Xavier Gomez-Olive</w:t>
      </w:r>
      <w:r>
        <w:rPr>
          <w:rFonts w:ascii="Times New Roman" w:eastAsia="Corbel-Bold" w:hAnsi="Times New Roman" w:cs="Times New Roman"/>
          <w:b/>
          <w:bCs/>
          <w:vertAlign w:val="superscript"/>
        </w:rPr>
        <w:t>2</w:t>
      </w:r>
      <w:r w:rsidRPr="00945FA4">
        <w:rPr>
          <w:rFonts w:ascii="Times New Roman" w:eastAsia="Corbel-Bold" w:hAnsi="Times New Roman" w:cs="Times New Roman"/>
          <w:b/>
          <w:bCs/>
        </w:rPr>
        <w:t xml:space="preserve">, Chodziwadziwa. </w:t>
      </w:r>
      <w:r w:rsidRPr="00E64777">
        <w:rPr>
          <w:rFonts w:ascii="Times New Roman" w:eastAsia="Corbel-Bold" w:hAnsi="Times New Roman" w:cs="Times New Roman"/>
          <w:b/>
          <w:bCs/>
        </w:rPr>
        <w:t>W. Kabudula</w:t>
      </w:r>
      <w:r w:rsidRPr="00E64777">
        <w:rPr>
          <w:rFonts w:ascii="Times New Roman" w:eastAsia="Corbel-Bold" w:hAnsi="Times New Roman" w:cs="Times New Roman"/>
          <w:b/>
          <w:bCs/>
          <w:vertAlign w:val="superscript"/>
        </w:rPr>
        <w:t>2</w:t>
      </w:r>
      <w:r>
        <w:rPr>
          <w:rFonts w:ascii="Times New Roman" w:eastAsia="Corbel-Bold" w:hAnsi="Times New Roman" w:cs="Times New Roman"/>
          <w:b/>
          <w:bCs/>
          <w:vertAlign w:val="superscript"/>
        </w:rPr>
        <w:t xml:space="preserve">     </w:t>
      </w:r>
    </w:p>
    <w:p w14:paraId="25D7F05D" w14:textId="77777777" w:rsidR="001230D4" w:rsidRPr="003E56E0" w:rsidRDefault="001230D4" w:rsidP="001230D4">
      <w:pPr>
        <w:pStyle w:val="Default"/>
        <w:spacing w:line="480" w:lineRule="auto"/>
        <w:rPr>
          <w:rFonts w:ascii="Times New Roman" w:hAnsi="Times New Roman" w:cs="Times New Roman"/>
        </w:rPr>
      </w:pPr>
    </w:p>
    <w:p w14:paraId="682CE4F1" w14:textId="77777777" w:rsidR="001230D4" w:rsidRPr="00945FA4" w:rsidRDefault="001230D4" w:rsidP="001230D4">
      <w:pPr>
        <w:spacing w:line="480" w:lineRule="auto"/>
        <w:rPr>
          <w:rFonts w:ascii="Times New Roman" w:hAnsi="Times New Roman" w:cs="Times New Roman"/>
        </w:rPr>
      </w:pPr>
      <w:r w:rsidRPr="00945FA4">
        <w:rPr>
          <w:rFonts w:ascii="Times New Roman" w:hAnsi="Times New Roman" w:cs="Times New Roman"/>
          <w:vertAlign w:val="superscript"/>
        </w:rPr>
        <w:t>1</w:t>
      </w:r>
      <w:r w:rsidRPr="00945FA4">
        <w:rPr>
          <w:rFonts w:ascii="Times New Roman" w:hAnsi="Times New Roman" w:cs="Times New Roman"/>
        </w:rPr>
        <w:t xml:space="preserve">Division of Epidemiology and Biostatistics, School of Public Health, Faculty of Health Sciences, University of the Witwatersrand, Johannesburg, South Africa. </w:t>
      </w:r>
    </w:p>
    <w:p w14:paraId="1D57E47E" w14:textId="77777777" w:rsidR="001230D4" w:rsidRPr="00945FA4" w:rsidRDefault="001230D4" w:rsidP="001230D4">
      <w:pPr>
        <w:spacing w:line="480" w:lineRule="auto"/>
        <w:rPr>
          <w:rFonts w:ascii="Times New Roman" w:hAnsi="Times New Roman" w:cs="Times New Roman"/>
        </w:rPr>
      </w:pPr>
      <w:r w:rsidRPr="00945FA4">
        <w:rPr>
          <w:rFonts w:ascii="Times New Roman" w:hAnsi="Times New Roman" w:cs="Times New Roman"/>
          <w:vertAlign w:val="superscript"/>
        </w:rPr>
        <w:t>2</w:t>
      </w:r>
      <w:r w:rsidRPr="00894071">
        <w:rPr>
          <w:rFonts w:ascii="Times New Roman" w:hAnsi="Times New Roman" w:cs="Times New Roman"/>
        </w:rPr>
        <w:t>SA</w:t>
      </w:r>
      <w:r w:rsidRPr="00945FA4">
        <w:rPr>
          <w:rFonts w:ascii="Times New Roman" w:hAnsi="Times New Roman" w:cs="Times New Roman"/>
        </w:rPr>
        <w:t xml:space="preserve">MRC/Wits Rural Public Health and Health Transitions Research Unit (Agincourt), School of Public Health, Faculty of Health Sciences, University of the Witwatersrand, Johannesburg, South Africa. </w:t>
      </w:r>
    </w:p>
    <w:p w14:paraId="0DD43502" w14:textId="77777777" w:rsidR="00D7144A" w:rsidRDefault="001230D4" w:rsidP="000B2F36">
      <w:pPr>
        <w:spacing w:line="480" w:lineRule="auto"/>
        <w:rPr>
          <w:rFonts w:ascii="Times New Roman" w:hAnsi="Times New Roman" w:cs="Times New Roman"/>
        </w:rPr>
      </w:pPr>
      <w:r w:rsidRPr="00945FA4">
        <w:rPr>
          <w:rFonts w:ascii="Times New Roman" w:hAnsi="Times New Roman" w:cs="Times New Roman"/>
          <w:vertAlign w:val="superscript"/>
        </w:rPr>
        <w:t>3</w:t>
      </w:r>
      <w:r w:rsidRPr="00607600">
        <w:rPr>
          <w:rFonts w:ascii="Times New Roman" w:hAnsi="Times New Roman" w:cs="Times New Roman"/>
        </w:rPr>
        <w:t>Graduate School of Business Administration</w:t>
      </w:r>
      <w:r>
        <w:rPr>
          <w:rFonts w:ascii="Times New Roman" w:hAnsi="Times New Roman" w:cs="Times New Roman"/>
        </w:rPr>
        <w:t xml:space="preserve">, Wits Business School, Faculty of Commerce, Law and Management, </w:t>
      </w:r>
      <w:r w:rsidRPr="00945FA4">
        <w:rPr>
          <w:rFonts w:ascii="Times New Roman" w:hAnsi="Times New Roman" w:cs="Times New Roman"/>
        </w:rPr>
        <w:t xml:space="preserve">University of the Witwatersrand, Johannesburg, South Africa. </w:t>
      </w:r>
    </w:p>
    <w:p w14:paraId="73C0744E" w14:textId="77777777" w:rsidR="00D7144A" w:rsidRPr="004F1B7F" w:rsidRDefault="000B2F36" w:rsidP="00D7144A">
      <w:pPr>
        <w:spacing w:line="480" w:lineRule="auto"/>
        <w:rPr>
          <w:rFonts w:ascii="Times New Roman" w:hAnsi="Times New Roman" w:cs="Times New Roman"/>
          <w:b/>
          <w:bCs/>
        </w:rPr>
      </w:pPr>
      <w:r w:rsidRPr="000B2F36">
        <w:rPr>
          <w:rFonts w:ascii="Times New Roman" w:hAnsi="Times New Roman" w:cs="Times New Roman"/>
          <w:b/>
          <w:bCs/>
        </w:rPr>
        <w:t>Contents of this Supplement:</w:t>
      </w:r>
    </w:p>
    <w:p w14:paraId="457FFA3C" w14:textId="2F809AD4" w:rsidR="000B2F36" w:rsidRPr="000B2F36" w:rsidRDefault="000B2F36" w:rsidP="00D7144A">
      <w:pPr>
        <w:spacing w:line="480" w:lineRule="auto"/>
        <w:rPr>
          <w:rFonts w:ascii="Times New Roman" w:hAnsi="Times New Roman" w:cs="Times New Roman"/>
        </w:rPr>
      </w:pPr>
      <w:r w:rsidRPr="000B2F36">
        <w:rPr>
          <w:rFonts w:ascii="Times New Roman" w:hAnsi="Times New Roman" w:cs="Times New Roman"/>
        </w:rPr>
        <w:t xml:space="preserve">List of Abbreviations </w:t>
      </w:r>
    </w:p>
    <w:p w14:paraId="59AFABBC" w14:textId="77777777" w:rsidR="000B2F36" w:rsidRPr="000B2F36" w:rsidRDefault="000B2F36" w:rsidP="00D7144A">
      <w:pPr>
        <w:spacing w:line="480" w:lineRule="auto"/>
        <w:rPr>
          <w:rFonts w:ascii="Times New Roman" w:hAnsi="Times New Roman" w:cs="Times New Roman"/>
        </w:rPr>
      </w:pPr>
      <w:r w:rsidRPr="000B2F36">
        <w:rPr>
          <w:rFonts w:ascii="Times New Roman" w:hAnsi="Times New Roman" w:cs="Times New Roman"/>
        </w:rPr>
        <w:t xml:space="preserve">Author Initials and Full Names </w:t>
      </w:r>
    </w:p>
    <w:p w14:paraId="435C2044" w14:textId="77777777" w:rsidR="000B2F36" w:rsidRPr="000B2F36" w:rsidRDefault="000B2F36" w:rsidP="00D7144A">
      <w:pPr>
        <w:spacing w:line="480" w:lineRule="auto"/>
        <w:rPr>
          <w:rFonts w:ascii="Times New Roman" w:hAnsi="Times New Roman" w:cs="Times New Roman"/>
        </w:rPr>
      </w:pPr>
      <w:r w:rsidRPr="000B2F36">
        <w:rPr>
          <w:rFonts w:ascii="Times New Roman" w:hAnsi="Times New Roman" w:cs="Times New Roman"/>
        </w:rPr>
        <w:t xml:space="preserve">Figure SUP 1: Disease Proportions Over Time by Age Group </w:t>
      </w:r>
    </w:p>
    <w:p w14:paraId="404EA9CB" w14:textId="77777777" w:rsidR="000B2F36" w:rsidRPr="000B2F36" w:rsidRDefault="000B2F36" w:rsidP="00D7144A">
      <w:pPr>
        <w:spacing w:line="480" w:lineRule="auto"/>
        <w:rPr>
          <w:rFonts w:ascii="Times New Roman" w:hAnsi="Times New Roman" w:cs="Times New Roman"/>
        </w:rPr>
      </w:pPr>
      <w:r w:rsidRPr="000B2F36">
        <w:rPr>
          <w:rFonts w:ascii="Times New Roman" w:hAnsi="Times New Roman" w:cs="Times New Roman"/>
        </w:rPr>
        <w:t xml:space="preserve">Figure SUP 2: Disease Proportions Over Time by Age Group (Individual Disease Trends) </w:t>
      </w:r>
    </w:p>
    <w:p w14:paraId="24D4A977" w14:textId="77777777" w:rsidR="000B2F36" w:rsidRPr="000B2F36" w:rsidRDefault="000B2F36" w:rsidP="00D7144A">
      <w:pPr>
        <w:spacing w:line="480" w:lineRule="auto"/>
        <w:rPr>
          <w:rFonts w:ascii="Times New Roman" w:hAnsi="Times New Roman" w:cs="Times New Roman"/>
        </w:rPr>
      </w:pPr>
      <w:r w:rsidRPr="000B2F36">
        <w:rPr>
          <w:rFonts w:ascii="Times New Roman" w:hAnsi="Times New Roman" w:cs="Times New Roman"/>
        </w:rPr>
        <w:t xml:space="preserve">Figure SUP 3: Disease Proportions Over Time by Sex </w:t>
      </w:r>
    </w:p>
    <w:p w14:paraId="0D75F01B" w14:textId="77777777" w:rsidR="000B2F36" w:rsidRPr="000B2F36" w:rsidRDefault="000B2F36" w:rsidP="00D7144A">
      <w:pPr>
        <w:spacing w:line="480" w:lineRule="auto"/>
        <w:rPr>
          <w:rFonts w:ascii="Times New Roman" w:hAnsi="Times New Roman" w:cs="Times New Roman"/>
        </w:rPr>
      </w:pPr>
      <w:r w:rsidRPr="000B2F36">
        <w:rPr>
          <w:rFonts w:ascii="Times New Roman" w:hAnsi="Times New Roman" w:cs="Times New Roman"/>
        </w:rPr>
        <w:t xml:space="preserve">Figure SUP 4: Disease Proportions Over Time by Sex (Individual Disease Trends) </w:t>
      </w:r>
    </w:p>
    <w:p w14:paraId="0089064B" w14:textId="77777777" w:rsidR="000B2F36" w:rsidRPr="000B2F36" w:rsidRDefault="000B2F36" w:rsidP="00D7144A">
      <w:pPr>
        <w:spacing w:line="480" w:lineRule="auto"/>
        <w:rPr>
          <w:rFonts w:ascii="Times New Roman" w:hAnsi="Times New Roman" w:cs="Times New Roman"/>
        </w:rPr>
      </w:pPr>
      <w:r w:rsidRPr="000B2F36">
        <w:rPr>
          <w:rFonts w:ascii="Times New Roman" w:hAnsi="Times New Roman" w:cs="Times New Roman"/>
        </w:rPr>
        <w:t xml:space="preserve">Figure SUP 5: Multimorbidity Proportions Over Time by Age Group </w:t>
      </w:r>
    </w:p>
    <w:p w14:paraId="23C30D7E" w14:textId="77777777" w:rsidR="000B2F36" w:rsidRPr="000B2F36" w:rsidRDefault="000B2F36" w:rsidP="00D7144A">
      <w:pPr>
        <w:spacing w:line="480" w:lineRule="auto"/>
        <w:rPr>
          <w:rFonts w:ascii="Times New Roman" w:hAnsi="Times New Roman" w:cs="Times New Roman"/>
        </w:rPr>
      </w:pPr>
      <w:r w:rsidRPr="000B2F36">
        <w:rPr>
          <w:rFonts w:ascii="Times New Roman" w:hAnsi="Times New Roman" w:cs="Times New Roman"/>
        </w:rPr>
        <w:t xml:space="preserve">Figure SUP 6: Multimorbidity Proportions Over Time by Sex </w:t>
      </w:r>
    </w:p>
    <w:p w14:paraId="0CE94EA1" w14:textId="77777777" w:rsidR="000B2F36" w:rsidRPr="000B2F36" w:rsidRDefault="000B2F36" w:rsidP="00D7144A">
      <w:pPr>
        <w:spacing w:line="480" w:lineRule="auto"/>
        <w:rPr>
          <w:rFonts w:ascii="Times New Roman" w:hAnsi="Times New Roman" w:cs="Times New Roman"/>
        </w:rPr>
      </w:pPr>
      <w:r w:rsidRPr="000B2F36">
        <w:rPr>
          <w:rFonts w:ascii="Times New Roman" w:hAnsi="Times New Roman" w:cs="Times New Roman"/>
        </w:rPr>
        <w:lastRenderedPageBreak/>
        <w:t xml:space="preserve">Figure SUP 7: Disease Combinations by Age for the periods 2012–2015 (a), 2016–2019 (b), and 2020–2022 (c) </w:t>
      </w:r>
    </w:p>
    <w:p w14:paraId="24E32CBF" w14:textId="366B936C" w:rsidR="00402A40" w:rsidRPr="00D7144A" w:rsidRDefault="000B2F36" w:rsidP="00D7144A">
      <w:pPr>
        <w:spacing w:line="480" w:lineRule="auto"/>
        <w:rPr>
          <w:rFonts w:ascii="Times New Roman" w:hAnsi="Times New Roman" w:cs="Times New Roman"/>
        </w:rPr>
      </w:pPr>
      <w:r w:rsidRPr="000B2F36">
        <w:rPr>
          <w:rFonts w:ascii="Times New Roman" w:hAnsi="Times New Roman" w:cs="Times New Roman"/>
        </w:rPr>
        <w:t xml:space="preserve">Figure SUP 8: Disease Combination Upset Plots for Males and Females for the periods 2012–2015 (a), 2016–2019 (b), and 2020–2022 (c) </w:t>
      </w:r>
    </w:p>
    <w:p w14:paraId="349A72B4" w14:textId="21B481C5" w:rsidR="00274084" w:rsidRDefault="00274084" w:rsidP="00274084">
      <w:pPr>
        <w:pStyle w:val="Caption"/>
        <w:keepNext/>
      </w:pPr>
      <w:r>
        <w:t>List of Abbreviations</w:t>
      </w:r>
    </w:p>
    <w:tbl>
      <w:tblPr>
        <w:tblStyle w:val="TableGrid"/>
        <w:tblW w:w="8820" w:type="dxa"/>
        <w:tblLook w:val="04A0" w:firstRow="1" w:lastRow="0" w:firstColumn="1" w:lastColumn="0" w:noHBand="0" w:noVBand="1"/>
      </w:tblPr>
      <w:tblGrid>
        <w:gridCol w:w="2202"/>
        <w:gridCol w:w="6618"/>
      </w:tblGrid>
      <w:tr w:rsidR="00274084" w:rsidRPr="00AF0917" w14:paraId="75DFDDD6" w14:textId="77777777" w:rsidTr="0030772F">
        <w:trPr>
          <w:trHeight w:val="413"/>
        </w:trPr>
        <w:tc>
          <w:tcPr>
            <w:tcW w:w="0" w:type="auto"/>
            <w:hideMark/>
          </w:tcPr>
          <w:p w14:paraId="242F2002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Abbreviation</w:t>
            </w:r>
          </w:p>
        </w:tc>
        <w:tc>
          <w:tcPr>
            <w:tcW w:w="0" w:type="auto"/>
            <w:hideMark/>
          </w:tcPr>
          <w:p w14:paraId="3EEBC48B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Full term</w:t>
            </w:r>
          </w:p>
        </w:tc>
      </w:tr>
      <w:tr w:rsidR="00274084" w:rsidRPr="00AF0917" w14:paraId="5B64CADB" w14:textId="77777777" w:rsidTr="0030772F">
        <w:trPr>
          <w:trHeight w:val="423"/>
        </w:trPr>
        <w:tc>
          <w:tcPr>
            <w:tcW w:w="0" w:type="auto"/>
            <w:hideMark/>
          </w:tcPr>
          <w:p w14:paraId="284E56AD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AIC</w:t>
            </w:r>
          </w:p>
        </w:tc>
        <w:tc>
          <w:tcPr>
            <w:tcW w:w="0" w:type="auto"/>
            <w:hideMark/>
          </w:tcPr>
          <w:p w14:paraId="605FEF1B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Akaike Information Criterion</w:t>
            </w:r>
          </w:p>
        </w:tc>
      </w:tr>
      <w:tr w:rsidR="00274084" w:rsidRPr="00AF0917" w14:paraId="69A8A81D" w14:textId="77777777" w:rsidTr="0030772F">
        <w:trPr>
          <w:trHeight w:val="413"/>
        </w:trPr>
        <w:tc>
          <w:tcPr>
            <w:tcW w:w="0" w:type="auto"/>
            <w:hideMark/>
          </w:tcPr>
          <w:p w14:paraId="44C70A8D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ABIC</w:t>
            </w:r>
          </w:p>
        </w:tc>
        <w:tc>
          <w:tcPr>
            <w:tcW w:w="0" w:type="auto"/>
            <w:hideMark/>
          </w:tcPr>
          <w:p w14:paraId="22EC98A5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Adjusted Bayesian Information Criterion</w:t>
            </w:r>
          </w:p>
        </w:tc>
      </w:tr>
      <w:tr w:rsidR="00274084" w:rsidRPr="00AF0917" w14:paraId="79A055FD" w14:textId="77777777" w:rsidTr="0030772F">
        <w:trPr>
          <w:trHeight w:val="423"/>
        </w:trPr>
        <w:tc>
          <w:tcPr>
            <w:tcW w:w="0" w:type="auto"/>
            <w:hideMark/>
          </w:tcPr>
          <w:p w14:paraId="064646E4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BIC</w:t>
            </w:r>
          </w:p>
        </w:tc>
        <w:tc>
          <w:tcPr>
            <w:tcW w:w="0" w:type="auto"/>
            <w:hideMark/>
          </w:tcPr>
          <w:p w14:paraId="511A50F3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Bayesian Information Criterion</w:t>
            </w:r>
          </w:p>
        </w:tc>
      </w:tr>
      <w:tr w:rsidR="00274084" w:rsidRPr="00AF0917" w14:paraId="07370521" w14:textId="77777777" w:rsidTr="0030772F">
        <w:trPr>
          <w:trHeight w:val="413"/>
        </w:trPr>
        <w:tc>
          <w:tcPr>
            <w:tcW w:w="0" w:type="auto"/>
            <w:hideMark/>
          </w:tcPr>
          <w:p w14:paraId="170FB157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CAIC</w:t>
            </w:r>
          </w:p>
        </w:tc>
        <w:tc>
          <w:tcPr>
            <w:tcW w:w="0" w:type="auto"/>
            <w:hideMark/>
          </w:tcPr>
          <w:p w14:paraId="501315C5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Consistent Akaike Information Criterion</w:t>
            </w:r>
          </w:p>
        </w:tc>
      </w:tr>
      <w:tr w:rsidR="00274084" w:rsidRPr="00AF0917" w14:paraId="78113A67" w14:textId="77777777" w:rsidTr="0030772F">
        <w:trPr>
          <w:trHeight w:val="423"/>
        </w:trPr>
        <w:tc>
          <w:tcPr>
            <w:tcW w:w="0" w:type="auto"/>
            <w:hideMark/>
          </w:tcPr>
          <w:p w14:paraId="64CC7F4E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CI</w:t>
            </w:r>
          </w:p>
        </w:tc>
        <w:tc>
          <w:tcPr>
            <w:tcW w:w="0" w:type="auto"/>
            <w:hideMark/>
          </w:tcPr>
          <w:p w14:paraId="143CB5A5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Confidence Interval</w:t>
            </w:r>
          </w:p>
        </w:tc>
      </w:tr>
      <w:tr w:rsidR="00274084" w:rsidRPr="00AF0917" w14:paraId="70AF9BDF" w14:textId="77777777" w:rsidTr="0030772F">
        <w:trPr>
          <w:trHeight w:val="413"/>
        </w:trPr>
        <w:tc>
          <w:tcPr>
            <w:tcW w:w="0" w:type="auto"/>
            <w:hideMark/>
          </w:tcPr>
          <w:p w14:paraId="47FA7BDA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COPD</w:t>
            </w:r>
          </w:p>
        </w:tc>
        <w:tc>
          <w:tcPr>
            <w:tcW w:w="0" w:type="auto"/>
            <w:hideMark/>
          </w:tcPr>
          <w:p w14:paraId="6F6E2C8A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Chronic Obstructive Pulmonary Disease</w:t>
            </w:r>
          </w:p>
        </w:tc>
      </w:tr>
      <w:tr w:rsidR="00274084" w:rsidRPr="00AF0917" w14:paraId="1397FBCD" w14:textId="77777777" w:rsidTr="0030772F">
        <w:trPr>
          <w:trHeight w:val="423"/>
        </w:trPr>
        <w:tc>
          <w:tcPr>
            <w:tcW w:w="0" w:type="auto"/>
            <w:hideMark/>
          </w:tcPr>
          <w:p w14:paraId="1BFBB007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CRVS</w:t>
            </w:r>
          </w:p>
        </w:tc>
        <w:tc>
          <w:tcPr>
            <w:tcW w:w="0" w:type="auto"/>
            <w:hideMark/>
          </w:tcPr>
          <w:p w14:paraId="219CB351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Civil Registration and Vital Statistics</w:t>
            </w:r>
          </w:p>
        </w:tc>
      </w:tr>
      <w:tr w:rsidR="00274084" w:rsidRPr="00AF0917" w14:paraId="3AD70A04" w14:textId="77777777" w:rsidTr="0030772F">
        <w:trPr>
          <w:trHeight w:val="413"/>
        </w:trPr>
        <w:tc>
          <w:tcPr>
            <w:tcW w:w="0" w:type="auto"/>
            <w:hideMark/>
          </w:tcPr>
          <w:p w14:paraId="48A3A4FD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HD</w:t>
            </w:r>
          </w:p>
        </w:tc>
        <w:tc>
          <w:tcPr>
            <w:tcW w:w="0" w:type="auto"/>
            <w:hideMark/>
          </w:tcPr>
          <w:p w14:paraId="48FD5C9F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Heart Disease</w:t>
            </w:r>
          </w:p>
        </w:tc>
      </w:tr>
      <w:tr w:rsidR="00274084" w:rsidRPr="00AF0917" w14:paraId="2C4DE16F" w14:textId="77777777" w:rsidTr="0030772F">
        <w:trPr>
          <w:trHeight w:val="413"/>
        </w:trPr>
        <w:tc>
          <w:tcPr>
            <w:tcW w:w="0" w:type="auto"/>
            <w:hideMark/>
          </w:tcPr>
          <w:p w14:paraId="66A81584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HDSS</w:t>
            </w:r>
          </w:p>
        </w:tc>
        <w:tc>
          <w:tcPr>
            <w:tcW w:w="0" w:type="auto"/>
            <w:hideMark/>
          </w:tcPr>
          <w:p w14:paraId="594E4F87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Health and Demographic Surveillance Site</w:t>
            </w:r>
          </w:p>
        </w:tc>
      </w:tr>
      <w:tr w:rsidR="00274084" w:rsidRPr="00AF0917" w14:paraId="33C78829" w14:textId="77777777" w:rsidTr="0030772F">
        <w:trPr>
          <w:trHeight w:val="423"/>
        </w:trPr>
        <w:tc>
          <w:tcPr>
            <w:tcW w:w="0" w:type="auto"/>
            <w:hideMark/>
          </w:tcPr>
          <w:p w14:paraId="42CE2EAC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HICs</w:t>
            </w:r>
          </w:p>
        </w:tc>
        <w:tc>
          <w:tcPr>
            <w:tcW w:w="0" w:type="auto"/>
            <w:hideMark/>
          </w:tcPr>
          <w:p w14:paraId="7AE16408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High-Income Countries</w:t>
            </w:r>
          </w:p>
        </w:tc>
      </w:tr>
      <w:tr w:rsidR="00274084" w:rsidRPr="00AF0917" w14:paraId="03278BE1" w14:textId="77777777" w:rsidTr="0030772F">
        <w:trPr>
          <w:trHeight w:val="413"/>
        </w:trPr>
        <w:tc>
          <w:tcPr>
            <w:tcW w:w="0" w:type="auto"/>
            <w:hideMark/>
          </w:tcPr>
          <w:p w14:paraId="08BF4D1D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HIV</w:t>
            </w:r>
          </w:p>
        </w:tc>
        <w:tc>
          <w:tcPr>
            <w:tcW w:w="0" w:type="auto"/>
            <w:hideMark/>
          </w:tcPr>
          <w:p w14:paraId="2DFDF833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Human Immunodeficiency Virus</w:t>
            </w:r>
          </w:p>
        </w:tc>
      </w:tr>
      <w:tr w:rsidR="00274084" w:rsidRPr="00AF0917" w14:paraId="5D2AD60D" w14:textId="77777777" w:rsidTr="0030772F">
        <w:trPr>
          <w:trHeight w:val="423"/>
        </w:trPr>
        <w:tc>
          <w:tcPr>
            <w:tcW w:w="0" w:type="auto"/>
            <w:hideMark/>
          </w:tcPr>
          <w:p w14:paraId="1F2DF7EE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HPT</w:t>
            </w:r>
          </w:p>
        </w:tc>
        <w:tc>
          <w:tcPr>
            <w:tcW w:w="0" w:type="auto"/>
            <w:hideMark/>
          </w:tcPr>
          <w:p w14:paraId="418D19FD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Hypertension</w:t>
            </w:r>
          </w:p>
        </w:tc>
      </w:tr>
      <w:tr w:rsidR="00274084" w:rsidRPr="00AF0917" w14:paraId="50DE300D" w14:textId="77777777" w:rsidTr="0030772F">
        <w:trPr>
          <w:trHeight w:val="413"/>
        </w:trPr>
        <w:tc>
          <w:tcPr>
            <w:tcW w:w="0" w:type="auto"/>
            <w:hideMark/>
          </w:tcPr>
          <w:p w14:paraId="4F629414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KD</w:t>
            </w:r>
          </w:p>
        </w:tc>
        <w:tc>
          <w:tcPr>
            <w:tcW w:w="0" w:type="auto"/>
            <w:hideMark/>
          </w:tcPr>
          <w:p w14:paraId="13D79790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Kidney Disease</w:t>
            </w:r>
          </w:p>
        </w:tc>
      </w:tr>
      <w:tr w:rsidR="00274084" w:rsidRPr="00AF0917" w14:paraId="61F32D95" w14:textId="77777777" w:rsidTr="0030772F">
        <w:trPr>
          <w:trHeight w:val="413"/>
        </w:trPr>
        <w:tc>
          <w:tcPr>
            <w:tcW w:w="0" w:type="auto"/>
            <w:hideMark/>
          </w:tcPr>
          <w:p w14:paraId="76E63A29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LCA</w:t>
            </w:r>
          </w:p>
        </w:tc>
        <w:tc>
          <w:tcPr>
            <w:tcW w:w="0" w:type="auto"/>
            <w:hideMark/>
          </w:tcPr>
          <w:p w14:paraId="7952361F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Latent Class Analysis</w:t>
            </w:r>
          </w:p>
        </w:tc>
      </w:tr>
      <w:tr w:rsidR="00274084" w:rsidRPr="00AF0917" w14:paraId="26F2739C" w14:textId="77777777" w:rsidTr="0030772F">
        <w:trPr>
          <w:trHeight w:val="423"/>
        </w:trPr>
        <w:tc>
          <w:tcPr>
            <w:tcW w:w="0" w:type="auto"/>
            <w:hideMark/>
          </w:tcPr>
          <w:p w14:paraId="4928A3BD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LMICs</w:t>
            </w:r>
          </w:p>
        </w:tc>
        <w:tc>
          <w:tcPr>
            <w:tcW w:w="0" w:type="auto"/>
            <w:hideMark/>
          </w:tcPr>
          <w:p w14:paraId="371E781B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Low- and Middle-Income Countries</w:t>
            </w:r>
          </w:p>
        </w:tc>
      </w:tr>
      <w:tr w:rsidR="00274084" w:rsidRPr="00AF0917" w14:paraId="28F364AC" w14:textId="77777777" w:rsidTr="0030772F">
        <w:trPr>
          <w:trHeight w:val="413"/>
        </w:trPr>
        <w:tc>
          <w:tcPr>
            <w:tcW w:w="0" w:type="auto"/>
            <w:hideMark/>
          </w:tcPr>
          <w:p w14:paraId="3E49EC4E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NCDs</w:t>
            </w:r>
          </w:p>
        </w:tc>
        <w:tc>
          <w:tcPr>
            <w:tcW w:w="0" w:type="auto"/>
            <w:hideMark/>
          </w:tcPr>
          <w:p w14:paraId="34FB54DD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Non-Communicable Diseases</w:t>
            </w:r>
          </w:p>
        </w:tc>
      </w:tr>
      <w:tr w:rsidR="00274084" w:rsidRPr="00AF0917" w14:paraId="21F998C3" w14:textId="77777777" w:rsidTr="0030772F">
        <w:trPr>
          <w:trHeight w:val="423"/>
        </w:trPr>
        <w:tc>
          <w:tcPr>
            <w:tcW w:w="0" w:type="auto"/>
            <w:hideMark/>
          </w:tcPr>
          <w:p w14:paraId="1C69F1C7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NOC</w:t>
            </w:r>
          </w:p>
        </w:tc>
        <w:tc>
          <w:tcPr>
            <w:tcW w:w="0" w:type="auto"/>
            <w:hideMark/>
          </w:tcPr>
          <w:p w14:paraId="276D2A39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Number of Conditions</w:t>
            </w:r>
          </w:p>
        </w:tc>
      </w:tr>
      <w:tr w:rsidR="00274084" w:rsidRPr="00AF0917" w14:paraId="00B5371B" w14:textId="77777777" w:rsidTr="0030772F">
        <w:trPr>
          <w:trHeight w:val="413"/>
        </w:trPr>
        <w:tc>
          <w:tcPr>
            <w:tcW w:w="0" w:type="auto"/>
            <w:hideMark/>
          </w:tcPr>
          <w:p w14:paraId="7F663253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OR</w:t>
            </w:r>
          </w:p>
        </w:tc>
        <w:tc>
          <w:tcPr>
            <w:tcW w:w="0" w:type="auto"/>
            <w:hideMark/>
          </w:tcPr>
          <w:p w14:paraId="0EA590EB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Odds Ratio</w:t>
            </w:r>
          </w:p>
        </w:tc>
      </w:tr>
      <w:tr w:rsidR="00274084" w:rsidRPr="00AF0917" w14:paraId="77A44B29" w14:textId="77777777" w:rsidTr="0030772F">
        <w:trPr>
          <w:trHeight w:val="423"/>
        </w:trPr>
        <w:tc>
          <w:tcPr>
            <w:tcW w:w="0" w:type="auto"/>
            <w:hideMark/>
          </w:tcPr>
          <w:p w14:paraId="430FAEF8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PAM</w:t>
            </w:r>
          </w:p>
        </w:tc>
        <w:tc>
          <w:tcPr>
            <w:tcW w:w="0" w:type="auto"/>
            <w:hideMark/>
          </w:tcPr>
          <w:p w14:paraId="4BB847B8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Partitioning Around Medoids</w:t>
            </w:r>
          </w:p>
        </w:tc>
      </w:tr>
      <w:tr w:rsidR="00274084" w:rsidRPr="00AF0917" w14:paraId="6AA73E8D" w14:textId="77777777" w:rsidTr="0030772F">
        <w:trPr>
          <w:trHeight w:val="413"/>
        </w:trPr>
        <w:tc>
          <w:tcPr>
            <w:tcW w:w="0" w:type="auto"/>
            <w:hideMark/>
          </w:tcPr>
          <w:p w14:paraId="74E4649E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SA</w:t>
            </w:r>
          </w:p>
        </w:tc>
        <w:tc>
          <w:tcPr>
            <w:tcW w:w="0" w:type="auto"/>
            <w:hideMark/>
          </w:tcPr>
          <w:p w14:paraId="78F503FF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South Africa</w:t>
            </w:r>
          </w:p>
        </w:tc>
      </w:tr>
      <w:tr w:rsidR="00274084" w:rsidRPr="00AF0917" w14:paraId="29ED3954" w14:textId="77777777" w:rsidTr="0030772F">
        <w:trPr>
          <w:trHeight w:val="423"/>
        </w:trPr>
        <w:tc>
          <w:tcPr>
            <w:tcW w:w="0" w:type="auto"/>
            <w:hideMark/>
          </w:tcPr>
          <w:p w14:paraId="2D179D3C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lastRenderedPageBreak/>
              <w:t>TB</w:t>
            </w:r>
          </w:p>
        </w:tc>
        <w:tc>
          <w:tcPr>
            <w:tcW w:w="0" w:type="auto"/>
            <w:hideMark/>
          </w:tcPr>
          <w:p w14:paraId="7DF7E3DB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Tuberculosis</w:t>
            </w:r>
          </w:p>
        </w:tc>
      </w:tr>
      <w:tr w:rsidR="00274084" w:rsidRPr="00AF0917" w14:paraId="6C3EDF87" w14:textId="77777777" w:rsidTr="0030772F">
        <w:trPr>
          <w:trHeight w:val="413"/>
        </w:trPr>
        <w:tc>
          <w:tcPr>
            <w:tcW w:w="0" w:type="auto"/>
            <w:hideMark/>
          </w:tcPr>
          <w:p w14:paraId="0CBD0D3B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VA</w:t>
            </w:r>
          </w:p>
        </w:tc>
        <w:tc>
          <w:tcPr>
            <w:tcW w:w="0" w:type="auto"/>
            <w:hideMark/>
          </w:tcPr>
          <w:p w14:paraId="4BB14F5F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Verbal Autopsy</w:t>
            </w:r>
          </w:p>
        </w:tc>
      </w:tr>
      <w:tr w:rsidR="00274084" w:rsidRPr="00AF0917" w14:paraId="7E25F61D" w14:textId="77777777" w:rsidTr="0030772F">
        <w:trPr>
          <w:trHeight w:val="413"/>
        </w:trPr>
        <w:tc>
          <w:tcPr>
            <w:tcW w:w="0" w:type="auto"/>
            <w:hideMark/>
          </w:tcPr>
          <w:p w14:paraId="43122D16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WHO</w:t>
            </w:r>
          </w:p>
        </w:tc>
        <w:tc>
          <w:tcPr>
            <w:tcW w:w="0" w:type="auto"/>
            <w:hideMark/>
          </w:tcPr>
          <w:p w14:paraId="2B588653" w14:textId="77777777" w:rsidR="00274084" w:rsidRPr="00AF0917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AF0917">
              <w:rPr>
                <w:b/>
                <w:bCs/>
                <w:lang w:val="en-GB"/>
              </w:rPr>
              <w:t>World Health Organization</w:t>
            </w:r>
          </w:p>
        </w:tc>
      </w:tr>
    </w:tbl>
    <w:p w14:paraId="115FC02E" w14:textId="77777777" w:rsidR="00274084" w:rsidRDefault="00274084" w:rsidP="00274084">
      <w:pPr>
        <w:rPr>
          <w:b/>
          <w:bCs/>
        </w:rPr>
      </w:pPr>
    </w:p>
    <w:p w14:paraId="215C721D" w14:textId="77777777" w:rsidR="00274084" w:rsidRDefault="00274084" w:rsidP="00274084">
      <w:pPr>
        <w:pStyle w:val="Caption"/>
        <w:keepNext/>
      </w:pPr>
      <w:r>
        <w:t>Author Initials</w:t>
      </w:r>
    </w:p>
    <w:tbl>
      <w:tblPr>
        <w:tblStyle w:val="TableGrid"/>
        <w:tblW w:w="8790" w:type="dxa"/>
        <w:tblLook w:val="04A0" w:firstRow="1" w:lastRow="0" w:firstColumn="1" w:lastColumn="0" w:noHBand="0" w:noVBand="1"/>
      </w:tblPr>
      <w:tblGrid>
        <w:gridCol w:w="2040"/>
        <w:gridCol w:w="6750"/>
      </w:tblGrid>
      <w:tr w:rsidR="00274084" w:rsidRPr="000511BD" w14:paraId="0694DAC6" w14:textId="77777777" w:rsidTr="0030772F">
        <w:trPr>
          <w:trHeight w:val="429"/>
        </w:trPr>
        <w:tc>
          <w:tcPr>
            <w:tcW w:w="0" w:type="auto"/>
            <w:hideMark/>
          </w:tcPr>
          <w:p w14:paraId="72928E5C" w14:textId="77777777" w:rsidR="00274084" w:rsidRPr="000511BD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0511BD">
              <w:rPr>
                <w:b/>
                <w:bCs/>
                <w:lang w:val="en-GB"/>
              </w:rPr>
              <w:t>Initials</w:t>
            </w:r>
          </w:p>
        </w:tc>
        <w:tc>
          <w:tcPr>
            <w:tcW w:w="0" w:type="auto"/>
            <w:hideMark/>
          </w:tcPr>
          <w:p w14:paraId="7B6C58BA" w14:textId="77777777" w:rsidR="00274084" w:rsidRPr="000511BD" w:rsidRDefault="00274084" w:rsidP="0030772F">
            <w:pPr>
              <w:spacing w:after="160"/>
              <w:rPr>
                <w:b/>
                <w:bCs/>
                <w:lang w:val="en-GB"/>
              </w:rPr>
            </w:pPr>
            <w:r w:rsidRPr="000511BD">
              <w:rPr>
                <w:b/>
                <w:bCs/>
                <w:lang w:val="en-GB"/>
              </w:rPr>
              <w:t>Full name</w:t>
            </w:r>
          </w:p>
        </w:tc>
      </w:tr>
      <w:tr w:rsidR="00274084" w:rsidRPr="000511BD" w14:paraId="520D1478" w14:textId="77777777" w:rsidTr="0030772F">
        <w:trPr>
          <w:trHeight w:val="440"/>
        </w:trPr>
        <w:tc>
          <w:tcPr>
            <w:tcW w:w="0" w:type="auto"/>
            <w:hideMark/>
          </w:tcPr>
          <w:p w14:paraId="17999382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b/>
                <w:bCs/>
                <w:lang w:val="en-GB"/>
              </w:rPr>
              <w:t>CC</w:t>
            </w:r>
          </w:p>
        </w:tc>
        <w:tc>
          <w:tcPr>
            <w:tcW w:w="0" w:type="auto"/>
            <w:hideMark/>
          </w:tcPr>
          <w:p w14:paraId="79BC90D4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lang w:val="en-GB"/>
              </w:rPr>
              <w:t>Cyril Tamuka Chironda</w:t>
            </w:r>
          </w:p>
        </w:tc>
      </w:tr>
      <w:tr w:rsidR="00274084" w:rsidRPr="000511BD" w14:paraId="1375AD8F" w14:textId="77777777" w:rsidTr="0030772F">
        <w:trPr>
          <w:trHeight w:val="429"/>
        </w:trPr>
        <w:tc>
          <w:tcPr>
            <w:tcW w:w="0" w:type="auto"/>
            <w:hideMark/>
          </w:tcPr>
          <w:p w14:paraId="5AD71862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b/>
                <w:bCs/>
                <w:lang w:val="en-GB"/>
              </w:rPr>
              <w:t>TC</w:t>
            </w:r>
          </w:p>
        </w:tc>
        <w:tc>
          <w:tcPr>
            <w:tcW w:w="0" w:type="auto"/>
            <w:hideMark/>
          </w:tcPr>
          <w:p w14:paraId="08CF4ACF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lang w:val="en-GB"/>
              </w:rPr>
              <w:t>Tobias Chirwa</w:t>
            </w:r>
          </w:p>
        </w:tc>
      </w:tr>
      <w:tr w:rsidR="00274084" w:rsidRPr="000511BD" w14:paraId="70065C13" w14:textId="77777777" w:rsidTr="0030772F">
        <w:trPr>
          <w:trHeight w:val="440"/>
        </w:trPr>
        <w:tc>
          <w:tcPr>
            <w:tcW w:w="0" w:type="auto"/>
            <w:hideMark/>
          </w:tcPr>
          <w:p w14:paraId="24900FEE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b/>
                <w:bCs/>
                <w:lang w:val="en-GB"/>
              </w:rPr>
              <w:t>FM</w:t>
            </w:r>
          </w:p>
        </w:tc>
        <w:tc>
          <w:tcPr>
            <w:tcW w:w="0" w:type="auto"/>
            <w:hideMark/>
          </w:tcPr>
          <w:p w14:paraId="45BFF427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lang w:val="en-GB"/>
              </w:rPr>
              <w:t>Farai Mlambo</w:t>
            </w:r>
          </w:p>
        </w:tc>
      </w:tr>
      <w:tr w:rsidR="00274084" w:rsidRPr="000511BD" w14:paraId="004CB9F0" w14:textId="77777777" w:rsidTr="0030772F">
        <w:trPr>
          <w:trHeight w:val="429"/>
        </w:trPr>
        <w:tc>
          <w:tcPr>
            <w:tcW w:w="0" w:type="auto"/>
            <w:hideMark/>
          </w:tcPr>
          <w:p w14:paraId="3F0731EC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b/>
                <w:bCs/>
                <w:lang w:val="en-GB"/>
              </w:rPr>
              <w:t>RM</w:t>
            </w:r>
          </w:p>
        </w:tc>
        <w:tc>
          <w:tcPr>
            <w:tcW w:w="0" w:type="auto"/>
            <w:hideMark/>
          </w:tcPr>
          <w:p w14:paraId="12130FAA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lang w:val="en-GB"/>
              </w:rPr>
              <w:t xml:space="preserve">Rumbidzai </w:t>
            </w:r>
            <w:proofErr w:type="spellStart"/>
            <w:r w:rsidRPr="000511BD">
              <w:rPr>
                <w:lang w:val="en-GB"/>
              </w:rPr>
              <w:t>Mupfuti</w:t>
            </w:r>
            <w:proofErr w:type="spellEnd"/>
          </w:p>
        </w:tc>
      </w:tr>
      <w:tr w:rsidR="00274084" w:rsidRPr="000511BD" w14:paraId="018EC0B1" w14:textId="77777777" w:rsidTr="0030772F">
        <w:trPr>
          <w:trHeight w:val="440"/>
        </w:trPr>
        <w:tc>
          <w:tcPr>
            <w:tcW w:w="0" w:type="auto"/>
            <w:hideMark/>
          </w:tcPr>
          <w:p w14:paraId="1A85E31D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b/>
                <w:bCs/>
                <w:lang w:val="en-GB"/>
              </w:rPr>
              <w:t>BN</w:t>
            </w:r>
          </w:p>
        </w:tc>
        <w:tc>
          <w:tcPr>
            <w:tcW w:w="0" w:type="auto"/>
            <w:hideMark/>
          </w:tcPr>
          <w:p w14:paraId="1D66887C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lang w:val="en-GB"/>
              </w:rPr>
              <w:t xml:space="preserve">Belinda </w:t>
            </w:r>
            <w:r>
              <w:rPr>
                <w:lang w:val="en-GB"/>
              </w:rPr>
              <w:t xml:space="preserve">J. </w:t>
            </w:r>
            <w:proofErr w:type="spellStart"/>
            <w:r w:rsidRPr="000511BD">
              <w:rPr>
                <w:lang w:val="en-GB"/>
              </w:rPr>
              <w:t>Njiro</w:t>
            </w:r>
            <w:proofErr w:type="spellEnd"/>
          </w:p>
        </w:tc>
      </w:tr>
      <w:tr w:rsidR="00274084" w:rsidRPr="000511BD" w14:paraId="61739BE6" w14:textId="77777777" w:rsidTr="0030772F">
        <w:trPr>
          <w:trHeight w:val="429"/>
        </w:trPr>
        <w:tc>
          <w:tcPr>
            <w:tcW w:w="0" w:type="auto"/>
            <w:hideMark/>
          </w:tcPr>
          <w:p w14:paraId="5C830277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b/>
                <w:bCs/>
                <w:lang w:val="en-GB"/>
              </w:rPr>
              <w:t>FXGO</w:t>
            </w:r>
          </w:p>
        </w:tc>
        <w:tc>
          <w:tcPr>
            <w:tcW w:w="0" w:type="auto"/>
            <w:hideMark/>
          </w:tcPr>
          <w:p w14:paraId="290289F7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lang w:val="en-GB"/>
              </w:rPr>
              <w:t>F. Xavier Gomez-</w:t>
            </w:r>
            <w:proofErr w:type="spellStart"/>
            <w:r w:rsidRPr="000511BD">
              <w:rPr>
                <w:lang w:val="en-GB"/>
              </w:rPr>
              <w:t>Olivé</w:t>
            </w:r>
            <w:proofErr w:type="spellEnd"/>
          </w:p>
        </w:tc>
      </w:tr>
      <w:tr w:rsidR="00274084" w:rsidRPr="000511BD" w14:paraId="453F9668" w14:textId="77777777" w:rsidTr="0030772F">
        <w:trPr>
          <w:trHeight w:val="429"/>
        </w:trPr>
        <w:tc>
          <w:tcPr>
            <w:tcW w:w="0" w:type="auto"/>
            <w:hideMark/>
          </w:tcPr>
          <w:p w14:paraId="2B30B839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b/>
                <w:bCs/>
                <w:lang w:val="en-GB"/>
              </w:rPr>
              <w:t>CWK</w:t>
            </w:r>
          </w:p>
        </w:tc>
        <w:tc>
          <w:tcPr>
            <w:tcW w:w="0" w:type="auto"/>
            <w:hideMark/>
          </w:tcPr>
          <w:p w14:paraId="07182B3E" w14:textId="77777777" w:rsidR="00274084" w:rsidRPr="000511BD" w:rsidRDefault="00274084" w:rsidP="0030772F">
            <w:pPr>
              <w:spacing w:after="160"/>
              <w:rPr>
                <w:lang w:val="en-GB"/>
              </w:rPr>
            </w:pPr>
            <w:r w:rsidRPr="000511BD">
              <w:rPr>
                <w:lang w:val="en-GB"/>
              </w:rPr>
              <w:t>Chodziwadziwa W. Kabudula</w:t>
            </w:r>
          </w:p>
        </w:tc>
      </w:tr>
    </w:tbl>
    <w:p w14:paraId="3379E60E" w14:textId="77777777" w:rsidR="00274084" w:rsidRPr="00932E9E" w:rsidRDefault="00274084" w:rsidP="00274084">
      <w:pPr>
        <w:sectPr w:rsidR="00274084" w:rsidRPr="00932E9E" w:rsidSect="00274084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667B6B7E" w14:textId="77777777" w:rsidR="00274084" w:rsidRDefault="00274084" w:rsidP="00274084">
      <w:pPr>
        <w:keepNext/>
      </w:pPr>
      <w:r w:rsidRPr="00212DCD">
        <w:rPr>
          <w:b/>
          <w:bCs/>
          <w:noProof/>
          <w:lang w:val="en-GB"/>
        </w:rPr>
        <w:lastRenderedPageBreak/>
        <w:drawing>
          <wp:inline distT="0" distB="0" distL="0" distR="0" wp14:anchorId="06FA6DB0" wp14:editId="504EA1FF">
            <wp:extent cx="8863330" cy="4856480"/>
            <wp:effectExtent l="0" t="0" r="0" b="1270"/>
            <wp:docPr id="6753251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7BAC2" w14:textId="77777777" w:rsidR="00274084" w:rsidRPr="00212DCD" w:rsidRDefault="00274084" w:rsidP="00274084">
      <w:pPr>
        <w:pStyle w:val="Caption"/>
        <w:rPr>
          <w:b/>
          <w:bCs/>
          <w:lang w:val="en-GB"/>
        </w:rPr>
      </w:pPr>
      <w:r>
        <w:t xml:space="preserve">Figure SUP </w:t>
      </w:r>
      <w:r>
        <w:fldChar w:fldCharType="begin"/>
      </w:r>
      <w:r>
        <w:instrText xml:space="preserve"> SEQ Figure_SUP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1A24733B" w14:textId="77777777" w:rsidR="00274084" w:rsidRDefault="00274084" w:rsidP="00274084">
      <w:pPr>
        <w:rPr>
          <w:b/>
          <w:bCs/>
        </w:rPr>
      </w:pPr>
    </w:p>
    <w:p w14:paraId="03654E3E" w14:textId="77777777" w:rsidR="00274084" w:rsidRDefault="00274084" w:rsidP="00274084">
      <w:pPr>
        <w:keepNext/>
      </w:pPr>
      <w:r w:rsidRPr="005C4EC3">
        <w:rPr>
          <w:b/>
          <w:bCs/>
          <w:noProof/>
          <w:lang w:val="en-GB"/>
        </w:rPr>
        <w:lastRenderedPageBreak/>
        <w:drawing>
          <wp:inline distT="0" distB="0" distL="0" distR="0" wp14:anchorId="73A9A227" wp14:editId="4DBEAF4C">
            <wp:extent cx="8863330" cy="4856480"/>
            <wp:effectExtent l="0" t="0" r="0" b="1270"/>
            <wp:docPr id="16990026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74FA7" w14:textId="77777777" w:rsidR="00274084" w:rsidRPr="005C4EC3" w:rsidRDefault="00274084" w:rsidP="00274084">
      <w:pPr>
        <w:pStyle w:val="Caption"/>
        <w:rPr>
          <w:b/>
          <w:bCs/>
          <w:lang w:val="en-GB"/>
        </w:rPr>
      </w:pPr>
      <w:r>
        <w:t xml:space="preserve">Figure SUP </w:t>
      </w:r>
      <w:r>
        <w:fldChar w:fldCharType="begin"/>
      </w:r>
      <w:r>
        <w:instrText xml:space="preserve"> SEQ Figure_SUP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p w14:paraId="5C379D2C" w14:textId="77777777" w:rsidR="00274084" w:rsidRDefault="00274084" w:rsidP="00274084">
      <w:pPr>
        <w:rPr>
          <w:b/>
          <w:bCs/>
        </w:rPr>
      </w:pPr>
    </w:p>
    <w:p w14:paraId="5C958337" w14:textId="77777777" w:rsidR="00274084" w:rsidRDefault="00274084" w:rsidP="00274084">
      <w:pPr>
        <w:keepNext/>
      </w:pPr>
      <w:r w:rsidRPr="009A48B1">
        <w:rPr>
          <w:b/>
          <w:bCs/>
          <w:noProof/>
          <w:lang w:val="en-GB"/>
        </w:rPr>
        <w:lastRenderedPageBreak/>
        <w:drawing>
          <wp:inline distT="0" distB="0" distL="0" distR="0" wp14:anchorId="2757DDA3" wp14:editId="70DE86AF">
            <wp:extent cx="8863330" cy="4856480"/>
            <wp:effectExtent l="0" t="0" r="0" b="1270"/>
            <wp:docPr id="7971309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B3D6" w14:textId="77777777" w:rsidR="00274084" w:rsidRPr="009A48B1" w:rsidRDefault="00274084" w:rsidP="00274084">
      <w:pPr>
        <w:pStyle w:val="Caption"/>
        <w:rPr>
          <w:b/>
          <w:bCs/>
          <w:lang w:val="en-GB"/>
        </w:rPr>
      </w:pPr>
      <w:r>
        <w:t xml:space="preserve">Figure SUP </w:t>
      </w:r>
      <w:r>
        <w:fldChar w:fldCharType="begin"/>
      </w:r>
      <w:r>
        <w:instrText xml:space="preserve"> SEQ Figure_SUP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</w:p>
    <w:p w14:paraId="641B174B" w14:textId="77777777" w:rsidR="00274084" w:rsidRDefault="00274084" w:rsidP="00274084">
      <w:pPr>
        <w:rPr>
          <w:b/>
          <w:bCs/>
        </w:rPr>
      </w:pPr>
    </w:p>
    <w:p w14:paraId="7E599081" w14:textId="77777777" w:rsidR="00274084" w:rsidRDefault="00274084" w:rsidP="00274084">
      <w:pPr>
        <w:keepNext/>
      </w:pPr>
      <w:r w:rsidRPr="00BE50E8">
        <w:rPr>
          <w:b/>
          <w:bCs/>
          <w:noProof/>
          <w:lang w:val="en-GB"/>
        </w:rPr>
        <w:lastRenderedPageBreak/>
        <w:drawing>
          <wp:inline distT="0" distB="0" distL="0" distR="0" wp14:anchorId="23E1EAED" wp14:editId="2CFE499C">
            <wp:extent cx="8863330" cy="4856480"/>
            <wp:effectExtent l="0" t="0" r="0" b="1270"/>
            <wp:docPr id="951273586" name="Picture 8" descr="A graph of different types of disea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73586" name="Picture 8" descr="A graph of different types of disea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99328" w14:textId="77777777" w:rsidR="00274084" w:rsidRPr="00BE50E8" w:rsidRDefault="00274084" w:rsidP="00274084">
      <w:pPr>
        <w:pStyle w:val="Caption"/>
        <w:rPr>
          <w:b/>
          <w:bCs/>
          <w:lang w:val="en-GB"/>
        </w:rPr>
      </w:pPr>
      <w:r>
        <w:t xml:space="preserve">Figure SUP </w:t>
      </w:r>
      <w:r>
        <w:fldChar w:fldCharType="begin"/>
      </w:r>
      <w:r>
        <w:instrText xml:space="preserve"> SEQ Figure_SUP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</w:p>
    <w:p w14:paraId="035F4DC3" w14:textId="77777777" w:rsidR="00274084" w:rsidRDefault="00274084" w:rsidP="00274084">
      <w:pPr>
        <w:rPr>
          <w:b/>
          <w:bCs/>
        </w:rPr>
      </w:pPr>
    </w:p>
    <w:p w14:paraId="7A36D85A" w14:textId="77777777" w:rsidR="00274084" w:rsidRDefault="00274084" w:rsidP="00274084">
      <w:pPr>
        <w:rPr>
          <w:b/>
          <w:bCs/>
        </w:rPr>
      </w:pPr>
    </w:p>
    <w:p w14:paraId="2516DC79" w14:textId="77777777" w:rsidR="00274084" w:rsidRDefault="00274084" w:rsidP="00274084">
      <w:pPr>
        <w:keepNext/>
      </w:pPr>
      <w:r w:rsidRPr="001C002D">
        <w:rPr>
          <w:b/>
          <w:bCs/>
          <w:noProof/>
          <w:lang w:val="en-GB"/>
        </w:rPr>
        <w:drawing>
          <wp:inline distT="0" distB="0" distL="0" distR="0" wp14:anchorId="325AB266" wp14:editId="5C7ACCE4">
            <wp:extent cx="8863330" cy="4856480"/>
            <wp:effectExtent l="0" t="0" r="0" b="1270"/>
            <wp:docPr id="268859716" name="Picture 9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59716" name="Picture 9" descr="A graph of different colored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D775" w14:textId="77777777" w:rsidR="00274084" w:rsidRPr="001C002D" w:rsidRDefault="00274084" w:rsidP="00274084">
      <w:pPr>
        <w:pStyle w:val="Caption"/>
        <w:rPr>
          <w:b/>
          <w:bCs/>
          <w:lang w:val="en-GB"/>
        </w:rPr>
      </w:pPr>
      <w:r>
        <w:t xml:space="preserve">Figure SUP </w:t>
      </w:r>
      <w:r>
        <w:fldChar w:fldCharType="begin"/>
      </w:r>
      <w:r>
        <w:instrText xml:space="preserve"> SEQ Figure_SUP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</w:p>
    <w:p w14:paraId="2F9AAAFA" w14:textId="77777777" w:rsidR="00274084" w:rsidRDefault="00274084" w:rsidP="00274084">
      <w:pPr>
        <w:keepNext/>
      </w:pPr>
      <w:r w:rsidRPr="00893349">
        <w:rPr>
          <w:b/>
          <w:bCs/>
          <w:noProof/>
          <w:lang w:val="en-GB"/>
        </w:rPr>
        <w:lastRenderedPageBreak/>
        <w:drawing>
          <wp:inline distT="0" distB="0" distL="0" distR="0" wp14:anchorId="6E133EDC" wp14:editId="735F7DAC">
            <wp:extent cx="8863330" cy="4856480"/>
            <wp:effectExtent l="0" t="0" r="0" b="1270"/>
            <wp:docPr id="324421073" name="Picture 10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21073" name="Picture 10" descr="A graph of different colored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FBE1" w14:textId="77777777" w:rsidR="00274084" w:rsidRPr="00893349" w:rsidRDefault="00274084" w:rsidP="00274084">
      <w:pPr>
        <w:pStyle w:val="Caption"/>
        <w:rPr>
          <w:b/>
          <w:bCs/>
          <w:lang w:val="en-GB"/>
        </w:rPr>
      </w:pPr>
      <w:r>
        <w:t xml:space="preserve">Figure SUP </w:t>
      </w:r>
      <w:r>
        <w:fldChar w:fldCharType="begin"/>
      </w:r>
      <w:r>
        <w:instrText xml:space="preserve"> SEQ Figure_SUP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</w:p>
    <w:p w14:paraId="56D4D661" w14:textId="77777777" w:rsidR="00274084" w:rsidRDefault="00274084" w:rsidP="00274084">
      <w:pPr>
        <w:rPr>
          <w:b/>
          <w:bCs/>
        </w:rPr>
      </w:pPr>
    </w:p>
    <w:p w14:paraId="3E3139CE" w14:textId="77777777" w:rsidR="00274084" w:rsidRDefault="00274084" w:rsidP="00274084">
      <w:pPr>
        <w:keepNext/>
      </w:pPr>
      <w:r w:rsidRPr="00893349">
        <w:rPr>
          <w:b/>
          <w:bCs/>
          <w:noProof/>
          <w:lang w:val="en-GB"/>
        </w:rPr>
        <w:lastRenderedPageBreak/>
        <w:drawing>
          <wp:inline distT="0" distB="0" distL="0" distR="0" wp14:anchorId="31652426" wp14:editId="1028989B">
            <wp:extent cx="7559040" cy="5280660"/>
            <wp:effectExtent l="0" t="0" r="3810" b="0"/>
            <wp:docPr id="1053753871" name="Picture 11" descr="A graph of different sizes and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3871" name="Picture 11" descr="A graph of different sizes and shap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135" cy="529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36344" w14:textId="77777777" w:rsidR="00274084" w:rsidRPr="00893349" w:rsidRDefault="00274084" w:rsidP="00274084">
      <w:pPr>
        <w:pStyle w:val="Caption"/>
        <w:rPr>
          <w:b/>
          <w:bCs/>
          <w:lang w:val="en-GB"/>
        </w:rPr>
      </w:pPr>
      <w:r>
        <w:t xml:space="preserve">Figure SUP 7 </w:t>
      </w:r>
      <w:r>
        <w:fldChar w:fldCharType="begin"/>
      </w:r>
      <w:r>
        <w:instrText xml:space="preserve"> SEQ Figure_SUP_7 \* alphabetic </w:instrText>
      </w:r>
      <w:r>
        <w:fldChar w:fldCharType="separate"/>
      </w:r>
      <w:r>
        <w:rPr>
          <w:noProof/>
        </w:rPr>
        <w:t>a</w:t>
      </w:r>
      <w:r>
        <w:fldChar w:fldCharType="end"/>
      </w:r>
    </w:p>
    <w:p w14:paraId="2883C97F" w14:textId="77777777" w:rsidR="00274084" w:rsidRDefault="00274084" w:rsidP="00274084">
      <w:pPr>
        <w:keepNext/>
      </w:pPr>
      <w:r w:rsidRPr="0094565E">
        <w:rPr>
          <w:b/>
          <w:bCs/>
          <w:noProof/>
          <w:lang w:val="en-GB"/>
        </w:rPr>
        <w:lastRenderedPageBreak/>
        <w:drawing>
          <wp:inline distT="0" distB="0" distL="0" distR="0" wp14:anchorId="00731AC6" wp14:editId="5AD6D4B3">
            <wp:extent cx="7642225" cy="5410200"/>
            <wp:effectExtent l="0" t="0" r="0" b="0"/>
            <wp:docPr id="1439892657" name="Picture 12" descr="A graph of different sizes and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92657" name="Picture 12" descr="A graph of different sizes and shap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5E3E7" w14:textId="77777777" w:rsidR="00274084" w:rsidRPr="0094565E" w:rsidRDefault="00274084" w:rsidP="00274084">
      <w:pPr>
        <w:pStyle w:val="Caption"/>
        <w:rPr>
          <w:b/>
          <w:bCs/>
          <w:lang w:val="en-GB"/>
        </w:rPr>
      </w:pPr>
      <w:r>
        <w:t xml:space="preserve">Figure SUP 7 </w:t>
      </w:r>
      <w:r>
        <w:fldChar w:fldCharType="begin"/>
      </w:r>
      <w:r>
        <w:instrText xml:space="preserve"> SEQ Figure_SUP_7 \* alphabetic </w:instrText>
      </w:r>
      <w:r>
        <w:fldChar w:fldCharType="separate"/>
      </w:r>
      <w:r>
        <w:rPr>
          <w:noProof/>
        </w:rPr>
        <w:t>b</w:t>
      </w:r>
      <w:r>
        <w:fldChar w:fldCharType="end"/>
      </w:r>
    </w:p>
    <w:p w14:paraId="4295074C" w14:textId="77777777" w:rsidR="00274084" w:rsidRDefault="00274084" w:rsidP="00274084">
      <w:pPr>
        <w:keepNext/>
      </w:pPr>
      <w:r w:rsidRPr="00503697">
        <w:rPr>
          <w:b/>
          <w:bCs/>
          <w:noProof/>
          <w:lang w:val="en-GB"/>
        </w:rPr>
        <w:lastRenderedPageBreak/>
        <w:drawing>
          <wp:inline distT="0" distB="0" distL="0" distR="0" wp14:anchorId="7EAACEC3" wp14:editId="79CAFE2E">
            <wp:extent cx="7642225" cy="5425440"/>
            <wp:effectExtent l="0" t="0" r="0" b="3810"/>
            <wp:docPr id="689835592" name="Picture 13" descr="A graph of different siz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35592" name="Picture 13" descr="A graph of different size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5BFD4" w14:textId="77777777" w:rsidR="00274084" w:rsidRPr="00503697" w:rsidRDefault="00274084" w:rsidP="00274084">
      <w:pPr>
        <w:pStyle w:val="Caption"/>
        <w:rPr>
          <w:b/>
          <w:bCs/>
          <w:lang w:val="en-GB"/>
        </w:rPr>
      </w:pPr>
      <w:r>
        <w:t xml:space="preserve">Figure SUP 7 </w:t>
      </w:r>
      <w:r>
        <w:fldChar w:fldCharType="begin"/>
      </w:r>
      <w:r>
        <w:instrText xml:space="preserve"> SEQ Figure_SUP_7 \* alphabetic </w:instrText>
      </w:r>
      <w:r>
        <w:fldChar w:fldCharType="separate"/>
      </w:r>
      <w:r>
        <w:rPr>
          <w:noProof/>
        </w:rPr>
        <w:t>c</w:t>
      </w:r>
      <w:r>
        <w:fldChar w:fldCharType="end"/>
      </w:r>
    </w:p>
    <w:p w14:paraId="10DD2453" w14:textId="77777777" w:rsidR="00274084" w:rsidRDefault="00274084" w:rsidP="00274084">
      <w:pPr>
        <w:keepNext/>
      </w:pPr>
      <w:r w:rsidRPr="0068044B">
        <w:rPr>
          <w:b/>
          <w:bCs/>
          <w:noProof/>
          <w:lang w:val="en-GB"/>
        </w:rPr>
        <w:lastRenderedPageBreak/>
        <w:drawing>
          <wp:inline distT="0" distB="0" distL="0" distR="0" wp14:anchorId="7B8627EA" wp14:editId="64B629ED">
            <wp:extent cx="7642225" cy="5326380"/>
            <wp:effectExtent l="0" t="0" r="0" b="7620"/>
            <wp:docPr id="439758919" name="Picture 14" descr="A graph of dislocated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58919" name="Picture 14" descr="A graph of dislocated dat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744BE" w14:textId="77777777" w:rsidR="00274084" w:rsidRPr="0068044B" w:rsidRDefault="00274084" w:rsidP="00274084">
      <w:pPr>
        <w:pStyle w:val="Caption"/>
        <w:rPr>
          <w:b/>
          <w:bCs/>
          <w:lang w:val="en-GB"/>
        </w:rPr>
      </w:pPr>
      <w:r>
        <w:t xml:space="preserve">Figure SUP 8 </w:t>
      </w:r>
      <w:r>
        <w:fldChar w:fldCharType="begin"/>
      </w:r>
      <w:r>
        <w:instrText xml:space="preserve"> SEQ Figure_SUP_8 \* alphabetic </w:instrText>
      </w:r>
      <w:r>
        <w:fldChar w:fldCharType="separate"/>
      </w:r>
      <w:r>
        <w:rPr>
          <w:noProof/>
        </w:rPr>
        <w:t>a</w:t>
      </w:r>
      <w:r>
        <w:fldChar w:fldCharType="end"/>
      </w:r>
    </w:p>
    <w:p w14:paraId="0DA4F688" w14:textId="77777777" w:rsidR="00274084" w:rsidRDefault="00274084" w:rsidP="00274084">
      <w:pPr>
        <w:keepNext/>
      </w:pPr>
      <w:r w:rsidRPr="003A3E0E">
        <w:rPr>
          <w:b/>
          <w:bCs/>
          <w:noProof/>
          <w:lang w:val="en-GB"/>
        </w:rPr>
        <w:lastRenderedPageBreak/>
        <w:drawing>
          <wp:inline distT="0" distB="0" distL="0" distR="0" wp14:anchorId="3B7354EC" wp14:editId="528DA3D2">
            <wp:extent cx="7642225" cy="5433060"/>
            <wp:effectExtent l="0" t="0" r="0" b="0"/>
            <wp:docPr id="890948899" name="Picture 15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48899" name="Picture 15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7A27" w14:textId="77777777" w:rsidR="00274084" w:rsidRPr="003A3E0E" w:rsidRDefault="00274084" w:rsidP="00274084">
      <w:pPr>
        <w:pStyle w:val="Caption"/>
        <w:rPr>
          <w:b/>
          <w:bCs/>
          <w:lang w:val="en-GB"/>
        </w:rPr>
      </w:pPr>
      <w:r>
        <w:t xml:space="preserve">Figure SUP 8 </w:t>
      </w:r>
      <w:r>
        <w:fldChar w:fldCharType="begin"/>
      </w:r>
      <w:r>
        <w:instrText xml:space="preserve"> SEQ Figure_SUP_8 \* alphabetic </w:instrText>
      </w:r>
      <w:r>
        <w:fldChar w:fldCharType="separate"/>
      </w:r>
      <w:r>
        <w:rPr>
          <w:noProof/>
        </w:rPr>
        <w:t>b</w:t>
      </w:r>
      <w:r>
        <w:fldChar w:fldCharType="end"/>
      </w:r>
    </w:p>
    <w:p w14:paraId="6A64ED3A" w14:textId="77777777" w:rsidR="00274084" w:rsidRDefault="00274084" w:rsidP="00274084">
      <w:pPr>
        <w:keepNext/>
      </w:pPr>
      <w:r w:rsidRPr="00AE7C87">
        <w:rPr>
          <w:b/>
          <w:bCs/>
          <w:noProof/>
          <w:lang w:val="en-GB"/>
        </w:rPr>
        <w:lastRenderedPageBreak/>
        <w:drawing>
          <wp:inline distT="0" distB="0" distL="0" distR="0" wp14:anchorId="1ED29113" wp14:editId="0F143AF4">
            <wp:extent cx="7642225" cy="5288280"/>
            <wp:effectExtent l="0" t="0" r="0" b="7620"/>
            <wp:docPr id="847047710" name="Picture 16" descr="A graph of a number of different siz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47710" name="Picture 16" descr="A graph of a number of different siz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DB9B7" w14:textId="77777777" w:rsidR="00274084" w:rsidRPr="00AE7C87" w:rsidRDefault="00274084" w:rsidP="00274084">
      <w:pPr>
        <w:pStyle w:val="Caption"/>
        <w:rPr>
          <w:b/>
          <w:bCs/>
          <w:lang w:val="en-GB"/>
        </w:rPr>
      </w:pPr>
      <w:r>
        <w:t xml:space="preserve">Figure SUP 8 </w:t>
      </w:r>
      <w:r>
        <w:fldChar w:fldCharType="begin"/>
      </w:r>
      <w:r>
        <w:instrText xml:space="preserve"> SEQ Figure_SUP_8 \* alphabetic </w:instrText>
      </w:r>
      <w:r>
        <w:fldChar w:fldCharType="separate"/>
      </w:r>
      <w:r>
        <w:rPr>
          <w:noProof/>
        </w:rPr>
        <w:t>c</w:t>
      </w:r>
      <w:r>
        <w:fldChar w:fldCharType="end"/>
      </w:r>
    </w:p>
    <w:p w14:paraId="2EF1801E" w14:textId="77777777" w:rsidR="00C42E88" w:rsidRDefault="00C42E88"/>
    <w:sectPr w:rsidR="00C42E88" w:rsidSect="00274084"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Variable">
    <w:altName w:val="Cambria"/>
    <w:charset w:val="00"/>
    <w:family w:val="roman"/>
    <w:pitch w:val="default"/>
    <w:sig w:usb0="00000003" w:usb1="00000000" w:usb2="00000000" w:usb3="00000000" w:csb0="00000001" w:csb1="00000000"/>
  </w:font>
  <w:font w:name="Source Sans Variable">
    <w:altName w:val="Cambria"/>
    <w:charset w:val="00"/>
    <w:family w:val="roman"/>
    <w:pitch w:val="default"/>
    <w:sig w:usb0="00000003" w:usb1="00000000" w:usb2="00000000" w:usb3="00000000" w:csb0="00000001" w:csb1="00000000"/>
  </w:font>
  <w:font w:name="Corbel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875"/>
    <w:multiLevelType w:val="multilevel"/>
    <w:tmpl w:val="D384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70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3F"/>
    <w:rsid w:val="000B2F36"/>
    <w:rsid w:val="001230D4"/>
    <w:rsid w:val="001D1BDE"/>
    <w:rsid w:val="00274084"/>
    <w:rsid w:val="00402A40"/>
    <w:rsid w:val="004F1B7F"/>
    <w:rsid w:val="0074675B"/>
    <w:rsid w:val="009C7BFE"/>
    <w:rsid w:val="009E002E"/>
    <w:rsid w:val="00C42E88"/>
    <w:rsid w:val="00CC273F"/>
    <w:rsid w:val="00D7144A"/>
    <w:rsid w:val="00D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B09F"/>
  <w15:chartTrackingRefBased/>
  <w15:docId w15:val="{A9DA516E-96F9-4703-B9AA-61982245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84"/>
    <w:pPr>
      <w:spacing w:line="278" w:lineRule="auto"/>
    </w:pPr>
    <w:rPr>
      <w:sz w:val="24"/>
      <w:szCs w:val="24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7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7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7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7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7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7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7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7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7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C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73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C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73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C2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73F"/>
    <w:pPr>
      <w:spacing w:line="259" w:lineRule="auto"/>
      <w:ind w:left="720"/>
      <w:contextualSpacing/>
    </w:pPr>
    <w:rPr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CC2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73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7408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27408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74084"/>
  </w:style>
  <w:style w:type="paragraph" w:customStyle="1" w:styleId="Default">
    <w:name w:val="Default"/>
    <w:rsid w:val="001230D4"/>
    <w:pPr>
      <w:autoSpaceDE w:val="0"/>
      <w:autoSpaceDN w:val="0"/>
      <w:adjustRightInd w:val="0"/>
      <w:spacing w:after="0" w:line="240" w:lineRule="auto"/>
    </w:pPr>
    <w:rPr>
      <w:rFonts w:ascii="Source Serif Variable" w:hAnsi="Source Serif Variable" w:cs="Source Serif Variable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1230D4"/>
    <w:rPr>
      <w:rFonts w:ascii="Source Sans Variable" w:hAnsi="Source Sans Variable" w:cs="Source Sans Variable"/>
      <w:color w:val="211D1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466</Words>
  <Characters>2710</Characters>
  <Application>Microsoft Office Word</Application>
  <DocSecurity>0</DocSecurity>
  <Lines>159</Lines>
  <Paragraphs>127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Chironda</dc:creator>
  <cp:keywords/>
  <dc:description/>
  <cp:lastModifiedBy>Cyril Chironda</cp:lastModifiedBy>
  <cp:revision>7</cp:revision>
  <dcterms:created xsi:type="dcterms:W3CDTF">2026-02-05T11:51:00Z</dcterms:created>
  <dcterms:modified xsi:type="dcterms:W3CDTF">2026-02-05T12:03:00Z</dcterms:modified>
</cp:coreProperties>
</file>