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E30" w:rsidRDefault="000F3E30" w:rsidP="000F3E3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41D55">
        <w:rPr>
          <w:rFonts w:ascii="Times New Roman" w:hAnsi="Times New Roman" w:cs="Times New Roman"/>
          <w:b/>
          <w:bCs/>
          <w:sz w:val="24"/>
          <w:szCs w:val="24"/>
        </w:rPr>
        <w:t xml:space="preserve">Synthesis, photophysical, electrochemical, and DFT examinations of two new organic dye molecules based on </w:t>
      </w:r>
      <w:proofErr w:type="spellStart"/>
      <w:r w:rsidRPr="00141D55">
        <w:rPr>
          <w:rFonts w:ascii="Times New Roman" w:hAnsi="Times New Roman" w:cs="Times New Roman"/>
          <w:b/>
          <w:bCs/>
          <w:sz w:val="24"/>
          <w:szCs w:val="24"/>
        </w:rPr>
        <w:t>phenothiazine</w:t>
      </w:r>
      <w:proofErr w:type="spellEnd"/>
      <w:r w:rsidRPr="00141D55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proofErr w:type="spellStart"/>
      <w:r w:rsidRPr="00141D55">
        <w:rPr>
          <w:rFonts w:ascii="Times New Roman" w:hAnsi="Times New Roman" w:cs="Times New Roman"/>
          <w:b/>
          <w:bCs/>
          <w:sz w:val="24"/>
          <w:szCs w:val="24"/>
        </w:rPr>
        <w:t>dibenzofuran</w:t>
      </w:r>
      <w:proofErr w:type="spellEnd"/>
    </w:p>
    <w:p w:rsidR="00D558A0" w:rsidRPr="00D36706" w:rsidRDefault="00D558A0" w:rsidP="00D558A0">
      <w:pPr>
        <w:spacing w:after="0"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D367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K. Periyasamy</w:t>
      </w:r>
      <w:r w:rsidRPr="00D3670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*</w:t>
      </w:r>
      <w:r w:rsidRPr="00D367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P. Sakthivel</w:t>
      </w:r>
      <w:r w:rsidRPr="00D3670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2</w:t>
      </w:r>
      <w:r w:rsidRPr="00D3670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bscript"/>
        </w:rPr>
        <w:t>,</w:t>
      </w:r>
      <w:r w:rsidRPr="00D367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G.Venkatesh</w:t>
      </w:r>
      <w:r w:rsidRPr="00D36706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3</w:t>
      </w:r>
      <w:r w:rsidRPr="00D367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D36706">
        <w:rPr>
          <w:rFonts w:ascii="Times New Roman" w:hAnsi="Times New Roman" w:cs="Times New Roman"/>
          <w:color w:val="000000" w:themeColor="text1"/>
          <w:sz w:val="24"/>
          <w:szCs w:val="24"/>
        </w:rPr>
        <w:t>P.M. Anbarasan</w:t>
      </w:r>
      <w:r w:rsidRPr="00D3670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D367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P.Vennila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D367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Y.Sheena</w:t>
      </w:r>
      <w:proofErr w:type="spellEnd"/>
      <w:r w:rsidRPr="00D367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Mary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6</w:t>
      </w:r>
      <w:r w:rsidRPr="00D3670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S.</w:t>
      </w:r>
      <w:r w:rsidRPr="00474B70">
        <w:rPr>
          <w:rFonts w:ascii="Times New Roman" w:hAnsi="Times New Roman" w:cs="Times New Roman"/>
          <w:bCs/>
          <w:color w:val="000000" w:themeColor="text1"/>
          <w:sz w:val="22"/>
          <w:szCs w:val="24"/>
        </w:rPr>
        <w:t>Kaya</w:t>
      </w:r>
      <w:r>
        <w:rPr>
          <w:rFonts w:ascii="Times New Roman" w:hAnsi="Times New Roman" w:cs="Times New Roman"/>
          <w:bCs/>
          <w:color w:val="000000" w:themeColor="text1"/>
          <w:sz w:val="22"/>
          <w:szCs w:val="24"/>
          <w:vertAlign w:val="superscript"/>
        </w:rPr>
        <w:t>7</w:t>
      </w:r>
      <w:r w:rsidRPr="00474B70">
        <w:rPr>
          <w:rFonts w:ascii="Times New Roman" w:hAnsi="Times New Roman" w:cs="Times New Roman"/>
          <w:bCs/>
          <w:color w:val="000000" w:themeColor="text1"/>
          <w:sz w:val="22"/>
          <w:szCs w:val="24"/>
        </w:rPr>
        <w:t>,</w:t>
      </w:r>
      <w:r>
        <w:rPr>
          <w:rFonts w:ascii="Times New Roman" w:hAnsi="Times New Roman" w:cs="Times New Roman"/>
          <w:bCs/>
          <w:color w:val="000000" w:themeColor="text1"/>
          <w:sz w:val="22"/>
          <w:szCs w:val="24"/>
          <w:vertAlign w:val="superscript"/>
        </w:rPr>
        <w:t xml:space="preserve"> </w:t>
      </w:r>
      <w:r w:rsidRPr="00474B70">
        <w:rPr>
          <w:rFonts w:ascii="Times New Roman" w:hAnsi="Times New Roman" w:cs="Times New Roman"/>
          <w:bCs/>
          <w:color w:val="000000" w:themeColor="text1"/>
          <w:sz w:val="22"/>
          <w:szCs w:val="24"/>
        </w:rPr>
        <w:t>Sultan</w:t>
      </w:r>
      <w:r w:rsidRPr="001C35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Erkan</w:t>
      </w:r>
      <w:r w:rsidRPr="001C3593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8</w:t>
      </w:r>
    </w:p>
    <w:p w:rsidR="00D558A0" w:rsidRPr="0083360F" w:rsidRDefault="00D558A0" w:rsidP="00D558A0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1</w:t>
      </w:r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Department of Physics,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Vaigai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Arts and </w:t>
      </w:r>
      <w:r w:rsidRPr="003B187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Science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Women’s </w:t>
      </w:r>
      <w:r w:rsidRPr="003B187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College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Salem – 636 111, India</w:t>
      </w:r>
    </w:p>
    <w:p w:rsidR="00D558A0" w:rsidRPr="0083360F" w:rsidRDefault="00D558A0" w:rsidP="00D558A0">
      <w:pPr>
        <w:spacing w:after="0"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2 </w:t>
      </w:r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Department of Physics, </w:t>
      </w:r>
      <w:proofErr w:type="spellStart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Selvamm</w:t>
      </w:r>
      <w:proofErr w:type="spellEnd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Arts and Science College, </w:t>
      </w:r>
      <w:proofErr w:type="spellStart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Namakkal</w:t>
      </w:r>
      <w:proofErr w:type="spellEnd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– 637 003, India</w:t>
      </w:r>
    </w:p>
    <w:p w:rsidR="00D558A0" w:rsidRPr="0083360F" w:rsidRDefault="00D558A0" w:rsidP="00D558A0">
      <w:pPr>
        <w:tabs>
          <w:tab w:val="left" w:pos="1830"/>
        </w:tabs>
        <w:spacing w:after="0"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3</w:t>
      </w:r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Department of Chemistry,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MMCAS</w:t>
      </w:r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proofErr w:type="spellStart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Rasipuram</w:t>
      </w:r>
      <w:proofErr w:type="spellEnd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Tamil Nadu-637408, India</w:t>
      </w:r>
    </w:p>
    <w:p w:rsidR="00D558A0" w:rsidRDefault="00D558A0" w:rsidP="00D558A0">
      <w:pPr>
        <w:spacing w:after="0"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4</w:t>
      </w:r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Department of Physics, </w:t>
      </w:r>
      <w:proofErr w:type="spellStart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Periyar</w:t>
      </w:r>
      <w:proofErr w:type="spellEnd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University, Salem-636 011, India</w:t>
      </w:r>
    </w:p>
    <w:p w:rsidR="00D558A0" w:rsidRPr="0083360F" w:rsidRDefault="00D558A0" w:rsidP="00D558A0">
      <w:pPr>
        <w:spacing w:after="0"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5</w:t>
      </w:r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Department of Chemistry, </w:t>
      </w:r>
      <w:proofErr w:type="spellStart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Thiruvalluvar</w:t>
      </w:r>
      <w:proofErr w:type="spellEnd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Governmen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 Arts C</w:t>
      </w:r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ollege, </w:t>
      </w:r>
      <w:proofErr w:type="spellStart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Rasipuram</w:t>
      </w:r>
      <w:proofErr w:type="spellEnd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– 637408, India</w:t>
      </w:r>
    </w:p>
    <w:p w:rsidR="00D558A0" w:rsidRDefault="00D558A0" w:rsidP="00D558A0">
      <w:pPr>
        <w:spacing w:after="0" w:line="360" w:lineRule="auto"/>
        <w:contextualSpacing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6</w:t>
      </w:r>
      <w:r w:rsidRPr="008336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Researcher, </w:t>
      </w:r>
      <w:proofErr w:type="spellStart"/>
      <w:r w:rsidRPr="0083360F">
        <w:rPr>
          <w:rFonts w:ascii="Times New Roman" w:hAnsi="Times New Roman" w:cs="Times New Roman"/>
          <w:color w:val="000000" w:themeColor="text1"/>
          <w:sz w:val="24"/>
          <w:szCs w:val="24"/>
        </w:rPr>
        <w:t>Thushara</w:t>
      </w:r>
      <w:proofErr w:type="spellEnd"/>
      <w:r w:rsidRPr="008336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Neethinagar-64, </w:t>
      </w:r>
      <w:proofErr w:type="spellStart"/>
      <w:r w:rsidRPr="0083360F">
        <w:rPr>
          <w:rFonts w:ascii="Times New Roman" w:hAnsi="Times New Roman" w:cs="Times New Roman"/>
          <w:color w:val="000000" w:themeColor="text1"/>
          <w:sz w:val="24"/>
          <w:szCs w:val="24"/>
        </w:rPr>
        <w:t>Kollam</w:t>
      </w:r>
      <w:proofErr w:type="spellEnd"/>
      <w:r w:rsidRPr="0083360F">
        <w:rPr>
          <w:rFonts w:ascii="Times New Roman" w:hAnsi="Times New Roman" w:cs="Times New Roman"/>
          <w:color w:val="000000" w:themeColor="text1"/>
          <w:sz w:val="24"/>
          <w:szCs w:val="24"/>
        </w:rPr>
        <w:t>, Kerala, India</w:t>
      </w:r>
    </w:p>
    <w:p w:rsidR="00D558A0" w:rsidRPr="00474B70" w:rsidRDefault="00D558A0" w:rsidP="00D558A0">
      <w:pPr>
        <w:tabs>
          <w:tab w:val="left" w:pos="1830"/>
        </w:tabs>
        <w:spacing w:after="0" w:line="36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7</w:t>
      </w:r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Department of Chemistry, </w:t>
      </w:r>
      <w:proofErr w:type="spellStart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Cumhuriyet</w:t>
      </w:r>
      <w:proofErr w:type="spellEnd"/>
      <w:r w:rsidRPr="008336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University, Sivas-58140, Turkey</w:t>
      </w:r>
    </w:p>
    <w:p w:rsidR="00D558A0" w:rsidRPr="00A53C70" w:rsidRDefault="00D558A0" w:rsidP="00D558A0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3360F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Department </w:t>
      </w:r>
      <w:r w:rsidRPr="0083360F">
        <w:rPr>
          <w:rFonts w:ascii="Times New Roman" w:hAnsi="Times New Roman" w:cs="Times New Roman"/>
          <w:sz w:val="24"/>
          <w:szCs w:val="24"/>
        </w:rPr>
        <w:t>of Chemistry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3360F">
        <w:rPr>
          <w:rFonts w:ascii="Times New Roman" w:hAnsi="Times New Roman" w:cs="Times New Roman"/>
          <w:sz w:val="24"/>
          <w:szCs w:val="24"/>
        </w:rPr>
        <w:t>Cumhuriyet</w:t>
      </w:r>
      <w:proofErr w:type="spellEnd"/>
      <w:r w:rsidRPr="0083360F">
        <w:rPr>
          <w:rFonts w:ascii="Times New Roman" w:hAnsi="Times New Roman" w:cs="Times New Roman"/>
          <w:sz w:val="24"/>
          <w:szCs w:val="24"/>
        </w:rPr>
        <w:t xml:space="preserve"> University, Faculty of Science, Sivas-58140, Turkey</w:t>
      </w:r>
    </w:p>
    <w:p w:rsidR="0049742E" w:rsidRDefault="0049742E" w:rsidP="00BA58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42E" w:rsidRDefault="0049742E" w:rsidP="00BA58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42E" w:rsidRDefault="0049742E" w:rsidP="00BA58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42E" w:rsidRDefault="0049742E" w:rsidP="00BA58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42E" w:rsidRDefault="0049742E" w:rsidP="00BA58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42E" w:rsidRDefault="0049742E" w:rsidP="00BA58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42E" w:rsidRDefault="0049742E" w:rsidP="00BA58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42E" w:rsidRDefault="0049742E" w:rsidP="00BA58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42E" w:rsidRDefault="0049742E" w:rsidP="00BA58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42E" w:rsidRDefault="0049742E" w:rsidP="00BA58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42E" w:rsidRDefault="0049742E" w:rsidP="00BA58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42E" w:rsidRDefault="0049742E" w:rsidP="00BA58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742E" w:rsidRPr="005869B1" w:rsidRDefault="00AA3748" w:rsidP="00BA58C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1.0 </w:t>
      </w:r>
      <w:r w:rsidR="0049742E" w:rsidRPr="005869B1">
        <w:rPr>
          <w:rFonts w:ascii="Times New Roman" w:hAnsi="Times New Roman" w:cs="Times New Roman"/>
          <w:b/>
          <w:sz w:val="24"/>
          <w:szCs w:val="24"/>
        </w:rPr>
        <w:t xml:space="preserve">Synthetic procedure for PFCH and BFCH </w:t>
      </w:r>
    </w:p>
    <w:p w:rsidR="00D563D3" w:rsidRDefault="0049742E" w:rsidP="00BA58C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(Z)-N</w:t>
      </w:r>
      <w:r w:rsidR="0091284E" w:rsidRPr="005D5079">
        <w:rPr>
          <w:rFonts w:ascii="Times New Roman" w:hAnsi="Times New Roman" w:cs="Times New Roman"/>
          <w:sz w:val="24"/>
          <w:szCs w:val="24"/>
        </w:rPr>
        <w:t>-((5-(10H-phenothiazin-2-yl)furan-2-yl)methylene)-2-cyanoacetohydrazide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A58C8">
        <w:rPr>
          <w:rFonts w:ascii="Times New Roman" w:hAnsi="Times New Roman" w:cs="Times New Roman"/>
          <w:sz w:val="24"/>
          <w:szCs w:val="24"/>
        </w:rPr>
        <w:t>(</w:t>
      </w:r>
      <w:r w:rsidR="0091284E">
        <w:rPr>
          <w:rFonts w:ascii="Times New Roman" w:hAnsi="Times New Roman" w:cs="Times New Roman"/>
          <w:sz w:val="24"/>
          <w:szCs w:val="24"/>
        </w:rPr>
        <w:t>PFCH)</w:t>
      </w:r>
      <w:r w:rsidR="00BA58C8">
        <w:rPr>
          <w:rFonts w:ascii="Times New Roman" w:hAnsi="Times New Roman" w:cs="Times New Roman"/>
          <w:sz w:val="24"/>
          <w:szCs w:val="24"/>
        </w:rPr>
        <w:t xml:space="preserve"> </w:t>
      </w:r>
      <w:r w:rsidR="0091284E">
        <w:rPr>
          <w:rFonts w:ascii="Times New Roman" w:hAnsi="Times New Roman" w:cs="Times New Roman"/>
          <w:sz w:val="24"/>
          <w:szCs w:val="24"/>
        </w:rPr>
        <w:t xml:space="preserve">and </w:t>
      </w:r>
      <w:r w:rsidR="0091284E" w:rsidRPr="005D5079">
        <w:rPr>
          <w:rFonts w:ascii="Times New Roman" w:hAnsi="Times New Roman" w:cs="Times New Roman"/>
          <w:sz w:val="24"/>
          <w:szCs w:val="24"/>
        </w:rPr>
        <w:t xml:space="preserve">(Z)-2-cyano-N'-((5-(dibenzo[b,d]furan-4-yl)furan-2-yl)methylene)acetohydrazide </w:t>
      </w:r>
      <w:r w:rsidR="0091284E">
        <w:rPr>
          <w:rFonts w:ascii="Times New Roman" w:hAnsi="Times New Roman" w:cs="Times New Roman"/>
          <w:sz w:val="24"/>
          <w:szCs w:val="24"/>
        </w:rPr>
        <w:t>(BFCH)</w:t>
      </w:r>
      <w:r w:rsidR="0091284E" w:rsidRPr="00701518">
        <w:rPr>
          <w:rFonts w:ascii="Times New Roman" w:hAnsi="Times New Roman" w:cs="Times New Roman"/>
          <w:sz w:val="24"/>
          <w:szCs w:val="24"/>
        </w:rPr>
        <w:t xml:space="preserve"> </w:t>
      </w:r>
      <w:r w:rsidR="0091284E" w:rsidRPr="0091284E">
        <w:rPr>
          <w:rFonts w:ascii="Times New Roman" w:hAnsi="Times New Roman" w:cs="Times New Roman"/>
          <w:sz w:val="24"/>
          <w:szCs w:val="24"/>
        </w:rPr>
        <w:t>were synthesized using (Pd(Ph</w:t>
      </w:r>
      <w:r w:rsidR="0091284E" w:rsidRPr="00BA3B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284E" w:rsidRPr="0091284E">
        <w:rPr>
          <w:rFonts w:ascii="Times New Roman" w:hAnsi="Times New Roman" w:cs="Times New Roman"/>
          <w:sz w:val="24"/>
          <w:szCs w:val="24"/>
        </w:rPr>
        <w:t>)</w:t>
      </w:r>
      <w:r w:rsidR="0091284E" w:rsidRPr="00035E2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284E" w:rsidRPr="0091284E">
        <w:rPr>
          <w:rFonts w:ascii="Times New Roman" w:hAnsi="Times New Roman" w:cs="Times New Roman"/>
          <w:sz w:val="24"/>
          <w:szCs w:val="24"/>
        </w:rPr>
        <w:t xml:space="preserve"> as a catalyst in Suzuki coupling and </w:t>
      </w:r>
      <w:proofErr w:type="spellStart"/>
      <w:r w:rsidR="0091284E" w:rsidRPr="0091284E">
        <w:rPr>
          <w:rFonts w:ascii="Times New Roman" w:hAnsi="Times New Roman" w:cs="Times New Roman"/>
          <w:sz w:val="24"/>
          <w:szCs w:val="24"/>
        </w:rPr>
        <w:t>Knoevenagel</w:t>
      </w:r>
      <w:proofErr w:type="spellEnd"/>
      <w:r w:rsidR="0091284E" w:rsidRPr="0091284E">
        <w:rPr>
          <w:rFonts w:ascii="Times New Roman" w:hAnsi="Times New Roman" w:cs="Times New Roman"/>
          <w:sz w:val="24"/>
          <w:szCs w:val="24"/>
        </w:rPr>
        <w:t xml:space="preserve"> condensation reactions with (5-formylfuran-2-yl)</w:t>
      </w:r>
      <w:proofErr w:type="spellStart"/>
      <w:r w:rsidR="0091284E" w:rsidRPr="0091284E">
        <w:rPr>
          <w:rFonts w:ascii="Times New Roman" w:hAnsi="Times New Roman" w:cs="Times New Roman"/>
          <w:sz w:val="24"/>
          <w:szCs w:val="24"/>
        </w:rPr>
        <w:t>boronic</w:t>
      </w:r>
      <w:proofErr w:type="spellEnd"/>
      <w:r w:rsidR="0091284E" w:rsidRPr="0091284E">
        <w:rPr>
          <w:rFonts w:ascii="Times New Roman" w:hAnsi="Times New Roman" w:cs="Times New Roman"/>
          <w:sz w:val="24"/>
          <w:szCs w:val="24"/>
        </w:rPr>
        <w:t xml:space="preserve"> acid, as seen in Fig.1.</w:t>
      </w:r>
      <w:r w:rsidR="0091284E" w:rsidRPr="0091284E">
        <w:t xml:space="preserve"> </w:t>
      </w:r>
      <w:r w:rsidR="0091284E" w:rsidRPr="0091284E">
        <w:rPr>
          <w:rFonts w:ascii="Times New Roman" w:hAnsi="Times New Roman" w:cs="Times New Roman"/>
          <w:sz w:val="24"/>
          <w:szCs w:val="24"/>
        </w:rPr>
        <w:t xml:space="preserve">2-Chlorophenothiazine (0.47 g, 2 </w:t>
      </w:r>
      <w:proofErr w:type="spellStart"/>
      <w:r w:rsidR="0091284E" w:rsidRPr="0091284E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="0091284E" w:rsidRPr="0091284E">
        <w:rPr>
          <w:rFonts w:ascii="Times New Roman" w:hAnsi="Times New Roman" w:cs="Times New Roman"/>
          <w:sz w:val="24"/>
          <w:szCs w:val="24"/>
        </w:rPr>
        <w:t>), (5-formylfuran-2-yl)</w:t>
      </w:r>
      <w:proofErr w:type="spellStart"/>
      <w:r w:rsidR="0091284E" w:rsidRPr="0091284E">
        <w:rPr>
          <w:rFonts w:ascii="Times New Roman" w:hAnsi="Times New Roman" w:cs="Times New Roman"/>
          <w:sz w:val="24"/>
          <w:szCs w:val="24"/>
        </w:rPr>
        <w:t>boronic</w:t>
      </w:r>
      <w:proofErr w:type="spellEnd"/>
      <w:r w:rsidR="0091284E" w:rsidRPr="0091284E">
        <w:rPr>
          <w:rFonts w:ascii="Times New Roman" w:hAnsi="Times New Roman" w:cs="Times New Roman"/>
          <w:sz w:val="24"/>
          <w:szCs w:val="24"/>
        </w:rPr>
        <w:t xml:space="preserve"> acid (82.1 mg, 0.53 </w:t>
      </w:r>
      <w:proofErr w:type="spellStart"/>
      <w:r w:rsidR="0091284E" w:rsidRPr="0091284E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="0091284E" w:rsidRPr="0091284E">
        <w:rPr>
          <w:rFonts w:ascii="Times New Roman" w:hAnsi="Times New Roman" w:cs="Times New Roman"/>
          <w:sz w:val="24"/>
          <w:szCs w:val="24"/>
        </w:rPr>
        <w:t>), (Pd(Ph</w:t>
      </w:r>
      <w:r w:rsidR="0091284E" w:rsidRPr="00BA3B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1284E" w:rsidRPr="0091284E">
        <w:rPr>
          <w:rFonts w:ascii="Times New Roman" w:hAnsi="Times New Roman" w:cs="Times New Roman"/>
          <w:sz w:val="24"/>
          <w:szCs w:val="24"/>
        </w:rPr>
        <w:t>)</w:t>
      </w:r>
      <w:r w:rsidR="0091284E" w:rsidRPr="00035E2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284E" w:rsidRPr="0091284E">
        <w:rPr>
          <w:rFonts w:ascii="Times New Roman" w:hAnsi="Times New Roman" w:cs="Times New Roman"/>
          <w:sz w:val="24"/>
          <w:szCs w:val="24"/>
        </w:rPr>
        <w:t xml:space="preserve"> (0.05 g, 0.04 </w:t>
      </w:r>
      <w:proofErr w:type="spellStart"/>
      <w:r w:rsidR="0091284E" w:rsidRPr="0091284E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="0091284E" w:rsidRPr="0091284E">
        <w:rPr>
          <w:rFonts w:ascii="Times New Roman" w:hAnsi="Times New Roman" w:cs="Times New Roman"/>
          <w:sz w:val="24"/>
          <w:szCs w:val="24"/>
        </w:rPr>
        <w:t xml:space="preserve">), sodium carbonate (20 ml </w:t>
      </w:r>
      <w:r w:rsidR="00035E2D">
        <w:rPr>
          <w:rFonts w:ascii="Times New Roman" w:hAnsi="Times New Roman" w:cs="Times New Roman"/>
          <w:sz w:val="24"/>
          <w:szCs w:val="24"/>
        </w:rPr>
        <w:t>(</w:t>
      </w:r>
      <w:r w:rsidR="0091284E" w:rsidRPr="0091284E">
        <w:rPr>
          <w:rFonts w:ascii="Times New Roman" w:hAnsi="Times New Roman" w:cs="Times New Roman"/>
          <w:sz w:val="24"/>
          <w:szCs w:val="24"/>
        </w:rPr>
        <w:t>2 M</w:t>
      </w:r>
      <w:r w:rsidR="00035E2D">
        <w:rPr>
          <w:rFonts w:ascii="Times New Roman" w:hAnsi="Times New Roman" w:cs="Times New Roman"/>
          <w:sz w:val="24"/>
          <w:szCs w:val="24"/>
        </w:rPr>
        <w:t>)</w:t>
      </w:r>
      <w:r w:rsidR="0091284E" w:rsidRPr="0091284E">
        <w:rPr>
          <w:rFonts w:ascii="Times New Roman" w:hAnsi="Times New Roman" w:cs="Times New Roman"/>
          <w:sz w:val="24"/>
          <w:szCs w:val="24"/>
        </w:rPr>
        <w:t xml:space="preserve">), THF 10 ml, and </w:t>
      </w:r>
      <w:r w:rsidR="0091284E">
        <w:rPr>
          <w:rFonts w:ascii="Times New Roman" w:hAnsi="Times New Roman" w:cs="Times New Roman"/>
          <w:sz w:val="24"/>
          <w:szCs w:val="24"/>
        </w:rPr>
        <w:t>p</w:t>
      </w:r>
      <w:r w:rsidR="0091284E" w:rsidRPr="0091284E">
        <w:rPr>
          <w:rFonts w:ascii="Times New Roman" w:hAnsi="Times New Roman" w:cs="Times New Roman"/>
          <w:sz w:val="24"/>
          <w:szCs w:val="24"/>
        </w:rPr>
        <w:t>urified water  5 ml are added to round-bottom flasks and boiled for one hour at 45</w:t>
      </w:r>
      <w:r w:rsidR="0091284E">
        <w:rPr>
          <w:rFonts w:ascii="Times New Roman" w:hAnsi="Times New Roman" w:cs="Times New Roman"/>
          <w:sz w:val="24"/>
          <w:szCs w:val="24"/>
        </w:rPr>
        <w:sym w:font="Symbol" w:char="F0B0"/>
      </w:r>
      <w:r w:rsidR="0091284E" w:rsidRPr="0091284E">
        <w:rPr>
          <w:rFonts w:ascii="Times New Roman" w:hAnsi="Times New Roman" w:cs="Times New Roman"/>
          <w:sz w:val="24"/>
          <w:szCs w:val="24"/>
        </w:rPr>
        <w:t>C.</w:t>
      </w:r>
      <w:r w:rsidR="0091284E" w:rsidRPr="0091284E">
        <w:t xml:space="preserve"> </w:t>
      </w:r>
      <w:r w:rsidR="0091284E" w:rsidRPr="0091284E">
        <w:rPr>
          <w:rFonts w:ascii="Times New Roman" w:hAnsi="Times New Roman" w:cs="Times New Roman"/>
          <w:sz w:val="24"/>
          <w:szCs w:val="24"/>
        </w:rPr>
        <w:t>After cooling and quenching with 50 ml of distilled water, the mixtu</w:t>
      </w:r>
      <w:r w:rsidR="00BA3B31">
        <w:rPr>
          <w:rFonts w:ascii="Times New Roman" w:hAnsi="Times New Roman" w:cs="Times New Roman"/>
          <w:sz w:val="24"/>
          <w:szCs w:val="24"/>
        </w:rPr>
        <w:t>re was isolated with CH</w:t>
      </w:r>
      <w:r w:rsidR="00BA3B31" w:rsidRPr="00BA3B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A3B31">
        <w:rPr>
          <w:rFonts w:ascii="Times New Roman" w:hAnsi="Times New Roman" w:cs="Times New Roman"/>
          <w:sz w:val="24"/>
          <w:szCs w:val="24"/>
        </w:rPr>
        <w:t>Cl</w:t>
      </w:r>
      <w:r w:rsidR="00BA3B31" w:rsidRPr="00BA3B31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BA3B31">
        <w:rPr>
          <w:rFonts w:ascii="Times New Roman" w:hAnsi="Times New Roman" w:cs="Times New Roman"/>
          <w:sz w:val="24"/>
          <w:szCs w:val="24"/>
        </w:rPr>
        <w:t>(30</w:t>
      </w:r>
      <w:r w:rsidR="005E3052">
        <w:rPr>
          <w:rFonts w:ascii="Times New Roman" w:hAnsi="Times New Roman" w:cs="Times New Roman"/>
          <w:sz w:val="24"/>
          <w:szCs w:val="24"/>
        </w:rPr>
        <w:t xml:space="preserve"> </w:t>
      </w:r>
      <w:r w:rsidR="00BA3B31">
        <w:rPr>
          <w:rFonts w:ascii="Times New Roman" w:hAnsi="Times New Roman" w:cs="Times New Roman"/>
          <w:sz w:val="24"/>
          <w:szCs w:val="24"/>
        </w:rPr>
        <w:t>ml</w:t>
      </w:r>
      <w:r w:rsidR="0091284E" w:rsidRPr="0091284E">
        <w:rPr>
          <w:rFonts w:ascii="Times New Roman" w:hAnsi="Times New Roman" w:cs="Times New Roman"/>
          <w:sz w:val="24"/>
          <w:szCs w:val="24"/>
        </w:rPr>
        <w:t xml:space="preserve">). The </w:t>
      </w:r>
      <w:r w:rsidR="00BA3B31">
        <w:rPr>
          <w:rFonts w:ascii="Times New Roman" w:hAnsi="Times New Roman" w:cs="Times New Roman"/>
          <w:sz w:val="24"/>
          <w:szCs w:val="24"/>
        </w:rPr>
        <w:t>organic process is washed (50 ml</w:t>
      </w:r>
      <w:r w:rsidR="0091284E" w:rsidRPr="0091284E">
        <w:rPr>
          <w:rFonts w:ascii="Times New Roman" w:hAnsi="Times New Roman" w:cs="Times New Roman"/>
          <w:sz w:val="24"/>
          <w:szCs w:val="24"/>
        </w:rPr>
        <w:t xml:space="preserve">) with purified water, dried with anhydrous sodium </w:t>
      </w:r>
      <w:proofErr w:type="spellStart"/>
      <w:r w:rsidR="0091284E" w:rsidRPr="0091284E">
        <w:rPr>
          <w:rFonts w:ascii="Times New Roman" w:hAnsi="Times New Roman" w:cs="Times New Roman"/>
          <w:sz w:val="24"/>
          <w:szCs w:val="24"/>
        </w:rPr>
        <w:t>sulphate</w:t>
      </w:r>
      <w:proofErr w:type="spellEnd"/>
      <w:r w:rsidR="0091284E" w:rsidRPr="0091284E">
        <w:rPr>
          <w:rFonts w:ascii="Times New Roman" w:hAnsi="Times New Roman" w:cs="Times New Roman"/>
          <w:sz w:val="24"/>
          <w:szCs w:val="24"/>
        </w:rPr>
        <w:t>, and filtered. The compound was purified using column chromatography by silica gel with a mixture of CH</w:t>
      </w:r>
      <w:r w:rsidR="0091284E" w:rsidRPr="00BA3B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284E" w:rsidRPr="0091284E">
        <w:rPr>
          <w:rFonts w:ascii="Times New Roman" w:hAnsi="Times New Roman" w:cs="Times New Roman"/>
          <w:sz w:val="24"/>
          <w:szCs w:val="24"/>
        </w:rPr>
        <w:t>Cl</w:t>
      </w:r>
      <w:r w:rsidR="0091284E" w:rsidRPr="00BA3B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284E" w:rsidRPr="0091284E">
        <w:rPr>
          <w:rFonts w:ascii="Times New Roman" w:hAnsi="Times New Roman" w:cs="Times New Roman"/>
          <w:sz w:val="24"/>
          <w:szCs w:val="24"/>
        </w:rPr>
        <w:t xml:space="preserve"> and Hexane (1:6), then </w:t>
      </w:r>
      <w:proofErr w:type="spellStart"/>
      <w:r w:rsidR="0091284E" w:rsidRPr="0091284E">
        <w:rPr>
          <w:rFonts w:ascii="Times New Roman" w:hAnsi="Times New Roman" w:cs="Times New Roman"/>
          <w:sz w:val="24"/>
          <w:szCs w:val="24"/>
        </w:rPr>
        <w:t>recrystallized</w:t>
      </w:r>
      <w:proofErr w:type="spellEnd"/>
      <w:r w:rsidR="0091284E" w:rsidRPr="0091284E">
        <w:rPr>
          <w:rFonts w:ascii="Times New Roman" w:hAnsi="Times New Roman" w:cs="Times New Roman"/>
          <w:sz w:val="24"/>
          <w:szCs w:val="24"/>
        </w:rPr>
        <w:t xml:space="preserve"> with methanol/CH</w:t>
      </w:r>
      <w:r w:rsidR="0091284E" w:rsidRPr="00BA3B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284E" w:rsidRPr="0091284E">
        <w:rPr>
          <w:rFonts w:ascii="Times New Roman" w:hAnsi="Times New Roman" w:cs="Times New Roman"/>
          <w:sz w:val="24"/>
          <w:szCs w:val="24"/>
        </w:rPr>
        <w:t>Cl</w:t>
      </w:r>
      <w:r w:rsidR="0091284E" w:rsidRPr="00BA3B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284E" w:rsidRPr="0091284E">
        <w:rPr>
          <w:rFonts w:ascii="Times New Roman" w:hAnsi="Times New Roman" w:cs="Times New Roman"/>
          <w:sz w:val="24"/>
          <w:szCs w:val="24"/>
        </w:rPr>
        <w:t xml:space="preserve">, yielding a brown solid of </w:t>
      </w:r>
      <w:r w:rsidR="00967C35" w:rsidRPr="00967C35">
        <w:rPr>
          <w:rFonts w:ascii="Times New Roman" w:hAnsi="Times New Roman" w:cs="Times New Roman"/>
          <w:sz w:val="24"/>
          <w:szCs w:val="24"/>
        </w:rPr>
        <w:t>5-(10H-phenothiazin-2-yl)furan-2-carbaldehyde</w:t>
      </w:r>
      <w:r w:rsidR="0091284E" w:rsidRPr="00967C35">
        <w:rPr>
          <w:rFonts w:ascii="Times New Roman" w:hAnsi="Times New Roman" w:cs="Times New Roman"/>
          <w:sz w:val="24"/>
          <w:szCs w:val="24"/>
        </w:rPr>
        <w:t>.</w:t>
      </w:r>
      <w:r w:rsidR="00C03CEB" w:rsidRPr="00967C35">
        <w:rPr>
          <w:sz w:val="24"/>
          <w:szCs w:val="24"/>
        </w:rPr>
        <w:t xml:space="preserve"> </w:t>
      </w:r>
      <w:r w:rsidR="00967C35" w:rsidRPr="00967C35">
        <w:rPr>
          <w:rFonts w:ascii="Times New Roman" w:hAnsi="Times New Roman" w:cs="Times New Roman"/>
          <w:sz w:val="24"/>
          <w:szCs w:val="24"/>
        </w:rPr>
        <w:t>A brown solid of</w:t>
      </w:r>
      <w:r w:rsidR="00967C35" w:rsidRPr="00967C35">
        <w:rPr>
          <w:rFonts w:ascii="Times New Roman" w:hAnsi="Times New Roman" w:cs="Times New Roman"/>
        </w:rPr>
        <w:t xml:space="preserve"> </w:t>
      </w:r>
      <w:r w:rsidR="00C03CEB" w:rsidRPr="00967C35">
        <w:rPr>
          <w:rFonts w:ascii="Times New Roman" w:hAnsi="Times New Roman" w:cs="Times New Roman"/>
          <w:sz w:val="24"/>
          <w:szCs w:val="24"/>
        </w:rPr>
        <w:t>5</w:t>
      </w:r>
      <w:r w:rsidR="00C03CEB" w:rsidRPr="00C03CEB">
        <w:rPr>
          <w:rFonts w:ascii="Times New Roman" w:hAnsi="Times New Roman" w:cs="Times New Roman"/>
          <w:sz w:val="24"/>
          <w:szCs w:val="24"/>
        </w:rPr>
        <w:t>-(10H-phenothiazin-2-yl</w:t>
      </w:r>
      <w:proofErr w:type="gramStart"/>
      <w:r w:rsidR="00C03CEB" w:rsidRPr="00C03CEB">
        <w:rPr>
          <w:rFonts w:ascii="Times New Roman" w:hAnsi="Times New Roman" w:cs="Times New Roman"/>
          <w:sz w:val="24"/>
          <w:szCs w:val="24"/>
        </w:rPr>
        <w:t>)furan</w:t>
      </w:r>
      <w:proofErr w:type="gramEnd"/>
      <w:r w:rsidR="00C03CEB" w:rsidRPr="00C03CEB">
        <w:rPr>
          <w:rFonts w:ascii="Times New Roman" w:hAnsi="Times New Roman" w:cs="Times New Roman"/>
          <w:sz w:val="24"/>
          <w:szCs w:val="24"/>
        </w:rPr>
        <w:t xml:space="preserve">-2-carbaldehyde (0.34g, 1.09 </w:t>
      </w:r>
      <w:proofErr w:type="spellStart"/>
      <w:r w:rsidR="00C03CEB" w:rsidRPr="00C03CEB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="00C03CEB" w:rsidRPr="00C03CEB">
        <w:rPr>
          <w:rFonts w:ascii="Times New Roman" w:hAnsi="Times New Roman" w:cs="Times New Roman"/>
          <w:sz w:val="24"/>
          <w:szCs w:val="24"/>
        </w:rPr>
        <w:t xml:space="preserve">), 2-cyanoacetohydrazide (0.17 g, 1.72 </w:t>
      </w:r>
      <w:proofErr w:type="spellStart"/>
      <w:r w:rsidR="00C03CEB" w:rsidRPr="00C03CEB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="00C03CEB" w:rsidRPr="00C03CEB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C03CEB" w:rsidRPr="00C03CEB">
        <w:rPr>
          <w:rFonts w:ascii="Times New Roman" w:hAnsi="Times New Roman" w:cs="Times New Roman"/>
          <w:sz w:val="24"/>
          <w:szCs w:val="24"/>
        </w:rPr>
        <w:t>piperidine</w:t>
      </w:r>
      <w:proofErr w:type="spellEnd"/>
      <w:r w:rsidR="00C03CEB" w:rsidRPr="00C03CEB">
        <w:rPr>
          <w:rFonts w:ascii="Times New Roman" w:hAnsi="Times New Roman" w:cs="Times New Roman"/>
          <w:sz w:val="24"/>
          <w:szCs w:val="24"/>
        </w:rPr>
        <w:t xml:space="preserve"> (3 ml), and acetic acid (10 ml) was thoroughly mixed in a round-bottom flask. The round-bottom flask is connected to the reflux condenser, and the mixture has been heated at a constant temperature of 120</w:t>
      </w:r>
      <w:r w:rsidR="00BA3B31">
        <w:rPr>
          <w:rFonts w:ascii="Times New Roman" w:hAnsi="Times New Roman" w:cs="Times New Roman"/>
          <w:sz w:val="24"/>
          <w:szCs w:val="24"/>
        </w:rPr>
        <w:sym w:font="Symbol" w:char="F0B0"/>
      </w:r>
      <w:r w:rsidR="00C03CEB" w:rsidRPr="00C03CEB">
        <w:rPr>
          <w:rFonts w:ascii="Times New Roman" w:hAnsi="Times New Roman" w:cs="Times New Roman"/>
          <w:sz w:val="24"/>
          <w:szCs w:val="24"/>
        </w:rPr>
        <w:t>C for 12 hours. The mixture was allowed to cool to room temperature before being quenched with 5</w:t>
      </w:r>
      <w:r w:rsidR="00BA3B31">
        <w:rPr>
          <w:rFonts w:ascii="Times New Roman" w:hAnsi="Times New Roman" w:cs="Times New Roman"/>
          <w:sz w:val="24"/>
          <w:szCs w:val="24"/>
        </w:rPr>
        <w:t xml:space="preserve"> </w:t>
      </w:r>
      <w:r w:rsidR="00C03CEB" w:rsidRPr="00C03CEB">
        <w:rPr>
          <w:rFonts w:ascii="Times New Roman" w:hAnsi="Times New Roman" w:cs="Times New Roman"/>
          <w:sz w:val="24"/>
          <w:szCs w:val="24"/>
        </w:rPr>
        <w:t xml:space="preserve">ml of distilled water and the precipitate was purified and cleaned with distilled water. </w:t>
      </w:r>
      <w:r w:rsidR="00C03CEB">
        <w:rPr>
          <w:rFonts w:ascii="Times New Roman" w:hAnsi="Times New Roman" w:cs="Times New Roman"/>
          <w:sz w:val="24"/>
          <w:szCs w:val="24"/>
        </w:rPr>
        <w:t>The residue was purified by column chromatography on silica (CH</w:t>
      </w:r>
      <w:r w:rsidR="00C03CEB" w:rsidRPr="005F4D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03CEB">
        <w:rPr>
          <w:rFonts w:ascii="Times New Roman" w:hAnsi="Times New Roman" w:cs="Times New Roman"/>
          <w:sz w:val="24"/>
          <w:szCs w:val="24"/>
        </w:rPr>
        <w:t>Cl</w:t>
      </w:r>
      <w:r w:rsidR="00C03CEB" w:rsidRPr="005F4D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03CEB">
        <w:rPr>
          <w:rFonts w:ascii="Times New Roman" w:hAnsi="Times New Roman" w:cs="Times New Roman"/>
          <w:sz w:val="24"/>
          <w:szCs w:val="24"/>
        </w:rPr>
        <w:t>/Ethanol 10:1) to yield 0.22 g of brown solid</w:t>
      </w:r>
      <w:r w:rsidR="00BA3B31">
        <w:rPr>
          <w:rFonts w:ascii="Times New Roman" w:hAnsi="Times New Roman" w:cs="Times New Roman"/>
          <w:sz w:val="24"/>
          <w:szCs w:val="24"/>
        </w:rPr>
        <w:t>.</w:t>
      </w:r>
    </w:p>
    <w:p w:rsidR="00C2789C" w:rsidRDefault="00BA3B31" w:rsidP="004974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95FD3" w:rsidRPr="00995FD3">
        <w:rPr>
          <w:rFonts w:ascii="Times New Roman" w:hAnsi="Times New Roman" w:cs="Times New Roman"/>
          <w:sz w:val="24"/>
          <w:szCs w:val="24"/>
        </w:rPr>
        <w:t xml:space="preserve">4-Bromodibenzofuran (0.5 g, 2.02 </w:t>
      </w:r>
      <w:proofErr w:type="spellStart"/>
      <w:r w:rsidR="00995FD3" w:rsidRPr="00995FD3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="00995FD3" w:rsidRPr="00995FD3">
        <w:rPr>
          <w:rFonts w:ascii="Times New Roman" w:hAnsi="Times New Roman" w:cs="Times New Roman"/>
          <w:sz w:val="24"/>
          <w:szCs w:val="24"/>
        </w:rPr>
        <w:t>), (5-formylfuran-2-yl)</w:t>
      </w:r>
      <w:proofErr w:type="spellStart"/>
      <w:r w:rsidR="00995FD3" w:rsidRPr="00995FD3">
        <w:rPr>
          <w:rFonts w:ascii="Times New Roman" w:hAnsi="Times New Roman" w:cs="Times New Roman"/>
          <w:sz w:val="24"/>
          <w:szCs w:val="24"/>
        </w:rPr>
        <w:t>boronic</w:t>
      </w:r>
      <w:proofErr w:type="spellEnd"/>
      <w:r w:rsidR="00995FD3" w:rsidRPr="00995FD3">
        <w:rPr>
          <w:rFonts w:ascii="Times New Roman" w:hAnsi="Times New Roman" w:cs="Times New Roman"/>
          <w:sz w:val="24"/>
          <w:szCs w:val="24"/>
        </w:rPr>
        <w:t xml:space="preserve"> acid (82.1 mg, 0.53 </w:t>
      </w:r>
      <w:proofErr w:type="spellStart"/>
      <w:r w:rsidR="00995FD3" w:rsidRPr="00995FD3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="00995FD3" w:rsidRPr="00995FD3">
        <w:rPr>
          <w:rFonts w:ascii="Times New Roman" w:hAnsi="Times New Roman" w:cs="Times New Roman"/>
          <w:sz w:val="24"/>
          <w:szCs w:val="24"/>
        </w:rPr>
        <w:t>), (Pd(Ph</w:t>
      </w:r>
      <w:r w:rsidR="00995FD3" w:rsidRPr="00BA3B3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95FD3" w:rsidRPr="00995FD3">
        <w:rPr>
          <w:rFonts w:ascii="Times New Roman" w:hAnsi="Times New Roman" w:cs="Times New Roman"/>
          <w:sz w:val="24"/>
          <w:szCs w:val="24"/>
        </w:rPr>
        <w:t>)</w:t>
      </w:r>
      <w:r w:rsidR="00995FD3" w:rsidRPr="00BA3B3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95FD3" w:rsidRPr="00995FD3">
        <w:rPr>
          <w:rFonts w:ascii="Times New Roman" w:hAnsi="Times New Roman" w:cs="Times New Roman"/>
          <w:sz w:val="24"/>
          <w:szCs w:val="24"/>
        </w:rPr>
        <w:t xml:space="preserve"> (0.05 g, 0.04 </w:t>
      </w:r>
      <w:proofErr w:type="spellStart"/>
      <w:r w:rsidR="00995FD3" w:rsidRPr="00995FD3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="00995FD3" w:rsidRPr="00995FD3">
        <w:rPr>
          <w:rFonts w:ascii="Times New Roman" w:hAnsi="Times New Roman" w:cs="Times New Roman"/>
          <w:sz w:val="24"/>
          <w:szCs w:val="24"/>
        </w:rPr>
        <w:t>, Sodium carbonate (20 ml 2 M), THF 15 ml, and purified water 10 ml are placed in round-bottom flasks</w:t>
      </w:r>
      <w:r w:rsidR="00995FD3">
        <w:rPr>
          <w:rFonts w:ascii="Times New Roman" w:hAnsi="Times New Roman" w:cs="Times New Roman"/>
          <w:sz w:val="24"/>
          <w:szCs w:val="24"/>
        </w:rPr>
        <w:t xml:space="preserve"> and heated for two hours at 60</w:t>
      </w:r>
      <w:r w:rsidR="00995FD3">
        <w:rPr>
          <w:rFonts w:ascii="Times New Roman" w:hAnsi="Times New Roman" w:cs="Times New Roman"/>
          <w:sz w:val="24"/>
          <w:szCs w:val="24"/>
        </w:rPr>
        <w:sym w:font="Symbol" w:char="F0B0"/>
      </w:r>
      <w:r w:rsidR="00995FD3" w:rsidRPr="00995FD3">
        <w:rPr>
          <w:rFonts w:ascii="Times New Roman" w:hAnsi="Times New Roman" w:cs="Times New Roman"/>
          <w:sz w:val="24"/>
          <w:szCs w:val="24"/>
        </w:rPr>
        <w:t>C.</w:t>
      </w:r>
      <w:r w:rsidR="00995FD3">
        <w:rPr>
          <w:rFonts w:ascii="Times New Roman" w:hAnsi="Times New Roman" w:cs="Times New Roman"/>
          <w:sz w:val="24"/>
          <w:szCs w:val="24"/>
        </w:rPr>
        <w:t xml:space="preserve"> </w:t>
      </w:r>
      <w:r w:rsidR="00995FD3" w:rsidRPr="00995FD3">
        <w:rPr>
          <w:rFonts w:ascii="Times New Roman" w:hAnsi="Times New Roman" w:cs="Times New Roman"/>
          <w:sz w:val="24"/>
          <w:szCs w:val="24"/>
        </w:rPr>
        <w:t>The mixture was subjected and quenched with purified water (30 ml) befor</w:t>
      </w:r>
      <w:r w:rsidR="00995FD3">
        <w:rPr>
          <w:rFonts w:ascii="Times New Roman" w:hAnsi="Times New Roman" w:cs="Times New Roman"/>
          <w:sz w:val="24"/>
          <w:szCs w:val="24"/>
        </w:rPr>
        <w:t>e being removed with CH</w:t>
      </w:r>
      <w:r w:rsidR="00995FD3" w:rsidRPr="00995FD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95FD3">
        <w:rPr>
          <w:rFonts w:ascii="Times New Roman" w:hAnsi="Times New Roman" w:cs="Times New Roman"/>
          <w:sz w:val="24"/>
          <w:szCs w:val="24"/>
        </w:rPr>
        <w:t>Cl</w:t>
      </w:r>
      <w:r w:rsidR="00995FD3" w:rsidRPr="00995FD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95FD3">
        <w:rPr>
          <w:rFonts w:ascii="Times New Roman" w:hAnsi="Times New Roman" w:cs="Times New Roman"/>
          <w:sz w:val="24"/>
          <w:szCs w:val="24"/>
        </w:rPr>
        <w:t xml:space="preserve"> (15</w:t>
      </w:r>
      <w:r w:rsidR="00995FD3" w:rsidRPr="00995FD3">
        <w:rPr>
          <w:rFonts w:ascii="Times New Roman" w:hAnsi="Times New Roman" w:cs="Times New Roman"/>
          <w:sz w:val="24"/>
          <w:szCs w:val="24"/>
        </w:rPr>
        <w:t>ml).</w:t>
      </w:r>
      <w:r w:rsidR="00967C35">
        <w:rPr>
          <w:rFonts w:ascii="Times New Roman" w:hAnsi="Times New Roman" w:cs="Times New Roman"/>
          <w:sz w:val="24"/>
          <w:szCs w:val="24"/>
        </w:rPr>
        <w:t xml:space="preserve"> </w:t>
      </w:r>
      <w:r w:rsidR="005D5079">
        <w:rPr>
          <w:rFonts w:ascii="Times New Roman" w:hAnsi="Times New Roman" w:cs="Times New Roman"/>
          <w:sz w:val="24"/>
          <w:szCs w:val="24"/>
        </w:rPr>
        <w:t xml:space="preserve">The </w:t>
      </w:r>
      <w:r w:rsidR="005D5079" w:rsidRPr="00701518">
        <w:rPr>
          <w:rFonts w:ascii="Times New Roman" w:hAnsi="Times New Roman" w:cs="Times New Roman"/>
          <w:sz w:val="24"/>
          <w:szCs w:val="24"/>
        </w:rPr>
        <w:t>mixture was cooled, and quenched with distilled water</w:t>
      </w:r>
      <w:r w:rsidR="005D5079">
        <w:rPr>
          <w:rFonts w:ascii="Times New Roman" w:hAnsi="Times New Roman" w:cs="Times New Roman"/>
          <w:sz w:val="24"/>
          <w:szCs w:val="24"/>
        </w:rPr>
        <w:t xml:space="preserve"> (30 ml), extracted </w:t>
      </w:r>
      <w:r w:rsidR="005D5079" w:rsidRPr="00701518">
        <w:rPr>
          <w:rFonts w:ascii="Times New Roman" w:hAnsi="Times New Roman" w:cs="Times New Roman"/>
          <w:sz w:val="24"/>
          <w:szCs w:val="24"/>
        </w:rPr>
        <w:t>with CH</w:t>
      </w:r>
      <w:r w:rsidR="005D5079" w:rsidRPr="0070151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D5079" w:rsidRPr="00701518">
        <w:rPr>
          <w:rFonts w:ascii="Times New Roman" w:hAnsi="Times New Roman" w:cs="Times New Roman"/>
          <w:sz w:val="24"/>
          <w:szCs w:val="24"/>
        </w:rPr>
        <w:t>Cl</w:t>
      </w:r>
      <w:r w:rsidR="005D5079" w:rsidRPr="0070151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(30 ml</w:t>
      </w:r>
      <w:r w:rsidR="005D5079">
        <w:rPr>
          <w:rFonts w:ascii="Times New Roman" w:hAnsi="Times New Roman" w:cs="Times New Roman"/>
          <w:sz w:val="24"/>
          <w:szCs w:val="24"/>
        </w:rPr>
        <w:t xml:space="preserve">). </w:t>
      </w:r>
      <w:r w:rsidR="00995FD3" w:rsidRPr="00995FD3">
        <w:rPr>
          <w:rFonts w:ascii="Times New Roman" w:hAnsi="Times New Roman" w:cs="Times New Roman"/>
          <w:sz w:val="24"/>
          <w:szCs w:val="24"/>
        </w:rPr>
        <w:t xml:space="preserve">The residual is cleaned, dried, purified, and </w:t>
      </w:r>
      <w:proofErr w:type="spellStart"/>
      <w:r w:rsidR="00995FD3" w:rsidRPr="00995FD3">
        <w:rPr>
          <w:rFonts w:ascii="Times New Roman" w:hAnsi="Times New Roman" w:cs="Times New Roman"/>
          <w:sz w:val="24"/>
          <w:szCs w:val="24"/>
        </w:rPr>
        <w:t>recrystallized</w:t>
      </w:r>
      <w:proofErr w:type="spellEnd"/>
      <w:r w:rsidR="00995FD3" w:rsidRPr="00995FD3">
        <w:rPr>
          <w:rFonts w:ascii="Times New Roman" w:hAnsi="Times New Roman" w:cs="Times New Roman"/>
          <w:sz w:val="24"/>
          <w:szCs w:val="24"/>
        </w:rPr>
        <w:t xml:space="preserve"> using the same process. The mixture of 5-(</w:t>
      </w:r>
      <w:proofErr w:type="spellStart"/>
      <w:proofErr w:type="gramStart"/>
      <w:r w:rsidR="00995FD3" w:rsidRPr="00995FD3">
        <w:rPr>
          <w:rFonts w:ascii="Times New Roman" w:hAnsi="Times New Roman" w:cs="Times New Roman"/>
          <w:sz w:val="24"/>
          <w:szCs w:val="24"/>
        </w:rPr>
        <w:t>dibenzo</w:t>
      </w:r>
      <w:proofErr w:type="spellEnd"/>
      <w:r w:rsidR="00995FD3" w:rsidRPr="00995FD3">
        <w:rPr>
          <w:rFonts w:ascii="Times New Roman" w:hAnsi="Times New Roman" w:cs="Times New Roman"/>
          <w:sz w:val="24"/>
          <w:szCs w:val="24"/>
        </w:rPr>
        <w:t>[</w:t>
      </w:r>
      <w:proofErr w:type="spellStart"/>
      <w:proofErr w:type="gramEnd"/>
      <w:r w:rsidR="00995FD3" w:rsidRPr="00995FD3">
        <w:rPr>
          <w:rFonts w:ascii="Times New Roman" w:hAnsi="Times New Roman" w:cs="Times New Roman"/>
          <w:sz w:val="24"/>
          <w:szCs w:val="24"/>
        </w:rPr>
        <w:t>b,d</w:t>
      </w:r>
      <w:proofErr w:type="spellEnd"/>
      <w:r w:rsidR="00995FD3" w:rsidRPr="00995FD3">
        <w:rPr>
          <w:rFonts w:ascii="Times New Roman" w:hAnsi="Times New Roman" w:cs="Times New Roman"/>
          <w:sz w:val="24"/>
          <w:szCs w:val="24"/>
        </w:rPr>
        <w:t xml:space="preserve">]furan-4-yl)furan-2-carbaldehyde (0.34 g, 1.078 </w:t>
      </w:r>
      <w:proofErr w:type="spellStart"/>
      <w:r w:rsidR="00995FD3" w:rsidRPr="00995FD3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="00995FD3" w:rsidRPr="00995FD3">
        <w:rPr>
          <w:rFonts w:ascii="Times New Roman" w:hAnsi="Times New Roman" w:cs="Times New Roman"/>
          <w:sz w:val="24"/>
          <w:szCs w:val="24"/>
        </w:rPr>
        <w:t xml:space="preserve">), 2-cyanoacetohydrazide (0.17 g, 1.72 </w:t>
      </w:r>
      <w:proofErr w:type="spellStart"/>
      <w:r w:rsidR="00995FD3" w:rsidRPr="00995FD3">
        <w:rPr>
          <w:rFonts w:ascii="Times New Roman" w:hAnsi="Times New Roman" w:cs="Times New Roman"/>
          <w:sz w:val="24"/>
          <w:szCs w:val="24"/>
        </w:rPr>
        <w:t>mmol</w:t>
      </w:r>
      <w:proofErr w:type="spellEnd"/>
      <w:r w:rsidR="00995FD3" w:rsidRPr="00995FD3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995FD3" w:rsidRPr="00995FD3">
        <w:rPr>
          <w:rFonts w:ascii="Times New Roman" w:hAnsi="Times New Roman" w:cs="Times New Roman"/>
          <w:sz w:val="24"/>
          <w:szCs w:val="24"/>
        </w:rPr>
        <w:t>piperidine</w:t>
      </w:r>
      <w:proofErr w:type="spellEnd"/>
      <w:r w:rsidR="00995FD3" w:rsidRPr="00995FD3">
        <w:rPr>
          <w:rFonts w:ascii="Times New Roman" w:hAnsi="Times New Roman" w:cs="Times New Roman"/>
          <w:sz w:val="24"/>
          <w:szCs w:val="24"/>
        </w:rPr>
        <w:t xml:space="preserve"> (3ml), and acetic acid (10 ml) was stirred continuously for 12 hours at a steady temperature of 100 C. Following closure, the reaction was cooling and purified using the same procedure. Column chromatography on silica </w:t>
      </w:r>
      <w:r w:rsidR="00995FD3" w:rsidRPr="00995FD3">
        <w:rPr>
          <w:rFonts w:ascii="Times New Roman" w:hAnsi="Times New Roman" w:cs="Times New Roman"/>
          <w:sz w:val="24"/>
          <w:szCs w:val="24"/>
        </w:rPr>
        <w:lastRenderedPageBreak/>
        <w:t>(CH</w:t>
      </w:r>
      <w:r w:rsidR="00995FD3" w:rsidRPr="00035E2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95FD3" w:rsidRPr="00995FD3">
        <w:rPr>
          <w:rFonts w:ascii="Times New Roman" w:hAnsi="Times New Roman" w:cs="Times New Roman"/>
          <w:sz w:val="24"/>
          <w:szCs w:val="24"/>
        </w:rPr>
        <w:t>Cl</w:t>
      </w:r>
      <w:r w:rsidR="00995FD3" w:rsidRPr="00035E2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95FD3" w:rsidRPr="00995FD3">
        <w:rPr>
          <w:rFonts w:ascii="Times New Roman" w:hAnsi="Times New Roman" w:cs="Times New Roman"/>
          <w:sz w:val="24"/>
          <w:szCs w:val="24"/>
        </w:rPr>
        <w:t>/Ethanol 10:1) was used to effectively purify the BFCH dye compound, yielding 0.18 g of brown solid.</w:t>
      </w:r>
    </w:p>
    <w:p w:rsidR="00E9690D" w:rsidRPr="009137CB" w:rsidRDefault="00AA3748" w:rsidP="00E9690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2.0 </w:t>
      </w:r>
      <w:r w:rsidR="00E9690D" w:rsidRPr="009137CB">
        <w:rPr>
          <w:rFonts w:ascii="Times New Roman" w:hAnsi="Times New Roman" w:cs="Times New Roman"/>
          <w:b/>
          <w:sz w:val="24"/>
          <w:szCs w:val="24"/>
        </w:rPr>
        <w:t xml:space="preserve">Fabrication of the dye-sensitized solar cells </w:t>
      </w:r>
    </w:p>
    <w:p w:rsidR="00E9690D" w:rsidRDefault="00E9690D" w:rsidP="004974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53080">
        <w:rPr>
          <w:rFonts w:ascii="Times New Roman" w:hAnsi="Times New Roman" w:cs="Times New Roman"/>
          <w:sz w:val="24"/>
          <w:szCs w:val="24"/>
        </w:rPr>
        <w:t>A</w:t>
      </w:r>
      <w:r w:rsidR="005E4483">
        <w:rPr>
          <w:rFonts w:ascii="Times New Roman" w:hAnsi="Times New Roman" w:cs="Times New Roman"/>
          <w:sz w:val="24"/>
          <w:szCs w:val="24"/>
        </w:rPr>
        <w:t xml:space="preserve"> fluorine-doped tin oxide </w:t>
      </w:r>
      <w:r w:rsidRPr="00F53080">
        <w:rPr>
          <w:rFonts w:ascii="Times New Roman" w:hAnsi="Times New Roman" w:cs="Times New Roman"/>
          <w:sz w:val="24"/>
          <w:szCs w:val="24"/>
        </w:rPr>
        <w:t>conducting gl</w:t>
      </w:r>
      <w:r w:rsidR="005E4483">
        <w:rPr>
          <w:rFonts w:ascii="Times New Roman" w:hAnsi="Times New Roman" w:cs="Times New Roman"/>
          <w:sz w:val="24"/>
          <w:szCs w:val="24"/>
        </w:rPr>
        <w:t xml:space="preserve">ass </w:t>
      </w:r>
      <w:r w:rsidRPr="00F53080">
        <w:rPr>
          <w:rFonts w:ascii="Times New Roman" w:hAnsi="Times New Roman" w:cs="Times New Roman"/>
          <w:sz w:val="24"/>
          <w:szCs w:val="24"/>
        </w:rPr>
        <w:t>is washed in an ultrasonic bath with</w:t>
      </w:r>
      <w:r>
        <w:rPr>
          <w:rFonts w:ascii="Times New Roman" w:hAnsi="Times New Roman" w:cs="Times New Roman"/>
          <w:sz w:val="24"/>
          <w:szCs w:val="24"/>
        </w:rPr>
        <w:t xml:space="preserve"> distilled water,</w:t>
      </w:r>
      <w:r w:rsidRPr="00F53080">
        <w:rPr>
          <w:rFonts w:ascii="Times New Roman" w:hAnsi="Times New Roman" w:cs="Times New Roman"/>
          <w:sz w:val="24"/>
          <w:szCs w:val="24"/>
        </w:rPr>
        <w:t xml:space="preserve"> alcohol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3080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followed </w:t>
      </w:r>
      <w:r w:rsidRPr="00F53080">
        <w:rPr>
          <w:rFonts w:ascii="Times New Roman" w:hAnsi="Times New Roman" w:cs="Times New Roman"/>
          <w:sz w:val="24"/>
          <w:szCs w:val="24"/>
        </w:rPr>
        <w:t xml:space="preserve">acetone to remove unnecessary objects. According to the previously study, titanium oxide </w:t>
      </w:r>
      <w:proofErr w:type="spellStart"/>
      <w:r w:rsidRPr="00F53080">
        <w:rPr>
          <w:rFonts w:ascii="Times New Roman" w:hAnsi="Times New Roman" w:cs="Times New Roman"/>
          <w:sz w:val="24"/>
          <w:szCs w:val="24"/>
        </w:rPr>
        <w:t>nanoparticles</w:t>
      </w:r>
      <w:proofErr w:type="spellEnd"/>
      <w:r w:rsidRPr="00F53080">
        <w:rPr>
          <w:rFonts w:ascii="Times New Roman" w:hAnsi="Times New Roman" w:cs="Times New Roman"/>
          <w:sz w:val="24"/>
          <w:szCs w:val="24"/>
        </w:rPr>
        <w:t xml:space="preserve"> (20</w:t>
      </w:r>
      <w:r w:rsidR="005E4483">
        <w:rPr>
          <w:rFonts w:ascii="Times New Roman" w:hAnsi="Times New Roman" w:cs="Times New Roman"/>
          <w:sz w:val="24"/>
          <w:szCs w:val="24"/>
        </w:rPr>
        <w:t xml:space="preserve"> </w:t>
      </w:r>
      <w:r w:rsidRPr="00F53080">
        <w:rPr>
          <w:rFonts w:ascii="Times New Roman" w:hAnsi="Times New Roman" w:cs="Times New Roman"/>
          <w:sz w:val="24"/>
          <w:szCs w:val="24"/>
        </w:rPr>
        <w:t xml:space="preserve">nm) </w:t>
      </w:r>
      <w:r w:rsidR="005E4483">
        <w:rPr>
          <w:rFonts w:ascii="Times New Roman" w:hAnsi="Times New Roman" w:cs="Times New Roman"/>
          <w:sz w:val="24"/>
          <w:szCs w:val="24"/>
        </w:rPr>
        <w:t>have been</w:t>
      </w:r>
      <w:r w:rsidRPr="00F53080">
        <w:rPr>
          <w:rFonts w:ascii="Times New Roman" w:hAnsi="Times New Roman" w:cs="Times New Roman"/>
          <w:sz w:val="24"/>
          <w:szCs w:val="24"/>
        </w:rPr>
        <w:t xml:space="preserve"> prepared through a hydrothermal treatment with a precursor solution containing </w:t>
      </w:r>
      <w:proofErr w:type="gramStart"/>
      <w:r w:rsidRPr="00F53080">
        <w:rPr>
          <w:rFonts w:ascii="Times New Roman" w:hAnsi="Times New Roman" w:cs="Times New Roman"/>
          <w:sz w:val="24"/>
          <w:szCs w:val="24"/>
        </w:rPr>
        <w:t>Ti(</w:t>
      </w:r>
      <w:proofErr w:type="spellStart"/>
      <w:proofErr w:type="gramEnd"/>
      <w:r w:rsidRPr="00F53080">
        <w:rPr>
          <w:rFonts w:ascii="Times New Roman" w:hAnsi="Times New Roman" w:cs="Times New Roman"/>
          <w:sz w:val="24"/>
          <w:szCs w:val="24"/>
        </w:rPr>
        <w:t>OBu</w:t>
      </w:r>
      <w:proofErr w:type="spellEnd"/>
      <w:r w:rsidRPr="00F53080">
        <w:rPr>
          <w:rFonts w:ascii="Times New Roman" w:hAnsi="Times New Roman" w:cs="Times New Roman"/>
          <w:sz w:val="24"/>
          <w:szCs w:val="24"/>
        </w:rPr>
        <w:t>)</w:t>
      </w:r>
      <w:r w:rsidRPr="00734D3D"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 w:rsidRPr="00F53080">
        <w:rPr>
          <w:rFonts w:ascii="Times New Roman" w:hAnsi="Times New Roman" w:cs="Times New Roman"/>
          <w:sz w:val="24"/>
          <w:szCs w:val="24"/>
        </w:rPr>
        <w:t xml:space="preserve">(10 </w:t>
      </w:r>
      <w:proofErr w:type="spellStart"/>
      <w:r w:rsidRPr="00F53080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F53080">
        <w:rPr>
          <w:rFonts w:ascii="Times New Roman" w:hAnsi="Times New Roman" w:cs="Times New Roman"/>
          <w:sz w:val="24"/>
          <w:szCs w:val="24"/>
        </w:rPr>
        <w:t xml:space="preserve">), ethanol (20 </w:t>
      </w:r>
      <w:proofErr w:type="spellStart"/>
      <w:r w:rsidRPr="00F53080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F53080">
        <w:rPr>
          <w:rFonts w:ascii="Times New Roman" w:hAnsi="Times New Roman" w:cs="Times New Roman"/>
          <w:sz w:val="24"/>
          <w:szCs w:val="24"/>
        </w:rPr>
        <w:t xml:space="preserve">), acetic acid (18 </w:t>
      </w:r>
      <w:proofErr w:type="spellStart"/>
      <w:r w:rsidRPr="00F53080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F53080">
        <w:rPr>
          <w:rFonts w:ascii="Times New Roman" w:hAnsi="Times New Roman" w:cs="Times New Roman"/>
          <w:sz w:val="24"/>
          <w:szCs w:val="24"/>
        </w:rPr>
        <w:t xml:space="preserve">), and </w:t>
      </w:r>
      <w:r w:rsidR="005E4483">
        <w:rPr>
          <w:rFonts w:ascii="Times New Roman" w:hAnsi="Times New Roman" w:cs="Times New Roman"/>
          <w:sz w:val="24"/>
          <w:szCs w:val="24"/>
        </w:rPr>
        <w:t xml:space="preserve">distilled </w:t>
      </w:r>
      <w:r w:rsidRPr="00F53080">
        <w:rPr>
          <w:rFonts w:ascii="Times New Roman" w:hAnsi="Times New Roman" w:cs="Times New Roman"/>
          <w:sz w:val="24"/>
          <w:szCs w:val="24"/>
        </w:rPr>
        <w:t xml:space="preserve">water (50 </w:t>
      </w:r>
      <w:proofErr w:type="spellStart"/>
      <w:r w:rsidRPr="00F53080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F53080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510C">
        <w:rPr>
          <w:rFonts w:ascii="Times New Roman" w:hAnsi="Times New Roman" w:cs="Times New Roman"/>
          <w:sz w:val="24"/>
          <w:szCs w:val="24"/>
        </w:rPr>
        <w:t xml:space="preserve">The </w:t>
      </w:r>
      <w:r w:rsidR="005E4483">
        <w:rPr>
          <w:rFonts w:ascii="Times New Roman" w:hAnsi="Times New Roman" w:cs="Times New Roman"/>
          <w:sz w:val="24"/>
          <w:szCs w:val="24"/>
        </w:rPr>
        <w:t>TiO</w:t>
      </w:r>
      <w:r w:rsidR="005E4483" w:rsidRPr="005E448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5E4483">
        <w:rPr>
          <w:rFonts w:ascii="Times New Roman" w:hAnsi="Times New Roman" w:cs="Times New Roman"/>
          <w:sz w:val="24"/>
          <w:szCs w:val="24"/>
        </w:rPr>
        <w:t xml:space="preserve"> </w:t>
      </w:r>
      <w:r w:rsidRPr="004C510C">
        <w:rPr>
          <w:rFonts w:ascii="Times New Roman" w:hAnsi="Times New Roman" w:cs="Times New Roman"/>
          <w:sz w:val="24"/>
          <w:szCs w:val="24"/>
        </w:rPr>
        <w:t xml:space="preserve">powder (1.0 g) had been ground for 40 minutes in a solution of ethanol (8.0 </w:t>
      </w:r>
      <w:proofErr w:type="spellStart"/>
      <w:r w:rsidRPr="004C510C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4C510C">
        <w:rPr>
          <w:rFonts w:ascii="Times New Roman" w:hAnsi="Times New Roman" w:cs="Times New Roman"/>
          <w:sz w:val="24"/>
          <w:szCs w:val="24"/>
        </w:rPr>
        <w:t xml:space="preserve">), acetic acid (0.2 </w:t>
      </w:r>
      <w:proofErr w:type="spellStart"/>
      <w:r w:rsidRPr="004C510C">
        <w:rPr>
          <w:rFonts w:ascii="Times New Roman" w:hAnsi="Times New Roman" w:cs="Times New Roman"/>
          <w:sz w:val="24"/>
          <w:szCs w:val="24"/>
        </w:rPr>
        <w:t>mL</w:t>
      </w:r>
      <w:proofErr w:type="spellEnd"/>
      <w:r w:rsidRPr="004C510C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4C510C">
        <w:rPr>
          <w:rFonts w:ascii="Times New Roman" w:hAnsi="Times New Roman" w:cs="Times New Roman"/>
          <w:sz w:val="24"/>
          <w:szCs w:val="24"/>
        </w:rPr>
        <w:t>terpineol</w:t>
      </w:r>
      <w:proofErr w:type="spellEnd"/>
      <w:r w:rsidRPr="004C510C">
        <w:rPr>
          <w:rFonts w:ascii="Times New Roman" w:hAnsi="Times New Roman" w:cs="Times New Roman"/>
          <w:sz w:val="24"/>
          <w:szCs w:val="24"/>
        </w:rPr>
        <w:t xml:space="preserve"> (3.0 g), and ethyl cellulose (0.5 g). The homogenized slurry was then </w:t>
      </w:r>
      <w:proofErr w:type="spellStart"/>
      <w:r w:rsidRPr="004C510C">
        <w:rPr>
          <w:rFonts w:ascii="Times New Roman" w:hAnsi="Times New Roman" w:cs="Times New Roman"/>
          <w:sz w:val="24"/>
          <w:szCs w:val="24"/>
        </w:rPr>
        <w:t>sonicated</w:t>
      </w:r>
      <w:proofErr w:type="spellEnd"/>
      <w:r w:rsidRPr="004C510C">
        <w:rPr>
          <w:rFonts w:ascii="Times New Roman" w:hAnsi="Times New Roman" w:cs="Times New Roman"/>
          <w:sz w:val="24"/>
          <w:szCs w:val="24"/>
        </w:rPr>
        <w:t xml:space="preserve"> in an ultrasonic bath for 15 minutes to create a viscous white </w:t>
      </w:r>
      <w:r w:rsidRPr="00F53080">
        <w:rPr>
          <w:rFonts w:ascii="Times New Roman" w:hAnsi="Times New Roman" w:cs="Times New Roman"/>
          <w:sz w:val="24"/>
          <w:szCs w:val="24"/>
        </w:rPr>
        <w:t>titanium oxide</w:t>
      </w:r>
      <w:r w:rsidRPr="004C510C">
        <w:rPr>
          <w:rFonts w:ascii="Times New Roman" w:hAnsi="Times New Roman" w:cs="Times New Roman"/>
          <w:sz w:val="24"/>
          <w:szCs w:val="24"/>
        </w:rPr>
        <w:t xml:space="preserve"> paste. The paste was then</w:t>
      </w:r>
      <w:r>
        <w:rPr>
          <w:rFonts w:ascii="Times New Roman" w:hAnsi="Times New Roman" w:cs="Times New Roman"/>
          <w:sz w:val="24"/>
          <w:szCs w:val="24"/>
        </w:rPr>
        <w:t xml:space="preserve"> screen-printed onto FTO glass </w:t>
      </w:r>
      <w:r w:rsidRPr="004C510C">
        <w:rPr>
          <w:rFonts w:ascii="Times New Roman" w:hAnsi="Times New Roman" w:cs="Times New Roman"/>
          <w:sz w:val="24"/>
          <w:szCs w:val="24"/>
        </w:rPr>
        <w:t xml:space="preserve">and </w:t>
      </w:r>
      <w:r w:rsidRPr="00F53080">
        <w:rPr>
          <w:rFonts w:ascii="Times New Roman" w:hAnsi="Times New Roman" w:cs="Times New Roman"/>
          <w:sz w:val="24"/>
          <w:szCs w:val="24"/>
        </w:rPr>
        <w:t>titanium oxide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photoanodes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(approximately 16 </w:t>
      </w:r>
      <w:r>
        <w:rPr>
          <w:rFonts w:ascii="Times New Roman" w:hAnsi="Times New Roman" w:cs="Times New Roman"/>
          <w:sz w:val="24"/>
          <w:szCs w:val="24"/>
        </w:rPr>
        <w:sym w:font="Symbol" w:char="F06D"/>
      </w:r>
      <w:r w:rsidRPr="004C510C">
        <w:rPr>
          <w:rFonts w:ascii="Times New Roman" w:hAnsi="Times New Roman" w:cs="Times New Roman"/>
          <w:sz w:val="24"/>
          <w:szCs w:val="24"/>
        </w:rPr>
        <w:t>m thick</w:t>
      </w:r>
      <w:r>
        <w:rPr>
          <w:rFonts w:ascii="Times New Roman" w:hAnsi="Times New Roman" w:cs="Times New Roman"/>
          <w:sz w:val="24"/>
          <w:szCs w:val="24"/>
        </w:rPr>
        <w:t>ness</w:t>
      </w:r>
      <w:r w:rsidRPr="004C510C">
        <w:rPr>
          <w:rFonts w:ascii="Times New Roman" w:hAnsi="Times New Roman" w:cs="Times New Roman"/>
          <w:sz w:val="24"/>
          <w:szCs w:val="24"/>
        </w:rPr>
        <w:t>) have been prepared.</w:t>
      </w:r>
      <w:r w:rsidRPr="004C510C">
        <w:t xml:space="preserve"> </w:t>
      </w:r>
      <w:r w:rsidRPr="004C510C">
        <w:rPr>
          <w:rFonts w:ascii="Times New Roman" w:hAnsi="Times New Roman" w:cs="Times New Roman"/>
          <w:sz w:val="24"/>
          <w:szCs w:val="24"/>
        </w:rPr>
        <w:t xml:space="preserve">To extract the organic material, the primed films were annealed in a muffle furnace.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F53080">
        <w:rPr>
          <w:rFonts w:ascii="Times New Roman" w:hAnsi="Times New Roman" w:cs="Times New Roman"/>
          <w:sz w:val="24"/>
          <w:szCs w:val="24"/>
        </w:rPr>
        <w:t>itanium oxide</w:t>
      </w:r>
      <w:r w:rsidRPr="004C510C">
        <w:rPr>
          <w:rFonts w:ascii="Times New Roman" w:hAnsi="Times New Roman" w:cs="Times New Roman"/>
          <w:sz w:val="24"/>
          <w:szCs w:val="24"/>
        </w:rPr>
        <w:t xml:space="preserve"> films have been soaking in TiCl</w:t>
      </w:r>
      <w:r w:rsidRPr="00113B6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4C510C">
        <w:rPr>
          <w:rFonts w:ascii="Times New Roman" w:hAnsi="Times New Roman" w:cs="Times New Roman"/>
          <w:sz w:val="24"/>
          <w:szCs w:val="24"/>
        </w:rPr>
        <w:t xml:space="preserve"> (0.04 M) aqueous phas</w:t>
      </w:r>
      <w:r>
        <w:rPr>
          <w:rFonts w:ascii="Times New Roman" w:hAnsi="Times New Roman" w:cs="Times New Roman"/>
          <w:sz w:val="24"/>
          <w:szCs w:val="24"/>
        </w:rPr>
        <w:t>e for 30 minutes at 70</w:t>
      </w:r>
      <w:r>
        <w:rPr>
          <w:rFonts w:ascii="Times New Roman" w:hAnsi="Times New Roman" w:cs="Times New Roman"/>
          <w:sz w:val="24"/>
          <w:szCs w:val="24"/>
        </w:rPr>
        <w:sym w:font="Symbol" w:char="F0B0"/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4C510C">
        <w:rPr>
          <w:rFonts w:ascii="Times New Roman" w:hAnsi="Times New Roman" w:cs="Times New Roman"/>
          <w:sz w:val="24"/>
          <w:szCs w:val="24"/>
        </w:rPr>
        <w:t>to increase photocurrent and photovoltaic efficiency. The treated films are again cleaned with distilled water and ethanol before being sintered again a</w:t>
      </w:r>
      <w:r>
        <w:rPr>
          <w:rFonts w:ascii="Times New Roman" w:hAnsi="Times New Roman" w:cs="Times New Roman"/>
          <w:sz w:val="24"/>
          <w:szCs w:val="24"/>
        </w:rPr>
        <w:t>t 520</w:t>
      </w:r>
      <w:r>
        <w:rPr>
          <w:rFonts w:ascii="Times New Roman" w:hAnsi="Times New Roman" w:cs="Times New Roman"/>
          <w:sz w:val="24"/>
          <w:szCs w:val="24"/>
        </w:rPr>
        <w:sym w:font="Symbol" w:char="F0B0"/>
      </w:r>
      <w:r>
        <w:rPr>
          <w:rFonts w:ascii="Times New Roman" w:hAnsi="Times New Roman" w:cs="Times New Roman"/>
          <w:sz w:val="24"/>
          <w:szCs w:val="24"/>
        </w:rPr>
        <w:t>C</w:t>
      </w:r>
      <w:r w:rsidRPr="004C510C">
        <w:rPr>
          <w:rFonts w:ascii="Times New Roman" w:hAnsi="Times New Roman" w:cs="Times New Roman"/>
          <w:sz w:val="24"/>
          <w:szCs w:val="24"/>
        </w:rPr>
        <w:t xml:space="preserve"> for 30 minutes. Sin</w:t>
      </w:r>
      <w:r>
        <w:rPr>
          <w:rFonts w:ascii="Times New Roman" w:hAnsi="Times New Roman" w:cs="Times New Roman"/>
          <w:sz w:val="24"/>
          <w:szCs w:val="24"/>
        </w:rPr>
        <w:t>ce cooling to 80</w:t>
      </w:r>
      <w:r>
        <w:rPr>
          <w:rFonts w:ascii="Times New Roman" w:hAnsi="Times New Roman" w:cs="Times New Roman"/>
          <w:sz w:val="24"/>
          <w:szCs w:val="24"/>
        </w:rPr>
        <w:sym w:font="Symbol" w:char="F0B0"/>
      </w:r>
      <w:r>
        <w:rPr>
          <w:rFonts w:ascii="Times New Roman" w:hAnsi="Times New Roman" w:cs="Times New Roman"/>
          <w:sz w:val="24"/>
          <w:szCs w:val="24"/>
        </w:rPr>
        <w:t>C</w:t>
      </w:r>
      <w:r w:rsidRPr="004C510C">
        <w:rPr>
          <w:rFonts w:ascii="Times New Roman" w:hAnsi="Times New Roman" w:cs="Times New Roman"/>
          <w:sz w:val="24"/>
          <w:szCs w:val="24"/>
        </w:rPr>
        <w:t>, the films are soaked in a 5.0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sym w:font="Symbol" w:char="F043"/>
      </w:r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C24F1C">
        <w:rPr>
          <w:rFonts w:ascii="Times New Roman" w:hAnsi="Times New Roman" w:cs="Times New Roman"/>
          <w:sz w:val="24"/>
          <w:szCs w:val="24"/>
          <w:vertAlign w:val="superscript"/>
        </w:rPr>
        <w:t>-4</w:t>
      </w:r>
      <w:r>
        <w:rPr>
          <w:rFonts w:ascii="Times New Roman" w:hAnsi="Times New Roman" w:cs="Times New Roman"/>
          <w:sz w:val="24"/>
          <w:szCs w:val="24"/>
        </w:rPr>
        <w:t xml:space="preserve"> M solution of both dyes for 10</w:t>
      </w:r>
      <w:r w:rsidRPr="004C510C">
        <w:rPr>
          <w:rFonts w:ascii="Times New Roman" w:hAnsi="Times New Roman" w:cs="Times New Roman"/>
          <w:sz w:val="24"/>
          <w:szCs w:val="24"/>
        </w:rPr>
        <w:t xml:space="preserve"> hours.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510C">
        <w:rPr>
          <w:rFonts w:ascii="Times New Roman" w:hAnsi="Times New Roman" w:cs="Times New Roman"/>
          <w:sz w:val="24"/>
          <w:szCs w:val="24"/>
        </w:rPr>
        <w:t>Films is removed from solution and rinsed with CH</w:t>
      </w:r>
      <w:r w:rsidRPr="00113B6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C510C">
        <w:rPr>
          <w:rFonts w:ascii="Times New Roman" w:hAnsi="Times New Roman" w:cs="Times New Roman"/>
          <w:sz w:val="24"/>
          <w:szCs w:val="24"/>
        </w:rPr>
        <w:t>Cl</w:t>
      </w:r>
      <w:r w:rsidRPr="00113B6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C510C">
        <w:rPr>
          <w:rFonts w:ascii="Times New Roman" w:hAnsi="Times New Roman" w:cs="Times New Roman"/>
          <w:sz w:val="24"/>
          <w:szCs w:val="24"/>
        </w:rPr>
        <w:t xml:space="preserve"> to remove physical adsorbed organic dye.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510C">
        <w:rPr>
          <w:rFonts w:ascii="Times New Roman" w:hAnsi="Times New Roman" w:cs="Times New Roman"/>
          <w:sz w:val="24"/>
          <w:szCs w:val="24"/>
        </w:rPr>
        <w:t>To evaluate the photovoltaic efficiency of dye-sensitized TiO</w:t>
      </w:r>
      <w:r w:rsidRPr="00C24F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C510C">
        <w:rPr>
          <w:rFonts w:ascii="Times New Roman" w:hAnsi="Times New Roman" w:cs="Times New Roman"/>
          <w:sz w:val="24"/>
          <w:szCs w:val="24"/>
        </w:rPr>
        <w:t>/FTO glass films, they were sandwiched with a Pt/FTO</w:t>
      </w:r>
      <w:r>
        <w:rPr>
          <w:rFonts w:ascii="Times New Roman" w:hAnsi="Times New Roman" w:cs="Times New Roman"/>
          <w:sz w:val="24"/>
          <w:szCs w:val="24"/>
        </w:rPr>
        <w:t xml:space="preserve"> counter electrode. The counter electrode is </w:t>
      </w:r>
      <w:r w:rsidRPr="004C510C">
        <w:rPr>
          <w:rFonts w:ascii="Times New Roman" w:hAnsi="Times New Roman" w:cs="Times New Roman"/>
          <w:sz w:val="24"/>
          <w:szCs w:val="24"/>
        </w:rPr>
        <w:t xml:space="preserve">generated by thermally depositing a </w:t>
      </w:r>
      <w:proofErr w:type="spellStart"/>
      <w:r>
        <w:rPr>
          <w:rFonts w:ascii="Times New Roman" w:hAnsi="Times New Roman" w:cs="Times New Roman"/>
          <w:sz w:val="24"/>
          <w:szCs w:val="24"/>
        </w:rPr>
        <w:t>h</w:t>
      </w:r>
      <w:r w:rsidRPr="00C24F1C">
        <w:rPr>
          <w:rFonts w:ascii="Times New Roman" w:hAnsi="Times New Roman" w:cs="Times New Roman"/>
          <w:sz w:val="24"/>
          <w:szCs w:val="24"/>
        </w:rPr>
        <w:t>exachloroplatinic</w:t>
      </w:r>
      <w:proofErr w:type="spellEnd"/>
      <w:r w:rsidRPr="00C24F1C">
        <w:rPr>
          <w:rFonts w:ascii="Times New Roman" w:hAnsi="Times New Roman" w:cs="Times New Roman"/>
          <w:sz w:val="24"/>
          <w:szCs w:val="24"/>
        </w:rPr>
        <w:t xml:space="preserve"> acid </w:t>
      </w:r>
      <w:proofErr w:type="spellStart"/>
      <w:r w:rsidRPr="00C24F1C">
        <w:rPr>
          <w:rFonts w:ascii="Times New Roman" w:hAnsi="Times New Roman" w:cs="Times New Roman"/>
          <w:sz w:val="24"/>
          <w:szCs w:val="24"/>
        </w:rPr>
        <w:t>hexahydrate</w:t>
      </w:r>
      <w:proofErr w:type="spellEnd"/>
      <w:r w:rsidRPr="004C510C">
        <w:rPr>
          <w:rFonts w:ascii="Times New Roman" w:hAnsi="Times New Roman" w:cs="Times New Roman"/>
          <w:sz w:val="24"/>
          <w:szCs w:val="24"/>
        </w:rPr>
        <w:t xml:space="preserve"> (5 </w:t>
      </w:r>
      <w:proofErr w:type="spellStart"/>
      <w:r w:rsidRPr="004C510C">
        <w:rPr>
          <w:rFonts w:ascii="Times New Roman" w:hAnsi="Times New Roman" w:cs="Times New Roman"/>
          <w:sz w:val="24"/>
          <w:szCs w:val="24"/>
        </w:rPr>
        <w:t>mM</w:t>
      </w:r>
      <w:proofErr w:type="spellEnd"/>
      <w:r w:rsidRPr="004C510C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4C510C">
        <w:rPr>
          <w:rFonts w:ascii="Times New Roman" w:hAnsi="Times New Roman" w:cs="Times New Roman"/>
          <w:sz w:val="24"/>
          <w:szCs w:val="24"/>
        </w:rPr>
        <w:t>isopropanol</w:t>
      </w:r>
      <w:proofErr w:type="spellEnd"/>
      <w:r w:rsidRPr="004C510C">
        <w:rPr>
          <w:rFonts w:ascii="Times New Roman" w:hAnsi="Times New Roman" w:cs="Times New Roman"/>
          <w:sz w:val="24"/>
          <w:szCs w:val="24"/>
        </w:rPr>
        <w:t>) solution onto FTO glass and then heating for 15 minutes in air at 400</w:t>
      </w:r>
      <w:r>
        <w:rPr>
          <w:rFonts w:ascii="Times New Roman" w:hAnsi="Times New Roman" w:cs="Times New Roman"/>
          <w:sz w:val="24"/>
          <w:szCs w:val="24"/>
        </w:rPr>
        <w:sym w:font="Symbol" w:char="F0B0"/>
      </w:r>
      <w:r>
        <w:rPr>
          <w:rFonts w:ascii="Times New Roman" w:hAnsi="Times New Roman" w:cs="Times New Roman"/>
          <w:sz w:val="24"/>
          <w:szCs w:val="24"/>
        </w:rPr>
        <w:t>C</w:t>
      </w:r>
      <w:r w:rsidRPr="004C510C">
        <w:rPr>
          <w:rFonts w:ascii="Times New Roman" w:hAnsi="Times New Roman" w:cs="Times New Roman"/>
          <w:sz w:val="24"/>
          <w:szCs w:val="24"/>
        </w:rPr>
        <w:t xml:space="preserve">. The electrolyte (0.6 M 1-methyl-3-propylimidazolium iodide (PMII), 0.10 M </w:t>
      </w:r>
      <w:proofErr w:type="spellStart"/>
      <w:r w:rsidRPr="004C510C">
        <w:rPr>
          <w:rFonts w:ascii="Times New Roman" w:hAnsi="Times New Roman" w:cs="Times New Roman"/>
          <w:sz w:val="24"/>
          <w:szCs w:val="24"/>
        </w:rPr>
        <w:t>guanidinium</w:t>
      </w:r>
      <w:proofErr w:type="spellEnd"/>
      <w:r w:rsidRPr="004C510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510C">
        <w:rPr>
          <w:rFonts w:ascii="Times New Roman" w:hAnsi="Times New Roman" w:cs="Times New Roman"/>
          <w:sz w:val="24"/>
          <w:szCs w:val="24"/>
        </w:rPr>
        <w:t>thi</w:t>
      </w:r>
      <w:r>
        <w:rPr>
          <w:rFonts w:ascii="Times New Roman" w:hAnsi="Times New Roman" w:cs="Times New Roman"/>
          <w:sz w:val="24"/>
          <w:szCs w:val="24"/>
        </w:rPr>
        <w:t>ocyanate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0.05 M </w:t>
      </w:r>
      <w:proofErr w:type="spellStart"/>
      <w:r>
        <w:rPr>
          <w:rFonts w:ascii="Times New Roman" w:hAnsi="Times New Roman" w:cs="Times New Roman"/>
          <w:sz w:val="24"/>
          <w:szCs w:val="24"/>
        </w:rPr>
        <w:t>LiI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0.03 MI2 </w:t>
      </w:r>
      <w:r w:rsidRPr="004C510C">
        <w:rPr>
          <w:rFonts w:ascii="Times New Roman" w:hAnsi="Times New Roman" w:cs="Times New Roman"/>
          <w:sz w:val="24"/>
          <w:szCs w:val="24"/>
        </w:rPr>
        <w:t xml:space="preserve">and 0.5 M </w:t>
      </w:r>
      <w:proofErr w:type="spellStart"/>
      <w:r w:rsidRPr="004C510C">
        <w:rPr>
          <w:rFonts w:ascii="Times New Roman" w:hAnsi="Times New Roman" w:cs="Times New Roman"/>
          <w:sz w:val="24"/>
          <w:szCs w:val="24"/>
        </w:rPr>
        <w:t>tert-butylpyridine</w:t>
      </w:r>
      <w:proofErr w:type="spellEnd"/>
      <w:r w:rsidRPr="004C510C">
        <w:rPr>
          <w:rFonts w:ascii="Times New Roman" w:hAnsi="Times New Roman" w:cs="Times New Roman"/>
          <w:sz w:val="24"/>
          <w:szCs w:val="24"/>
        </w:rPr>
        <w:t xml:space="preserve">) in </w:t>
      </w:r>
      <w:proofErr w:type="spellStart"/>
      <w:r w:rsidRPr="004C510C">
        <w:rPr>
          <w:rFonts w:ascii="Times New Roman" w:hAnsi="Times New Roman" w:cs="Times New Roman"/>
          <w:sz w:val="24"/>
          <w:szCs w:val="24"/>
        </w:rPr>
        <w:t>acetonitrile</w:t>
      </w:r>
      <w:proofErr w:type="spellEnd"/>
      <w:r w:rsidRPr="004C510C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4C510C">
        <w:rPr>
          <w:rFonts w:ascii="Times New Roman" w:hAnsi="Times New Roman" w:cs="Times New Roman"/>
          <w:sz w:val="24"/>
          <w:szCs w:val="24"/>
        </w:rPr>
        <w:t>valeronitrile</w:t>
      </w:r>
      <w:proofErr w:type="spellEnd"/>
      <w:r w:rsidRPr="004C510C">
        <w:rPr>
          <w:rFonts w:ascii="Times New Roman" w:hAnsi="Times New Roman" w:cs="Times New Roman"/>
          <w:sz w:val="24"/>
          <w:szCs w:val="24"/>
        </w:rPr>
        <w:t xml:space="preserve"> (85:15) was inserted into the inter space between the photo anode and counter electrode through a hole created on the reference electrode.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510C">
        <w:rPr>
          <w:rFonts w:ascii="Times New Roman" w:hAnsi="Times New Roman" w:cs="Times New Roman"/>
          <w:sz w:val="24"/>
          <w:szCs w:val="24"/>
        </w:rPr>
        <w:t>The dye coated TiO</w:t>
      </w:r>
      <w:r w:rsidRPr="00C24F1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C510C">
        <w:rPr>
          <w:rFonts w:ascii="Times New Roman" w:hAnsi="Times New Roman" w:cs="Times New Roman"/>
          <w:sz w:val="24"/>
          <w:szCs w:val="24"/>
        </w:rPr>
        <w:t xml:space="preserve"> film's active region was 0.16 cm</w:t>
      </w:r>
      <w:r w:rsidRPr="00C24F1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C510C">
        <w:rPr>
          <w:rFonts w:ascii="Times New Roman" w:hAnsi="Times New Roman" w:cs="Times New Roman"/>
          <w:sz w:val="24"/>
          <w:szCs w:val="24"/>
        </w:rPr>
        <w:t>, and the aspect ratio of the black mask used was approximately 0.25 cm</w:t>
      </w:r>
      <w:r w:rsidRPr="00C24F1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C510C">
        <w:rPr>
          <w:rFonts w:ascii="Times New Roman" w:hAnsi="Times New Roman" w:cs="Times New Roman"/>
          <w:sz w:val="24"/>
          <w:szCs w:val="24"/>
        </w:rPr>
        <w:t>.</w:t>
      </w:r>
    </w:p>
    <w:p w:rsidR="0049742E" w:rsidRDefault="0049742E" w:rsidP="0049742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52660" w:rsidRDefault="00552660" w:rsidP="00F443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0A06" w:rsidRDefault="00660A06" w:rsidP="00F443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05475" cy="4667250"/>
            <wp:effectExtent l="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006" b="48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466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2033" w:rsidRPr="003A35AB" w:rsidRDefault="003A35AB" w:rsidP="00F4439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35AB">
        <w:rPr>
          <w:rFonts w:ascii="Times New Roman" w:hAnsi="Times New Roman" w:cs="Times New Roman"/>
          <w:b/>
          <w:sz w:val="24"/>
          <w:szCs w:val="24"/>
        </w:rPr>
        <w:t xml:space="preserve">Figure S1: Calculated </w:t>
      </w:r>
      <w:r w:rsidR="00060EA9">
        <w:rPr>
          <w:rFonts w:ascii="Times New Roman" w:hAnsi="Times New Roman" w:cs="Times New Roman"/>
          <w:b/>
          <w:sz w:val="24"/>
          <w:szCs w:val="24"/>
        </w:rPr>
        <w:t xml:space="preserve">UV </w:t>
      </w:r>
      <w:r w:rsidRPr="003A35AB">
        <w:rPr>
          <w:rFonts w:ascii="Times New Roman" w:hAnsi="Times New Roman" w:cs="Times New Roman"/>
          <w:b/>
          <w:sz w:val="24"/>
          <w:szCs w:val="24"/>
        </w:rPr>
        <w:t>spectra of title compounds</w:t>
      </w:r>
      <w:r w:rsidR="00660A06">
        <w:rPr>
          <w:rFonts w:ascii="Times New Roman" w:hAnsi="Times New Roman" w:cs="Times New Roman"/>
          <w:b/>
          <w:sz w:val="24"/>
          <w:szCs w:val="24"/>
        </w:rPr>
        <w:t xml:space="preserve"> using 6-311G/CAM</w:t>
      </w:r>
      <w:r w:rsidR="00622D82">
        <w:rPr>
          <w:rFonts w:ascii="Times New Roman" w:hAnsi="Times New Roman" w:cs="Times New Roman"/>
          <w:b/>
          <w:sz w:val="24"/>
          <w:szCs w:val="24"/>
        </w:rPr>
        <w:t>-B3LYP</w:t>
      </w:r>
    </w:p>
    <w:p w:rsidR="00112A92" w:rsidRDefault="0049742E" w:rsidP="0049742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9742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033888" cy="3562709"/>
            <wp:effectExtent l="19050" t="0" r="0" b="0"/>
            <wp:docPr id="1" name="Picture 3" descr="C:\Users\venkatesh\Downloads\IR-X.v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enkatesh\Downloads\IR-X.v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410" cy="3563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35AB" w:rsidRPr="003A35AB" w:rsidRDefault="003A35AB" w:rsidP="003A35A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S2</w:t>
      </w:r>
      <w:r w:rsidRPr="003A35AB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Vibrational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spectra of PFCH</w:t>
      </w:r>
    </w:p>
    <w:p w:rsidR="0049742E" w:rsidRDefault="0049742E" w:rsidP="0049742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9742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34437" cy="3577866"/>
            <wp:effectExtent l="19050" t="0" r="4313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5778" r="7530" b="21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262" cy="3579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39B3" w:rsidRPr="00060EA9" w:rsidRDefault="003A35AB" w:rsidP="00F4439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Figure S3</w:t>
      </w:r>
      <w:r w:rsidRPr="003A35AB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Vibrational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spectra of BFCH</w:t>
      </w:r>
    </w:p>
    <w:p w:rsidR="00CD2836" w:rsidRDefault="00CD2836" w:rsidP="00F443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943600" cy="3745589"/>
            <wp:effectExtent l="19050" t="0" r="0" b="0"/>
            <wp:docPr id="2" name="Picture 1" descr="C:\Users\venkatesh\AppData\Local\Microsoft\Windows\INetCache\Content.Word\New Picture (1).v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katesh\AppData\Local\Microsoft\Windows\INetCache\Content.Word\New Picture (1).v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455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35AB" w:rsidRPr="005869B1" w:rsidRDefault="003A35AB" w:rsidP="00F4439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S4</w:t>
      </w:r>
      <w:r w:rsidRPr="003A35A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A35AB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3A35AB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 NMR of PFCH</w:t>
      </w:r>
    </w:p>
    <w:p w:rsidR="009338C2" w:rsidRDefault="009338C2" w:rsidP="00F443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3362325"/>
            <wp:effectExtent l="19050" t="0" r="0" b="0"/>
            <wp:docPr id="9" name="Picture 4" descr="F:\GV\25DCPX\Dye P-F\Asian J.Chem\PFCHHMN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GV\25DCPX\Dye P-F\Asian J.Chem\PFCHHMNR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35AB" w:rsidRPr="0005259C" w:rsidRDefault="003A35AB" w:rsidP="00F4439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S5</w:t>
      </w:r>
      <w:r w:rsidRPr="003A35A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A35AB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3A35AB"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NMR of PFCH</w:t>
      </w:r>
    </w:p>
    <w:p w:rsidR="009338C2" w:rsidRDefault="009338C2" w:rsidP="00F443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3486150"/>
            <wp:effectExtent l="19050" t="0" r="0" b="0"/>
            <wp:docPr id="7" name="Picture 2" descr="F:\GV\25DCPX\Dye P-F\Asian J.Chem\Dye-2cnm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GV\25DCPX\Dye P-F\Asian J.Chem\Dye-2cnmr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35AB" w:rsidRPr="005869B1" w:rsidRDefault="003A35AB" w:rsidP="00F4439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S6</w:t>
      </w:r>
      <w:r w:rsidRPr="003A35A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A35AB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NMR of BFCH</w:t>
      </w:r>
    </w:p>
    <w:p w:rsidR="009338C2" w:rsidRDefault="009338C2" w:rsidP="00F443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3600" cy="3524250"/>
            <wp:effectExtent l="19050" t="0" r="0" b="0"/>
            <wp:docPr id="8" name="Picture 3" descr="F:\GV\25DCPX\Dye P-F\Asian J.Chem\BFCH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GV\25DCPX\Dye P-F\Asian J.Chem\BFCH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2C42" w:rsidRDefault="003A35AB" w:rsidP="009B6A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S7</w:t>
      </w:r>
      <w:r w:rsidRPr="003A35AB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3A35AB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NMR of BFCH</w:t>
      </w:r>
    </w:p>
    <w:p w:rsidR="00841CF9" w:rsidRDefault="00841CF9" w:rsidP="009B6A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1CF9" w:rsidRDefault="00841CF9" w:rsidP="009B6A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1CF9" w:rsidRDefault="00841CF9" w:rsidP="009B6A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1CF9" w:rsidRDefault="00841CF9" w:rsidP="009B6A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1CF9" w:rsidRDefault="00841CF9" w:rsidP="009B6A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1CF9" w:rsidRDefault="00841CF9" w:rsidP="009B6A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1CF9" w:rsidRDefault="00841CF9" w:rsidP="009B6A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1CF9" w:rsidRDefault="00841CF9" w:rsidP="009B6A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41CF9" w:rsidRDefault="00841CF9" w:rsidP="009B6A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189F" w:rsidRDefault="0069189F" w:rsidP="00F4439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3D33" w:rsidRPr="00853D33" w:rsidRDefault="00F22173" w:rsidP="00F4439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 w:rsidR="00853D33" w:rsidRPr="00853D33">
        <w:rPr>
          <w:rFonts w:ascii="Times New Roman" w:hAnsi="Times New Roman" w:cs="Times New Roman"/>
          <w:b/>
          <w:sz w:val="24"/>
          <w:szCs w:val="24"/>
        </w:rPr>
        <w:t>: Natural bond orbital analysis of PFCH</w:t>
      </w:r>
    </w:p>
    <w:tbl>
      <w:tblPr>
        <w:tblStyle w:val="TableGrid"/>
        <w:tblW w:w="0" w:type="auto"/>
        <w:tblLook w:val="04A0"/>
      </w:tblPr>
      <w:tblGrid>
        <w:gridCol w:w="1771"/>
        <w:gridCol w:w="1771"/>
        <w:gridCol w:w="1771"/>
        <w:gridCol w:w="1771"/>
        <w:gridCol w:w="1772"/>
      </w:tblGrid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Donor NBO(</w:t>
            </w:r>
            <w:proofErr w:type="spellStart"/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Acceptor NBO(j)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E(2) kcal/mol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E(j)-E(</w:t>
            </w:r>
            <w:proofErr w:type="spellStart"/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) au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F(</w:t>
            </w:r>
            <w:proofErr w:type="spellStart"/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i,j</w:t>
            </w:r>
            <w:proofErr w:type="spellEnd"/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) au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C9-C10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N5-C8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19.43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C9-C10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C11-C12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14.44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0.060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C11-C12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C9-C10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18.16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C11-C12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C14-C15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12.99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C13-C26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C14-C15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20.23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C13-C26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C16-C17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16.67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C14-C15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C11-C12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19.90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C14-C15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C13-C26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18.57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C14-C15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C16-C17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22.63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C16-C17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C13-C26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20.80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C16-C17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C14-C15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17.14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C19-C20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C17-S18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16.35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C19-C20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C23-C24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20.97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C21-C22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C19-C20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22.72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C21-C22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C23-C24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18.91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C23-C24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C19-C20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17.62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C23-C24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C21-C22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21.37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O3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C1-C2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21.39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0.103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O3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C1-N4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24.38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0.117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C1-O3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54.25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0.113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N5-C8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28.56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C8-C9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11.13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C2-C6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11.78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S18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C16-C17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11.71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S18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C19-C20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10.84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N25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C13-C26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34.04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N25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C23-C24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31.88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O41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C9-C10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23.54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O41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C11-C12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25.62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0.087</w:t>
            </w:r>
          </w:p>
        </w:tc>
      </w:tr>
    </w:tbl>
    <w:p w:rsidR="00841CF9" w:rsidRDefault="00841CF9" w:rsidP="00F4439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173" w:rsidRDefault="00F22173" w:rsidP="00F4439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173" w:rsidRDefault="00F22173" w:rsidP="00F4439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3D33" w:rsidRPr="00853D33" w:rsidRDefault="00853D33" w:rsidP="00F4439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3D3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F22173">
        <w:rPr>
          <w:rFonts w:ascii="Times New Roman" w:hAnsi="Times New Roman" w:cs="Times New Roman"/>
          <w:b/>
          <w:sz w:val="24"/>
          <w:szCs w:val="24"/>
        </w:rPr>
        <w:t>S2</w:t>
      </w:r>
      <w:r w:rsidRPr="00853D33">
        <w:rPr>
          <w:rFonts w:ascii="Times New Roman" w:hAnsi="Times New Roman" w:cs="Times New Roman"/>
          <w:b/>
          <w:sz w:val="24"/>
          <w:szCs w:val="24"/>
        </w:rPr>
        <w:t>: Na</w:t>
      </w:r>
      <w:r>
        <w:rPr>
          <w:rFonts w:ascii="Times New Roman" w:hAnsi="Times New Roman" w:cs="Times New Roman"/>
          <w:b/>
          <w:sz w:val="24"/>
          <w:szCs w:val="24"/>
        </w:rPr>
        <w:t>tural bond orbital analysis of B</w:t>
      </w:r>
      <w:r w:rsidRPr="00853D33">
        <w:rPr>
          <w:rFonts w:ascii="Times New Roman" w:hAnsi="Times New Roman" w:cs="Times New Roman"/>
          <w:b/>
          <w:sz w:val="24"/>
          <w:szCs w:val="24"/>
        </w:rPr>
        <w:t>FCH</w:t>
      </w:r>
    </w:p>
    <w:tbl>
      <w:tblPr>
        <w:tblStyle w:val="TableGrid"/>
        <w:tblW w:w="0" w:type="auto"/>
        <w:tblLook w:val="04A0"/>
      </w:tblPr>
      <w:tblGrid>
        <w:gridCol w:w="1771"/>
        <w:gridCol w:w="1771"/>
        <w:gridCol w:w="1771"/>
        <w:gridCol w:w="1771"/>
        <w:gridCol w:w="1772"/>
      </w:tblGrid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Donor NBO(</w:t>
            </w:r>
            <w:proofErr w:type="spellStart"/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Acceptor NBO(j)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E(2) kcal/mol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E(j)-E(</w:t>
            </w:r>
            <w:proofErr w:type="spellStart"/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) au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F(</w:t>
            </w:r>
            <w:proofErr w:type="spellStart"/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i,j</w:t>
            </w:r>
            <w:proofErr w:type="spellEnd"/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) au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N5-C6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C7-C8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10.28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C7-C8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N5-C6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22.19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C7-C8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C9-C10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C9-C10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C7-C8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17.76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C9-C10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C18-C19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13.83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0.060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C12-C13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C14-C15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14.73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C12-C13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C16-C17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19.32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C12-C13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C18-C19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18.91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C14-C15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C12-C13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C14-C15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C20-C21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18.93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C14-C15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C22-C23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19.43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C16-C17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C12-C13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19.51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C16-C17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C18-C19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21.44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C18-C19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C9-C10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C18-C19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C12-C13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22.28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C18-C19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C16-C17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C20-C21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C14-C15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22.36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0.072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C20-C21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C22-C23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18.31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C22-C23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C14-C15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19.14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C22-C23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C20-C21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20.68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O3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C1-C2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21.44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0.103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O3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C1-N4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23.82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C1-O3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57.43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0.115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N5-C6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31.77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C6-C7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11.51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O11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C12-C13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22.87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O11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C14-C15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21.48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N25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C2-C24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11.74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</w:tr>
      <w:tr w:rsidR="00853D33" w:rsidRPr="00B943DF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O39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C7-C8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772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0.081</w:t>
            </w:r>
          </w:p>
        </w:tc>
      </w:tr>
      <w:tr w:rsidR="00853D33" w:rsidRPr="00561A35" w:rsidTr="00853D33"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O39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C9-C10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23.63</w:t>
            </w:r>
          </w:p>
        </w:tc>
        <w:tc>
          <w:tcPr>
            <w:tcW w:w="1771" w:type="dxa"/>
            <w:vAlign w:val="center"/>
          </w:tcPr>
          <w:p w:rsidR="00853D33" w:rsidRPr="00B943DF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1772" w:type="dxa"/>
            <w:vAlign w:val="center"/>
          </w:tcPr>
          <w:p w:rsidR="00853D33" w:rsidRDefault="00853D33" w:rsidP="00853D33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3DF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</w:tr>
    </w:tbl>
    <w:p w:rsidR="00853D33" w:rsidRDefault="00853D33" w:rsidP="00EA6A8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173" w:rsidRDefault="00F22173" w:rsidP="00EA6A8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2173" w:rsidRPr="009B6AC4" w:rsidRDefault="00F22173" w:rsidP="00F2217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S3</w:t>
      </w:r>
      <w:r w:rsidRPr="00896E83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896E83">
        <w:rPr>
          <w:rFonts w:ascii="Times New Roman" w:hAnsi="Times New Roman" w:cs="Times New Roman"/>
          <w:b/>
          <w:sz w:val="24"/>
          <w:szCs w:val="24"/>
        </w:rPr>
        <w:t>Vi</w:t>
      </w:r>
      <w:r>
        <w:rPr>
          <w:rFonts w:ascii="Times New Roman" w:hAnsi="Times New Roman" w:cs="Times New Roman"/>
          <w:b/>
          <w:sz w:val="24"/>
          <w:szCs w:val="24"/>
        </w:rPr>
        <w:t>brational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assignments of P</w:t>
      </w:r>
      <w:r w:rsidRPr="00896E83">
        <w:rPr>
          <w:rFonts w:ascii="Times New Roman" w:hAnsi="Times New Roman" w:cs="Times New Roman"/>
          <w:b/>
          <w:sz w:val="24"/>
          <w:szCs w:val="24"/>
        </w:rPr>
        <w:t>FCH</w:t>
      </w:r>
    </w:p>
    <w:tbl>
      <w:tblPr>
        <w:tblStyle w:val="TableGrid"/>
        <w:tblW w:w="8035" w:type="dxa"/>
        <w:jc w:val="center"/>
        <w:tblLook w:val="04A0"/>
      </w:tblPr>
      <w:tblGrid>
        <w:gridCol w:w="763"/>
        <w:gridCol w:w="1616"/>
        <w:gridCol w:w="1512"/>
        <w:gridCol w:w="1484"/>
        <w:gridCol w:w="2660"/>
      </w:tblGrid>
      <w:tr w:rsidR="00F22173" w:rsidRPr="00E46485" w:rsidTr="00622D82">
        <w:trPr>
          <w:trHeight w:val="665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Experimental</w:t>
            </w:r>
          </w:p>
        </w:tc>
        <w:tc>
          <w:tcPr>
            <w:tcW w:w="1512" w:type="dxa"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Calculated</w:t>
            </w:r>
          </w:p>
        </w:tc>
        <w:tc>
          <w:tcPr>
            <w:tcW w:w="1484" w:type="dxa"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IR</w:t>
            </w:r>
          </w:p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Intensity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TED (%)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3503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512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NH(100)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3356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354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NH(94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3152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CH(100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3122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2.65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CH(98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CH(83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3.72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CH(95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CH(92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CH(94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3048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CH(86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CH(99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3028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CH(86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2981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CH(94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2872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2864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CH(99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2851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2845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CH(100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2341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2342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1.28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NC(89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1801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1796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50.92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OC(15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1592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2.64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CC(42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1591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1581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</w:t>
            </w:r>
            <w:r>
              <w:rPr>
                <w:rFonts w:ascii="Symbol" w:hAnsi="Symbol" w:cs="Times New Roman"/>
                <w:sz w:val="24"/>
                <w:szCs w:val="24"/>
              </w:rPr>
              <w:t></w:t>
            </w:r>
            <w:r>
              <w:rPr>
                <w:rFonts w:ascii="Symbol" w:hAnsi="Symbol" w:cs="Times New Roman"/>
                <w:sz w:val="24"/>
                <w:szCs w:val="24"/>
              </w:rPr>
              <w:t></w:t>
            </w:r>
            <w:r>
              <w:rPr>
                <w:rFonts w:ascii="Symbol" w:hAnsi="Symbol" w:cs="Times New Roman"/>
                <w:sz w:val="24"/>
                <w:szCs w:val="24"/>
              </w:rPr>
              <w:t></w:t>
            </w:r>
            <w:r>
              <w:rPr>
                <w:rFonts w:ascii="Symbol" w:hAnsi="Symbol" w:cs="Times New Roman"/>
                <w:sz w:val="24"/>
                <w:szCs w:val="24"/>
              </w:rPr>
              <w:t></w:t>
            </w:r>
            <w:r>
              <w:rPr>
                <w:rFonts w:ascii="Symbol" w:hAnsi="Symbol" w:cs="Times New Roman"/>
                <w:sz w:val="24"/>
                <w:szCs w:val="24"/>
              </w:rPr>
              <w:t></w:t>
            </w:r>
            <w:r>
              <w:rPr>
                <w:rFonts w:ascii="Symbol" w:hAnsi="Symbol" w:cs="Times New Roman"/>
                <w:sz w:val="24"/>
                <w:szCs w:val="24"/>
              </w:rPr>
              <w:t></w:t>
            </w: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1575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CC(24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1563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6)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1514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1520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3.40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B4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CC(24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1497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B4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CC(31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1475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9.13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OC(54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1466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1462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10.09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(41)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HCN(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1455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100.00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 (22)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1429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5.25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 (12)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7.42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1390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 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1381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1383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3.04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1),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HCN(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1371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16.08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 (11)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1321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4.44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 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1301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1305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20.88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1294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1292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4.70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1266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HCC(24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1251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13.92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9)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1224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1227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HCC(8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1222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B4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SC(24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1215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4.45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HCC(28)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1189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HCC(28)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1179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1181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754A">
              <w:rPr>
                <w:rFonts w:ascii="Symbol" w:hAnsi="Symbol" w:cs="Times New Roman"/>
                <w:sz w:val="24"/>
                <w:szCs w:val="24"/>
              </w:rPr>
              <w:t>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NC(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1166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11.74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87F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NC(26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1152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29.56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87F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NN(11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1145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HCC(22)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1133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1139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43.87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87F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1104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87F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NN(31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1097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1084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87F">
              <w:rPr>
                <w:rFonts w:ascii="Symbol" w:hAnsi="Symbol" w:cs="Times New Roman"/>
                <w:sz w:val="24"/>
                <w:szCs w:val="24"/>
              </w:rPr>
              <w:t>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OC(36)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HCN(24)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1065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41.15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CCCC(16)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1042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1046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2.70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HCC(12)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1032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CSC(18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1023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4.35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CCO(22)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977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976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CCN(11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972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970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COC(17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COC(11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967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2.32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HCCC(8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932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HCCN(11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926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2.27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CCO(12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923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1AB">
              <w:rPr>
                <w:rFonts w:ascii="Symbol" w:hAnsi="Symbol" w:cs="Times New Roman"/>
                <w:sz w:val="24"/>
                <w:szCs w:val="24"/>
              </w:rPr>
              <w:t>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CS(33)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870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CCC(13)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855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6.68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851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844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847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NCC(18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834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1.41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CCC(10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831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9.50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11AB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CS(12)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826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784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21.45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CCCC(22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761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11.32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18.63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SCCC(22)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715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717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HCC(24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CCNC(12)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716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714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706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CCCN(12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696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699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COC(18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684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CCNC(22)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CNC(10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676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OCN(19)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672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CSC(15)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CNC(11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644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646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OCN(11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617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NNC(22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7.21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CNC(21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566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562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564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559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522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2.04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NCC(16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527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NCCC(10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510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2.49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CS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CC(9)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490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1.44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OCCC(12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448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CNN(14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447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CCNC(12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438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437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CNNH(26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371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CNNH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370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CNCC(11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349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CNCC(14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347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CCCC(15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325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CCNN(1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286</w:t>
            </w:r>
          </w:p>
        </w:tc>
        <w:tc>
          <w:tcPr>
            <w:tcW w:w="1484" w:type="dxa"/>
            <w:noWrap/>
            <w:vAlign w:val="center"/>
            <w:hideMark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266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NCCC(14)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268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NCCC(15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244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CNN(10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237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NCC(34)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CNCC(25)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NCC(34)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CNC(11)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NCC(14)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CCS(12)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CNNC(11)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NCCC(15)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CCNN(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SCCC(11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CNC(12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OCNC(10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115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CCOC(12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CCCC(33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84" w:type="dxa"/>
            <w:noWrap/>
            <w:vAlign w:val="center"/>
          </w:tcPr>
          <w:p w:rsidR="00F22173" w:rsidRPr="00956BBC" w:rsidRDefault="00F22173" w:rsidP="00622D8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6B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</w:t>
            </w:r>
          </w:p>
        </w:tc>
        <w:tc>
          <w:tcPr>
            <w:tcW w:w="266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(12)</w:t>
            </w:r>
          </w:p>
        </w:tc>
      </w:tr>
    </w:tbl>
    <w:p w:rsidR="00F22173" w:rsidRDefault="00F22173" w:rsidP="00F2217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2173" w:rsidRPr="00896E83" w:rsidRDefault="00F22173" w:rsidP="00F2217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S4</w:t>
      </w:r>
      <w:r w:rsidRPr="00896E83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896E83">
        <w:rPr>
          <w:rFonts w:ascii="Times New Roman" w:hAnsi="Times New Roman" w:cs="Times New Roman"/>
          <w:b/>
          <w:sz w:val="24"/>
          <w:szCs w:val="24"/>
        </w:rPr>
        <w:t>Vi</w:t>
      </w:r>
      <w:r>
        <w:rPr>
          <w:rFonts w:ascii="Times New Roman" w:hAnsi="Times New Roman" w:cs="Times New Roman"/>
          <w:b/>
          <w:sz w:val="24"/>
          <w:szCs w:val="24"/>
        </w:rPr>
        <w:t>brational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assignments of B</w:t>
      </w:r>
      <w:r w:rsidRPr="00896E83">
        <w:rPr>
          <w:rFonts w:ascii="Times New Roman" w:hAnsi="Times New Roman" w:cs="Times New Roman"/>
          <w:b/>
          <w:sz w:val="24"/>
          <w:szCs w:val="24"/>
        </w:rPr>
        <w:t>FCH</w:t>
      </w:r>
    </w:p>
    <w:tbl>
      <w:tblPr>
        <w:tblStyle w:val="TableGrid"/>
        <w:tblW w:w="7645" w:type="dxa"/>
        <w:jc w:val="center"/>
        <w:tblLook w:val="04A0"/>
      </w:tblPr>
      <w:tblGrid>
        <w:gridCol w:w="763"/>
        <w:gridCol w:w="1616"/>
        <w:gridCol w:w="1323"/>
        <w:gridCol w:w="1243"/>
        <w:gridCol w:w="2700"/>
      </w:tblGrid>
      <w:tr w:rsidR="00F22173" w:rsidRPr="00E46485" w:rsidTr="00622D82">
        <w:trPr>
          <w:trHeight w:val="665"/>
          <w:jc w:val="center"/>
        </w:trPr>
        <w:tc>
          <w:tcPr>
            <w:tcW w:w="76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Experimental</w:t>
            </w:r>
          </w:p>
        </w:tc>
        <w:tc>
          <w:tcPr>
            <w:tcW w:w="1323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Calculated</w:t>
            </w:r>
          </w:p>
        </w:tc>
        <w:tc>
          <w:tcPr>
            <w:tcW w:w="1243" w:type="dxa"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IR</w:t>
            </w:r>
          </w:p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Intensity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b/>
                <w:sz w:val="24"/>
                <w:szCs w:val="24"/>
              </w:rPr>
              <w:t>TED (%)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3452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NH(100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3208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CH(97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3081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CH(94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096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1.68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CH(74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3072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CH(66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3069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3066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6.92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CH(84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3061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CH(57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3053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6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CH(64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3048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CH(50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3046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3042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CH(52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3025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CH(59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2954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2948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ymbol" w:hAnsi="Symbol" w:cs="Times New Roman"/>
                <w:sz w:val="24"/>
                <w:szCs w:val="24"/>
              </w:rPr>
              <w:sym w:font="Symbol" w:char="F06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CH(78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2918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2916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CH(99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2223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2.47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NC(88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1658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1652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97.55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CC(75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CC(58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575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1578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OC(1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1562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1571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3.72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1566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6E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CC(3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1563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CC(16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518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1522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CC(47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1472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7.60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CC(69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1458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13.83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CC(49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1448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1453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19.30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CC(38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HCN(2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4)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1433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26.26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CC(19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1420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10.86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 w:rsidRPr="001F19D2">
              <w:rPr>
                <w:rFonts w:ascii="Times New Roman" w:hAnsi="Times New Roman" w:cs="Times New Roman"/>
                <w:sz w:val="24"/>
                <w:szCs w:val="24"/>
              </w:rPr>
              <w:t>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1403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CC(10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1388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1386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NC(30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1361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 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HCN(10)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1356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CC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1333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1339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78.67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HCC(41),</w:t>
            </w:r>
            <w:r w:rsidRPr="00804D8A">
              <w:rPr>
                <w:rFonts w:ascii="Symbol" w:hAnsi="Symbol" w:cs="Times New Roman"/>
                <w:sz w:val="24"/>
                <w:szCs w:val="24"/>
              </w:rPr>
              <w:t></w:t>
            </w: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1329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HCC(17)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1301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1305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HCC(18),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HCN(11)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HCH(8), </w:t>
            </w: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(13)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1248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 (25)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100.00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HCC(18)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04D8A">
              <w:rPr>
                <w:rFonts w:ascii="Symbol" w:hAnsi="Symbol" w:cs="Times New Roman"/>
                <w:sz w:val="24"/>
                <w:szCs w:val="24"/>
              </w:rPr>
              <w:t></w:t>
            </w: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1220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7.38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HCC(26)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1203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HCC(21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16B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 w:rsidRPr="00D16B45">
              <w:rPr>
                <w:rFonts w:ascii="Times New Roman" w:hAnsi="Times New Roman" w:cs="Times New Roman"/>
                <w:sz w:val="24"/>
                <w:szCs w:val="24"/>
              </w:rPr>
              <w:t>HCN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(8)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1190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C(15),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CCC(10)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1174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CCCC(16)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1164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16.24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(11)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1159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HCC(28)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26.82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HCC(18)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1119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16.34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NC(8)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098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1100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CCN(18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19.43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6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(12)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1053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25.48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HCC(17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1042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1040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14.48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4D8A">
              <w:rPr>
                <w:rFonts w:ascii="Symbol" w:hAnsi="Symbol" w:cs="Times New Roman"/>
                <w:sz w:val="24"/>
                <w:szCs w:val="24"/>
              </w:rPr>
              <w:t>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NN(44)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(12)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1004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1001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6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NN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(18)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969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CCCC(16)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2.48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HCCC(22),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C(11)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966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HCC(22)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929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HCC(10)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(22)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918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921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HCCC(52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905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884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CCN(11)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851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HCCN(14)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850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CCO(20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825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7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CCC(19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816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HCCC(15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813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CCCC(12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788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HCC(16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781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16.54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HCCC(16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764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11.76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CCC(19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746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748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23.58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HCC(26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CCCN(11)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740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CCC(10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701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26.86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COCC(11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700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1.72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CC(18)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669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CCNC(17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635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1.46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CNC(23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609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592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CCCC(20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581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CCCC(61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569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CCCC(35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565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COCC(34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555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HNNC(43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9.13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CCCC(34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545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CCOC(21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523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CCC(24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CCC(27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482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8.57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CCCC(36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464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3.62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CCCC(31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CNN(12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423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2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(24)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393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2.59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NNCC(12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358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OCCC(3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0)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344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1.76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CCOC(16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343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OCN(23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325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CCC(25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CCO(36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279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OC(17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OCCC(19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NCC(20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222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1.70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CCC(29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  <w:hideMark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99</w:t>
            </w:r>
          </w:p>
        </w:tc>
        <w:tc>
          <w:tcPr>
            <w:tcW w:w="1616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</w:t>
            </w:r>
          </w:p>
        </w:tc>
        <w:tc>
          <w:tcPr>
            <w:tcW w:w="1243" w:type="dxa"/>
            <w:noWrap/>
            <w:vAlign w:val="bottom"/>
            <w:hideMark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2700" w:type="dxa"/>
            <w:noWrap/>
            <w:vAlign w:val="center"/>
            <w:hideMark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NCCC(14)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124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70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CCC(11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124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270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CCCC(77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24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270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CCC(22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124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270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CCCC(13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124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270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OCC(14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24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270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CCC(28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24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270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24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2.31</w:t>
            </w:r>
          </w:p>
        </w:tc>
        <w:tc>
          <w:tcPr>
            <w:tcW w:w="270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NCC(20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24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270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CNNC(10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24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270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NCCC(18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24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270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CCNN(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2173" w:rsidRPr="00E46485" w:rsidTr="00622D82">
        <w:trPr>
          <w:trHeight w:val="300"/>
          <w:jc w:val="center"/>
        </w:trPr>
        <w:tc>
          <w:tcPr>
            <w:tcW w:w="763" w:type="dxa"/>
            <w:noWrap/>
            <w:vAlign w:val="bottom"/>
          </w:tcPr>
          <w:p w:rsidR="00F22173" w:rsidRPr="00E46485" w:rsidRDefault="00F22173" w:rsidP="00622D82">
            <w:pPr>
              <w:spacing w:after="0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1616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2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43" w:type="dxa"/>
            <w:noWrap/>
            <w:vAlign w:val="bottom"/>
          </w:tcPr>
          <w:p w:rsidR="00F22173" w:rsidRPr="0010760F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0760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5.66</w:t>
            </w:r>
          </w:p>
        </w:tc>
        <w:tc>
          <w:tcPr>
            <w:tcW w:w="2700" w:type="dxa"/>
            <w:noWrap/>
            <w:vAlign w:val="center"/>
          </w:tcPr>
          <w:p w:rsidR="00F22173" w:rsidRPr="00E46485" w:rsidRDefault="00F22173" w:rsidP="00622D8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485">
              <w:rPr>
                <w:rFonts w:ascii="Times New Roman" w:hAnsi="Times New Roman" w:cs="Times New Roman"/>
                <w:sz w:val="24"/>
                <w:szCs w:val="24"/>
              </w:rPr>
              <w:sym w:font="Symbol" w:char="F074"/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CCCN(25</w:t>
            </w:r>
            <w:r w:rsidRPr="00E464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F22173" w:rsidRDefault="00F22173" w:rsidP="00EA6A8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22173" w:rsidSect="00D563D3"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79C" w:rsidRDefault="004E779C" w:rsidP="00EA6A88">
      <w:pPr>
        <w:spacing w:after="0" w:line="240" w:lineRule="auto"/>
      </w:pPr>
      <w:r>
        <w:separator/>
      </w:r>
    </w:p>
  </w:endnote>
  <w:endnote w:type="continuationSeparator" w:id="0">
    <w:p w:rsidR="004E779C" w:rsidRDefault="004E779C" w:rsidP="00EA6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90064"/>
      <w:docPartObj>
        <w:docPartGallery w:val="Page Numbers (Bottom of Page)"/>
        <w:docPartUnique/>
      </w:docPartObj>
    </w:sdtPr>
    <w:sdtContent>
      <w:p w:rsidR="00622D82" w:rsidRDefault="008E3ED4">
        <w:pPr>
          <w:pStyle w:val="Footer"/>
          <w:jc w:val="center"/>
        </w:pPr>
        <w:fldSimple w:instr=" PAGE   \* MERGEFORMAT ">
          <w:r w:rsidR="00660A06">
            <w:rPr>
              <w:noProof/>
            </w:rPr>
            <w:t>4</w:t>
          </w:r>
        </w:fldSimple>
      </w:p>
    </w:sdtContent>
  </w:sdt>
  <w:p w:rsidR="00622D82" w:rsidRDefault="00622D8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79C" w:rsidRDefault="004E779C" w:rsidP="00EA6A88">
      <w:pPr>
        <w:spacing w:after="0" w:line="240" w:lineRule="auto"/>
      </w:pPr>
      <w:r>
        <w:separator/>
      </w:r>
    </w:p>
  </w:footnote>
  <w:footnote w:type="continuationSeparator" w:id="0">
    <w:p w:rsidR="004E779C" w:rsidRDefault="004E779C" w:rsidP="00EA6A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4439D"/>
    <w:rsid w:val="00030AA1"/>
    <w:rsid w:val="000337E8"/>
    <w:rsid w:val="00035E2D"/>
    <w:rsid w:val="0005259C"/>
    <w:rsid w:val="00060EA9"/>
    <w:rsid w:val="00063654"/>
    <w:rsid w:val="00095FB9"/>
    <w:rsid w:val="000E19F8"/>
    <w:rsid w:val="000F3E30"/>
    <w:rsid w:val="00112A92"/>
    <w:rsid w:val="001434B5"/>
    <w:rsid w:val="00173D10"/>
    <w:rsid w:val="00177A7B"/>
    <w:rsid w:val="00182F3D"/>
    <w:rsid w:val="001962A0"/>
    <w:rsid w:val="001A4BA6"/>
    <w:rsid w:val="001B595A"/>
    <w:rsid w:val="001F7A11"/>
    <w:rsid w:val="00233418"/>
    <w:rsid w:val="0025544E"/>
    <w:rsid w:val="002B0A1E"/>
    <w:rsid w:val="002D0659"/>
    <w:rsid w:val="002F070C"/>
    <w:rsid w:val="00333121"/>
    <w:rsid w:val="003A35AB"/>
    <w:rsid w:val="003C7DF5"/>
    <w:rsid w:val="003D4910"/>
    <w:rsid w:val="00443E7D"/>
    <w:rsid w:val="0049742E"/>
    <w:rsid w:val="004E779C"/>
    <w:rsid w:val="00501820"/>
    <w:rsid w:val="00527F52"/>
    <w:rsid w:val="00544C66"/>
    <w:rsid w:val="00552660"/>
    <w:rsid w:val="00571DF5"/>
    <w:rsid w:val="00585728"/>
    <w:rsid w:val="005869B1"/>
    <w:rsid w:val="00593693"/>
    <w:rsid w:val="00595A3E"/>
    <w:rsid w:val="005D5079"/>
    <w:rsid w:val="005E2C42"/>
    <w:rsid w:val="005E3052"/>
    <w:rsid w:val="005E4483"/>
    <w:rsid w:val="006000F2"/>
    <w:rsid w:val="006145CC"/>
    <w:rsid w:val="00622D82"/>
    <w:rsid w:val="00653AEB"/>
    <w:rsid w:val="00660A06"/>
    <w:rsid w:val="0069189F"/>
    <w:rsid w:val="00693837"/>
    <w:rsid w:val="00703103"/>
    <w:rsid w:val="00712033"/>
    <w:rsid w:val="007469BD"/>
    <w:rsid w:val="00755582"/>
    <w:rsid w:val="0076016D"/>
    <w:rsid w:val="00761F33"/>
    <w:rsid w:val="00787685"/>
    <w:rsid w:val="00792590"/>
    <w:rsid w:val="007C2EF1"/>
    <w:rsid w:val="00823663"/>
    <w:rsid w:val="00830C11"/>
    <w:rsid w:val="008325E8"/>
    <w:rsid w:val="00841CF9"/>
    <w:rsid w:val="00853D33"/>
    <w:rsid w:val="00856B71"/>
    <w:rsid w:val="0086288D"/>
    <w:rsid w:val="00881029"/>
    <w:rsid w:val="008852F0"/>
    <w:rsid w:val="00896128"/>
    <w:rsid w:val="00896E83"/>
    <w:rsid w:val="008A7466"/>
    <w:rsid w:val="008C359E"/>
    <w:rsid w:val="008D5100"/>
    <w:rsid w:val="008E3ED4"/>
    <w:rsid w:val="008E48D3"/>
    <w:rsid w:val="0091284E"/>
    <w:rsid w:val="00930F95"/>
    <w:rsid w:val="009338C2"/>
    <w:rsid w:val="00945115"/>
    <w:rsid w:val="00967C35"/>
    <w:rsid w:val="00991667"/>
    <w:rsid w:val="00995FD3"/>
    <w:rsid w:val="009B06A7"/>
    <w:rsid w:val="009B67E0"/>
    <w:rsid w:val="009B6AC4"/>
    <w:rsid w:val="009C3679"/>
    <w:rsid w:val="009E035D"/>
    <w:rsid w:val="00A161E6"/>
    <w:rsid w:val="00A33B76"/>
    <w:rsid w:val="00A43E5C"/>
    <w:rsid w:val="00AA3748"/>
    <w:rsid w:val="00AA4ADE"/>
    <w:rsid w:val="00B727A6"/>
    <w:rsid w:val="00B82C09"/>
    <w:rsid w:val="00BA3B31"/>
    <w:rsid w:val="00BA58C8"/>
    <w:rsid w:val="00BD2774"/>
    <w:rsid w:val="00C03CEB"/>
    <w:rsid w:val="00C063CD"/>
    <w:rsid w:val="00C116D5"/>
    <w:rsid w:val="00C25E89"/>
    <w:rsid w:val="00C2789C"/>
    <w:rsid w:val="00C6544B"/>
    <w:rsid w:val="00C800F6"/>
    <w:rsid w:val="00CA52FC"/>
    <w:rsid w:val="00CB39B3"/>
    <w:rsid w:val="00CD1705"/>
    <w:rsid w:val="00CD2836"/>
    <w:rsid w:val="00CE2DA2"/>
    <w:rsid w:val="00D1559B"/>
    <w:rsid w:val="00D528FB"/>
    <w:rsid w:val="00D558A0"/>
    <w:rsid w:val="00D563D3"/>
    <w:rsid w:val="00DA79A1"/>
    <w:rsid w:val="00DF1C2E"/>
    <w:rsid w:val="00E009E8"/>
    <w:rsid w:val="00E14594"/>
    <w:rsid w:val="00E9690D"/>
    <w:rsid w:val="00E978B9"/>
    <w:rsid w:val="00EA6A88"/>
    <w:rsid w:val="00ED18ED"/>
    <w:rsid w:val="00ED1F2C"/>
    <w:rsid w:val="00ED6FA4"/>
    <w:rsid w:val="00EE1750"/>
    <w:rsid w:val="00F22173"/>
    <w:rsid w:val="00F24D2B"/>
    <w:rsid w:val="00F4439D"/>
    <w:rsid w:val="00F55EBF"/>
    <w:rsid w:val="00F81A83"/>
    <w:rsid w:val="00F84C40"/>
    <w:rsid w:val="00FB46C3"/>
    <w:rsid w:val="00FC2416"/>
    <w:rsid w:val="00FD0AE8"/>
    <w:rsid w:val="00FE39C9"/>
    <w:rsid w:val="00FE5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Body Text 2" w:qFormat="1"/>
    <w:lsdException w:name="Body Text 3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9A1"/>
    <w:pPr>
      <w:spacing w:after="200" w:line="276" w:lineRule="auto"/>
    </w:pPr>
    <w:rPr>
      <w:rFonts w:ascii="Book Antiqua" w:hAnsi="Book Antiqua" w:cs="Book Antiqua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DA79A1"/>
    <w:pPr>
      <w:keepNext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A79A1"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A79A1"/>
    <w:pPr>
      <w:keepNext/>
      <w:spacing w:before="240" w:after="60"/>
      <w:outlineLvl w:val="2"/>
    </w:pPr>
    <w:rPr>
      <w:rFonts w:ascii="Cambria" w:hAnsi="Cambria" w:cs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A79A1"/>
    <w:pPr>
      <w:keepNext/>
      <w:spacing w:before="240" w:after="60"/>
      <w:outlineLvl w:val="3"/>
    </w:pPr>
    <w:rPr>
      <w:rFonts w:ascii="Calibri" w:hAnsi="Calibri" w:cs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A79A1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Heading8">
    <w:name w:val="heading 8"/>
    <w:basedOn w:val="Normal"/>
    <w:next w:val="Normal"/>
    <w:link w:val="Heading8Char"/>
    <w:uiPriority w:val="99"/>
    <w:qFormat/>
    <w:rsid w:val="00DA79A1"/>
    <w:pPr>
      <w:spacing w:before="240" w:after="60"/>
      <w:outlineLvl w:val="7"/>
    </w:pPr>
    <w:rPr>
      <w:rFonts w:ascii="Calibri" w:hAnsi="Calibri" w:cs="Calibri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qFormat/>
    <w:rsid w:val="00DA79A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9"/>
    <w:qFormat/>
    <w:rsid w:val="00DA79A1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9"/>
    <w:qFormat/>
    <w:rsid w:val="00DA79A1"/>
    <w:rPr>
      <w:rFonts w:ascii="Cambria" w:eastAsia="Times New Roman" w:hAnsi="Cambria" w:cs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9"/>
    <w:qFormat/>
    <w:rsid w:val="00DA79A1"/>
    <w:rPr>
      <w:rFonts w:ascii="Calibri" w:eastAsia="Times New Roman" w:hAnsi="Calibri" w:cs="Calibri"/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qFormat/>
    <w:rsid w:val="00DA79A1"/>
    <w:rPr>
      <w:rFonts w:ascii="Calibri" w:hAnsi="Calibri"/>
      <w:b/>
      <w:bCs/>
      <w:i/>
      <w:iCs/>
      <w:sz w:val="26"/>
      <w:szCs w:val="26"/>
    </w:rPr>
  </w:style>
  <w:style w:type="character" w:customStyle="1" w:styleId="Heading8Char">
    <w:name w:val="Heading 8 Char"/>
    <w:link w:val="Heading8"/>
    <w:uiPriority w:val="99"/>
    <w:qFormat/>
    <w:rsid w:val="00DA79A1"/>
    <w:rPr>
      <w:rFonts w:ascii="Calibri" w:eastAsia="Times New Roman" w:hAnsi="Calibri" w:cs="Calibri"/>
      <w:i/>
      <w:iCs/>
      <w:sz w:val="24"/>
      <w:szCs w:val="24"/>
    </w:rPr>
  </w:style>
  <w:style w:type="paragraph" w:styleId="Header">
    <w:name w:val="header"/>
    <w:basedOn w:val="Normal"/>
    <w:link w:val="HeaderChar"/>
    <w:uiPriority w:val="99"/>
    <w:qFormat/>
    <w:rsid w:val="00DA79A1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qFormat/>
    <w:rsid w:val="00DA79A1"/>
    <w:rPr>
      <w:rFonts w:ascii="Book Antiqua" w:hAnsi="Book Antiqua" w:cs="Book Antiqua"/>
      <w:sz w:val="25"/>
      <w:szCs w:val="25"/>
    </w:rPr>
  </w:style>
  <w:style w:type="paragraph" w:styleId="Footer">
    <w:name w:val="footer"/>
    <w:basedOn w:val="Normal"/>
    <w:link w:val="FooterChar"/>
    <w:uiPriority w:val="99"/>
    <w:qFormat/>
    <w:rsid w:val="00DA79A1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qFormat/>
    <w:rsid w:val="00DA79A1"/>
    <w:rPr>
      <w:rFonts w:ascii="Book Antiqua" w:hAnsi="Book Antiqua" w:cs="Book Antiqua"/>
      <w:sz w:val="25"/>
      <w:szCs w:val="25"/>
    </w:rPr>
  </w:style>
  <w:style w:type="paragraph" w:styleId="Caption">
    <w:name w:val="caption"/>
    <w:basedOn w:val="Normal"/>
    <w:next w:val="Normal"/>
    <w:uiPriority w:val="35"/>
    <w:unhideWhenUsed/>
    <w:qFormat/>
    <w:rsid w:val="00DA79A1"/>
    <w:rPr>
      <w:b/>
      <w:bCs/>
      <w:color w:val="4F81BD"/>
      <w:sz w:val="18"/>
      <w:szCs w:val="18"/>
    </w:rPr>
  </w:style>
  <w:style w:type="character" w:styleId="PageNumber">
    <w:name w:val="page number"/>
    <w:basedOn w:val="DefaultParagraphFont"/>
    <w:qFormat/>
    <w:rsid w:val="00DA79A1"/>
  </w:style>
  <w:style w:type="paragraph" w:styleId="BodyText">
    <w:name w:val="Body Text"/>
    <w:basedOn w:val="Normal"/>
    <w:link w:val="BodyTextChar"/>
    <w:uiPriority w:val="99"/>
    <w:qFormat/>
    <w:rsid w:val="00DA79A1"/>
    <w:pPr>
      <w:jc w:val="both"/>
    </w:pPr>
  </w:style>
  <w:style w:type="character" w:customStyle="1" w:styleId="BodyTextChar">
    <w:name w:val="Body Text Char"/>
    <w:link w:val="BodyText"/>
    <w:uiPriority w:val="99"/>
    <w:qFormat/>
    <w:rsid w:val="00DA79A1"/>
    <w:rPr>
      <w:rFonts w:ascii="Book Antiqua" w:hAnsi="Book Antiqua" w:cs="Book Antiqua"/>
      <w:sz w:val="25"/>
      <w:szCs w:val="25"/>
    </w:rPr>
  </w:style>
  <w:style w:type="paragraph" w:styleId="BodyText2">
    <w:name w:val="Body Text 2"/>
    <w:basedOn w:val="Normal"/>
    <w:link w:val="BodyText2Char"/>
    <w:uiPriority w:val="99"/>
    <w:qFormat/>
    <w:rsid w:val="00DA79A1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qFormat/>
    <w:rsid w:val="00DA79A1"/>
    <w:rPr>
      <w:rFonts w:ascii="Book Antiqua" w:hAnsi="Book Antiqua" w:cs="Book Antiqua"/>
      <w:sz w:val="25"/>
      <w:szCs w:val="25"/>
    </w:rPr>
  </w:style>
  <w:style w:type="paragraph" w:styleId="BodyText3">
    <w:name w:val="Body Text 3"/>
    <w:basedOn w:val="Normal"/>
    <w:link w:val="BodyText3Char"/>
    <w:uiPriority w:val="99"/>
    <w:qFormat/>
    <w:rsid w:val="00DA79A1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qFormat/>
    <w:rsid w:val="00DA79A1"/>
    <w:rPr>
      <w:rFonts w:ascii="Book Antiqua" w:hAnsi="Book Antiqua" w:cs="Book Antiqua"/>
      <w:sz w:val="16"/>
      <w:szCs w:val="16"/>
    </w:rPr>
  </w:style>
  <w:style w:type="character" w:styleId="Hyperlink">
    <w:name w:val="Hyperlink"/>
    <w:basedOn w:val="DefaultParagraphFont"/>
    <w:uiPriority w:val="99"/>
    <w:unhideWhenUsed/>
    <w:qFormat/>
    <w:rsid w:val="00DA79A1"/>
    <w:rPr>
      <w:color w:val="0000FF"/>
      <w:u w:val="single"/>
    </w:rPr>
  </w:style>
  <w:style w:type="character" w:styleId="Strong">
    <w:name w:val="Strong"/>
    <w:uiPriority w:val="22"/>
    <w:qFormat/>
    <w:rsid w:val="00DA79A1"/>
    <w:rPr>
      <w:b/>
      <w:bCs/>
    </w:rPr>
  </w:style>
  <w:style w:type="character" w:styleId="Emphasis">
    <w:name w:val="Emphasis"/>
    <w:basedOn w:val="DefaultParagraphFont"/>
    <w:uiPriority w:val="20"/>
    <w:qFormat/>
    <w:rsid w:val="00DA79A1"/>
    <w:rPr>
      <w:i/>
      <w:iCs/>
    </w:rPr>
  </w:style>
  <w:style w:type="paragraph" w:styleId="DocumentMap">
    <w:name w:val="Document Map"/>
    <w:basedOn w:val="Normal"/>
    <w:link w:val="DocumentMapChar"/>
    <w:uiPriority w:val="99"/>
    <w:semiHidden/>
    <w:unhideWhenUsed/>
    <w:qFormat/>
    <w:rsid w:val="00DA79A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qFormat/>
    <w:rsid w:val="00DA79A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qFormat/>
    <w:rsid w:val="00DA79A1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DA79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qFormat/>
    <w:rsid w:val="00DA79A1"/>
    <w:rPr>
      <w:rFonts w:ascii="Tahoma" w:hAnsi="Tahoma" w:cs="Tahoma"/>
      <w:sz w:val="16"/>
      <w:szCs w:val="16"/>
    </w:rPr>
  </w:style>
  <w:style w:type="paragraph" w:customStyle="1" w:styleId="xl26">
    <w:name w:val="xl26"/>
    <w:basedOn w:val="Normal"/>
    <w:qFormat/>
    <w:rsid w:val="00DA79A1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ListParagraph1">
    <w:name w:val="List Paragraph1"/>
    <w:basedOn w:val="Normal"/>
    <w:uiPriority w:val="34"/>
    <w:qFormat/>
    <w:rsid w:val="00DA79A1"/>
    <w:pPr>
      <w:ind w:left="720"/>
    </w:pPr>
    <w:rPr>
      <w:rFonts w:ascii="Calibri" w:hAnsi="Calibri" w:cs="Calibri"/>
      <w:sz w:val="22"/>
      <w:szCs w:val="22"/>
    </w:rPr>
  </w:style>
  <w:style w:type="paragraph" w:customStyle="1" w:styleId="LN">
    <w:name w:val="LN"/>
    <w:basedOn w:val="Normal"/>
    <w:qFormat/>
    <w:rsid w:val="00DA79A1"/>
    <w:pPr>
      <w:spacing w:afterLines="300" w:line="360" w:lineRule="auto"/>
    </w:pPr>
    <w:rPr>
      <w:rFonts w:ascii="Arial" w:hAnsi="Arial" w:cs="Arial"/>
      <w:sz w:val="24"/>
      <w:szCs w:val="24"/>
    </w:rPr>
  </w:style>
  <w:style w:type="paragraph" w:customStyle="1" w:styleId="LB">
    <w:name w:val="LB"/>
    <w:basedOn w:val="Normal"/>
    <w:qFormat/>
    <w:rsid w:val="00DA79A1"/>
    <w:pPr>
      <w:pBdr>
        <w:top w:val="single" w:sz="2" w:space="6" w:color="auto"/>
        <w:left w:val="single" w:sz="2" w:space="0" w:color="auto"/>
        <w:bottom w:val="single" w:sz="2" w:space="6" w:color="auto"/>
        <w:right w:val="single" w:sz="2" w:space="0" w:color="auto"/>
      </w:pBdr>
      <w:shd w:val="clear" w:color="auto" w:fill="CCCCCC"/>
      <w:spacing w:before="840" w:after="240"/>
      <w:ind w:firstLine="144"/>
    </w:pPr>
    <w:rPr>
      <w:rFonts w:ascii="Arial" w:hAnsi="Arial" w:cs="Times New Roman"/>
      <w:b/>
      <w:sz w:val="24"/>
      <w:szCs w:val="24"/>
    </w:rPr>
  </w:style>
  <w:style w:type="paragraph" w:customStyle="1" w:styleId="TT-CH">
    <w:name w:val="TT-CH"/>
    <w:qFormat/>
    <w:rsid w:val="00DA79A1"/>
    <w:pPr>
      <w:spacing w:before="120" w:after="120" w:line="276" w:lineRule="auto"/>
      <w:jc w:val="center"/>
    </w:pPr>
    <w:rPr>
      <w:rFonts w:ascii="Arial Narrow" w:hAnsi="Arial Narrow"/>
      <w:b/>
      <w:sz w:val="18"/>
    </w:rPr>
  </w:style>
  <w:style w:type="paragraph" w:customStyle="1" w:styleId="WW-BodyText2">
    <w:name w:val="WW-Body Text 2"/>
    <w:basedOn w:val="Normal"/>
    <w:qFormat/>
    <w:rsid w:val="00DA79A1"/>
    <w:pPr>
      <w:suppressAutoHyphens/>
      <w:jc w:val="both"/>
    </w:pPr>
    <w:rPr>
      <w:rFonts w:ascii="Arial" w:hAnsi="Arial" w:cs="Arial"/>
      <w:color w:val="000000"/>
      <w:sz w:val="18"/>
      <w:szCs w:val="18"/>
      <w:lang w:eastAsia="ar-SA"/>
    </w:rPr>
  </w:style>
  <w:style w:type="paragraph" w:customStyle="1" w:styleId="xl24">
    <w:name w:val="xl24"/>
    <w:basedOn w:val="Normal"/>
    <w:qFormat/>
    <w:rsid w:val="00DA79A1"/>
    <w:pPr>
      <w:pBdr>
        <w:bottom w:val="single" w:sz="8" w:space="0" w:color="000000"/>
        <w:right w:val="single" w:sz="8" w:space="0" w:color="000000"/>
      </w:pBdr>
      <w:suppressAutoHyphens/>
      <w:spacing w:before="280" w:after="280"/>
      <w:jc w:val="center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qFormat/>
    <w:rsid w:val="00DA79A1"/>
    <w:pPr>
      <w:autoSpaceDE w:val="0"/>
      <w:autoSpaceDN w:val="0"/>
      <w:adjustRightInd w:val="0"/>
      <w:spacing w:after="200" w:line="276" w:lineRule="auto"/>
    </w:pPr>
    <w:rPr>
      <w:rFonts w:eastAsia="Calibri"/>
      <w:color w:val="000000"/>
      <w:sz w:val="24"/>
      <w:szCs w:val="24"/>
    </w:rPr>
  </w:style>
  <w:style w:type="paragraph" w:customStyle="1" w:styleId="NoSpacing1">
    <w:name w:val="No Spacing1"/>
    <w:uiPriority w:val="1"/>
    <w:qFormat/>
    <w:rsid w:val="00DA79A1"/>
    <w:pPr>
      <w:spacing w:after="200" w:line="276" w:lineRule="auto"/>
    </w:pPr>
    <w:rPr>
      <w:rFonts w:ascii="Book Antiqua" w:hAnsi="Book Antiqua" w:cs="Book Antiqua"/>
      <w:sz w:val="25"/>
      <w:szCs w:val="25"/>
    </w:rPr>
  </w:style>
  <w:style w:type="table" w:customStyle="1" w:styleId="LightList1">
    <w:name w:val="Light List1"/>
    <w:basedOn w:val="TableNormal"/>
    <w:uiPriority w:val="61"/>
    <w:rsid w:val="00501820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Times New Roman" w:hAnsi="Times New Roman"/>
        <w:b/>
        <w:bCs/>
        <w:color w:val="000000" w:themeColor="text1"/>
      </w:rPr>
      <w:tblPr/>
      <w:tcPr>
        <w:shd w:val="clear" w:color="auto" w:fill="FFFFFF" w:themeFill="background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Shading-Accent11">
    <w:name w:val="Light Shading - Accent 11"/>
    <w:basedOn w:val="TableNormal"/>
    <w:uiPriority w:val="60"/>
    <w:rsid w:val="00501820"/>
    <w:rPr>
      <w:rFonts w:eastAsiaTheme="minorEastAsia" w:cstheme="minorBidi"/>
      <w:szCs w:val="22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1-Accent4">
    <w:name w:val="Medium Shading 1 Accent 4"/>
    <w:basedOn w:val="TableNormal"/>
    <w:uiPriority w:val="63"/>
    <w:rsid w:val="00501820"/>
    <w:rPr>
      <w:rFonts w:eastAsiaTheme="minorEastAsia" w:cstheme="minorBidi"/>
      <w:szCs w:val="22"/>
    </w:r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ableGrid">
    <w:name w:val="Table Grid"/>
    <w:basedOn w:val="TableNormal"/>
    <w:uiPriority w:val="59"/>
    <w:rsid w:val="00ED18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12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 Sixth Edition"/>
</file>

<file path=customXml/itemProps1.xml><?xml version="1.0" encoding="utf-8"?>
<ds:datastoreItem xmlns:ds="http://schemas.openxmlformats.org/officeDocument/2006/customXml" ds:itemID="{4A322F64-1F2B-40E4-9553-4F9DC633F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18</Pages>
  <Words>2149</Words>
  <Characters>12253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venkatesh</dc:creator>
  <cp:keywords/>
  <dc:description/>
  <cp:lastModifiedBy>venkatesh</cp:lastModifiedBy>
  <cp:revision>121</cp:revision>
  <dcterms:created xsi:type="dcterms:W3CDTF">2021-05-04T13:43:00Z</dcterms:created>
  <dcterms:modified xsi:type="dcterms:W3CDTF">2021-11-26T14:11:00Z</dcterms:modified>
</cp:coreProperties>
</file>