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D1CE" w14:textId="30F91C43" w:rsidR="00D74995" w:rsidRPr="00B01910" w:rsidRDefault="00D74995" w:rsidP="00D7499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>Supplemental Table 1</w:t>
      </w:r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Outcome</w:t>
      </w:r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of the included patients</w:t>
      </w:r>
    </w:p>
    <w:tbl>
      <w:tblPr>
        <w:tblStyle w:val="TableGrid"/>
        <w:tblW w:w="143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1424"/>
        <w:gridCol w:w="1417"/>
        <w:gridCol w:w="2061"/>
        <w:gridCol w:w="916"/>
        <w:gridCol w:w="1288"/>
        <w:gridCol w:w="1394"/>
        <w:gridCol w:w="2061"/>
        <w:gridCol w:w="941"/>
      </w:tblGrid>
      <w:tr w:rsidR="00B01910" w:rsidRPr="00B01910" w14:paraId="0D9F3FB4" w14:textId="77777777" w:rsidTr="00BB6604">
        <w:trPr>
          <w:trHeight w:val="288"/>
        </w:trPr>
        <w:tc>
          <w:tcPr>
            <w:tcW w:w="282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12A9A23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A68036F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Before PSM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358A78C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B2060D3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42F7CFC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CDA8C9D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After PSM</w:t>
            </w:r>
          </w:p>
        </w:tc>
        <w:tc>
          <w:tcPr>
            <w:tcW w:w="139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7513E4B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2CFCC98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8E894BE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01910" w:rsidRPr="00B01910" w14:paraId="1C91F142" w14:textId="77777777" w:rsidTr="00BB6604">
        <w:trPr>
          <w:trHeight w:val="288"/>
        </w:trPr>
        <w:tc>
          <w:tcPr>
            <w:tcW w:w="282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15B9E8E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Outcome</w:t>
            </w:r>
          </w:p>
        </w:tc>
        <w:tc>
          <w:tcPr>
            <w:tcW w:w="142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B4F565C" w14:textId="77777777" w:rsidR="00A174B6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Total </w:t>
            </w:r>
          </w:p>
          <w:p w14:paraId="22DE6FF9" w14:textId="04EE0C02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= 327)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A7A7AC0" w14:textId="37C5E8F7" w:rsidR="00D74995" w:rsidRPr="00B01910" w:rsidRDefault="00B01910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nCT</w:t>
            </w:r>
            <w:proofErr w:type="spellEnd"/>
            <w:r w:rsidR="00D74995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 = 160)</w:t>
            </w:r>
          </w:p>
        </w:tc>
        <w:tc>
          <w:tcPr>
            <w:tcW w:w="206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7C3E2AD" w14:textId="012CAA15" w:rsidR="00D74995" w:rsidRPr="00B01910" w:rsidRDefault="00B01910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nICT</w:t>
            </w:r>
            <w:proofErr w:type="spellEnd"/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D74995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= 167)</w:t>
            </w: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0DBF944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p </w:t>
            </w:r>
            <w:r w:rsidRPr="00B0191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value</w:t>
            </w:r>
          </w:p>
        </w:tc>
        <w:tc>
          <w:tcPr>
            <w:tcW w:w="128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38E123B" w14:textId="77777777" w:rsidR="00A174B6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Total </w:t>
            </w:r>
          </w:p>
          <w:p w14:paraId="61F66730" w14:textId="6DB0D2A6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=</w:t>
            </w:r>
            <w:r w:rsidR="00A174B6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A174B6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9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4E19333" w14:textId="502FD3B4" w:rsidR="00D74995" w:rsidRPr="00B01910" w:rsidRDefault="00B01910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nCT</w:t>
            </w:r>
            <w:proofErr w:type="spellEnd"/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D74995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= 10</w:t>
            </w:r>
            <w:r w:rsidR="00A174B6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="00D74995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6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CD8E18C" w14:textId="0C190AF4" w:rsidR="00D74995" w:rsidRPr="00B01910" w:rsidRDefault="00B01910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nICT</w:t>
            </w:r>
            <w:proofErr w:type="spellEnd"/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D74995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= 10</w:t>
            </w:r>
            <w:r w:rsidR="00A174B6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="00D74995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7517F6A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p </w:t>
            </w:r>
            <w:r w:rsidRPr="00B0191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value</w:t>
            </w:r>
          </w:p>
        </w:tc>
      </w:tr>
      <w:tr w:rsidR="00B01910" w:rsidRPr="00B01910" w14:paraId="604179CF" w14:textId="77777777" w:rsidTr="00BB6604">
        <w:trPr>
          <w:trHeight w:val="288"/>
        </w:trPr>
        <w:tc>
          <w:tcPr>
            <w:tcW w:w="2824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5E12C19" w14:textId="77777777" w:rsidR="00D74995" w:rsidRPr="00B01910" w:rsidRDefault="00D74995" w:rsidP="00BB660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Primary Outcome</w:t>
            </w:r>
          </w:p>
        </w:tc>
        <w:tc>
          <w:tcPr>
            <w:tcW w:w="1424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A657A9F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21E00CD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411868C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F638D09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9268CDA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6F66754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5E6DD14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4BC20C2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01910" w:rsidRPr="00B01910" w14:paraId="7AE4B1E8" w14:textId="77777777" w:rsidTr="00A174B6">
        <w:trPr>
          <w:trHeight w:val="288"/>
        </w:trPr>
        <w:tc>
          <w:tcPr>
            <w:tcW w:w="2824" w:type="dxa"/>
            <w:tcBorders>
              <w:top w:val="nil"/>
            </w:tcBorders>
            <w:noWrap/>
            <w:vAlign w:val="center"/>
          </w:tcPr>
          <w:p w14:paraId="4AEAD10A" w14:textId="7BAC68D6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AHRF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 (%)</w:t>
            </w:r>
          </w:p>
        </w:tc>
        <w:tc>
          <w:tcPr>
            <w:tcW w:w="1424" w:type="dxa"/>
            <w:tcBorders>
              <w:top w:val="nil"/>
            </w:tcBorders>
            <w:noWrap/>
            <w:vAlign w:val="center"/>
          </w:tcPr>
          <w:p w14:paraId="2D625A7B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(14.1)</w:t>
            </w:r>
          </w:p>
        </w:tc>
        <w:tc>
          <w:tcPr>
            <w:tcW w:w="1417" w:type="dxa"/>
            <w:tcBorders>
              <w:top w:val="nil"/>
            </w:tcBorders>
            <w:noWrap/>
            <w:vAlign w:val="center"/>
          </w:tcPr>
          <w:p w14:paraId="3135DF1A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(8.1)</w:t>
            </w:r>
          </w:p>
        </w:tc>
        <w:tc>
          <w:tcPr>
            <w:tcW w:w="2061" w:type="dxa"/>
            <w:tcBorders>
              <w:top w:val="nil"/>
            </w:tcBorders>
            <w:noWrap/>
            <w:vAlign w:val="center"/>
          </w:tcPr>
          <w:p w14:paraId="7ABCA7AE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(19.8)</w:t>
            </w:r>
          </w:p>
        </w:tc>
        <w:tc>
          <w:tcPr>
            <w:tcW w:w="916" w:type="dxa"/>
            <w:tcBorders>
              <w:top w:val="nil"/>
            </w:tcBorders>
            <w:noWrap/>
            <w:vAlign w:val="center"/>
          </w:tcPr>
          <w:p w14:paraId="3279CA1A" w14:textId="77777777" w:rsidR="00A174B6" w:rsidRPr="00B01910" w:rsidRDefault="00A174B6" w:rsidP="00A174B6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288" w:type="dxa"/>
            <w:tcBorders>
              <w:top w:val="nil"/>
            </w:tcBorders>
            <w:noWrap/>
            <w:vAlign w:val="center"/>
          </w:tcPr>
          <w:p w14:paraId="054B2615" w14:textId="21BA780B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(15.5)</w:t>
            </w:r>
          </w:p>
        </w:tc>
        <w:tc>
          <w:tcPr>
            <w:tcW w:w="1394" w:type="dxa"/>
            <w:tcBorders>
              <w:top w:val="nil"/>
            </w:tcBorders>
            <w:noWrap/>
            <w:vAlign w:val="center"/>
          </w:tcPr>
          <w:p w14:paraId="2F00B6EA" w14:textId="3FB0B370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(6)</w:t>
            </w:r>
          </w:p>
        </w:tc>
        <w:tc>
          <w:tcPr>
            <w:tcW w:w="2061" w:type="dxa"/>
            <w:tcBorders>
              <w:top w:val="nil"/>
            </w:tcBorders>
            <w:noWrap/>
            <w:vAlign w:val="center"/>
          </w:tcPr>
          <w:p w14:paraId="49760D31" w14:textId="5E026FA5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(25)</w:t>
            </w:r>
          </w:p>
        </w:tc>
        <w:tc>
          <w:tcPr>
            <w:tcW w:w="941" w:type="dxa"/>
            <w:tcBorders>
              <w:top w:val="nil"/>
            </w:tcBorders>
            <w:noWrap/>
            <w:vAlign w:val="center"/>
          </w:tcPr>
          <w:p w14:paraId="50E4F701" w14:textId="77777777" w:rsidR="00A174B6" w:rsidRPr="00B01910" w:rsidRDefault="00A174B6" w:rsidP="00A174B6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B01910" w:rsidRPr="00B01910" w14:paraId="1696AA26" w14:textId="77777777" w:rsidTr="00A174B6">
        <w:trPr>
          <w:trHeight w:val="288"/>
        </w:trPr>
        <w:tc>
          <w:tcPr>
            <w:tcW w:w="2824" w:type="dxa"/>
            <w:noWrap/>
            <w:vAlign w:val="center"/>
          </w:tcPr>
          <w:p w14:paraId="328A1B9A" w14:textId="77777777" w:rsidR="00D74995" w:rsidRPr="00B01910" w:rsidRDefault="00D74995" w:rsidP="00BB660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Secondary Outcomes</w:t>
            </w:r>
          </w:p>
        </w:tc>
        <w:tc>
          <w:tcPr>
            <w:tcW w:w="1424" w:type="dxa"/>
            <w:noWrap/>
            <w:vAlign w:val="center"/>
          </w:tcPr>
          <w:p w14:paraId="7751A268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14:paraId="11D06A38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1" w:type="dxa"/>
            <w:noWrap/>
            <w:vAlign w:val="center"/>
          </w:tcPr>
          <w:p w14:paraId="03879255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noWrap/>
            <w:vAlign w:val="center"/>
          </w:tcPr>
          <w:p w14:paraId="03056BE6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noWrap/>
            <w:vAlign w:val="center"/>
          </w:tcPr>
          <w:p w14:paraId="0208FFB2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4" w:type="dxa"/>
            <w:noWrap/>
            <w:vAlign w:val="center"/>
          </w:tcPr>
          <w:p w14:paraId="2E45F86E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1" w:type="dxa"/>
            <w:noWrap/>
            <w:vAlign w:val="center"/>
          </w:tcPr>
          <w:p w14:paraId="4D58573E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1" w:type="dxa"/>
            <w:noWrap/>
            <w:vAlign w:val="center"/>
          </w:tcPr>
          <w:p w14:paraId="5117BC11" w14:textId="77777777" w:rsidR="00D74995" w:rsidRPr="00B01910" w:rsidRDefault="00D74995" w:rsidP="00BB660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01910" w:rsidRPr="00B01910" w14:paraId="20D158FD" w14:textId="77777777" w:rsidTr="00A174B6">
        <w:trPr>
          <w:trHeight w:val="288"/>
        </w:trPr>
        <w:tc>
          <w:tcPr>
            <w:tcW w:w="2824" w:type="dxa"/>
            <w:noWrap/>
            <w:vAlign w:val="center"/>
            <w:hideMark/>
          </w:tcPr>
          <w:p w14:paraId="2D0A42B5" w14:textId="06F6D93B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Length of hospital stay, </w:t>
            </w:r>
            <w:r w:rsidR="00511F40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days, 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± SD</w:t>
            </w:r>
          </w:p>
        </w:tc>
        <w:tc>
          <w:tcPr>
            <w:tcW w:w="1424" w:type="dxa"/>
            <w:noWrap/>
            <w:vAlign w:val="center"/>
            <w:hideMark/>
          </w:tcPr>
          <w:p w14:paraId="7DADD77E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12.6 ± 5.5</w:t>
            </w:r>
          </w:p>
        </w:tc>
        <w:tc>
          <w:tcPr>
            <w:tcW w:w="1417" w:type="dxa"/>
            <w:noWrap/>
            <w:vAlign w:val="center"/>
            <w:hideMark/>
          </w:tcPr>
          <w:p w14:paraId="1130F064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 ± 5.7</w:t>
            </w:r>
          </w:p>
        </w:tc>
        <w:tc>
          <w:tcPr>
            <w:tcW w:w="2061" w:type="dxa"/>
            <w:noWrap/>
            <w:vAlign w:val="center"/>
            <w:hideMark/>
          </w:tcPr>
          <w:p w14:paraId="1D82EA4C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11.8 ± 5.3</w:t>
            </w:r>
          </w:p>
        </w:tc>
        <w:tc>
          <w:tcPr>
            <w:tcW w:w="916" w:type="dxa"/>
            <w:noWrap/>
            <w:vAlign w:val="center"/>
            <w:hideMark/>
          </w:tcPr>
          <w:p w14:paraId="42632167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1288" w:type="dxa"/>
            <w:noWrap/>
            <w:vAlign w:val="center"/>
            <w:hideMark/>
          </w:tcPr>
          <w:p w14:paraId="7005444E" w14:textId="544873EA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12.5 ± 5.5</w:t>
            </w:r>
          </w:p>
        </w:tc>
        <w:tc>
          <w:tcPr>
            <w:tcW w:w="1394" w:type="dxa"/>
            <w:noWrap/>
            <w:vAlign w:val="center"/>
            <w:hideMark/>
          </w:tcPr>
          <w:p w14:paraId="151A6704" w14:textId="12A41AC5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12.8 ± 5.2</w:t>
            </w:r>
          </w:p>
        </w:tc>
        <w:tc>
          <w:tcPr>
            <w:tcW w:w="2061" w:type="dxa"/>
            <w:noWrap/>
            <w:vAlign w:val="center"/>
            <w:hideMark/>
          </w:tcPr>
          <w:p w14:paraId="30EEAF8A" w14:textId="6EC5CC94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12.3 ± 5.7</w:t>
            </w:r>
          </w:p>
        </w:tc>
        <w:tc>
          <w:tcPr>
            <w:tcW w:w="941" w:type="dxa"/>
            <w:noWrap/>
            <w:vAlign w:val="center"/>
            <w:hideMark/>
          </w:tcPr>
          <w:p w14:paraId="4FD1059E" w14:textId="62519AB4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</w:tc>
      </w:tr>
      <w:tr w:rsidR="00B01910" w:rsidRPr="00B01910" w14:paraId="7F3CBC13" w14:textId="77777777" w:rsidTr="00A174B6">
        <w:trPr>
          <w:trHeight w:val="288"/>
        </w:trPr>
        <w:tc>
          <w:tcPr>
            <w:tcW w:w="2824" w:type="dxa"/>
            <w:noWrap/>
            <w:vAlign w:val="center"/>
            <w:hideMark/>
          </w:tcPr>
          <w:p w14:paraId="1A4FAC8B" w14:textId="04F8ED3F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Length of ICU stay, </w:t>
            </w:r>
            <w:r w:rsidR="00511F40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days,</w:t>
            </w:r>
          </w:p>
          <w:p w14:paraId="7D9B00AC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1424" w:type="dxa"/>
            <w:noWrap/>
            <w:vAlign w:val="center"/>
            <w:hideMark/>
          </w:tcPr>
          <w:p w14:paraId="3E75BED2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 (1.0, 3.0)</w:t>
            </w:r>
          </w:p>
        </w:tc>
        <w:tc>
          <w:tcPr>
            <w:tcW w:w="1417" w:type="dxa"/>
            <w:noWrap/>
            <w:vAlign w:val="center"/>
            <w:hideMark/>
          </w:tcPr>
          <w:p w14:paraId="46264D57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 (1.0, 2.0)</w:t>
            </w:r>
          </w:p>
        </w:tc>
        <w:tc>
          <w:tcPr>
            <w:tcW w:w="2061" w:type="dxa"/>
            <w:noWrap/>
            <w:vAlign w:val="center"/>
            <w:hideMark/>
          </w:tcPr>
          <w:p w14:paraId="4671CE48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 (1.0, 3.0)</w:t>
            </w:r>
          </w:p>
        </w:tc>
        <w:tc>
          <w:tcPr>
            <w:tcW w:w="916" w:type="dxa"/>
            <w:noWrap/>
            <w:vAlign w:val="center"/>
            <w:hideMark/>
          </w:tcPr>
          <w:p w14:paraId="17038B88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0.491</w:t>
            </w:r>
          </w:p>
        </w:tc>
        <w:tc>
          <w:tcPr>
            <w:tcW w:w="1288" w:type="dxa"/>
            <w:noWrap/>
            <w:vAlign w:val="center"/>
            <w:hideMark/>
          </w:tcPr>
          <w:p w14:paraId="7E0C9F0B" w14:textId="1238C601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 (1.0, 3.0)</w:t>
            </w:r>
          </w:p>
        </w:tc>
        <w:tc>
          <w:tcPr>
            <w:tcW w:w="1394" w:type="dxa"/>
            <w:noWrap/>
            <w:vAlign w:val="center"/>
            <w:hideMark/>
          </w:tcPr>
          <w:p w14:paraId="453E6381" w14:textId="4A8A2C5F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 (1.0, 2.0)</w:t>
            </w:r>
          </w:p>
        </w:tc>
        <w:tc>
          <w:tcPr>
            <w:tcW w:w="2061" w:type="dxa"/>
            <w:noWrap/>
            <w:vAlign w:val="center"/>
            <w:hideMark/>
          </w:tcPr>
          <w:p w14:paraId="057C251B" w14:textId="563677FA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 (1.0, 3.0)</w:t>
            </w:r>
          </w:p>
        </w:tc>
        <w:tc>
          <w:tcPr>
            <w:tcW w:w="941" w:type="dxa"/>
            <w:noWrap/>
            <w:vAlign w:val="center"/>
            <w:hideMark/>
          </w:tcPr>
          <w:p w14:paraId="06A83D1A" w14:textId="27BFD7F8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0.292</w:t>
            </w:r>
          </w:p>
        </w:tc>
      </w:tr>
      <w:tr w:rsidR="00B01910" w:rsidRPr="00B01910" w14:paraId="226ECA1A" w14:textId="77777777" w:rsidTr="00A174B6">
        <w:trPr>
          <w:trHeight w:val="288"/>
        </w:trPr>
        <w:tc>
          <w:tcPr>
            <w:tcW w:w="2824" w:type="dxa"/>
            <w:noWrap/>
            <w:vAlign w:val="center"/>
            <w:hideMark/>
          </w:tcPr>
          <w:p w14:paraId="5808167E" w14:textId="36E51C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Length of postoperative stay,</w:t>
            </w:r>
            <w:r w:rsidR="00511F40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days, 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1424" w:type="dxa"/>
            <w:noWrap/>
            <w:vAlign w:val="center"/>
            <w:hideMark/>
          </w:tcPr>
          <w:p w14:paraId="4953C7B3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 (4.0, 8.0)</w:t>
            </w:r>
          </w:p>
        </w:tc>
        <w:tc>
          <w:tcPr>
            <w:tcW w:w="1417" w:type="dxa"/>
            <w:noWrap/>
            <w:vAlign w:val="center"/>
            <w:hideMark/>
          </w:tcPr>
          <w:p w14:paraId="2E20F565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 (5.0, 8.0)</w:t>
            </w:r>
          </w:p>
        </w:tc>
        <w:tc>
          <w:tcPr>
            <w:tcW w:w="2061" w:type="dxa"/>
            <w:noWrap/>
            <w:vAlign w:val="center"/>
            <w:hideMark/>
          </w:tcPr>
          <w:p w14:paraId="4172F597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 (4.0, 8.0)</w:t>
            </w:r>
          </w:p>
        </w:tc>
        <w:tc>
          <w:tcPr>
            <w:tcW w:w="916" w:type="dxa"/>
            <w:noWrap/>
            <w:vAlign w:val="center"/>
            <w:hideMark/>
          </w:tcPr>
          <w:p w14:paraId="724469C9" w14:textId="77777777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0.128</w:t>
            </w:r>
          </w:p>
        </w:tc>
        <w:tc>
          <w:tcPr>
            <w:tcW w:w="1288" w:type="dxa"/>
            <w:noWrap/>
            <w:vAlign w:val="center"/>
            <w:hideMark/>
          </w:tcPr>
          <w:p w14:paraId="459B2C3F" w14:textId="2576EA0D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 (4.0, 8.0)</w:t>
            </w:r>
          </w:p>
        </w:tc>
        <w:tc>
          <w:tcPr>
            <w:tcW w:w="1394" w:type="dxa"/>
            <w:noWrap/>
            <w:vAlign w:val="center"/>
            <w:hideMark/>
          </w:tcPr>
          <w:p w14:paraId="6CFD39D6" w14:textId="67B477FD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 (4.0, 8.0)</w:t>
            </w:r>
          </w:p>
        </w:tc>
        <w:tc>
          <w:tcPr>
            <w:tcW w:w="2061" w:type="dxa"/>
            <w:noWrap/>
            <w:vAlign w:val="center"/>
            <w:hideMark/>
          </w:tcPr>
          <w:p w14:paraId="49A0B57C" w14:textId="7BE16653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 (4.0, 8.2)</w:t>
            </w:r>
          </w:p>
        </w:tc>
        <w:tc>
          <w:tcPr>
            <w:tcW w:w="941" w:type="dxa"/>
            <w:noWrap/>
            <w:vAlign w:val="center"/>
            <w:hideMark/>
          </w:tcPr>
          <w:p w14:paraId="355F41DF" w14:textId="018CABCF" w:rsidR="00A174B6" w:rsidRPr="00B01910" w:rsidRDefault="00A174B6" w:rsidP="00A17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0.439</w:t>
            </w:r>
          </w:p>
        </w:tc>
      </w:tr>
    </w:tbl>
    <w:p w14:paraId="6703DC9D" w14:textId="77777777" w:rsidR="00052CEB" w:rsidRDefault="00052CEB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FE341F3" w14:textId="300265B0" w:rsidR="00D74995" w:rsidRPr="00B01910" w:rsidRDefault="00DA348A" w:rsidP="00FF298C">
      <w:pPr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  <w:r w:rsidRPr="00DA348A">
        <w:rPr>
          <w:rFonts w:ascii="Times New Roman" w:hAnsi="Times New Roman" w:cs="Times New Roman"/>
          <w:color w:val="000000" w:themeColor="text1"/>
          <w:sz w:val="20"/>
          <w:szCs w:val="20"/>
        </w:rPr>
        <w:t>AHRF, acute hypoxemic respiratory failure;</w:t>
      </w:r>
      <w:r w:rsidR="00052CE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052CEB" w:rsidRPr="00052CEB">
        <w:rPr>
          <w:rFonts w:ascii="Times New Roman" w:hAnsi="Times New Roman" w:cs="Times New Roman"/>
          <w:color w:val="000000" w:themeColor="text1"/>
          <w:sz w:val="20"/>
          <w:szCs w:val="20"/>
        </w:rPr>
        <w:t>ICU, intensive care unit</w:t>
      </w:r>
      <w:r w:rsidR="00052CE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="00052CEB" w:rsidRPr="00052CEB">
        <w:rPr>
          <w:rFonts w:ascii="Times New Roman" w:hAnsi="Times New Roman" w:cs="Times New Roman"/>
          <w:color w:val="000000" w:themeColor="text1"/>
          <w:sz w:val="20"/>
          <w:szCs w:val="20"/>
        </w:rPr>
        <w:t>IQR, interquartile range</w:t>
      </w:r>
    </w:p>
    <w:p w14:paraId="4A7D18F3" w14:textId="77777777" w:rsidR="00D74995" w:rsidRPr="00B01910" w:rsidRDefault="00D74995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887F59" w14:textId="77777777" w:rsidR="00D74995" w:rsidRPr="00B01910" w:rsidRDefault="00D74995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63C6602" w14:textId="77777777" w:rsidR="00D74995" w:rsidRPr="00B01910" w:rsidRDefault="00D74995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6075B5" w14:textId="77777777" w:rsidR="00D74995" w:rsidRPr="00B01910" w:rsidRDefault="00D74995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5093062" w14:textId="77777777" w:rsidR="00D74995" w:rsidRPr="00B01910" w:rsidRDefault="00D74995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1CA07CF" w14:textId="63074C24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Hlk198628058"/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Supplemental Table </w:t>
      </w:r>
      <w:r w:rsidR="00D74995"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</w:t>
      </w:r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End w:id="0"/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>Secondary outcome analyses</w:t>
      </w:r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410"/>
        <w:gridCol w:w="851"/>
        <w:gridCol w:w="2693"/>
        <w:gridCol w:w="992"/>
      </w:tblGrid>
      <w:tr w:rsidR="00B01910" w:rsidRPr="00B01910" w14:paraId="1673694F" w14:textId="77777777" w:rsidTr="00713D6A">
        <w:trPr>
          <w:trHeight w:val="30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9A6DDD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756CB6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Crude Coefficient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D84927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Crude </w:t>
            </w:r>
          </w:p>
          <w:p w14:paraId="187B1824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59CEAE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Adjusted Coefficient 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5ACC7E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Adjusted </w:t>
            </w:r>
          </w:p>
          <w:p w14:paraId="3363CB1A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B01910" w:rsidRPr="00B01910" w14:paraId="5CF08246" w14:textId="77777777" w:rsidTr="00A555A0">
        <w:trPr>
          <w:trHeight w:val="300"/>
        </w:trPr>
        <w:tc>
          <w:tcPr>
            <w:tcW w:w="339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9BAC67" w14:textId="15F57AE4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Length of hospital stay, d</w:t>
            </w:r>
            <w:r w:rsidR="00511F40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ays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31C7CE" w14:textId="79DCC1CB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-1.55 (-2.74~-0.36)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CB0240" w14:textId="109BC734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2237F9" w14:textId="03B6F317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-0.52 (-1.85~0.81)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CA4CC9" w14:textId="1C57F2CA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0.446</w:t>
            </w:r>
          </w:p>
        </w:tc>
      </w:tr>
      <w:tr w:rsidR="00B01910" w:rsidRPr="00B01910" w14:paraId="22762B6D" w14:textId="77777777" w:rsidTr="00A555A0">
        <w:trPr>
          <w:trHeight w:val="300"/>
        </w:trPr>
        <w:tc>
          <w:tcPr>
            <w:tcW w:w="3397" w:type="dxa"/>
            <w:noWrap/>
            <w:vAlign w:val="center"/>
            <w:hideMark/>
          </w:tcPr>
          <w:p w14:paraId="11C2ADAB" w14:textId="10A05972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Length of ICU stay, d</w:t>
            </w:r>
            <w:r w:rsidR="00511F40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ays</w:t>
            </w:r>
          </w:p>
        </w:tc>
        <w:tc>
          <w:tcPr>
            <w:tcW w:w="2410" w:type="dxa"/>
            <w:noWrap/>
            <w:vAlign w:val="center"/>
            <w:hideMark/>
          </w:tcPr>
          <w:p w14:paraId="748D44B9" w14:textId="196A6B6A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 (-0.37~0.61)</w:t>
            </w:r>
          </w:p>
        </w:tc>
        <w:tc>
          <w:tcPr>
            <w:tcW w:w="851" w:type="dxa"/>
            <w:noWrap/>
            <w:vAlign w:val="center"/>
            <w:hideMark/>
          </w:tcPr>
          <w:p w14:paraId="6A92519C" w14:textId="0CAFFFB0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0.632</w:t>
            </w:r>
          </w:p>
        </w:tc>
        <w:tc>
          <w:tcPr>
            <w:tcW w:w="2693" w:type="dxa"/>
            <w:noWrap/>
            <w:vAlign w:val="center"/>
            <w:hideMark/>
          </w:tcPr>
          <w:p w14:paraId="0A51B6CD" w14:textId="6DA3BA62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 (-0.36~0.72)</w:t>
            </w:r>
          </w:p>
        </w:tc>
        <w:tc>
          <w:tcPr>
            <w:tcW w:w="992" w:type="dxa"/>
            <w:noWrap/>
            <w:vAlign w:val="center"/>
            <w:hideMark/>
          </w:tcPr>
          <w:p w14:paraId="7BDE83E0" w14:textId="479B410E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0.518</w:t>
            </w:r>
          </w:p>
        </w:tc>
      </w:tr>
      <w:tr w:rsidR="00B01910" w:rsidRPr="00B01910" w14:paraId="1CB4077A" w14:textId="77777777" w:rsidTr="00A555A0">
        <w:trPr>
          <w:trHeight w:val="300"/>
        </w:trPr>
        <w:tc>
          <w:tcPr>
            <w:tcW w:w="3397" w:type="dxa"/>
            <w:noWrap/>
            <w:vAlign w:val="center"/>
            <w:hideMark/>
          </w:tcPr>
          <w:p w14:paraId="2A6CC29A" w14:textId="3DE7466A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Length of postoperative stay, d</w:t>
            </w:r>
            <w:r w:rsidR="00511F40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ays</w:t>
            </w:r>
          </w:p>
        </w:tc>
        <w:tc>
          <w:tcPr>
            <w:tcW w:w="2410" w:type="dxa"/>
            <w:noWrap/>
            <w:vAlign w:val="center"/>
            <w:hideMark/>
          </w:tcPr>
          <w:p w14:paraId="297244CB" w14:textId="7DFD2DCF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-0.77 (-1.73~0.2)</w:t>
            </w:r>
          </w:p>
        </w:tc>
        <w:tc>
          <w:tcPr>
            <w:tcW w:w="851" w:type="dxa"/>
            <w:noWrap/>
            <w:vAlign w:val="center"/>
            <w:hideMark/>
          </w:tcPr>
          <w:p w14:paraId="1FC5F817" w14:textId="6CDEFB78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0.121</w:t>
            </w:r>
          </w:p>
        </w:tc>
        <w:tc>
          <w:tcPr>
            <w:tcW w:w="2693" w:type="dxa"/>
            <w:noWrap/>
            <w:vAlign w:val="center"/>
            <w:hideMark/>
          </w:tcPr>
          <w:p w14:paraId="08CB43C1" w14:textId="6BA3C1CA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-0.06 (-1.1~0.98)</w:t>
            </w:r>
          </w:p>
        </w:tc>
        <w:tc>
          <w:tcPr>
            <w:tcW w:w="992" w:type="dxa"/>
            <w:noWrap/>
            <w:vAlign w:val="center"/>
            <w:hideMark/>
          </w:tcPr>
          <w:p w14:paraId="78F2FBD5" w14:textId="4A8E2FD4" w:rsidR="00A555A0" w:rsidRPr="00B01910" w:rsidRDefault="00A555A0" w:rsidP="00A55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0.909</w:t>
            </w:r>
          </w:p>
        </w:tc>
      </w:tr>
    </w:tbl>
    <w:p w14:paraId="2BCD22C7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7BBF9C4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69CD5E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2F837AF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77D18AF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528A3ED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056E0FF" w14:textId="77777777" w:rsidR="00052CEB" w:rsidRDefault="00052CEB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42B88BA" w14:textId="1A335E69" w:rsidR="00FF298C" w:rsidRPr="00B01910" w:rsidRDefault="00052CEB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2CEB">
        <w:rPr>
          <w:rFonts w:ascii="Times New Roman" w:hAnsi="Times New Roman" w:cs="Times New Roman"/>
          <w:color w:val="000000" w:themeColor="text1"/>
          <w:sz w:val="20"/>
          <w:szCs w:val="20"/>
        </w:rPr>
        <w:t>ICU, intensive care unit</w:t>
      </w:r>
    </w:p>
    <w:p w14:paraId="1528E9F7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DA46A84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797363A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883EDCB" w14:textId="77777777" w:rsidR="00F55243" w:rsidRPr="00B01910" w:rsidRDefault="00F55243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23381E" w14:textId="77777777" w:rsidR="00F55243" w:rsidRPr="00B01910" w:rsidRDefault="00F55243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F5DDB33" w14:textId="77777777" w:rsidR="00F55243" w:rsidRPr="00B01910" w:rsidRDefault="00F55243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CDE57A8" w14:textId="77777777" w:rsidR="00AC2791" w:rsidRPr="00B01910" w:rsidRDefault="00AC279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49BF19B" w14:textId="77777777" w:rsidR="00AC2791" w:rsidRPr="00B01910" w:rsidRDefault="00AC279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19167EC" w14:textId="77777777" w:rsidR="00F55243" w:rsidRPr="00B01910" w:rsidRDefault="00F55243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ADC7A8" w14:textId="77777777" w:rsidR="00F55243" w:rsidRPr="00B01910" w:rsidRDefault="00F55243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6E35BDE" w14:textId="77777777" w:rsidR="00F55243" w:rsidRPr="00B01910" w:rsidRDefault="00F55243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35D7E48" w14:textId="77777777" w:rsidR="00F55243" w:rsidRPr="00B01910" w:rsidRDefault="00F55243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2D91CD5" w14:textId="77777777" w:rsidR="00F55243" w:rsidRPr="00B01910" w:rsidRDefault="00F55243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664096E" w14:textId="77777777" w:rsidR="00F55243" w:rsidRPr="00B01910" w:rsidRDefault="00F55243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43A578" w14:textId="77777777" w:rsidR="00F55243" w:rsidRDefault="00F55243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3B34C3E" w14:textId="77777777" w:rsidR="00DA348A" w:rsidRDefault="00DA348A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84EEB37" w14:textId="77777777" w:rsidR="00DA348A" w:rsidRPr="00B01910" w:rsidRDefault="00DA348A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2D12283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75C745F" w14:textId="326707B9" w:rsidR="00866DDB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" w:name="_Hlk206365173"/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Supplemental Table </w:t>
      </w:r>
      <w:bookmarkEnd w:id="1"/>
      <w:r w:rsidR="00D74995"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3</w:t>
      </w:r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Baseline characteristics </w:t>
      </w:r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and outcomes </w:t>
      </w:r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patients with </w:t>
      </w:r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NSCLC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2410"/>
        <w:gridCol w:w="2976"/>
        <w:gridCol w:w="998"/>
      </w:tblGrid>
      <w:tr w:rsidR="00B01910" w:rsidRPr="00B01910" w14:paraId="06D1FB16" w14:textId="77777777" w:rsidTr="00C73190">
        <w:trPr>
          <w:trHeight w:val="25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5FA44A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2E6DA6" w14:textId="664060C3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(n = 20</w:t>
            </w:r>
            <w:r w:rsidR="003D0FCA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3126B7" w14:textId="5BD2D38D" w:rsidR="00FF298C" w:rsidRPr="00B01910" w:rsidRDefault="00930F20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nCT</w:t>
            </w:r>
            <w:proofErr w:type="spellEnd"/>
            <w:r w:rsidR="00FF298C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 = 81)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A6F0CE" w14:textId="2A5A534E" w:rsidR="00FF298C" w:rsidRPr="00B01910" w:rsidRDefault="00930F20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nICT</w:t>
            </w:r>
            <w:proofErr w:type="spellEnd"/>
            <w:r w:rsidR="00FF298C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 = 12</w:t>
            </w:r>
            <w:r w:rsidR="003D0FCA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FF298C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70DCC2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B01910" w:rsidRPr="00B01910" w14:paraId="59C71FC5" w14:textId="77777777" w:rsidTr="00C73190">
        <w:trPr>
          <w:trHeight w:val="255"/>
        </w:trPr>
        <w:tc>
          <w:tcPr>
            <w:tcW w:w="382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09A3117" w14:textId="6E6EECC3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Age, </w:t>
            </w:r>
            <w:r w:rsidR="00511F40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years, 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± SD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65A1EBC" w14:textId="00C15F33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58.3 ± 7.9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A5A1B43" w14:textId="31E20DC3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56.8 ± 8.0</w:t>
            </w:r>
          </w:p>
        </w:tc>
        <w:tc>
          <w:tcPr>
            <w:tcW w:w="297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DD4DB0A" w14:textId="78773C39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59.3 ± 7.6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9E3F8A9" w14:textId="020D80FD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0.022</w:t>
            </w:r>
          </w:p>
        </w:tc>
      </w:tr>
      <w:tr w:rsidR="00B01910" w:rsidRPr="00B01910" w14:paraId="3C2E3DE0" w14:textId="77777777" w:rsidTr="00C73190">
        <w:trPr>
          <w:trHeight w:val="255"/>
        </w:trPr>
        <w:tc>
          <w:tcPr>
            <w:tcW w:w="3828" w:type="dxa"/>
            <w:tcBorders>
              <w:top w:val="nil"/>
            </w:tcBorders>
            <w:noWrap/>
            <w:vAlign w:val="center"/>
          </w:tcPr>
          <w:p w14:paraId="471AA122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Sex, n (%)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</w:tcPr>
          <w:p w14:paraId="63A463A6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noWrap/>
            <w:vAlign w:val="center"/>
          </w:tcPr>
          <w:p w14:paraId="348FD064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</w:tcBorders>
            <w:noWrap/>
            <w:vAlign w:val="center"/>
          </w:tcPr>
          <w:p w14:paraId="0C3A5430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</w:tcBorders>
            <w:noWrap/>
            <w:vAlign w:val="center"/>
          </w:tcPr>
          <w:p w14:paraId="34BC7055" w14:textId="1484498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0.622</w:t>
            </w:r>
          </w:p>
        </w:tc>
      </w:tr>
      <w:tr w:rsidR="00B01910" w:rsidRPr="00B01910" w14:paraId="47D4DDFD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5508A1C6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Male</w:t>
            </w:r>
          </w:p>
        </w:tc>
        <w:tc>
          <w:tcPr>
            <w:tcW w:w="1559" w:type="dxa"/>
            <w:noWrap/>
            <w:vAlign w:val="center"/>
          </w:tcPr>
          <w:p w14:paraId="47331C3F" w14:textId="1A15D9FC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 (89.0)</w:t>
            </w:r>
          </w:p>
        </w:tc>
        <w:tc>
          <w:tcPr>
            <w:tcW w:w="2410" w:type="dxa"/>
            <w:noWrap/>
            <w:vAlign w:val="center"/>
          </w:tcPr>
          <w:p w14:paraId="0ECF6545" w14:textId="00E46BC4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 (87.7)</w:t>
            </w:r>
          </w:p>
        </w:tc>
        <w:tc>
          <w:tcPr>
            <w:tcW w:w="2976" w:type="dxa"/>
            <w:noWrap/>
            <w:vAlign w:val="center"/>
          </w:tcPr>
          <w:p w14:paraId="456CCD60" w14:textId="61A68693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 (89.8)</w:t>
            </w:r>
          </w:p>
        </w:tc>
        <w:tc>
          <w:tcPr>
            <w:tcW w:w="998" w:type="dxa"/>
            <w:noWrap/>
            <w:vAlign w:val="center"/>
          </w:tcPr>
          <w:p w14:paraId="7A0FB663" w14:textId="3D8F8FC5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01910" w:rsidRPr="00B01910" w14:paraId="3B0A2F78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4C550DA6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Female</w:t>
            </w:r>
          </w:p>
        </w:tc>
        <w:tc>
          <w:tcPr>
            <w:tcW w:w="1559" w:type="dxa"/>
            <w:noWrap/>
            <w:vAlign w:val="center"/>
          </w:tcPr>
          <w:p w14:paraId="75F971DE" w14:textId="463B9915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(11.0)</w:t>
            </w:r>
          </w:p>
        </w:tc>
        <w:tc>
          <w:tcPr>
            <w:tcW w:w="2410" w:type="dxa"/>
            <w:noWrap/>
            <w:vAlign w:val="center"/>
          </w:tcPr>
          <w:p w14:paraId="7D92464F" w14:textId="1D689BAC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(12.3)</w:t>
            </w:r>
          </w:p>
        </w:tc>
        <w:tc>
          <w:tcPr>
            <w:tcW w:w="2976" w:type="dxa"/>
            <w:noWrap/>
            <w:vAlign w:val="center"/>
          </w:tcPr>
          <w:p w14:paraId="6FA03DDB" w14:textId="24FD13AE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(10.2)</w:t>
            </w:r>
          </w:p>
        </w:tc>
        <w:tc>
          <w:tcPr>
            <w:tcW w:w="998" w:type="dxa"/>
            <w:noWrap/>
            <w:vAlign w:val="center"/>
          </w:tcPr>
          <w:p w14:paraId="7171EFD2" w14:textId="497B7DAD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01910" w:rsidRPr="00B01910" w14:paraId="53FCBA94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10CBE2E4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Smoking history, n (%)</w:t>
            </w:r>
          </w:p>
        </w:tc>
        <w:tc>
          <w:tcPr>
            <w:tcW w:w="1559" w:type="dxa"/>
            <w:noWrap/>
            <w:vAlign w:val="center"/>
          </w:tcPr>
          <w:p w14:paraId="78CC0590" w14:textId="1B080328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 (63.6)</w:t>
            </w:r>
          </w:p>
        </w:tc>
        <w:tc>
          <w:tcPr>
            <w:tcW w:w="2410" w:type="dxa"/>
            <w:noWrap/>
            <w:vAlign w:val="center"/>
          </w:tcPr>
          <w:p w14:paraId="45FE631E" w14:textId="196BB064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 (61.7)</w:t>
            </w:r>
          </w:p>
        </w:tc>
        <w:tc>
          <w:tcPr>
            <w:tcW w:w="2976" w:type="dxa"/>
            <w:noWrap/>
            <w:vAlign w:val="center"/>
          </w:tcPr>
          <w:p w14:paraId="4B2D4ED7" w14:textId="57D3C672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 (64.8)</w:t>
            </w:r>
          </w:p>
        </w:tc>
        <w:tc>
          <w:tcPr>
            <w:tcW w:w="998" w:type="dxa"/>
            <w:noWrap/>
            <w:vAlign w:val="center"/>
          </w:tcPr>
          <w:p w14:paraId="243658E3" w14:textId="3C86134A" w:rsidR="00B81136" w:rsidRPr="00B01910" w:rsidRDefault="00B81136" w:rsidP="00B81136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0.648</w:t>
            </w:r>
          </w:p>
        </w:tc>
      </w:tr>
      <w:tr w:rsidR="00B01910" w:rsidRPr="00B01910" w14:paraId="44B8707F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218EAFDC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Alcohol history, n (%)</w:t>
            </w:r>
          </w:p>
        </w:tc>
        <w:tc>
          <w:tcPr>
            <w:tcW w:w="1559" w:type="dxa"/>
            <w:noWrap/>
            <w:vAlign w:val="center"/>
          </w:tcPr>
          <w:p w14:paraId="79FD5A91" w14:textId="11E5ECC3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 (30.1)</w:t>
            </w:r>
          </w:p>
        </w:tc>
        <w:tc>
          <w:tcPr>
            <w:tcW w:w="2410" w:type="dxa"/>
            <w:noWrap/>
            <w:vAlign w:val="center"/>
          </w:tcPr>
          <w:p w14:paraId="0788701B" w14:textId="14B90A9B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(22.2)</w:t>
            </w:r>
          </w:p>
        </w:tc>
        <w:tc>
          <w:tcPr>
            <w:tcW w:w="2976" w:type="dxa"/>
            <w:noWrap/>
            <w:vAlign w:val="center"/>
          </w:tcPr>
          <w:p w14:paraId="18416000" w14:textId="27AB9A2E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(35.2)</w:t>
            </w:r>
          </w:p>
        </w:tc>
        <w:tc>
          <w:tcPr>
            <w:tcW w:w="998" w:type="dxa"/>
            <w:noWrap/>
            <w:vAlign w:val="center"/>
          </w:tcPr>
          <w:p w14:paraId="1F0CAF94" w14:textId="79CD44A8" w:rsidR="00B81136" w:rsidRPr="00B01910" w:rsidRDefault="00B81136" w:rsidP="00B81136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0.047</w:t>
            </w:r>
          </w:p>
        </w:tc>
      </w:tr>
      <w:tr w:rsidR="00B01910" w:rsidRPr="00B01910" w14:paraId="05BD8AC9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72C086A9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Comorbidity</w:t>
            </w:r>
          </w:p>
        </w:tc>
        <w:tc>
          <w:tcPr>
            <w:tcW w:w="1559" w:type="dxa"/>
            <w:noWrap/>
            <w:vAlign w:val="center"/>
          </w:tcPr>
          <w:p w14:paraId="5EFAE905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5ACA46BF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center"/>
          </w:tcPr>
          <w:p w14:paraId="1D08F6BD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noWrap/>
            <w:vAlign w:val="center"/>
          </w:tcPr>
          <w:p w14:paraId="7BEE72F8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01910" w:rsidRPr="00B01910" w14:paraId="5004F00D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5381E9B4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Diabetes, n (%)</w:t>
            </w:r>
          </w:p>
        </w:tc>
        <w:tc>
          <w:tcPr>
            <w:tcW w:w="1559" w:type="dxa"/>
            <w:noWrap/>
            <w:vAlign w:val="center"/>
          </w:tcPr>
          <w:p w14:paraId="39EF906F" w14:textId="0DB8A3D9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(10.0)</w:t>
            </w:r>
          </w:p>
        </w:tc>
        <w:tc>
          <w:tcPr>
            <w:tcW w:w="2410" w:type="dxa"/>
            <w:noWrap/>
            <w:vAlign w:val="center"/>
          </w:tcPr>
          <w:p w14:paraId="3684B756" w14:textId="66B45DE2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(4.9)</w:t>
            </w:r>
          </w:p>
        </w:tc>
        <w:tc>
          <w:tcPr>
            <w:tcW w:w="2976" w:type="dxa"/>
            <w:noWrap/>
            <w:vAlign w:val="center"/>
          </w:tcPr>
          <w:p w14:paraId="1C7A1CE2" w14:textId="1C794E1E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(13.3)</w:t>
            </w:r>
          </w:p>
        </w:tc>
        <w:tc>
          <w:tcPr>
            <w:tcW w:w="998" w:type="dxa"/>
            <w:noWrap/>
            <w:vAlign w:val="center"/>
          </w:tcPr>
          <w:p w14:paraId="13B2DE40" w14:textId="6310FDF4" w:rsidR="00B81136" w:rsidRPr="00B01910" w:rsidRDefault="00B81136" w:rsidP="00B81136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0.051</w:t>
            </w:r>
          </w:p>
        </w:tc>
      </w:tr>
      <w:tr w:rsidR="00B01910" w:rsidRPr="00B01910" w14:paraId="74CCE904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687A0267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Hypertention</w:t>
            </w:r>
            <w:proofErr w:type="spellEnd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 (%)</w:t>
            </w:r>
          </w:p>
        </w:tc>
        <w:tc>
          <w:tcPr>
            <w:tcW w:w="1559" w:type="dxa"/>
            <w:noWrap/>
            <w:vAlign w:val="center"/>
          </w:tcPr>
          <w:p w14:paraId="2BBB27E6" w14:textId="132439DB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(24.9)</w:t>
            </w:r>
          </w:p>
        </w:tc>
        <w:tc>
          <w:tcPr>
            <w:tcW w:w="2410" w:type="dxa"/>
            <w:noWrap/>
            <w:vAlign w:val="center"/>
          </w:tcPr>
          <w:p w14:paraId="45F66D68" w14:textId="0C959202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(19.8)</w:t>
            </w:r>
          </w:p>
        </w:tc>
        <w:tc>
          <w:tcPr>
            <w:tcW w:w="2976" w:type="dxa"/>
            <w:noWrap/>
            <w:vAlign w:val="center"/>
          </w:tcPr>
          <w:p w14:paraId="19D01A3B" w14:textId="1AEA28D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(28.1)</w:t>
            </w:r>
          </w:p>
        </w:tc>
        <w:tc>
          <w:tcPr>
            <w:tcW w:w="998" w:type="dxa"/>
            <w:noWrap/>
            <w:vAlign w:val="center"/>
          </w:tcPr>
          <w:p w14:paraId="5F8B0F0A" w14:textId="1EEDB76B" w:rsidR="00B81136" w:rsidRPr="00B01910" w:rsidRDefault="00B81136" w:rsidP="00B81136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0.173</w:t>
            </w:r>
          </w:p>
        </w:tc>
      </w:tr>
      <w:tr w:rsidR="00B01910" w:rsidRPr="00B01910" w14:paraId="58A1727B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74143E5A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Coronary artery disease, n (%)</w:t>
            </w:r>
          </w:p>
        </w:tc>
        <w:tc>
          <w:tcPr>
            <w:tcW w:w="1559" w:type="dxa"/>
            <w:noWrap/>
            <w:vAlign w:val="center"/>
          </w:tcPr>
          <w:p w14:paraId="47A9054C" w14:textId="2DC9DA1F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proofErr w:type="gramStart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( 4.8</w:t>
            </w:r>
            <w:proofErr w:type="gramEnd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noWrap/>
            <w:vAlign w:val="center"/>
          </w:tcPr>
          <w:p w14:paraId="3A3CFF2A" w14:textId="2971BB95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(2.5)</w:t>
            </w:r>
          </w:p>
        </w:tc>
        <w:tc>
          <w:tcPr>
            <w:tcW w:w="2976" w:type="dxa"/>
            <w:noWrap/>
            <w:vAlign w:val="center"/>
          </w:tcPr>
          <w:p w14:paraId="5115BDD5" w14:textId="356CAE7E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(6.2)</w:t>
            </w:r>
          </w:p>
        </w:tc>
        <w:tc>
          <w:tcPr>
            <w:tcW w:w="998" w:type="dxa"/>
            <w:noWrap/>
            <w:vAlign w:val="center"/>
          </w:tcPr>
          <w:p w14:paraId="4A206A79" w14:textId="1679641E" w:rsidR="00B81136" w:rsidRPr="00B01910" w:rsidRDefault="00B81136" w:rsidP="00B81136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0.322</w:t>
            </w:r>
          </w:p>
        </w:tc>
      </w:tr>
      <w:tr w:rsidR="00B01910" w:rsidRPr="00B01910" w14:paraId="2B8F0457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4CC6E9BD" w14:textId="0743B014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BMI, kg/m²</w:t>
            </w:r>
            <w:r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, 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± SD</w:t>
            </w:r>
          </w:p>
        </w:tc>
        <w:tc>
          <w:tcPr>
            <w:tcW w:w="1559" w:type="dxa"/>
            <w:noWrap/>
            <w:vAlign w:val="center"/>
          </w:tcPr>
          <w:p w14:paraId="0601E386" w14:textId="0CFA34D3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 ± 3.1</w:t>
            </w:r>
          </w:p>
        </w:tc>
        <w:tc>
          <w:tcPr>
            <w:tcW w:w="2410" w:type="dxa"/>
            <w:noWrap/>
            <w:vAlign w:val="center"/>
          </w:tcPr>
          <w:p w14:paraId="11823E09" w14:textId="75C947BC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23.9 ± 3.4</w:t>
            </w:r>
          </w:p>
        </w:tc>
        <w:tc>
          <w:tcPr>
            <w:tcW w:w="2976" w:type="dxa"/>
            <w:noWrap/>
            <w:vAlign w:val="center"/>
          </w:tcPr>
          <w:p w14:paraId="4C929524" w14:textId="45D1E345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 ± 2.9</w:t>
            </w:r>
          </w:p>
        </w:tc>
        <w:tc>
          <w:tcPr>
            <w:tcW w:w="998" w:type="dxa"/>
            <w:noWrap/>
            <w:vAlign w:val="center"/>
          </w:tcPr>
          <w:p w14:paraId="2E7076EC" w14:textId="20089E2B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0.555</w:t>
            </w:r>
          </w:p>
        </w:tc>
      </w:tr>
      <w:tr w:rsidR="00B01910" w:rsidRPr="00B01910" w14:paraId="107105CC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730DF013" w14:textId="436C2D07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ALB, g/L</w:t>
            </w:r>
            <w:r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, 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± SD</w:t>
            </w:r>
          </w:p>
        </w:tc>
        <w:tc>
          <w:tcPr>
            <w:tcW w:w="1559" w:type="dxa"/>
            <w:noWrap/>
            <w:vAlign w:val="center"/>
          </w:tcPr>
          <w:p w14:paraId="78BFF326" w14:textId="05A891C5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39.3 ± 3.1</w:t>
            </w:r>
          </w:p>
        </w:tc>
        <w:tc>
          <w:tcPr>
            <w:tcW w:w="2410" w:type="dxa"/>
            <w:noWrap/>
            <w:vAlign w:val="center"/>
          </w:tcPr>
          <w:p w14:paraId="76DFE885" w14:textId="2EECE43F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38.9 ± 2.9</w:t>
            </w:r>
          </w:p>
        </w:tc>
        <w:tc>
          <w:tcPr>
            <w:tcW w:w="2976" w:type="dxa"/>
            <w:noWrap/>
            <w:vAlign w:val="center"/>
          </w:tcPr>
          <w:p w14:paraId="06E82FEE" w14:textId="50FD08C5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39.5 ± 3.2</w:t>
            </w:r>
          </w:p>
        </w:tc>
        <w:tc>
          <w:tcPr>
            <w:tcW w:w="998" w:type="dxa"/>
            <w:noWrap/>
            <w:vAlign w:val="center"/>
          </w:tcPr>
          <w:p w14:paraId="14836972" w14:textId="16465D23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0.155</w:t>
            </w:r>
          </w:p>
        </w:tc>
      </w:tr>
      <w:tr w:rsidR="00B01910" w:rsidRPr="00B01910" w14:paraId="49D323BC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44B1C04F" w14:textId="615A2E6A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Creatinine, </w:t>
            </w:r>
            <w:r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mmol/L, 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± SD</w:t>
            </w:r>
          </w:p>
        </w:tc>
        <w:tc>
          <w:tcPr>
            <w:tcW w:w="1559" w:type="dxa"/>
            <w:noWrap/>
            <w:vAlign w:val="center"/>
          </w:tcPr>
          <w:p w14:paraId="722B788E" w14:textId="4558A304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80.4 ± 19.1</w:t>
            </w:r>
          </w:p>
        </w:tc>
        <w:tc>
          <w:tcPr>
            <w:tcW w:w="2410" w:type="dxa"/>
            <w:noWrap/>
            <w:vAlign w:val="center"/>
          </w:tcPr>
          <w:p w14:paraId="08BCC1F8" w14:textId="6FE47AEE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75.8 ± 15.6</w:t>
            </w:r>
          </w:p>
        </w:tc>
        <w:tc>
          <w:tcPr>
            <w:tcW w:w="2976" w:type="dxa"/>
            <w:noWrap/>
            <w:vAlign w:val="center"/>
          </w:tcPr>
          <w:p w14:paraId="4C6A0D9A" w14:textId="41F3699C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83.3 ± 20.6</w:t>
            </w:r>
          </w:p>
        </w:tc>
        <w:tc>
          <w:tcPr>
            <w:tcW w:w="998" w:type="dxa"/>
            <w:noWrap/>
            <w:vAlign w:val="center"/>
          </w:tcPr>
          <w:p w14:paraId="1B98A3DD" w14:textId="2CBB886D" w:rsidR="00511F40" w:rsidRPr="00B01910" w:rsidRDefault="00511F40" w:rsidP="00511F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B01910" w:rsidRPr="00B01910" w14:paraId="5F0A8AE4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440EC3F4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Pulmonary function</w:t>
            </w:r>
          </w:p>
        </w:tc>
        <w:tc>
          <w:tcPr>
            <w:tcW w:w="1559" w:type="dxa"/>
            <w:noWrap/>
            <w:vAlign w:val="center"/>
          </w:tcPr>
          <w:p w14:paraId="05804D9F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262E8868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center"/>
          </w:tcPr>
          <w:p w14:paraId="6233C7BC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noWrap/>
            <w:vAlign w:val="center"/>
          </w:tcPr>
          <w:p w14:paraId="77825BD9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01910" w:rsidRPr="00B01910" w14:paraId="41527D30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327F3ECC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FEV1/FVC%, Mean ± SD</w:t>
            </w:r>
          </w:p>
        </w:tc>
        <w:tc>
          <w:tcPr>
            <w:tcW w:w="1559" w:type="dxa"/>
            <w:noWrap/>
            <w:vAlign w:val="center"/>
          </w:tcPr>
          <w:p w14:paraId="5698D626" w14:textId="701929D1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74.4 ± 10.6</w:t>
            </w:r>
          </w:p>
        </w:tc>
        <w:tc>
          <w:tcPr>
            <w:tcW w:w="2410" w:type="dxa"/>
            <w:noWrap/>
            <w:vAlign w:val="center"/>
          </w:tcPr>
          <w:p w14:paraId="405C58EE" w14:textId="38B1C8F3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73.1 ± 9.7</w:t>
            </w:r>
          </w:p>
        </w:tc>
        <w:tc>
          <w:tcPr>
            <w:tcW w:w="2976" w:type="dxa"/>
            <w:noWrap/>
            <w:vAlign w:val="center"/>
          </w:tcPr>
          <w:p w14:paraId="31CC763B" w14:textId="48F6A4F1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75.2 ± 11.2</w:t>
            </w:r>
          </w:p>
        </w:tc>
        <w:tc>
          <w:tcPr>
            <w:tcW w:w="998" w:type="dxa"/>
            <w:noWrap/>
            <w:vAlign w:val="center"/>
          </w:tcPr>
          <w:p w14:paraId="0BE09220" w14:textId="7B47C425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0.167</w:t>
            </w:r>
          </w:p>
        </w:tc>
      </w:tr>
      <w:tr w:rsidR="00B01910" w:rsidRPr="00B01910" w14:paraId="1CE6333A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149970AF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FEV1%pre, Mean ± SD</w:t>
            </w:r>
          </w:p>
        </w:tc>
        <w:tc>
          <w:tcPr>
            <w:tcW w:w="1559" w:type="dxa"/>
            <w:noWrap/>
            <w:vAlign w:val="center"/>
          </w:tcPr>
          <w:p w14:paraId="5D849FAC" w14:textId="35D00069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90.0 ± 17.2</w:t>
            </w:r>
          </w:p>
        </w:tc>
        <w:tc>
          <w:tcPr>
            <w:tcW w:w="2410" w:type="dxa"/>
            <w:noWrap/>
            <w:vAlign w:val="center"/>
          </w:tcPr>
          <w:p w14:paraId="43EE68DE" w14:textId="7FB87C1C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91.2 ± 17.1</w:t>
            </w:r>
          </w:p>
        </w:tc>
        <w:tc>
          <w:tcPr>
            <w:tcW w:w="2976" w:type="dxa"/>
            <w:noWrap/>
            <w:vAlign w:val="center"/>
          </w:tcPr>
          <w:p w14:paraId="2C39EF41" w14:textId="7A153E1C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89.3 ± 17.3</w:t>
            </w:r>
          </w:p>
        </w:tc>
        <w:tc>
          <w:tcPr>
            <w:tcW w:w="998" w:type="dxa"/>
            <w:noWrap/>
            <w:vAlign w:val="center"/>
          </w:tcPr>
          <w:p w14:paraId="459C6BF3" w14:textId="46854BDD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0.438</w:t>
            </w:r>
          </w:p>
        </w:tc>
      </w:tr>
      <w:tr w:rsidR="00B01910" w:rsidRPr="00B01910" w14:paraId="7FD83761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46480BC4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Cycle number, Mean ± SD</w:t>
            </w:r>
          </w:p>
        </w:tc>
        <w:tc>
          <w:tcPr>
            <w:tcW w:w="1559" w:type="dxa"/>
            <w:noWrap/>
            <w:vAlign w:val="center"/>
          </w:tcPr>
          <w:p w14:paraId="54F833EC" w14:textId="0AFD2865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 ± 1.3</w:t>
            </w:r>
          </w:p>
        </w:tc>
        <w:tc>
          <w:tcPr>
            <w:tcW w:w="2410" w:type="dxa"/>
            <w:noWrap/>
            <w:vAlign w:val="center"/>
          </w:tcPr>
          <w:p w14:paraId="50ECB6C8" w14:textId="73F5EF28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 ± 1.7</w:t>
            </w:r>
          </w:p>
        </w:tc>
        <w:tc>
          <w:tcPr>
            <w:tcW w:w="2976" w:type="dxa"/>
            <w:noWrap/>
            <w:vAlign w:val="center"/>
          </w:tcPr>
          <w:p w14:paraId="242CEC87" w14:textId="2FA12E5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 ± 1.0</w:t>
            </w:r>
          </w:p>
        </w:tc>
        <w:tc>
          <w:tcPr>
            <w:tcW w:w="998" w:type="dxa"/>
            <w:noWrap/>
            <w:vAlign w:val="center"/>
          </w:tcPr>
          <w:p w14:paraId="6A7AB0A9" w14:textId="028692E8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B01910" w:rsidRPr="00B01910" w14:paraId="11C57062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24D18B56" w14:textId="66EA36A9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Gap days, </w:t>
            </w:r>
            <w:r w:rsidR="00511F40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days, 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1559" w:type="dxa"/>
            <w:noWrap/>
            <w:vAlign w:val="center"/>
          </w:tcPr>
          <w:p w14:paraId="15DB28E7" w14:textId="4C98893A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43.0 (36.0, 53.0)</w:t>
            </w:r>
          </w:p>
        </w:tc>
        <w:tc>
          <w:tcPr>
            <w:tcW w:w="2410" w:type="dxa"/>
            <w:noWrap/>
            <w:vAlign w:val="center"/>
          </w:tcPr>
          <w:p w14:paraId="13BCE469" w14:textId="1AC3C233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41.0 (35.0, 47.0)</w:t>
            </w:r>
          </w:p>
        </w:tc>
        <w:tc>
          <w:tcPr>
            <w:tcW w:w="2976" w:type="dxa"/>
            <w:noWrap/>
            <w:vAlign w:val="center"/>
          </w:tcPr>
          <w:p w14:paraId="5093565A" w14:textId="424B158C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44.0 (36.8, 56.2)</w:t>
            </w:r>
          </w:p>
        </w:tc>
        <w:tc>
          <w:tcPr>
            <w:tcW w:w="998" w:type="dxa"/>
            <w:noWrap/>
            <w:vAlign w:val="center"/>
          </w:tcPr>
          <w:p w14:paraId="3F649C1A" w14:textId="2291E360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0.049</w:t>
            </w:r>
          </w:p>
        </w:tc>
      </w:tr>
      <w:tr w:rsidR="00B01910" w:rsidRPr="00B01910" w14:paraId="69B5DCE0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5E751865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Surgical approach, n (%)</w:t>
            </w:r>
          </w:p>
        </w:tc>
        <w:tc>
          <w:tcPr>
            <w:tcW w:w="1559" w:type="dxa"/>
            <w:noWrap/>
            <w:vAlign w:val="center"/>
          </w:tcPr>
          <w:p w14:paraId="4D35CEC1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2449A9D1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center"/>
          </w:tcPr>
          <w:p w14:paraId="39047963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noWrap/>
            <w:vAlign w:val="center"/>
          </w:tcPr>
          <w:p w14:paraId="7BB1A939" w14:textId="2AC02224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B01910" w:rsidRPr="00B01910" w14:paraId="3376AAF2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00E7703F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Open</w:t>
            </w:r>
          </w:p>
        </w:tc>
        <w:tc>
          <w:tcPr>
            <w:tcW w:w="1559" w:type="dxa"/>
            <w:noWrap/>
            <w:vAlign w:val="center"/>
          </w:tcPr>
          <w:p w14:paraId="49C9BF75" w14:textId="6D0D8BA5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 (34.4)</w:t>
            </w:r>
          </w:p>
        </w:tc>
        <w:tc>
          <w:tcPr>
            <w:tcW w:w="2410" w:type="dxa"/>
            <w:noWrap/>
            <w:vAlign w:val="center"/>
          </w:tcPr>
          <w:p w14:paraId="5BC2C98A" w14:textId="64791FA3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(48.1)</w:t>
            </w:r>
          </w:p>
        </w:tc>
        <w:tc>
          <w:tcPr>
            <w:tcW w:w="2976" w:type="dxa"/>
            <w:noWrap/>
            <w:vAlign w:val="center"/>
          </w:tcPr>
          <w:p w14:paraId="5ABA96DC" w14:textId="7217161F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(25.8)</w:t>
            </w:r>
          </w:p>
        </w:tc>
        <w:tc>
          <w:tcPr>
            <w:tcW w:w="998" w:type="dxa"/>
            <w:noWrap/>
            <w:vAlign w:val="center"/>
          </w:tcPr>
          <w:p w14:paraId="433A6D0F" w14:textId="197AB15C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01910" w:rsidRPr="00B01910" w14:paraId="1DC70256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6A88DF3A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MIS</w:t>
            </w:r>
          </w:p>
        </w:tc>
        <w:tc>
          <w:tcPr>
            <w:tcW w:w="1559" w:type="dxa"/>
            <w:noWrap/>
            <w:vAlign w:val="center"/>
          </w:tcPr>
          <w:p w14:paraId="1FE8A1B1" w14:textId="0A7FA878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 (65.6)</w:t>
            </w:r>
          </w:p>
        </w:tc>
        <w:tc>
          <w:tcPr>
            <w:tcW w:w="2410" w:type="dxa"/>
            <w:noWrap/>
            <w:vAlign w:val="center"/>
          </w:tcPr>
          <w:p w14:paraId="3A8FD32D" w14:textId="5644584D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(51.9)</w:t>
            </w:r>
          </w:p>
        </w:tc>
        <w:tc>
          <w:tcPr>
            <w:tcW w:w="2976" w:type="dxa"/>
            <w:noWrap/>
            <w:vAlign w:val="center"/>
          </w:tcPr>
          <w:p w14:paraId="3AA530F3" w14:textId="695E179D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 (74.2)</w:t>
            </w:r>
          </w:p>
        </w:tc>
        <w:tc>
          <w:tcPr>
            <w:tcW w:w="998" w:type="dxa"/>
            <w:noWrap/>
            <w:vAlign w:val="center"/>
          </w:tcPr>
          <w:p w14:paraId="6E53BEAE" w14:textId="3B09F4D2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01910" w:rsidRPr="00B01910" w14:paraId="4E38154E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10E7914D" w14:textId="0E5DC4C5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Pathology type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 (%)</w:t>
            </w:r>
          </w:p>
        </w:tc>
        <w:tc>
          <w:tcPr>
            <w:tcW w:w="1559" w:type="dxa"/>
            <w:noWrap/>
            <w:vAlign w:val="center"/>
          </w:tcPr>
          <w:p w14:paraId="1EBDF59D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78845C2D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center"/>
          </w:tcPr>
          <w:p w14:paraId="08D129E1" w14:textId="7777777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noWrap/>
            <w:vAlign w:val="center"/>
          </w:tcPr>
          <w:p w14:paraId="5B405635" w14:textId="0A3E638A" w:rsidR="00B81136" w:rsidRPr="00B01910" w:rsidRDefault="00B81136" w:rsidP="00B81136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0.221</w:t>
            </w:r>
          </w:p>
        </w:tc>
      </w:tr>
      <w:tr w:rsidR="00B01910" w:rsidRPr="00B01910" w14:paraId="3360226C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109C5A8E" w14:textId="3E526ED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SCC</w:t>
            </w:r>
          </w:p>
        </w:tc>
        <w:tc>
          <w:tcPr>
            <w:tcW w:w="1559" w:type="dxa"/>
            <w:noWrap/>
            <w:vAlign w:val="center"/>
          </w:tcPr>
          <w:p w14:paraId="594AC590" w14:textId="167D4BB9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 (65.6)</w:t>
            </w:r>
          </w:p>
        </w:tc>
        <w:tc>
          <w:tcPr>
            <w:tcW w:w="2410" w:type="dxa"/>
            <w:noWrap/>
            <w:vAlign w:val="center"/>
          </w:tcPr>
          <w:p w14:paraId="248A0632" w14:textId="5FCEC096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 (60.5)</w:t>
            </w:r>
          </w:p>
        </w:tc>
        <w:tc>
          <w:tcPr>
            <w:tcW w:w="2976" w:type="dxa"/>
            <w:noWrap/>
            <w:vAlign w:val="center"/>
          </w:tcPr>
          <w:p w14:paraId="5E1C80AF" w14:textId="19BF262B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 (68.8)</w:t>
            </w:r>
          </w:p>
        </w:tc>
        <w:tc>
          <w:tcPr>
            <w:tcW w:w="998" w:type="dxa"/>
            <w:noWrap/>
            <w:vAlign w:val="center"/>
          </w:tcPr>
          <w:p w14:paraId="06818F39" w14:textId="5527F3C5" w:rsidR="00B81136" w:rsidRPr="00B01910" w:rsidRDefault="00B81136" w:rsidP="00B81136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01910" w:rsidRPr="00B01910" w14:paraId="02F48C64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56757309" w14:textId="07DC36E4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Non-SCC</w:t>
            </w:r>
          </w:p>
        </w:tc>
        <w:tc>
          <w:tcPr>
            <w:tcW w:w="1559" w:type="dxa"/>
            <w:noWrap/>
            <w:vAlign w:val="center"/>
          </w:tcPr>
          <w:p w14:paraId="72CB0A97" w14:textId="78BFB696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 (34.4)</w:t>
            </w:r>
          </w:p>
        </w:tc>
        <w:tc>
          <w:tcPr>
            <w:tcW w:w="2410" w:type="dxa"/>
            <w:noWrap/>
            <w:vAlign w:val="center"/>
          </w:tcPr>
          <w:p w14:paraId="72623964" w14:textId="6DCC9984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(39.5)</w:t>
            </w:r>
          </w:p>
        </w:tc>
        <w:tc>
          <w:tcPr>
            <w:tcW w:w="2976" w:type="dxa"/>
            <w:noWrap/>
            <w:vAlign w:val="center"/>
          </w:tcPr>
          <w:p w14:paraId="3D4098F4" w14:textId="5D2A5510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(31.2)</w:t>
            </w:r>
          </w:p>
        </w:tc>
        <w:tc>
          <w:tcPr>
            <w:tcW w:w="998" w:type="dxa"/>
            <w:noWrap/>
            <w:vAlign w:val="center"/>
          </w:tcPr>
          <w:p w14:paraId="7238AA92" w14:textId="3C0E273F" w:rsidR="00B81136" w:rsidRPr="00B01910" w:rsidRDefault="00B81136" w:rsidP="00B81136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01910" w:rsidRPr="00B01910" w14:paraId="289A7808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24975BAE" w14:textId="77777777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Extent of resection, n (%)</w:t>
            </w:r>
          </w:p>
        </w:tc>
        <w:tc>
          <w:tcPr>
            <w:tcW w:w="1559" w:type="dxa"/>
            <w:noWrap/>
            <w:vAlign w:val="center"/>
          </w:tcPr>
          <w:p w14:paraId="5DA4E917" w14:textId="77777777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1A8F111E" w14:textId="77777777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noWrap/>
            <w:vAlign w:val="center"/>
          </w:tcPr>
          <w:p w14:paraId="7D9065BD" w14:textId="77777777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noWrap/>
            <w:vAlign w:val="center"/>
          </w:tcPr>
          <w:p w14:paraId="279C0C8E" w14:textId="29856256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0.138</w:t>
            </w:r>
          </w:p>
        </w:tc>
      </w:tr>
      <w:tr w:rsidR="00B01910" w:rsidRPr="00B01910" w14:paraId="109CCCC6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48FB9995" w14:textId="77777777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" w:name="_Hlk206358269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Lobectomy</w:t>
            </w:r>
          </w:p>
        </w:tc>
        <w:tc>
          <w:tcPr>
            <w:tcW w:w="1559" w:type="dxa"/>
            <w:noWrap/>
            <w:vAlign w:val="center"/>
          </w:tcPr>
          <w:p w14:paraId="773FB853" w14:textId="719ACB34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 (67.5)</w:t>
            </w:r>
          </w:p>
        </w:tc>
        <w:tc>
          <w:tcPr>
            <w:tcW w:w="2410" w:type="dxa"/>
            <w:noWrap/>
            <w:vAlign w:val="center"/>
          </w:tcPr>
          <w:p w14:paraId="628F4821" w14:textId="72E43D9B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 (63)</w:t>
            </w:r>
          </w:p>
        </w:tc>
        <w:tc>
          <w:tcPr>
            <w:tcW w:w="2976" w:type="dxa"/>
            <w:noWrap/>
            <w:vAlign w:val="center"/>
          </w:tcPr>
          <w:p w14:paraId="2DCEFD1F" w14:textId="11140B10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 (70.3)</w:t>
            </w:r>
          </w:p>
        </w:tc>
        <w:tc>
          <w:tcPr>
            <w:tcW w:w="998" w:type="dxa"/>
            <w:noWrap/>
            <w:vAlign w:val="center"/>
          </w:tcPr>
          <w:p w14:paraId="78D14DA6" w14:textId="1681C7EE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01910" w:rsidRPr="00B01910" w14:paraId="61068E97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6A6877F5" w14:textId="77777777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Bilobectomy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14:paraId="44CEDC67" w14:textId="1F04A97D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(15.3)</w:t>
            </w:r>
          </w:p>
        </w:tc>
        <w:tc>
          <w:tcPr>
            <w:tcW w:w="2410" w:type="dxa"/>
            <w:noWrap/>
            <w:vAlign w:val="center"/>
          </w:tcPr>
          <w:p w14:paraId="4EEA328F" w14:textId="0754E3D9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(12.3)</w:t>
            </w:r>
          </w:p>
        </w:tc>
        <w:tc>
          <w:tcPr>
            <w:tcW w:w="2976" w:type="dxa"/>
            <w:noWrap/>
            <w:vAlign w:val="center"/>
          </w:tcPr>
          <w:p w14:paraId="09A27B4F" w14:textId="7D6080DB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(17.2)</w:t>
            </w:r>
          </w:p>
        </w:tc>
        <w:tc>
          <w:tcPr>
            <w:tcW w:w="998" w:type="dxa"/>
            <w:noWrap/>
            <w:vAlign w:val="center"/>
          </w:tcPr>
          <w:p w14:paraId="396133A2" w14:textId="76E899DB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01910" w:rsidRPr="00B01910" w14:paraId="2886C4CA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53990E4C" w14:textId="77777777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Pneumonectomy</w:t>
            </w:r>
          </w:p>
        </w:tc>
        <w:tc>
          <w:tcPr>
            <w:tcW w:w="1559" w:type="dxa"/>
            <w:noWrap/>
            <w:vAlign w:val="center"/>
          </w:tcPr>
          <w:p w14:paraId="31C6527A" w14:textId="05728CB1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proofErr w:type="gramStart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( 3.3</w:t>
            </w:r>
            <w:proofErr w:type="gramEnd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noWrap/>
            <w:vAlign w:val="center"/>
          </w:tcPr>
          <w:p w14:paraId="2056D622" w14:textId="18D2D1F5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(4.9)</w:t>
            </w:r>
          </w:p>
        </w:tc>
        <w:tc>
          <w:tcPr>
            <w:tcW w:w="2976" w:type="dxa"/>
            <w:noWrap/>
            <w:vAlign w:val="center"/>
          </w:tcPr>
          <w:p w14:paraId="3E619897" w14:textId="63C42E4B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(2.3)</w:t>
            </w:r>
          </w:p>
        </w:tc>
        <w:tc>
          <w:tcPr>
            <w:tcW w:w="998" w:type="dxa"/>
            <w:noWrap/>
            <w:vAlign w:val="center"/>
          </w:tcPr>
          <w:p w14:paraId="4127A236" w14:textId="04078D5B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01910" w:rsidRPr="00B01910" w14:paraId="4BE3E8AA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553844AF" w14:textId="77777777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Sleeve lobectomy</w:t>
            </w:r>
          </w:p>
        </w:tc>
        <w:tc>
          <w:tcPr>
            <w:tcW w:w="1559" w:type="dxa"/>
            <w:noWrap/>
            <w:vAlign w:val="center"/>
          </w:tcPr>
          <w:p w14:paraId="6AAFDC77" w14:textId="4DF8BB5F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(13.9)</w:t>
            </w:r>
          </w:p>
        </w:tc>
        <w:tc>
          <w:tcPr>
            <w:tcW w:w="2410" w:type="dxa"/>
            <w:noWrap/>
            <w:vAlign w:val="center"/>
          </w:tcPr>
          <w:p w14:paraId="77A9BAD6" w14:textId="57756C0A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(19.8)</w:t>
            </w:r>
          </w:p>
        </w:tc>
        <w:tc>
          <w:tcPr>
            <w:tcW w:w="2976" w:type="dxa"/>
            <w:noWrap/>
            <w:vAlign w:val="center"/>
          </w:tcPr>
          <w:p w14:paraId="45719C60" w14:textId="036FF27E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(10.2)</w:t>
            </w:r>
          </w:p>
        </w:tc>
        <w:tc>
          <w:tcPr>
            <w:tcW w:w="998" w:type="dxa"/>
            <w:noWrap/>
            <w:vAlign w:val="center"/>
          </w:tcPr>
          <w:p w14:paraId="3288F9CC" w14:textId="0A1A647F" w:rsidR="00B95DF8" w:rsidRPr="00B01910" w:rsidRDefault="00B95DF8" w:rsidP="00B95D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bookmarkEnd w:id="2"/>
      <w:tr w:rsidR="00B01910" w:rsidRPr="00B01910" w14:paraId="62ABAE09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0161AEA2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1559" w:type="dxa"/>
            <w:noWrap/>
            <w:vAlign w:val="center"/>
          </w:tcPr>
          <w:p w14:paraId="1B752D68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14:paraId="795BBD3B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76" w:type="dxa"/>
            <w:noWrap/>
            <w:vAlign w:val="center"/>
          </w:tcPr>
          <w:p w14:paraId="4F776C98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98" w:type="dxa"/>
            <w:noWrap/>
            <w:vAlign w:val="center"/>
          </w:tcPr>
          <w:p w14:paraId="338DD185" w14:textId="77777777" w:rsidR="00FF298C" w:rsidRPr="00B01910" w:rsidRDefault="00FF298C" w:rsidP="008F47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01910" w:rsidRPr="00B01910" w14:paraId="29758AE3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6F407D7D" w14:textId="6AB6D6C6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AHRF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 (%)</w:t>
            </w:r>
          </w:p>
        </w:tc>
        <w:tc>
          <w:tcPr>
            <w:tcW w:w="1559" w:type="dxa"/>
            <w:noWrap/>
            <w:vAlign w:val="center"/>
          </w:tcPr>
          <w:p w14:paraId="181B05AB" w14:textId="2FB93731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(12.4)</w:t>
            </w:r>
          </w:p>
        </w:tc>
        <w:tc>
          <w:tcPr>
            <w:tcW w:w="2410" w:type="dxa"/>
            <w:noWrap/>
            <w:vAlign w:val="center"/>
          </w:tcPr>
          <w:p w14:paraId="5FB54244" w14:textId="2D1F1FE7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(3.7)</w:t>
            </w:r>
          </w:p>
        </w:tc>
        <w:tc>
          <w:tcPr>
            <w:tcW w:w="2976" w:type="dxa"/>
            <w:noWrap/>
            <w:vAlign w:val="center"/>
          </w:tcPr>
          <w:p w14:paraId="47BC200A" w14:textId="0C39DA9F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(18)</w:t>
            </w:r>
          </w:p>
        </w:tc>
        <w:tc>
          <w:tcPr>
            <w:tcW w:w="998" w:type="dxa"/>
            <w:noWrap/>
            <w:vAlign w:val="center"/>
          </w:tcPr>
          <w:p w14:paraId="17260AB5" w14:textId="18D062D3" w:rsidR="00B81136" w:rsidRPr="00B01910" w:rsidRDefault="00B81136" w:rsidP="00B81136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B01910" w:rsidRPr="00B01910" w14:paraId="059F57A6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1D5DE4BC" w14:textId="7483CD4D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Length of hospital stay, </w:t>
            </w:r>
            <w:r w:rsidR="00511F40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days, 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± SD</w:t>
            </w:r>
          </w:p>
        </w:tc>
        <w:tc>
          <w:tcPr>
            <w:tcW w:w="1559" w:type="dxa"/>
            <w:noWrap/>
            <w:vAlign w:val="center"/>
          </w:tcPr>
          <w:p w14:paraId="361CB19A" w14:textId="4625CE2B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11.5 ± 5.4</w:t>
            </w:r>
          </w:p>
        </w:tc>
        <w:tc>
          <w:tcPr>
            <w:tcW w:w="2410" w:type="dxa"/>
            <w:noWrap/>
            <w:vAlign w:val="center"/>
          </w:tcPr>
          <w:p w14:paraId="05D6285B" w14:textId="7BDC8AFC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11.8 ± 4.8</w:t>
            </w:r>
          </w:p>
        </w:tc>
        <w:tc>
          <w:tcPr>
            <w:tcW w:w="2976" w:type="dxa"/>
            <w:noWrap/>
            <w:vAlign w:val="center"/>
          </w:tcPr>
          <w:p w14:paraId="03D6E282" w14:textId="0E827DE5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11.3 ± 5.7</w:t>
            </w:r>
          </w:p>
        </w:tc>
        <w:tc>
          <w:tcPr>
            <w:tcW w:w="998" w:type="dxa"/>
            <w:noWrap/>
            <w:vAlign w:val="center"/>
          </w:tcPr>
          <w:p w14:paraId="65BC5896" w14:textId="75A3D2DD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0.533</w:t>
            </w:r>
          </w:p>
        </w:tc>
      </w:tr>
      <w:tr w:rsidR="00B01910" w:rsidRPr="00B01910" w14:paraId="273F5C2B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4CF23706" w14:textId="51BF4494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Length of ICU stay, </w:t>
            </w:r>
            <w:r w:rsidR="00511F40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days, 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1559" w:type="dxa"/>
            <w:noWrap/>
            <w:vAlign w:val="center"/>
          </w:tcPr>
          <w:p w14:paraId="0335B21B" w14:textId="51A7ED9A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(1.0, 2.0)</w:t>
            </w:r>
          </w:p>
        </w:tc>
        <w:tc>
          <w:tcPr>
            <w:tcW w:w="2410" w:type="dxa"/>
            <w:noWrap/>
            <w:vAlign w:val="center"/>
          </w:tcPr>
          <w:p w14:paraId="3DFE6FE1" w14:textId="364C3DC9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(1.0, 2.0)</w:t>
            </w:r>
          </w:p>
        </w:tc>
        <w:tc>
          <w:tcPr>
            <w:tcW w:w="2976" w:type="dxa"/>
            <w:noWrap/>
            <w:vAlign w:val="center"/>
          </w:tcPr>
          <w:p w14:paraId="6516DBD0" w14:textId="49DA96F2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(1.0, 2.2)</w:t>
            </w:r>
          </w:p>
        </w:tc>
        <w:tc>
          <w:tcPr>
            <w:tcW w:w="998" w:type="dxa"/>
            <w:noWrap/>
            <w:vAlign w:val="center"/>
          </w:tcPr>
          <w:p w14:paraId="38FB9993" w14:textId="0D9EAD6F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0.577</w:t>
            </w:r>
          </w:p>
        </w:tc>
      </w:tr>
      <w:tr w:rsidR="00B81136" w:rsidRPr="00B01910" w14:paraId="1718BE8D" w14:textId="77777777" w:rsidTr="00C73190">
        <w:trPr>
          <w:trHeight w:val="255"/>
        </w:trPr>
        <w:tc>
          <w:tcPr>
            <w:tcW w:w="3828" w:type="dxa"/>
            <w:noWrap/>
            <w:vAlign w:val="center"/>
          </w:tcPr>
          <w:p w14:paraId="44BFA733" w14:textId="3B424AD2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Length of postoperative stay, </w:t>
            </w:r>
            <w:r w:rsidR="000E757C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days, 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1559" w:type="dxa"/>
            <w:noWrap/>
            <w:vAlign w:val="center"/>
          </w:tcPr>
          <w:p w14:paraId="077E379B" w14:textId="3CC57D5B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 (4.0, 7.0)</w:t>
            </w:r>
          </w:p>
        </w:tc>
        <w:tc>
          <w:tcPr>
            <w:tcW w:w="2410" w:type="dxa"/>
            <w:noWrap/>
            <w:vAlign w:val="center"/>
          </w:tcPr>
          <w:p w14:paraId="1027F440" w14:textId="2A159426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 (4.0, 6.0)</w:t>
            </w:r>
          </w:p>
        </w:tc>
        <w:tc>
          <w:tcPr>
            <w:tcW w:w="2976" w:type="dxa"/>
            <w:noWrap/>
            <w:vAlign w:val="center"/>
          </w:tcPr>
          <w:p w14:paraId="67D204E7" w14:textId="1663027F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 (4.0, 7.0)</w:t>
            </w:r>
          </w:p>
        </w:tc>
        <w:tc>
          <w:tcPr>
            <w:tcW w:w="998" w:type="dxa"/>
            <w:noWrap/>
            <w:vAlign w:val="center"/>
          </w:tcPr>
          <w:p w14:paraId="7F1300F5" w14:textId="56DA4BBD" w:rsidR="00B81136" w:rsidRPr="00B01910" w:rsidRDefault="00B81136" w:rsidP="00B811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0.149</w:t>
            </w:r>
          </w:p>
        </w:tc>
      </w:tr>
    </w:tbl>
    <w:p w14:paraId="2065B08F" w14:textId="29CFCAB4" w:rsidR="00052CEB" w:rsidRPr="00791F1B" w:rsidRDefault="00052CEB" w:rsidP="00052CE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3" w:name="_Hlk176735564"/>
      <w:bookmarkStart w:id="4" w:name="_Hlk176725458"/>
      <w:bookmarkStart w:id="5" w:name="_Hlk176736242"/>
      <w:r w:rsidRPr="00DA34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AHRF, acute hypoxemic respiratory </w:t>
      </w:r>
      <w:proofErr w:type="gramStart"/>
      <w:r w:rsidRPr="00DA348A">
        <w:rPr>
          <w:rFonts w:ascii="Times New Roman" w:hAnsi="Times New Roman" w:cs="Times New Roman"/>
          <w:color w:val="000000" w:themeColor="text1"/>
          <w:sz w:val="20"/>
          <w:szCs w:val="20"/>
        </w:rPr>
        <w:t>failure;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791F1B">
        <w:rPr>
          <w:rFonts w:ascii="Times New Roman" w:hAnsi="Times New Roman" w:cs="Times New Roman"/>
          <w:color w:val="000000" w:themeColor="text1"/>
          <w:sz w:val="20"/>
          <w:szCs w:val="20"/>
        </w:rPr>
        <w:t>ALB</w:t>
      </w:r>
      <w:proofErr w:type="gramEnd"/>
      <w:r w:rsidRPr="00791F1B">
        <w:rPr>
          <w:rFonts w:ascii="Times New Roman" w:hAnsi="Times New Roman" w:cs="Times New Roman"/>
          <w:color w:val="000000" w:themeColor="text1"/>
          <w:sz w:val="20"/>
          <w:szCs w:val="20"/>
        </w:rPr>
        <w:t>, serum albumin; BMI, body mass index</w:t>
      </w:r>
      <w:r w:rsidRPr="00791F1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Pr="00791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FVC, forced vital capacity; FEV1, forced expiratory volume in one second; FEV1%pre, FEV1% predicted; </w:t>
      </w:r>
      <w:r w:rsidRPr="00052CEB">
        <w:rPr>
          <w:rFonts w:ascii="Times New Roman" w:hAnsi="Times New Roman" w:cs="Times New Roman"/>
          <w:color w:val="000000" w:themeColor="text1"/>
          <w:sz w:val="20"/>
          <w:szCs w:val="20"/>
        </w:rPr>
        <w:t>ICU, intensive care unit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Pr="00052CEB">
        <w:rPr>
          <w:rFonts w:ascii="Times New Roman" w:hAnsi="Times New Roman" w:cs="Times New Roman"/>
          <w:color w:val="000000" w:themeColor="text1"/>
          <w:sz w:val="20"/>
          <w:szCs w:val="20"/>
        </w:rPr>
        <w:t>IQR, interquartile range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Pr="00791F1B">
        <w:rPr>
          <w:rFonts w:ascii="Times New Roman" w:hAnsi="Times New Roman" w:cs="Times New Roman"/>
          <w:color w:val="000000" w:themeColor="text1"/>
          <w:sz w:val="20"/>
          <w:szCs w:val="20"/>
        </w:rPr>
        <w:t>MIS, minimally invasive surgery; SCC, squamous cell carcinoma</w:t>
      </w:r>
    </w:p>
    <w:p w14:paraId="2E18623F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5FDC3B5" w14:textId="77777777" w:rsidR="00C73190" w:rsidRPr="00B01910" w:rsidRDefault="00C73190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F240480" w14:textId="77777777" w:rsidR="005B3F72" w:rsidRPr="00B01910" w:rsidRDefault="005B3F72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CBBE26" w14:textId="3ACF5841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6" w:name="_Hlk206357499"/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Supplemental Table </w:t>
      </w:r>
      <w:bookmarkEnd w:id="3"/>
      <w:r w:rsidR="00D74995"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4</w:t>
      </w:r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End w:id="4"/>
      <w:bookmarkEnd w:id="5"/>
      <w:bookmarkEnd w:id="6"/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Univariate analyses for </w:t>
      </w:r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postoperative </w:t>
      </w:r>
      <w:r w:rsidR="00B01910">
        <w:rPr>
          <w:rFonts w:ascii="Times New Roman" w:hAnsi="Times New Roman" w:cs="Times New Roman"/>
          <w:color w:val="000000" w:themeColor="text1"/>
          <w:sz w:val="20"/>
          <w:szCs w:val="20"/>
        </w:rPr>
        <w:t>AHRF</w:t>
      </w:r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rate in patients with </w:t>
      </w:r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NSCLC</w:t>
      </w:r>
      <w:r w:rsidR="0027340B"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</w:p>
    <w:tbl>
      <w:tblPr>
        <w:tblW w:w="62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27"/>
        <w:gridCol w:w="718"/>
      </w:tblGrid>
      <w:tr w:rsidR="00B01910" w:rsidRPr="00B01910" w14:paraId="2522EEC6" w14:textId="77777777" w:rsidTr="00882035">
        <w:trPr>
          <w:trHeight w:val="28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4A752C" w14:textId="77777777" w:rsidR="0027340B" w:rsidRPr="00B01910" w:rsidRDefault="0027340B" w:rsidP="008F476B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bookmarkStart w:id="7" w:name="_Hlk206359141"/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Variable</w:t>
            </w:r>
            <w:bookmarkEnd w:id="7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7DE9C2" w14:textId="06FEC930" w:rsidR="0027340B" w:rsidRPr="00B01910" w:rsidRDefault="0027340B" w:rsidP="008F476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7D89FA" w14:textId="77777777" w:rsidR="0027340B" w:rsidRPr="00B01910" w:rsidRDefault="0027340B" w:rsidP="008F476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value</w:t>
            </w:r>
          </w:p>
        </w:tc>
      </w:tr>
      <w:tr w:rsidR="00B01910" w:rsidRPr="00B01910" w14:paraId="3FAC5898" w14:textId="77777777" w:rsidTr="00882035">
        <w:trPr>
          <w:trHeight w:val="288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82EE930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Neoadjuvant Chemoimmunotherapy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AB4BD50" w14:textId="7472CA0C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 (1.65~19.65)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2CF8EF7" w14:textId="02BFE20A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B01910" w:rsidRPr="00B01910" w14:paraId="17AF8A0F" w14:textId="77777777" w:rsidTr="00882035">
        <w:trPr>
          <w:trHeight w:val="288"/>
        </w:trPr>
        <w:tc>
          <w:tcPr>
            <w:tcW w:w="3402" w:type="dxa"/>
            <w:tcBorders>
              <w:top w:val="nil"/>
              <w:bottom w:val="nil"/>
            </w:tcBorders>
            <w:noWrap/>
            <w:vAlign w:val="center"/>
          </w:tcPr>
          <w:p w14:paraId="51CFA844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vAlign w:val="center"/>
          </w:tcPr>
          <w:p w14:paraId="26772BDF" w14:textId="07B68BBD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 (1~1.12)</w:t>
            </w:r>
          </w:p>
        </w:tc>
        <w:tc>
          <w:tcPr>
            <w:tcW w:w="718" w:type="dxa"/>
            <w:tcBorders>
              <w:top w:val="nil"/>
              <w:bottom w:val="nil"/>
            </w:tcBorders>
            <w:noWrap/>
            <w:vAlign w:val="center"/>
          </w:tcPr>
          <w:p w14:paraId="44DAC475" w14:textId="1A02C80B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0.039</w:t>
            </w:r>
          </w:p>
        </w:tc>
      </w:tr>
      <w:tr w:rsidR="00B01910" w:rsidRPr="00B01910" w14:paraId="14217C07" w14:textId="77777777" w:rsidTr="00882035">
        <w:trPr>
          <w:trHeight w:val="288"/>
        </w:trPr>
        <w:tc>
          <w:tcPr>
            <w:tcW w:w="3402" w:type="dxa"/>
            <w:tcBorders>
              <w:top w:val="nil"/>
            </w:tcBorders>
            <w:noWrap/>
            <w:vAlign w:val="center"/>
            <w:hideMark/>
          </w:tcPr>
          <w:p w14:paraId="445014DA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Sex female</w:t>
            </w:r>
          </w:p>
        </w:tc>
        <w:tc>
          <w:tcPr>
            <w:tcW w:w="2127" w:type="dxa"/>
            <w:tcBorders>
              <w:top w:val="nil"/>
            </w:tcBorders>
            <w:noWrap/>
            <w:vAlign w:val="center"/>
          </w:tcPr>
          <w:p w14:paraId="4F3CB9E6" w14:textId="2D1B35C8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 (0.04~2.27)</w:t>
            </w:r>
          </w:p>
        </w:tc>
        <w:tc>
          <w:tcPr>
            <w:tcW w:w="718" w:type="dxa"/>
            <w:tcBorders>
              <w:top w:val="nil"/>
            </w:tcBorders>
            <w:noWrap/>
            <w:vAlign w:val="center"/>
          </w:tcPr>
          <w:p w14:paraId="67B48A10" w14:textId="6026E301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B01910" w:rsidRPr="00B01910" w14:paraId="4B675AEC" w14:textId="77777777" w:rsidTr="00882035">
        <w:trPr>
          <w:trHeight w:val="288"/>
        </w:trPr>
        <w:tc>
          <w:tcPr>
            <w:tcW w:w="3402" w:type="dxa"/>
            <w:noWrap/>
            <w:vAlign w:val="center"/>
          </w:tcPr>
          <w:p w14:paraId="639FE7D1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Smoking History yes</w:t>
            </w:r>
          </w:p>
        </w:tc>
        <w:tc>
          <w:tcPr>
            <w:tcW w:w="2127" w:type="dxa"/>
            <w:noWrap/>
            <w:vAlign w:val="center"/>
          </w:tcPr>
          <w:p w14:paraId="088D1D83" w14:textId="52C9051C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3.57 (1.18~10.78)</w:t>
            </w:r>
          </w:p>
        </w:tc>
        <w:tc>
          <w:tcPr>
            <w:tcW w:w="718" w:type="dxa"/>
            <w:noWrap/>
            <w:vAlign w:val="center"/>
          </w:tcPr>
          <w:p w14:paraId="28B1E33D" w14:textId="1A3F1CC4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</w:tr>
      <w:tr w:rsidR="00B01910" w:rsidRPr="00B01910" w14:paraId="6D390F49" w14:textId="77777777" w:rsidTr="00882035">
        <w:trPr>
          <w:trHeight w:val="288"/>
        </w:trPr>
        <w:tc>
          <w:tcPr>
            <w:tcW w:w="3402" w:type="dxa"/>
            <w:noWrap/>
            <w:vAlign w:val="center"/>
          </w:tcPr>
          <w:p w14:paraId="5717FFAD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Alcohol History yes</w:t>
            </w:r>
          </w:p>
        </w:tc>
        <w:tc>
          <w:tcPr>
            <w:tcW w:w="2127" w:type="dxa"/>
            <w:noWrap/>
            <w:vAlign w:val="center"/>
          </w:tcPr>
          <w:p w14:paraId="4EB877EC" w14:textId="07D85C5A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1.85 (0.8~4.29)</w:t>
            </w:r>
          </w:p>
        </w:tc>
        <w:tc>
          <w:tcPr>
            <w:tcW w:w="718" w:type="dxa"/>
            <w:noWrap/>
            <w:vAlign w:val="center"/>
          </w:tcPr>
          <w:p w14:paraId="15DD7E0A" w14:textId="5CE273EB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0.153</w:t>
            </w:r>
          </w:p>
        </w:tc>
      </w:tr>
      <w:tr w:rsidR="00B01910" w:rsidRPr="00B01910" w14:paraId="1017CB91" w14:textId="77777777" w:rsidTr="00882035">
        <w:trPr>
          <w:trHeight w:val="288"/>
        </w:trPr>
        <w:tc>
          <w:tcPr>
            <w:tcW w:w="3402" w:type="dxa"/>
            <w:noWrap/>
            <w:vAlign w:val="center"/>
          </w:tcPr>
          <w:p w14:paraId="410C5290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Diabetes</w:t>
            </w:r>
          </w:p>
        </w:tc>
        <w:tc>
          <w:tcPr>
            <w:tcW w:w="2127" w:type="dxa"/>
            <w:noWrap/>
            <w:vAlign w:val="center"/>
          </w:tcPr>
          <w:p w14:paraId="10C83FA6" w14:textId="256FA66D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2.49 (0.83~7.48)</w:t>
            </w:r>
          </w:p>
        </w:tc>
        <w:tc>
          <w:tcPr>
            <w:tcW w:w="718" w:type="dxa"/>
            <w:noWrap/>
            <w:vAlign w:val="center"/>
          </w:tcPr>
          <w:p w14:paraId="6D3E74E8" w14:textId="741A382E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0.105</w:t>
            </w:r>
          </w:p>
        </w:tc>
      </w:tr>
      <w:tr w:rsidR="00B01910" w:rsidRPr="00B01910" w14:paraId="54AA93B4" w14:textId="77777777" w:rsidTr="00882035">
        <w:trPr>
          <w:trHeight w:val="288"/>
        </w:trPr>
        <w:tc>
          <w:tcPr>
            <w:tcW w:w="3402" w:type="dxa"/>
            <w:noWrap/>
            <w:vAlign w:val="center"/>
          </w:tcPr>
          <w:p w14:paraId="7BE920B6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Hypertention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14:paraId="3998D84F" w14:textId="765B54B9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1.72 (0.72~4.14)</w:t>
            </w:r>
          </w:p>
        </w:tc>
        <w:tc>
          <w:tcPr>
            <w:tcW w:w="718" w:type="dxa"/>
            <w:noWrap/>
            <w:vAlign w:val="center"/>
          </w:tcPr>
          <w:p w14:paraId="37AF21A5" w14:textId="0BBD6F65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0.224</w:t>
            </w:r>
          </w:p>
        </w:tc>
      </w:tr>
      <w:tr w:rsidR="00B01910" w:rsidRPr="00B01910" w14:paraId="1F55C972" w14:textId="77777777" w:rsidTr="00882035">
        <w:trPr>
          <w:trHeight w:val="288"/>
        </w:trPr>
        <w:tc>
          <w:tcPr>
            <w:tcW w:w="3402" w:type="dxa"/>
            <w:noWrap/>
            <w:vAlign w:val="center"/>
          </w:tcPr>
          <w:p w14:paraId="2EF13549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Coronary artery disease</w:t>
            </w:r>
          </w:p>
        </w:tc>
        <w:tc>
          <w:tcPr>
            <w:tcW w:w="2127" w:type="dxa"/>
            <w:noWrap/>
            <w:vAlign w:val="center"/>
          </w:tcPr>
          <w:p w14:paraId="769603A3" w14:textId="28C6CC1A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 (0.09~6.37)</w:t>
            </w:r>
          </w:p>
        </w:tc>
        <w:tc>
          <w:tcPr>
            <w:tcW w:w="718" w:type="dxa"/>
            <w:noWrap/>
            <w:vAlign w:val="center"/>
          </w:tcPr>
          <w:p w14:paraId="74168769" w14:textId="66CC6D20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0.811</w:t>
            </w:r>
          </w:p>
        </w:tc>
      </w:tr>
      <w:tr w:rsidR="00B01910" w:rsidRPr="00B01910" w14:paraId="3831C148" w14:textId="77777777" w:rsidTr="00BB6EDA">
        <w:trPr>
          <w:trHeight w:val="288"/>
        </w:trPr>
        <w:tc>
          <w:tcPr>
            <w:tcW w:w="3402" w:type="dxa"/>
            <w:noWrap/>
            <w:vAlign w:val="center"/>
          </w:tcPr>
          <w:p w14:paraId="664894A6" w14:textId="24F1DEA3" w:rsidR="00BB6EDA" w:rsidRPr="00B01910" w:rsidRDefault="00BB6EDA" w:rsidP="00BB6EDA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2127" w:type="dxa"/>
            <w:noWrap/>
            <w:vAlign w:val="center"/>
          </w:tcPr>
          <w:p w14:paraId="097B9693" w14:textId="0A3A4C9C" w:rsidR="00BB6EDA" w:rsidRPr="00B01910" w:rsidRDefault="00BB6EDA" w:rsidP="00BB6E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 (0.96~1.25)</w:t>
            </w:r>
          </w:p>
        </w:tc>
        <w:tc>
          <w:tcPr>
            <w:tcW w:w="718" w:type="dxa"/>
            <w:noWrap/>
            <w:vAlign w:val="center"/>
          </w:tcPr>
          <w:p w14:paraId="654C38F3" w14:textId="7999ADE6" w:rsidR="00BB6EDA" w:rsidRPr="00B01910" w:rsidRDefault="00BB6EDA" w:rsidP="00BB6E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0.169</w:t>
            </w:r>
          </w:p>
        </w:tc>
      </w:tr>
      <w:tr w:rsidR="00B01910" w:rsidRPr="00B01910" w14:paraId="108E47BB" w14:textId="77777777" w:rsidTr="00BB6EDA">
        <w:trPr>
          <w:trHeight w:val="288"/>
        </w:trPr>
        <w:tc>
          <w:tcPr>
            <w:tcW w:w="3402" w:type="dxa"/>
            <w:noWrap/>
            <w:vAlign w:val="center"/>
          </w:tcPr>
          <w:p w14:paraId="31061C37" w14:textId="65A1D53E" w:rsidR="00BB6EDA" w:rsidRPr="00B01910" w:rsidRDefault="00BB6EDA" w:rsidP="00BB6EDA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</w:t>
            </w:r>
          </w:p>
        </w:tc>
        <w:tc>
          <w:tcPr>
            <w:tcW w:w="2127" w:type="dxa"/>
            <w:noWrap/>
            <w:vAlign w:val="center"/>
          </w:tcPr>
          <w:p w14:paraId="5275265F" w14:textId="04A57FFE" w:rsidR="00BB6EDA" w:rsidRPr="00B01910" w:rsidRDefault="00BB6EDA" w:rsidP="00BB6E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(0.91~1.2)</w:t>
            </w:r>
          </w:p>
        </w:tc>
        <w:tc>
          <w:tcPr>
            <w:tcW w:w="718" w:type="dxa"/>
            <w:noWrap/>
            <w:vAlign w:val="center"/>
          </w:tcPr>
          <w:p w14:paraId="734DF3C8" w14:textId="5C2BF642" w:rsidR="00BB6EDA" w:rsidRPr="00B01910" w:rsidRDefault="00BB6EDA" w:rsidP="00BB6E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</w:tr>
      <w:tr w:rsidR="00B01910" w:rsidRPr="00B01910" w14:paraId="6514BBE4" w14:textId="77777777" w:rsidTr="00882035">
        <w:trPr>
          <w:trHeight w:val="288"/>
        </w:trPr>
        <w:tc>
          <w:tcPr>
            <w:tcW w:w="3402" w:type="dxa"/>
            <w:noWrap/>
            <w:vAlign w:val="center"/>
          </w:tcPr>
          <w:p w14:paraId="391DEF75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Creatinine</w:t>
            </w:r>
          </w:p>
        </w:tc>
        <w:tc>
          <w:tcPr>
            <w:tcW w:w="2127" w:type="dxa"/>
            <w:noWrap/>
            <w:vAlign w:val="center"/>
          </w:tcPr>
          <w:p w14:paraId="4C783B90" w14:textId="0648D061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 (1~1.04)</w:t>
            </w:r>
          </w:p>
        </w:tc>
        <w:tc>
          <w:tcPr>
            <w:tcW w:w="718" w:type="dxa"/>
            <w:noWrap/>
            <w:vAlign w:val="center"/>
          </w:tcPr>
          <w:p w14:paraId="3B91D7E8" w14:textId="5DD04FC0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00B01910" w:rsidRPr="00B01910" w14:paraId="0D5A0AAA" w14:textId="77777777" w:rsidTr="00882035">
        <w:trPr>
          <w:trHeight w:val="288"/>
        </w:trPr>
        <w:tc>
          <w:tcPr>
            <w:tcW w:w="3402" w:type="dxa"/>
            <w:noWrap/>
            <w:vAlign w:val="center"/>
            <w:hideMark/>
          </w:tcPr>
          <w:p w14:paraId="67790725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FEV1/FVC%</w:t>
            </w:r>
          </w:p>
        </w:tc>
        <w:tc>
          <w:tcPr>
            <w:tcW w:w="2127" w:type="dxa"/>
            <w:noWrap/>
            <w:vAlign w:val="center"/>
          </w:tcPr>
          <w:p w14:paraId="2914172C" w14:textId="289A927B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(0.94~1.02)</w:t>
            </w:r>
          </w:p>
        </w:tc>
        <w:tc>
          <w:tcPr>
            <w:tcW w:w="718" w:type="dxa"/>
            <w:noWrap/>
            <w:vAlign w:val="center"/>
          </w:tcPr>
          <w:p w14:paraId="02C9A8B6" w14:textId="03835C54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0.315</w:t>
            </w:r>
          </w:p>
        </w:tc>
      </w:tr>
      <w:tr w:rsidR="00B01910" w:rsidRPr="00B01910" w14:paraId="5CEA8BDF" w14:textId="77777777" w:rsidTr="00882035">
        <w:trPr>
          <w:trHeight w:val="288"/>
        </w:trPr>
        <w:tc>
          <w:tcPr>
            <w:tcW w:w="3402" w:type="dxa"/>
            <w:noWrap/>
            <w:vAlign w:val="center"/>
            <w:hideMark/>
          </w:tcPr>
          <w:p w14:paraId="5257C63E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FEV1%pre</w:t>
            </w:r>
          </w:p>
        </w:tc>
        <w:tc>
          <w:tcPr>
            <w:tcW w:w="2127" w:type="dxa"/>
            <w:noWrap/>
            <w:vAlign w:val="center"/>
          </w:tcPr>
          <w:p w14:paraId="0C5D28FF" w14:textId="477F8EA3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 (0.95~1)</w:t>
            </w:r>
          </w:p>
        </w:tc>
        <w:tc>
          <w:tcPr>
            <w:tcW w:w="718" w:type="dxa"/>
            <w:noWrap/>
            <w:vAlign w:val="center"/>
          </w:tcPr>
          <w:p w14:paraId="6CFA6466" w14:textId="4298C2D1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0.028</w:t>
            </w:r>
          </w:p>
        </w:tc>
      </w:tr>
      <w:tr w:rsidR="00B01910" w:rsidRPr="00B01910" w14:paraId="5BED622D" w14:textId="77777777" w:rsidTr="00882035">
        <w:trPr>
          <w:trHeight w:val="288"/>
        </w:trPr>
        <w:tc>
          <w:tcPr>
            <w:tcW w:w="3402" w:type="dxa"/>
            <w:noWrap/>
            <w:vAlign w:val="center"/>
          </w:tcPr>
          <w:p w14:paraId="2D04DCBA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Cycle number</w:t>
            </w:r>
          </w:p>
        </w:tc>
        <w:tc>
          <w:tcPr>
            <w:tcW w:w="2127" w:type="dxa"/>
            <w:noWrap/>
            <w:vAlign w:val="center"/>
          </w:tcPr>
          <w:p w14:paraId="2E94A8EF" w14:textId="47C69E8A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(0.8~1.43)</w:t>
            </w:r>
          </w:p>
        </w:tc>
        <w:tc>
          <w:tcPr>
            <w:tcW w:w="718" w:type="dxa"/>
            <w:noWrap/>
            <w:vAlign w:val="center"/>
          </w:tcPr>
          <w:p w14:paraId="182198BE" w14:textId="52A5BCBD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0.654</w:t>
            </w:r>
          </w:p>
        </w:tc>
      </w:tr>
      <w:tr w:rsidR="00B01910" w:rsidRPr="00B01910" w14:paraId="3318C6C3" w14:textId="77777777" w:rsidTr="00882035">
        <w:trPr>
          <w:trHeight w:val="288"/>
        </w:trPr>
        <w:tc>
          <w:tcPr>
            <w:tcW w:w="3402" w:type="dxa"/>
            <w:noWrap/>
            <w:vAlign w:val="center"/>
            <w:hideMark/>
          </w:tcPr>
          <w:p w14:paraId="3CDC382E" w14:textId="77777777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Gap days</w:t>
            </w:r>
          </w:p>
        </w:tc>
        <w:tc>
          <w:tcPr>
            <w:tcW w:w="2127" w:type="dxa"/>
            <w:noWrap/>
            <w:vAlign w:val="center"/>
          </w:tcPr>
          <w:p w14:paraId="676422C3" w14:textId="609779B2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(0.98~1.02)</w:t>
            </w:r>
          </w:p>
        </w:tc>
        <w:tc>
          <w:tcPr>
            <w:tcW w:w="718" w:type="dxa"/>
            <w:noWrap/>
            <w:vAlign w:val="center"/>
          </w:tcPr>
          <w:p w14:paraId="07967BD1" w14:textId="4B09F9DC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0.892</w:t>
            </w:r>
          </w:p>
        </w:tc>
      </w:tr>
      <w:tr w:rsidR="00B01910" w:rsidRPr="00B01910" w14:paraId="08632532" w14:textId="77777777" w:rsidTr="00882035">
        <w:trPr>
          <w:trHeight w:val="288"/>
        </w:trPr>
        <w:tc>
          <w:tcPr>
            <w:tcW w:w="3402" w:type="dxa"/>
            <w:noWrap/>
            <w:vAlign w:val="center"/>
            <w:hideMark/>
          </w:tcPr>
          <w:p w14:paraId="588DE567" w14:textId="27223A70" w:rsidR="0027340B" w:rsidRPr="00B01910" w:rsidRDefault="0027340B" w:rsidP="0027340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Surgical Approach </w:t>
            </w:r>
            <w:r w:rsidRPr="00B0191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MI</w:t>
            </w:r>
            <w:r w:rsidRPr="00B019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</w:p>
        </w:tc>
        <w:tc>
          <w:tcPr>
            <w:tcW w:w="2127" w:type="dxa"/>
            <w:noWrap/>
            <w:vAlign w:val="center"/>
          </w:tcPr>
          <w:p w14:paraId="56A693F5" w14:textId="4CE212FB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2.43 (0.87~6.73)</w:t>
            </w:r>
          </w:p>
        </w:tc>
        <w:tc>
          <w:tcPr>
            <w:tcW w:w="718" w:type="dxa"/>
            <w:noWrap/>
            <w:vAlign w:val="center"/>
          </w:tcPr>
          <w:p w14:paraId="4F86FB4A" w14:textId="2B1988E6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0.089</w:t>
            </w:r>
          </w:p>
        </w:tc>
      </w:tr>
      <w:tr w:rsidR="00B01910" w:rsidRPr="00B01910" w14:paraId="61A7CB67" w14:textId="77777777" w:rsidTr="00882035">
        <w:trPr>
          <w:trHeight w:val="288"/>
        </w:trPr>
        <w:tc>
          <w:tcPr>
            <w:tcW w:w="3402" w:type="dxa"/>
            <w:noWrap/>
            <w:vAlign w:val="center"/>
          </w:tcPr>
          <w:p w14:paraId="0EFB62F6" w14:textId="217427E8" w:rsidR="0027340B" w:rsidRPr="00B01910" w:rsidRDefault="00B91172" w:rsidP="0027340B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Pathology type </w:t>
            </w:r>
            <w:proofErr w:type="gramStart"/>
            <w:r w:rsidRPr="00B0191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Non-SCC</w:t>
            </w:r>
            <w:proofErr w:type="gramEnd"/>
          </w:p>
        </w:tc>
        <w:tc>
          <w:tcPr>
            <w:tcW w:w="2127" w:type="dxa"/>
            <w:tcBorders>
              <w:bottom w:val="nil"/>
            </w:tcBorders>
            <w:noWrap/>
            <w:vAlign w:val="center"/>
          </w:tcPr>
          <w:p w14:paraId="5378CD69" w14:textId="27B2614A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 (0.27~1.67)</w:t>
            </w:r>
          </w:p>
        </w:tc>
        <w:tc>
          <w:tcPr>
            <w:tcW w:w="718" w:type="dxa"/>
            <w:tcBorders>
              <w:bottom w:val="nil"/>
            </w:tcBorders>
            <w:noWrap/>
            <w:vAlign w:val="center"/>
          </w:tcPr>
          <w:p w14:paraId="5C6D216A" w14:textId="014B2868" w:rsidR="0027340B" w:rsidRPr="00B01910" w:rsidRDefault="0027340B" w:rsidP="002734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</w:tr>
      <w:tr w:rsidR="00B01910" w:rsidRPr="00B01910" w14:paraId="37F45704" w14:textId="77777777" w:rsidTr="00882035">
        <w:trPr>
          <w:trHeight w:val="288"/>
        </w:trPr>
        <w:tc>
          <w:tcPr>
            <w:tcW w:w="3402" w:type="dxa"/>
            <w:tcBorders>
              <w:right w:val="nil"/>
            </w:tcBorders>
            <w:noWrap/>
            <w:vAlign w:val="center"/>
          </w:tcPr>
          <w:p w14:paraId="1A534372" w14:textId="77777777" w:rsidR="006C2CB7" w:rsidRPr="00B01910" w:rsidRDefault="006C2CB7" w:rsidP="006C2CB7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Extent of </w:t>
            </w:r>
            <w:proofErr w:type="gramStart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resection  </w:t>
            </w:r>
            <w:proofErr w:type="spellStart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Bilobectomy</w:t>
            </w:r>
            <w:proofErr w:type="spellEnd"/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F3C97" w14:textId="2D543D2C" w:rsidR="006C2CB7" w:rsidRPr="00B01910" w:rsidRDefault="006C2CB7" w:rsidP="006C2C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 (0.09~1.82)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42DF9" w14:textId="1E4F2C6A" w:rsidR="006C2CB7" w:rsidRPr="00B01910" w:rsidRDefault="006C2CB7" w:rsidP="006C2C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0.238</w:t>
            </w:r>
          </w:p>
        </w:tc>
      </w:tr>
      <w:tr w:rsidR="00B01910" w:rsidRPr="00B01910" w14:paraId="11F5E0AC" w14:textId="77777777" w:rsidTr="00882035">
        <w:trPr>
          <w:trHeight w:val="288"/>
        </w:trPr>
        <w:tc>
          <w:tcPr>
            <w:tcW w:w="3402" w:type="dxa"/>
            <w:tcBorders>
              <w:right w:val="nil"/>
            </w:tcBorders>
            <w:noWrap/>
            <w:vAlign w:val="center"/>
          </w:tcPr>
          <w:p w14:paraId="33BAF8B7" w14:textId="77777777" w:rsidR="006C2CB7" w:rsidRPr="00B01910" w:rsidRDefault="006C2CB7" w:rsidP="006C2CB7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Extent of </w:t>
            </w:r>
            <w:proofErr w:type="gramStart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resection  Pneumonectomy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44A2A" w14:textId="6A15DE34" w:rsidR="006C2CB7" w:rsidRPr="00B01910" w:rsidRDefault="006C2CB7" w:rsidP="006C2C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(0.12~8.82)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E0440" w14:textId="16A9BBBC" w:rsidR="006C2CB7" w:rsidRPr="00B01910" w:rsidRDefault="006C2CB7" w:rsidP="006C2C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0.994</w:t>
            </w:r>
          </w:p>
        </w:tc>
      </w:tr>
      <w:tr w:rsidR="006C2CB7" w:rsidRPr="00B01910" w14:paraId="088EF4C8" w14:textId="77777777" w:rsidTr="00882035">
        <w:trPr>
          <w:trHeight w:val="288"/>
        </w:trPr>
        <w:tc>
          <w:tcPr>
            <w:tcW w:w="3402" w:type="dxa"/>
            <w:tcBorders>
              <w:right w:val="nil"/>
            </w:tcBorders>
            <w:noWrap/>
            <w:vAlign w:val="center"/>
          </w:tcPr>
          <w:p w14:paraId="20B8DCA9" w14:textId="77777777" w:rsidR="006C2CB7" w:rsidRPr="00B01910" w:rsidRDefault="006C2CB7" w:rsidP="006C2CB7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Extent of </w:t>
            </w:r>
            <w:proofErr w:type="gramStart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resection  Sleeve</w:t>
            </w:r>
            <w:proofErr w:type="gramEnd"/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lobectomy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F5FF61" w14:textId="26CCE56F" w:rsidR="006C2CB7" w:rsidRPr="00B01910" w:rsidRDefault="006C2CB7" w:rsidP="006C2C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 (0.19~2.52)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533115" w14:textId="6902D9E1" w:rsidR="006C2CB7" w:rsidRPr="00B01910" w:rsidRDefault="006C2CB7" w:rsidP="006C2C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0.584</w:t>
            </w:r>
          </w:p>
        </w:tc>
      </w:tr>
    </w:tbl>
    <w:p w14:paraId="6F5163C3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06A6E08" w14:textId="77777777" w:rsidR="00930F20" w:rsidRPr="00791F1B" w:rsidRDefault="00930F20" w:rsidP="00930F2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A34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AHRF, acute hypoxemic respiratory </w:t>
      </w:r>
      <w:proofErr w:type="gramStart"/>
      <w:r w:rsidRPr="00DA348A">
        <w:rPr>
          <w:rFonts w:ascii="Times New Roman" w:hAnsi="Times New Roman" w:cs="Times New Roman"/>
          <w:color w:val="000000" w:themeColor="text1"/>
          <w:sz w:val="20"/>
          <w:szCs w:val="20"/>
        </w:rPr>
        <w:t>failure;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 </w:t>
      </w:r>
      <w:r w:rsidRPr="00791F1B">
        <w:rPr>
          <w:rFonts w:ascii="Times New Roman" w:hAnsi="Times New Roman" w:cs="Times New Roman"/>
          <w:color w:val="000000" w:themeColor="text1"/>
          <w:sz w:val="20"/>
          <w:szCs w:val="20"/>
        </w:rPr>
        <w:t>ALB</w:t>
      </w:r>
      <w:proofErr w:type="gramEnd"/>
      <w:r w:rsidRPr="00791F1B">
        <w:rPr>
          <w:rFonts w:ascii="Times New Roman" w:hAnsi="Times New Roman" w:cs="Times New Roman"/>
          <w:color w:val="000000" w:themeColor="text1"/>
          <w:sz w:val="20"/>
          <w:szCs w:val="20"/>
        </w:rPr>
        <w:t>, serum albumin; BMI, body mass index</w:t>
      </w:r>
      <w:r w:rsidRPr="00791F1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Pr="00791F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FVC, forced vital capacity; FEV1, forced expiratory volume in one second; FEV1%pre, FEV1% predicted; </w:t>
      </w:r>
      <w:r w:rsidRPr="00052CEB">
        <w:rPr>
          <w:rFonts w:ascii="Times New Roman" w:hAnsi="Times New Roman" w:cs="Times New Roman"/>
          <w:color w:val="000000" w:themeColor="text1"/>
          <w:sz w:val="20"/>
          <w:szCs w:val="20"/>
        </w:rPr>
        <w:t>ICU, intensive care unit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Pr="00052CEB">
        <w:rPr>
          <w:rFonts w:ascii="Times New Roman" w:hAnsi="Times New Roman" w:cs="Times New Roman"/>
          <w:color w:val="000000" w:themeColor="text1"/>
          <w:sz w:val="20"/>
          <w:szCs w:val="20"/>
        </w:rPr>
        <w:t>IQR, interquartile range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Pr="00791F1B">
        <w:rPr>
          <w:rFonts w:ascii="Times New Roman" w:hAnsi="Times New Roman" w:cs="Times New Roman"/>
          <w:color w:val="000000" w:themeColor="text1"/>
          <w:sz w:val="20"/>
          <w:szCs w:val="20"/>
        </w:rPr>
        <w:t>MIS, minimally invasive surgery; SCC, squamous cell carcinoma</w:t>
      </w:r>
    </w:p>
    <w:p w14:paraId="206D1824" w14:textId="77777777" w:rsidR="00FF298C" w:rsidRPr="00B01910" w:rsidRDefault="00FF298C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D8B0E7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CD044DC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4C244B3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8E4F203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996702D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FEF5DDD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8ACB722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A82428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54ACB6D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C6FC5B2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DABB254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AABD347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ABF8BEE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1AE00B" w14:textId="77777777" w:rsidR="000844F1" w:rsidRPr="00B01910" w:rsidRDefault="000844F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9A75F0" w14:textId="77777777" w:rsidR="00B40951" w:rsidRPr="00B01910" w:rsidRDefault="00B40951" w:rsidP="00FF29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DDCE9D1" w14:textId="77777777" w:rsidR="00E5227C" w:rsidRPr="00B01910" w:rsidRDefault="00E5227C" w:rsidP="00FF298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C80C8" w14:textId="77777777" w:rsidR="00B06AEC" w:rsidRPr="00B01910" w:rsidRDefault="00B06AEC" w:rsidP="00B06AE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D2557D0" w14:textId="71E99DA5" w:rsidR="00B06AEC" w:rsidRPr="00B01910" w:rsidRDefault="00B06AEC" w:rsidP="00B06AE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>Supplemental</w:t>
      </w:r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Table </w:t>
      </w:r>
      <w:r w:rsidR="00D74995"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5</w:t>
      </w:r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bookmarkStart w:id="8" w:name="_Hlk195519499"/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</w:t>
      </w:r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>ensitive</w:t>
      </w:r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analysis </w:t>
      </w:r>
      <w:bookmarkEnd w:id="8"/>
      <w:r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of all participants e</w:t>
      </w:r>
      <w:r w:rsidRPr="00B01910">
        <w:rPr>
          <w:rFonts w:ascii="Times New Roman" w:hAnsi="Times New Roman" w:cs="Times New Roman"/>
          <w:color w:val="000000" w:themeColor="text1"/>
          <w:sz w:val="20"/>
          <w:szCs w:val="20"/>
        </w:rPr>
        <w:t>xclude cases with missing data</w:t>
      </w:r>
      <w:r w:rsidR="000E61A9" w:rsidRPr="00B0191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14:paraId="7CA6BA9F" w14:textId="77777777" w:rsidR="00B06AEC" w:rsidRPr="00B01910" w:rsidRDefault="00B06AEC" w:rsidP="00B06AEC">
      <w:pPr>
        <w:rPr>
          <w:color w:val="000000" w:themeColor="text1"/>
        </w:rPr>
      </w:pPr>
    </w:p>
    <w:tbl>
      <w:tblPr>
        <w:tblStyle w:val="TableGrid"/>
        <w:tblW w:w="118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8"/>
        <w:gridCol w:w="3219"/>
        <w:gridCol w:w="1943"/>
        <w:gridCol w:w="980"/>
        <w:gridCol w:w="1978"/>
        <w:gridCol w:w="1590"/>
      </w:tblGrid>
      <w:tr w:rsidR="00B01910" w:rsidRPr="00B01910" w14:paraId="288734BC" w14:textId="77777777" w:rsidTr="00C73190">
        <w:trPr>
          <w:trHeight w:val="340"/>
        </w:trPr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2D4F3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273D4" w14:textId="0C945F25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Sensitive analysis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24E7A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Crude coefficient</w:t>
            </w:r>
          </w:p>
          <w:p w14:paraId="7DF97C94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D26EF" w14:textId="77777777" w:rsidR="006B160C" w:rsidRPr="00B01910" w:rsidRDefault="006B160C" w:rsidP="00C73190">
            <w:pPr>
              <w:tabs>
                <w:tab w:val="left" w:pos="503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Crude</w:t>
            </w:r>
          </w:p>
          <w:p w14:paraId="4A3B91B0" w14:textId="77777777" w:rsidR="006B160C" w:rsidRPr="00B01910" w:rsidRDefault="006B160C" w:rsidP="00C73190">
            <w:pPr>
              <w:tabs>
                <w:tab w:val="left" w:pos="503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0F83C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Adjusted</w:t>
            </w:r>
          </w:p>
          <w:p w14:paraId="3F4FF3D5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coefficient (95% CI)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A0AA4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Adjusted p-value</w:t>
            </w:r>
          </w:p>
        </w:tc>
      </w:tr>
      <w:tr w:rsidR="00B01910" w:rsidRPr="00B01910" w14:paraId="492BF369" w14:textId="77777777" w:rsidTr="00C73190">
        <w:trPr>
          <w:trHeight w:val="340"/>
        </w:trPr>
        <w:tc>
          <w:tcPr>
            <w:tcW w:w="2168" w:type="dxa"/>
            <w:tcBorders>
              <w:top w:val="single" w:sz="4" w:space="0" w:color="auto"/>
              <w:bottom w:val="nil"/>
            </w:tcBorders>
            <w:vAlign w:val="center"/>
          </w:tcPr>
          <w:p w14:paraId="4DB7D805" w14:textId="77777777" w:rsidR="006B160C" w:rsidRPr="00B01910" w:rsidRDefault="006B160C" w:rsidP="00C731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All</w:t>
            </w:r>
            <w:r w:rsidR="001964BC" w:rsidRPr="00B019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participants</w:t>
            </w:r>
          </w:p>
          <w:p w14:paraId="77EB5D9C" w14:textId="4B3D25D3" w:rsidR="00F30E32" w:rsidRPr="00B01910" w:rsidRDefault="00F30E32" w:rsidP="00C731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single" w:sz="4" w:space="0" w:color="auto"/>
              <w:bottom w:val="nil"/>
            </w:tcBorders>
            <w:vAlign w:val="center"/>
          </w:tcPr>
          <w:p w14:paraId="65FECD36" w14:textId="74804531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Primary Outcome</w:t>
            </w:r>
          </w:p>
        </w:tc>
        <w:tc>
          <w:tcPr>
            <w:tcW w:w="1943" w:type="dxa"/>
            <w:tcBorders>
              <w:top w:val="single" w:sz="4" w:space="0" w:color="auto"/>
              <w:bottom w:val="nil"/>
            </w:tcBorders>
            <w:vAlign w:val="center"/>
          </w:tcPr>
          <w:p w14:paraId="7B13844E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  <w:vAlign w:val="center"/>
          </w:tcPr>
          <w:p w14:paraId="36C78F8F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nil"/>
            </w:tcBorders>
            <w:vAlign w:val="center"/>
          </w:tcPr>
          <w:p w14:paraId="20DB3818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nil"/>
            </w:tcBorders>
            <w:vAlign w:val="center"/>
          </w:tcPr>
          <w:p w14:paraId="1503ADB7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01910" w:rsidRPr="00B01910" w14:paraId="0AAEDCBF" w14:textId="77777777" w:rsidTr="00C73190">
        <w:trPr>
          <w:trHeight w:val="340"/>
        </w:trPr>
        <w:tc>
          <w:tcPr>
            <w:tcW w:w="2168" w:type="dxa"/>
            <w:tcBorders>
              <w:top w:val="nil"/>
            </w:tcBorders>
            <w:vAlign w:val="center"/>
          </w:tcPr>
          <w:p w14:paraId="2D22BC3A" w14:textId="77777777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</w:tcBorders>
            <w:vAlign w:val="center"/>
          </w:tcPr>
          <w:p w14:paraId="3625EA3F" w14:textId="1955EB6B" w:rsidR="003A1E47" w:rsidRPr="00B01910" w:rsidRDefault="00DA348A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AHRF</w:t>
            </w:r>
            <w:r w:rsidR="003A1E47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 (%)</w:t>
            </w:r>
          </w:p>
        </w:tc>
        <w:tc>
          <w:tcPr>
            <w:tcW w:w="1943" w:type="dxa"/>
            <w:tcBorders>
              <w:top w:val="nil"/>
            </w:tcBorders>
            <w:vAlign w:val="center"/>
          </w:tcPr>
          <w:p w14:paraId="67984A53" w14:textId="63F6A02A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 (1.3~5.17)</w:t>
            </w:r>
          </w:p>
        </w:tc>
        <w:tc>
          <w:tcPr>
            <w:tcW w:w="980" w:type="dxa"/>
            <w:tcBorders>
              <w:top w:val="nil"/>
            </w:tcBorders>
            <w:vAlign w:val="center"/>
          </w:tcPr>
          <w:p w14:paraId="58685161" w14:textId="3999FE01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978" w:type="dxa"/>
            <w:tcBorders>
              <w:top w:val="nil"/>
            </w:tcBorders>
            <w:vAlign w:val="center"/>
          </w:tcPr>
          <w:p w14:paraId="3506E06A" w14:textId="694FD1B7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2.67 (1.16~6.13)</w:t>
            </w:r>
          </w:p>
        </w:tc>
        <w:tc>
          <w:tcPr>
            <w:tcW w:w="1590" w:type="dxa"/>
            <w:tcBorders>
              <w:top w:val="nil"/>
            </w:tcBorders>
            <w:vAlign w:val="center"/>
          </w:tcPr>
          <w:p w14:paraId="63DC04BE" w14:textId="7FB1DB79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</w:tr>
      <w:tr w:rsidR="00B01910" w:rsidRPr="00B01910" w14:paraId="0C408123" w14:textId="77777777" w:rsidTr="00C73190">
        <w:trPr>
          <w:trHeight w:val="340"/>
        </w:trPr>
        <w:tc>
          <w:tcPr>
            <w:tcW w:w="2168" w:type="dxa"/>
            <w:vAlign w:val="center"/>
          </w:tcPr>
          <w:p w14:paraId="79774984" w14:textId="77777777" w:rsidR="003A1E47" w:rsidRPr="00B01910" w:rsidRDefault="003A1E47" w:rsidP="00C731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vAlign w:val="center"/>
          </w:tcPr>
          <w:p w14:paraId="71573831" w14:textId="289BBB90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Secondary Outcomes</w:t>
            </w:r>
          </w:p>
        </w:tc>
        <w:tc>
          <w:tcPr>
            <w:tcW w:w="1943" w:type="dxa"/>
            <w:vAlign w:val="center"/>
          </w:tcPr>
          <w:p w14:paraId="3A13A178" w14:textId="77777777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1E264134" w14:textId="77777777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3CA01BBE" w14:textId="77777777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0" w:type="dxa"/>
            <w:vAlign w:val="center"/>
          </w:tcPr>
          <w:p w14:paraId="6555162C" w14:textId="77777777" w:rsidR="003A1E47" w:rsidRPr="00B01910" w:rsidRDefault="003A1E47" w:rsidP="00C73190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01910" w:rsidRPr="00B01910" w14:paraId="05578747" w14:textId="77777777" w:rsidTr="00C73190">
        <w:trPr>
          <w:trHeight w:val="340"/>
        </w:trPr>
        <w:tc>
          <w:tcPr>
            <w:tcW w:w="2168" w:type="dxa"/>
            <w:vAlign w:val="center"/>
          </w:tcPr>
          <w:p w14:paraId="3B5B1C24" w14:textId="77777777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vAlign w:val="center"/>
          </w:tcPr>
          <w:p w14:paraId="21A6C574" w14:textId="10352AA3" w:rsidR="003A1E47" w:rsidRPr="00B01910" w:rsidRDefault="00DA348A" w:rsidP="00C731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3A1E47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Length of hospital stay, d</w:t>
            </w:r>
            <w:r w:rsidR="000E757C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ays</w:t>
            </w:r>
          </w:p>
        </w:tc>
        <w:tc>
          <w:tcPr>
            <w:tcW w:w="1943" w:type="dxa"/>
            <w:vAlign w:val="center"/>
          </w:tcPr>
          <w:p w14:paraId="15F1AD4A" w14:textId="488132F8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-1.69 (-2.9~-0.47)</w:t>
            </w:r>
          </w:p>
        </w:tc>
        <w:tc>
          <w:tcPr>
            <w:tcW w:w="980" w:type="dxa"/>
            <w:vAlign w:val="center"/>
          </w:tcPr>
          <w:p w14:paraId="7391A18F" w14:textId="05FCDD71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978" w:type="dxa"/>
            <w:vAlign w:val="center"/>
          </w:tcPr>
          <w:p w14:paraId="34EFD533" w14:textId="05563B87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-0.81 (-2.15~0.52)</w:t>
            </w:r>
          </w:p>
        </w:tc>
        <w:tc>
          <w:tcPr>
            <w:tcW w:w="1590" w:type="dxa"/>
            <w:vAlign w:val="center"/>
          </w:tcPr>
          <w:p w14:paraId="6FD2CEE1" w14:textId="38808B0F" w:rsidR="003A1E47" w:rsidRPr="00B01910" w:rsidRDefault="003A1E47" w:rsidP="00C73190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0.235</w:t>
            </w:r>
          </w:p>
        </w:tc>
      </w:tr>
      <w:tr w:rsidR="00B01910" w:rsidRPr="00B01910" w14:paraId="53C4D6BD" w14:textId="77777777" w:rsidTr="00C73190">
        <w:trPr>
          <w:trHeight w:val="340"/>
        </w:trPr>
        <w:tc>
          <w:tcPr>
            <w:tcW w:w="2168" w:type="dxa"/>
            <w:vAlign w:val="center"/>
          </w:tcPr>
          <w:p w14:paraId="690881BB" w14:textId="77777777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vAlign w:val="center"/>
          </w:tcPr>
          <w:p w14:paraId="09ED53E3" w14:textId="493B1C73" w:rsidR="003A1E47" w:rsidRPr="00B01910" w:rsidRDefault="00DA348A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3A1E47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Length of ICU stay, </w:t>
            </w:r>
            <w:r w:rsidR="000E757C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days,</w:t>
            </w:r>
          </w:p>
        </w:tc>
        <w:tc>
          <w:tcPr>
            <w:tcW w:w="1943" w:type="dxa"/>
            <w:vAlign w:val="center"/>
          </w:tcPr>
          <w:p w14:paraId="70B7DB91" w14:textId="1E56263B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 (-0.38~0.56)</w:t>
            </w:r>
          </w:p>
        </w:tc>
        <w:tc>
          <w:tcPr>
            <w:tcW w:w="980" w:type="dxa"/>
            <w:vAlign w:val="center"/>
          </w:tcPr>
          <w:p w14:paraId="586F3B0B" w14:textId="6A3F13AB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0.703</w:t>
            </w:r>
          </w:p>
        </w:tc>
        <w:tc>
          <w:tcPr>
            <w:tcW w:w="1978" w:type="dxa"/>
            <w:vAlign w:val="center"/>
          </w:tcPr>
          <w:p w14:paraId="3E38E818" w14:textId="3BC7158C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 (-0.37~0.66)</w:t>
            </w:r>
          </w:p>
        </w:tc>
        <w:tc>
          <w:tcPr>
            <w:tcW w:w="1590" w:type="dxa"/>
            <w:vAlign w:val="center"/>
          </w:tcPr>
          <w:p w14:paraId="282CA50E" w14:textId="0FEB2F04" w:rsidR="003A1E47" w:rsidRPr="00B01910" w:rsidRDefault="003A1E47" w:rsidP="00C73190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0.584</w:t>
            </w:r>
          </w:p>
        </w:tc>
      </w:tr>
      <w:tr w:rsidR="00B01910" w:rsidRPr="00B01910" w14:paraId="7B1D9F13" w14:textId="77777777" w:rsidTr="00C73190">
        <w:trPr>
          <w:trHeight w:val="340"/>
        </w:trPr>
        <w:tc>
          <w:tcPr>
            <w:tcW w:w="2168" w:type="dxa"/>
            <w:vAlign w:val="center"/>
          </w:tcPr>
          <w:p w14:paraId="097D78CB" w14:textId="77777777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vAlign w:val="center"/>
          </w:tcPr>
          <w:p w14:paraId="416EE388" w14:textId="717C10A1" w:rsidR="003A1E47" w:rsidRPr="00B01910" w:rsidRDefault="00DA348A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3A1E47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Length of postoperative stay, </w:t>
            </w:r>
            <w:r w:rsidR="000E757C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days,</w:t>
            </w:r>
          </w:p>
        </w:tc>
        <w:tc>
          <w:tcPr>
            <w:tcW w:w="1943" w:type="dxa"/>
            <w:vAlign w:val="center"/>
          </w:tcPr>
          <w:p w14:paraId="561BAE33" w14:textId="5A46912A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-0.77 (-1.76~0.22)</w:t>
            </w:r>
          </w:p>
        </w:tc>
        <w:tc>
          <w:tcPr>
            <w:tcW w:w="980" w:type="dxa"/>
            <w:vAlign w:val="center"/>
          </w:tcPr>
          <w:p w14:paraId="7EF6B38A" w14:textId="72F7AF3E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978" w:type="dxa"/>
            <w:vAlign w:val="center"/>
          </w:tcPr>
          <w:p w14:paraId="5952AD3E" w14:textId="4B5D6FB3" w:rsidR="003A1E47" w:rsidRPr="00B01910" w:rsidRDefault="003A1E47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-0.17 (-1.22~0.88)</w:t>
            </w:r>
          </w:p>
        </w:tc>
        <w:tc>
          <w:tcPr>
            <w:tcW w:w="1590" w:type="dxa"/>
            <w:vAlign w:val="center"/>
          </w:tcPr>
          <w:p w14:paraId="53CD03F5" w14:textId="56E9FCBD" w:rsidR="003A1E47" w:rsidRPr="00B01910" w:rsidRDefault="003A1E47" w:rsidP="00C73190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0.756</w:t>
            </w:r>
          </w:p>
        </w:tc>
      </w:tr>
      <w:tr w:rsidR="00B01910" w:rsidRPr="00B01910" w14:paraId="6B28D2CE" w14:textId="77777777" w:rsidTr="00C73190">
        <w:trPr>
          <w:trHeight w:val="340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7369C" w14:textId="77777777" w:rsidR="005F654F" w:rsidRPr="00B01910" w:rsidRDefault="005F654F" w:rsidP="00C731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NSCLC patients</w:t>
            </w:r>
          </w:p>
          <w:p w14:paraId="58AF1A38" w14:textId="34B821F2" w:rsidR="00F30E32" w:rsidRPr="00B01910" w:rsidRDefault="00F30E32" w:rsidP="00C731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3F79F" w14:textId="31C47451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Primary Outcome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63CF" w14:textId="3EBC0217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4B5E5" w14:textId="100F8708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2E6CA" w14:textId="2CA6A4DD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C89A1" w14:textId="7D472014" w:rsidR="005F654F" w:rsidRPr="00B01910" w:rsidRDefault="005F654F" w:rsidP="00C73190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01910" w:rsidRPr="00B01910" w14:paraId="2FDE43A0" w14:textId="77777777" w:rsidTr="00C73190">
        <w:trPr>
          <w:trHeight w:val="340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5FD8A" w14:textId="77777777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D0DAA" w14:textId="6A7FCC7A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AHRF</w:t>
            </w: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 (%)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20ED8" w14:textId="374A9D43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8.14 (1.86~35.7)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575F" w14:textId="447FDA4C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4CEB8" w14:textId="77E66FF8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6.08 (1.33~27.8)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B68BF" w14:textId="5E627F8B" w:rsidR="005F654F" w:rsidRPr="00B01910" w:rsidRDefault="005F654F" w:rsidP="00C73190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B01910" w:rsidRPr="00B01910" w14:paraId="0BAE15C3" w14:textId="77777777" w:rsidTr="00C73190">
        <w:trPr>
          <w:trHeight w:val="340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1BEAE" w14:textId="77777777" w:rsidR="006B160C" w:rsidRPr="00B01910" w:rsidRDefault="006B160C" w:rsidP="00C731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6F757" w14:textId="489C8EDE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Secondary Outcomes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B971A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099C3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9518" w14:textId="77777777" w:rsidR="006B160C" w:rsidRPr="00B01910" w:rsidRDefault="006B160C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FAFF4" w14:textId="77777777" w:rsidR="006B160C" w:rsidRPr="00B01910" w:rsidRDefault="006B160C" w:rsidP="00C73190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01910" w:rsidRPr="00B01910" w14:paraId="472575F0" w14:textId="77777777" w:rsidTr="00C73190">
        <w:trPr>
          <w:trHeight w:val="340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6CD26" w14:textId="77777777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5DF95" w14:textId="1D040365" w:rsidR="005F654F" w:rsidRPr="00B01910" w:rsidRDefault="00DA348A" w:rsidP="00C731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5F654F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Length of hospital stay, </w:t>
            </w:r>
            <w:r w:rsidR="000E757C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days,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F4592" w14:textId="4953EDA0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-0.68 (-2.21~0.85)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CE85A" w14:textId="33CFE446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A9757" w14:textId="49752067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-0.43 (-2.05~1.19)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CCBDB" w14:textId="2D68FA7E" w:rsidR="005F654F" w:rsidRPr="00B01910" w:rsidRDefault="005F654F" w:rsidP="00C73190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0.603</w:t>
            </w:r>
          </w:p>
        </w:tc>
      </w:tr>
      <w:tr w:rsidR="00B01910" w:rsidRPr="00B01910" w14:paraId="664D618C" w14:textId="77777777" w:rsidTr="00AC2791">
        <w:trPr>
          <w:trHeight w:val="340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95DEE" w14:textId="77777777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2783A" w14:textId="130EE840" w:rsidR="005F654F" w:rsidRPr="00B01910" w:rsidRDefault="00DA348A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5F654F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Length of ICU stay, </w:t>
            </w:r>
            <w:r w:rsidR="000E757C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days,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B2920" w14:textId="28B45E7A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 (-0.14~1.13)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5AB95" w14:textId="2A992AB7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4FBE" w14:textId="51087164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 (-0.24~1.09)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3F2FB" w14:textId="4BF2EB09" w:rsidR="005F654F" w:rsidRPr="00B01910" w:rsidRDefault="005F654F" w:rsidP="00C73190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0.211</w:t>
            </w:r>
          </w:p>
        </w:tc>
      </w:tr>
      <w:tr w:rsidR="005F654F" w:rsidRPr="00B01910" w14:paraId="6AD382BD" w14:textId="77777777" w:rsidTr="00AC2791">
        <w:trPr>
          <w:trHeight w:val="340"/>
        </w:trPr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BA4D75" w14:textId="77777777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A7B75D" w14:textId="532B04DE" w:rsidR="005F654F" w:rsidRPr="00B01910" w:rsidRDefault="00DA348A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5F654F"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Length of postoperative stay, </w:t>
            </w:r>
            <w:r w:rsidR="000E757C" w:rsidRPr="00B0191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days,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3221C9" w14:textId="14FE8491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 (-0.51~1.73)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46DBEF" w14:textId="0330678D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703757" w14:textId="73013A87" w:rsidR="005F654F" w:rsidRPr="00B01910" w:rsidRDefault="005F654F" w:rsidP="00C731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 (-0.63~1.7)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07E471" w14:textId="112F30A1" w:rsidR="005F654F" w:rsidRPr="00B01910" w:rsidRDefault="005F654F" w:rsidP="00C73190">
            <w:pPr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9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0.369</w:t>
            </w:r>
          </w:p>
        </w:tc>
      </w:tr>
    </w:tbl>
    <w:p w14:paraId="1866D51B" w14:textId="77777777" w:rsidR="00B06AEC" w:rsidRPr="00B01910" w:rsidRDefault="00B06AEC" w:rsidP="00B06AEC">
      <w:pPr>
        <w:rPr>
          <w:color w:val="000000" w:themeColor="text1"/>
        </w:rPr>
      </w:pPr>
    </w:p>
    <w:p w14:paraId="71DA1CC7" w14:textId="77777777" w:rsidR="00930F20" w:rsidRPr="00B01910" w:rsidRDefault="00930F20" w:rsidP="00930F20">
      <w:pPr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  <w:r w:rsidRPr="00DA348A">
        <w:rPr>
          <w:rFonts w:ascii="Times New Roman" w:hAnsi="Times New Roman" w:cs="Times New Roman"/>
          <w:color w:val="000000" w:themeColor="text1"/>
          <w:sz w:val="20"/>
          <w:szCs w:val="20"/>
        </w:rPr>
        <w:t>AHRF, acute hypoxemic respiratory failure;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052CEB">
        <w:rPr>
          <w:rFonts w:ascii="Times New Roman" w:hAnsi="Times New Roman" w:cs="Times New Roman"/>
          <w:color w:val="000000" w:themeColor="text1"/>
          <w:sz w:val="20"/>
          <w:szCs w:val="20"/>
        </w:rPr>
        <w:t>ICU, intensive care unit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Pr="00052CEB">
        <w:rPr>
          <w:rFonts w:ascii="Times New Roman" w:hAnsi="Times New Roman" w:cs="Times New Roman"/>
          <w:color w:val="000000" w:themeColor="text1"/>
          <w:sz w:val="20"/>
          <w:szCs w:val="20"/>
        </w:rPr>
        <w:t>IQR, interquartile range</w:t>
      </w:r>
    </w:p>
    <w:p w14:paraId="79D3F3EC" w14:textId="77777777" w:rsidR="004C7A92" w:rsidRPr="00B01910" w:rsidRDefault="004C7A92">
      <w:pPr>
        <w:rPr>
          <w:color w:val="000000" w:themeColor="text1"/>
        </w:rPr>
      </w:pPr>
    </w:p>
    <w:sectPr w:rsidR="004C7A92" w:rsidRPr="00B01910" w:rsidSect="00FF298C">
      <w:pgSz w:w="15840" w:h="12240" w:orient="landscape"/>
      <w:pgMar w:top="709" w:right="672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13F98"/>
    <w:multiLevelType w:val="multilevel"/>
    <w:tmpl w:val="DE8A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04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25"/>
    <w:rsid w:val="00020FDE"/>
    <w:rsid w:val="000221FE"/>
    <w:rsid w:val="00052CEB"/>
    <w:rsid w:val="00055BF0"/>
    <w:rsid w:val="00072995"/>
    <w:rsid w:val="000844F1"/>
    <w:rsid w:val="000E61A9"/>
    <w:rsid w:val="000E757C"/>
    <w:rsid w:val="0018429B"/>
    <w:rsid w:val="001964BC"/>
    <w:rsid w:val="001D614B"/>
    <w:rsid w:val="00204EED"/>
    <w:rsid w:val="00213772"/>
    <w:rsid w:val="0027340B"/>
    <w:rsid w:val="002E665B"/>
    <w:rsid w:val="002F0D08"/>
    <w:rsid w:val="00312E94"/>
    <w:rsid w:val="0032362E"/>
    <w:rsid w:val="00345988"/>
    <w:rsid w:val="0038546D"/>
    <w:rsid w:val="003A1E47"/>
    <w:rsid w:val="003A759C"/>
    <w:rsid w:val="003C3196"/>
    <w:rsid w:val="003C5818"/>
    <w:rsid w:val="003D0FCA"/>
    <w:rsid w:val="00401525"/>
    <w:rsid w:val="0040345C"/>
    <w:rsid w:val="00453DF2"/>
    <w:rsid w:val="0045627D"/>
    <w:rsid w:val="004B4DA1"/>
    <w:rsid w:val="004C6C20"/>
    <w:rsid w:val="004C7A92"/>
    <w:rsid w:val="004D2075"/>
    <w:rsid w:val="004D38A5"/>
    <w:rsid w:val="00511F40"/>
    <w:rsid w:val="005236EE"/>
    <w:rsid w:val="005341F9"/>
    <w:rsid w:val="00556A1E"/>
    <w:rsid w:val="0059272A"/>
    <w:rsid w:val="005B3F72"/>
    <w:rsid w:val="005B541E"/>
    <w:rsid w:val="005D2643"/>
    <w:rsid w:val="005D7552"/>
    <w:rsid w:val="005F4ACA"/>
    <w:rsid w:val="005F654F"/>
    <w:rsid w:val="006025C0"/>
    <w:rsid w:val="00604615"/>
    <w:rsid w:val="0060569D"/>
    <w:rsid w:val="00605D38"/>
    <w:rsid w:val="00615BC6"/>
    <w:rsid w:val="00662059"/>
    <w:rsid w:val="00672E95"/>
    <w:rsid w:val="00695624"/>
    <w:rsid w:val="006B160C"/>
    <w:rsid w:val="006C2CB7"/>
    <w:rsid w:val="006C3660"/>
    <w:rsid w:val="006C547C"/>
    <w:rsid w:val="00713D6A"/>
    <w:rsid w:val="00725225"/>
    <w:rsid w:val="00735BF5"/>
    <w:rsid w:val="00737DCE"/>
    <w:rsid w:val="00767082"/>
    <w:rsid w:val="007710C7"/>
    <w:rsid w:val="007E101B"/>
    <w:rsid w:val="00833F16"/>
    <w:rsid w:val="008439B1"/>
    <w:rsid w:val="00843B89"/>
    <w:rsid w:val="00863F6C"/>
    <w:rsid w:val="00866DDB"/>
    <w:rsid w:val="00882035"/>
    <w:rsid w:val="008A3664"/>
    <w:rsid w:val="008A3C7B"/>
    <w:rsid w:val="008B58F1"/>
    <w:rsid w:val="00903BBD"/>
    <w:rsid w:val="00930F20"/>
    <w:rsid w:val="00931489"/>
    <w:rsid w:val="0094328F"/>
    <w:rsid w:val="00962951"/>
    <w:rsid w:val="009846BD"/>
    <w:rsid w:val="00990AAC"/>
    <w:rsid w:val="009E1AA8"/>
    <w:rsid w:val="00A11B19"/>
    <w:rsid w:val="00A174B6"/>
    <w:rsid w:val="00A36B9D"/>
    <w:rsid w:val="00A47993"/>
    <w:rsid w:val="00A555A0"/>
    <w:rsid w:val="00A77DC7"/>
    <w:rsid w:val="00A931C5"/>
    <w:rsid w:val="00AA150D"/>
    <w:rsid w:val="00AA45BA"/>
    <w:rsid w:val="00AC2791"/>
    <w:rsid w:val="00AF68D0"/>
    <w:rsid w:val="00B01910"/>
    <w:rsid w:val="00B06AEC"/>
    <w:rsid w:val="00B40951"/>
    <w:rsid w:val="00B64919"/>
    <w:rsid w:val="00B77849"/>
    <w:rsid w:val="00B81136"/>
    <w:rsid w:val="00B91172"/>
    <w:rsid w:val="00B95C87"/>
    <w:rsid w:val="00B95DF8"/>
    <w:rsid w:val="00BB6EDA"/>
    <w:rsid w:val="00BB7FC0"/>
    <w:rsid w:val="00C1161F"/>
    <w:rsid w:val="00C37671"/>
    <w:rsid w:val="00C57641"/>
    <w:rsid w:val="00C730D0"/>
    <w:rsid w:val="00C73190"/>
    <w:rsid w:val="00C80B6E"/>
    <w:rsid w:val="00C82F7B"/>
    <w:rsid w:val="00CA6DBC"/>
    <w:rsid w:val="00CB281B"/>
    <w:rsid w:val="00CB3D4E"/>
    <w:rsid w:val="00CB51D2"/>
    <w:rsid w:val="00CF2662"/>
    <w:rsid w:val="00D15508"/>
    <w:rsid w:val="00D40C61"/>
    <w:rsid w:val="00D668EA"/>
    <w:rsid w:val="00D74995"/>
    <w:rsid w:val="00D827CF"/>
    <w:rsid w:val="00DA00A5"/>
    <w:rsid w:val="00DA348A"/>
    <w:rsid w:val="00DF014A"/>
    <w:rsid w:val="00E17443"/>
    <w:rsid w:val="00E34F32"/>
    <w:rsid w:val="00E5227C"/>
    <w:rsid w:val="00E565DE"/>
    <w:rsid w:val="00E81C41"/>
    <w:rsid w:val="00E96492"/>
    <w:rsid w:val="00EA0996"/>
    <w:rsid w:val="00ED06D0"/>
    <w:rsid w:val="00F302DA"/>
    <w:rsid w:val="00F30E32"/>
    <w:rsid w:val="00F4404E"/>
    <w:rsid w:val="00F446D1"/>
    <w:rsid w:val="00F450C8"/>
    <w:rsid w:val="00F515E2"/>
    <w:rsid w:val="00F55243"/>
    <w:rsid w:val="00FA1694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47A06"/>
  <w15:chartTrackingRefBased/>
  <w15:docId w15:val="{335282D0-5446-45A9-9AB3-A3FE36BF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98C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5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5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5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5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5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5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5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5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5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5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5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5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5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5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5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5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5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5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5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298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298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F2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2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298C"/>
    <w:rPr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98C"/>
    <w:rPr>
      <w:b/>
      <w:bCs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FF298C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F298C"/>
    <w:rPr>
      <w:rFonts w:ascii="Calibri" w:hAnsi="Calibri" w:cs="Calibri"/>
      <w:noProof/>
      <w:sz w:val="20"/>
      <w:szCs w:val="22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F298C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FF298C"/>
    <w:rPr>
      <w:rFonts w:ascii="Calibri" w:hAnsi="Calibri" w:cs="Calibri"/>
      <w:noProof/>
      <w:sz w:val="20"/>
      <w:szCs w:val="22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98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98C"/>
    <w:rPr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FF298C"/>
    <w:pPr>
      <w:spacing w:after="0" w:line="240" w:lineRule="auto"/>
    </w:pPr>
    <w:rPr>
      <w:sz w:val="21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2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F298C"/>
    <w:rPr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2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F298C"/>
    <w:rPr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FF2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F298C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FF2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4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my8742</dc:creator>
  <cp:keywords/>
  <dc:description/>
  <cp:lastModifiedBy>xue he</cp:lastModifiedBy>
  <cp:revision>145</cp:revision>
  <cp:lastPrinted>2025-03-29T07:04:00Z</cp:lastPrinted>
  <dcterms:created xsi:type="dcterms:W3CDTF">2025-03-26T01:07:00Z</dcterms:created>
  <dcterms:modified xsi:type="dcterms:W3CDTF">2025-12-23T13:02:00Z</dcterms:modified>
</cp:coreProperties>
</file>