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FD0B4" w14:textId="77777777" w:rsidR="004F7C59" w:rsidRPr="00B417EC" w:rsidRDefault="004F7C59" w:rsidP="004F7C59">
      <w:pPr>
        <w:spacing w:after="0" w:line="276" w:lineRule="auto"/>
        <w:contextualSpacing/>
        <w:jc w:val="both"/>
        <w:rPr>
          <w:rFonts w:asciiTheme="minorHAnsi" w:hAnsiTheme="minorHAnsi" w:cstheme="minorHAnsi"/>
          <w:b/>
          <w:bCs/>
        </w:rPr>
      </w:pPr>
      <w:r w:rsidRPr="00B417EC">
        <w:rPr>
          <w:rFonts w:asciiTheme="minorHAnsi" w:hAnsiTheme="minorHAnsi" w:cstheme="minorHAnsi"/>
          <w:b/>
          <w:bCs/>
        </w:rPr>
        <w:t xml:space="preserve">Table 1. </w:t>
      </w:r>
      <w:r w:rsidRPr="00412AFD">
        <w:rPr>
          <w:rFonts w:asciiTheme="minorHAnsi" w:hAnsiTheme="minorHAnsi" w:cstheme="minorHAnsi"/>
        </w:rPr>
        <w:t>Characteristics distribution of the study sample (n=</w:t>
      </w:r>
      <w:r>
        <w:rPr>
          <w:rFonts w:asciiTheme="minorHAnsi" w:hAnsiTheme="minorHAnsi" w:cstheme="minorHAnsi"/>
        </w:rPr>
        <w:t>902</w:t>
      </w:r>
      <w:r w:rsidRPr="00412AFD">
        <w:rPr>
          <w:rFonts w:asciiTheme="minorHAnsi" w:hAnsiTheme="minorHAnsi" w:cstheme="minorHAnsi"/>
        </w:rPr>
        <w:t>)</w:t>
      </w:r>
      <w:r>
        <w:rPr>
          <w:rFonts w:asciiTheme="minorHAnsi" w:hAnsiTheme="minorHAnsi" w:cstheme="minorHAnsi"/>
        </w:rPr>
        <w:t>.</w:t>
      </w:r>
    </w:p>
    <w:tbl>
      <w:tblPr>
        <w:tblStyle w:val="PlainTable21"/>
        <w:tblW w:w="6330" w:type="dxa"/>
        <w:tblLook w:val="04A0" w:firstRow="1" w:lastRow="0" w:firstColumn="1" w:lastColumn="0" w:noHBand="0" w:noVBand="1"/>
      </w:tblPr>
      <w:tblGrid>
        <w:gridCol w:w="1890"/>
        <w:gridCol w:w="2790"/>
        <w:gridCol w:w="825"/>
        <w:gridCol w:w="825"/>
      </w:tblGrid>
      <w:tr w:rsidR="004F7C59" w:rsidRPr="00B417EC" w14:paraId="36FF109A" w14:textId="77777777" w:rsidTr="004413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vMerge w:val="restart"/>
            <w:tcBorders>
              <w:right w:val="nil"/>
            </w:tcBorders>
            <w:vAlign w:val="center"/>
          </w:tcPr>
          <w:p w14:paraId="3A163E97" w14:textId="77777777" w:rsidR="004F7C59" w:rsidRPr="00B417EC" w:rsidRDefault="004F7C59" w:rsidP="00441353">
            <w:pPr>
              <w:spacing w:line="276" w:lineRule="auto"/>
              <w:contextualSpacing/>
              <w:rPr>
                <w:rFonts w:asciiTheme="minorHAnsi" w:hAnsiTheme="minorHAnsi" w:cstheme="minorHAnsi"/>
              </w:rPr>
            </w:pPr>
            <w:r w:rsidRPr="00B417EC">
              <w:rPr>
                <w:rFonts w:asciiTheme="minorHAnsi" w:hAnsiTheme="minorHAnsi" w:cstheme="minorHAnsi"/>
              </w:rPr>
              <w:t>Characteristic</w:t>
            </w:r>
          </w:p>
        </w:tc>
        <w:tc>
          <w:tcPr>
            <w:tcW w:w="2790" w:type="dxa"/>
            <w:vMerge w:val="restart"/>
            <w:tcBorders>
              <w:top w:val="single" w:sz="4" w:space="0" w:color="7F7F7F"/>
              <w:left w:val="nil"/>
            </w:tcBorders>
            <w:vAlign w:val="center"/>
          </w:tcPr>
          <w:p w14:paraId="026BFF5A" w14:textId="77777777" w:rsidR="004F7C59" w:rsidRPr="00B417EC" w:rsidRDefault="004F7C59" w:rsidP="00441353">
            <w:pPr>
              <w:spacing w:line="276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417EC">
              <w:rPr>
                <w:rFonts w:asciiTheme="minorHAnsi" w:hAnsiTheme="minorHAnsi" w:cstheme="minorHAnsi"/>
              </w:rPr>
              <w:t>Categories</w:t>
            </w:r>
          </w:p>
        </w:tc>
        <w:tc>
          <w:tcPr>
            <w:tcW w:w="1650" w:type="dxa"/>
            <w:gridSpan w:val="2"/>
            <w:tcBorders>
              <w:bottom w:val="single" w:sz="4" w:space="0" w:color="auto"/>
            </w:tcBorders>
            <w:vAlign w:val="center"/>
          </w:tcPr>
          <w:p w14:paraId="042FC0AB" w14:textId="77777777" w:rsidR="004F7C59" w:rsidRPr="00B417EC" w:rsidRDefault="004F7C59" w:rsidP="00441353">
            <w:pPr>
              <w:spacing w:line="276" w:lineRule="auto"/>
              <w:contextualSpacing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417EC">
              <w:rPr>
                <w:rFonts w:asciiTheme="minorHAnsi" w:hAnsiTheme="minorHAnsi" w:cstheme="minorHAnsi"/>
              </w:rPr>
              <w:t>Total</w:t>
            </w:r>
          </w:p>
        </w:tc>
      </w:tr>
      <w:tr w:rsidR="004F7C59" w:rsidRPr="00B417EC" w14:paraId="15BA8EAE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vMerge/>
            <w:tcBorders>
              <w:right w:val="nil"/>
            </w:tcBorders>
          </w:tcPr>
          <w:p w14:paraId="722CC26B" w14:textId="77777777" w:rsidR="004F7C59" w:rsidRPr="00B417EC" w:rsidRDefault="004F7C59" w:rsidP="00441353">
            <w:pPr>
              <w:spacing w:line="276" w:lineRule="auto"/>
              <w:contextualSpacing/>
              <w:rPr>
                <w:rFonts w:asciiTheme="minorHAnsi" w:hAnsiTheme="minorHAnsi" w:cstheme="minorHAnsi"/>
              </w:rPr>
            </w:pPr>
          </w:p>
        </w:tc>
        <w:tc>
          <w:tcPr>
            <w:tcW w:w="2790" w:type="dxa"/>
            <w:vMerge/>
            <w:tcBorders>
              <w:left w:val="nil"/>
            </w:tcBorders>
          </w:tcPr>
          <w:p w14:paraId="3A2B75A9" w14:textId="77777777" w:rsidR="004F7C59" w:rsidRPr="00B417EC" w:rsidRDefault="004F7C59" w:rsidP="00441353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825" w:type="dxa"/>
            <w:tcBorders>
              <w:top w:val="single" w:sz="4" w:space="0" w:color="auto"/>
            </w:tcBorders>
          </w:tcPr>
          <w:p w14:paraId="304DB8BA" w14:textId="77777777" w:rsidR="004F7C59" w:rsidRPr="00B417EC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417EC">
              <w:rPr>
                <w:rFonts w:asciiTheme="minorHAnsi" w:hAnsiTheme="minorHAnsi" w:cstheme="minorHAnsi"/>
              </w:rPr>
              <w:t>N</w:t>
            </w:r>
          </w:p>
        </w:tc>
        <w:tc>
          <w:tcPr>
            <w:tcW w:w="825" w:type="dxa"/>
            <w:tcBorders>
              <w:top w:val="single" w:sz="4" w:space="0" w:color="auto"/>
            </w:tcBorders>
          </w:tcPr>
          <w:p w14:paraId="30B4735D" w14:textId="77777777" w:rsidR="004F7C59" w:rsidRPr="00B417EC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417EC">
              <w:rPr>
                <w:rFonts w:asciiTheme="minorHAnsi" w:hAnsiTheme="minorHAnsi" w:cstheme="minorHAnsi"/>
              </w:rPr>
              <w:t>%</w:t>
            </w:r>
          </w:p>
        </w:tc>
      </w:tr>
      <w:tr w:rsidR="004F7C59" w:rsidRPr="00B417EC" w14:paraId="3DD9110B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nil"/>
            </w:tcBorders>
            <w:vAlign w:val="center"/>
          </w:tcPr>
          <w:p w14:paraId="31005F29" w14:textId="77777777" w:rsidR="004F7C59" w:rsidRPr="00B417EC" w:rsidRDefault="004F7C59" w:rsidP="00441353">
            <w:pPr>
              <w:spacing w:line="276" w:lineRule="auto"/>
              <w:contextualSpacing/>
              <w:rPr>
                <w:rFonts w:asciiTheme="minorHAnsi" w:hAnsiTheme="minorHAnsi" w:cstheme="minorHAnsi"/>
              </w:rPr>
            </w:pPr>
            <w:r w:rsidRPr="00B417EC">
              <w:rPr>
                <w:rFonts w:asciiTheme="minorHAnsi" w:hAnsiTheme="minorHAnsi" w:cstheme="minorHAnsi"/>
              </w:rPr>
              <w:t>Age group</w:t>
            </w:r>
          </w:p>
        </w:tc>
        <w:tc>
          <w:tcPr>
            <w:tcW w:w="2790" w:type="dxa"/>
            <w:tcBorders>
              <w:left w:val="nil"/>
            </w:tcBorders>
          </w:tcPr>
          <w:p w14:paraId="764F7957" w14:textId="77777777" w:rsidR="004F7C59" w:rsidRPr="00B417EC" w:rsidRDefault="004F7C59" w:rsidP="0044135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15–34 </w:t>
            </w:r>
            <w:r w:rsidRPr="00B417EC">
              <w:rPr>
                <w:rFonts w:asciiTheme="minorHAnsi" w:hAnsiTheme="minorHAnsi" w:cstheme="minorHAnsi"/>
              </w:rPr>
              <w:t>years</w:t>
            </w:r>
          </w:p>
          <w:p w14:paraId="61EEE974" w14:textId="77777777" w:rsidR="004F7C59" w:rsidRPr="00B417EC" w:rsidRDefault="004F7C59" w:rsidP="0044135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35–78 </w:t>
            </w:r>
            <w:r w:rsidRPr="00B417EC">
              <w:rPr>
                <w:rFonts w:asciiTheme="minorHAnsi" w:hAnsiTheme="minorHAnsi" w:cstheme="minorHAnsi"/>
              </w:rPr>
              <w:t>years</w:t>
            </w:r>
          </w:p>
        </w:tc>
        <w:tc>
          <w:tcPr>
            <w:tcW w:w="825" w:type="dxa"/>
            <w:vAlign w:val="center"/>
          </w:tcPr>
          <w:p w14:paraId="257EE1E1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486</w:t>
            </w:r>
          </w:p>
          <w:p w14:paraId="0FAC4D4F" w14:textId="77777777" w:rsidR="004F7C59" w:rsidRPr="00B417EC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416</w:t>
            </w:r>
          </w:p>
        </w:tc>
        <w:tc>
          <w:tcPr>
            <w:tcW w:w="825" w:type="dxa"/>
            <w:vAlign w:val="center"/>
          </w:tcPr>
          <w:p w14:paraId="601E77A2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53.9</w:t>
            </w:r>
          </w:p>
          <w:p w14:paraId="0BE07AF0" w14:textId="77777777" w:rsidR="004F7C59" w:rsidRPr="00B417EC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46.1</w:t>
            </w:r>
          </w:p>
        </w:tc>
      </w:tr>
      <w:tr w:rsidR="004F7C59" w:rsidRPr="00B417EC" w14:paraId="387F4459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nil"/>
            </w:tcBorders>
            <w:vAlign w:val="center"/>
          </w:tcPr>
          <w:p w14:paraId="4B6FB441" w14:textId="77777777" w:rsidR="004F7C59" w:rsidRPr="00B417EC" w:rsidRDefault="004F7C59" w:rsidP="00441353">
            <w:pPr>
              <w:spacing w:line="276" w:lineRule="auto"/>
              <w:contextualSpacing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Gender</w:t>
            </w:r>
          </w:p>
        </w:tc>
        <w:tc>
          <w:tcPr>
            <w:tcW w:w="2790" w:type="dxa"/>
            <w:tcBorders>
              <w:left w:val="nil"/>
            </w:tcBorders>
          </w:tcPr>
          <w:p w14:paraId="1762F29D" w14:textId="77777777" w:rsidR="004F7C59" w:rsidRDefault="004F7C59" w:rsidP="00441353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Male</w:t>
            </w:r>
          </w:p>
          <w:p w14:paraId="4A023213" w14:textId="77777777" w:rsidR="004F7C59" w:rsidRDefault="004F7C59" w:rsidP="00441353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Female</w:t>
            </w:r>
          </w:p>
        </w:tc>
        <w:tc>
          <w:tcPr>
            <w:tcW w:w="825" w:type="dxa"/>
            <w:vAlign w:val="center"/>
          </w:tcPr>
          <w:p w14:paraId="5147CFDA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279</w:t>
            </w:r>
          </w:p>
          <w:p w14:paraId="4AFDCCF0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623</w:t>
            </w:r>
          </w:p>
        </w:tc>
        <w:tc>
          <w:tcPr>
            <w:tcW w:w="825" w:type="dxa"/>
            <w:vAlign w:val="center"/>
          </w:tcPr>
          <w:p w14:paraId="05ABFEDD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30.9</w:t>
            </w:r>
          </w:p>
          <w:p w14:paraId="325D1870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69.1</w:t>
            </w:r>
          </w:p>
        </w:tc>
      </w:tr>
      <w:tr w:rsidR="004F7C59" w:rsidRPr="00B417EC" w14:paraId="03A077F4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vAlign w:val="center"/>
          </w:tcPr>
          <w:p w14:paraId="056DE500" w14:textId="77777777" w:rsidR="004F7C59" w:rsidRPr="00B417EC" w:rsidRDefault="004F7C59" w:rsidP="00441353">
            <w:pPr>
              <w:spacing w:line="276" w:lineRule="auto"/>
              <w:contextualSpacing/>
              <w:rPr>
                <w:rFonts w:asciiTheme="minorHAnsi" w:hAnsiTheme="minorHAnsi" w:cstheme="minorHAnsi"/>
              </w:rPr>
            </w:pPr>
            <w:r w:rsidRPr="00B417EC">
              <w:rPr>
                <w:rFonts w:asciiTheme="minorHAnsi" w:hAnsiTheme="minorHAnsi" w:cstheme="minorHAnsi"/>
              </w:rPr>
              <w:t>Marital status</w:t>
            </w:r>
          </w:p>
        </w:tc>
        <w:tc>
          <w:tcPr>
            <w:tcW w:w="2790" w:type="dxa"/>
          </w:tcPr>
          <w:p w14:paraId="63F6DC3B" w14:textId="77777777" w:rsidR="004F7C59" w:rsidRPr="00B417EC" w:rsidRDefault="004F7C59" w:rsidP="0044135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417EC">
              <w:rPr>
                <w:rFonts w:asciiTheme="minorHAnsi" w:hAnsiTheme="minorHAnsi" w:cstheme="minorHAnsi"/>
              </w:rPr>
              <w:t>Single</w:t>
            </w:r>
          </w:p>
          <w:p w14:paraId="106BBC39" w14:textId="77777777" w:rsidR="004F7C59" w:rsidRPr="00B417EC" w:rsidRDefault="004F7C59" w:rsidP="0044135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417EC">
              <w:rPr>
                <w:rFonts w:asciiTheme="minorHAnsi" w:hAnsiTheme="minorHAnsi" w:cstheme="minorHAnsi"/>
              </w:rPr>
              <w:t>Married</w:t>
            </w:r>
          </w:p>
          <w:p w14:paraId="102082B1" w14:textId="77777777" w:rsidR="004F7C59" w:rsidRPr="00B417EC" w:rsidRDefault="004F7C59" w:rsidP="0044135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417EC">
              <w:rPr>
                <w:rFonts w:asciiTheme="minorHAnsi" w:hAnsiTheme="minorHAnsi" w:cstheme="minorHAnsi"/>
              </w:rPr>
              <w:t>Widow/divorced</w:t>
            </w:r>
          </w:p>
        </w:tc>
        <w:tc>
          <w:tcPr>
            <w:tcW w:w="825" w:type="dxa"/>
            <w:vAlign w:val="center"/>
          </w:tcPr>
          <w:p w14:paraId="4A428BAE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172</w:t>
            </w:r>
          </w:p>
          <w:p w14:paraId="75F561B5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646</w:t>
            </w:r>
          </w:p>
          <w:p w14:paraId="61B2523D" w14:textId="77777777" w:rsidR="004F7C59" w:rsidRPr="00B417EC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84</w:t>
            </w:r>
          </w:p>
        </w:tc>
        <w:tc>
          <w:tcPr>
            <w:tcW w:w="825" w:type="dxa"/>
            <w:vAlign w:val="center"/>
          </w:tcPr>
          <w:p w14:paraId="1109E72C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19.1</w:t>
            </w:r>
          </w:p>
          <w:p w14:paraId="43F643DF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71.6</w:t>
            </w:r>
          </w:p>
          <w:p w14:paraId="5996A763" w14:textId="77777777" w:rsidR="004F7C59" w:rsidRPr="00B417EC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9.3</w:t>
            </w:r>
          </w:p>
        </w:tc>
      </w:tr>
      <w:tr w:rsidR="004F7C59" w:rsidRPr="00B417EC" w14:paraId="3AA22D8B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vAlign w:val="center"/>
          </w:tcPr>
          <w:p w14:paraId="3E269033" w14:textId="77777777" w:rsidR="004F7C59" w:rsidRPr="00B417EC" w:rsidRDefault="004F7C59" w:rsidP="00441353">
            <w:pPr>
              <w:spacing w:line="276" w:lineRule="auto"/>
              <w:contextualSpacing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Number of children</w:t>
            </w:r>
          </w:p>
        </w:tc>
        <w:tc>
          <w:tcPr>
            <w:tcW w:w="2790" w:type="dxa"/>
          </w:tcPr>
          <w:p w14:paraId="6876D615" w14:textId="77777777" w:rsidR="004F7C59" w:rsidRDefault="004F7C59" w:rsidP="00441353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None</w:t>
            </w:r>
          </w:p>
          <w:p w14:paraId="31FFD080" w14:textId="77777777" w:rsidR="004F7C59" w:rsidRDefault="004F7C59" w:rsidP="00441353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1-5 children</w:t>
            </w:r>
          </w:p>
          <w:p w14:paraId="3DEE956B" w14:textId="77777777" w:rsidR="004F7C59" w:rsidRPr="00B417EC" w:rsidRDefault="004F7C59" w:rsidP="00441353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More than 5</w:t>
            </w:r>
          </w:p>
        </w:tc>
        <w:tc>
          <w:tcPr>
            <w:tcW w:w="825" w:type="dxa"/>
            <w:vAlign w:val="center"/>
          </w:tcPr>
          <w:p w14:paraId="04E6F853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234</w:t>
            </w:r>
          </w:p>
          <w:p w14:paraId="2BD14273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452</w:t>
            </w:r>
          </w:p>
          <w:p w14:paraId="15EEF565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216</w:t>
            </w:r>
          </w:p>
        </w:tc>
        <w:tc>
          <w:tcPr>
            <w:tcW w:w="825" w:type="dxa"/>
            <w:vAlign w:val="center"/>
          </w:tcPr>
          <w:p w14:paraId="0B48DF56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25.9</w:t>
            </w:r>
          </w:p>
          <w:p w14:paraId="05ACB033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50.1</w:t>
            </w:r>
          </w:p>
          <w:p w14:paraId="4CF052B8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23.9</w:t>
            </w:r>
          </w:p>
        </w:tc>
      </w:tr>
      <w:tr w:rsidR="004F7C59" w:rsidRPr="00B417EC" w14:paraId="0C2A900F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vAlign w:val="center"/>
          </w:tcPr>
          <w:p w14:paraId="7AB9F905" w14:textId="77777777" w:rsidR="004F7C59" w:rsidRDefault="004F7C59" w:rsidP="00441353">
            <w:pPr>
              <w:spacing w:line="276" w:lineRule="auto"/>
              <w:contextualSpacing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Residency</w:t>
            </w:r>
          </w:p>
        </w:tc>
        <w:tc>
          <w:tcPr>
            <w:tcW w:w="2790" w:type="dxa"/>
          </w:tcPr>
          <w:p w14:paraId="4B93389D" w14:textId="77777777" w:rsidR="004F7C59" w:rsidRDefault="004F7C59" w:rsidP="0044135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Herat city</w:t>
            </w:r>
          </w:p>
          <w:p w14:paraId="69EFCC5A" w14:textId="77777777" w:rsidR="004F7C59" w:rsidRDefault="004F7C59" w:rsidP="0044135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Epicenter</w:t>
            </w:r>
          </w:p>
        </w:tc>
        <w:tc>
          <w:tcPr>
            <w:tcW w:w="825" w:type="dxa"/>
            <w:vAlign w:val="center"/>
          </w:tcPr>
          <w:p w14:paraId="2F7F996C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546</w:t>
            </w:r>
          </w:p>
          <w:p w14:paraId="4D2DA052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356</w:t>
            </w:r>
          </w:p>
        </w:tc>
        <w:tc>
          <w:tcPr>
            <w:tcW w:w="825" w:type="dxa"/>
            <w:vAlign w:val="center"/>
          </w:tcPr>
          <w:p w14:paraId="6A6C4CB1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60.5</w:t>
            </w:r>
          </w:p>
          <w:p w14:paraId="57C71983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39.5</w:t>
            </w:r>
          </w:p>
        </w:tc>
      </w:tr>
      <w:tr w:rsidR="004F7C59" w:rsidRPr="00B417EC" w14:paraId="1D6A9F0C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vAlign w:val="center"/>
          </w:tcPr>
          <w:p w14:paraId="57E53E47" w14:textId="77777777" w:rsidR="004F7C59" w:rsidRDefault="004F7C59" w:rsidP="00441353">
            <w:pPr>
              <w:spacing w:line="276" w:lineRule="auto"/>
              <w:contextualSpacing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Education</w:t>
            </w:r>
          </w:p>
        </w:tc>
        <w:tc>
          <w:tcPr>
            <w:tcW w:w="2790" w:type="dxa"/>
          </w:tcPr>
          <w:p w14:paraId="109317CA" w14:textId="77777777" w:rsidR="004F7C59" w:rsidRDefault="004F7C59" w:rsidP="00441353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Illiterate</w:t>
            </w:r>
          </w:p>
          <w:p w14:paraId="76046CBB" w14:textId="77777777" w:rsidR="004F7C59" w:rsidRDefault="004F7C59" w:rsidP="00441353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Primary school</w:t>
            </w:r>
          </w:p>
          <w:p w14:paraId="22CC45A9" w14:textId="77777777" w:rsidR="004F7C59" w:rsidRDefault="004F7C59" w:rsidP="00441353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Secondary school</w:t>
            </w:r>
          </w:p>
          <w:p w14:paraId="11992476" w14:textId="77777777" w:rsidR="004F7C59" w:rsidRDefault="004F7C59" w:rsidP="00441353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High school</w:t>
            </w:r>
          </w:p>
          <w:p w14:paraId="3B1881F5" w14:textId="77777777" w:rsidR="004F7C59" w:rsidRDefault="004F7C59" w:rsidP="00441353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University</w:t>
            </w:r>
          </w:p>
        </w:tc>
        <w:tc>
          <w:tcPr>
            <w:tcW w:w="825" w:type="dxa"/>
            <w:vAlign w:val="center"/>
          </w:tcPr>
          <w:p w14:paraId="363E6B99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398</w:t>
            </w:r>
          </w:p>
          <w:p w14:paraId="13B28D06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124</w:t>
            </w:r>
          </w:p>
          <w:p w14:paraId="43D8DABF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127</w:t>
            </w:r>
          </w:p>
          <w:p w14:paraId="714CBABC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181</w:t>
            </w:r>
          </w:p>
          <w:p w14:paraId="27A4A6F9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72</w:t>
            </w:r>
          </w:p>
        </w:tc>
        <w:tc>
          <w:tcPr>
            <w:tcW w:w="825" w:type="dxa"/>
            <w:vAlign w:val="center"/>
          </w:tcPr>
          <w:p w14:paraId="72A66EDA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44.1</w:t>
            </w:r>
          </w:p>
          <w:p w14:paraId="75F79D93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13.7</w:t>
            </w:r>
          </w:p>
          <w:p w14:paraId="3764FE53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14.1</w:t>
            </w:r>
          </w:p>
          <w:p w14:paraId="387D7B9D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20.1</w:t>
            </w:r>
          </w:p>
          <w:p w14:paraId="40FBF81F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8.0</w:t>
            </w:r>
          </w:p>
        </w:tc>
      </w:tr>
      <w:tr w:rsidR="004F7C59" w:rsidRPr="00B417EC" w14:paraId="4DC08DA1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vAlign w:val="center"/>
          </w:tcPr>
          <w:p w14:paraId="1E644469" w14:textId="77777777" w:rsidR="004F7C59" w:rsidRDefault="004F7C59" w:rsidP="00441353">
            <w:pPr>
              <w:spacing w:line="276" w:lineRule="auto"/>
              <w:contextualSpacing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Monthly family income</w:t>
            </w:r>
          </w:p>
        </w:tc>
        <w:tc>
          <w:tcPr>
            <w:tcW w:w="2790" w:type="dxa"/>
          </w:tcPr>
          <w:p w14:paraId="07A13AB4" w14:textId="77777777" w:rsidR="004F7C59" w:rsidRDefault="004F7C59" w:rsidP="0044135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High income</w:t>
            </w:r>
          </w:p>
          <w:p w14:paraId="4F55B49A" w14:textId="77777777" w:rsidR="004F7C59" w:rsidRDefault="004F7C59" w:rsidP="0044135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Middle income</w:t>
            </w:r>
          </w:p>
          <w:p w14:paraId="25FE4E0A" w14:textId="77777777" w:rsidR="004F7C59" w:rsidRDefault="004F7C59" w:rsidP="0044135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Low income</w:t>
            </w:r>
          </w:p>
        </w:tc>
        <w:tc>
          <w:tcPr>
            <w:tcW w:w="825" w:type="dxa"/>
            <w:vAlign w:val="center"/>
          </w:tcPr>
          <w:p w14:paraId="2804A429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48</w:t>
            </w:r>
          </w:p>
          <w:p w14:paraId="551A7A28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207</w:t>
            </w:r>
          </w:p>
          <w:p w14:paraId="73CD3262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647</w:t>
            </w:r>
          </w:p>
        </w:tc>
        <w:tc>
          <w:tcPr>
            <w:tcW w:w="825" w:type="dxa"/>
            <w:vAlign w:val="center"/>
          </w:tcPr>
          <w:p w14:paraId="2212E259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5.3</w:t>
            </w:r>
          </w:p>
          <w:p w14:paraId="498236D7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22.9</w:t>
            </w:r>
          </w:p>
          <w:p w14:paraId="237EAD06" w14:textId="77777777" w:rsidR="004F7C59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71.7</w:t>
            </w:r>
          </w:p>
        </w:tc>
      </w:tr>
      <w:tr w:rsidR="004F7C59" w:rsidRPr="00B417EC" w14:paraId="744215B4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vAlign w:val="center"/>
          </w:tcPr>
          <w:p w14:paraId="6F063A25" w14:textId="77777777" w:rsidR="004F7C59" w:rsidRPr="00B417EC" w:rsidRDefault="004F7C59" w:rsidP="00441353">
            <w:pPr>
              <w:spacing w:line="276" w:lineRule="auto"/>
              <w:contextualSpacing/>
              <w:rPr>
                <w:rFonts w:asciiTheme="minorHAnsi" w:hAnsiTheme="minorHAnsi" w:cstheme="minorHAnsi"/>
              </w:rPr>
            </w:pPr>
            <w:r w:rsidRPr="00B417EC">
              <w:rPr>
                <w:rFonts w:asciiTheme="minorHAnsi" w:hAnsiTheme="minorHAnsi" w:cstheme="minorHAnsi"/>
              </w:rPr>
              <w:t>Bad event in the past month</w:t>
            </w:r>
          </w:p>
        </w:tc>
        <w:tc>
          <w:tcPr>
            <w:tcW w:w="2790" w:type="dxa"/>
          </w:tcPr>
          <w:p w14:paraId="5CF1836B" w14:textId="77777777" w:rsidR="004F7C59" w:rsidRPr="00B417EC" w:rsidRDefault="004F7C59" w:rsidP="00441353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417EC">
              <w:rPr>
                <w:rFonts w:asciiTheme="minorHAnsi" w:hAnsiTheme="minorHAnsi" w:cstheme="minorHAnsi"/>
              </w:rPr>
              <w:t>Yes</w:t>
            </w:r>
          </w:p>
          <w:p w14:paraId="384B81F4" w14:textId="77777777" w:rsidR="004F7C59" w:rsidRPr="00B417EC" w:rsidRDefault="004F7C59" w:rsidP="00441353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417EC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25" w:type="dxa"/>
            <w:vAlign w:val="center"/>
          </w:tcPr>
          <w:p w14:paraId="43C53E90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839</w:t>
            </w:r>
          </w:p>
          <w:p w14:paraId="00FDFAC0" w14:textId="77777777" w:rsidR="004F7C59" w:rsidRPr="00B417EC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63</w:t>
            </w:r>
          </w:p>
        </w:tc>
        <w:tc>
          <w:tcPr>
            <w:tcW w:w="825" w:type="dxa"/>
            <w:vAlign w:val="center"/>
          </w:tcPr>
          <w:p w14:paraId="2A894276" w14:textId="77777777" w:rsidR="004F7C59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93.0</w:t>
            </w:r>
          </w:p>
          <w:p w14:paraId="6EC770DF" w14:textId="77777777" w:rsidR="004F7C59" w:rsidRPr="00B417EC" w:rsidRDefault="004F7C59" w:rsidP="00441353">
            <w:pPr>
              <w:spacing w:line="276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7.0</w:t>
            </w:r>
          </w:p>
        </w:tc>
      </w:tr>
      <w:tr w:rsidR="004F7C59" w:rsidRPr="00B417EC" w14:paraId="3E2E1130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14:paraId="26479832" w14:textId="77777777" w:rsidR="004F7C59" w:rsidRPr="00B417EC" w:rsidRDefault="004F7C59" w:rsidP="00441353">
            <w:pPr>
              <w:spacing w:line="276" w:lineRule="auto"/>
              <w:contextualSpacing/>
              <w:rPr>
                <w:rFonts w:asciiTheme="minorHAnsi" w:hAnsiTheme="minorHAnsi" w:cstheme="minorHAnsi"/>
              </w:rPr>
            </w:pPr>
            <w:r w:rsidRPr="00B417EC">
              <w:rPr>
                <w:rFonts w:asciiTheme="minorHAnsi" w:hAnsiTheme="minorHAnsi" w:cstheme="minorHAnsi"/>
              </w:rPr>
              <w:t>Total</w:t>
            </w:r>
          </w:p>
        </w:tc>
        <w:tc>
          <w:tcPr>
            <w:tcW w:w="2790" w:type="dxa"/>
          </w:tcPr>
          <w:p w14:paraId="23A68F1B" w14:textId="77777777" w:rsidR="004F7C59" w:rsidRPr="00B417EC" w:rsidRDefault="004F7C59" w:rsidP="0044135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825" w:type="dxa"/>
            <w:vAlign w:val="center"/>
          </w:tcPr>
          <w:p w14:paraId="47CCC996" w14:textId="77777777" w:rsidR="004F7C59" w:rsidRPr="00B417EC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902</w:t>
            </w:r>
          </w:p>
        </w:tc>
        <w:tc>
          <w:tcPr>
            <w:tcW w:w="825" w:type="dxa"/>
            <w:vAlign w:val="center"/>
          </w:tcPr>
          <w:p w14:paraId="165E63F9" w14:textId="77777777" w:rsidR="004F7C59" w:rsidRPr="00B417EC" w:rsidRDefault="004F7C59" w:rsidP="00441353">
            <w:pPr>
              <w:spacing w:line="276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100.0</w:t>
            </w:r>
          </w:p>
        </w:tc>
      </w:tr>
    </w:tbl>
    <w:p w14:paraId="08562E17" w14:textId="77777777" w:rsidR="004F7C59" w:rsidRDefault="004F7C59" w:rsidP="004F7C59">
      <w:pPr>
        <w:spacing w:after="0" w:line="276" w:lineRule="auto"/>
        <w:contextualSpacing/>
        <w:jc w:val="both"/>
        <w:rPr>
          <w:rFonts w:asciiTheme="minorHAnsi" w:hAnsiTheme="minorHAnsi" w:cstheme="minorHAnsi"/>
        </w:rPr>
      </w:pPr>
    </w:p>
    <w:p w14:paraId="4CA0539C" w14:textId="77777777" w:rsidR="004F7C59" w:rsidRPr="00B417EC" w:rsidRDefault="004F7C59" w:rsidP="004F7C59">
      <w:pPr>
        <w:spacing w:after="0" w:line="276" w:lineRule="auto"/>
        <w:ind w:left="14400" w:hanging="14400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Table 2: Association between physical domain of quality of life and characteristics of participants</w:t>
      </w:r>
    </w:p>
    <w:tbl>
      <w:tblPr>
        <w:tblStyle w:val="PlainTable21"/>
        <w:tblpPr w:leftFromText="187" w:rightFromText="187" w:vertAnchor="text" w:horzAnchor="margin" w:tblpY="1"/>
        <w:tblW w:w="9000" w:type="dxa"/>
        <w:tblLook w:val="04A0" w:firstRow="1" w:lastRow="0" w:firstColumn="1" w:lastColumn="0" w:noHBand="0" w:noVBand="1"/>
      </w:tblPr>
      <w:tblGrid>
        <w:gridCol w:w="2415"/>
        <w:gridCol w:w="1378"/>
        <w:gridCol w:w="459"/>
        <w:gridCol w:w="919"/>
        <w:gridCol w:w="919"/>
        <w:gridCol w:w="1838"/>
        <w:gridCol w:w="1072"/>
      </w:tblGrid>
      <w:tr w:rsidR="004F7C59" w:rsidRPr="00D7385A" w14:paraId="35381ECF" w14:textId="77777777" w:rsidTr="004413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Merge w:val="restart"/>
            <w:tcBorders>
              <w:right w:val="nil"/>
            </w:tcBorders>
            <w:vAlign w:val="center"/>
          </w:tcPr>
          <w:p w14:paraId="3DB462DC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Characteristic</w:t>
            </w:r>
          </w:p>
        </w:tc>
        <w:tc>
          <w:tcPr>
            <w:tcW w:w="5513" w:type="dxa"/>
            <w:gridSpan w:val="5"/>
            <w:tcBorders>
              <w:bottom w:val="single" w:sz="4" w:space="0" w:color="FFFFFF"/>
            </w:tcBorders>
            <w:vAlign w:val="center"/>
          </w:tcPr>
          <w:p w14:paraId="4C416DEF" w14:textId="77777777" w:rsidR="004F7C59" w:rsidRPr="00D7385A" w:rsidRDefault="004F7C59" w:rsidP="004413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>
              <w:rPr>
                <w:rFonts w:asciiTheme="minorHAnsi" w:hAnsiTheme="minorHAnsi" w:cstheme="minorHAnsi"/>
                <w:i/>
                <w:iCs/>
              </w:rPr>
              <w:t>Physical domain</w:t>
            </w:r>
          </w:p>
        </w:tc>
        <w:tc>
          <w:tcPr>
            <w:tcW w:w="1072" w:type="dxa"/>
            <w:vMerge w:val="restart"/>
            <w:vAlign w:val="center"/>
          </w:tcPr>
          <w:p w14:paraId="052345C4" w14:textId="77777777" w:rsidR="004F7C59" w:rsidRPr="00D7385A" w:rsidRDefault="004F7C59" w:rsidP="00441353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  <w:i/>
                <w:iCs/>
              </w:rPr>
              <w:t>p</w:t>
            </w:r>
            <w:r w:rsidRPr="00D7385A">
              <w:rPr>
                <w:rFonts w:asciiTheme="minorHAnsi" w:hAnsiTheme="minorHAnsi" w:cstheme="minorHAnsi"/>
              </w:rPr>
              <w:t>-value</w:t>
            </w:r>
          </w:p>
        </w:tc>
      </w:tr>
      <w:tr w:rsidR="004F7C59" w:rsidRPr="00D7385A" w14:paraId="6C72D9F0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Merge/>
            <w:tcBorders>
              <w:right w:val="nil"/>
            </w:tcBorders>
          </w:tcPr>
          <w:p w14:paraId="4502C44A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8" w:type="dxa"/>
            <w:tcBorders>
              <w:top w:val="single" w:sz="4" w:space="0" w:color="FFFFFF"/>
            </w:tcBorders>
            <w:vAlign w:val="center"/>
          </w:tcPr>
          <w:p w14:paraId="1631239A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378" w:type="dxa"/>
            <w:gridSpan w:val="2"/>
            <w:tcBorders>
              <w:top w:val="single" w:sz="4" w:space="0" w:color="FFFFFF"/>
            </w:tcBorders>
          </w:tcPr>
          <w:p w14:paraId="762F80D1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757" w:type="dxa"/>
            <w:gridSpan w:val="2"/>
            <w:tcBorders>
              <w:top w:val="nil"/>
            </w:tcBorders>
          </w:tcPr>
          <w:p w14:paraId="176DC2C5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072" w:type="dxa"/>
            <w:vMerge/>
            <w:vAlign w:val="center"/>
          </w:tcPr>
          <w:p w14:paraId="68D5C852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4F7C59" w:rsidRPr="00D7385A" w14:paraId="7A3FCFB5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Merge/>
            <w:tcBorders>
              <w:right w:val="nil"/>
            </w:tcBorders>
          </w:tcPr>
          <w:p w14:paraId="0D1FB876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FFFFFF"/>
            </w:tcBorders>
            <w:vAlign w:val="center"/>
          </w:tcPr>
          <w:p w14:paraId="14F44C7B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Low</w:t>
            </w:r>
          </w:p>
        </w:tc>
        <w:tc>
          <w:tcPr>
            <w:tcW w:w="1838" w:type="dxa"/>
            <w:gridSpan w:val="2"/>
            <w:tcBorders>
              <w:top w:val="single" w:sz="4" w:space="0" w:color="FFFFFF"/>
            </w:tcBorders>
          </w:tcPr>
          <w:p w14:paraId="7B26B457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Medium</w:t>
            </w:r>
          </w:p>
        </w:tc>
        <w:tc>
          <w:tcPr>
            <w:tcW w:w="1838" w:type="dxa"/>
          </w:tcPr>
          <w:p w14:paraId="16E16D83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High</w:t>
            </w:r>
          </w:p>
        </w:tc>
        <w:tc>
          <w:tcPr>
            <w:tcW w:w="1072" w:type="dxa"/>
            <w:vMerge/>
            <w:vAlign w:val="center"/>
          </w:tcPr>
          <w:p w14:paraId="6132F076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4F7C59" w:rsidRPr="00D7385A" w14:paraId="5AB2481B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tcBorders>
              <w:right w:val="nil"/>
            </w:tcBorders>
            <w:vAlign w:val="center"/>
          </w:tcPr>
          <w:p w14:paraId="7D1041B8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Age group</w:t>
            </w:r>
          </w:p>
          <w:p w14:paraId="73B6307E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15–34 years</w:t>
            </w:r>
          </w:p>
          <w:p w14:paraId="2F6F4D55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35–78 years</w:t>
            </w:r>
          </w:p>
        </w:tc>
        <w:tc>
          <w:tcPr>
            <w:tcW w:w="1837" w:type="dxa"/>
            <w:gridSpan w:val="2"/>
            <w:vAlign w:val="bottom"/>
          </w:tcPr>
          <w:p w14:paraId="5BF67D95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28 (5.8)</w:t>
            </w:r>
          </w:p>
          <w:p w14:paraId="1A3CB6D1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127 (30.5)</w:t>
            </w:r>
          </w:p>
        </w:tc>
        <w:tc>
          <w:tcPr>
            <w:tcW w:w="1838" w:type="dxa"/>
            <w:gridSpan w:val="2"/>
            <w:vAlign w:val="bottom"/>
          </w:tcPr>
          <w:p w14:paraId="263E22CE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61 (12.6)</w:t>
            </w:r>
          </w:p>
          <w:p w14:paraId="38C9F920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136 (32.7)</w:t>
            </w:r>
          </w:p>
        </w:tc>
        <w:tc>
          <w:tcPr>
            <w:tcW w:w="1838" w:type="dxa"/>
            <w:vAlign w:val="bottom"/>
          </w:tcPr>
          <w:p w14:paraId="3767149F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397 (81.7)</w:t>
            </w:r>
          </w:p>
          <w:p w14:paraId="088EE2FE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153 (36.8)</w:t>
            </w:r>
          </w:p>
        </w:tc>
        <w:tc>
          <w:tcPr>
            <w:tcW w:w="1072" w:type="dxa"/>
            <w:vAlign w:val="center"/>
          </w:tcPr>
          <w:p w14:paraId="6CA6EBD5" w14:textId="77777777" w:rsidR="004F7C59" w:rsidRPr="00D11ACD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D11ACD"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44AF329C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04852C39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Gender</w:t>
            </w:r>
          </w:p>
          <w:p w14:paraId="03FE3637" w14:textId="77777777" w:rsidR="004F7C59" w:rsidRPr="00D7385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Male</w:t>
            </w:r>
          </w:p>
          <w:p w14:paraId="4A72959A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Female</w:t>
            </w:r>
          </w:p>
        </w:tc>
        <w:tc>
          <w:tcPr>
            <w:tcW w:w="1837" w:type="dxa"/>
            <w:gridSpan w:val="2"/>
            <w:vAlign w:val="bottom"/>
          </w:tcPr>
          <w:p w14:paraId="28E20293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33 (11.8)</w:t>
            </w:r>
          </w:p>
          <w:p w14:paraId="01897BC7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122 (19.6)</w:t>
            </w:r>
          </w:p>
        </w:tc>
        <w:tc>
          <w:tcPr>
            <w:tcW w:w="1838" w:type="dxa"/>
            <w:gridSpan w:val="2"/>
            <w:vAlign w:val="bottom"/>
          </w:tcPr>
          <w:p w14:paraId="125E2184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36 (12.9)</w:t>
            </w:r>
          </w:p>
          <w:p w14:paraId="40387C7A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161 (25.8)</w:t>
            </w:r>
          </w:p>
        </w:tc>
        <w:tc>
          <w:tcPr>
            <w:tcW w:w="1838" w:type="dxa"/>
            <w:vAlign w:val="bottom"/>
          </w:tcPr>
          <w:p w14:paraId="520C2A26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210 (75.3)</w:t>
            </w:r>
          </w:p>
          <w:p w14:paraId="37B9E373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340 (54.6)</w:t>
            </w:r>
          </w:p>
        </w:tc>
        <w:tc>
          <w:tcPr>
            <w:tcW w:w="1072" w:type="dxa"/>
            <w:vAlign w:val="center"/>
          </w:tcPr>
          <w:p w14:paraId="71577EFA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6669A919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103552D5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Marital status</w:t>
            </w:r>
          </w:p>
          <w:p w14:paraId="68B765C8" w14:textId="77777777" w:rsidR="004F7C59" w:rsidRPr="00D7385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Single</w:t>
            </w:r>
          </w:p>
          <w:p w14:paraId="5EC89088" w14:textId="77777777" w:rsidR="004F7C59" w:rsidRPr="00D7385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Married</w:t>
            </w:r>
          </w:p>
          <w:p w14:paraId="4F5D9A4E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Widow/divorced</w:t>
            </w:r>
          </w:p>
        </w:tc>
        <w:tc>
          <w:tcPr>
            <w:tcW w:w="1837" w:type="dxa"/>
            <w:gridSpan w:val="2"/>
            <w:vAlign w:val="bottom"/>
          </w:tcPr>
          <w:p w14:paraId="54F58790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 (2.3)</w:t>
            </w:r>
          </w:p>
          <w:p w14:paraId="6A5E885C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115 (17.8)</w:t>
            </w:r>
          </w:p>
          <w:p w14:paraId="47A22496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36 (42.9)</w:t>
            </w:r>
          </w:p>
        </w:tc>
        <w:tc>
          <w:tcPr>
            <w:tcW w:w="1838" w:type="dxa"/>
            <w:gridSpan w:val="2"/>
            <w:vAlign w:val="bottom"/>
          </w:tcPr>
          <w:p w14:paraId="32626F4D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 (11.0)</w:t>
            </w:r>
          </w:p>
          <w:p w14:paraId="0554AA87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148 (22.9)</w:t>
            </w:r>
          </w:p>
          <w:p w14:paraId="1C1EB072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30 (35.7)</w:t>
            </w:r>
          </w:p>
        </w:tc>
        <w:tc>
          <w:tcPr>
            <w:tcW w:w="1838" w:type="dxa"/>
            <w:vAlign w:val="bottom"/>
          </w:tcPr>
          <w:p w14:paraId="6063D01E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149 (86.6)</w:t>
            </w:r>
          </w:p>
          <w:p w14:paraId="7033EC68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383 (59.3)</w:t>
            </w:r>
          </w:p>
          <w:p w14:paraId="13014600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 (21.4)</w:t>
            </w:r>
          </w:p>
        </w:tc>
        <w:tc>
          <w:tcPr>
            <w:tcW w:w="1072" w:type="dxa"/>
            <w:vAlign w:val="center"/>
          </w:tcPr>
          <w:p w14:paraId="32E716FD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193505DA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7E88FEF7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Number of children</w:t>
            </w:r>
          </w:p>
          <w:p w14:paraId="68AA5698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lastRenderedPageBreak/>
              <w:t>None</w:t>
            </w:r>
          </w:p>
          <w:p w14:paraId="69C8F1A3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1-5 children</w:t>
            </w:r>
          </w:p>
          <w:p w14:paraId="5CEAF40C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More than 5</w:t>
            </w:r>
          </w:p>
        </w:tc>
        <w:tc>
          <w:tcPr>
            <w:tcW w:w="1837" w:type="dxa"/>
            <w:gridSpan w:val="2"/>
            <w:vAlign w:val="bottom"/>
          </w:tcPr>
          <w:p w14:paraId="3CA15789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9 (3.8)</w:t>
            </w:r>
          </w:p>
          <w:p w14:paraId="14A8012F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52 (11.5)</w:t>
            </w:r>
          </w:p>
          <w:p w14:paraId="0C421675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94 (43.5)</w:t>
            </w:r>
          </w:p>
        </w:tc>
        <w:tc>
          <w:tcPr>
            <w:tcW w:w="1838" w:type="dxa"/>
            <w:gridSpan w:val="2"/>
            <w:vAlign w:val="bottom"/>
          </w:tcPr>
          <w:p w14:paraId="5E644AB0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29 (12.4)</w:t>
            </w:r>
          </w:p>
          <w:p w14:paraId="48922704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98 (21.7)</w:t>
            </w:r>
          </w:p>
          <w:p w14:paraId="29EF9F91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70 (32.4)</w:t>
            </w:r>
          </w:p>
        </w:tc>
        <w:tc>
          <w:tcPr>
            <w:tcW w:w="1838" w:type="dxa"/>
            <w:vAlign w:val="bottom"/>
          </w:tcPr>
          <w:p w14:paraId="68C952B8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196 (83.8)</w:t>
            </w:r>
          </w:p>
          <w:p w14:paraId="0E773CE8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302 (66.8)</w:t>
            </w:r>
          </w:p>
          <w:p w14:paraId="0F683E84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52 (24.1)</w:t>
            </w:r>
          </w:p>
        </w:tc>
        <w:tc>
          <w:tcPr>
            <w:tcW w:w="1072" w:type="dxa"/>
            <w:vAlign w:val="center"/>
          </w:tcPr>
          <w:p w14:paraId="2D330434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lastRenderedPageBreak/>
              <w:t>&lt;.001</w:t>
            </w:r>
          </w:p>
        </w:tc>
      </w:tr>
      <w:tr w:rsidR="004F7C59" w:rsidRPr="00D7385A" w14:paraId="0D5C8B81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222E3033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Residency</w:t>
            </w:r>
          </w:p>
          <w:p w14:paraId="60FBCA40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Herat city</w:t>
            </w:r>
          </w:p>
          <w:p w14:paraId="368ADC28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Epicenter</w:t>
            </w:r>
          </w:p>
        </w:tc>
        <w:tc>
          <w:tcPr>
            <w:tcW w:w="1837" w:type="dxa"/>
            <w:gridSpan w:val="2"/>
            <w:vAlign w:val="bottom"/>
          </w:tcPr>
          <w:p w14:paraId="082CBB62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91 (16.7)</w:t>
            </w:r>
          </w:p>
          <w:p w14:paraId="371D51B4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64 (18.0)</w:t>
            </w:r>
          </w:p>
        </w:tc>
        <w:tc>
          <w:tcPr>
            <w:tcW w:w="1838" w:type="dxa"/>
            <w:gridSpan w:val="2"/>
            <w:vAlign w:val="bottom"/>
          </w:tcPr>
          <w:p w14:paraId="7AD43B95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126 (23.1)</w:t>
            </w:r>
          </w:p>
          <w:p w14:paraId="3AFEB120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71 (19.9)</w:t>
            </w:r>
          </w:p>
        </w:tc>
        <w:tc>
          <w:tcPr>
            <w:tcW w:w="1838" w:type="dxa"/>
            <w:vAlign w:val="bottom"/>
          </w:tcPr>
          <w:p w14:paraId="57DDE4FA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329 (60.3)</w:t>
            </w:r>
          </w:p>
          <w:p w14:paraId="76A6282E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221 (62.1)</w:t>
            </w:r>
          </w:p>
        </w:tc>
        <w:tc>
          <w:tcPr>
            <w:tcW w:w="1072" w:type="dxa"/>
            <w:vAlign w:val="center"/>
          </w:tcPr>
          <w:p w14:paraId="5F6052FD" w14:textId="77777777" w:rsidR="004F7C59" w:rsidRPr="00827666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27666">
              <w:rPr>
                <w:rFonts w:asciiTheme="minorHAnsi" w:hAnsiTheme="minorHAnsi" w:cstheme="minorHAnsi"/>
              </w:rPr>
              <w:t>.522</w:t>
            </w:r>
          </w:p>
        </w:tc>
      </w:tr>
      <w:tr w:rsidR="004F7C59" w:rsidRPr="00D7385A" w14:paraId="443AC887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3260944E" w14:textId="77777777" w:rsidR="004F7C59" w:rsidRDefault="004F7C59" w:rsidP="00441353">
            <w:pPr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</w:rPr>
              <w:t>Education</w:t>
            </w:r>
          </w:p>
          <w:p w14:paraId="3E262FE8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Illiterate</w:t>
            </w:r>
          </w:p>
          <w:p w14:paraId="5A089A44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Primary school</w:t>
            </w:r>
          </w:p>
          <w:p w14:paraId="17130B61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Secondary school</w:t>
            </w:r>
          </w:p>
          <w:p w14:paraId="50A85890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High school</w:t>
            </w:r>
          </w:p>
          <w:p w14:paraId="655A5B5C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University</w:t>
            </w:r>
          </w:p>
        </w:tc>
        <w:tc>
          <w:tcPr>
            <w:tcW w:w="1837" w:type="dxa"/>
            <w:gridSpan w:val="2"/>
            <w:vAlign w:val="bottom"/>
          </w:tcPr>
          <w:p w14:paraId="566FCA76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114 (28.6)</w:t>
            </w:r>
          </w:p>
          <w:p w14:paraId="19B6FC3E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 (12.1)</w:t>
            </w:r>
          </w:p>
          <w:p w14:paraId="1BF7952B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 (7.1)</w:t>
            </w:r>
          </w:p>
          <w:p w14:paraId="04224068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 (4.4)</w:t>
            </w:r>
          </w:p>
          <w:p w14:paraId="310D8895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 (12.5)</w:t>
            </w:r>
          </w:p>
        </w:tc>
        <w:tc>
          <w:tcPr>
            <w:tcW w:w="1838" w:type="dxa"/>
            <w:gridSpan w:val="2"/>
            <w:vAlign w:val="bottom"/>
          </w:tcPr>
          <w:p w14:paraId="6F3D9BCF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105 (26.4)</w:t>
            </w:r>
          </w:p>
          <w:p w14:paraId="298F52AE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31 (25.0)</w:t>
            </w:r>
          </w:p>
          <w:p w14:paraId="7A63A810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30 (23.6)</w:t>
            </w:r>
          </w:p>
          <w:p w14:paraId="5C335942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(7.7)</w:t>
            </w:r>
          </w:p>
          <w:p w14:paraId="38F42519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 (23.6)</w:t>
            </w:r>
          </w:p>
        </w:tc>
        <w:tc>
          <w:tcPr>
            <w:tcW w:w="1838" w:type="dxa"/>
            <w:vAlign w:val="bottom"/>
          </w:tcPr>
          <w:p w14:paraId="09400E0C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179 (45.0)</w:t>
            </w:r>
          </w:p>
          <w:p w14:paraId="79678D4A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78 (62.9)</w:t>
            </w:r>
          </w:p>
          <w:p w14:paraId="14A45329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88 (69.3)</w:t>
            </w:r>
          </w:p>
          <w:p w14:paraId="7F17085C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159 (87.8)</w:t>
            </w:r>
          </w:p>
          <w:p w14:paraId="31A8A1AA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46 (63.9)</w:t>
            </w:r>
          </w:p>
        </w:tc>
        <w:tc>
          <w:tcPr>
            <w:tcW w:w="1072" w:type="dxa"/>
            <w:vAlign w:val="center"/>
          </w:tcPr>
          <w:p w14:paraId="2D4ED47F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7AE67ACB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1E2BCC52" w14:textId="77777777" w:rsidR="004F7C59" w:rsidRDefault="004F7C59" w:rsidP="00441353">
            <w:pPr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</w:rPr>
              <w:t>Monthly family income</w:t>
            </w:r>
          </w:p>
          <w:p w14:paraId="114A2123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High income</w:t>
            </w:r>
          </w:p>
          <w:p w14:paraId="63E5E9CB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Middle income</w:t>
            </w:r>
          </w:p>
          <w:p w14:paraId="064705CA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Low income</w:t>
            </w:r>
          </w:p>
        </w:tc>
        <w:tc>
          <w:tcPr>
            <w:tcW w:w="1837" w:type="dxa"/>
            <w:gridSpan w:val="2"/>
            <w:vAlign w:val="bottom"/>
          </w:tcPr>
          <w:p w14:paraId="6DB5BF37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 (12.5)</w:t>
            </w:r>
          </w:p>
          <w:p w14:paraId="7075A0F5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31 (15.0)</w:t>
            </w:r>
          </w:p>
          <w:p w14:paraId="6BACBA22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118 (18.2)</w:t>
            </w:r>
          </w:p>
        </w:tc>
        <w:tc>
          <w:tcPr>
            <w:tcW w:w="1838" w:type="dxa"/>
            <w:gridSpan w:val="2"/>
            <w:vAlign w:val="bottom"/>
          </w:tcPr>
          <w:p w14:paraId="5C6D902D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 (25.0)</w:t>
            </w:r>
          </w:p>
          <w:p w14:paraId="724108DA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55 (26.6)</w:t>
            </w:r>
          </w:p>
          <w:p w14:paraId="43FD92B9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130 (20.1)</w:t>
            </w:r>
          </w:p>
        </w:tc>
        <w:tc>
          <w:tcPr>
            <w:tcW w:w="1838" w:type="dxa"/>
            <w:vAlign w:val="bottom"/>
          </w:tcPr>
          <w:p w14:paraId="71F2A30A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30 (62.5)</w:t>
            </w:r>
          </w:p>
          <w:p w14:paraId="04659CB0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121 (58.5)</w:t>
            </w:r>
          </w:p>
          <w:p w14:paraId="4938CEB3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399 (61.7)</w:t>
            </w:r>
          </w:p>
        </w:tc>
        <w:tc>
          <w:tcPr>
            <w:tcW w:w="1072" w:type="dxa"/>
            <w:vAlign w:val="center"/>
          </w:tcPr>
          <w:p w14:paraId="235E7CCD" w14:textId="77777777" w:rsidR="004F7C59" w:rsidRPr="00CF1B5C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CF1B5C">
              <w:rPr>
                <w:rFonts w:asciiTheme="minorHAnsi" w:hAnsiTheme="minorHAnsi" w:cstheme="minorHAnsi"/>
              </w:rPr>
              <w:t>.272</w:t>
            </w:r>
          </w:p>
        </w:tc>
      </w:tr>
      <w:tr w:rsidR="004F7C59" w:rsidRPr="00D7385A" w14:paraId="58CEBD3B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7701B208" w14:textId="77777777" w:rsidR="004F7C59" w:rsidRDefault="004F7C59" w:rsidP="00441353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395DCA">
              <w:rPr>
                <w:rFonts w:asciiTheme="minorHAnsi" w:hAnsiTheme="minorHAnsi" w:cstheme="minorHAnsi"/>
              </w:rPr>
              <w:t>Bad event in the past month</w:t>
            </w:r>
          </w:p>
          <w:p w14:paraId="1717D984" w14:textId="77777777" w:rsidR="004F7C59" w:rsidRPr="00395DC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395DC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Yes</w:t>
            </w:r>
          </w:p>
          <w:p w14:paraId="09005321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395DC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No</w:t>
            </w:r>
          </w:p>
        </w:tc>
        <w:tc>
          <w:tcPr>
            <w:tcW w:w="1837" w:type="dxa"/>
            <w:gridSpan w:val="2"/>
            <w:vAlign w:val="bottom"/>
          </w:tcPr>
          <w:p w14:paraId="6C81D8FA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146 (17.4)</w:t>
            </w:r>
          </w:p>
          <w:p w14:paraId="4C6DCD4E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 (14.3)</w:t>
            </w:r>
          </w:p>
        </w:tc>
        <w:tc>
          <w:tcPr>
            <w:tcW w:w="1838" w:type="dxa"/>
            <w:gridSpan w:val="2"/>
            <w:vAlign w:val="bottom"/>
          </w:tcPr>
          <w:p w14:paraId="2B6A0520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187 (22.3)</w:t>
            </w:r>
          </w:p>
          <w:p w14:paraId="1D5363A9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(15.9)</w:t>
            </w:r>
          </w:p>
        </w:tc>
        <w:tc>
          <w:tcPr>
            <w:tcW w:w="1838" w:type="dxa"/>
            <w:vAlign w:val="bottom"/>
          </w:tcPr>
          <w:p w14:paraId="2323055D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506 (60.3)</w:t>
            </w:r>
          </w:p>
          <w:p w14:paraId="119198C1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 (69.8)</w:t>
            </w:r>
          </w:p>
        </w:tc>
        <w:tc>
          <w:tcPr>
            <w:tcW w:w="1072" w:type="dxa"/>
            <w:vAlign w:val="center"/>
          </w:tcPr>
          <w:p w14:paraId="199DE108" w14:textId="77777777" w:rsidR="004F7C59" w:rsidRPr="009E799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7999">
              <w:rPr>
                <w:rFonts w:asciiTheme="minorHAnsi" w:hAnsiTheme="minorHAnsi" w:cstheme="minorHAnsi"/>
              </w:rPr>
              <w:t>.315</w:t>
            </w:r>
          </w:p>
        </w:tc>
      </w:tr>
      <w:tr w:rsidR="004F7C59" w:rsidRPr="00D7385A" w14:paraId="15A1921C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</w:tcPr>
          <w:p w14:paraId="0E3E6BA9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Total</w:t>
            </w:r>
          </w:p>
        </w:tc>
        <w:tc>
          <w:tcPr>
            <w:tcW w:w="1837" w:type="dxa"/>
            <w:gridSpan w:val="2"/>
            <w:vAlign w:val="center"/>
          </w:tcPr>
          <w:p w14:paraId="0BB4E31A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155 (17.2)</w:t>
            </w:r>
          </w:p>
        </w:tc>
        <w:tc>
          <w:tcPr>
            <w:tcW w:w="1838" w:type="dxa"/>
            <w:gridSpan w:val="2"/>
          </w:tcPr>
          <w:p w14:paraId="35791278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197 (21.8)</w:t>
            </w:r>
          </w:p>
        </w:tc>
        <w:tc>
          <w:tcPr>
            <w:tcW w:w="1838" w:type="dxa"/>
          </w:tcPr>
          <w:p w14:paraId="00C65E03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550 (61.0)</w:t>
            </w:r>
          </w:p>
        </w:tc>
        <w:tc>
          <w:tcPr>
            <w:tcW w:w="1072" w:type="dxa"/>
            <w:vAlign w:val="center"/>
          </w:tcPr>
          <w:p w14:paraId="55115974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36482997" w14:textId="77777777" w:rsidR="00DE6AE2" w:rsidRDefault="00DE6AE2"/>
    <w:p w14:paraId="63AE08C0" w14:textId="77777777" w:rsidR="004F7C59" w:rsidRDefault="004F7C59" w:rsidP="004F7C59">
      <w:pPr>
        <w:spacing w:after="0" w:line="276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Table 3: Association between psychological domain of quality of life and characteristics of participants</w:t>
      </w:r>
    </w:p>
    <w:tbl>
      <w:tblPr>
        <w:tblStyle w:val="PlainTable21"/>
        <w:tblpPr w:leftFromText="187" w:rightFromText="187" w:vertAnchor="text" w:horzAnchor="margin" w:tblpY="1"/>
        <w:tblW w:w="9000" w:type="dxa"/>
        <w:tblLook w:val="04A0" w:firstRow="1" w:lastRow="0" w:firstColumn="1" w:lastColumn="0" w:noHBand="0" w:noVBand="1"/>
      </w:tblPr>
      <w:tblGrid>
        <w:gridCol w:w="2415"/>
        <w:gridCol w:w="1378"/>
        <w:gridCol w:w="459"/>
        <w:gridCol w:w="919"/>
        <w:gridCol w:w="919"/>
        <w:gridCol w:w="1838"/>
        <w:gridCol w:w="1072"/>
      </w:tblGrid>
      <w:tr w:rsidR="004F7C59" w:rsidRPr="00D7385A" w14:paraId="3FC3159B" w14:textId="77777777" w:rsidTr="004413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Merge w:val="restart"/>
            <w:tcBorders>
              <w:right w:val="nil"/>
            </w:tcBorders>
            <w:vAlign w:val="center"/>
          </w:tcPr>
          <w:p w14:paraId="2692A99C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Characteristic</w:t>
            </w:r>
          </w:p>
        </w:tc>
        <w:tc>
          <w:tcPr>
            <w:tcW w:w="5513" w:type="dxa"/>
            <w:gridSpan w:val="5"/>
            <w:tcBorders>
              <w:bottom w:val="single" w:sz="4" w:space="0" w:color="FFFFFF"/>
            </w:tcBorders>
            <w:vAlign w:val="center"/>
          </w:tcPr>
          <w:p w14:paraId="638182D0" w14:textId="77777777" w:rsidR="004F7C59" w:rsidRPr="00D7385A" w:rsidRDefault="004F7C59" w:rsidP="004413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>
              <w:rPr>
                <w:rFonts w:asciiTheme="minorHAnsi" w:hAnsiTheme="minorHAnsi" w:cstheme="minorHAnsi"/>
                <w:i/>
                <w:iCs/>
              </w:rPr>
              <w:t>Psychological domain</w:t>
            </w:r>
          </w:p>
        </w:tc>
        <w:tc>
          <w:tcPr>
            <w:tcW w:w="1072" w:type="dxa"/>
            <w:vMerge w:val="restart"/>
            <w:vAlign w:val="center"/>
          </w:tcPr>
          <w:p w14:paraId="7A8447CA" w14:textId="77777777" w:rsidR="004F7C59" w:rsidRPr="00D7385A" w:rsidRDefault="004F7C59" w:rsidP="00441353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  <w:i/>
                <w:iCs/>
              </w:rPr>
              <w:t>p</w:t>
            </w:r>
            <w:r w:rsidRPr="00D7385A">
              <w:rPr>
                <w:rFonts w:asciiTheme="minorHAnsi" w:hAnsiTheme="minorHAnsi" w:cstheme="minorHAnsi"/>
              </w:rPr>
              <w:t>-value</w:t>
            </w:r>
          </w:p>
        </w:tc>
      </w:tr>
      <w:tr w:rsidR="004F7C59" w:rsidRPr="00D7385A" w14:paraId="5082570E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Merge/>
            <w:tcBorders>
              <w:right w:val="nil"/>
            </w:tcBorders>
          </w:tcPr>
          <w:p w14:paraId="3A20B3A6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8" w:type="dxa"/>
            <w:tcBorders>
              <w:top w:val="single" w:sz="4" w:space="0" w:color="FFFFFF"/>
            </w:tcBorders>
            <w:vAlign w:val="center"/>
          </w:tcPr>
          <w:p w14:paraId="1398C711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378" w:type="dxa"/>
            <w:gridSpan w:val="2"/>
            <w:tcBorders>
              <w:top w:val="single" w:sz="4" w:space="0" w:color="FFFFFF"/>
            </w:tcBorders>
          </w:tcPr>
          <w:p w14:paraId="67198FE5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757" w:type="dxa"/>
            <w:gridSpan w:val="2"/>
            <w:tcBorders>
              <w:top w:val="nil"/>
            </w:tcBorders>
          </w:tcPr>
          <w:p w14:paraId="5AB23149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072" w:type="dxa"/>
            <w:vMerge/>
            <w:vAlign w:val="center"/>
          </w:tcPr>
          <w:p w14:paraId="0119A958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4F7C59" w:rsidRPr="00D7385A" w14:paraId="19044941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Merge/>
            <w:tcBorders>
              <w:right w:val="nil"/>
            </w:tcBorders>
          </w:tcPr>
          <w:p w14:paraId="335295DF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FFFFFF"/>
            </w:tcBorders>
            <w:vAlign w:val="center"/>
          </w:tcPr>
          <w:p w14:paraId="024C4C87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Low</w:t>
            </w:r>
          </w:p>
        </w:tc>
        <w:tc>
          <w:tcPr>
            <w:tcW w:w="1838" w:type="dxa"/>
            <w:gridSpan w:val="2"/>
            <w:tcBorders>
              <w:top w:val="single" w:sz="4" w:space="0" w:color="FFFFFF"/>
            </w:tcBorders>
          </w:tcPr>
          <w:p w14:paraId="44209994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Medium</w:t>
            </w:r>
          </w:p>
        </w:tc>
        <w:tc>
          <w:tcPr>
            <w:tcW w:w="1838" w:type="dxa"/>
          </w:tcPr>
          <w:p w14:paraId="31B0A7FF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High</w:t>
            </w:r>
          </w:p>
        </w:tc>
        <w:tc>
          <w:tcPr>
            <w:tcW w:w="1072" w:type="dxa"/>
            <w:vMerge/>
            <w:vAlign w:val="center"/>
          </w:tcPr>
          <w:p w14:paraId="6129BB53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4F7C59" w:rsidRPr="00D7385A" w14:paraId="39A0B035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tcBorders>
              <w:right w:val="nil"/>
            </w:tcBorders>
            <w:vAlign w:val="center"/>
          </w:tcPr>
          <w:p w14:paraId="547AFDE1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Age group</w:t>
            </w:r>
          </w:p>
          <w:p w14:paraId="0D6A9495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15–34 years</w:t>
            </w:r>
          </w:p>
          <w:p w14:paraId="4CD2C490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35–78 years</w:t>
            </w:r>
          </w:p>
        </w:tc>
        <w:tc>
          <w:tcPr>
            <w:tcW w:w="1837" w:type="dxa"/>
            <w:gridSpan w:val="2"/>
            <w:vAlign w:val="bottom"/>
          </w:tcPr>
          <w:p w14:paraId="4CCB9723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63 (13.0)</w:t>
            </w:r>
          </w:p>
          <w:p w14:paraId="3971F6DA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133 (32.0)</w:t>
            </w:r>
          </w:p>
        </w:tc>
        <w:tc>
          <w:tcPr>
            <w:tcW w:w="1838" w:type="dxa"/>
            <w:gridSpan w:val="2"/>
            <w:vAlign w:val="bottom"/>
          </w:tcPr>
          <w:p w14:paraId="6417DA91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106 (21.8)</w:t>
            </w:r>
          </w:p>
          <w:p w14:paraId="0228D08F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159 (38.2)</w:t>
            </w:r>
          </w:p>
        </w:tc>
        <w:tc>
          <w:tcPr>
            <w:tcW w:w="1838" w:type="dxa"/>
            <w:vAlign w:val="bottom"/>
          </w:tcPr>
          <w:p w14:paraId="72D5B64B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317 (65.2)</w:t>
            </w:r>
          </w:p>
          <w:p w14:paraId="0BBF4BDF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124 (29.8)</w:t>
            </w:r>
          </w:p>
        </w:tc>
        <w:tc>
          <w:tcPr>
            <w:tcW w:w="1072" w:type="dxa"/>
            <w:vAlign w:val="center"/>
          </w:tcPr>
          <w:p w14:paraId="44CE4E5A" w14:textId="77777777" w:rsidR="004F7C59" w:rsidRPr="00D85945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D85945"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09670E92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6494AF1A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Gender</w:t>
            </w:r>
          </w:p>
          <w:p w14:paraId="370E6E15" w14:textId="77777777" w:rsidR="004F7C59" w:rsidRPr="00D7385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Male</w:t>
            </w:r>
          </w:p>
          <w:p w14:paraId="3FA1FC36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Female</w:t>
            </w:r>
          </w:p>
        </w:tc>
        <w:tc>
          <w:tcPr>
            <w:tcW w:w="1837" w:type="dxa"/>
            <w:gridSpan w:val="2"/>
            <w:vAlign w:val="bottom"/>
          </w:tcPr>
          <w:p w14:paraId="445582A0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24 (8.6)</w:t>
            </w:r>
          </w:p>
          <w:p w14:paraId="1F811A41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172 (27.6)</w:t>
            </w:r>
          </w:p>
        </w:tc>
        <w:tc>
          <w:tcPr>
            <w:tcW w:w="1838" w:type="dxa"/>
            <w:gridSpan w:val="2"/>
            <w:vAlign w:val="bottom"/>
          </w:tcPr>
          <w:p w14:paraId="36D8F932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88 (31.5)</w:t>
            </w:r>
          </w:p>
          <w:p w14:paraId="3CDCB4E0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177 (28.4)</w:t>
            </w:r>
          </w:p>
        </w:tc>
        <w:tc>
          <w:tcPr>
            <w:tcW w:w="1838" w:type="dxa"/>
            <w:vAlign w:val="bottom"/>
          </w:tcPr>
          <w:p w14:paraId="7A13DAAD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167 (59.9)</w:t>
            </w:r>
          </w:p>
          <w:p w14:paraId="66B90EDD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274 (44.0)</w:t>
            </w:r>
          </w:p>
        </w:tc>
        <w:tc>
          <w:tcPr>
            <w:tcW w:w="1072" w:type="dxa"/>
            <w:vAlign w:val="center"/>
          </w:tcPr>
          <w:p w14:paraId="647C2367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44DF42A1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51A6BCF2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Marital status</w:t>
            </w:r>
          </w:p>
          <w:p w14:paraId="04AB7BD1" w14:textId="77777777" w:rsidR="004F7C59" w:rsidRPr="00D7385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Single</w:t>
            </w:r>
          </w:p>
          <w:p w14:paraId="41B9A39E" w14:textId="77777777" w:rsidR="004F7C59" w:rsidRPr="00D7385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Married</w:t>
            </w:r>
          </w:p>
          <w:p w14:paraId="09C6C210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Widow/divorced</w:t>
            </w:r>
          </w:p>
        </w:tc>
        <w:tc>
          <w:tcPr>
            <w:tcW w:w="1837" w:type="dxa"/>
            <w:gridSpan w:val="2"/>
            <w:vAlign w:val="bottom"/>
          </w:tcPr>
          <w:p w14:paraId="290F953D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 (11.6)</w:t>
            </w:r>
          </w:p>
          <w:p w14:paraId="55DD0C31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124 (19.2)</w:t>
            </w:r>
          </w:p>
          <w:p w14:paraId="1C299523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52 (61.9)</w:t>
            </w:r>
          </w:p>
        </w:tc>
        <w:tc>
          <w:tcPr>
            <w:tcW w:w="1838" w:type="dxa"/>
            <w:gridSpan w:val="2"/>
            <w:vAlign w:val="bottom"/>
          </w:tcPr>
          <w:p w14:paraId="024B1152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 (15.1)</w:t>
            </w:r>
          </w:p>
          <w:p w14:paraId="14E433B5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215 (33.3)</w:t>
            </w:r>
          </w:p>
          <w:p w14:paraId="11A07416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24 (28.6)</w:t>
            </w:r>
          </w:p>
        </w:tc>
        <w:tc>
          <w:tcPr>
            <w:tcW w:w="1838" w:type="dxa"/>
            <w:vAlign w:val="bottom"/>
          </w:tcPr>
          <w:p w14:paraId="5392257D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126 (73.3)</w:t>
            </w:r>
          </w:p>
          <w:p w14:paraId="28B520C7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307 (47.5)</w:t>
            </w:r>
          </w:p>
          <w:p w14:paraId="47B72924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 (9.5)</w:t>
            </w:r>
          </w:p>
        </w:tc>
        <w:tc>
          <w:tcPr>
            <w:tcW w:w="1072" w:type="dxa"/>
            <w:vAlign w:val="center"/>
          </w:tcPr>
          <w:p w14:paraId="58B2226B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368C6F7F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440BF993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Number of children</w:t>
            </w:r>
          </w:p>
          <w:p w14:paraId="1A724323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None</w:t>
            </w:r>
          </w:p>
          <w:p w14:paraId="2C865B2D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1-5 children</w:t>
            </w:r>
          </w:p>
          <w:p w14:paraId="39648F6F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More than 5</w:t>
            </w:r>
          </w:p>
        </w:tc>
        <w:tc>
          <w:tcPr>
            <w:tcW w:w="1837" w:type="dxa"/>
            <w:gridSpan w:val="2"/>
            <w:vAlign w:val="bottom"/>
          </w:tcPr>
          <w:p w14:paraId="61DF771B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 (12.4)</w:t>
            </w:r>
          </w:p>
          <w:p w14:paraId="54E92238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85 (18.8)</w:t>
            </w:r>
          </w:p>
          <w:p w14:paraId="0ED2AF44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82 (38.0)</w:t>
            </w:r>
          </w:p>
        </w:tc>
        <w:tc>
          <w:tcPr>
            <w:tcW w:w="1838" w:type="dxa"/>
            <w:gridSpan w:val="2"/>
            <w:vAlign w:val="bottom"/>
          </w:tcPr>
          <w:p w14:paraId="439A6CEA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36 (15.4)</w:t>
            </w:r>
          </w:p>
          <w:p w14:paraId="1651231A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139 (30.8)</w:t>
            </w:r>
          </w:p>
          <w:p w14:paraId="41BC6AF8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90 (41.7)</w:t>
            </w:r>
          </w:p>
        </w:tc>
        <w:tc>
          <w:tcPr>
            <w:tcW w:w="1838" w:type="dxa"/>
            <w:vAlign w:val="bottom"/>
          </w:tcPr>
          <w:p w14:paraId="746093B7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169 (72.2)</w:t>
            </w:r>
          </w:p>
          <w:p w14:paraId="380FDBB3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228 (50.4)</w:t>
            </w:r>
          </w:p>
          <w:p w14:paraId="536C448F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 (20.4)</w:t>
            </w:r>
          </w:p>
        </w:tc>
        <w:tc>
          <w:tcPr>
            <w:tcW w:w="1072" w:type="dxa"/>
            <w:vAlign w:val="center"/>
          </w:tcPr>
          <w:p w14:paraId="7B8EF651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2D006CD9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449E2E88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Residency</w:t>
            </w:r>
          </w:p>
          <w:p w14:paraId="036BF79E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lastRenderedPageBreak/>
              <w:t>Herat city</w:t>
            </w:r>
          </w:p>
          <w:p w14:paraId="60072490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Epicenter</w:t>
            </w:r>
          </w:p>
        </w:tc>
        <w:tc>
          <w:tcPr>
            <w:tcW w:w="1837" w:type="dxa"/>
            <w:gridSpan w:val="2"/>
            <w:vAlign w:val="bottom"/>
          </w:tcPr>
          <w:p w14:paraId="0D12A30C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128 (23.4)</w:t>
            </w:r>
          </w:p>
          <w:p w14:paraId="1F05CB11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68 (19.1)</w:t>
            </w:r>
          </w:p>
        </w:tc>
        <w:tc>
          <w:tcPr>
            <w:tcW w:w="1838" w:type="dxa"/>
            <w:gridSpan w:val="2"/>
            <w:vAlign w:val="bottom"/>
          </w:tcPr>
          <w:p w14:paraId="3C4C1E7F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152 (27.8)</w:t>
            </w:r>
          </w:p>
          <w:p w14:paraId="4F3AC760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113 (31.7)</w:t>
            </w:r>
          </w:p>
        </w:tc>
        <w:tc>
          <w:tcPr>
            <w:tcW w:w="1838" w:type="dxa"/>
            <w:vAlign w:val="bottom"/>
          </w:tcPr>
          <w:p w14:paraId="1CFF9487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266 (48.7)</w:t>
            </w:r>
          </w:p>
          <w:p w14:paraId="13F1D30A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175 (49.2)</w:t>
            </w:r>
          </w:p>
        </w:tc>
        <w:tc>
          <w:tcPr>
            <w:tcW w:w="1072" w:type="dxa"/>
            <w:vAlign w:val="center"/>
          </w:tcPr>
          <w:p w14:paraId="3F39F1DC" w14:textId="77777777" w:rsidR="004F7C59" w:rsidRPr="00816958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16958">
              <w:rPr>
                <w:rFonts w:asciiTheme="minorHAnsi" w:hAnsiTheme="minorHAnsi" w:cstheme="minorHAnsi"/>
              </w:rPr>
              <w:lastRenderedPageBreak/>
              <w:t>.224</w:t>
            </w:r>
          </w:p>
        </w:tc>
      </w:tr>
      <w:tr w:rsidR="004F7C59" w:rsidRPr="00D7385A" w14:paraId="6C9FCBD8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045C9834" w14:textId="77777777" w:rsidR="004F7C59" w:rsidRDefault="004F7C59" w:rsidP="00441353">
            <w:pPr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</w:rPr>
              <w:t>Education</w:t>
            </w:r>
          </w:p>
          <w:p w14:paraId="6F47AE6C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Illiterate</w:t>
            </w:r>
          </w:p>
          <w:p w14:paraId="2BFB5388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Primary school</w:t>
            </w:r>
          </w:p>
          <w:p w14:paraId="63C04A44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Secondary school</w:t>
            </w:r>
          </w:p>
          <w:p w14:paraId="62EE05F1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High school</w:t>
            </w:r>
          </w:p>
          <w:p w14:paraId="6066D653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University</w:t>
            </w:r>
          </w:p>
        </w:tc>
        <w:tc>
          <w:tcPr>
            <w:tcW w:w="1837" w:type="dxa"/>
            <w:gridSpan w:val="2"/>
            <w:vAlign w:val="bottom"/>
          </w:tcPr>
          <w:p w14:paraId="64391DF2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117 (29.4)</w:t>
            </w:r>
          </w:p>
          <w:p w14:paraId="7E3EA70D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 (23.4)</w:t>
            </w:r>
          </w:p>
          <w:p w14:paraId="449B8B45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 (13.4)</w:t>
            </w:r>
          </w:p>
          <w:p w14:paraId="1E3A9F20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 (9.9)</w:t>
            </w:r>
          </w:p>
          <w:p w14:paraId="49F745EC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 (20.8)</w:t>
            </w:r>
          </w:p>
        </w:tc>
        <w:tc>
          <w:tcPr>
            <w:tcW w:w="1838" w:type="dxa"/>
            <w:gridSpan w:val="2"/>
            <w:vAlign w:val="bottom"/>
          </w:tcPr>
          <w:p w14:paraId="2E424A86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139 (34.9)</w:t>
            </w:r>
          </w:p>
          <w:p w14:paraId="4031BDB6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39 (31.5)</w:t>
            </w:r>
          </w:p>
          <w:p w14:paraId="4F47D073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39 (30.7)</w:t>
            </w:r>
          </w:p>
          <w:p w14:paraId="1114A3BF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 (14.4)</w:t>
            </w:r>
          </w:p>
          <w:p w14:paraId="5FDA934D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 (30.6)</w:t>
            </w:r>
          </w:p>
        </w:tc>
        <w:tc>
          <w:tcPr>
            <w:tcW w:w="1838" w:type="dxa"/>
            <w:vAlign w:val="bottom"/>
          </w:tcPr>
          <w:p w14:paraId="5F51E4A9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142 (35.7)</w:t>
            </w:r>
          </w:p>
          <w:p w14:paraId="63BE129D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56 (45.2)</w:t>
            </w:r>
          </w:p>
          <w:p w14:paraId="0DDD0E78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71 (55.9)</w:t>
            </w:r>
          </w:p>
          <w:p w14:paraId="7480C79D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137 (75.7)</w:t>
            </w:r>
          </w:p>
          <w:p w14:paraId="0B76D0D1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35 (48.6)</w:t>
            </w:r>
          </w:p>
        </w:tc>
        <w:tc>
          <w:tcPr>
            <w:tcW w:w="1072" w:type="dxa"/>
            <w:vAlign w:val="center"/>
          </w:tcPr>
          <w:p w14:paraId="6835A249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7A0242FB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495C0AF0" w14:textId="77777777" w:rsidR="004F7C59" w:rsidRDefault="004F7C59" w:rsidP="00441353">
            <w:pPr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</w:rPr>
              <w:t>Monthly family income</w:t>
            </w:r>
          </w:p>
          <w:p w14:paraId="6B1C818F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High income</w:t>
            </w:r>
          </w:p>
          <w:p w14:paraId="3FA34C20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Middle income</w:t>
            </w:r>
          </w:p>
          <w:p w14:paraId="76AC4728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Low income</w:t>
            </w:r>
          </w:p>
        </w:tc>
        <w:tc>
          <w:tcPr>
            <w:tcW w:w="1837" w:type="dxa"/>
            <w:gridSpan w:val="2"/>
            <w:vAlign w:val="bottom"/>
          </w:tcPr>
          <w:p w14:paraId="4A32BA13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 (16.7)</w:t>
            </w:r>
          </w:p>
          <w:p w14:paraId="17193E27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41 (19.8)</w:t>
            </w:r>
          </w:p>
          <w:p w14:paraId="3E720A14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147 (22.7)</w:t>
            </w:r>
          </w:p>
        </w:tc>
        <w:tc>
          <w:tcPr>
            <w:tcW w:w="1838" w:type="dxa"/>
            <w:gridSpan w:val="2"/>
            <w:vAlign w:val="bottom"/>
          </w:tcPr>
          <w:p w14:paraId="37F965AD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 (31.3)</w:t>
            </w:r>
          </w:p>
          <w:p w14:paraId="75BE7177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48 (23.2)</w:t>
            </w:r>
          </w:p>
          <w:p w14:paraId="2613D758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202 (31.2)</w:t>
            </w:r>
          </w:p>
        </w:tc>
        <w:tc>
          <w:tcPr>
            <w:tcW w:w="1838" w:type="dxa"/>
            <w:vAlign w:val="bottom"/>
          </w:tcPr>
          <w:p w14:paraId="62392136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 (52.1)</w:t>
            </w:r>
          </w:p>
          <w:p w14:paraId="44BBF114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118 (57.0)</w:t>
            </w:r>
          </w:p>
          <w:p w14:paraId="791C6BA5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298 (46.1)</w:t>
            </w:r>
          </w:p>
        </w:tc>
        <w:tc>
          <w:tcPr>
            <w:tcW w:w="1072" w:type="dxa"/>
            <w:vAlign w:val="center"/>
          </w:tcPr>
          <w:p w14:paraId="525AA1E9" w14:textId="77777777" w:rsidR="004F7C59" w:rsidRPr="005541EC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5541EC">
              <w:rPr>
                <w:rFonts w:asciiTheme="minorHAnsi" w:hAnsiTheme="minorHAnsi" w:cstheme="minorHAnsi"/>
              </w:rPr>
              <w:t>.070</w:t>
            </w:r>
          </w:p>
        </w:tc>
      </w:tr>
      <w:tr w:rsidR="004F7C59" w:rsidRPr="00D7385A" w14:paraId="286A51FA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43D08122" w14:textId="77777777" w:rsidR="004F7C59" w:rsidRDefault="004F7C59" w:rsidP="00441353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395DCA">
              <w:rPr>
                <w:rFonts w:asciiTheme="minorHAnsi" w:hAnsiTheme="minorHAnsi" w:cstheme="minorHAnsi"/>
              </w:rPr>
              <w:t>Bad event in the past month</w:t>
            </w:r>
          </w:p>
          <w:p w14:paraId="30F6C933" w14:textId="77777777" w:rsidR="004F7C59" w:rsidRPr="00395DC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395DC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Yes</w:t>
            </w:r>
          </w:p>
          <w:p w14:paraId="069166D3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395DC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No</w:t>
            </w:r>
          </w:p>
        </w:tc>
        <w:tc>
          <w:tcPr>
            <w:tcW w:w="1837" w:type="dxa"/>
            <w:gridSpan w:val="2"/>
            <w:vAlign w:val="bottom"/>
          </w:tcPr>
          <w:p w14:paraId="13225019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182 (21.7)</w:t>
            </w:r>
          </w:p>
          <w:p w14:paraId="26677F56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(22.2)</w:t>
            </w:r>
          </w:p>
        </w:tc>
        <w:tc>
          <w:tcPr>
            <w:tcW w:w="1838" w:type="dxa"/>
            <w:gridSpan w:val="2"/>
            <w:vAlign w:val="bottom"/>
          </w:tcPr>
          <w:p w14:paraId="6B8CDF2E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253 (30.2)</w:t>
            </w:r>
          </w:p>
          <w:p w14:paraId="165AD8DB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 (19.0)</w:t>
            </w:r>
          </w:p>
        </w:tc>
        <w:tc>
          <w:tcPr>
            <w:tcW w:w="1838" w:type="dxa"/>
            <w:vAlign w:val="bottom"/>
          </w:tcPr>
          <w:p w14:paraId="363E07D3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404 (48.2)</w:t>
            </w:r>
          </w:p>
          <w:p w14:paraId="04BF0153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37 (58.7)</w:t>
            </w:r>
          </w:p>
        </w:tc>
        <w:tc>
          <w:tcPr>
            <w:tcW w:w="1072" w:type="dxa"/>
            <w:vAlign w:val="center"/>
          </w:tcPr>
          <w:p w14:paraId="2EA26E32" w14:textId="77777777" w:rsidR="004F7C59" w:rsidRPr="00683A3C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683A3C">
              <w:rPr>
                <w:rFonts w:asciiTheme="minorHAnsi" w:hAnsiTheme="minorHAnsi" w:cstheme="minorHAnsi"/>
              </w:rPr>
              <w:t>.149</w:t>
            </w:r>
          </w:p>
        </w:tc>
      </w:tr>
      <w:tr w:rsidR="004F7C59" w:rsidRPr="00D7385A" w14:paraId="4B663E87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</w:tcPr>
          <w:p w14:paraId="11D7A72F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Total</w:t>
            </w:r>
          </w:p>
        </w:tc>
        <w:tc>
          <w:tcPr>
            <w:tcW w:w="1837" w:type="dxa"/>
            <w:gridSpan w:val="2"/>
            <w:vAlign w:val="center"/>
          </w:tcPr>
          <w:p w14:paraId="193574DE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196 (21.7)</w:t>
            </w:r>
          </w:p>
        </w:tc>
        <w:tc>
          <w:tcPr>
            <w:tcW w:w="1838" w:type="dxa"/>
            <w:gridSpan w:val="2"/>
          </w:tcPr>
          <w:p w14:paraId="32D1245E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265 (29.4)</w:t>
            </w:r>
          </w:p>
        </w:tc>
        <w:tc>
          <w:tcPr>
            <w:tcW w:w="1838" w:type="dxa"/>
          </w:tcPr>
          <w:p w14:paraId="1C6CFB13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441 (48.9)</w:t>
            </w:r>
          </w:p>
        </w:tc>
        <w:tc>
          <w:tcPr>
            <w:tcW w:w="1072" w:type="dxa"/>
            <w:vAlign w:val="center"/>
          </w:tcPr>
          <w:p w14:paraId="1BE8C1F9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4B7C160B" w14:textId="77777777" w:rsidR="004F7C59" w:rsidRDefault="004F7C59"/>
    <w:p w14:paraId="37912DB9" w14:textId="77777777" w:rsidR="004F7C59" w:rsidRDefault="004F7C59" w:rsidP="004F7C59">
      <w:pPr>
        <w:spacing w:after="0" w:line="276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Table 4: Association between social-relationship domain of quality of life and characteristics of participants</w:t>
      </w:r>
    </w:p>
    <w:tbl>
      <w:tblPr>
        <w:tblStyle w:val="PlainTable21"/>
        <w:tblpPr w:leftFromText="187" w:rightFromText="187" w:vertAnchor="text" w:horzAnchor="margin" w:tblpY="1"/>
        <w:tblW w:w="9000" w:type="dxa"/>
        <w:tblLook w:val="04A0" w:firstRow="1" w:lastRow="0" w:firstColumn="1" w:lastColumn="0" w:noHBand="0" w:noVBand="1"/>
      </w:tblPr>
      <w:tblGrid>
        <w:gridCol w:w="2415"/>
        <w:gridCol w:w="1378"/>
        <w:gridCol w:w="459"/>
        <w:gridCol w:w="919"/>
        <w:gridCol w:w="919"/>
        <w:gridCol w:w="1838"/>
        <w:gridCol w:w="1072"/>
      </w:tblGrid>
      <w:tr w:rsidR="004F7C59" w:rsidRPr="00D7385A" w14:paraId="4FBEFA31" w14:textId="77777777" w:rsidTr="004413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Merge w:val="restart"/>
            <w:tcBorders>
              <w:right w:val="nil"/>
            </w:tcBorders>
            <w:vAlign w:val="center"/>
          </w:tcPr>
          <w:p w14:paraId="5793D544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Characteristic</w:t>
            </w:r>
          </w:p>
        </w:tc>
        <w:tc>
          <w:tcPr>
            <w:tcW w:w="5513" w:type="dxa"/>
            <w:gridSpan w:val="5"/>
            <w:tcBorders>
              <w:bottom w:val="single" w:sz="4" w:space="0" w:color="FFFFFF"/>
            </w:tcBorders>
            <w:vAlign w:val="center"/>
          </w:tcPr>
          <w:p w14:paraId="5D698158" w14:textId="77777777" w:rsidR="004F7C59" w:rsidRPr="00D7385A" w:rsidRDefault="004F7C59" w:rsidP="004413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>
              <w:rPr>
                <w:rFonts w:asciiTheme="minorHAnsi" w:hAnsiTheme="minorHAnsi" w:cstheme="minorHAnsi"/>
                <w:i/>
                <w:iCs/>
              </w:rPr>
              <w:t>Social-relationship domain</w:t>
            </w:r>
          </w:p>
        </w:tc>
        <w:tc>
          <w:tcPr>
            <w:tcW w:w="1072" w:type="dxa"/>
            <w:vMerge w:val="restart"/>
            <w:vAlign w:val="center"/>
          </w:tcPr>
          <w:p w14:paraId="3393FF89" w14:textId="77777777" w:rsidR="004F7C59" w:rsidRPr="00D7385A" w:rsidRDefault="004F7C59" w:rsidP="00441353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  <w:i/>
                <w:iCs/>
              </w:rPr>
              <w:t>p</w:t>
            </w:r>
            <w:r w:rsidRPr="00D7385A">
              <w:rPr>
                <w:rFonts w:asciiTheme="minorHAnsi" w:hAnsiTheme="minorHAnsi" w:cstheme="minorHAnsi"/>
              </w:rPr>
              <w:t>-value</w:t>
            </w:r>
          </w:p>
        </w:tc>
      </w:tr>
      <w:tr w:rsidR="004F7C59" w:rsidRPr="00D7385A" w14:paraId="109F463C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Merge/>
            <w:tcBorders>
              <w:right w:val="nil"/>
            </w:tcBorders>
          </w:tcPr>
          <w:p w14:paraId="6C911851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8" w:type="dxa"/>
            <w:tcBorders>
              <w:top w:val="single" w:sz="4" w:space="0" w:color="FFFFFF"/>
            </w:tcBorders>
            <w:vAlign w:val="center"/>
          </w:tcPr>
          <w:p w14:paraId="155ED88F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378" w:type="dxa"/>
            <w:gridSpan w:val="2"/>
            <w:tcBorders>
              <w:top w:val="single" w:sz="4" w:space="0" w:color="FFFFFF"/>
            </w:tcBorders>
          </w:tcPr>
          <w:p w14:paraId="72A6A69C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757" w:type="dxa"/>
            <w:gridSpan w:val="2"/>
            <w:tcBorders>
              <w:top w:val="nil"/>
            </w:tcBorders>
          </w:tcPr>
          <w:p w14:paraId="7E52A581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072" w:type="dxa"/>
            <w:vMerge/>
            <w:vAlign w:val="center"/>
          </w:tcPr>
          <w:p w14:paraId="43A4495D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4F7C59" w:rsidRPr="00D7385A" w14:paraId="3B528471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Merge/>
            <w:tcBorders>
              <w:right w:val="nil"/>
            </w:tcBorders>
          </w:tcPr>
          <w:p w14:paraId="49563048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FFFFFF"/>
            </w:tcBorders>
            <w:vAlign w:val="center"/>
          </w:tcPr>
          <w:p w14:paraId="0A8714C0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Low</w:t>
            </w:r>
          </w:p>
        </w:tc>
        <w:tc>
          <w:tcPr>
            <w:tcW w:w="1838" w:type="dxa"/>
            <w:gridSpan w:val="2"/>
            <w:tcBorders>
              <w:top w:val="single" w:sz="4" w:space="0" w:color="FFFFFF"/>
            </w:tcBorders>
          </w:tcPr>
          <w:p w14:paraId="7B33AE03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Medium</w:t>
            </w:r>
          </w:p>
        </w:tc>
        <w:tc>
          <w:tcPr>
            <w:tcW w:w="1838" w:type="dxa"/>
          </w:tcPr>
          <w:p w14:paraId="08A7A600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High</w:t>
            </w:r>
          </w:p>
        </w:tc>
        <w:tc>
          <w:tcPr>
            <w:tcW w:w="1072" w:type="dxa"/>
            <w:vMerge/>
            <w:vAlign w:val="center"/>
          </w:tcPr>
          <w:p w14:paraId="2297F9AF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4F7C59" w:rsidRPr="00D7385A" w14:paraId="65D6B2DB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tcBorders>
              <w:right w:val="nil"/>
            </w:tcBorders>
            <w:vAlign w:val="center"/>
          </w:tcPr>
          <w:p w14:paraId="67AFC308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Age group</w:t>
            </w:r>
          </w:p>
          <w:p w14:paraId="5CD9FDE5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15–34 years</w:t>
            </w:r>
          </w:p>
          <w:p w14:paraId="31EE1AED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35–78 years</w:t>
            </w:r>
          </w:p>
        </w:tc>
        <w:tc>
          <w:tcPr>
            <w:tcW w:w="1837" w:type="dxa"/>
            <w:gridSpan w:val="2"/>
            <w:vAlign w:val="bottom"/>
          </w:tcPr>
          <w:p w14:paraId="168BBCAF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47 (9.7)</w:t>
            </w:r>
          </w:p>
          <w:p w14:paraId="09D23D1A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57 (13.7)</w:t>
            </w:r>
          </w:p>
        </w:tc>
        <w:tc>
          <w:tcPr>
            <w:tcW w:w="1838" w:type="dxa"/>
            <w:gridSpan w:val="2"/>
            <w:vAlign w:val="bottom"/>
          </w:tcPr>
          <w:p w14:paraId="617EB269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123 (25.3)</w:t>
            </w:r>
          </w:p>
          <w:p w14:paraId="548F472D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105 (25.0)</w:t>
            </w:r>
          </w:p>
        </w:tc>
        <w:tc>
          <w:tcPr>
            <w:tcW w:w="1838" w:type="dxa"/>
            <w:vAlign w:val="bottom"/>
          </w:tcPr>
          <w:p w14:paraId="17AA6BCE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316 (65.0)</w:t>
            </w:r>
          </w:p>
          <w:p w14:paraId="7FF68B3C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255 (61.3)</w:t>
            </w:r>
          </w:p>
        </w:tc>
        <w:tc>
          <w:tcPr>
            <w:tcW w:w="1072" w:type="dxa"/>
            <w:vAlign w:val="center"/>
          </w:tcPr>
          <w:p w14:paraId="30486EFD" w14:textId="77777777" w:rsidR="004F7C59" w:rsidRPr="0014543D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.161</w:t>
            </w:r>
          </w:p>
        </w:tc>
      </w:tr>
      <w:tr w:rsidR="004F7C59" w:rsidRPr="00D7385A" w14:paraId="1BEDA437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78985851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Gender</w:t>
            </w:r>
          </w:p>
          <w:p w14:paraId="078116B0" w14:textId="77777777" w:rsidR="004F7C59" w:rsidRPr="00D7385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Male</w:t>
            </w:r>
          </w:p>
          <w:p w14:paraId="7E5009C4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Female</w:t>
            </w:r>
          </w:p>
        </w:tc>
        <w:tc>
          <w:tcPr>
            <w:tcW w:w="1837" w:type="dxa"/>
            <w:gridSpan w:val="2"/>
            <w:vAlign w:val="bottom"/>
          </w:tcPr>
          <w:p w14:paraId="5F93AE5F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 (3.2)</w:t>
            </w:r>
          </w:p>
          <w:p w14:paraId="3F954A41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95 (15.2)</w:t>
            </w:r>
          </w:p>
        </w:tc>
        <w:tc>
          <w:tcPr>
            <w:tcW w:w="1838" w:type="dxa"/>
            <w:gridSpan w:val="2"/>
            <w:vAlign w:val="bottom"/>
          </w:tcPr>
          <w:p w14:paraId="5D4E6DFD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59 (21.1)</w:t>
            </w:r>
          </w:p>
          <w:p w14:paraId="24DE5C9A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168 (27.0)</w:t>
            </w:r>
          </w:p>
        </w:tc>
        <w:tc>
          <w:tcPr>
            <w:tcW w:w="1838" w:type="dxa"/>
            <w:vAlign w:val="bottom"/>
          </w:tcPr>
          <w:p w14:paraId="019343AF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211 (75.6)</w:t>
            </w:r>
          </w:p>
          <w:p w14:paraId="09984BD9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360 (57.8)</w:t>
            </w:r>
          </w:p>
        </w:tc>
        <w:tc>
          <w:tcPr>
            <w:tcW w:w="1072" w:type="dxa"/>
            <w:vAlign w:val="center"/>
          </w:tcPr>
          <w:p w14:paraId="32A26AF2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79F3EE33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06C18918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Marital status</w:t>
            </w:r>
          </w:p>
          <w:p w14:paraId="49B514E7" w14:textId="77777777" w:rsidR="004F7C59" w:rsidRPr="00D7385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Single</w:t>
            </w:r>
          </w:p>
          <w:p w14:paraId="42EFC66F" w14:textId="77777777" w:rsidR="004F7C59" w:rsidRPr="00D7385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Married</w:t>
            </w:r>
          </w:p>
          <w:p w14:paraId="039C70B0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Widow/divorced</w:t>
            </w:r>
          </w:p>
        </w:tc>
        <w:tc>
          <w:tcPr>
            <w:tcW w:w="1837" w:type="dxa"/>
            <w:gridSpan w:val="2"/>
            <w:vAlign w:val="bottom"/>
          </w:tcPr>
          <w:p w14:paraId="239BB3AE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 (14.5)</w:t>
            </w:r>
          </w:p>
          <w:p w14:paraId="2748E657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47 (7.3)</w:t>
            </w:r>
          </w:p>
          <w:p w14:paraId="32B96010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32 (38.1)</w:t>
            </w:r>
          </w:p>
        </w:tc>
        <w:tc>
          <w:tcPr>
            <w:tcW w:w="1838" w:type="dxa"/>
            <w:gridSpan w:val="2"/>
            <w:vAlign w:val="bottom"/>
          </w:tcPr>
          <w:p w14:paraId="0CA71218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94 (54.7)</w:t>
            </w:r>
          </w:p>
          <w:p w14:paraId="006DD2C1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90 (13.9)</w:t>
            </w:r>
          </w:p>
          <w:p w14:paraId="103AD3CA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 (51.2)</w:t>
            </w:r>
          </w:p>
        </w:tc>
        <w:tc>
          <w:tcPr>
            <w:tcW w:w="1838" w:type="dxa"/>
            <w:vAlign w:val="bottom"/>
          </w:tcPr>
          <w:p w14:paraId="3BDB9D2A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53 (30.8)</w:t>
            </w:r>
          </w:p>
          <w:p w14:paraId="73291CC0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509 (78.8)</w:t>
            </w:r>
          </w:p>
          <w:p w14:paraId="0B40D4A9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 (10.7)</w:t>
            </w:r>
          </w:p>
        </w:tc>
        <w:tc>
          <w:tcPr>
            <w:tcW w:w="1072" w:type="dxa"/>
            <w:vAlign w:val="center"/>
          </w:tcPr>
          <w:p w14:paraId="512B01E1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047CA655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1E061616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Number of children</w:t>
            </w:r>
          </w:p>
          <w:p w14:paraId="6A8A11B2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None</w:t>
            </w:r>
          </w:p>
          <w:p w14:paraId="4DD5D359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1-5 children</w:t>
            </w:r>
          </w:p>
          <w:p w14:paraId="1F19D693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More than 5</w:t>
            </w:r>
          </w:p>
        </w:tc>
        <w:tc>
          <w:tcPr>
            <w:tcW w:w="1837" w:type="dxa"/>
            <w:gridSpan w:val="2"/>
            <w:vAlign w:val="bottom"/>
          </w:tcPr>
          <w:p w14:paraId="3D4985B1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33 (14.1)</w:t>
            </w:r>
          </w:p>
          <w:p w14:paraId="489AAB4C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 (9.7)</w:t>
            </w:r>
          </w:p>
          <w:p w14:paraId="70AA4DD6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 (12.5)</w:t>
            </w:r>
          </w:p>
        </w:tc>
        <w:tc>
          <w:tcPr>
            <w:tcW w:w="1838" w:type="dxa"/>
            <w:gridSpan w:val="2"/>
            <w:vAlign w:val="bottom"/>
          </w:tcPr>
          <w:p w14:paraId="5078F2AB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103 (44.0)</w:t>
            </w:r>
          </w:p>
          <w:p w14:paraId="4B026190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52 (11.5)</w:t>
            </w:r>
          </w:p>
          <w:p w14:paraId="3565AA2E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72 (33.3)</w:t>
            </w:r>
          </w:p>
        </w:tc>
        <w:tc>
          <w:tcPr>
            <w:tcW w:w="1838" w:type="dxa"/>
            <w:vAlign w:val="bottom"/>
          </w:tcPr>
          <w:p w14:paraId="183E6A86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98 (41.9)</w:t>
            </w:r>
          </w:p>
          <w:p w14:paraId="2D8958EB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356 (78.8)</w:t>
            </w:r>
          </w:p>
          <w:p w14:paraId="0924F8BB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117 (54.2)</w:t>
            </w:r>
          </w:p>
        </w:tc>
        <w:tc>
          <w:tcPr>
            <w:tcW w:w="1072" w:type="dxa"/>
            <w:vAlign w:val="center"/>
          </w:tcPr>
          <w:p w14:paraId="6A66CABD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0B616EBF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3D05AD0C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Residency</w:t>
            </w:r>
          </w:p>
          <w:p w14:paraId="1DCC789B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Herat city</w:t>
            </w:r>
          </w:p>
          <w:p w14:paraId="483BA494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Epicenter</w:t>
            </w:r>
          </w:p>
        </w:tc>
        <w:tc>
          <w:tcPr>
            <w:tcW w:w="1837" w:type="dxa"/>
            <w:gridSpan w:val="2"/>
            <w:vAlign w:val="bottom"/>
          </w:tcPr>
          <w:p w14:paraId="3325AC8A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77 (14.1)</w:t>
            </w:r>
          </w:p>
          <w:p w14:paraId="4758FDC1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 (7.6)</w:t>
            </w:r>
          </w:p>
        </w:tc>
        <w:tc>
          <w:tcPr>
            <w:tcW w:w="1838" w:type="dxa"/>
            <w:gridSpan w:val="2"/>
            <w:vAlign w:val="bottom"/>
          </w:tcPr>
          <w:p w14:paraId="3C0BA3DD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154 (28.2)</w:t>
            </w:r>
          </w:p>
          <w:p w14:paraId="259A2B74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73 (20.5)</w:t>
            </w:r>
          </w:p>
        </w:tc>
        <w:tc>
          <w:tcPr>
            <w:tcW w:w="1838" w:type="dxa"/>
            <w:vAlign w:val="bottom"/>
          </w:tcPr>
          <w:p w14:paraId="2681D6A3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315 (57.7)</w:t>
            </w:r>
          </w:p>
          <w:p w14:paraId="5E13E85B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256 (71.9)</w:t>
            </w:r>
          </w:p>
        </w:tc>
        <w:tc>
          <w:tcPr>
            <w:tcW w:w="1072" w:type="dxa"/>
            <w:vAlign w:val="center"/>
          </w:tcPr>
          <w:p w14:paraId="3CC5CD4A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658E84BD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33E24737" w14:textId="77777777" w:rsidR="004F7C59" w:rsidRDefault="004F7C59" w:rsidP="00441353">
            <w:pPr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</w:rPr>
              <w:t>Education</w:t>
            </w:r>
          </w:p>
          <w:p w14:paraId="0AD2DACE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Illiterate</w:t>
            </w:r>
          </w:p>
          <w:p w14:paraId="5620D1CC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lastRenderedPageBreak/>
              <w:t>Primary school</w:t>
            </w:r>
          </w:p>
          <w:p w14:paraId="441D6B75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Secondary school</w:t>
            </w:r>
          </w:p>
          <w:p w14:paraId="37B03402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High school</w:t>
            </w:r>
          </w:p>
          <w:p w14:paraId="7DC7F5A8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University</w:t>
            </w:r>
          </w:p>
        </w:tc>
        <w:tc>
          <w:tcPr>
            <w:tcW w:w="1837" w:type="dxa"/>
            <w:gridSpan w:val="2"/>
            <w:vAlign w:val="bottom"/>
          </w:tcPr>
          <w:p w14:paraId="7B28326D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48 (12.1)</w:t>
            </w:r>
          </w:p>
          <w:p w14:paraId="50237E4D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(12.9)</w:t>
            </w:r>
          </w:p>
          <w:p w14:paraId="7CB12FCD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14 (11.0)</w:t>
            </w:r>
          </w:p>
          <w:p w14:paraId="3483D7E4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 (5.5)</w:t>
            </w:r>
          </w:p>
          <w:p w14:paraId="40FE0897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(22.2)</w:t>
            </w:r>
          </w:p>
        </w:tc>
        <w:tc>
          <w:tcPr>
            <w:tcW w:w="1838" w:type="dxa"/>
            <w:gridSpan w:val="2"/>
            <w:vAlign w:val="bottom"/>
          </w:tcPr>
          <w:p w14:paraId="6C9C5C9F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94 (23.6)</w:t>
            </w:r>
          </w:p>
          <w:p w14:paraId="459A42D0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 (16.9)</w:t>
            </w:r>
          </w:p>
          <w:p w14:paraId="4A01F390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38 (29.9)</w:t>
            </w:r>
          </w:p>
          <w:p w14:paraId="47E9B886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52 (28.7)</w:t>
            </w:r>
          </w:p>
          <w:p w14:paraId="6C58C505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 (30.6)</w:t>
            </w:r>
          </w:p>
        </w:tc>
        <w:tc>
          <w:tcPr>
            <w:tcW w:w="1838" w:type="dxa"/>
            <w:vAlign w:val="bottom"/>
          </w:tcPr>
          <w:p w14:paraId="248B3094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256 (64.3)</w:t>
            </w:r>
          </w:p>
          <w:p w14:paraId="0AD356A4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87 (70.2)</w:t>
            </w:r>
          </w:p>
          <w:p w14:paraId="68AF7FE2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75 (59.1)</w:t>
            </w:r>
          </w:p>
          <w:p w14:paraId="2FC9E4AF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119 (65.7)</w:t>
            </w:r>
          </w:p>
          <w:p w14:paraId="6F56D068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34 (47.2)</w:t>
            </w:r>
          </w:p>
        </w:tc>
        <w:tc>
          <w:tcPr>
            <w:tcW w:w="1072" w:type="dxa"/>
            <w:vAlign w:val="center"/>
          </w:tcPr>
          <w:p w14:paraId="708626E1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lastRenderedPageBreak/>
              <w:t>.002</w:t>
            </w:r>
          </w:p>
        </w:tc>
      </w:tr>
      <w:tr w:rsidR="004F7C59" w:rsidRPr="00D7385A" w14:paraId="53419A36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2787425E" w14:textId="77777777" w:rsidR="004F7C59" w:rsidRDefault="004F7C59" w:rsidP="00441353">
            <w:pPr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</w:rPr>
              <w:t>Monthly family income</w:t>
            </w:r>
          </w:p>
          <w:p w14:paraId="0B09E5B8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High income</w:t>
            </w:r>
          </w:p>
          <w:p w14:paraId="15BE87F5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Middle income</w:t>
            </w:r>
          </w:p>
          <w:p w14:paraId="497279C0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Low income</w:t>
            </w:r>
          </w:p>
        </w:tc>
        <w:tc>
          <w:tcPr>
            <w:tcW w:w="1837" w:type="dxa"/>
            <w:gridSpan w:val="2"/>
            <w:vAlign w:val="bottom"/>
          </w:tcPr>
          <w:p w14:paraId="47B599FC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 (14.6)</w:t>
            </w:r>
          </w:p>
          <w:p w14:paraId="1CE12D38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35 (16.9)</w:t>
            </w:r>
          </w:p>
          <w:p w14:paraId="05907A90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62 (9.6)</w:t>
            </w:r>
          </w:p>
        </w:tc>
        <w:tc>
          <w:tcPr>
            <w:tcW w:w="1838" w:type="dxa"/>
            <w:gridSpan w:val="2"/>
            <w:vAlign w:val="bottom"/>
          </w:tcPr>
          <w:p w14:paraId="12BAA927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 (31.3)</w:t>
            </w:r>
          </w:p>
          <w:p w14:paraId="1DF7F18C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49 (23.7)</w:t>
            </w:r>
          </w:p>
          <w:p w14:paraId="4BFA3A10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163 (25.2)</w:t>
            </w:r>
          </w:p>
        </w:tc>
        <w:tc>
          <w:tcPr>
            <w:tcW w:w="1838" w:type="dxa"/>
            <w:vAlign w:val="bottom"/>
          </w:tcPr>
          <w:p w14:paraId="5992461D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 (54.2)</w:t>
            </w:r>
          </w:p>
          <w:p w14:paraId="5B989941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123 (59.4)</w:t>
            </w:r>
          </w:p>
          <w:p w14:paraId="083C40D6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422 (65.2)</w:t>
            </w:r>
          </w:p>
        </w:tc>
        <w:tc>
          <w:tcPr>
            <w:tcW w:w="1072" w:type="dxa"/>
            <w:vAlign w:val="center"/>
          </w:tcPr>
          <w:p w14:paraId="0A900CA4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.039</w:t>
            </w:r>
          </w:p>
        </w:tc>
      </w:tr>
      <w:tr w:rsidR="004F7C59" w:rsidRPr="00D7385A" w14:paraId="727B92EF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16C5F105" w14:textId="77777777" w:rsidR="004F7C59" w:rsidRDefault="004F7C59" w:rsidP="00441353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395DCA">
              <w:rPr>
                <w:rFonts w:asciiTheme="minorHAnsi" w:hAnsiTheme="minorHAnsi" w:cstheme="minorHAnsi"/>
              </w:rPr>
              <w:t>Bad event in the past month</w:t>
            </w:r>
          </w:p>
          <w:p w14:paraId="42BC19C5" w14:textId="77777777" w:rsidR="004F7C59" w:rsidRPr="00395DC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395DC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Yes</w:t>
            </w:r>
          </w:p>
          <w:p w14:paraId="453562F2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395DC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No</w:t>
            </w:r>
          </w:p>
        </w:tc>
        <w:tc>
          <w:tcPr>
            <w:tcW w:w="1837" w:type="dxa"/>
            <w:gridSpan w:val="2"/>
            <w:vAlign w:val="bottom"/>
          </w:tcPr>
          <w:p w14:paraId="2C21C996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93 (11.1)</w:t>
            </w:r>
          </w:p>
          <w:p w14:paraId="273F5A02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 (17.5)</w:t>
            </w:r>
          </w:p>
        </w:tc>
        <w:tc>
          <w:tcPr>
            <w:tcW w:w="1838" w:type="dxa"/>
            <w:gridSpan w:val="2"/>
            <w:vAlign w:val="bottom"/>
          </w:tcPr>
          <w:p w14:paraId="446CC263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209 (24.9)</w:t>
            </w:r>
          </w:p>
          <w:p w14:paraId="1B6A2AA1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 (28.6)</w:t>
            </w:r>
          </w:p>
        </w:tc>
        <w:tc>
          <w:tcPr>
            <w:tcW w:w="1838" w:type="dxa"/>
            <w:vAlign w:val="bottom"/>
          </w:tcPr>
          <w:p w14:paraId="52F23416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537 (64.0)</w:t>
            </w:r>
          </w:p>
          <w:p w14:paraId="30C5026A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34 (54.0)</w:t>
            </w:r>
          </w:p>
        </w:tc>
        <w:tc>
          <w:tcPr>
            <w:tcW w:w="1072" w:type="dxa"/>
            <w:vAlign w:val="center"/>
          </w:tcPr>
          <w:p w14:paraId="10FA6EDB" w14:textId="77777777" w:rsidR="004F7C59" w:rsidRPr="0061086E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61086E">
              <w:rPr>
                <w:rFonts w:asciiTheme="minorHAnsi" w:hAnsiTheme="minorHAnsi" w:cstheme="minorHAnsi"/>
              </w:rPr>
              <w:t>.191</w:t>
            </w:r>
          </w:p>
        </w:tc>
      </w:tr>
      <w:tr w:rsidR="004F7C59" w:rsidRPr="00D7385A" w14:paraId="2B0584A3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</w:tcPr>
          <w:p w14:paraId="09C0D0B1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Total</w:t>
            </w:r>
          </w:p>
        </w:tc>
        <w:tc>
          <w:tcPr>
            <w:tcW w:w="1837" w:type="dxa"/>
            <w:gridSpan w:val="2"/>
            <w:vAlign w:val="center"/>
          </w:tcPr>
          <w:p w14:paraId="4512BF23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104 (11.5)</w:t>
            </w:r>
          </w:p>
        </w:tc>
        <w:tc>
          <w:tcPr>
            <w:tcW w:w="1838" w:type="dxa"/>
            <w:gridSpan w:val="2"/>
          </w:tcPr>
          <w:p w14:paraId="7B3B7B53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227 (25.2)</w:t>
            </w:r>
          </w:p>
        </w:tc>
        <w:tc>
          <w:tcPr>
            <w:tcW w:w="1838" w:type="dxa"/>
          </w:tcPr>
          <w:p w14:paraId="33F728A6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571 (63.3)</w:t>
            </w:r>
          </w:p>
        </w:tc>
        <w:tc>
          <w:tcPr>
            <w:tcW w:w="1072" w:type="dxa"/>
            <w:vAlign w:val="center"/>
          </w:tcPr>
          <w:p w14:paraId="2BDF27C5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0DBE336A" w14:textId="77777777" w:rsidR="004F7C59" w:rsidRDefault="004F7C59" w:rsidP="004F7C59">
      <w:pPr>
        <w:spacing w:after="0" w:line="276" w:lineRule="auto"/>
        <w:contextualSpacing/>
        <w:jc w:val="both"/>
        <w:rPr>
          <w:rFonts w:asciiTheme="minorHAnsi" w:hAnsiTheme="minorHAnsi" w:cstheme="minorHAnsi"/>
        </w:rPr>
      </w:pPr>
    </w:p>
    <w:p w14:paraId="124A7BF5" w14:textId="77777777" w:rsidR="004F7C59" w:rsidRDefault="004F7C59" w:rsidP="004F7C59">
      <w:pPr>
        <w:spacing w:after="0" w:line="276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Table 5: Association between environment domain of quality of life and characteristics of participants</w:t>
      </w:r>
    </w:p>
    <w:tbl>
      <w:tblPr>
        <w:tblStyle w:val="PlainTable21"/>
        <w:tblpPr w:leftFromText="187" w:rightFromText="187" w:vertAnchor="text" w:horzAnchor="margin" w:tblpY="1"/>
        <w:tblW w:w="9000" w:type="dxa"/>
        <w:tblLook w:val="04A0" w:firstRow="1" w:lastRow="0" w:firstColumn="1" w:lastColumn="0" w:noHBand="0" w:noVBand="1"/>
      </w:tblPr>
      <w:tblGrid>
        <w:gridCol w:w="2415"/>
        <w:gridCol w:w="1378"/>
        <w:gridCol w:w="459"/>
        <w:gridCol w:w="919"/>
        <w:gridCol w:w="919"/>
        <w:gridCol w:w="1838"/>
        <w:gridCol w:w="1072"/>
      </w:tblGrid>
      <w:tr w:rsidR="004F7C59" w:rsidRPr="00D7385A" w14:paraId="5A2A7C4F" w14:textId="77777777" w:rsidTr="004413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Merge w:val="restart"/>
            <w:tcBorders>
              <w:right w:val="nil"/>
            </w:tcBorders>
            <w:vAlign w:val="center"/>
          </w:tcPr>
          <w:p w14:paraId="4E821702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Characteristic</w:t>
            </w:r>
          </w:p>
        </w:tc>
        <w:tc>
          <w:tcPr>
            <w:tcW w:w="5513" w:type="dxa"/>
            <w:gridSpan w:val="5"/>
            <w:tcBorders>
              <w:bottom w:val="single" w:sz="4" w:space="0" w:color="FFFFFF"/>
            </w:tcBorders>
            <w:vAlign w:val="center"/>
          </w:tcPr>
          <w:p w14:paraId="6FB9799F" w14:textId="77777777" w:rsidR="004F7C59" w:rsidRPr="00D7385A" w:rsidRDefault="004F7C59" w:rsidP="004413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  <w:r>
              <w:rPr>
                <w:rFonts w:asciiTheme="minorHAnsi" w:hAnsiTheme="minorHAnsi" w:cstheme="minorHAnsi"/>
                <w:i/>
                <w:iCs/>
              </w:rPr>
              <w:t>Environment domain</w:t>
            </w:r>
          </w:p>
        </w:tc>
        <w:tc>
          <w:tcPr>
            <w:tcW w:w="1072" w:type="dxa"/>
            <w:vMerge w:val="restart"/>
            <w:vAlign w:val="center"/>
          </w:tcPr>
          <w:p w14:paraId="397BB70F" w14:textId="77777777" w:rsidR="004F7C59" w:rsidRPr="00D7385A" w:rsidRDefault="004F7C59" w:rsidP="00441353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  <w:i/>
                <w:iCs/>
              </w:rPr>
              <w:t>p</w:t>
            </w:r>
            <w:r w:rsidRPr="00D7385A">
              <w:rPr>
                <w:rFonts w:asciiTheme="minorHAnsi" w:hAnsiTheme="minorHAnsi" w:cstheme="minorHAnsi"/>
              </w:rPr>
              <w:t>-value</w:t>
            </w:r>
          </w:p>
        </w:tc>
      </w:tr>
      <w:tr w:rsidR="004F7C59" w:rsidRPr="00D7385A" w14:paraId="3AFC51EB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Merge/>
            <w:tcBorders>
              <w:right w:val="nil"/>
            </w:tcBorders>
          </w:tcPr>
          <w:p w14:paraId="2AEFD5F1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8" w:type="dxa"/>
            <w:tcBorders>
              <w:top w:val="single" w:sz="4" w:space="0" w:color="FFFFFF"/>
            </w:tcBorders>
            <w:vAlign w:val="center"/>
          </w:tcPr>
          <w:p w14:paraId="4DEF3FF6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378" w:type="dxa"/>
            <w:gridSpan w:val="2"/>
            <w:tcBorders>
              <w:top w:val="single" w:sz="4" w:space="0" w:color="FFFFFF"/>
            </w:tcBorders>
          </w:tcPr>
          <w:p w14:paraId="6E75B028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757" w:type="dxa"/>
            <w:gridSpan w:val="2"/>
            <w:tcBorders>
              <w:top w:val="nil"/>
            </w:tcBorders>
          </w:tcPr>
          <w:p w14:paraId="33F3EF09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072" w:type="dxa"/>
            <w:vMerge/>
            <w:vAlign w:val="center"/>
          </w:tcPr>
          <w:p w14:paraId="3025F387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4F7C59" w:rsidRPr="00D7385A" w14:paraId="5BC1CCD9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Merge/>
            <w:tcBorders>
              <w:right w:val="nil"/>
            </w:tcBorders>
          </w:tcPr>
          <w:p w14:paraId="7CDF6FF8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7" w:type="dxa"/>
            <w:gridSpan w:val="2"/>
            <w:tcBorders>
              <w:top w:val="single" w:sz="4" w:space="0" w:color="FFFFFF"/>
            </w:tcBorders>
            <w:vAlign w:val="center"/>
          </w:tcPr>
          <w:p w14:paraId="22D787DD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Low</w:t>
            </w:r>
          </w:p>
        </w:tc>
        <w:tc>
          <w:tcPr>
            <w:tcW w:w="1838" w:type="dxa"/>
            <w:gridSpan w:val="2"/>
            <w:tcBorders>
              <w:top w:val="single" w:sz="4" w:space="0" w:color="FFFFFF"/>
            </w:tcBorders>
          </w:tcPr>
          <w:p w14:paraId="4183EC0C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Medium</w:t>
            </w:r>
          </w:p>
        </w:tc>
        <w:tc>
          <w:tcPr>
            <w:tcW w:w="1838" w:type="dxa"/>
          </w:tcPr>
          <w:p w14:paraId="7D035C20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High</w:t>
            </w:r>
          </w:p>
        </w:tc>
        <w:tc>
          <w:tcPr>
            <w:tcW w:w="1072" w:type="dxa"/>
            <w:vMerge/>
            <w:vAlign w:val="center"/>
          </w:tcPr>
          <w:p w14:paraId="04F23AAE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4F7C59" w:rsidRPr="00D7385A" w14:paraId="0B96AC3C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tcBorders>
              <w:right w:val="nil"/>
            </w:tcBorders>
            <w:vAlign w:val="center"/>
          </w:tcPr>
          <w:p w14:paraId="34DC7E0B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Age group</w:t>
            </w:r>
          </w:p>
          <w:p w14:paraId="09DC4457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15–34 years</w:t>
            </w:r>
          </w:p>
          <w:p w14:paraId="62367700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35–78 years</w:t>
            </w:r>
          </w:p>
        </w:tc>
        <w:tc>
          <w:tcPr>
            <w:tcW w:w="1837" w:type="dxa"/>
            <w:gridSpan w:val="2"/>
            <w:vAlign w:val="bottom"/>
          </w:tcPr>
          <w:p w14:paraId="5E801A15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58 (11.9)</w:t>
            </w:r>
          </w:p>
          <w:p w14:paraId="737584B9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63 (15.1)</w:t>
            </w:r>
          </w:p>
        </w:tc>
        <w:tc>
          <w:tcPr>
            <w:tcW w:w="1838" w:type="dxa"/>
            <w:gridSpan w:val="2"/>
            <w:vAlign w:val="bottom"/>
          </w:tcPr>
          <w:p w14:paraId="7E719906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242 (49.8)</w:t>
            </w:r>
          </w:p>
          <w:p w14:paraId="67088A11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232 (55.8)</w:t>
            </w:r>
          </w:p>
        </w:tc>
        <w:tc>
          <w:tcPr>
            <w:tcW w:w="1838" w:type="dxa"/>
            <w:vAlign w:val="bottom"/>
          </w:tcPr>
          <w:p w14:paraId="4DA59700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186 (38.3)</w:t>
            </w:r>
          </w:p>
          <w:p w14:paraId="649EB942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121 (29.1)</w:t>
            </w:r>
          </w:p>
        </w:tc>
        <w:tc>
          <w:tcPr>
            <w:tcW w:w="1072" w:type="dxa"/>
            <w:vAlign w:val="center"/>
          </w:tcPr>
          <w:p w14:paraId="38360626" w14:textId="77777777" w:rsidR="004F7C59" w:rsidRPr="00D11ACD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.012</w:t>
            </w:r>
          </w:p>
        </w:tc>
      </w:tr>
      <w:tr w:rsidR="004F7C59" w:rsidRPr="00D7385A" w14:paraId="543DFB68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2E5A37C4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Gender</w:t>
            </w:r>
          </w:p>
          <w:p w14:paraId="561A15FF" w14:textId="77777777" w:rsidR="004F7C59" w:rsidRPr="00D7385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Male</w:t>
            </w:r>
          </w:p>
          <w:p w14:paraId="41CAAF87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Female</w:t>
            </w:r>
          </w:p>
        </w:tc>
        <w:tc>
          <w:tcPr>
            <w:tcW w:w="1837" w:type="dxa"/>
            <w:gridSpan w:val="2"/>
            <w:vAlign w:val="bottom"/>
          </w:tcPr>
          <w:p w14:paraId="17BCAA5B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 (4.3)</w:t>
            </w:r>
          </w:p>
          <w:p w14:paraId="3BE03682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109 (17.5)</w:t>
            </w:r>
          </w:p>
        </w:tc>
        <w:tc>
          <w:tcPr>
            <w:tcW w:w="1838" w:type="dxa"/>
            <w:gridSpan w:val="2"/>
            <w:vAlign w:val="bottom"/>
          </w:tcPr>
          <w:p w14:paraId="2397DDB7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113 (40.5)</w:t>
            </w:r>
          </w:p>
          <w:p w14:paraId="142169B5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361 (57.9)</w:t>
            </w:r>
          </w:p>
        </w:tc>
        <w:tc>
          <w:tcPr>
            <w:tcW w:w="1838" w:type="dxa"/>
            <w:vAlign w:val="bottom"/>
          </w:tcPr>
          <w:p w14:paraId="60E10F61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154 (55.2)</w:t>
            </w:r>
          </w:p>
          <w:p w14:paraId="3517F925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153 (24.6)</w:t>
            </w:r>
          </w:p>
        </w:tc>
        <w:tc>
          <w:tcPr>
            <w:tcW w:w="1072" w:type="dxa"/>
            <w:vAlign w:val="center"/>
          </w:tcPr>
          <w:p w14:paraId="73BDD269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326A88AF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68E2A8F5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Marital status</w:t>
            </w:r>
          </w:p>
          <w:p w14:paraId="5A78B996" w14:textId="77777777" w:rsidR="004F7C59" w:rsidRPr="00D7385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Single</w:t>
            </w:r>
          </w:p>
          <w:p w14:paraId="64748FA0" w14:textId="77777777" w:rsidR="004F7C59" w:rsidRPr="00D7385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Married</w:t>
            </w:r>
          </w:p>
          <w:p w14:paraId="66B6C8AF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Widow/divorced</w:t>
            </w:r>
          </w:p>
        </w:tc>
        <w:tc>
          <w:tcPr>
            <w:tcW w:w="1837" w:type="dxa"/>
            <w:gridSpan w:val="2"/>
            <w:vAlign w:val="bottom"/>
          </w:tcPr>
          <w:p w14:paraId="0D3DE06E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(8.1)</w:t>
            </w:r>
          </w:p>
          <w:p w14:paraId="19D7A34C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87 (13.5)</w:t>
            </w:r>
          </w:p>
          <w:p w14:paraId="00A04B18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 (23.8)</w:t>
            </w:r>
          </w:p>
        </w:tc>
        <w:tc>
          <w:tcPr>
            <w:tcW w:w="1838" w:type="dxa"/>
            <w:gridSpan w:val="2"/>
            <w:vAlign w:val="bottom"/>
          </w:tcPr>
          <w:p w14:paraId="206D78D7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82 (47.7)</w:t>
            </w:r>
          </w:p>
          <w:p w14:paraId="22C18E86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337 (52.2)</w:t>
            </w:r>
          </w:p>
          <w:p w14:paraId="7685756B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55 (65.5)</w:t>
            </w:r>
          </w:p>
        </w:tc>
        <w:tc>
          <w:tcPr>
            <w:tcW w:w="1838" w:type="dxa"/>
            <w:vAlign w:val="bottom"/>
          </w:tcPr>
          <w:p w14:paraId="78F67E0B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76 (44.2)</w:t>
            </w:r>
          </w:p>
          <w:p w14:paraId="234E7172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222 (34.4)</w:t>
            </w:r>
          </w:p>
          <w:p w14:paraId="1362E939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 (10.7)</w:t>
            </w:r>
          </w:p>
        </w:tc>
        <w:tc>
          <w:tcPr>
            <w:tcW w:w="1072" w:type="dxa"/>
            <w:vAlign w:val="center"/>
          </w:tcPr>
          <w:p w14:paraId="5499FC22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229045B7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3C0A5D5E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Number of children</w:t>
            </w:r>
          </w:p>
          <w:p w14:paraId="74ACB709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None</w:t>
            </w:r>
          </w:p>
          <w:p w14:paraId="20F6D6F2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1-5 children</w:t>
            </w:r>
          </w:p>
          <w:p w14:paraId="38A0D35D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More than 5</w:t>
            </w:r>
          </w:p>
        </w:tc>
        <w:tc>
          <w:tcPr>
            <w:tcW w:w="1837" w:type="dxa"/>
            <w:gridSpan w:val="2"/>
            <w:vAlign w:val="bottom"/>
          </w:tcPr>
          <w:p w14:paraId="0CD95B46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 (11.5)</w:t>
            </w:r>
          </w:p>
          <w:p w14:paraId="098F40A9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58 (12.8)</w:t>
            </w:r>
          </w:p>
          <w:p w14:paraId="57B037A9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36 (16.7)</w:t>
            </w:r>
          </w:p>
        </w:tc>
        <w:tc>
          <w:tcPr>
            <w:tcW w:w="1838" w:type="dxa"/>
            <w:gridSpan w:val="2"/>
            <w:vAlign w:val="bottom"/>
          </w:tcPr>
          <w:p w14:paraId="1E5424F0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106 (45.3)</w:t>
            </w:r>
          </w:p>
          <w:p w14:paraId="1D19DD29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248 (54.9)</w:t>
            </w:r>
          </w:p>
          <w:p w14:paraId="04463CCC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120 (55.6)</w:t>
            </w:r>
          </w:p>
        </w:tc>
        <w:tc>
          <w:tcPr>
            <w:tcW w:w="1838" w:type="dxa"/>
            <w:vAlign w:val="bottom"/>
          </w:tcPr>
          <w:p w14:paraId="15971BDA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101 (43.2)</w:t>
            </w:r>
          </w:p>
          <w:p w14:paraId="61144772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146 (32.3)</w:t>
            </w:r>
          </w:p>
          <w:p w14:paraId="6205C4AB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60 (27.8)</w:t>
            </w:r>
          </w:p>
        </w:tc>
        <w:tc>
          <w:tcPr>
            <w:tcW w:w="1072" w:type="dxa"/>
            <w:vAlign w:val="center"/>
          </w:tcPr>
          <w:p w14:paraId="1256AF50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.007</w:t>
            </w:r>
          </w:p>
        </w:tc>
      </w:tr>
      <w:tr w:rsidR="004F7C59" w:rsidRPr="00D7385A" w14:paraId="336E593C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13CF330F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Residency</w:t>
            </w:r>
          </w:p>
          <w:p w14:paraId="0EE6750F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Herat city</w:t>
            </w:r>
          </w:p>
          <w:p w14:paraId="3A25732D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Epicenter</w:t>
            </w:r>
          </w:p>
        </w:tc>
        <w:tc>
          <w:tcPr>
            <w:tcW w:w="1837" w:type="dxa"/>
            <w:gridSpan w:val="2"/>
            <w:vAlign w:val="bottom"/>
          </w:tcPr>
          <w:p w14:paraId="49C05E10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82 (15.0)</w:t>
            </w:r>
          </w:p>
          <w:p w14:paraId="73E5680C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39 (11.0)</w:t>
            </w:r>
          </w:p>
        </w:tc>
        <w:tc>
          <w:tcPr>
            <w:tcW w:w="1838" w:type="dxa"/>
            <w:gridSpan w:val="2"/>
            <w:vAlign w:val="bottom"/>
          </w:tcPr>
          <w:p w14:paraId="42D58534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296 (54.2)</w:t>
            </w:r>
          </w:p>
          <w:p w14:paraId="1463E4A6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178 (50.0)</w:t>
            </w:r>
          </w:p>
        </w:tc>
        <w:tc>
          <w:tcPr>
            <w:tcW w:w="1838" w:type="dxa"/>
            <w:vAlign w:val="bottom"/>
          </w:tcPr>
          <w:p w14:paraId="57477617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168 (30.8)</w:t>
            </w:r>
          </w:p>
          <w:p w14:paraId="6B8A3CA0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139 (39.0)</w:t>
            </w:r>
          </w:p>
        </w:tc>
        <w:tc>
          <w:tcPr>
            <w:tcW w:w="1072" w:type="dxa"/>
            <w:vAlign w:val="center"/>
          </w:tcPr>
          <w:p w14:paraId="3144B206" w14:textId="77777777" w:rsidR="004F7C59" w:rsidRPr="00910EA7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910EA7">
              <w:rPr>
                <w:rFonts w:asciiTheme="minorHAnsi" w:hAnsiTheme="minorHAnsi" w:cstheme="minorHAnsi"/>
                <w:b/>
                <w:bCs/>
              </w:rPr>
              <w:t>.021</w:t>
            </w:r>
          </w:p>
        </w:tc>
      </w:tr>
      <w:tr w:rsidR="004F7C59" w:rsidRPr="00D7385A" w14:paraId="029EC402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2B623075" w14:textId="77777777" w:rsidR="004F7C59" w:rsidRDefault="004F7C59" w:rsidP="00441353">
            <w:pPr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</w:rPr>
              <w:t>Education</w:t>
            </w:r>
          </w:p>
          <w:p w14:paraId="70E9D44A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Illiterate</w:t>
            </w:r>
          </w:p>
          <w:p w14:paraId="55820847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Primary school</w:t>
            </w:r>
          </w:p>
          <w:p w14:paraId="78846D1F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Secondary school</w:t>
            </w:r>
          </w:p>
          <w:p w14:paraId="0B5B3C98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High school</w:t>
            </w:r>
          </w:p>
          <w:p w14:paraId="46305049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University</w:t>
            </w:r>
          </w:p>
        </w:tc>
        <w:tc>
          <w:tcPr>
            <w:tcW w:w="1837" w:type="dxa"/>
            <w:gridSpan w:val="2"/>
            <w:vAlign w:val="bottom"/>
          </w:tcPr>
          <w:p w14:paraId="4684DBC8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57 (14.3)</w:t>
            </w:r>
          </w:p>
          <w:p w14:paraId="71F06AA2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 (16.9)</w:t>
            </w:r>
          </w:p>
          <w:p w14:paraId="2F37C708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 (9.4)</w:t>
            </w:r>
          </w:p>
          <w:p w14:paraId="09DB5341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 (9.9)</w:t>
            </w:r>
          </w:p>
          <w:p w14:paraId="3E1593D2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 (18.1)</w:t>
            </w:r>
          </w:p>
        </w:tc>
        <w:tc>
          <w:tcPr>
            <w:tcW w:w="1838" w:type="dxa"/>
            <w:gridSpan w:val="2"/>
            <w:vAlign w:val="bottom"/>
          </w:tcPr>
          <w:p w14:paraId="5CD4A366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229 (57.5)</w:t>
            </w:r>
          </w:p>
          <w:p w14:paraId="648D5E2A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64 (51.6)</w:t>
            </w:r>
          </w:p>
          <w:p w14:paraId="1E62507E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70 (55.1)</w:t>
            </w:r>
          </w:p>
          <w:p w14:paraId="3CB6C671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85 (47.0)</w:t>
            </w:r>
          </w:p>
          <w:p w14:paraId="4AE7C0A1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 (36.1)</w:t>
            </w:r>
          </w:p>
        </w:tc>
        <w:tc>
          <w:tcPr>
            <w:tcW w:w="1838" w:type="dxa"/>
            <w:vAlign w:val="bottom"/>
          </w:tcPr>
          <w:p w14:paraId="37D5C9B0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112 (28.1)</w:t>
            </w:r>
          </w:p>
          <w:p w14:paraId="1FA73FAE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39 (31.5)</w:t>
            </w:r>
          </w:p>
          <w:p w14:paraId="6E42A869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45 (35.4)</w:t>
            </w:r>
          </w:p>
          <w:p w14:paraId="0E43B8D0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78 (43.1)</w:t>
            </w:r>
          </w:p>
          <w:p w14:paraId="5715AFFE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33 (45.8)</w:t>
            </w:r>
          </w:p>
        </w:tc>
        <w:tc>
          <w:tcPr>
            <w:tcW w:w="1072" w:type="dxa"/>
            <w:vAlign w:val="center"/>
          </w:tcPr>
          <w:p w14:paraId="760D9875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.002</w:t>
            </w:r>
          </w:p>
        </w:tc>
      </w:tr>
      <w:tr w:rsidR="004F7C59" w:rsidRPr="00D7385A" w14:paraId="4A232D13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1FD22BD0" w14:textId="77777777" w:rsidR="004F7C59" w:rsidRDefault="004F7C59" w:rsidP="00441353">
            <w:pPr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</w:rPr>
              <w:lastRenderedPageBreak/>
              <w:t>Monthly family income</w:t>
            </w:r>
          </w:p>
          <w:p w14:paraId="5CE78F0C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High income</w:t>
            </w:r>
          </w:p>
          <w:p w14:paraId="3A67B0F4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Middle income</w:t>
            </w:r>
          </w:p>
          <w:p w14:paraId="36FC4234" w14:textId="77777777" w:rsidR="004F7C59" w:rsidRPr="00EC1E07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EC1E07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Low income</w:t>
            </w:r>
          </w:p>
        </w:tc>
        <w:tc>
          <w:tcPr>
            <w:tcW w:w="1837" w:type="dxa"/>
            <w:gridSpan w:val="2"/>
            <w:vAlign w:val="bottom"/>
          </w:tcPr>
          <w:p w14:paraId="06849C43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 (8.3)</w:t>
            </w:r>
          </w:p>
          <w:p w14:paraId="286B61E0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36 (17.4)</w:t>
            </w:r>
          </w:p>
          <w:p w14:paraId="3A96964F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81 (12.5)</w:t>
            </w:r>
          </w:p>
        </w:tc>
        <w:tc>
          <w:tcPr>
            <w:tcW w:w="1838" w:type="dxa"/>
            <w:gridSpan w:val="2"/>
            <w:vAlign w:val="bottom"/>
          </w:tcPr>
          <w:p w14:paraId="3E111690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(33.3)</w:t>
            </w:r>
          </w:p>
          <w:p w14:paraId="309B5F31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90 (43.5)</w:t>
            </w:r>
          </w:p>
          <w:p w14:paraId="539F9C36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368 (56.9)</w:t>
            </w:r>
          </w:p>
        </w:tc>
        <w:tc>
          <w:tcPr>
            <w:tcW w:w="1838" w:type="dxa"/>
            <w:vAlign w:val="bottom"/>
          </w:tcPr>
          <w:p w14:paraId="2D38B369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28 (58.3)</w:t>
            </w:r>
          </w:p>
          <w:p w14:paraId="73479D48" w14:textId="77777777" w:rsidR="004F7C59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81 (39.1)</w:t>
            </w:r>
          </w:p>
          <w:p w14:paraId="1D69C0B4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198 (30.6)</w:t>
            </w:r>
          </w:p>
        </w:tc>
        <w:tc>
          <w:tcPr>
            <w:tcW w:w="1072" w:type="dxa"/>
            <w:vAlign w:val="center"/>
          </w:tcPr>
          <w:p w14:paraId="7D128271" w14:textId="77777777" w:rsidR="004F7C59" w:rsidRPr="00B85DBE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B85DBE">
              <w:rPr>
                <w:rFonts w:asciiTheme="minorHAnsi" w:hAnsiTheme="minorHAnsi" w:cstheme="minorHAnsi"/>
                <w:b/>
                <w:bCs/>
              </w:rPr>
              <w:t>&lt;.001</w:t>
            </w:r>
          </w:p>
        </w:tc>
      </w:tr>
      <w:tr w:rsidR="004F7C59" w:rsidRPr="00D7385A" w14:paraId="03C831F1" w14:textId="77777777" w:rsidTr="004413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  <w:vAlign w:val="center"/>
          </w:tcPr>
          <w:p w14:paraId="42850DD7" w14:textId="77777777" w:rsidR="004F7C59" w:rsidRDefault="004F7C59" w:rsidP="00441353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395DCA">
              <w:rPr>
                <w:rFonts w:asciiTheme="minorHAnsi" w:hAnsiTheme="minorHAnsi" w:cstheme="minorHAnsi"/>
              </w:rPr>
              <w:t>Bad event in the past month</w:t>
            </w:r>
          </w:p>
          <w:p w14:paraId="0570C614" w14:textId="77777777" w:rsidR="004F7C59" w:rsidRPr="00395DCA" w:rsidRDefault="004F7C59" w:rsidP="00441353">
            <w:pPr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395DC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Yes</w:t>
            </w:r>
          </w:p>
          <w:p w14:paraId="526B9FFE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395DCA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No</w:t>
            </w:r>
          </w:p>
        </w:tc>
        <w:tc>
          <w:tcPr>
            <w:tcW w:w="1837" w:type="dxa"/>
            <w:gridSpan w:val="2"/>
            <w:vAlign w:val="bottom"/>
          </w:tcPr>
          <w:p w14:paraId="05E5ABFE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113 (13.5)</w:t>
            </w:r>
          </w:p>
          <w:p w14:paraId="5703E525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 (12.7)</w:t>
            </w:r>
          </w:p>
        </w:tc>
        <w:tc>
          <w:tcPr>
            <w:tcW w:w="1838" w:type="dxa"/>
            <w:gridSpan w:val="2"/>
            <w:vAlign w:val="bottom"/>
          </w:tcPr>
          <w:p w14:paraId="4B7AAD48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443 (52.8)</w:t>
            </w:r>
          </w:p>
          <w:p w14:paraId="3C569220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31 (49.2)</w:t>
            </w:r>
          </w:p>
        </w:tc>
        <w:tc>
          <w:tcPr>
            <w:tcW w:w="1838" w:type="dxa"/>
            <w:vAlign w:val="bottom"/>
          </w:tcPr>
          <w:p w14:paraId="6030AFD6" w14:textId="77777777" w:rsidR="004F7C5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283 (33.7)</w:t>
            </w:r>
          </w:p>
          <w:p w14:paraId="46D69941" w14:textId="77777777" w:rsidR="004F7C59" w:rsidRPr="00D7385A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24 (38.1)</w:t>
            </w:r>
          </w:p>
        </w:tc>
        <w:tc>
          <w:tcPr>
            <w:tcW w:w="1072" w:type="dxa"/>
            <w:vAlign w:val="center"/>
          </w:tcPr>
          <w:p w14:paraId="31C23DC3" w14:textId="77777777" w:rsidR="004F7C59" w:rsidRPr="009E7999" w:rsidRDefault="004F7C59" w:rsidP="0044135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.780</w:t>
            </w:r>
          </w:p>
        </w:tc>
      </w:tr>
      <w:tr w:rsidR="004F7C59" w:rsidRPr="00D7385A" w14:paraId="63BAA828" w14:textId="77777777" w:rsidTr="00441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5" w:type="dxa"/>
          </w:tcPr>
          <w:p w14:paraId="3230A4B2" w14:textId="77777777" w:rsidR="004F7C59" w:rsidRPr="00D7385A" w:rsidRDefault="004F7C59" w:rsidP="00441353">
            <w:pPr>
              <w:rPr>
                <w:rFonts w:asciiTheme="minorHAnsi" w:hAnsiTheme="minorHAnsi" w:cstheme="minorHAnsi"/>
              </w:rPr>
            </w:pPr>
            <w:r w:rsidRPr="00D7385A">
              <w:rPr>
                <w:rFonts w:asciiTheme="minorHAnsi" w:hAnsiTheme="minorHAnsi" w:cstheme="minorHAnsi"/>
              </w:rPr>
              <w:t>Total</w:t>
            </w:r>
          </w:p>
        </w:tc>
        <w:tc>
          <w:tcPr>
            <w:tcW w:w="1837" w:type="dxa"/>
            <w:gridSpan w:val="2"/>
            <w:vAlign w:val="center"/>
          </w:tcPr>
          <w:p w14:paraId="0F2B18B5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121 (13.4)</w:t>
            </w:r>
          </w:p>
        </w:tc>
        <w:tc>
          <w:tcPr>
            <w:tcW w:w="1838" w:type="dxa"/>
            <w:gridSpan w:val="2"/>
          </w:tcPr>
          <w:p w14:paraId="035F9BA5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474 (52.5)</w:t>
            </w:r>
          </w:p>
        </w:tc>
        <w:tc>
          <w:tcPr>
            <w:tcW w:w="1838" w:type="dxa"/>
          </w:tcPr>
          <w:p w14:paraId="05E2ABC9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307 (34.0)</w:t>
            </w:r>
          </w:p>
        </w:tc>
        <w:tc>
          <w:tcPr>
            <w:tcW w:w="1072" w:type="dxa"/>
            <w:vAlign w:val="center"/>
          </w:tcPr>
          <w:p w14:paraId="63E50340" w14:textId="77777777" w:rsidR="004F7C59" w:rsidRPr="00D7385A" w:rsidRDefault="004F7C59" w:rsidP="0044135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7D81A992" w14:textId="77777777" w:rsidR="004F7C59" w:rsidRDefault="004F7C59"/>
    <w:sectPr w:rsidR="004F7C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C59"/>
    <w:rsid w:val="00195413"/>
    <w:rsid w:val="003D0186"/>
    <w:rsid w:val="004F7C59"/>
    <w:rsid w:val="007278E4"/>
    <w:rsid w:val="00A3738C"/>
    <w:rsid w:val="00BC6C35"/>
    <w:rsid w:val="00CB270D"/>
    <w:rsid w:val="00CF7583"/>
    <w:rsid w:val="00D00FA8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92057"/>
  <w15:chartTrackingRefBased/>
  <w15:docId w15:val="{5791F2CC-DDFE-49ED-90E1-77D3C2DE1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C59"/>
    <w:pPr>
      <w:spacing w:line="259" w:lineRule="auto"/>
    </w:pPr>
    <w:rPr>
      <w:rFonts w:ascii="Calibri" w:eastAsia="Calibri" w:hAnsi="Calibri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7C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7C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7C5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7C5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7C5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7C5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7C5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7C5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7C5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7C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7C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7C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7C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7C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7C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7C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7C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7C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7C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F7C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7C59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F7C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7C59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F7C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7C59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F7C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7C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7C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7C59"/>
    <w:rPr>
      <w:b/>
      <w:bCs/>
      <w:smallCaps/>
      <w:color w:val="0F4761" w:themeColor="accent1" w:themeShade="BF"/>
      <w:spacing w:val="5"/>
    </w:rPr>
  </w:style>
  <w:style w:type="table" w:customStyle="1" w:styleId="PlainTable21">
    <w:name w:val="Plain Table 21"/>
    <w:basedOn w:val="TableNormal"/>
    <w:uiPriority w:val="42"/>
    <w:rsid w:val="004F7C59"/>
    <w:pPr>
      <w:spacing w:after="0" w:line="240" w:lineRule="auto"/>
    </w:pPr>
    <w:rPr>
      <w:rFonts w:ascii="Calibri" w:eastAsia="Calibri" w:hAnsi="Calibri" w:cs="Arial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838</Words>
  <Characters>5013</Characters>
  <Application>Microsoft Office Word</Application>
  <DocSecurity>0</DocSecurity>
  <Lines>151</Lines>
  <Paragraphs>106</Paragraphs>
  <ScaleCrop>false</ScaleCrop>
  <Company>Springer Nature</Company>
  <LinksUpToDate>false</LinksUpToDate>
  <CharactersWithSpaces>5745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2026-03-12T07:43:00Z</dcterms:created>
  <dcterms:modified xsi:type="dcterms:W3CDTF">2026-03-12T07:47:00Z</dcterms:modified>
</cp:coreProperties>
</file>