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F4AC" w14:textId="0440744C" w:rsidR="00316C3D" w:rsidRDefault="00316C3D"/>
    <w:p w14:paraId="214BC44E" w14:textId="77777777" w:rsidR="005D5CE3" w:rsidRDefault="005D5CE3"/>
    <w:p w14:paraId="200ECA01" w14:textId="7BBA5B98" w:rsidR="005D5CE3" w:rsidRDefault="00DD590F" w:rsidP="005D5CE3">
      <w:pPr>
        <w:pStyle w:val="NormalWeb"/>
      </w:pPr>
      <w:r>
        <w:rPr>
          <w:noProof/>
        </w:rPr>
        <w:drawing>
          <wp:inline distT="0" distB="0" distL="0" distR="0" wp14:anchorId="7D19850C" wp14:editId="41E4769A">
            <wp:extent cx="5731510" cy="3820795"/>
            <wp:effectExtent l="0" t="0" r="2540" b="8255"/>
            <wp:docPr id="1237636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92C01" w14:textId="5B347E2C" w:rsidR="0084421D" w:rsidRPr="00DD590F" w:rsidRDefault="008E4323" w:rsidP="0084421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</w:pPr>
      <w:r w:rsidRPr="008E4323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>Image</w:t>
      </w:r>
      <w:r w:rsidR="00DD590F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>1</w:t>
      </w:r>
      <w:r w:rsidRPr="008E4323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 xml:space="preserve">. </w:t>
      </w:r>
      <w:r w:rsidR="00DD590F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>Upper pane: (</w:t>
      </w:r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>A) Axial fused FDG/PET CT</w:t>
      </w:r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</w:t>
      </w:r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show the FDG avid primary left breast </w:t>
      </w:r>
      <w:proofErr w:type="spellStart"/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>tumor</w:t>
      </w:r>
      <w:proofErr w:type="spellEnd"/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(white arrow) </w:t>
      </w:r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and corresponding </w:t>
      </w:r>
      <w:proofErr w:type="gramStart"/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CECT </w:t>
      </w:r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images</w:t>
      </w:r>
      <w:proofErr w:type="gramEnd"/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</w:t>
      </w:r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(B) show the </w:t>
      </w:r>
      <w:proofErr w:type="spellStart"/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>tumor</w:t>
      </w:r>
      <w:proofErr w:type="spellEnd"/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having irregular </w:t>
      </w:r>
      <w:proofErr w:type="spellStart"/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>marginsm</w:t>
      </w:r>
      <w:proofErr w:type="spellEnd"/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enhancement and some necrosis. In addition, left </w:t>
      </w:r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>axillar</w:t>
      </w:r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>y</w:t>
      </w:r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lymph nodes</w:t>
      </w:r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are </w:t>
      </w:r>
      <w:proofErr w:type="gramStart"/>
      <w:r w:rsid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seen </w:t>
      </w:r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 xml:space="preserve"> (</w:t>
      </w:r>
      <w:proofErr w:type="gramEnd"/>
      <w:r w:rsidR="00DD590F" w:rsidRPr="00DD590F">
        <w:rPr>
          <w:rFonts w:ascii="Times New Roman" w:eastAsia="Times New Roman" w:hAnsi="Times New Roman" w:cs="Times New Roman"/>
          <w:color w:val="000000"/>
          <w:kern w:val="36"/>
          <w:lang w:eastAsia="en-IN"/>
          <w14:ligatures w14:val="none"/>
        </w:rPr>
        <w:t>green arrow)</w:t>
      </w:r>
      <w:r w:rsidR="00DD590F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 xml:space="preserve">.  Botton Panel: </w:t>
      </w:r>
      <w:proofErr w:type="gramStart"/>
      <w:r w:rsidR="0084421D">
        <w:rPr>
          <w:color w:val="000000"/>
        </w:rPr>
        <w:t>S</w:t>
      </w:r>
      <w:r w:rsidRPr="008E4323">
        <w:rPr>
          <w:color w:val="000000"/>
        </w:rPr>
        <w:t xml:space="preserve">egmented </w:t>
      </w:r>
      <w:r w:rsidR="0084421D">
        <w:rPr>
          <w:color w:val="000000"/>
        </w:rPr>
        <w:t xml:space="preserve"> primary</w:t>
      </w:r>
      <w:proofErr w:type="gramEnd"/>
      <w:r w:rsidR="0084421D">
        <w:rPr>
          <w:color w:val="000000"/>
        </w:rPr>
        <w:t xml:space="preserve">  breast </w:t>
      </w:r>
      <w:r w:rsidRPr="008E4323">
        <w:rPr>
          <w:color w:val="000000"/>
        </w:rPr>
        <w:t xml:space="preserve">tumour processed </w:t>
      </w:r>
      <w:r w:rsidR="0084421D">
        <w:rPr>
          <w:color w:val="000000"/>
        </w:rPr>
        <w:t xml:space="preserve">from whole body FDG PET/CT scans using </w:t>
      </w:r>
      <w:r w:rsidRPr="008E4323">
        <w:rPr>
          <w:color w:val="000000"/>
        </w:rPr>
        <w:t>Random Walker</w:t>
      </w:r>
      <w:r w:rsidR="0084421D">
        <w:rPr>
          <w:color w:val="000000"/>
        </w:rPr>
        <w:t xml:space="preserve">, total </w:t>
      </w:r>
      <w:proofErr w:type="spellStart"/>
      <w:r w:rsidR="0084421D">
        <w:rPr>
          <w:color w:val="000000"/>
        </w:rPr>
        <w:t>segmentor</w:t>
      </w:r>
      <w:proofErr w:type="spellEnd"/>
      <w:r w:rsidR="0084421D">
        <w:rPr>
          <w:color w:val="000000"/>
        </w:rPr>
        <w:t xml:space="preserve"> and </w:t>
      </w:r>
      <w:proofErr w:type="spellStart"/>
      <w:r w:rsidR="003F76D2">
        <w:t>nnU</w:t>
      </w:r>
      <w:proofErr w:type="spellEnd"/>
      <w:r w:rsidR="003F76D2">
        <w:t xml:space="preserve">-Net </w:t>
      </w:r>
      <w:r w:rsidR="0084421D">
        <w:rPr>
          <w:color w:val="000000"/>
        </w:rPr>
        <w:t xml:space="preserve">algorithms. Primary breast </w:t>
      </w:r>
      <w:proofErr w:type="spellStart"/>
      <w:r w:rsidR="0084421D">
        <w:rPr>
          <w:color w:val="000000"/>
        </w:rPr>
        <w:t>tumor</w:t>
      </w:r>
      <w:proofErr w:type="spellEnd"/>
      <w:r w:rsidR="0084421D">
        <w:rPr>
          <w:color w:val="000000"/>
        </w:rPr>
        <w:t xml:space="preserve"> for all calculations is enclosed within green ROI (white arrow), </w:t>
      </w:r>
      <w:proofErr w:type="spellStart"/>
      <w:r w:rsidR="0084421D">
        <w:rPr>
          <w:color w:val="000000"/>
        </w:rPr>
        <w:t>where as</w:t>
      </w:r>
      <w:proofErr w:type="spellEnd"/>
      <w:r w:rsidR="0084421D">
        <w:rPr>
          <w:color w:val="000000"/>
        </w:rPr>
        <w:t xml:space="preserve"> axillary nodes (seen as orange pink hot spots; yellow arrow) are excluded from breast </w:t>
      </w:r>
      <w:proofErr w:type="spellStart"/>
      <w:r w:rsidR="0084421D">
        <w:rPr>
          <w:color w:val="000000"/>
        </w:rPr>
        <w:t>tumor</w:t>
      </w:r>
      <w:proofErr w:type="spellEnd"/>
      <w:r w:rsidR="0084421D">
        <w:rPr>
          <w:color w:val="000000"/>
        </w:rPr>
        <w:t xml:space="preserve"> metabolic and shape m</w:t>
      </w:r>
      <w:r w:rsidR="00815331">
        <w:rPr>
          <w:color w:val="000000"/>
        </w:rPr>
        <w:t>e</w:t>
      </w:r>
      <w:r w:rsidR="0084421D">
        <w:rPr>
          <w:color w:val="000000"/>
        </w:rPr>
        <w:t>tric</w:t>
      </w:r>
      <w:r w:rsidR="00815331">
        <w:rPr>
          <w:color w:val="000000"/>
        </w:rPr>
        <w:t>s</w:t>
      </w:r>
      <w:r w:rsidR="0084421D">
        <w:rPr>
          <w:color w:val="000000"/>
        </w:rPr>
        <w:t xml:space="preserve">. A) axial view); B) coronal view and C) sagittal view). </w:t>
      </w:r>
      <w:proofErr w:type="gramStart"/>
      <w:r w:rsidR="0084421D">
        <w:rPr>
          <w:color w:val="000000"/>
        </w:rPr>
        <w:t>The  breast</w:t>
      </w:r>
      <w:proofErr w:type="gramEnd"/>
      <w:r w:rsidR="004512FF">
        <w:rPr>
          <w:color w:val="000000"/>
        </w:rPr>
        <w:t xml:space="preserve"> and thoracic cage</w:t>
      </w:r>
      <w:r w:rsidR="0084421D">
        <w:rPr>
          <w:color w:val="000000"/>
        </w:rPr>
        <w:t xml:space="preserve"> </w:t>
      </w:r>
      <w:proofErr w:type="gramStart"/>
      <w:r w:rsidR="0084421D">
        <w:rPr>
          <w:color w:val="000000"/>
        </w:rPr>
        <w:t>constraint  is</w:t>
      </w:r>
      <w:proofErr w:type="gramEnd"/>
      <w:r w:rsidR="0084421D">
        <w:rPr>
          <w:color w:val="000000"/>
        </w:rPr>
        <w:t xml:space="preserve"> shown by dark green contour lines.</w:t>
      </w:r>
    </w:p>
    <w:p w14:paraId="665C6648" w14:textId="61022FAE" w:rsidR="0084421D" w:rsidRDefault="0084421D" w:rsidP="0084421D">
      <w:pPr>
        <w:spacing w:after="0" w:line="480" w:lineRule="auto"/>
        <w:jc w:val="both"/>
      </w:pPr>
    </w:p>
    <w:sectPr w:rsidR="008442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323"/>
    <w:rsid w:val="00316C3D"/>
    <w:rsid w:val="003F76D2"/>
    <w:rsid w:val="00423FEC"/>
    <w:rsid w:val="004512FF"/>
    <w:rsid w:val="005D5CE3"/>
    <w:rsid w:val="007A3D84"/>
    <w:rsid w:val="007D2143"/>
    <w:rsid w:val="00815331"/>
    <w:rsid w:val="0084421D"/>
    <w:rsid w:val="008E4323"/>
    <w:rsid w:val="00902384"/>
    <w:rsid w:val="009B7BCA"/>
    <w:rsid w:val="00B76146"/>
    <w:rsid w:val="00BB7DC0"/>
    <w:rsid w:val="00DD590F"/>
    <w:rsid w:val="00F8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3E56C"/>
  <w15:chartTrackingRefBased/>
  <w15:docId w15:val="{262B8025-81D6-4212-A32E-F9E6F1A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3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43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43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43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43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43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43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43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3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3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43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43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43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43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43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43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43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43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4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3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43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4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43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43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43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3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3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432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D5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Nitin Gupta</dc:creator>
  <cp:keywords/>
  <dc:description/>
  <cp:lastModifiedBy>Nitin Gupta</cp:lastModifiedBy>
  <cp:revision>3</cp:revision>
  <dcterms:created xsi:type="dcterms:W3CDTF">2026-02-12T08:18:00Z</dcterms:created>
  <dcterms:modified xsi:type="dcterms:W3CDTF">2026-02-12T08:30:00Z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263dc5c8-ac98-4e3b-85fe-a8e3b5f4350d</vt:lpwstr>
  </property>
</Properties>
</file>