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center" w:tblpY="298"/>
        <w:tblOverlap w:val="never"/>
        <w:tblW w:w="7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84"/>
        <w:gridCol w:w="1276"/>
        <w:gridCol w:w="1276"/>
        <w:gridCol w:w="1417"/>
        <w:gridCol w:w="1134"/>
      </w:tblGrid>
      <w:tr w:rsidR="007E0A28" w14:paraId="295F2ECB" w14:textId="77777777" w:rsidTr="001151BD">
        <w:tc>
          <w:tcPr>
            <w:tcW w:w="7387" w:type="dxa"/>
            <w:gridSpan w:val="5"/>
            <w:tcBorders>
              <w:bottom w:val="single" w:sz="4" w:space="0" w:color="auto"/>
            </w:tcBorders>
          </w:tcPr>
          <w:p w14:paraId="68874B43" w14:textId="77777777" w:rsidR="007E0A28" w:rsidRPr="00214C02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007D77">
              <w:rPr>
                <w:b/>
                <w:bCs/>
                <w:color w:val="000000"/>
                <w:sz w:val="18"/>
                <w:szCs w:val="18"/>
                <w:lang w:bidi="ar"/>
              </w:rPr>
              <w:t xml:space="preserve">Table 1 </w:t>
            </w:r>
            <w:r w:rsidRPr="00214C02">
              <w:rPr>
                <w:b/>
                <w:bCs/>
                <w:color w:val="000000"/>
                <w:sz w:val="18"/>
                <w:szCs w:val="18"/>
                <w:lang w:bidi="ar"/>
              </w:rPr>
              <w:t>Baseline Clinical Characteristics of</w:t>
            </w:r>
            <w:r w:rsidRPr="00007D77">
              <w:rPr>
                <w:rFonts w:ascii="Segoe UI" w:hAnsi="Segoe UI" w:cs="Segoe UI"/>
                <w:b/>
                <w:bCs/>
                <w:color w:val="0F1115"/>
                <w:kern w:val="2"/>
                <w:shd w:val="clear" w:color="auto" w:fill="FFFFFF"/>
              </w:rPr>
              <w:t xml:space="preserve"> </w:t>
            </w:r>
            <w:r w:rsidRPr="00007D77">
              <w:rPr>
                <w:b/>
                <w:bCs/>
                <w:color w:val="000000"/>
                <w:sz w:val="18"/>
                <w:szCs w:val="18"/>
                <w:lang w:bidi="ar"/>
              </w:rPr>
              <w:t>the Surgery and Surgery-plus-Radiotherapy</w:t>
            </w:r>
          </w:p>
        </w:tc>
      </w:tr>
      <w:tr w:rsidR="007E0A28" w14:paraId="301705C1" w14:textId="77777777" w:rsidTr="001151BD"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14:paraId="4392F956" w14:textId="77777777" w:rsidR="007E0A28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bookmarkStart w:id="0" w:name="_Hlk199764012"/>
          </w:p>
          <w:p w14:paraId="78743F0A" w14:textId="77777777" w:rsidR="007E0A28" w:rsidRPr="00214C02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007D77">
              <w:rPr>
                <w:color w:val="000000"/>
                <w:sz w:val="18"/>
                <w:szCs w:val="18"/>
                <w:lang w:bidi="ar"/>
              </w:rPr>
              <w:t>Characteristics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36AE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Total</w:t>
            </w:r>
          </w:p>
          <w:p w14:paraId="7E49EF85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(N = 324)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6B0F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NA+S</w:t>
            </w:r>
          </w:p>
          <w:p w14:paraId="656F99B8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(N = 180)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69054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NA+S+RT</w:t>
            </w:r>
          </w:p>
          <w:p w14:paraId="28FC620A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(N = 144)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9ED06" w14:textId="77777777" w:rsidR="007E0A28" w:rsidRPr="004C0810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4C0810">
              <w:rPr>
                <w:color w:val="000000"/>
                <w:sz w:val="18"/>
                <w:szCs w:val="18"/>
                <w:lang w:bidi="ar"/>
              </w:rPr>
              <w:t>P</w:t>
            </w:r>
          </w:p>
        </w:tc>
      </w:tr>
      <w:tr w:rsidR="007E0A28" w:rsidRPr="00725802" w14:paraId="37FDC618" w14:textId="77777777" w:rsidTr="001151BD">
        <w:tc>
          <w:tcPr>
            <w:tcW w:w="2284" w:type="dxa"/>
            <w:tcBorders>
              <w:top w:val="single" w:sz="4" w:space="0" w:color="auto"/>
            </w:tcBorders>
          </w:tcPr>
          <w:p w14:paraId="7E447947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Sex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3ED938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C4169E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24887DD0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34F65B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9B35A2">
              <w:rPr>
                <w:color w:val="000000"/>
                <w:sz w:val="18"/>
                <w:szCs w:val="18"/>
                <w:lang w:bidi="ar"/>
              </w:rPr>
              <w:t>0.063</w:t>
            </w:r>
          </w:p>
        </w:tc>
      </w:tr>
      <w:tr w:rsidR="007E0A28" w:rsidRPr="00725802" w14:paraId="71EBA9C6" w14:textId="77777777" w:rsidTr="001151BD">
        <w:tc>
          <w:tcPr>
            <w:tcW w:w="2284" w:type="dxa"/>
          </w:tcPr>
          <w:p w14:paraId="1DA54B6E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Male</w:t>
            </w:r>
          </w:p>
        </w:tc>
        <w:tc>
          <w:tcPr>
            <w:tcW w:w="1276" w:type="dxa"/>
            <w:vAlign w:val="center"/>
          </w:tcPr>
          <w:p w14:paraId="694B841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267 (82.41)</w:t>
            </w:r>
          </w:p>
        </w:tc>
        <w:tc>
          <w:tcPr>
            <w:tcW w:w="1276" w:type="dxa"/>
            <w:vAlign w:val="center"/>
          </w:tcPr>
          <w:p w14:paraId="11174AF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142 (78.89)</w:t>
            </w:r>
          </w:p>
        </w:tc>
        <w:tc>
          <w:tcPr>
            <w:tcW w:w="1417" w:type="dxa"/>
            <w:vAlign w:val="center"/>
          </w:tcPr>
          <w:p w14:paraId="45A47D3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125 (86.81)</w:t>
            </w:r>
          </w:p>
        </w:tc>
        <w:tc>
          <w:tcPr>
            <w:tcW w:w="1134" w:type="dxa"/>
          </w:tcPr>
          <w:p w14:paraId="52646E6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13CC8920" w14:textId="77777777" w:rsidTr="001151BD">
        <w:tc>
          <w:tcPr>
            <w:tcW w:w="2284" w:type="dxa"/>
          </w:tcPr>
          <w:p w14:paraId="78DCFAA6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1276" w:type="dxa"/>
            <w:vAlign w:val="center"/>
          </w:tcPr>
          <w:p w14:paraId="5088BDE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57 (17.59)</w:t>
            </w:r>
          </w:p>
        </w:tc>
        <w:tc>
          <w:tcPr>
            <w:tcW w:w="1276" w:type="dxa"/>
            <w:vAlign w:val="center"/>
          </w:tcPr>
          <w:p w14:paraId="28E9E35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38 (21.11)</w:t>
            </w:r>
          </w:p>
        </w:tc>
        <w:tc>
          <w:tcPr>
            <w:tcW w:w="1417" w:type="dxa"/>
            <w:vAlign w:val="center"/>
          </w:tcPr>
          <w:p w14:paraId="2FC26E3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19 (13.19)</w:t>
            </w:r>
          </w:p>
        </w:tc>
        <w:tc>
          <w:tcPr>
            <w:tcW w:w="1134" w:type="dxa"/>
          </w:tcPr>
          <w:p w14:paraId="510A50D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7BAE8DA3" w14:textId="77777777" w:rsidTr="001151BD">
        <w:tc>
          <w:tcPr>
            <w:tcW w:w="2284" w:type="dxa"/>
          </w:tcPr>
          <w:p w14:paraId="28B54082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Age (years)</w:t>
            </w:r>
          </w:p>
        </w:tc>
        <w:tc>
          <w:tcPr>
            <w:tcW w:w="1276" w:type="dxa"/>
          </w:tcPr>
          <w:p w14:paraId="4C78715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43A05C8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7A0AD65F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0CCEFC3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&lt;.001</w:t>
            </w:r>
          </w:p>
        </w:tc>
      </w:tr>
      <w:tr w:rsidR="007E0A28" w:rsidRPr="00725802" w14:paraId="59A578F9" w14:textId="77777777" w:rsidTr="001151BD">
        <w:tc>
          <w:tcPr>
            <w:tcW w:w="2284" w:type="dxa"/>
          </w:tcPr>
          <w:p w14:paraId="727CA73D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rFonts w:ascii="MS Mincho" w:eastAsia="MS Mincho" w:hAnsi="MS Mincho" w:cs="MS Mincho" w:hint="eastAsia"/>
                <w:color w:val="000000"/>
                <w:sz w:val="18"/>
                <w:szCs w:val="18"/>
                <w:lang w:bidi="ar"/>
              </w:rPr>
              <w:t>＜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65</w:t>
            </w:r>
          </w:p>
        </w:tc>
        <w:tc>
          <w:tcPr>
            <w:tcW w:w="1276" w:type="dxa"/>
            <w:vAlign w:val="center"/>
          </w:tcPr>
          <w:p w14:paraId="3328C74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189 (58.33)</w:t>
            </w:r>
          </w:p>
        </w:tc>
        <w:tc>
          <w:tcPr>
            <w:tcW w:w="1276" w:type="dxa"/>
            <w:vAlign w:val="center"/>
          </w:tcPr>
          <w:p w14:paraId="3E718280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126 (70.00)</w:t>
            </w:r>
          </w:p>
        </w:tc>
        <w:tc>
          <w:tcPr>
            <w:tcW w:w="1417" w:type="dxa"/>
            <w:vAlign w:val="center"/>
          </w:tcPr>
          <w:p w14:paraId="23A8399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63 (43.75)</w:t>
            </w:r>
          </w:p>
        </w:tc>
        <w:tc>
          <w:tcPr>
            <w:tcW w:w="1134" w:type="dxa"/>
          </w:tcPr>
          <w:p w14:paraId="07B5846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499FDECB" w14:textId="77777777" w:rsidTr="001151BD">
        <w:tc>
          <w:tcPr>
            <w:tcW w:w="2284" w:type="dxa"/>
          </w:tcPr>
          <w:p w14:paraId="3C1ED794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≥65</w:t>
            </w:r>
          </w:p>
        </w:tc>
        <w:tc>
          <w:tcPr>
            <w:tcW w:w="1276" w:type="dxa"/>
            <w:vAlign w:val="center"/>
          </w:tcPr>
          <w:p w14:paraId="06410A8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135 (41.67)</w:t>
            </w:r>
          </w:p>
        </w:tc>
        <w:tc>
          <w:tcPr>
            <w:tcW w:w="1276" w:type="dxa"/>
            <w:vAlign w:val="center"/>
          </w:tcPr>
          <w:p w14:paraId="083EAF7F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54 (30.00)</w:t>
            </w:r>
          </w:p>
        </w:tc>
        <w:tc>
          <w:tcPr>
            <w:tcW w:w="1417" w:type="dxa"/>
            <w:vAlign w:val="center"/>
          </w:tcPr>
          <w:p w14:paraId="67DF60A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81 (56.25)</w:t>
            </w:r>
          </w:p>
        </w:tc>
        <w:tc>
          <w:tcPr>
            <w:tcW w:w="1134" w:type="dxa"/>
          </w:tcPr>
          <w:p w14:paraId="7F8C6F8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03A58842" w14:textId="77777777" w:rsidTr="001151BD">
        <w:tc>
          <w:tcPr>
            <w:tcW w:w="2284" w:type="dxa"/>
          </w:tcPr>
          <w:p w14:paraId="1532EDB0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Location</w:t>
            </w:r>
          </w:p>
        </w:tc>
        <w:tc>
          <w:tcPr>
            <w:tcW w:w="1276" w:type="dxa"/>
          </w:tcPr>
          <w:p w14:paraId="5DD5278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555AD89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1933CB3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73078C7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9B35A2">
              <w:rPr>
                <w:color w:val="000000"/>
                <w:sz w:val="18"/>
                <w:szCs w:val="18"/>
                <w:lang w:bidi="ar"/>
              </w:rPr>
              <w:t>0.077</w:t>
            </w:r>
          </w:p>
        </w:tc>
      </w:tr>
      <w:tr w:rsidR="007E0A28" w:rsidRPr="00725802" w14:paraId="28BD77D0" w14:textId="77777777" w:rsidTr="001151BD">
        <w:tc>
          <w:tcPr>
            <w:tcW w:w="2284" w:type="dxa"/>
          </w:tcPr>
          <w:p w14:paraId="0068EE5F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Upper thoracic</w:t>
            </w:r>
          </w:p>
        </w:tc>
        <w:tc>
          <w:tcPr>
            <w:tcW w:w="1276" w:type="dxa"/>
            <w:vAlign w:val="center"/>
          </w:tcPr>
          <w:p w14:paraId="548D744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41 (12.65)</w:t>
            </w:r>
          </w:p>
        </w:tc>
        <w:tc>
          <w:tcPr>
            <w:tcW w:w="1276" w:type="dxa"/>
            <w:vAlign w:val="center"/>
          </w:tcPr>
          <w:p w14:paraId="51B373E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26 (14.44)</w:t>
            </w:r>
          </w:p>
        </w:tc>
        <w:tc>
          <w:tcPr>
            <w:tcW w:w="1417" w:type="dxa"/>
            <w:vAlign w:val="center"/>
          </w:tcPr>
          <w:p w14:paraId="6C71790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15 (10.42)</w:t>
            </w:r>
          </w:p>
        </w:tc>
        <w:tc>
          <w:tcPr>
            <w:tcW w:w="1134" w:type="dxa"/>
          </w:tcPr>
          <w:p w14:paraId="583C9F70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2BB9C81E" w14:textId="77777777" w:rsidTr="001151BD">
        <w:tc>
          <w:tcPr>
            <w:tcW w:w="2284" w:type="dxa"/>
          </w:tcPr>
          <w:p w14:paraId="07AA1E2A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Mid thoracic</w:t>
            </w:r>
          </w:p>
        </w:tc>
        <w:tc>
          <w:tcPr>
            <w:tcW w:w="1276" w:type="dxa"/>
            <w:vAlign w:val="center"/>
          </w:tcPr>
          <w:p w14:paraId="2453DC3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152 (46.91)</w:t>
            </w:r>
          </w:p>
        </w:tc>
        <w:tc>
          <w:tcPr>
            <w:tcW w:w="1276" w:type="dxa"/>
            <w:vAlign w:val="center"/>
          </w:tcPr>
          <w:p w14:paraId="403320B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91 (50.56)</w:t>
            </w:r>
          </w:p>
        </w:tc>
        <w:tc>
          <w:tcPr>
            <w:tcW w:w="1417" w:type="dxa"/>
            <w:vAlign w:val="center"/>
          </w:tcPr>
          <w:p w14:paraId="047AC8F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61 (42.36)</w:t>
            </w:r>
          </w:p>
        </w:tc>
        <w:tc>
          <w:tcPr>
            <w:tcW w:w="1134" w:type="dxa"/>
          </w:tcPr>
          <w:p w14:paraId="757BDC2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C533027" w14:textId="77777777" w:rsidTr="001151BD">
        <w:tc>
          <w:tcPr>
            <w:tcW w:w="2284" w:type="dxa"/>
          </w:tcPr>
          <w:p w14:paraId="113EFBCC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B40851">
              <w:rPr>
                <w:color w:val="000000"/>
                <w:sz w:val="18"/>
                <w:szCs w:val="18"/>
                <w:lang w:bidi="ar"/>
              </w:rPr>
              <w:t>Lower thoracic</w:t>
            </w:r>
          </w:p>
        </w:tc>
        <w:tc>
          <w:tcPr>
            <w:tcW w:w="1276" w:type="dxa"/>
            <w:vAlign w:val="center"/>
          </w:tcPr>
          <w:p w14:paraId="384E6CD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131 (40.43)</w:t>
            </w:r>
          </w:p>
        </w:tc>
        <w:tc>
          <w:tcPr>
            <w:tcW w:w="1276" w:type="dxa"/>
            <w:vAlign w:val="center"/>
          </w:tcPr>
          <w:p w14:paraId="33B35D7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63 (35.00)</w:t>
            </w:r>
          </w:p>
        </w:tc>
        <w:tc>
          <w:tcPr>
            <w:tcW w:w="1417" w:type="dxa"/>
            <w:vAlign w:val="center"/>
          </w:tcPr>
          <w:p w14:paraId="031639E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68 (47.22)</w:t>
            </w:r>
          </w:p>
        </w:tc>
        <w:tc>
          <w:tcPr>
            <w:tcW w:w="1134" w:type="dxa"/>
          </w:tcPr>
          <w:p w14:paraId="06B86DA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2AFF8EA" w14:textId="77777777" w:rsidTr="001151BD">
        <w:tc>
          <w:tcPr>
            <w:tcW w:w="2284" w:type="dxa"/>
          </w:tcPr>
          <w:p w14:paraId="4E6B3780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Preoperative clinical stage</w:t>
            </w:r>
          </w:p>
        </w:tc>
        <w:tc>
          <w:tcPr>
            <w:tcW w:w="1276" w:type="dxa"/>
            <w:vAlign w:val="center"/>
          </w:tcPr>
          <w:p w14:paraId="023D176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7CB84F9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45D341E2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549351A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0.006</w:t>
            </w:r>
          </w:p>
        </w:tc>
      </w:tr>
      <w:tr w:rsidR="007E0A28" w:rsidRPr="00725802" w14:paraId="6C108B4C" w14:textId="77777777" w:rsidTr="001151BD">
        <w:tc>
          <w:tcPr>
            <w:tcW w:w="2284" w:type="dxa"/>
          </w:tcPr>
          <w:p w14:paraId="23ECF7E9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I</w:t>
            </w:r>
          </w:p>
        </w:tc>
        <w:tc>
          <w:tcPr>
            <w:tcW w:w="1276" w:type="dxa"/>
            <w:vAlign w:val="center"/>
          </w:tcPr>
          <w:p w14:paraId="54EF6362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 (0.62)</w:t>
            </w:r>
          </w:p>
        </w:tc>
        <w:tc>
          <w:tcPr>
            <w:tcW w:w="1276" w:type="dxa"/>
            <w:vAlign w:val="center"/>
          </w:tcPr>
          <w:p w14:paraId="7EC49A36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 (1.11)</w:t>
            </w:r>
          </w:p>
        </w:tc>
        <w:tc>
          <w:tcPr>
            <w:tcW w:w="1417" w:type="dxa"/>
            <w:vAlign w:val="center"/>
          </w:tcPr>
          <w:p w14:paraId="575D143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0 (0.00)</w:t>
            </w:r>
          </w:p>
        </w:tc>
        <w:tc>
          <w:tcPr>
            <w:tcW w:w="1134" w:type="dxa"/>
          </w:tcPr>
          <w:p w14:paraId="28DE1D2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0F0CF87B" w14:textId="77777777" w:rsidTr="001151BD">
        <w:tc>
          <w:tcPr>
            <w:tcW w:w="2284" w:type="dxa"/>
          </w:tcPr>
          <w:p w14:paraId="51BCDCAB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II</w:t>
            </w:r>
          </w:p>
        </w:tc>
        <w:tc>
          <w:tcPr>
            <w:tcW w:w="1276" w:type="dxa"/>
            <w:vAlign w:val="center"/>
          </w:tcPr>
          <w:p w14:paraId="556A61EA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62 (19.14)</w:t>
            </w:r>
          </w:p>
        </w:tc>
        <w:tc>
          <w:tcPr>
            <w:tcW w:w="1276" w:type="dxa"/>
            <w:vAlign w:val="center"/>
          </w:tcPr>
          <w:p w14:paraId="6D3B2705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44 (24.44)</w:t>
            </w:r>
          </w:p>
        </w:tc>
        <w:tc>
          <w:tcPr>
            <w:tcW w:w="1417" w:type="dxa"/>
            <w:vAlign w:val="center"/>
          </w:tcPr>
          <w:p w14:paraId="1154E2EE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18 (12.50)</w:t>
            </w:r>
          </w:p>
        </w:tc>
        <w:tc>
          <w:tcPr>
            <w:tcW w:w="1134" w:type="dxa"/>
          </w:tcPr>
          <w:p w14:paraId="00927E8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0971D0A6" w14:textId="77777777" w:rsidTr="001151BD">
        <w:tc>
          <w:tcPr>
            <w:tcW w:w="2284" w:type="dxa"/>
          </w:tcPr>
          <w:p w14:paraId="7FA54EB0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III</w:t>
            </w:r>
          </w:p>
        </w:tc>
        <w:tc>
          <w:tcPr>
            <w:tcW w:w="1276" w:type="dxa"/>
            <w:vAlign w:val="center"/>
          </w:tcPr>
          <w:p w14:paraId="03C8B0A3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238 (73.46)</w:t>
            </w:r>
          </w:p>
        </w:tc>
        <w:tc>
          <w:tcPr>
            <w:tcW w:w="1276" w:type="dxa"/>
            <w:vAlign w:val="center"/>
          </w:tcPr>
          <w:p w14:paraId="452D0E4B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126 (70.00)</w:t>
            </w:r>
          </w:p>
        </w:tc>
        <w:tc>
          <w:tcPr>
            <w:tcW w:w="1417" w:type="dxa"/>
            <w:vAlign w:val="center"/>
          </w:tcPr>
          <w:p w14:paraId="6C8A2C1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112 (77.78)</w:t>
            </w:r>
          </w:p>
        </w:tc>
        <w:tc>
          <w:tcPr>
            <w:tcW w:w="1134" w:type="dxa"/>
          </w:tcPr>
          <w:p w14:paraId="0BCB185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5F4B143E" w14:textId="77777777" w:rsidTr="001151BD">
        <w:tc>
          <w:tcPr>
            <w:tcW w:w="2284" w:type="dxa"/>
          </w:tcPr>
          <w:p w14:paraId="6E5E1A43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IVA</w:t>
            </w:r>
          </w:p>
        </w:tc>
        <w:tc>
          <w:tcPr>
            <w:tcW w:w="1276" w:type="dxa"/>
            <w:vAlign w:val="center"/>
          </w:tcPr>
          <w:p w14:paraId="2B2271C1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22 (6.79)</w:t>
            </w:r>
          </w:p>
        </w:tc>
        <w:tc>
          <w:tcPr>
            <w:tcW w:w="1276" w:type="dxa"/>
            <w:vAlign w:val="center"/>
          </w:tcPr>
          <w:p w14:paraId="6372C4D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8 (4.44)</w:t>
            </w:r>
          </w:p>
        </w:tc>
        <w:tc>
          <w:tcPr>
            <w:tcW w:w="1417" w:type="dxa"/>
            <w:vAlign w:val="center"/>
          </w:tcPr>
          <w:p w14:paraId="44F744A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14 (9.72)</w:t>
            </w:r>
          </w:p>
        </w:tc>
        <w:tc>
          <w:tcPr>
            <w:tcW w:w="1134" w:type="dxa"/>
          </w:tcPr>
          <w:p w14:paraId="5D108F0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1EC87655" w14:textId="77777777" w:rsidTr="001151BD">
        <w:tc>
          <w:tcPr>
            <w:tcW w:w="2284" w:type="dxa"/>
          </w:tcPr>
          <w:p w14:paraId="5E548A87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Neoadjuvant therapy</w:t>
            </w:r>
          </w:p>
        </w:tc>
        <w:tc>
          <w:tcPr>
            <w:tcW w:w="1276" w:type="dxa"/>
          </w:tcPr>
          <w:p w14:paraId="6C534E7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52F6C50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5FF1C9F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59DD6DC1" w14:textId="77777777" w:rsidR="007E0A28" w:rsidRPr="00214C02" w:rsidRDefault="007E0A28" w:rsidP="001151BD">
            <w:pPr>
              <w:suppressLineNumbers/>
              <w:spacing w:before="40" w:after="40"/>
              <w:ind w:left="40" w:right="40"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0.025</w:t>
            </w:r>
          </w:p>
        </w:tc>
      </w:tr>
      <w:tr w:rsidR="007E0A28" w:rsidRPr="00725802" w14:paraId="4098BE44" w14:textId="77777777" w:rsidTr="001151BD">
        <w:tc>
          <w:tcPr>
            <w:tcW w:w="2284" w:type="dxa"/>
          </w:tcPr>
          <w:p w14:paraId="0B705FF7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NCT</w:t>
            </w:r>
          </w:p>
        </w:tc>
        <w:tc>
          <w:tcPr>
            <w:tcW w:w="1276" w:type="dxa"/>
            <w:vAlign w:val="center"/>
          </w:tcPr>
          <w:p w14:paraId="711E4C5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133 (41.05)</w:t>
            </w:r>
          </w:p>
        </w:tc>
        <w:tc>
          <w:tcPr>
            <w:tcW w:w="1276" w:type="dxa"/>
            <w:vAlign w:val="center"/>
          </w:tcPr>
          <w:p w14:paraId="326375A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64 (35.56)</w:t>
            </w:r>
          </w:p>
        </w:tc>
        <w:tc>
          <w:tcPr>
            <w:tcW w:w="1417" w:type="dxa"/>
            <w:vAlign w:val="center"/>
          </w:tcPr>
          <w:p w14:paraId="2CA47B0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69 (47.92)</w:t>
            </w:r>
          </w:p>
        </w:tc>
        <w:tc>
          <w:tcPr>
            <w:tcW w:w="1134" w:type="dxa"/>
          </w:tcPr>
          <w:p w14:paraId="3D1097B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744BB410" w14:textId="77777777" w:rsidTr="001151BD">
        <w:tc>
          <w:tcPr>
            <w:tcW w:w="2284" w:type="dxa"/>
          </w:tcPr>
          <w:p w14:paraId="3EC8036E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NICT</w:t>
            </w:r>
          </w:p>
        </w:tc>
        <w:tc>
          <w:tcPr>
            <w:tcW w:w="1276" w:type="dxa"/>
            <w:vAlign w:val="center"/>
          </w:tcPr>
          <w:p w14:paraId="1A386CC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191 (58.95)</w:t>
            </w:r>
          </w:p>
        </w:tc>
        <w:tc>
          <w:tcPr>
            <w:tcW w:w="1276" w:type="dxa"/>
            <w:vAlign w:val="center"/>
          </w:tcPr>
          <w:p w14:paraId="01B2C62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116 (64.44)</w:t>
            </w:r>
          </w:p>
        </w:tc>
        <w:tc>
          <w:tcPr>
            <w:tcW w:w="1417" w:type="dxa"/>
            <w:vAlign w:val="center"/>
          </w:tcPr>
          <w:p w14:paraId="426852D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75 (52.08)</w:t>
            </w:r>
          </w:p>
        </w:tc>
        <w:tc>
          <w:tcPr>
            <w:tcW w:w="1134" w:type="dxa"/>
          </w:tcPr>
          <w:p w14:paraId="373E839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7249C8B4" w14:textId="77777777" w:rsidTr="001151BD">
        <w:tc>
          <w:tcPr>
            <w:tcW w:w="2284" w:type="dxa"/>
          </w:tcPr>
          <w:p w14:paraId="1747B317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Pathological differentiation</w:t>
            </w:r>
          </w:p>
        </w:tc>
        <w:tc>
          <w:tcPr>
            <w:tcW w:w="1276" w:type="dxa"/>
          </w:tcPr>
          <w:p w14:paraId="34AE34C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1A2B6B58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0EC1D98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3DC2B94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0.016</w:t>
            </w:r>
          </w:p>
        </w:tc>
      </w:tr>
      <w:tr w:rsidR="007E0A28" w:rsidRPr="00725802" w14:paraId="695CB7D9" w14:textId="77777777" w:rsidTr="001151BD">
        <w:tc>
          <w:tcPr>
            <w:tcW w:w="2284" w:type="dxa"/>
          </w:tcPr>
          <w:p w14:paraId="13A59648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No carcinoma</w:t>
            </w:r>
          </w:p>
        </w:tc>
        <w:tc>
          <w:tcPr>
            <w:tcW w:w="1276" w:type="dxa"/>
            <w:vAlign w:val="center"/>
          </w:tcPr>
          <w:p w14:paraId="5283096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74 (22.84)</w:t>
            </w:r>
          </w:p>
        </w:tc>
        <w:tc>
          <w:tcPr>
            <w:tcW w:w="1276" w:type="dxa"/>
            <w:vAlign w:val="center"/>
          </w:tcPr>
          <w:p w14:paraId="080D2FB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53 (29.44)</w:t>
            </w:r>
          </w:p>
        </w:tc>
        <w:tc>
          <w:tcPr>
            <w:tcW w:w="1417" w:type="dxa"/>
            <w:vAlign w:val="center"/>
          </w:tcPr>
          <w:p w14:paraId="7CECD4F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21 (14.58)</w:t>
            </w:r>
          </w:p>
        </w:tc>
        <w:tc>
          <w:tcPr>
            <w:tcW w:w="1134" w:type="dxa"/>
          </w:tcPr>
          <w:p w14:paraId="24B25B1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C4F3F8F" w14:textId="77777777" w:rsidTr="001151BD">
        <w:tc>
          <w:tcPr>
            <w:tcW w:w="2284" w:type="dxa"/>
          </w:tcPr>
          <w:p w14:paraId="2505F8C5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Well</w:t>
            </w:r>
          </w:p>
        </w:tc>
        <w:tc>
          <w:tcPr>
            <w:tcW w:w="1276" w:type="dxa"/>
            <w:vAlign w:val="center"/>
          </w:tcPr>
          <w:p w14:paraId="7125577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22 (6.79)</w:t>
            </w:r>
          </w:p>
        </w:tc>
        <w:tc>
          <w:tcPr>
            <w:tcW w:w="1276" w:type="dxa"/>
            <w:vAlign w:val="center"/>
          </w:tcPr>
          <w:p w14:paraId="409A198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10 (5.56)</w:t>
            </w:r>
          </w:p>
        </w:tc>
        <w:tc>
          <w:tcPr>
            <w:tcW w:w="1417" w:type="dxa"/>
            <w:vAlign w:val="center"/>
          </w:tcPr>
          <w:p w14:paraId="72D2E01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12 (8.33)</w:t>
            </w:r>
          </w:p>
        </w:tc>
        <w:tc>
          <w:tcPr>
            <w:tcW w:w="1134" w:type="dxa"/>
          </w:tcPr>
          <w:p w14:paraId="1EEC5A4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5B120EEC" w14:textId="77777777" w:rsidTr="001151BD">
        <w:tc>
          <w:tcPr>
            <w:tcW w:w="2284" w:type="dxa"/>
          </w:tcPr>
          <w:p w14:paraId="374649E2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A327B1">
              <w:rPr>
                <w:color w:val="000000"/>
                <w:sz w:val="18"/>
                <w:szCs w:val="18"/>
                <w:lang w:bidi="ar"/>
              </w:rPr>
              <w:t>moderately</w:t>
            </w:r>
          </w:p>
        </w:tc>
        <w:tc>
          <w:tcPr>
            <w:tcW w:w="1276" w:type="dxa"/>
            <w:vAlign w:val="center"/>
          </w:tcPr>
          <w:p w14:paraId="1E8D438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179 (55.25)</w:t>
            </w:r>
          </w:p>
        </w:tc>
        <w:tc>
          <w:tcPr>
            <w:tcW w:w="1276" w:type="dxa"/>
            <w:vAlign w:val="center"/>
          </w:tcPr>
          <w:p w14:paraId="2C64AFD8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92 (51.11)</w:t>
            </w:r>
          </w:p>
        </w:tc>
        <w:tc>
          <w:tcPr>
            <w:tcW w:w="1417" w:type="dxa"/>
            <w:vAlign w:val="center"/>
          </w:tcPr>
          <w:p w14:paraId="2DBAB97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87 (60.42)</w:t>
            </w:r>
          </w:p>
        </w:tc>
        <w:tc>
          <w:tcPr>
            <w:tcW w:w="1134" w:type="dxa"/>
          </w:tcPr>
          <w:p w14:paraId="6F6A462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1BD55206" w14:textId="77777777" w:rsidTr="001151BD">
        <w:tc>
          <w:tcPr>
            <w:tcW w:w="2284" w:type="dxa"/>
          </w:tcPr>
          <w:p w14:paraId="5ED35BF5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A327B1">
              <w:rPr>
                <w:color w:val="000000"/>
                <w:sz w:val="18"/>
                <w:szCs w:val="18"/>
                <w:lang w:bidi="ar"/>
              </w:rPr>
              <w:t>poorly</w:t>
            </w:r>
          </w:p>
        </w:tc>
        <w:tc>
          <w:tcPr>
            <w:tcW w:w="1276" w:type="dxa"/>
            <w:vAlign w:val="center"/>
          </w:tcPr>
          <w:p w14:paraId="6D7BB93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49 (15.12)</w:t>
            </w:r>
          </w:p>
        </w:tc>
        <w:tc>
          <w:tcPr>
            <w:tcW w:w="1276" w:type="dxa"/>
            <w:vAlign w:val="center"/>
          </w:tcPr>
          <w:p w14:paraId="3E7E674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25 (13.89)</w:t>
            </w:r>
          </w:p>
        </w:tc>
        <w:tc>
          <w:tcPr>
            <w:tcW w:w="1417" w:type="dxa"/>
            <w:vAlign w:val="center"/>
          </w:tcPr>
          <w:p w14:paraId="124DBE7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24 (16.67)</w:t>
            </w:r>
          </w:p>
        </w:tc>
        <w:tc>
          <w:tcPr>
            <w:tcW w:w="1134" w:type="dxa"/>
          </w:tcPr>
          <w:p w14:paraId="4B912F6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EADA54F" w14:textId="77777777" w:rsidTr="001151BD">
        <w:tc>
          <w:tcPr>
            <w:tcW w:w="2284" w:type="dxa"/>
          </w:tcPr>
          <w:p w14:paraId="61B87975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 xml:space="preserve">Tumor regression grade </w:t>
            </w:r>
          </w:p>
        </w:tc>
        <w:tc>
          <w:tcPr>
            <w:tcW w:w="1276" w:type="dxa"/>
          </w:tcPr>
          <w:p w14:paraId="7D18701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2D9031F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0FD998E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29CB133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0.001</w:t>
            </w:r>
          </w:p>
        </w:tc>
      </w:tr>
      <w:tr w:rsidR="007E0A28" w:rsidRPr="00725802" w14:paraId="12F861F6" w14:textId="77777777" w:rsidTr="001151BD">
        <w:tc>
          <w:tcPr>
            <w:tcW w:w="2284" w:type="dxa"/>
          </w:tcPr>
          <w:p w14:paraId="16ABB09A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1276" w:type="dxa"/>
            <w:vAlign w:val="center"/>
          </w:tcPr>
          <w:p w14:paraId="53A2C2CF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63 (19.44)</w:t>
            </w:r>
          </w:p>
        </w:tc>
        <w:tc>
          <w:tcPr>
            <w:tcW w:w="1276" w:type="dxa"/>
            <w:vAlign w:val="center"/>
          </w:tcPr>
          <w:p w14:paraId="26186840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48 (26.67)</w:t>
            </w:r>
          </w:p>
        </w:tc>
        <w:tc>
          <w:tcPr>
            <w:tcW w:w="1417" w:type="dxa"/>
            <w:vAlign w:val="center"/>
          </w:tcPr>
          <w:p w14:paraId="11642C0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15 (10.42)</w:t>
            </w:r>
          </w:p>
        </w:tc>
        <w:tc>
          <w:tcPr>
            <w:tcW w:w="1134" w:type="dxa"/>
          </w:tcPr>
          <w:p w14:paraId="4AFACF88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0118F175" w14:textId="77777777" w:rsidTr="001151BD">
        <w:tc>
          <w:tcPr>
            <w:tcW w:w="2284" w:type="dxa"/>
          </w:tcPr>
          <w:p w14:paraId="5DD2CDC4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1276" w:type="dxa"/>
            <w:vAlign w:val="center"/>
          </w:tcPr>
          <w:p w14:paraId="7B2CC94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78 (24.07)</w:t>
            </w:r>
          </w:p>
        </w:tc>
        <w:tc>
          <w:tcPr>
            <w:tcW w:w="1276" w:type="dxa"/>
            <w:vAlign w:val="center"/>
          </w:tcPr>
          <w:p w14:paraId="0032399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45 (25.00)</w:t>
            </w:r>
          </w:p>
        </w:tc>
        <w:tc>
          <w:tcPr>
            <w:tcW w:w="1417" w:type="dxa"/>
            <w:vAlign w:val="center"/>
          </w:tcPr>
          <w:p w14:paraId="21D7B09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33 (22.92)</w:t>
            </w:r>
          </w:p>
        </w:tc>
        <w:tc>
          <w:tcPr>
            <w:tcW w:w="1134" w:type="dxa"/>
          </w:tcPr>
          <w:p w14:paraId="6A9F6CA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4822EF7" w14:textId="77777777" w:rsidTr="001151BD">
        <w:tc>
          <w:tcPr>
            <w:tcW w:w="2284" w:type="dxa"/>
          </w:tcPr>
          <w:p w14:paraId="34F3C95B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1276" w:type="dxa"/>
            <w:vAlign w:val="center"/>
          </w:tcPr>
          <w:p w14:paraId="0780763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111 (34.26)</w:t>
            </w:r>
          </w:p>
        </w:tc>
        <w:tc>
          <w:tcPr>
            <w:tcW w:w="1276" w:type="dxa"/>
            <w:vAlign w:val="center"/>
          </w:tcPr>
          <w:p w14:paraId="6643C5E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54 (30.00)</w:t>
            </w:r>
          </w:p>
        </w:tc>
        <w:tc>
          <w:tcPr>
            <w:tcW w:w="1417" w:type="dxa"/>
            <w:vAlign w:val="center"/>
          </w:tcPr>
          <w:p w14:paraId="510C0DA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57 (39.58)</w:t>
            </w:r>
          </w:p>
        </w:tc>
        <w:tc>
          <w:tcPr>
            <w:tcW w:w="1134" w:type="dxa"/>
          </w:tcPr>
          <w:p w14:paraId="567513B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C10A899" w14:textId="77777777" w:rsidTr="001151BD">
        <w:tc>
          <w:tcPr>
            <w:tcW w:w="2284" w:type="dxa"/>
          </w:tcPr>
          <w:p w14:paraId="7150B19D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1276" w:type="dxa"/>
            <w:vAlign w:val="center"/>
          </w:tcPr>
          <w:p w14:paraId="3FBAC5D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72 (22.22)</w:t>
            </w:r>
          </w:p>
        </w:tc>
        <w:tc>
          <w:tcPr>
            <w:tcW w:w="1276" w:type="dxa"/>
            <w:vAlign w:val="center"/>
          </w:tcPr>
          <w:p w14:paraId="7B4512B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33 (18.33)</w:t>
            </w:r>
          </w:p>
        </w:tc>
        <w:tc>
          <w:tcPr>
            <w:tcW w:w="1417" w:type="dxa"/>
            <w:vAlign w:val="center"/>
          </w:tcPr>
          <w:p w14:paraId="23ECAEA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39 (27.08)</w:t>
            </w:r>
          </w:p>
        </w:tc>
        <w:tc>
          <w:tcPr>
            <w:tcW w:w="1134" w:type="dxa"/>
          </w:tcPr>
          <w:p w14:paraId="49F44BE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4A6AA400" w14:textId="77777777" w:rsidTr="001151BD">
        <w:tc>
          <w:tcPr>
            <w:tcW w:w="2284" w:type="dxa"/>
          </w:tcPr>
          <w:p w14:paraId="6620BA97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ypT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 </w:t>
            </w:r>
            <w:r w:rsidRPr="00214C02">
              <w:rPr>
                <w:color w:val="000000"/>
                <w:sz w:val="18"/>
                <w:szCs w:val="18"/>
                <w:lang w:bidi="ar"/>
              </w:rPr>
              <w:t>stage</w:t>
            </w:r>
          </w:p>
        </w:tc>
        <w:tc>
          <w:tcPr>
            <w:tcW w:w="1276" w:type="dxa"/>
          </w:tcPr>
          <w:p w14:paraId="10A317D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5BD7271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6802905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4568394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&lt;.001</w:t>
            </w:r>
          </w:p>
        </w:tc>
      </w:tr>
      <w:tr w:rsidR="007E0A28" w:rsidRPr="00725802" w14:paraId="13BBE42B" w14:textId="77777777" w:rsidTr="001151BD">
        <w:tc>
          <w:tcPr>
            <w:tcW w:w="2284" w:type="dxa"/>
          </w:tcPr>
          <w:p w14:paraId="78225EDA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0</w:t>
            </w:r>
          </w:p>
        </w:tc>
        <w:tc>
          <w:tcPr>
            <w:tcW w:w="1276" w:type="dxa"/>
            <w:vAlign w:val="center"/>
          </w:tcPr>
          <w:p w14:paraId="599DBCA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76 (23.46)</w:t>
            </w:r>
          </w:p>
        </w:tc>
        <w:tc>
          <w:tcPr>
            <w:tcW w:w="1276" w:type="dxa"/>
            <w:vAlign w:val="center"/>
          </w:tcPr>
          <w:p w14:paraId="135ACBB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55 (30.56)</w:t>
            </w:r>
          </w:p>
        </w:tc>
        <w:tc>
          <w:tcPr>
            <w:tcW w:w="1417" w:type="dxa"/>
            <w:vAlign w:val="center"/>
          </w:tcPr>
          <w:p w14:paraId="1D456FF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21 (14.58)</w:t>
            </w:r>
          </w:p>
        </w:tc>
        <w:tc>
          <w:tcPr>
            <w:tcW w:w="1134" w:type="dxa"/>
          </w:tcPr>
          <w:p w14:paraId="0BE60E3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07DA49ED" w14:textId="77777777" w:rsidTr="001151BD">
        <w:tc>
          <w:tcPr>
            <w:tcW w:w="2284" w:type="dxa"/>
          </w:tcPr>
          <w:p w14:paraId="2A2D0217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1</w:t>
            </w:r>
          </w:p>
        </w:tc>
        <w:tc>
          <w:tcPr>
            <w:tcW w:w="1276" w:type="dxa"/>
            <w:vAlign w:val="center"/>
          </w:tcPr>
          <w:p w14:paraId="1BB5F63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64 (19.75)</w:t>
            </w:r>
          </w:p>
        </w:tc>
        <w:tc>
          <w:tcPr>
            <w:tcW w:w="1276" w:type="dxa"/>
            <w:vAlign w:val="center"/>
          </w:tcPr>
          <w:p w14:paraId="2EB4396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46 (25.56)</w:t>
            </w:r>
          </w:p>
        </w:tc>
        <w:tc>
          <w:tcPr>
            <w:tcW w:w="1417" w:type="dxa"/>
            <w:vAlign w:val="center"/>
          </w:tcPr>
          <w:p w14:paraId="530A396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18 (12.50)</w:t>
            </w:r>
          </w:p>
        </w:tc>
        <w:tc>
          <w:tcPr>
            <w:tcW w:w="1134" w:type="dxa"/>
          </w:tcPr>
          <w:p w14:paraId="4A49AF6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E6D86CC" w14:textId="77777777" w:rsidTr="001151BD">
        <w:tc>
          <w:tcPr>
            <w:tcW w:w="2284" w:type="dxa"/>
          </w:tcPr>
          <w:p w14:paraId="5C52BE38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2</w:t>
            </w:r>
          </w:p>
        </w:tc>
        <w:tc>
          <w:tcPr>
            <w:tcW w:w="1276" w:type="dxa"/>
            <w:vAlign w:val="center"/>
          </w:tcPr>
          <w:p w14:paraId="6D58623A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59 (18.21)</w:t>
            </w:r>
          </w:p>
        </w:tc>
        <w:tc>
          <w:tcPr>
            <w:tcW w:w="1276" w:type="dxa"/>
            <w:vAlign w:val="center"/>
          </w:tcPr>
          <w:p w14:paraId="72BD3CE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30 (16.67)</w:t>
            </w:r>
          </w:p>
        </w:tc>
        <w:tc>
          <w:tcPr>
            <w:tcW w:w="1417" w:type="dxa"/>
            <w:vAlign w:val="center"/>
          </w:tcPr>
          <w:p w14:paraId="60D5A70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29 (20.14)</w:t>
            </w:r>
          </w:p>
        </w:tc>
        <w:tc>
          <w:tcPr>
            <w:tcW w:w="1134" w:type="dxa"/>
          </w:tcPr>
          <w:p w14:paraId="7F74C9C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F1F631C" w14:textId="77777777" w:rsidTr="001151BD">
        <w:tc>
          <w:tcPr>
            <w:tcW w:w="2284" w:type="dxa"/>
          </w:tcPr>
          <w:p w14:paraId="0AD9203F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3</w:t>
            </w:r>
          </w:p>
        </w:tc>
        <w:tc>
          <w:tcPr>
            <w:tcW w:w="1276" w:type="dxa"/>
            <w:vAlign w:val="center"/>
          </w:tcPr>
          <w:p w14:paraId="46B6C61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117 (36.11)</w:t>
            </w:r>
          </w:p>
        </w:tc>
        <w:tc>
          <w:tcPr>
            <w:tcW w:w="1276" w:type="dxa"/>
            <w:vAlign w:val="center"/>
          </w:tcPr>
          <w:p w14:paraId="6CDA127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46 (25.56)</w:t>
            </w:r>
          </w:p>
        </w:tc>
        <w:tc>
          <w:tcPr>
            <w:tcW w:w="1417" w:type="dxa"/>
            <w:vAlign w:val="center"/>
          </w:tcPr>
          <w:p w14:paraId="0503E66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71 (49.31)</w:t>
            </w:r>
          </w:p>
        </w:tc>
        <w:tc>
          <w:tcPr>
            <w:tcW w:w="1134" w:type="dxa"/>
          </w:tcPr>
          <w:p w14:paraId="01A9EE16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75358150" w14:textId="77777777" w:rsidTr="001151BD">
        <w:tc>
          <w:tcPr>
            <w:tcW w:w="2284" w:type="dxa"/>
          </w:tcPr>
          <w:p w14:paraId="222A0DF4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4</w:t>
            </w:r>
          </w:p>
        </w:tc>
        <w:tc>
          <w:tcPr>
            <w:tcW w:w="1276" w:type="dxa"/>
            <w:vAlign w:val="center"/>
          </w:tcPr>
          <w:p w14:paraId="4266147F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76 (23.46)</w:t>
            </w:r>
          </w:p>
        </w:tc>
        <w:tc>
          <w:tcPr>
            <w:tcW w:w="1276" w:type="dxa"/>
            <w:vAlign w:val="center"/>
          </w:tcPr>
          <w:p w14:paraId="612D1138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55 (30.56)</w:t>
            </w:r>
          </w:p>
        </w:tc>
        <w:tc>
          <w:tcPr>
            <w:tcW w:w="1417" w:type="dxa"/>
            <w:vAlign w:val="center"/>
          </w:tcPr>
          <w:p w14:paraId="18FA7D5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21 (14.58)</w:t>
            </w:r>
          </w:p>
        </w:tc>
        <w:tc>
          <w:tcPr>
            <w:tcW w:w="1134" w:type="dxa"/>
          </w:tcPr>
          <w:p w14:paraId="5CA65C7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53EE92BA" w14:textId="77777777" w:rsidTr="001151BD">
        <w:tc>
          <w:tcPr>
            <w:tcW w:w="2284" w:type="dxa"/>
          </w:tcPr>
          <w:p w14:paraId="20AEDC97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yp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N </w:t>
            </w:r>
            <w:r w:rsidRPr="00214C02">
              <w:rPr>
                <w:color w:val="000000"/>
                <w:sz w:val="18"/>
                <w:szCs w:val="18"/>
                <w:lang w:bidi="ar"/>
              </w:rPr>
              <w:t>stage</w:t>
            </w:r>
          </w:p>
        </w:tc>
        <w:tc>
          <w:tcPr>
            <w:tcW w:w="1276" w:type="dxa"/>
            <w:vAlign w:val="center"/>
          </w:tcPr>
          <w:p w14:paraId="6F515083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1D8AB29E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6CF32925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477E50C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&lt;.001</w:t>
            </w:r>
          </w:p>
        </w:tc>
      </w:tr>
      <w:tr w:rsidR="007E0A28" w:rsidRPr="00725802" w14:paraId="016D2842" w14:textId="77777777" w:rsidTr="001151BD">
        <w:tc>
          <w:tcPr>
            <w:tcW w:w="2284" w:type="dxa"/>
          </w:tcPr>
          <w:p w14:paraId="027FC3A3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N0</w:t>
            </w:r>
          </w:p>
        </w:tc>
        <w:tc>
          <w:tcPr>
            <w:tcW w:w="1276" w:type="dxa"/>
            <w:vAlign w:val="center"/>
          </w:tcPr>
          <w:p w14:paraId="7A81046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190 (58.64)</w:t>
            </w:r>
          </w:p>
        </w:tc>
        <w:tc>
          <w:tcPr>
            <w:tcW w:w="1276" w:type="dxa"/>
            <w:vAlign w:val="center"/>
          </w:tcPr>
          <w:p w14:paraId="4293BCF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134 (74.44)</w:t>
            </w:r>
          </w:p>
        </w:tc>
        <w:tc>
          <w:tcPr>
            <w:tcW w:w="1417" w:type="dxa"/>
            <w:vAlign w:val="center"/>
          </w:tcPr>
          <w:p w14:paraId="38C61C57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56 (38.89)</w:t>
            </w:r>
          </w:p>
        </w:tc>
        <w:tc>
          <w:tcPr>
            <w:tcW w:w="1134" w:type="dxa"/>
          </w:tcPr>
          <w:p w14:paraId="2339F4B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F37693B" w14:textId="77777777" w:rsidTr="001151BD">
        <w:tc>
          <w:tcPr>
            <w:tcW w:w="2284" w:type="dxa"/>
          </w:tcPr>
          <w:p w14:paraId="53AE2C6A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N1</w:t>
            </w:r>
          </w:p>
        </w:tc>
        <w:tc>
          <w:tcPr>
            <w:tcW w:w="1276" w:type="dxa"/>
            <w:vAlign w:val="center"/>
          </w:tcPr>
          <w:p w14:paraId="5BEAC07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95 (29.32)</w:t>
            </w:r>
          </w:p>
        </w:tc>
        <w:tc>
          <w:tcPr>
            <w:tcW w:w="1276" w:type="dxa"/>
            <w:vAlign w:val="center"/>
          </w:tcPr>
          <w:p w14:paraId="57E57D8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31 (17.22)</w:t>
            </w:r>
          </w:p>
        </w:tc>
        <w:tc>
          <w:tcPr>
            <w:tcW w:w="1417" w:type="dxa"/>
            <w:vAlign w:val="center"/>
          </w:tcPr>
          <w:p w14:paraId="1A0C7829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64 (44.44)</w:t>
            </w:r>
          </w:p>
        </w:tc>
        <w:tc>
          <w:tcPr>
            <w:tcW w:w="1134" w:type="dxa"/>
          </w:tcPr>
          <w:p w14:paraId="6B6A7C8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F67DAFB" w14:textId="77777777" w:rsidTr="001151BD">
        <w:tc>
          <w:tcPr>
            <w:tcW w:w="2284" w:type="dxa"/>
          </w:tcPr>
          <w:p w14:paraId="3BCCECC0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N2</w:t>
            </w:r>
          </w:p>
        </w:tc>
        <w:tc>
          <w:tcPr>
            <w:tcW w:w="1276" w:type="dxa"/>
            <w:vAlign w:val="center"/>
          </w:tcPr>
          <w:p w14:paraId="3FA36661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31 (9.57)</w:t>
            </w:r>
          </w:p>
        </w:tc>
        <w:tc>
          <w:tcPr>
            <w:tcW w:w="1276" w:type="dxa"/>
            <w:vAlign w:val="center"/>
          </w:tcPr>
          <w:p w14:paraId="7A9B6EE7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 (6.11)</w:t>
            </w:r>
          </w:p>
        </w:tc>
        <w:tc>
          <w:tcPr>
            <w:tcW w:w="1417" w:type="dxa"/>
            <w:vAlign w:val="center"/>
          </w:tcPr>
          <w:p w14:paraId="37FA81B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20 (13.89)</w:t>
            </w:r>
          </w:p>
        </w:tc>
        <w:tc>
          <w:tcPr>
            <w:tcW w:w="1134" w:type="dxa"/>
          </w:tcPr>
          <w:p w14:paraId="204E1AD3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B1B1626" w14:textId="77777777" w:rsidTr="001151BD">
        <w:tc>
          <w:tcPr>
            <w:tcW w:w="2284" w:type="dxa"/>
          </w:tcPr>
          <w:p w14:paraId="7E48B036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N3</w:t>
            </w:r>
          </w:p>
        </w:tc>
        <w:tc>
          <w:tcPr>
            <w:tcW w:w="1276" w:type="dxa"/>
            <w:vAlign w:val="center"/>
          </w:tcPr>
          <w:p w14:paraId="459D1083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8 (2.47)</w:t>
            </w:r>
          </w:p>
        </w:tc>
        <w:tc>
          <w:tcPr>
            <w:tcW w:w="1276" w:type="dxa"/>
            <w:vAlign w:val="center"/>
          </w:tcPr>
          <w:p w14:paraId="358F4609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 (2.22)</w:t>
            </w:r>
          </w:p>
        </w:tc>
        <w:tc>
          <w:tcPr>
            <w:tcW w:w="1417" w:type="dxa"/>
            <w:vAlign w:val="center"/>
          </w:tcPr>
          <w:p w14:paraId="547E95F1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4 (2.78)</w:t>
            </w:r>
          </w:p>
        </w:tc>
        <w:tc>
          <w:tcPr>
            <w:tcW w:w="1134" w:type="dxa"/>
          </w:tcPr>
          <w:p w14:paraId="174B341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2247F729" w14:textId="77777777" w:rsidTr="001151BD">
        <w:tc>
          <w:tcPr>
            <w:tcW w:w="2284" w:type="dxa"/>
          </w:tcPr>
          <w:p w14:paraId="192D92F0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Total lymph nodes removed</w:t>
            </w:r>
          </w:p>
        </w:tc>
        <w:tc>
          <w:tcPr>
            <w:tcW w:w="1276" w:type="dxa"/>
          </w:tcPr>
          <w:p w14:paraId="046AC09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</w:tcPr>
          <w:p w14:paraId="0E6ABADF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</w:tcPr>
          <w:p w14:paraId="2F8FACF8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35EB632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9B35A2">
              <w:rPr>
                <w:color w:val="000000"/>
                <w:sz w:val="18"/>
                <w:szCs w:val="18"/>
                <w:lang w:bidi="ar"/>
              </w:rPr>
              <w:t>0.069</w:t>
            </w:r>
          </w:p>
        </w:tc>
      </w:tr>
      <w:tr w:rsidR="007E0A28" w:rsidRPr="00725802" w14:paraId="19B90A8B" w14:textId="77777777" w:rsidTr="001151BD">
        <w:tc>
          <w:tcPr>
            <w:tcW w:w="2284" w:type="dxa"/>
          </w:tcPr>
          <w:p w14:paraId="3DE19C83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rFonts w:ascii="MS Mincho" w:eastAsia="MS Mincho" w:hAnsi="MS Mincho" w:cs="MS Mincho" w:hint="eastAsia"/>
                <w:color w:val="000000"/>
                <w:sz w:val="18"/>
                <w:szCs w:val="18"/>
                <w:lang w:bidi="ar"/>
              </w:rPr>
              <w:lastRenderedPageBreak/>
              <w:t>＜</w:t>
            </w:r>
            <w:r w:rsidRPr="00653035">
              <w:rPr>
                <w:color w:val="000000"/>
                <w:sz w:val="18"/>
                <w:szCs w:val="18"/>
                <w:lang w:bidi="ar"/>
              </w:rPr>
              <w:t>15</w:t>
            </w:r>
          </w:p>
        </w:tc>
        <w:tc>
          <w:tcPr>
            <w:tcW w:w="1276" w:type="dxa"/>
            <w:vAlign w:val="center"/>
          </w:tcPr>
          <w:p w14:paraId="133E256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169 (52.16)</w:t>
            </w:r>
          </w:p>
        </w:tc>
        <w:tc>
          <w:tcPr>
            <w:tcW w:w="1276" w:type="dxa"/>
            <w:vAlign w:val="center"/>
          </w:tcPr>
          <w:p w14:paraId="522DDC20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102 (56.67)</w:t>
            </w:r>
          </w:p>
        </w:tc>
        <w:tc>
          <w:tcPr>
            <w:tcW w:w="1417" w:type="dxa"/>
            <w:vAlign w:val="center"/>
          </w:tcPr>
          <w:p w14:paraId="44628D3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67 (46.53)</w:t>
            </w:r>
          </w:p>
        </w:tc>
        <w:tc>
          <w:tcPr>
            <w:tcW w:w="1134" w:type="dxa"/>
          </w:tcPr>
          <w:p w14:paraId="13CF7B47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00D1E45" w14:textId="77777777" w:rsidTr="001151BD">
        <w:tc>
          <w:tcPr>
            <w:tcW w:w="2284" w:type="dxa"/>
          </w:tcPr>
          <w:p w14:paraId="6AD62F5D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653035">
              <w:rPr>
                <w:color w:val="000000"/>
                <w:sz w:val="18"/>
                <w:szCs w:val="18"/>
                <w:lang w:bidi="ar"/>
              </w:rPr>
              <w:t>≥15</w:t>
            </w:r>
          </w:p>
        </w:tc>
        <w:tc>
          <w:tcPr>
            <w:tcW w:w="1276" w:type="dxa"/>
            <w:vAlign w:val="center"/>
          </w:tcPr>
          <w:p w14:paraId="35E3FDD2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155 (47.84)</w:t>
            </w:r>
          </w:p>
        </w:tc>
        <w:tc>
          <w:tcPr>
            <w:tcW w:w="1276" w:type="dxa"/>
            <w:vAlign w:val="center"/>
          </w:tcPr>
          <w:p w14:paraId="068D1EA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78 (43.33)</w:t>
            </w:r>
          </w:p>
        </w:tc>
        <w:tc>
          <w:tcPr>
            <w:tcW w:w="1417" w:type="dxa"/>
            <w:vAlign w:val="center"/>
          </w:tcPr>
          <w:p w14:paraId="6EDDE3CD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77 (53.47)</w:t>
            </w:r>
          </w:p>
        </w:tc>
        <w:tc>
          <w:tcPr>
            <w:tcW w:w="1134" w:type="dxa"/>
          </w:tcPr>
          <w:p w14:paraId="51792855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779D03CB" w14:textId="77777777" w:rsidTr="001151BD">
        <w:tc>
          <w:tcPr>
            <w:tcW w:w="2284" w:type="dxa"/>
          </w:tcPr>
          <w:p w14:paraId="024F0B4C" w14:textId="77777777" w:rsidR="007E0A28" w:rsidRPr="00653035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Anastomosis site</w:t>
            </w:r>
          </w:p>
        </w:tc>
        <w:tc>
          <w:tcPr>
            <w:tcW w:w="1276" w:type="dxa"/>
            <w:vAlign w:val="center"/>
          </w:tcPr>
          <w:p w14:paraId="2D71080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644CB3FA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6DA175B4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662D6C34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A377BB">
              <w:rPr>
                <w:color w:val="000000"/>
                <w:sz w:val="18"/>
                <w:szCs w:val="18"/>
                <w:lang w:bidi="ar"/>
              </w:rPr>
              <w:t>0.142</w:t>
            </w:r>
          </w:p>
        </w:tc>
      </w:tr>
      <w:tr w:rsidR="007E0A28" w:rsidRPr="00725802" w14:paraId="01A1B551" w14:textId="77777777" w:rsidTr="001151BD">
        <w:tc>
          <w:tcPr>
            <w:tcW w:w="2284" w:type="dxa"/>
          </w:tcPr>
          <w:p w14:paraId="5DA77B14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Cervical</w:t>
            </w:r>
          </w:p>
        </w:tc>
        <w:tc>
          <w:tcPr>
            <w:tcW w:w="1276" w:type="dxa"/>
            <w:vAlign w:val="center"/>
          </w:tcPr>
          <w:p w14:paraId="7D29A3A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113 (34.88)</w:t>
            </w:r>
          </w:p>
        </w:tc>
        <w:tc>
          <w:tcPr>
            <w:tcW w:w="1276" w:type="dxa"/>
            <w:vAlign w:val="center"/>
          </w:tcPr>
          <w:p w14:paraId="417915E4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56 (31.11)</w:t>
            </w:r>
          </w:p>
        </w:tc>
        <w:tc>
          <w:tcPr>
            <w:tcW w:w="1417" w:type="dxa"/>
            <w:vAlign w:val="center"/>
          </w:tcPr>
          <w:p w14:paraId="5D4990F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57 (39.58)</w:t>
            </w:r>
          </w:p>
        </w:tc>
        <w:tc>
          <w:tcPr>
            <w:tcW w:w="1134" w:type="dxa"/>
          </w:tcPr>
          <w:p w14:paraId="6A4C067C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498E5EF2" w14:textId="77777777" w:rsidTr="001151BD">
        <w:tc>
          <w:tcPr>
            <w:tcW w:w="2284" w:type="dxa"/>
          </w:tcPr>
          <w:p w14:paraId="33B597FA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Upper thoracic</w:t>
            </w:r>
          </w:p>
        </w:tc>
        <w:tc>
          <w:tcPr>
            <w:tcW w:w="1276" w:type="dxa"/>
            <w:vAlign w:val="center"/>
          </w:tcPr>
          <w:p w14:paraId="58942A76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202 (62.35)</w:t>
            </w:r>
          </w:p>
        </w:tc>
        <w:tc>
          <w:tcPr>
            <w:tcW w:w="1276" w:type="dxa"/>
            <w:vAlign w:val="center"/>
          </w:tcPr>
          <w:p w14:paraId="472DD1A3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117 (65.00)</w:t>
            </w:r>
          </w:p>
        </w:tc>
        <w:tc>
          <w:tcPr>
            <w:tcW w:w="1417" w:type="dxa"/>
            <w:vAlign w:val="center"/>
          </w:tcPr>
          <w:p w14:paraId="43D0376D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85 (59.03)</w:t>
            </w:r>
          </w:p>
        </w:tc>
        <w:tc>
          <w:tcPr>
            <w:tcW w:w="1134" w:type="dxa"/>
          </w:tcPr>
          <w:p w14:paraId="25EB28F1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5319B621" w14:textId="77777777" w:rsidTr="001151BD">
        <w:tc>
          <w:tcPr>
            <w:tcW w:w="2284" w:type="dxa"/>
          </w:tcPr>
          <w:p w14:paraId="75DD48FF" w14:textId="77777777" w:rsidR="007E0A28" w:rsidRPr="00653035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Other</w:t>
            </w:r>
          </w:p>
        </w:tc>
        <w:tc>
          <w:tcPr>
            <w:tcW w:w="1276" w:type="dxa"/>
            <w:vAlign w:val="center"/>
          </w:tcPr>
          <w:p w14:paraId="45464BBB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9 (2.78)</w:t>
            </w:r>
          </w:p>
        </w:tc>
        <w:tc>
          <w:tcPr>
            <w:tcW w:w="1276" w:type="dxa"/>
            <w:vAlign w:val="center"/>
          </w:tcPr>
          <w:p w14:paraId="34D430C2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 (3.89)</w:t>
            </w:r>
          </w:p>
        </w:tc>
        <w:tc>
          <w:tcPr>
            <w:tcW w:w="1417" w:type="dxa"/>
            <w:vAlign w:val="center"/>
          </w:tcPr>
          <w:p w14:paraId="4B5F449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2 (1.39)</w:t>
            </w:r>
          </w:p>
        </w:tc>
        <w:tc>
          <w:tcPr>
            <w:tcW w:w="1134" w:type="dxa"/>
          </w:tcPr>
          <w:p w14:paraId="20D62A19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07089D75" w14:textId="77777777" w:rsidTr="001151BD">
        <w:tc>
          <w:tcPr>
            <w:tcW w:w="2284" w:type="dxa"/>
          </w:tcPr>
          <w:p w14:paraId="1C6D00E8" w14:textId="77777777" w:rsidR="007E0A28" w:rsidRDefault="007E0A28" w:rsidP="001151BD">
            <w:pPr>
              <w:suppressLineNumbers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Surgical approach</w:t>
            </w:r>
          </w:p>
        </w:tc>
        <w:tc>
          <w:tcPr>
            <w:tcW w:w="1276" w:type="dxa"/>
            <w:vAlign w:val="center"/>
          </w:tcPr>
          <w:p w14:paraId="1CC893D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276" w:type="dxa"/>
            <w:vAlign w:val="center"/>
          </w:tcPr>
          <w:p w14:paraId="55DD0EA6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417" w:type="dxa"/>
            <w:vAlign w:val="center"/>
          </w:tcPr>
          <w:p w14:paraId="1C87EB32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</w:tcPr>
          <w:p w14:paraId="25569E6E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A377BB">
              <w:rPr>
                <w:color w:val="000000"/>
                <w:sz w:val="18"/>
                <w:szCs w:val="18"/>
                <w:lang w:bidi="ar"/>
              </w:rPr>
              <w:t>0.325</w:t>
            </w:r>
          </w:p>
        </w:tc>
      </w:tr>
      <w:tr w:rsidR="007E0A28" w:rsidRPr="00725802" w14:paraId="183A3A8D" w14:textId="77777777" w:rsidTr="001151BD">
        <w:tc>
          <w:tcPr>
            <w:tcW w:w="2284" w:type="dxa"/>
          </w:tcPr>
          <w:p w14:paraId="708D4D85" w14:textId="77777777" w:rsidR="007E0A28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A377BB">
              <w:rPr>
                <w:color w:val="000000"/>
                <w:sz w:val="18"/>
                <w:szCs w:val="18"/>
                <w:lang w:bidi="ar"/>
              </w:rPr>
              <w:t>Ivor–Lewis</w:t>
            </w:r>
          </w:p>
        </w:tc>
        <w:tc>
          <w:tcPr>
            <w:tcW w:w="1276" w:type="dxa"/>
            <w:vAlign w:val="center"/>
          </w:tcPr>
          <w:p w14:paraId="77E3D41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191 (58.95)</w:t>
            </w:r>
          </w:p>
        </w:tc>
        <w:tc>
          <w:tcPr>
            <w:tcW w:w="1276" w:type="dxa"/>
            <w:vAlign w:val="center"/>
          </w:tcPr>
          <w:p w14:paraId="7A4D2C7B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112 (62.22)</w:t>
            </w:r>
          </w:p>
        </w:tc>
        <w:tc>
          <w:tcPr>
            <w:tcW w:w="1417" w:type="dxa"/>
            <w:vAlign w:val="center"/>
          </w:tcPr>
          <w:p w14:paraId="7DB063B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79 (54.86)</w:t>
            </w:r>
          </w:p>
        </w:tc>
        <w:tc>
          <w:tcPr>
            <w:tcW w:w="1134" w:type="dxa"/>
          </w:tcPr>
          <w:p w14:paraId="72ED64A0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65CD0894" w14:textId="77777777" w:rsidTr="001151BD">
        <w:tc>
          <w:tcPr>
            <w:tcW w:w="2284" w:type="dxa"/>
          </w:tcPr>
          <w:p w14:paraId="0CE4E068" w14:textId="77777777" w:rsidR="007E0A28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A377BB">
              <w:rPr>
                <w:color w:val="000000"/>
                <w:sz w:val="18"/>
                <w:szCs w:val="18"/>
                <w:lang w:bidi="ar"/>
              </w:rPr>
              <w:t>McKeown</w:t>
            </w:r>
          </w:p>
        </w:tc>
        <w:tc>
          <w:tcPr>
            <w:tcW w:w="1276" w:type="dxa"/>
            <w:vAlign w:val="center"/>
          </w:tcPr>
          <w:p w14:paraId="4381BD9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100 (30.86)</w:t>
            </w:r>
          </w:p>
        </w:tc>
        <w:tc>
          <w:tcPr>
            <w:tcW w:w="1276" w:type="dxa"/>
            <w:vAlign w:val="center"/>
          </w:tcPr>
          <w:p w14:paraId="63521799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50 (27.78)</w:t>
            </w:r>
          </w:p>
        </w:tc>
        <w:tc>
          <w:tcPr>
            <w:tcW w:w="1417" w:type="dxa"/>
            <w:vAlign w:val="center"/>
          </w:tcPr>
          <w:p w14:paraId="5F604410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50 (34.72)</w:t>
            </w:r>
          </w:p>
        </w:tc>
        <w:tc>
          <w:tcPr>
            <w:tcW w:w="1134" w:type="dxa"/>
          </w:tcPr>
          <w:p w14:paraId="0B2000D8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B4CFF76" w14:textId="77777777" w:rsidTr="001151BD">
        <w:tc>
          <w:tcPr>
            <w:tcW w:w="2284" w:type="dxa"/>
          </w:tcPr>
          <w:p w14:paraId="05CEF2C1" w14:textId="77777777" w:rsidR="007E0A28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A377BB">
              <w:rPr>
                <w:color w:val="000000"/>
                <w:sz w:val="18"/>
                <w:szCs w:val="18"/>
                <w:lang w:bidi="ar"/>
              </w:rPr>
              <w:t>Sweet</w:t>
            </w:r>
          </w:p>
        </w:tc>
        <w:tc>
          <w:tcPr>
            <w:tcW w:w="1276" w:type="dxa"/>
            <w:vAlign w:val="center"/>
          </w:tcPr>
          <w:p w14:paraId="6F43998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17 (5.25)</w:t>
            </w:r>
          </w:p>
        </w:tc>
        <w:tc>
          <w:tcPr>
            <w:tcW w:w="1276" w:type="dxa"/>
            <w:vAlign w:val="center"/>
          </w:tcPr>
          <w:p w14:paraId="0F667BFC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11 (6.11)</w:t>
            </w:r>
          </w:p>
        </w:tc>
        <w:tc>
          <w:tcPr>
            <w:tcW w:w="1417" w:type="dxa"/>
            <w:vAlign w:val="center"/>
          </w:tcPr>
          <w:p w14:paraId="69AF2A37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6 (4.17)</w:t>
            </w:r>
          </w:p>
        </w:tc>
        <w:tc>
          <w:tcPr>
            <w:tcW w:w="1134" w:type="dxa"/>
          </w:tcPr>
          <w:p w14:paraId="7FF37E9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C1B0586" w14:textId="77777777" w:rsidTr="001151BD">
        <w:tc>
          <w:tcPr>
            <w:tcW w:w="2284" w:type="dxa"/>
            <w:tcBorders>
              <w:bottom w:val="single" w:sz="4" w:space="0" w:color="auto"/>
            </w:tcBorders>
          </w:tcPr>
          <w:p w14:paraId="13F13526" w14:textId="77777777" w:rsidR="007E0A28" w:rsidRDefault="007E0A28" w:rsidP="001151BD">
            <w:pPr>
              <w:suppressLineNumbers/>
              <w:ind w:firstLineChars="50" w:firstLine="90"/>
              <w:rPr>
                <w:color w:val="000000"/>
                <w:sz w:val="18"/>
                <w:szCs w:val="18"/>
                <w:lang w:bidi="ar"/>
              </w:rPr>
            </w:pPr>
            <w:r w:rsidRPr="00A377BB">
              <w:rPr>
                <w:color w:val="000000"/>
                <w:sz w:val="18"/>
                <w:szCs w:val="18"/>
                <w:lang w:bidi="ar"/>
              </w:rPr>
              <w:t>Other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790C022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16 (4.94)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7279D35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7 (3.89)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5C6F7AF" w14:textId="77777777" w:rsidR="007E0A28" w:rsidRPr="00214C02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214C02">
              <w:rPr>
                <w:color w:val="000000"/>
                <w:sz w:val="18"/>
                <w:szCs w:val="18"/>
                <w:lang w:bidi="ar"/>
              </w:rPr>
              <w:t>9 (6.25)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18D11B" w14:textId="77777777" w:rsidR="007E0A28" w:rsidRPr="00653035" w:rsidRDefault="007E0A28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</w:p>
        </w:tc>
      </w:tr>
      <w:tr w:rsidR="007E0A28" w:rsidRPr="00725802" w14:paraId="390B1AB6" w14:textId="77777777" w:rsidTr="001151BD">
        <w:tc>
          <w:tcPr>
            <w:tcW w:w="7387" w:type="dxa"/>
            <w:gridSpan w:val="5"/>
            <w:tcBorders>
              <w:top w:val="single" w:sz="4" w:space="0" w:color="auto"/>
            </w:tcBorders>
          </w:tcPr>
          <w:p w14:paraId="73AFC450" w14:textId="77777777" w:rsidR="007E0A28" w:rsidRPr="00653035" w:rsidRDefault="007E0A28" w:rsidP="001151BD">
            <w:pPr>
              <w:suppressLineNumbers/>
              <w:jc w:val="left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NA+S: </w:t>
            </w:r>
            <w:r w:rsidRPr="002B6FE1">
              <w:rPr>
                <w:color w:val="000000"/>
                <w:sz w:val="18"/>
                <w:szCs w:val="18"/>
                <w:lang w:bidi="ar"/>
              </w:rPr>
              <w:t>the neoadjuvant therapy plus surgery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, NA+S+RT: </w:t>
            </w:r>
            <w:r w:rsidRPr="002B6FE1">
              <w:rPr>
                <w:color w:val="000000"/>
                <w:sz w:val="18"/>
                <w:szCs w:val="18"/>
                <w:lang w:bidi="ar"/>
              </w:rPr>
              <w:t>the neoadjuvant therapy plus surgery followed by adjuvant radiotherapy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, NCT: </w:t>
            </w:r>
            <w:r w:rsidRPr="00BC6955">
              <w:rPr>
                <w:color w:val="000000"/>
                <w:sz w:val="18"/>
                <w:szCs w:val="18"/>
                <w:lang w:bidi="ar"/>
              </w:rPr>
              <w:t>neoadjuvant chemotherapy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, NICT: </w:t>
            </w:r>
            <w:r w:rsidRPr="00BC6955">
              <w:rPr>
                <w:color w:val="000000"/>
                <w:sz w:val="18"/>
                <w:szCs w:val="18"/>
                <w:lang w:bidi="ar"/>
              </w:rPr>
              <w:t>neoadjuvant chemoimmunotherapy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, yp: p</w:t>
            </w:r>
            <w:r w:rsidRPr="00BC6955"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athological 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r</w:t>
            </w:r>
            <w:r w:rsidRPr="00BC6955"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esponse after 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</w:t>
            </w:r>
            <w:r w:rsidRPr="00BC6955"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eoadjuvant 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t</w:t>
            </w:r>
            <w:r w:rsidRPr="00BC6955">
              <w:rPr>
                <w:rFonts w:hint="eastAsia"/>
                <w:color w:val="000000"/>
                <w:sz w:val="18"/>
                <w:szCs w:val="18"/>
                <w:lang w:bidi="ar"/>
              </w:rPr>
              <w:t>herapy</w:t>
            </w:r>
          </w:p>
        </w:tc>
      </w:tr>
      <w:bookmarkEnd w:id="0"/>
    </w:tbl>
    <w:p w14:paraId="7A0C9673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4FF4ADEA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78C0D8D3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194B094C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6EB058C9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7E4B0F5A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2098E51C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249A2EED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tbl>
      <w:tblPr>
        <w:tblW w:w="6917" w:type="pct"/>
        <w:jc w:val="center"/>
        <w:tblLayout w:type="fixed"/>
        <w:tblLook w:val="04A0" w:firstRow="1" w:lastRow="0" w:firstColumn="1" w:lastColumn="0" w:noHBand="0" w:noVBand="1"/>
      </w:tblPr>
      <w:tblGrid>
        <w:gridCol w:w="3097"/>
        <w:gridCol w:w="2050"/>
        <w:gridCol w:w="922"/>
        <w:gridCol w:w="567"/>
        <w:gridCol w:w="2069"/>
        <w:gridCol w:w="918"/>
        <w:gridCol w:w="563"/>
        <w:gridCol w:w="2446"/>
        <w:gridCol w:w="1101"/>
        <w:gridCol w:w="434"/>
        <w:gridCol w:w="2679"/>
        <w:gridCol w:w="1083"/>
      </w:tblGrid>
      <w:tr w:rsidR="007E0A28" w:rsidRPr="003B0757" w14:paraId="0A80E7CA" w14:textId="77777777" w:rsidTr="001151BD">
        <w:trPr>
          <w:jc w:val="center"/>
        </w:trPr>
        <w:tc>
          <w:tcPr>
            <w:tcW w:w="5000" w:type="pct"/>
            <w:gridSpan w:val="12"/>
            <w:tcBorders>
              <w:bottom w:val="single" w:sz="4" w:space="0" w:color="auto"/>
            </w:tcBorders>
            <w:vAlign w:val="center"/>
          </w:tcPr>
          <w:p w14:paraId="4A070613" w14:textId="77777777" w:rsidR="007E0A28" w:rsidRPr="00283AE6" w:rsidRDefault="007E0A28" w:rsidP="001151BD">
            <w:pPr>
              <w:suppressLineNumbers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EF3DB8">
              <w:rPr>
                <w:rFonts w:ascii="Times New Roman" w:eastAsia="FangSong" w:hAnsi="Times New Roman" w:cs="Times New Roman"/>
                <w:b/>
                <w:bCs/>
                <w:sz w:val="16"/>
                <w:szCs w:val="16"/>
              </w:rPr>
              <w:t xml:space="preserve">Table </w:t>
            </w:r>
            <w:r w:rsidRPr="00EF3DB8">
              <w:rPr>
                <w:rFonts w:ascii="Times New Roman" w:eastAsia="FangSong" w:hAnsi="Times New Roman" w:cs="Times New Roman" w:hint="eastAsia"/>
                <w:b/>
                <w:bCs/>
                <w:sz w:val="16"/>
                <w:szCs w:val="16"/>
              </w:rPr>
              <w:t xml:space="preserve">2 </w:t>
            </w:r>
            <w:r w:rsidRPr="003C0F5E">
              <w:rPr>
                <w:rFonts w:ascii="Times New Roman" w:eastAsia="FangSong" w:hAnsi="Times New Roman" w:cs="Times New Roman"/>
                <w:b/>
                <w:bCs/>
                <w:sz w:val="16"/>
                <w:szCs w:val="16"/>
              </w:rPr>
              <w:t>Univariable and Multivariable Cox Proportional Hazards Analyses of Recurrence-free survival and Overall Survival</w:t>
            </w:r>
          </w:p>
        </w:tc>
      </w:tr>
      <w:tr w:rsidR="007E0A28" w:rsidRPr="003B0757" w14:paraId="50681E1C" w14:textId="77777777" w:rsidTr="001151BD">
        <w:trPr>
          <w:jc w:val="center"/>
        </w:trPr>
        <w:tc>
          <w:tcPr>
            <w:tcW w:w="864" w:type="pct"/>
            <w:vMerge w:val="restart"/>
            <w:tcBorders>
              <w:top w:val="single" w:sz="4" w:space="0" w:color="auto"/>
            </w:tcBorders>
            <w:vAlign w:val="center"/>
          </w:tcPr>
          <w:p w14:paraId="0E48DE8B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Variables</w:t>
            </w:r>
          </w:p>
        </w:tc>
        <w:tc>
          <w:tcPr>
            <w:tcW w:w="1820" w:type="pct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E29C7" w14:textId="77777777" w:rsidR="007E0A28" w:rsidRPr="00EF3DB8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EF3DB8">
              <w:rPr>
                <w:rFonts w:ascii="Times New Roman" w:eastAsia="FangSong" w:hAnsi="Times New Roman" w:cs="Times New Roman"/>
                <w:sz w:val="16"/>
                <w:szCs w:val="16"/>
              </w:rPr>
              <w:t>Recurrence-free survival</w:t>
            </w:r>
          </w:p>
        </w:tc>
        <w:tc>
          <w:tcPr>
            <w:tcW w:w="157" w:type="pct"/>
            <w:tcBorders>
              <w:top w:val="single" w:sz="4" w:space="0" w:color="auto"/>
            </w:tcBorders>
          </w:tcPr>
          <w:p w14:paraId="14E5826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159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3C75080" w14:textId="77777777" w:rsidR="007E0A28" w:rsidRPr="00EF3DB8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EF3DB8">
              <w:rPr>
                <w:rFonts w:ascii="Times New Roman" w:eastAsia="FangSong" w:hAnsi="Times New Roman" w:cs="Times New Roman"/>
                <w:sz w:val="16"/>
                <w:szCs w:val="16"/>
              </w:rPr>
              <w:t>Overall Survival</w:t>
            </w:r>
          </w:p>
        </w:tc>
      </w:tr>
      <w:tr w:rsidR="007E0A28" w:rsidRPr="003B0757" w14:paraId="347F5FC4" w14:textId="77777777" w:rsidTr="001151BD">
        <w:trPr>
          <w:jc w:val="center"/>
        </w:trPr>
        <w:tc>
          <w:tcPr>
            <w:tcW w:w="864" w:type="pct"/>
            <w:vMerge/>
            <w:tcBorders>
              <w:top w:val="single" w:sz="4" w:space="0" w:color="auto"/>
            </w:tcBorders>
            <w:vAlign w:val="center"/>
          </w:tcPr>
          <w:p w14:paraId="4557E952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82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EBDC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Univariate</w:t>
            </w:r>
          </w:p>
        </w:tc>
        <w:tc>
          <w:tcPr>
            <w:tcW w:w="1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2CCE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BF62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Multivariate</w:t>
            </w:r>
          </w:p>
        </w:tc>
        <w:tc>
          <w:tcPr>
            <w:tcW w:w="157" w:type="pct"/>
            <w:tcBorders>
              <w:top w:val="single" w:sz="4" w:space="0" w:color="auto"/>
            </w:tcBorders>
          </w:tcPr>
          <w:p w14:paraId="287E815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98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34E4A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Univariate</w:t>
            </w:r>
          </w:p>
        </w:tc>
        <w:tc>
          <w:tcPr>
            <w:tcW w:w="121" w:type="pct"/>
            <w:tcBorders>
              <w:top w:val="single" w:sz="4" w:space="0" w:color="auto"/>
              <w:bottom w:val="single" w:sz="4" w:space="0" w:color="auto"/>
            </w:tcBorders>
          </w:tcPr>
          <w:p w14:paraId="4034089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04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3B999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Multivariate</w:t>
            </w:r>
          </w:p>
        </w:tc>
      </w:tr>
      <w:tr w:rsidR="007E0A28" w:rsidRPr="003B0757" w14:paraId="723A6864" w14:textId="77777777" w:rsidTr="001151BD">
        <w:trPr>
          <w:jc w:val="center"/>
        </w:trPr>
        <w:tc>
          <w:tcPr>
            <w:tcW w:w="86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1589A0FF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F2125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HR (95%CI)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6FDFA" w14:textId="77777777" w:rsidR="007E0A28" w:rsidRPr="003C0F5E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58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73A669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7F8C8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HR (95%CI)</w:t>
            </w:r>
          </w:p>
        </w:tc>
        <w:tc>
          <w:tcPr>
            <w:tcW w:w="25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63FA5D5" w14:textId="77777777" w:rsidR="007E0A28" w:rsidRPr="003C0F5E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57" w:type="pct"/>
            <w:tcBorders>
              <w:top w:val="single" w:sz="4" w:space="0" w:color="auto"/>
              <w:bottom w:val="single" w:sz="4" w:space="0" w:color="auto"/>
            </w:tcBorders>
          </w:tcPr>
          <w:p w14:paraId="02C9C77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5765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HR (95%CI)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9F992" w14:textId="77777777" w:rsidR="007E0A28" w:rsidRPr="003C0F5E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21" w:type="pct"/>
            <w:tcBorders>
              <w:top w:val="single" w:sz="4" w:space="0" w:color="auto"/>
              <w:bottom w:val="single" w:sz="4" w:space="0" w:color="auto"/>
            </w:tcBorders>
          </w:tcPr>
          <w:p w14:paraId="2F781A3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92E1C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HR (95%CI)</w:t>
            </w:r>
          </w:p>
        </w:tc>
        <w:tc>
          <w:tcPr>
            <w:tcW w:w="30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ECB721" w14:textId="77777777" w:rsidR="007E0A28" w:rsidRPr="003C0F5E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</w:tr>
      <w:tr w:rsidR="007E0A28" w:rsidRPr="003B0757" w14:paraId="5F5B151C" w14:textId="77777777" w:rsidTr="001151BD">
        <w:trPr>
          <w:jc w:val="center"/>
        </w:trPr>
        <w:tc>
          <w:tcPr>
            <w:tcW w:w="864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C3CAD3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bookmarkStart w:id="1" w:name="_Hlk203254117"/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Sex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8DC4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D37E25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30D3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D8BE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FFE0AB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tcBorders>
              <w:top w:val="single" w:sz="4" w:space="0" w:color="auto"/>
            </w:tcBorders>
          </w:tcPr>
          <w:p w14:paraId="6FEE05D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tcBorders>
              <w:top w:val="single" w:sz="4" w:space="0" w:color="auto"/>
            </w:tcBorders>
          </w:tcPr>
          <w:p w14:paraId="1962F08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  <w:tcBorders>
              <w:top w:val="single" w:sz="4" w:space="0" w:color="auto"/>
            </w:tcBorders>
          </w:tcPr>
          <w:p w14:paraId="03B178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  <w:tcBorders>
              <w:top w:val="single" w:sz="4" w:space="0" w:color="auto"/>
            </w:tcBorders>
          </w:tcPr>
          <w:p w14:paraId="4A5C451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50D36F0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  <w:tcBorders>
              <w:top w:val="single" w:sz="4" w:space="0" w:color="auto"/>
            </w:tcBorders>
          </w:tcPr>
          <w:p w14:paraId="5A573A0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027BE4D6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45ADD6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Female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2ABC5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4288280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466E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C043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345A34E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03AC5EF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06C48D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3D789B7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56F20F1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1F3A72F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20589C9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22450CF0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069E03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Male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E8C2B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1.49 (0.86 ~ 2.57)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4A83C1D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0.151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07EF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3C17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1.50 (0.83 ~ 2.71)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1421D61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0.175</w:t>
            </w:r>
          </w:p>
        </w:tc>
        <w:tc>
          <w:tcPr>
            <w:tcW w:w="157" w:type="pct"/>
          </w:tcPr>
          <w:p w14:paraId="711FCEF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6C535E3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1.20 (0.69 ~ 2.09)</w:t>
            </w:r>
          </w:p>
        </w:tc>
        <w:tc>
          <w:tcPr>
            <w:tcW w:w="307" w:type="pct"/>
          </w:tcPr>
          <w:p w14:paraId="5552AD0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0.511</w:t>
            </w:r>
          </w:p>
        </w:tc>
        <w:tc>
          <w:tcPr>
            <w:tcW w:w="121" w:type="pct"/>
          </w:tcPr>
          <w:p w14:paraId="5FC4331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04E9D66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9D1D78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6BD597DB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0E18F2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Age (years)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FD9E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FB637A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29E6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36B8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2040BDA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6EB7D46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1D5C6A7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7D6DBC4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5DD20E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3F44E6D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515959C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3C241827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2F9CB9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≥65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9C624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0F72845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B31C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1800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4C5953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19D6D08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6109FBE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5712476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34A1CD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7D428AC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7CD2C03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627E7F47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BF6FDA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＜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32D64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1.09 (0.75 ~ 1.60)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7F5485E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0.645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24D8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5270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50383D5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1895489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320E552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1.27 (0.85 ~ 1.92)</w:t>
            </w:r>
          </w:p>
        </w:tc>
        <w:tc>
          <w:tcPr>
            <w:tcW w:w="307" w:type="pct"/>
          </w:tcPr>
          <w:p w14:paraId="6AE53E3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0.245</w:t>
            </w:r>
          </w:p>
        </w:tc>
        <w:tc>
          <w:tcPr>
            <w:tcW w:w="121" w:type="pct"/>
          </w:tcPr>
          <w:p w14:paraId="778F97C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5ABF375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74BBC4E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660DB3BA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E5B637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Pathological differentiation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C134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4CC669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8293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2CB1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7A5651E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5C91D4C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619BBA1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2E3E02B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1BFB90A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1CE8626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A1300A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48E74178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B4E054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No carcinoma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0ED6B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585059B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F7C0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96069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2A88885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52E3E44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0BBA1E4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7E27C45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56A3E27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6833FD8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2D91AEA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21A2AAC0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786E3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Well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8E9AB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3.38 (1.13 ~ 10.05)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10D1454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A96F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5F79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2.34 (0.27 ~ 20.63)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5ED6136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0.443</w:t>
            </w:r>
          </w:p>
        </w:tc>
        <w:tc>
          <w:tcPr>
            <w:tcW w:w="157" w:type="pct"/>
          </w:tcPr>
          <w:p w14:paraId="55B4269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7B3A7C6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3.23 (1.17 ~ 8.91)</w:t>
            </w:r>
          </w:p>
        </w:tc>
        <w:tc>
          <w:tcPr>
            <w:tcW w:w="307" w:type="pct"/>
            <w:vAlign w:val="center"/>
          </w:tcPr>
          <w:p w14:paraId="0DC4333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0.024</w:t>
            </w:r>
          </w:p>
        </w:tc>
        <w:tc>
          <w:tcPr>
            <w:tcW w:w="121" w:type="pct"/>
          </w:tcPr>
          <w:p w14:paraId="3AECD7A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2B1A47B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0.26 (0.01 ~ 6.05)</w:t>
            </w:r>
          </w:p>
        </w:tc>
        <w:tc>
          <w:tcPr>
            <w:tcW w:w="302" w:type="pct"/>
            <w:vAlign w:val="center"/>
          </w:tcPr>
          <w:p w14:paraId="2A3DD86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0.401</w:t>
            </w:r>
          </w:p>
        </w:tc>
      </w:tr>
      <w:tr w:rsidR="007E0A28" w:rsidRPr="003B0757" w14:paraId="3D3522F1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7D5359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Moderately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F3881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5.52 (2.54 ~ 11.98)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6BB9103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F951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F7C3D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4.04 (0.55 ~ 29.86)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5B1FD35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0.172</w:t>
            </w:r>
          </w:p>
        </w:tc>
        <w:tc>
          <w:tcPr>
            <w:tcW w:w="157" w:type="pct"/>
          </w:tcPr>
          <w:p w14:paraId="6EFB5CB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3C2197F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3.77 (1.81 ~ 7.86)</w:t>
            </w:r>
          </w:p>
        </w:tc>
        <w:tc>
          <w:tcPr>
            <w:tcW w:w="307" w:type="pct"/>
            <w:vAlign w:val="center"/>
          </w:tcPr>
          <w:p w14:paraId="6FD0191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1D5EE42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5C6304D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0.39 (0.02 ~ 8.29)</w:t>
            </w:r>
          </w:p>
        </w:tc>
        <w:tc>
          <w:tcPr>
            <w:tcW w:w="302" w:type="pct"/>
            <w:vAlign w:val="center"/>
          </w:tcPr>
          <w:p w14:paraId="5DBD2B5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0.545</w:t>
            </w:r>
          </w:p>
        </w:tc>
      </w:tr>
      <w:tr w:rsidR="007E0A28" w:rsidRPr="003B0757" w14:paraId="67059C65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8A4C12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Poorly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95242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6.85 (2.95 ~ 15.91)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0299EA2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8B42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4422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6.67 (0.88 ~ 50.70)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44CA473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157" w:type="pct"/>
          </w:tcPr>
          <w:p w14:paraId="1F1B687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79847D3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4.04 (1.77 ~ 9.22)</w:t>
            </w:r>
          </w:p>
        </w:tc>
        <w:tc>
          <w:tcPr>
            <w:tcW w:w="307" w:type="pct"/>
            <w:vAlign w:val="center"/>
          </w:tcPr>
          <w:p w14:paraId="6AC59AB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39CCA38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7AA9B46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0.54 (0.02 ~ 11.74)</w:t>
            </w:r>
          </w:p>
        </w:tc>
        <w:tc>
          <w:tcPr>
            <w:tcW w:w="302" w:type="pct"/>
            <w:vAlign w:val="center"/>
          </w:tcPr>
          <w:p w14:paraId="5B79B44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0.695</w:t>
            </w:r>
          </w:p>
        </w:tc>
      </w:tr>
      <w:tr w:rsidR="007E0A28" w:rsidRPr="003B0757" w14:paraId="38D1BAD9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4DCD05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Location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F1C1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1AA5B86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0590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3526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14FE225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747888B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4F22EE1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0A15A99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C173A7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222B3E8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700988C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892784B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F9EE46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Upper thoracic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36CC4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2448436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F488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EF3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53E421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71D7AB4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79D3B1A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4952C66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079257E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1443F84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0E98020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3545B25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1DC677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Mid thoracic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53886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1.68 (0.86 ~ 3.29)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22A430E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0.128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5003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4E4F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2.10 (1.05 ~ 4.21)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4DA1968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0.037</w:t>
            </w:r>
          </w:p>
        </w:tc>
        <w:tc>
          <w:tcPr>
            <w:tcW w:w="157" w:type="pct"/>
          </w:tcPr>
          <w:p w14:paraId="4B19747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2A96D46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1.01 (0.53 ~ 1.91)</w:t>
            </w:r>
          </w:p>
        </w:tc>
        <w:tc>
          <w:tcPr>
            <w:tcW w:w="307" w:type="pct"/>
            <w:vAlign w:val="center"/>
          </w:tcPr>
          <w:p w14:paraId="775E2F1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0.977</w:t>
            </w:r>
          </w:p>
        </w:tc>
        <w:tc>
          <w:tcPr>
            <w:tcW w:w="121" w:type="pct"/>
          </w:tcPr>
          <w:p w14:paraId="7341FC8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4582435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315DB77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F8ED615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399182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Lower thoracic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8FCD7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1.25 (0.63 ~ 2.50)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4CCA32A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0.524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559F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99F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1.01 (0.50 ~ 2.07)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754C408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0.970</w:t>
            </w:r>
          </w:p>
        </w:tc>
        <w:tc>
          <w:tcPr>
            <w:tcW w:w="157" w:type="pct"/>
          </w:tcPr>
          <w:p w14:paraId="0954E26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187F1F7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0.95 (0.50 ~ 1.82)</w:t>
            </w:r>
          </w:p>
        </w:tc>
        <w:tc>
          <w:tcPr>
            <w:tcW w:w="307" w:type="pct"/>
            <w:vAlign w:val="center"/>
          </w:tcPr>
          <w:p w14:paraId="5FE767C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0.881</w:t>
            </w:r>
          </w:p>
        </w:tc>
        <w:tc>
          <w:tcPr>
            <w:tcW w:w="121" w:type="pct"/>
          </w:tcPr>
          <w:p w14:paraId="4B85430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5269B93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3CF4348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1B7767FC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B7DDB0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Preoperative clinical stage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07EB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08CAA4F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6D00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7568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198FB63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394F0E4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28E3F55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4C47D6E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B0B727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0134362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4B0F0D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08427417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DCE7F1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I-II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BAE7A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1C551EF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115B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BB5B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</w:tcPr>
          <w:p w14:paraId="1378422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157" w:type="pct"/>
          </w:tcPr>
          <w:p w14:paraId="078F470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1EA4EED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386AE43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7C25B2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763028C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3099684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60004604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6C5957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 xml:space="preserve"> III-IVA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C474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2.18 (1.22 ~ 3.90)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F37658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FCEA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8B7B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1.53 (0.79 ~ 2.94)</w:t>
            </w:r>
          </w:p>
        </w:tc>
        <w:tc>
          <w:tcPr>
            <w:tcW w:w="256" w:type="pct"/>
            <w:shd w:val="clear" w:color="auto" w:fill="FFFFFF"/>
          </w:tcPr>
          <w:p w14:paraId="1FDD8EE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0.205</w:t>
            </w:r>
          </w:p>
        </w:tc>
        <w:tc>
          <w:tcPr>
            <w:tcW w:w="157" w:type="pct"/>
          </w:tcPr>
          <w:p w14:paraId="11C0D59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2DCEE43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2.22 (1.19 ~ 4.16)</w:t>
            </w:r>
          </w:p>
        </w:tc>
        <w:tc>
          <w:tcPr>
            <w:tcW w:w="307" w:type="pct"/>
          </w:tcPr>
          <w:p w14:paraId="7516BE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121" w:type="pct"/>
          </w:tcPr>
          <w:p w14:paraId="049A9D2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3A8C4D4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1.54 (0.77 ~ 3.07)</w:t>
            </w:r>
          </w:p>
        </w:tc>
        <w:tc>
          <w:tcPr>
            <w:tcW w:w="302" w:type="pct"/>
          </w:tcPr>
          <w:p w14:paraId="337D10F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0.219</w:t>
            </w:r>
          </w:p>
        </w:tc>
      </w:tr>
      <w:tr w:rsidR="007E0A28" w:rsidRPr="003B0757" w14:paraId="63093081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8AFE71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Postsurgical clinical stage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FF99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727B73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D18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2AC7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2BBF460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63EEF4B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612F708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73FC55D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3275E36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6FA2FA5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5A6B578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5B56815F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969EA0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I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50513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7F47A26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D84C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4BDE2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5C971F0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2C8DBEE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54E1BE0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73449E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2A756A6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757F0E6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2659BA8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251309C8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AE04A9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II-IIIA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F5977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2.69 (1.59 ~ 4.56)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EC19D4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BAB3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EA3876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0.91 (0.32 ~ 2.53)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728EB6B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0.852</w:t>
            </w:r>
          </w:p>
        </w:tc>
        <w:tc>
          <w:tcPr>
            <w:tcW w:w="157" w:type="pct"/>
          </w:tcPr>
          <w:p w14:paraId="68044FB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0872F30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3.34 (1.87 ~ 5.94)</w:t>
            </w:r>
          </w:p>
        </w:tc>
        <w:tc>
          <w:tcPr>
            <w:tcW w:w="307" w:type="pct"/>
            <w:vAlign w:val="center"/>
          </w:tcPr>
          <w:p w14:paraId="3CE21B5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493F197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14BFD92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2.16 (0.76 ~ 6.13)</w:t>
            </w:r>
          </w:p>
        </w:tc>
        <w:tc>
          <w:tcPr>
            <w:tcW w:w="302" w:type="pct"/>
            <w:vAlign w:val="center"/>
          </w:tcPr>
          <w:p w14:paraId="1EFB2DA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0.150</w:t>
            </w:r>
          </w:p>
        </w:tc>
      </w:tr>
      <w:tr w:rsidR="007E0A28" w:rsidRPr="003B0757" w14:paraId="26F47E58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AF447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 xml:space="preserve">  IIIB-IV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A319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5.64 (3.42 ~ 9.30)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5DBD59F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1A9C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B2EF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0.59 (0.09 ~ 3.65)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1F55238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0.567</w:t>
            </w:r>
          </w:p>
        </w:tc>
        <w:tc>
          <w:tcPr>
            <w:tcW w:w="157" w:type="pct"/>
          </w:tcPr>
          <w:p w14:paraId="2041BB0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14B1D1F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5.28 (3.02 ~ 9.23)</w:t>
            </w:r>
          </w:p>
        </w:tc>
        <w:tc>
          <w:tcPr>
            <w:tcW w:w="307" w:type="pct"/>
            <w:vAlign w:val="center"/>
          </w:tcPr>
          <w:p w14:paraId="04D0CE5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5987CE3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4A00120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1.34 (0.21 ~ 8.37)</w:t>
            </w:r>
          </w:p>
        </w:tc>
        <w:tc>
          <w:tcPr>
            <w:tcW w:w="302" w:type="pct"/>
            <w:vAlign w:val="center"/>
          </w:tcPr>
          <w:p w14:paraId="7FC0EA9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0.757</w:t>
            </w:r>
          </w:p>
        </w:tc>
      </w:tr>
      <w:tr w:rsidR="007E0A28" w:rsidRPr="003B0757" w14:paraId="2853091F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9FC792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Neoadjuvant therapy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7D81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6FEA096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88C5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CB54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1BB25BA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2473D1C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0A42A96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3A698CC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E4B756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2FE3687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422BE09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6E8BDE6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91BA10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NCT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9BBC7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29949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664F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B227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7276939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4A09BA1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7234C5E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6D999FB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3991E7B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2D72E0B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2B22F39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60AC8633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CA2806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NICT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6E579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0.93 (0.64 ~ 1.35)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13239E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0.698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7D30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8B5D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62261A8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6AD4AA3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7B9420B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1.02 (0.68 ~ 1.53)</w:t>
            </w:r>
          </w:p>
        </w:tc>
        <w:tc>
          <w:tcPr>
            <w:tcW w:w="307" w:type="pct"/>
          </w:tcPr>
          <w:p w14:paraId="7CB88AD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0.921</w:t>
            </w:r>
          </w:p>
        </w:tc>
        <w:tc>
          <w:tcPr>
            <w:tcW w:w="121" w:type="pct"/>
          </w:tcPr>
          <w:p w14:paraId="4EB40D8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6C78251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5834123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CB26932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A53CC6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ypT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 xml:space="preserve"> 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stage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9678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4CA45EB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325D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F974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693A4C8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7C971F3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4C96C14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4E81915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5BB19A8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478345A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212F7A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1D52AE0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7AAC95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T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3BAF0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0B7D7F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5394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D45AF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20B2E30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09BCD5A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2C5CDAB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013F1B5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6D0873F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78553C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790FE51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5B1E7974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DACD23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T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FC71A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3.26 (1.44 ~ 7.41)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64A03D5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E75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DF8CF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0.56 (0.08 ~ 3.88)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1730E2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0.553</w:t>
            </w:r>
          </w:p>
        </w:tc>
        <w:tc>
          <w:tcPr>
            <w:tcW w:w="157" w:type="pct"/>
          </w:tcPr>
          <w:p w14:paraId="4971671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1E8BB11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2.16 (0.90 ~ 5.14)</w:t>
            </w:r>
          </w:p>
        </w:tc>
        <w:tc>
          <w:tcPr>
            <w:tcW w:w="307" w:type="pct"/>
            <w:vAlign w:val="center"/>
          </w:tcPr>
          <w:p w14:paraId="7015CF3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0.083</w:t>
            </w:r>
          </w:p>
        </w:tc>
        <w:tc>
          <w:tcPr>
            <w:tcW w:w="121" w:type="pct"/>
          </w:tcPr>
          <w:p w14:paraId="0FBB679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2381FA6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2.57 (0.12 ~ 53.82)</w:t>
            </w:r>
          </w:p>
        </w:tc>
        <w:tc>
          <w:tcPr>
            <w:tcW w:w="302" w:type="pct"/>
            <w:vAlign w:val="center"/>
          </w:tcPr>
          <w:p w14:paraId="4C6F0BA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0.543</w:t>
            </w:r>
          </w:p>
        </w:tc>
      </w:tr>
      <w:tr w:rsidR="007E0A28" w:rsidRPr="003B0757" w14:paraId="73ECBCA8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26400A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T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73A4D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4.12 (1.84 ~ 9.27)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008874F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C414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6061C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0.60 (0.09 ~ 4.21)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0994351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0.609</w:t>
            </w:r>
          </w:p>
        </w:tc>
        <w:tc>
          <w:tcPr>
            <w:tcW w:w="157" w:type="pct"/>
          </w:tcPr>
          <w:p w14:paraId="15C4DBF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3C36EAC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3.40 (1.50 ~ 7.73)</w:t>
            </w:r>
          </w:p>
        </w:tc>
        <w:tc>
          <w:tcPr>
            <w:tcW w:w="307" w:type="pct"/>
            <w:vAlign w:val="center"/>
          </w:tcPr>
          <w:p w14:paraId="21D8DEC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21" w:type="pct"/>
          </w:tcPr>
          <w:p w14:paraId="17E6F5E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1274333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4.07 (0.19 ~ 88.79)</w:t>
            </w:r>
          </w:p>
        </w:tc>
        <w:tc>
          <w:tcPr>
            <w:tcW w:w="302" w:type="pct"/>
            <w:vAlign w:val="center"/>
          </w:tcPr>
          <w:p w14:paraId="0EDDF42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0.373</w:t>
            </w:r>
          </w:p>
        </w:tc>
      </w:tr>
      <w:tr w:rsidR="007E0A28" w:rsidRPr="003B0757" w14:paraId="04578737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E6B38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T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343CA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6.57 (3.13 ~ 13.77)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5F07AF6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1E3D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EF1AA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0.91 (0.11 ~ 7.55)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77DF620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0.930</w:t>
            </w:r>
          </w:p>
        </w:tc>
        <w:tc>
          <w:tcPr>
            <w:tcW w:w="157" w:type="pct"/>
          </w:tcPr>
          <w:p w14:paraId="4FC1423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441652D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5.09 (2.42 ~ 10.74)</w:t>
            </w:r>
          </w:p>
        </w:tc>
        <w:tc>
          <w:tcPr>
            <w:tcW w:w="307" w:type="pct"/>
            <w:vAlign w:val="center"/>
          </w:tcPr>
          <w:p w14:paraId="277586B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62BD9DD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1F5D94B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3.53 (0.15 ~ 82.96)</w:t>
            </w:r>
          </w:p>
        </w:tc>
        <w:tc>
          <w:tcPr>
            <w:tcW w:w="302" w:type="pct"/>
            <w:vAlign w:val="center"/>
          </w:tcPr>
          <w:p w14:paraId="641E956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0.433</w:t>
            </w:r>
          </w:p>
        </w:tc>
      </w:tr>
      <w:tr w:rsidR="007E0A28" w:rsidRPr="003B0757" w14:paraId="1F753010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EAEBD3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lastRenderedPageBreak/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T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65C2E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9.90 (2.97 ~ 32.98)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19F2520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104E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64B94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1.76 (0.13 ~ 23.02)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0825941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0.666</w:t>
            </w:r>
          </w:p>
        </w:tc>
        <w:tc>
          <w:tcPr>
            <w:tcW w:w="157" w:type="pct"/>
          </w:tcPr>
          <w:p w14:paraId="24AF2BC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6F2EF03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12.01 (3.90 ~ 36.95)</w:t>
            </w:r>
          </w:p>
        </w:tc>
        <w:tc>
          <w:tcPr>
            <w:tcW w:w="307" w:type="pct"/>
            <w:vAlign w:val="center"/>
          </w:tcPr>
          <w:p w14:paraId="76C365E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4128E74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593D1D4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15.47 (0.49 ~ 489.92)</w:t>
            </w:r>
          </w:p>
        </w:tc>
        <w:tc>
          <w:tcPr>
            <w:tcW w:w="302" w:type="pct"/>
            <w:vAlign w:val="center"/>
          </w:tcPr>
          <w:p w14:paraId="189822A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0.120</w:t>
            </w:r>
          </w:p>
        </w:tc>
      </w:tr>
      <w:tr w:rsidR="007E0A28" w:rsidRPr="003B0757" w14:paraId="6FA20C80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C1AAC7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yp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 xml:space="preserve">N 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stage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193B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24DDF2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7A48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0A1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228189E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5E93ECE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6BF37A0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769C8BB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6EAA035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0B4E07A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4B895C2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7A9DA07A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688C1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N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79307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94676E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CD5B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B0684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079C997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1DB792B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26844A5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3C2435C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5431100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793FCCF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1FA792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13C1575B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2253C5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N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F4725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2.61 (1.71 ~ 3.98)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0BD2B81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E01D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C9254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2.67 (0.98 ~ 7.26)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25A86AB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0.054</w:t>
            </w:r>
          </w:p>
        </w:tc>
        <w:tc>
          <w:tcPr>
            <w:tcW w:w="157" w:type="pct"/>
          </w:tcPr>
          <w:p w14:paraId="4912B85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6E377F0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2.06 (1.31 ~ 3.26)</w:t>
            </w:r>
          </w:p>
        </w:tc>
        <w:tc>
          <w:tcPr>
            <w:tcW w:w="307" w:type="pct"/>
            <w:vAlign w:val="center"/>
          </w:tcPr>
          <w:p w14:paraId="6210448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21" w:type="pct"/>
          </w:tcPr>
          <w:p w14:paraId="25227A0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36AFA60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1.52 (0.58 ~ 3.97)</w:t>
            </w:r>
          </w:p>
        </w:tc>
        <w:tc>
          <w:tcPr>
            <w:tcW w:w="302" w:type="pct"/>
            <w:vAlign w:val="center"/>
          </w:tcPr>
          <w:p w14:paraId="0B81F5D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0.394</w:t>
            </w:r>
          </w:p>
        </w:tc>
      </w:tr>
      <w:tr w:rsidR="007E0A28" w:rsidRPr="003B0757" w14:paraId="2FF613FC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410982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N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16BD1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4.04 (2.32 ~ 7.05)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485FB39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9FBE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C1A86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3.02 (0.76 ~ 12.05)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24666F4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0.118</w:t>
            </w:r>
          </w:p>
        </w:tc>
        <w:tc>
          <w:tcPr>
            <w:tcW w:w="157" w:type="pct"/>
          </w:tcPr>
          <w:p w14:paraId="08C8CEC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1AB1F1D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3.34 (1.88 ~ 5.92)</w:t>
            </w:r>
          </w:p>
        </w:tc>
        <w:tc>
          <w:tcPr>
            <w:tcW w:w="307" w:type="pct"/>
            <w:vAlign w:val="center"/>
          </w:tcPr>
          <w:p w14:paraId="3798033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5DBF8E8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18CC74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2.39 (0.62 ~ 9.25)</w:t>
            </w:r>
          </w:p>
        </w:tc>
        <w:tc>
          <w:tcPr>
            <w:tcW w:w="302" w:type="pct"/>
            <w:vAlign w:val="center"/>
          </w:tcPr>
          <w:p w14:paraId="76A195A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0.207</w:t>
            </w:r>
          </w:p>
        </w:tc>
      </w:tr>
      <w:tr w:rsidR="007E0A28" w:rsidRPr="003B0757" w14:paraId="6F6A757B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6983F1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N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F75C6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9.77 (4.35 ~ 21.95)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2CA11A4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9485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D837C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17.89 (4.13 ~ 77.57)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1FE1E36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7" w:type="pct"/>
          </w:tcPr>
          <w:p w14:paraId="37DDD32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53F9D50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7.66 (3.40 ~ 17.23)</w:t>
            </w:r>
          </w:p>
        </w:tc>
        <w:tc>
          <w:tcPr>
            <w:tcW w:w="307" w:type="pct"/>
            <w:vAlign w:val="center"/>
          </w:tcPr>
          <w:p w14:paraId="326F772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793A7FF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544CD39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7.34 (1.68 ~ 32.16)</w:t>
            </w:r>
          </w:p>
        </w:tc>
        <w:tc>
          <w:tcPr>
            <w:tcW w:w="302" w:type="pct"/>
            <w:vAlign w:val="center"/>
          </w:tcPr>
          <w:p w14:paraId="225D469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0.008</w:t>
            </w:r>
          </w:p>
        </w:tc>
      </w:tr>
      <w:tr w:rsidR="007E0A28" w:rsidRPr="003B0757" w14:paraId="5138086C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29F355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Total lymph nodes removed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8E34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18E363F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E164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87F3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42A49B3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3FE3AF6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1CCDBAA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1B7E21D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50E3E2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5168F2B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42339DC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47A7D15B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A7F51E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＜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7370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6AB331E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DB3E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C322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2A5C349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2E5B6B5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0430B4B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5B9132A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6C514BF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05DD3DD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39B4B6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1D3EC1C6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177956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 xml:space="preserve">  ≥15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96939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0.76 (0.52 ~ 1.10)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5AA8B5E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0.145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886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D7B5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0.63 (0.42 ~ 0.96)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51B2278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157" w:type="pct"/>
          </w:tcPr>
          <w:p w14:paraId="3AA42FB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47C7E33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0.86 (0.58 ~ 1.29)</w:t>
            </w:r>
          </w:p>
        </w:tc>
        <w:tc>
          <w:tcPr>
            <w:tcW w:w="307" w:type="pct"/>
          </w:tcPr>
          <w:p w14:paraId="5A63828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0.471</w:t>
            </w:r>
          </w:p>
        </w:tc>
        <w:tc>
          <w:tcPr>
            <w:tcW w:w="121" w:type="pct"/>
          </w:tcPr>
          <w:p w14:paraId="36924F1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25F07F4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6502F9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423517EA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C7D75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Major Pathological Response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5B1A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CFCCCF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14C7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7EC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74DF29F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305A309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0F05EEF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71AC32D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76286C0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07C437D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0D9FB02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3F10D2F8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346C0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MPR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DE5F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690B8FF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DE35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79C2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519E87A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49C77C9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0502B18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53613C4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5451EDB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66189C3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592D6F3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2B91ABB6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A5834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N</w:t>
            </w: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on-MPR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669C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3.26 (2.10 ~ 5.07)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064DB8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7650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C595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2.14 (1.25 ~ 3.66)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4CFD6D7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157" w:type="pct"/>
          </w:tcPr>
          <w:p w14:paraId="315CA9B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4AE8DD7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3.63 (2.22 ~ 5.93)</w:t>
            </w:r>
          </w:p>
        </w:tc>
        <w:tc>
          <w:tcPr>
            <w:tcW w:w="307" w:type="pct"/>
          </w:tcPr>
          <w:p w14:paraId="62856A0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&lt;.001</w:t>
            </w:r>
          </w:p>
        </w:tc>
        <w:tc>
          <w:tcPr>
            <w:tcW w:w="121" w:type="pct"/>
          </w:tcPr>
          <w:p w14:paraId="3341B78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7B29C0B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2.58 (1.44 ~ 4.64)</w:t>
            </w:r>
          </w:p>
        </w:tc>
        <w:tc>
          <w:tcPr>
            <w:tcW w:w="302" w:type="pct"/>
          </w:tcPr>
          <w:p w14:paraId="0BD2A85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0.001</w:t>
            </w:r>
          </w:p>
        </w:tc>
      </w:tr>
      <w:tr w:rsidR="007E0A28" w:rsidRPr="003B0757" w14:paraId="36A5CF26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53A3D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Anastomosis site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7F6D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DD4CD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E219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C477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087EB2B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7F9AF47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76A0645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0236875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00F2184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629B0EB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718FD9D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12BDE70D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8B2F5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Cervical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625C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36A4867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7FD4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BF8B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4491443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13F3EE8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1013132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46D3868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3BDCD97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228E62D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4B72EB6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18E4D2CD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59147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Upper thoracic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3031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0.67 (0.46 ~ 0.99)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71899EC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0.044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E39C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C35C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0.64 (0.42 ~ 0.97)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0147F80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0.203</w:t>
            </w:r>
          </w:p>
        </w:tc>
        <w:tc>
          <w:tcPr>
            <w:tcW w:w="157" w:type="pct"/>
          </w:tcPr>
          <w:p w14:paraId="4101D04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7D9FD0B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0.77 (0.51 ~ 1.16)</w:t>
            </w:r>
          </w:p>
        </w:tc>
        <w:tc>
          <w:tcPr>
            <w:tcW w:w="307" w:type="pct"/>
          </w:tcPr>
          <w:p w14:paraId="7716E6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44875E5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183A640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31B49A4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495E0683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7BB1F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Other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2540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2.22 (0.88 ~ 5.61)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126E5A2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0.090</w:t>
            </w: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43F5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EAB8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4.55 (1.61 ~ 12.85)</w:t>
            </w:r>
          </w:p>
        </w:tc>
        <w:tc>
          <w:tcPr>
            <w:tcW w:w="256" w:type="pct"/>
            <w:shd w:val="clear" w:color="auto" w:fill="FFFFFF"/>
            <w:vAlign w:val="center"/>
          </w:tcPr>
          <w:p w14:paraId="7087E38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0.376</w:t>
            </w:r>
          </w:p>
        </w:tc>
        <w:tc>
          <w:tcPr>
            <w:tcW w:w="157" w:type="pct"/>
          </w:tcPr>
          <w:p w14:paraId="283007A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55A1B3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1.59 (0.57 ~ 4.47)</w:t>
            </w:r>
          </w:p>
        </w:tc>
        <w:tc>
          <w:tcPr>
            <w:tcW w:w="307" w:type="pct"/>
          </w:tcPr>
          <w:p w14:paraId="3763EA0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0F1664E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692A325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12D9D21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2FAF0C10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ABFA" w14:textId="77777777" w:rsidR="007E0A28" w:rsidRPr="00283AE6" w:rsidRDefault="007E0A28" w:rsidP="001151BD">
            <w:pPr>
              <w:suppressLineNumbers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Adjuvant therapy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E6E3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shd w:val="clear" w:color="auto" w:fill="FFFFFF"/>
            <w:vAlign w:val="center"/>
          </w:tcPr>
          <w:p w14:paraId="5567DA8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721A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27E0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727A7AA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5FC0793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</w:tcPr>
          <w:p w14:paraId="75F7FCE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7" w:type="pct"/>
          </w:tcPr>
          <w:p w14:paraId="45AD879A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2D37F19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</w:tcPr>
          <w:p w14:paraId="563C151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</w:tcPr>
          <w:p w14:paraId="5A0292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49430A3D" w14:textId="77777777" w:rsidTr="001151BD">
        <w:trPr>
          <w:jc w:val="center"/>
        </w:trPr>
        <w:tc>
          <w:tcPr>
            <w:tcW w:w="86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E865F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No therapy</w:t>
            </w:r>
          </w:p>
        </w:tc>
        <w:tc>
          <w:tcPr>
            <w:tcW w:w="57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5CC1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257" w:type="pct"/>
            <w:shd w:val="clear" w:color="auto" w:fill="FFFFFF"/>
            <w:vAlign w:val="center"/>
          </w:tcPr>
          <w:p w14:paraId="5512950C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CC44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2A63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shd w:val="clear" w:color="auto" w:fill="FFFFFF"/>
            <w:vAlign w:val="center"/>
          </w:tcPr>
          <w:p w14:paraId="1420792F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</w:tcPr>
          <w:p w14:paraId="3CD5BFB0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vAlign w:val="center"/>
          </w:tcPr>
          <w:p w14:paraId="6F27A4F1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7" w:type="pct"/>
          </w:tcPr>
          <w:p w14:paraId="5EEFA1D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21" w:type="pct"/>
          </w:tcPr>
          <w:p w14:paraId="2A21A64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vAlign w:val="center"/>
          </w:tcPr>
          <w:p w14:paraId="67F4C975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1.00 (Reference)</w:t>
            </w:r>
          </w:p>
        </w:tc>
        <w:tc>
          <w:tcPr>
            <w:tcW w:w="302" w:type="pct"/>
          </w:tcPr>
          <w:p w14:paraId="34E17B46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</w:tr>
      <w:tr w:rsidR="007E0A28" w:rsidRPr="003B0757" w14:paraId="0D7061D9" w14:textId="77777777" w:rsidTr="001151BD">
        <w:trPr>
          <w:jc w:val="center"/>
        </w:trPr>
        <w:tc>
          <w:tcPr>
            <w:tcW w:w="86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CAFE3" w14:textId="77777777" w:rsidR="007E0A28" w:rsidRPr="00283AE6" w:rsidRDefault="007E0A28" w:rsidP="001151BD">
            <w:pPr>
              <w:suppressLineNumbers/>
              <w:ind w:firstLineChars="100" w:firstLine="160"/>
              <w:jc w:val="left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R</w:t>
            </w: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adiotherapy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4564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1.09 (0.75 ~ 1.58)</w:t>
            </w:r>
          </w:p>
        </w:tc>
        <w:tc>
          <w:tcPr>
            <w:tcW w:w="257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370DDDB2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83AE6">
              <w:rPr>
                <w:rFonts w:ascii="Times New Roman" w:eastAsia="FangSong" w:hAnsi="Times New Roman" w:cs="Times New Roman"/>
                <w:sz w:val="16"/>
                <w:szCs w:val="16"/>
              </w:rPr>
              <w:t>0.662</w:t>
            </w:r>
          </w:p>
        </w:tc>
        <w:tc>
          <w:tcPr>
            <w:tcW w:w="15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EC697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577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548E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256" w:type="pct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19B7D2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157" w:type="pct"/>
            <w:tcBorders>
              <w:bottom w:val="single" w:sz="4" w:space="0" w:color="auto"/>
            </w:tcBorders>
          </w:tcPr>
          <w:p w14:paraId="451DC8FE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682" w:type="pct"/>
            <w:tcBorders>
              <w:bottom w:val="single" w:sz="4" w:space="0" w:color="auto"/>
            </w:tcBorders>
            <w:vAlign w:val="center"/>
          </w:tcPr>
          <w:p w14:paraId="22B4811B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1.33 (0.89 ~ 1.97)</w:t>
            </w:r>
          </w:p>
        </w:tc>
        <w:tc>
          <w:tcPr>
            <w:tcW w:w="307" w:type="pct"/>
            <w:tcBorders>
              <w:bottom w:val="single" w:sz="4" w:space="0" w:color="auto"/>
            </w:tcBorders>
          </w:tcPr>
          <w:p w14:paraId="01C9BD08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121" w:type="pct"/>
            <w:tcBorders>
              <w:bottom w:val="single" w:sz="4" w:space="0" w:color="auto"/>
            </w:tcBorders>
          </w:tcPr>
          <w:p w14:paraId="336595AD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</w:p>
        </w:tc>
        <w:tc>
          <w:tcPr>
            <w:tcW w:w="747" w:type="pct"/>
            <w:tcBorders>
              <w:bottom w:val="single" w:sz="4" w:space="0" w:color="auto"/>
            </w:tcBorders>
            <w:vAlign w:val="center"/>
          </w:tcPr>
          <w:p w14:paraId="5B2BE969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3C0F5E">
              <w:rPr>
                <w:rFonts w:ascii="Times New Roman" w:eastAsia="FangSong" w:hAnsi="Times New Roman" w:cs="Times New Roman"/>
                <w:sz w:val="16"/>
                <w:szCs w:val="16"/>
              </w:rPr>
              <w:t>0.70 (0.45 ~ 1.08)</w:t>
            </w:r>
          </w:p>
        </w:tc>
        <w:tc>
          <w:tcPr>
            <w:tcW w:w="302" w:type="pct"/>
            <w:tcBorders>
              <w:bottom w:val="single" w:sz="4" w:space="0" w:color="auto"/>
            </w:tcBorders>
          </w:tcPr>
          <w:p w14:paraId="3EA650A3" w14:textId="77777777" w:rsidR="007E0A28" w:rsidRPr="00283AE6" w:rsidRDefault="007E0A28" w:rsidP="001151BD">
            <w:pPr>
              <w:suppressLineNumbers/>
              <w:jc w:val="center"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F20FCF">
              <w:rPr>
                <w:rFonts w:ascii="Times New Roman" w:eastAsia="FangSong" w:hAnsi="Times New Roman" w:cs="Times New Roman"/>
                <w:sz w:val="16"/>
                <w:szCs w:val="16"/>
              </w:rPr>
              <w:t>0.107</w:t>
            </w:r>
          </w:p>
        </w:tc>
      </w:tr>
      <w:tr w:rsidR="007E0A28" w:rsidRPr="003B0757" w14:paraId="145BCD20" w14:textId="77777777" w:rsidTr="001151BD">
        <w:trPr>
          <w:jc w:val="center"/>
        </w:trPr>
        <w:tc>
          <w:tcPr>
            <w:tcW w:w="5000" w:type="pct"/>
            <w:gridSpan w:val="12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67323" w14:textId="77777777" w:rsidR="007E0A28" w:rsidRPr="00F20FCF" w:rsidRDefault="007E0A28" w:rsidP="001151BD">
            <w:pPr>
              <w:suppressLineNumbers/>
              <w:rPr>
                <w:rFonts w:ascii="Times New Roman" w:eastAsia="FangSong" w:hAnsi="Times New Roman" w:cs="Times New Roman"/>
                <w:sz w:val="16"/>
                <w:szCs w:val="16"/>
              </w:rPr>
            </w:pPr>
            <w:r w:rsidRPr="002B6FE1">
              <w:rPr>
                <w:rFonts w:ascii="Times New Roman" w:eastAsia="FangSong" w:hAnsi="Times New Roman" w:cs="Times New Roman"/>
                <w:sz w:val="16"/>
                <w:szCs w:val="16"/>
              </w:rPr>
              <w:t>HR: Hazard Ratio, CI: Confidence Interval,</w:t>
            </w:r>
            <w:r w:rsidRPr="002B6FE1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 xml:space="preserve"> NCT: </w:t>
            </w:r>
            <w:r w:rsidRPr="002B6FE1">
              <w:rPr>
                <w:rFonts w:ascii="Times New Roman" w:eastAsia="FangSong" w:hAnsi="Times New Roman" w:cs="Times New Roman"/>
                <w:sz w:val="16"/>
                <w:szCs w:val="16"/>
              </w:rPr>
              <w:t>neoadjuvant chemotherapy</w:t>
            </w:r>
            <w:r w:rsidRPr="002B6FE1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 xml:space="preserve">, NICT: </w:t>
            </w:r>
            <w:r w:rsidRPr="002B6FE1">
              <w:rPr>
                <w:rFonts w:ascii="Times New Roman" w:eastAsia="FangSong" w:hAnsi="Times New Roman" w:cs="Times New Roman"/>
                <w:sz w:val="16"/>
                <w:szCs w:val="16"/>
              </w:rPr>
              <w:t>neoadjuvant chemoimmunotherapy</w:t>
            </w:r>
            <w:r w:rsidRPr="002B6FE1">
              <w:rPr>
                <w:rFonts w:ascii="Times New Roman" w:eastAsia="FangSong" w:hAnsi="Times New Roman" w:cs="Times New Roman" w:hint="eastAsia"/>
                <w:sz w:val="16"/>
                <w:szCs w:val="16"/>
              </w:rPr>
              <w:t>, yp: pathological response after neoadjuvant therapy</w:t>
            </w:r>
          </w:p>
        </w:tc>
      </w:tr>
      <w:bookmarkEnd w:id="1"/>
    </w:tbl>
    <w:p w14:paraId="20D8FC13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p w14:paraId="3F4B2843" w14:textId="77777777" w:rsidR="007E0A28" w:rsidRDefault="007E0A28" w:rsidP="007E0A28">
      <w:pPr>
        <w:pStyle w:val="ListParagraph"/>
        <w:suppressLineNumbers/>
        <w:ind w:left="440"/>
        <w:rPr>
          <w:rFonts w:ascii="Times New Roman" w:hAnsi="Times New Roman" w:cs="Times New Roman"/>
          <w:szCs w:val="2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83"/>
        <w:gridCol w:w="1647"/>
        <w:gridCol w:w="1510"/>
        <w:gridCol w:w="652"/>
      </w:tblGrid>
      <w:tr w:rsidR="00724454" w14:paraId="5D3FCA6F" w14:textId="77777777" w:rsidTr="001151BD">
        <w:tc>
          <w:tcPr>
            <w:tcW w:w="7508" w:type="dxa"/>
            <w:gridSpan w:val="5"/>
            <w:tcBorders>
              <w:bottom w:val="single" w:sz="4" w:space="0" w:color="auto"/>
            </w:tcBorders>
          </w:tcPr>
          <w:p w14:paraId="4E2785AB" w14:textId="77777777" w:rsidR="00724454" w:rsidRPr="00305AF7" w:rsidRDefault="00724454" w:rsidP="001151BD">
            <w:pPr>
              <w:suppressLineNumbers/>
              <w:rPr>
                <w:b/>
                <w:bCs/>
                <w:sz w:val="18"/>
                <w:szCs w:val="18"/>
              </w:rPr>
            </w:pPr>
            <w:r w:rsidRPr="00305AF7">
              <w:rPr>
                <w:b/>
                <w:bCs/>
                <w:sz w:val="18"/>
                <w:szCs w:val="18"/>
              </w:rPr>
              <w:t xml:space="preserve">Table </w:t>
            </w:r>
            <w:r>
              <w:rPr>
                <w:rFonts w:hint="eastAsia"/>
                <w:b/>
                <w:bCs/>
                <w:sz w:val="18"/>
                <w:szCs w:val="18"/>
              </w:rPr>
              <w:t>3</w:t>
            </w:r>
            <w:r w:rsidRPr="00305AF7">
              <w:rPr>
                <w:rFonts w:hint="eastAsia"/>
                <w:b/>
                <w:bCs/>
                <w:sz w:val="18"/>
                <w:szCs w:val="18"/>
              </w:rPr>
              <w:t xml:space="preserve"> </w:t>
            </w:r>
            <w:r w:rsidRPr="00305AF7">
              <w:rPr>
                <w:b/>
                <w:bCs/>
                <w:sz w:val="18"/>
                <w:szCs w:val="18"/>
              </w:rPr>
              <w:t>Postoperative Recurrence Patterns in the</w:t>
            </w:r>
            <w:r w:rsidRPr="00305AF7">
              <w:rPr>
                <w:b/>
                <w:bCs/>
                <w:color w:val="000000"/>
                <w:sz w:val="18"/>
                <w:szCs w:val="18"/>
                <w:lang w:bidi="ar"/>
              </w:rPr>
              <w:t xml:space="preserve"> Surgery and Surgery-plus-Radiotherapy</w:t>
            </w:r>
          </w:p>
        </w:tc>
      </w:tr>
      <w:tr w:rsidR="00724454" w14:paraId="48FF67C6" w14:textId="77777777" w:rsidTr="001151BD">
        <w:tc>
          <w:tcPr>
            <w:tcW w:w="20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45F1F1" w14:textId="77777777" w:rsidR="00724454" w:rsidRPr="00305AF7" w:rsidRDefault="00724454" w:rsidP="001151BD">
            <w:pPr>
              <w:suppressLineNumbers/>
              <w:jc w:val="left"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Variables</w:t>
            </w: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</w:tcPr>
          <w:p w14:paraId="5D5FA0C9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Total</w:t>
            </w:r>
          </w:p>
          <w:p w14:paraId="38A83123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color w:val="000000"/>
                <w:sz w:val="18"/>
                <w:szCs w:val="18"/>
                <w:lang w:bidi="ar"/>
              </w:rPr>
              <w:t>(N = 324)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</w:tcPr>
          <w:p w14:paraId="2771D7B2" w14:textId="77777777" w:rsidR="00724454" w:rsidRPr="00305AF7" w:rsidRDefault="00724454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>NA+</w:t>
            </w:r>
            <w:r w:rsidRPr="00305AF7">
              <w:rPr>
                <w:rFonts w:hint="eastAsia"/>
                <w:color w:val="000000"/>
                <w:sz w:val="18"/>
                <w:szCs w:val="18"/>
                <w:lang w:bidi="ar"/>
              </w:rPr>
              <w:t>S</w:t>
            </w:r>
          </w:p>
          <w:p w14:paraId="556C822F" w14:textId="77777777" w:rsidR="00724454" w:rsidRPr="00305AF7" w:rsidRDefault="00724454" w:rsidP="001151BD">
            <w:pPr>
              <w:suppressLineNumbers/>
              <w:jc w:val="center"/>
              <w:rPr>
                <w:color w:val="000000"/>
                <w:sz w:val="18"/>
                <w:szCs w:val="18"/>
                <w:lang w:bidi="ar"/>
              </w:rPr>
            </w:pPr>
            <w:r w:rsidRPr="00305AF7">
              <w:rPr>
                <w:rFonts w:hint="eastAsia"/>
                <w:color w:val="000000"/>
                <w:sz w:val="18"/>
                <w:szCs w:val="18"/>
                <w:lang w:bidi="ar"/>
              </w:rPr>
              <w:t>(N = 180)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</w:tcPr>
          <w:p w14:paraId="3ECB199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NA+</w:t>
            </w:r>
            <w:r w:rsidRPr="00305AF7">
              <w:rPr>
                <w:rFonts w:hint="eastAsia"/>
                <w:sz w:val="18"/>
                <w:szCs w:val="18"/>
              </w:rPr>
              <w:t>S+RT</w:t>
            </w:r>
          </w:p>
          <w:p w14:paraId="10A1B1DD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color w:val="000000"/>
                <w:sz w:val="18"/>
                <w:szCs w:val="18"/>
                <w:lang w:bidi="ar"/>
              </w:rPr>
              <w:t>(N = 144)</w:t>
            </w:r>
          </w:p>
        </w:tc>
        <w:tc>
          <w:tcPr>
            <w:tcW w:w="652" w:type="dxa"/>
            <w:tcBorders>
              <w:top w:val="single" w:sz="4" w:space="0" w:color="auto"/>
              <w:bottom w:val="single" w:sz="4" w:space="0" w:color="auto"/>
            </w:tcBorders>
          </w:tcPr>
          <w:p w14:paraId="2631365D" w14:textId="77777777" w:rsidR="00724454" w:rsidRPr="00AD5FD8" w:rsidRDefault="00724454" w:rsidP="001151BD">
            <w:pPr>
              <w:suppressLineNumbers/>
              <w:jc w:val="center"/>
              <w:rPr>
                <w:i/>
                <w:iCs/>
                <w:sz w:val="18"/>
                <w:szCs w:val="18"/>
              </w:rPr>
            </w:pPr>
            <w:r w:rsidRPr="00AD5FD8">
              <w:rPr>
                <w:rFonts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724454" w14:paraId="20B21F7B" w14:textId="77777777" w:rsidTr="001151BD">
        <w:tc>
          <w:tcPr>
            <w:tcW w:w="2016" w:type="dxa"/>
            <w:tcBorders>
              <w:top w:val="single" w:sz="4" w:space="0" w:color="auto"/>
            </w:tcBorders>
          </w:tcPr>
          <w:p w14:paraId="093CF68B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Local recurrence</w:t>
            </w:r>
          </w:p>
        </w:tc>
        <w:tc>
          <w:tcPr>
            <w:tcW w:w="1683" w:type="dxa"/>
            <w:tcBorders>
              <w:top w:val="single" w:sz="4" w:space="0" w:color="auto"/>
            </w:tcBorders>
          </w:tcPr>
          <w:p w14:paraId="02CADD49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  <w:tcBorders>
              <w:top w:val="single" w:sz="4" w:space="0" w:color="auto"/>
            </w:tcBorders>
          </w:tcPr>
          <w:p w14:paraId="3B97E222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4CCAF710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  <w:tcBorders>
              <w:top w:val="single" w:sz="4" w:space="0" w:color="auto"/>
            </w:tcBorders>
          </w:tcPr>
          <w:p w14:paraId="217500F3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rFonts w:hint="eastAsia"/>
                <w:sz w:val="18"/>
                <w:szCs w:val="18"/>
              </w:rPr>
              <w:t>0.956</w:t>
            </w:r>
          </w:p>
        </w:tc>
      </w:tr>
      <w:tr w:rsidR="00724454" w14:paraId="658CC363" w14:textId="77777777" w:rsidTr="001151BD">
        <w:tc>
          <w:tcPr>
            <w:tcW w:w="2016" w:type="dxa"/>
          </w:tcPr>
          <w:p w14:paraId="6C6E63CF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61F7E9E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230(70.99)</w:t>
            </w:r>
          </w:p>
        </w:tc>
        <w:tc>
          <w:tcPr>
            <w:tcW w:w="1647" w:type="dxa"/>
          </w:tcPr>
          <w:p w14:paraId="7ED4CD0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128(71.11)</w:t>
            </w:r>
          </w:p>
        </w:tc>
        <w:tc>
          <w:tcPr>
            <w:tcW w:w="1510" w:type="dxa"/>
          </w:tcPr>
          <w:p w14:paraId="44CA99C0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102(70.83)</w:t>
            </w:r>
          </w:p>
        </w:tc>
        <w:tc>
          <w:tcPr>
            <w:tcW w:w="652" w:type="dxa"/>
          </w:tcPr>
          <w:p w14:paraId="2B793FAE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31AC0F6A" w14:textId="77777777" w:rsidTr="001151BD">
        <w:tc>
          <w:tcPr>
            <w:tcW w:w="2016" w:type="dxa"/>
          </w:tcPr>
          <w:p w14:paraId="64308A40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Lymph nodes</w:t>
            </w:r>
          </w:p>
        </w:tc>
        <w:tc>
          <w:tcPr>
            <w:tcW w:w="1683" w:type="dxa"/>
          </w:tcPr>
          <w:p w14:paraId="3534988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94(29.01)</w:t>
            </w:r>
          </w:p>
        </w:tc>
        <w:tc>
          <w:tcPr>
            <w:tcW w:w="1647" w:type="dxa"/>
          </w:tcPr>
          <w:p w14:paraId="3DCD8196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52(28.89)</w:t>
            </w:r>
          </w:p>
        </w:tc>
        <w:tc>
          <w:tcPr>
            <w:tcW w:w="1510" w:type="dxa"/>
          </w:tcPr>
          <w:p w14:paraId="0FF136F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42(29.17)</w:t>
            </w:r>
          </w:p>
        </w:tc>
        <w:tc>
          <w:tcPr>
            <w:tcW w:w="652" w:type="dxa"/>
          </w:tcPr>
          <w:p w14:paraId="33D5F1DA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79653F9B" w14:textId="77777777" w:rsidTr="001151BD">
        <w:tc>
          <w:tcPr>
            <w:tcW w:w="2016" w:type="dxa"/>
          </w:tcPr>
          <w:p w14:paraId="30D81978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Anastomosis</w:t>
            </w:r>
          </w:p>
        </w:tc>
        <w:tc>
          <w:tcPr>
            <w:tcW w:w="1683" w:type="dxa"/>
          </w:tcPr>
          <w:p w14:paraId="6D55E0C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12(3.70)</w:t>
            </w:r>
          </w:p>
        </w:tc>
        <w:tc>
          <w:tcPr>
            <w:tcW w:w="1647" w:type="dxa"/>
          </w:tcPr>
          <w:p w14:paraId="129CA6A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7(3.89)</w:t>
            </w:r>
          </w:p>
        </w:tc>
        <w:tc>
          <w:tcPr>
            <w:tcW w:w="1510" w:type="dxa"/>
          </w:tcPr>
          <w:p w14:paraId="1EB33535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5(3.47)</w:t>
            </w:r>
          </w:p>
        </w:tc>
        <w:tc>
          <w:tcPr>
            <w:tcW w:w="652" w:type="dxa"/>
          </w:tcPr>
          <w:p w14:paraId="5C0CFD7B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320E8A1C" w14:textId="77777777" w:rsidTr="001151BD">
        <w:tc>
          <w:tcPr>
            <w:tcW w:w="2016" w:type="dxa"/>
          </w:tcPr>
          <w:p w14:paraId="3C461B0A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Distant metastasis</w:t>
            </w:r>
          </w:p>
        </w:tc>
        <w:tc>
          <w:tcPr>
            <w:tcW w:w="1683" w:type="dxa"/>
          </w:tcPr>
          <w:p w14:paraId="688820AD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495A891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3149A440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12EF8DF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&lt;.001</w:t>
            </w:r>
          </w:p>
        </w:tc>
      </w:tr>
      <w:tr w:rsidR="00724454" w14:paraId="522AC3E6" w14:textId="77777777" w:rsidTr="001151BD">
        <w:tc>
          <w:tcPr>
            <w:tcW w:w="2016" w:type="dxa"/>
          </w:tcPr>
          <w:p w14:paraId="72D51AD4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74731BDE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260(80.25)</w:t>
            </w:r>
          </w:p>
        </w:tc>
        <w:tc>
          <w:tcPr>
            <w:tcW w:w="1647" w:type="dxa"/>
          </w:tcPr>
          <w:p w14:paraId="7F01005E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160(88.89)</w:t>
            </w:r>
          </w:p>
        </w:tc>
        <w:tc>
          <w:tcPr>
            <w:tcW w:w="1510" w:type="dxa"/>
          </w:tcPr>
          <w:p w14:paraId="64780591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100(69.44)</w:t>
            </w:r>
          </w:p>
        </w:tc>
        <w:tc>
          <w:tcPr>
            <w:tcW w:w="652" w:type="dxa"/>
          </w:tcPr>
          <w:p w14:paraId="6B7A6969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2649E320" w14:textId="77777777" w:rsidTr="001151BD">
        <w:tc>
          <w:tcPr>
            <w:tcW w:w="2016" w:type="dxa"/>
          </w:tcPr>
          <w:p w14:paraId="4DAA37FA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683" w:type="dxa"/>
          </w:tcPr>
          <w:p w14:paraId="1632617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64(19.75)</w:t>
            </w:r>
          </w:p>
        </w:tc>
        <w:tc>
          <w:tcPr>
            <w:tcW w:w="1647" w:type="dxa"/>
          </w:tcPr>
          <w:p w14:paraId="25D1DE6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20(11.11)</w:t>
            </w:r>
          </w:p>
        </w:tc>
        <w:tc>
          <w:tcPr>
            <w:tcW w:w="1510" w:type="dxa"/>
          </w:tcPr>
          <w:p w14:paraId="7F4F17B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44(30.56)</w:t>
            </w:r>
          </w:p>
        </w:tc>
        <w:tc>
          <w:tcPr>
            <w:tcW w:w="652" w:type="dxa"/>
          </w:tcPr>
          <w:p w14:paraId="184EE8E9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7E2CFB4B" w14:textId="77777777" w:rsidTr="001151BD">
        <w:tc>
          <w:tcPr>
            <w:tcW w:w="2016" w:type="dxa"/>
          </w:tcPr>
          <w:p w14:paraId="7B9B0A1A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Lung</w:t>
            </w:r>
          </w:p>
        </w:tc>
        <w:tc>
          <w:tcPr>
            <w:tcW w:w="1683" w:type="dxa"/>
          </w:tcPr>
          <w:p w14:paraId="05DF929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6D076A2B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5080E01E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B22B955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0.006</w:t>
            </w:r>
          </w:p>
        </w:tc>
      </w:tr>
      <w:tr w:rsidR="00724454" w14:paraId="3E366C7A" w14:textId="77777777" w:rsidTr="001151BD">
        <w:tc>
          <w:tcPr>
            <w:tcW w:w="2016" w:type="dxa"/>
          </w:tcPr>
          <w:p w14:paraId="1EB1718C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185DC0BC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293(90.43)</w:t>
            </w:r>
          </w:p>
        </w:tc>
        <w:tc>
          <w:tcPr>
            <w:tcW w:w="1647" w:type="dxa"/>
          </w:tcPr>
          <w:p w14:paraId="5FB79A9A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170(94.44)</w:t>
            </w:r>
          </w:p>
        </w:tc>
        <w:tc>
          <w:tcPr>
            <w:tcW w:w="1510" w:type="dxa"/>
          </w:tcPr>
          <w:p w14:paraId="21B2E98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123(85.42)</w:t>
            </w:r>
          </w:p>
        </w:tc>
        <w:tc>
          <w:tcPr>
            <w:tcW w:w="652" w:type="dxa"/>
          </w:tcPr>
          <w:p w14:paraId="67B5A2E0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0F68CB8E" w14:textId="77777777" w:rsidTr="001151BD">
        <w:tc>
          <w:tcPr>
            <w:tcW w:w="2016" w:type="dxa"/>
          </w:tcPr>
          <w:p w14:paraId="48EC5CE3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683" w:type="dxa"/>
          </w:tcPr>
          <w:p w14:paraId="2EB43EC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31(9.57)</w:t>
            </w:r>
          </w:p>
        </w:tc>
        <w:tc>
          <w:tcPr>
            <w:tcW w:w="1647" w:type="dxa"/>
          </w:tcPr>
          <w:p w14:paraId="53D8B7EC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10(5.56)</w:t>
            </w:r>
          </w:p>
        </w:tc>
        <w:tc>
          <w:tcPr>
            <w:tcW w:w="1510" w:type="dxa"/>
          </w:tcPr>
          <w:p w14:paraId="3C14C6F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21(14.58)</w:t>
            </w:r>
          </w:p>
        </w:tc>
        <w:tc>
          <w:tcPr>
            <w:tcW w:w="652" w:type="dxa"/>
          </w:tcPr>
          <w:p w14:paraId="04215FE7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4F1717AA" w14:textId="77777777" w:rsidTr="001151BD">
        <w:tc>
          <w:tcPr>
            <w:tcW w:w="2016" w:type="dxa"/>
          </w:tcPr>
          <w:p w14:paraId="4255C7A0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Bone</w:t>
            </w:r>
          </w:p>
        </w:tc>
        <w:tc>
          <w:tcPr>
            <w:tcW w:w="1683" w:type="dxa"/>
          </w:tcPr>
          <w:p w14:paraId="6FD81213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4F3A51A5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0B5B12C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3FEBAB4A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0.016</w:t>
            </w:r>
          </w:p>
        </w:tc>
      </w:tr>
      <w:tr w:rsidR="00724454" w14:paraId="0C1B4578" w14:textId="77777777" w:rsidTr="001151BD">
        <w:tc>
          <w:tcPr>
            <w:tcW w:w="2016" w:type="dxa"/>
          </w:tcPr>
          <w:p w14:paraId="43F3B02C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76BA5289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311(95.99)</w:t>
            </w:r>
          </w:p>
        </w:tc>
        <w:tc>
          <w:tcPr>
            <w:tcW w:w="1647" w:type="dxa"/>
          </w:tcPr>
          <w:p w14:paraId="64FD47B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177(98.33)</w:t>
            </w:r>
          </w:p>
        </w:tc>
        <w:tc>
          <w:tcPr>
            <w:tcW w:w="1510" w:type="dxa"/>
          </w:tcPr>
          <w:p w14:paraId="63B4C0F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134(93.06)</w:t>
            </w:r>
          </w:p>
        </w:tc>
        <w:tc>
          <w:tcPr>
            <w:tcW w:w="652" w:type="dxa"/>
          </w:tcPr>
          <w:p w14:paraId="285CD31A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580791B9" w14:textId="77777777" w:rsidTr="001151BD">
        <w:tc>
          <w:tcPr>
            <w:tcW w:w="2016" w:type="dxa"/>
          </w:tcPr>
          <w:p w14:paraId="0D44C8D7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683" w:type="dxa"/>
          </w:tcPr>
          <w:p w14:paraId="22D99515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13(4.01)</w:t>
            </w:r>
          </w:p>
        </w:tc>
        <w:tc>
          <w:tcPr>
            <w:tcW w:w="1647" w:type="dxa"/>
          </w:tcPr>
          <w:p w14:paraId="10390A3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3(1.67)</w:t>
            </w:r>
          </w:p>
        </w:tc>
        <w:tc>
          <w:tcPr>
            <w:tcW w:w="1510" w:type="dxa"/>
          </w:tcPr>
          <w:p w14:paraId="7749B3AC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10(6.94)</w:t>
            </w:r>
          </w:p>
        </w:tc>
        <w:tc>
          <w:tcPr>
            <w:tcW w:w="652" w:type="dxa"/>
          </w:tcPr>
          <w:p w14:paraId="617EC990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62723612" w14:textId="77777777" w:rsidTr="001151BD">
        <w:tc>
          <w:tcPr>
            <w:tcW w:w="2016" w:type="dxa"/>
          </w:tcPr>
          <w:p w14:paraId="356E3C13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Liver</w:t>
            </w:r>
          </w:p>
        </w:tc>
        <w:tc>
          <w:tcPr>
            <w:tcW w:w="1683" w:type="dxa"/>
          </w:tcPr>
          <w:p w14:paraId="610384E2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5F0DC61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2E75411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634ED5F0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0.329</w:t>
            </w:r>
          </w:p>
        </w:tc>
      </w:tr>
      <w:tr w:rsidR="00724454" w14:paraId="19A32346" w14:textId="77777777" w:rsidTr="001151BD">
        <w:tc>
          <w:tcPr>
            <w:tcW w:w="2016" w:type="dxa"/>
          </w:tcPr>
          <w:p w14:paraId="5291413B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2980557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30</w:t>
            </w:r>
            <w:r>
              <w:rPr>
                <w:rFonts w:hint="eastAsia"/>
                <w:sz w:val="18"/>
                <w:szCs w:val="18"/>
              </w:rPr>
              <w:t>6</w:t>
            </w:r>
            <w:r w:rsidRPr="00305AF7">
              <w:rPr>
                <w:rFonts w:hint="eastAsia"/>
                <w:sz w:val="18"/>
                <w:szCs w:val="18"/>
              </w:rPr>
              <w:t>(94.</w:t>
            </w:r>
            <w:r>
              <w:rPr>
                <w:rFonts w:hint="eastAsia"/>
                <w:sz w:val="18"/>
                <w:szCs w:val="18"/>
              </w:rPr>
              <w:t>44</w:t>
            </w:r>
            <w:r w:rsidRPr="00305AF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647" w:type="dxa"/>
          </w:tcPr>
          <w:p w14:paraId="3B5B98B0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72</w:t>
            </w:r>
            <w:r w:rsidRPr="00305AF7">
              <w:rPr>
                <w:rFonts w:hint="eastAsia"/>
                <w:sz w:val="18"/>
                <w:szCs w:val="18"/>
              </w:rPr>
              <w:t>(9</w:t>
            </w:r>
            <w:r>
              <w:rPr>
                <w:rFonts w:hint="eastAsia"/>
                <w:sz w:val="18"/>
                <w:szCs w:val="18"/>
              </w:rPr>
              <w:t>5.56</w:t>
            </w:r>
            <w:r w:rsidRPr="00305AF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10" w:type="dxa"/>
          </w:tcPr>
          <w:p w14:paraId="43FD655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34</w:t>
            </w:r>
            <w:r w:rsidRPr="00305AF7">
              <w:rPr>
                <w:rFonts w:hint="eastAsia"/>
                <w:sz w:val="18"/>
                <w:szCs w:val="18"/>
              </w:rPr>
              <w:t>(9</w:t>
            </w:r>
            <w:r>
              <w:rPr>
                <w:rFonts w:hint="eastAsia"/>
                <w:sz w:val="18"/>
                <w:szCs w:val="18"/>
              </w:rPr>
              <w:t>3.06</w:t>
            </w:r>
            <w:r w:rsidRPr="00305AF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52" w:type="dxa"/>
          </w:tcPr>
          <w:p w14:paraId="6B25866E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2BC77B0C" w14:textId="77777777" w:rsidTr="001151BD">
        <w:tc>
          <w:tcPr>
            <w:tcW w:w="2016" w:type="dxa"/>
          </w:tcPr>
          <w:p w14:paraId="228CEAE8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683" w:type="dxa"/>
          </w:tcPr>
          <w:p w14:paraId="131C7BC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8</w:t>
            </w:r>
            <w:r w:rsidRPr="00305AF7">
              <w:rPr>
                <w:rFonts w:hint="eastAsia"/>
                <w:sz w:val="18"/>
                <w:szCs w:val="18"/>
              </w:rPr>
              <w:t>(5.</w:t>
            </w:r>
            <w:r>
              <w:rPr>
                <w:rFonts w:hint="eastAsia"/>
                <w:sz w:val="18"/>
                <w:szCs w:val="18"/>
              </w:rPr>
              <w:t>56</w:t>
            </w:r>
            <w:r w:rsidRPr="00305AF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647" w:type="dxa"/>
          </w:tcPr>
          <w:p w14:paraId="46C575A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 w:rsidRPr="00305AF7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4.44</w:t>
            </w:r>
            <w:r w:rsidRPr="00305AF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10" w:type="dxa"/>
          </w:tcPr>
          <w:p w14:paraId="203F8B3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  <w:r w:rsidRPr="00305AF7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6.94</w:t>
            </w:r>
            <w:r w:rsidRPr="00305AF7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652" w:type="dxa"/>
          </w:tcPr>
          <w:p w14:paraId="40CDA1DD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583800C2" w14:textId="77777777" w:rsidTr="001151BD">
        <w:tc>
          <w:tcPr>
            <w:tcW w:w="2016" w:type="dxa"/>
          </w:tcPr>
          <w:p w14:paraId="1EC83415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Pleura</w:t>
            </w:r>
          </w:p>
        </w:tc>
        <w:tc>
          <w:tcPr>
            <w:tcW w:w="1683" w:type="dxa"/>
          </w:tcPr>
          <w:p w14:paraId="0182D05E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1280453F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5DED43F9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725594BD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0.001</w:t>
            </w:r>
          </w:p>
        </w:tc>
      </w:tr>
      <w:tr w:rsidR="00724454" w14:paraId="0A6106AC" w14:textId="77777777" w:rsidTr="001151BD">
        <w:tc>
          <w:tcPr>
            <w:tcW w:w="2016" w:type="dxa"/>
          </w:tcPr>
          <w:p w14:paraId="7781F41B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4F7EA3A6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310(95.68)</w:t>
            </w:r>
          </w:p>
        </w:tc>
        <w:tc>
          <w:tcPr>
            <w:tcW w:w="1647" w:type="dxa"/>
          </w:tcPr>
          <w:p w14:paraId="4858EA40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178(98.89)</w:t>
            </w:r>
          </w:p>
        </w:tc>
        <w:tc>
          <w:tcPr>
            <w:tcW w:w="1510" w:type="dxa"/>
          </w:tcPr>
          <w:p w14:paraId="161F7604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132(91.67)</w:t>
            </w:r>
          </w:p>
        </w:tc>
        <w:tc>
          <w:tcPr>
            <w:tcW w:w="652" w:type="dxa"/>
          </w:tcPr>
          <w:p w14:paraId="4FFF25FC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5159F9E5" w14:textId="77777777" w:rsidTr="001151BD">
        <w:tc>
          <w:tcPr>
            <w:tcW w:w="2016" w:type="dxa"/>
          </w:tcPr>
          <w:p w14:paraId="4749AAF5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683" w:type="dxa"/>
          </w:tcPr>
          <w:p w14:paraId="703054DD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14(4.32)</w:t>
            </w:r>
          </w:p>
        </w:tc>
        <w:tc>
          <w:tcPr>
            <w:tcW w:w="1647" w:type="dxa"/>
          </w:tcPr>
          <w:p w14:paraId="093496A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2(1.11)</w:t>
            </w:r>
          </w:p>
        </w:tc>
        <w:tc>
          <w:tcPr>
            <w:tcW w:w="1510" w:type="dxa"/>
          </w:tcPr>
          <w:p w14:paraId="41843B9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12(8.33)</w:t>
            </w:r>
          </w:p>
        </w:tc>
        <w:tc>
          <w:tcPr>
            <w:tcW w:w="652" w:type="dxa"/>
          </w:tcPr>
          <w:p w14:paraId="08EEEF2B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121F9666" w14:textId="77777777" w:rsidTr="001151BD">
        <w:tc>
          <w:tcPr>
            <w:tcW w:w="2016" w:type="dxa"/>
          </w:tcPr>
          <w:p w14:paraId="03D4A5A7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Brain</w:t>
            </w:r>
          </w:p>
        </w:tc>
        <w:tc>
          <w:tcPr>
            <w:tcW w:w="1683" w:type="dxa"/>
          </w:tcPr>
          <w:p w14:paraId="0FE3BAE2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2E8520F5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444E1AF7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036D45E8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0.081</w:t>
            </w:r>
          </w:p>
        </w:tc>
      </w:tr>
      <w:tr w:rsidR="00724454" w14:paraId="35927F40" w14:textId="77777777" w:rsidTr="001151BD">
        <w:tc>
          <w:tcPr>
            <w:tcW w:w="2016" w:type="dxa"/>
          </w:tcPr>
          <w:p w14:paraId="60D9749C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115B6F4C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320(98.77)</w:t>
            </w:r>
          </w:p>
        </w:tc>
        <w:tc>
          <w:tcPr>
            <w:tcW w:w="1647" w:type="dxa"/>
          </w:tcPr>
          <w:p w14:paraId="7BC97C4A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180(100.00)</w:t>
            </w:r>
          </w:p>
        </w:tc>
        <w:tc>
          <w:tcPr>
            <w:tcW w:w="1510" w:type="dxa"/>
          </w:tcPr>
          <w:p w14:paraId="7BB2203C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140(97.22)</w:t>
            </w:r>
          </w:p>
        </w:tc>
        <w:tc>
          <w:tcPr>
            <w:tcW w:w="652" w:type="dxa"/>
          </w:tcPr>
          <w:p w14:paraId="7B8B99A6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5413F8ED" w14:textId="77777777" w:rsidTr="001151BD">
        <w:tc>
          <w:tcPr>
            <w:tcW w:w="2016" w:type="dxa"/>
          </w:tcPr>
          <w:p w14:paraId="50287D29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lastRenderedPageBreak/>
              <w:t>Yes</w:t>
            </w:r>
          </w:p>
        </w:tc>
        <w:tc>
          <w:tcPr>
            <w:tcW w:w="1683" w:type="dxa"/>
          </w:tcPr>
          <w:p w14:paraId="3C566F9A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4(1.23)</w:t>
            </w:r>
          </w:p>
        </w:tc>
        <w:tc>
          <w:tcPr>
            <w:tcW w:w="1647" w:type="dxa"/>
          </w:tcPr>
          <w:p w14:paraId="5B043B63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0(0.00)</w:t>
            </w:r>
          </w:p>
        </w:tc>
        <w:tc>
          <w:tcPr>
            <w:tcW w:w="1510" w:type="dxa"/>
          </w:tcPr>
          <w:p w14:paraId="4C673A01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4(2.78)</w:t>
            </w:r>
          </w:p>
        </w:tc>
        <w:tc>
          <w:tcPr>
            <w:tcW w:w="652" w:type="dxa"/>
          </w:tcPr>
          <w:p w14:paraId="2F290790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1E81367C" w14:textId="77777777" w:rsidTr="001151BD">
        <w:tc>
          <w:tcPr>
            <w:tcW w:w="2016" w:type="dxa"/>
          </w:tcPr>
          <w:p w14:paraId="1D417F3B" w14:textId="77777777" w:rsidR="00724454" w:rsidRPr="00305AF7" w:rsidRDefault="00724454" w:rsidP="001151BD">
            <w:pPr>
              <w:suppressLineNumbers/>
              <w:rPr>
                <w:sz w:val="18"/>
                <w:szCs w:val="18"/>
              </w:rPr>
            </w:pPr>
            <w:r w:rsidRPr="00305AF7">
              <w:rPr>
                <w:sz w:val="18"/>
                <w:szCs w:val="18"/>
              </w:rPr>
              <w:t>Adrenal gland</w:t>
            </w:r>
          </w:p>
        </w:tc>
        <w:tc>
          <w:tcPr>
            <w:tcW w:w="1683" w:type="dxa"/>
          </w:tcPr>
          <w:p w14:paraId="74BAB9D2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647" w:type="dxa"/>
          </w:tcPr>
          <w:p w14:paraId="3A77A0C1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1510" w:type="dxa"/>
          </w:tcPr>
          <w:p w14:paraId="1A5EE282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  <w:tc>
          <w:tcPr>
            <w:tcW w:w="652" w:type="dxa"/>
          </w:tcPr>
          <w:p w14:paraId="45245943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AD5FD8">
              <w:rPr>
                <w:sz w:val="18"/>
                <w:szCs w:val="18"/>
              </w:rPr>
              <w:t>1.000</w:t>
            </w:r>
          </w:p>
        </w:tc>
      </w:tr>
      <w:tr w:rsidR="00724454" w14:paraId="32E1F82E" w14:textId="77777777" w:rsidTr="001151BD">
        <w:tc>
          <w:tcPr>
            <w:tcW w:w="2016" w:type="dxa"/>
          </w:tcPr>
          <w:p w14:paraId="5E13F009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No</w:t>
            </w:r>
          </w:p>
        </w:tc>
        <w:tc>
          <w:tcPr>
            <w:tcW w:w="1683" w:type="dxa"/>
          </w:tcPr>
          <w:p w14:paraId="3DEC83ED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322(99.38)</w:t>
            </w:r>
          </w:p>
        </w:tc>
        <w:tc>
          <w:tcPr>
            <w:tcW w:w="1647" w:type="dxa"/>
          </w:tcPr>
          <w:p w14:paraId="358E0233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179(99.44)</w:t>
            </w:r>
          </w:p>
        </w:tc>
        <w:tc>
          <w:tcPr>
            <w:tcW w:w="1510" w:type="dxa"/>
          </w:tcPr>
          <w:p w14:paraId="23F735F8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143(99.31)</w:t>
            </w:r>
          </w:p>
        </w:tc>
        <w:tc>
          <w:tcPr>
            <w:tcW w:w="652" w:type="dxa"/>
          </w:tcPr>
          <w:p w14:paraId="5DDE43F5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1325CE04" w14:textId="77777777" w:rsidTr="001151BD">
        <w:tc>
          <w:tcPr>
            <w:tcW w:w="2016" w:type="dxa"/>
            <w:tcBorders>
              <w:bottom w:val="single" w:sz="4" w:space="0" w:color="auto"/>
            </w:tcBorders>
          </w:tcPr>
          <w:p w14:paraId="21FABEF3" w14:textId="77777777" w:rsidR="00724454" w:rsidRPr="00305AF7" w:rsidRDefault="00724454" w:rsidP="001151BD">
            <w:pPr>
              <w:suppressLineNumbers/>
              <w:ind w:firstLineChars="150" w:firstLine="270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Yes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2B7C39A2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2(0.62)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57BBCF05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1(0.56)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5B01E47B" w14:textId="77777777" w:rsidR="00724454" w:rsidRPr="00305AF7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  <w:r w:rsidRPr="00305AF7">
              <w:rPr>
                <w:rFonts w:hint="eastAsia"/>
                <w:sz w:val="18"/>
                <w:szCs w:val="18"/>
              </w:rPr>
              <w:t>1(0.69)</w:t>
            </w:r>
          </w:p>
        </w:tc>
        <w:tc>
          <w:tcPr>
            <w:tcW w:w="652" w:type="dxa"/>
            <w:tcBorders>
              <w:bottom w:val="single" w:sz="4" w:space="0" w:color="auto"/>
            </w:tcBorders>
          </w:tcPr>
          <w:p w14:paraId="72A73193" w14:textId="77777777" w:rsidR="00724454" w:rsidRPr="00AD5FD8" w:rsidRDefault="00724454" w:rsidP="001151BD">
            <w:pPr>
              <w:suppressLineNumbers/>
              <w:jc w:val="center"/>
              <w:rPr>
                <w:sz w:val="18"/>
                <w:szCs w:val="18"/>
              </w:rPr>
            </w:pPr>
          </w:p>
        </w:tc>
      </w:tr>
      <w:tr w:rsidR="00724454" w14:paraId="0AF26312" w14:textId="77777777" w:rsidTr="001151BD">
        <w:tc>
          <w:tcPr>
            <w:tcW w:w="7508" w:type="dxa"/>
            <w:gridSpan w:val="5"/>
            <w:tcBorders>
              <w:top w:val="single" w:sz="4" w:space="0" w:color="auto"/>
            </w:tcBorders>
          </w:tcPr>
          <w:p w14:paraId="2C5D1B70" w14:textId="77777777" w:rsidR="00724454" w:rsidRPr="00AD5FD8" w:rsidRDefault="00724454" w:rsidP="001151BD">
            <w:pPr>
              <w:suppressLineNumbers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NA+S: </w:t>
            </w:r>
            <w:r w:rsidRPr="002B6FE1">
              <w:rPr>
                <w:color w:val="000000"/>
                <w:sz w:val="18"/>
                <w:szCs w:val="18"/>
                <w:lang w:bidi="ar"/>
              </w:rPr>
              <w:t>the neoadjuvant therapy plus surgery</w:t>
            </w:r>
            <w:r>
              <w:rPr>
                <w:rFonts w:hint="eastAsia"/>
                <w:color w:val="000000"/>
                <w:sz w:val="18"/>
                <w:szCs w:val="18"/>
                <w:lang w:bidi="ar"/>
              </w:rPr>
              <w:t xml:space="preserve">, NA+S+RT: </w:t>
            </w:r>
            <w:r w:rsidRPr="002B6FE1">
              <w:rPr>
                <w:color w:val="000000"/>
                <w:sz w:val="18"/>
                <w:szCs w:val="18"/>
                <w:lang w:bidi="ar"/>
              </w:rPr>
              <w:t>the neoadjuvant therapy plus surgery followed by adjuvant radiotherapy</w:t>
            </w:r>
          </w:p>
        </w:tc>
      </w:tr>
    </w:tbl>
    <w:p w14:paraId="0FCF52AE" w14:textId="77777777" w:rsidR="00724454" w:rsidRPr="001124FD" w:rsidRDefault="00724454" w:rsidP="00724454">
      <w:pPr>
        <w:suppressLineNumbers/>
      </w:pPr>
    </w:p>
    <w:p w14:paraId="0E5D764D" w14:textId="51453ECE" w:rsidR="00DE6AE2" w:rsidRPr="007E0A28" w:rsidRDefault="00DE6AE2" w:rsidP="007E0A28"/>
    <w:sectPr w:rsidR="00DE6AE2" w:rsidRPr="007E0A28" w:rsidSect="007E0A2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A67A51"/>
    <w:multiLevelType w:val="hybridMultilevel"/>
    <w:tmpl w:val="86E8DE34"/>
    <w:lvl w:ilvl="0" w:tplc="2342F7F6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28661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A28"/>
    <w:rsid w:val="00195413"/>
    <w:rsid w:val="003D0186"/>
    <w:rsid w:val="003D7D56"/>
    <w:rsid w:val="00724454"/>
    <w:rsid w:val="007278E4"/>
    <w:rsid w:val="007E0A28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958DE"/>
  <w15:chartTrackingRefBased/>
  <w15:docId w15:val="{D9EB56EF-4B9C-4140-AED0-A9DC2B363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A2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0A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0A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0A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0A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0A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0A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0A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0A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0A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0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0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0A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0A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0A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0A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0A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0A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0A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0A2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0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0A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0A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0A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0A28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E0A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0A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0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0A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0A2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E0A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E0A28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E0A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E0A28"/>
    <w:rPr>
      <w:rFonts w:eastAsiaTheme="minorEastAsia"/>
      <w:sz w:val="18"/>
      <w:szCs w:val="18"/>
      <w:lang w:eastAsia="zh-CN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E0A28"/>
  </w:style>
  <w:style w:type="table" w:styleId="TableGrid">
    <w:name w:val="Table Grid"/>
    <w:basedOn w:val="TableNormal"/>
    <w:rsid w:val="007E0A28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0A28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E0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1101</Words>
  <Characters>6419</Characters>
  <Application>Microsoft Office Word</Application>
  <DocSecurity>0</DocSecurity>
  <Lines>337</Lines>
  <Paragraphs>163</Paragraphs>
  <ScaleCrop>false</ScaleCrop>
  <Company>Springer Nature</Company>
  <LinksUpToDate>false</LinksUpToDate>
  <CharactersWithSpaces>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2026-03-13T07:13:00Z</dcterms:created>
  <dcterms:modified xsi:type="dcterms:W3CDTF">2026-03-13T07:19:00Z</dcterms:modified>
</cp:coreProperties>
</file>