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C274" w14:textId="77777777" w:rsidR="000D5DEA" w:rsidRPr="00C44852" w:rsidRDefault="000D5DEA" w:rsidP="000D5DEA">
      <w:pPr>
        <w:spacing w:line="480" w:lineRule="auto"/>
        <w:rPr>
          <w:b/>
          <w:bCs/>
          <w:color w:val="000000"/>
        </w:rPr>
      </w:pPr>
      <w:r w:rsidRPr="00C44852">
        <w:rPr>
          <w:b/>
          <w:bCs/>
          <w:color w:val="000000"/>
        </w:rPr>
        <w:t>Appendix:</w:t>
      </w:r>
    </w:p>
    <w:p w14:paraId="3E2AA366" w14:textId="77777777" w:rsidR="000D5DEA" w:rsidRPr="00166F23" w:rsidRDefault="000D5DEA" w:rsidP="000D5DEA">
      <w:pPr>
        <w:pStyle w:val="Caption"/>
        <w:spacing w:line="480" w:lineRule="auto"/>
        <w:ind w:left="1410" w:hanging="1410"/>
      </w:pPr>
      <w:bookmarkStart w:id="0" w:name="_Ref218840440"/>
      <w:r w:rsidRPr="00166F23">
        <w:t xml:space="preserve">Table A </w:t>
      </w:r>
      <w:r w:rsidRPr="00166F23">
        <w:fldChar w:fldCharType="begin"/>
      </w:r>
      <w:r w:rsidRPr="00166F23">
        <w:instrText xml:space="preserve"> SEQ Table_A \* ARABIC </w:instrText>
      </w:r>
      <w:r w:rsidRPr="00166F23">
        <w:fldChar w:fldCharType="separate"/>
      </w:r>
      <w:r w:rsidRPr="00166F23">
        <w:rPr>
          <w:noProof/>
        </w:rPr>
        <w:t>1</w:t>
      </w:r>
      <w:r w:rsidRPr="00166F23">
        <w:fldChar w:fldCharType="end"/>
      </w:r>
      <w:bookmarkEnd w:id="0"/>
      <w:r w:rsidRPr="00166F23">
        <w:t>:</w:t>
      </w:r>
      <w:r w:rsidRPr="00166F23">
        <w:tab/>
        <w:t>Mean, standard deviation (± 1SD) and 95% Cis for NEI VFQ-25 Rasch-transformed scores in logits (composite score, visual functioning [VF], socio-emotional [SE]) by duration of visual impairment. The rightmost columns display the overall p-value from one-way ANOVA and η² as an effect-size estimate.</w:t>
      </w:r>
    </w:p>
    <w:tbl>
      <w:tblPr>
        <w:tblStyle w:val="TableGridLight"/>
        <w:tblW w:w="5000" w:type="pct"/>
        <w:tblLayout w:type="fixed"/>
        <w:tblLook w:val="0000" w:firstRow="0" w:lastRow="0" w:firstColumn="0" w:lastColumn="0" w:noHBand="0" w:noVBand="0"/>
      </w:tblPr>
      <w:tblGrid>
        <w:gridCol w:w="1096"/>
        <w:gridCol w:w="2188"/>
        <w:gridCol w:w="625"/>
        <w:gridCol w:w="783"/>
        <w:gridCol w:w="781"/>
        <w:gridCol w:w="781"/>
        <w:gridCol w:w="786"/>
        <w:gridCol w:w="1402"/>
        <w:gridCol w:w="620"/>
      </w:tblGrid>
      <w:tr w:rsidR="000D5DEA" w:rsidRPr="00166F23" w14:paraId="5FC1F9B3" w14:textId="77777777" w:rsidTr="00AC13C4">
        <w:trPr>
          <w:trHeight w:val="552"/>
        </w:trPr>
        <w:tc>
          <w:tcPr>
            <w:tcW w:w="1096" w:type="dxa"/>
          </w:tcPr>
          <w:p w14:paraId="04CB4FEF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06C62911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Onset of VI</w:t>
            </w:r>
          </w:p>
        </w:tc>
        <w:tc>
          <w:tcPr>
            <w:tcW w:w="626" w:type="dxa"/>
          </w:tcPr>
          <w:p w14:paraId="7B222F3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N</w:t>
            </w:r>
          </w:p>
        </w:tc>
        <w:tc>
          <w:tcPr>
            <w:tcW w:w="784" w:type="dxa"/>
          </w:tcPr>
          <w:p w14:paraId="697A3A1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Mean</w:t>
            </w:r>
          </w:p>
        </w:tc>
        <w:tc>
          <w:tcPr>
            <w:tcW w:w="782" w:type="dxa"/>
          </w:tcPr>
          <w:p w14:paraId="1113F1A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SD</w:t>
            </w:r>
          </w:p>
        </w:tc>
        <w:tc>
          <w:tcPr>
            <w:tcW w:w="1569" w:type="dxa"/>
            <w:gridSpan w:val="2"/>
          </w:tcPr>
          <w:p w14:paraId="452A775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95 % CI</w:t>
            </w:r>
          </w:p>
        </w:tc>
        <w:tc>
          <w:tcPr>
            <w:tcW w:w="1404" w:type="dxa"/>
          </w:tcPr>
          <w:p w14:paraId="093074F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p (ANOVA)</w:t>
            </w:r>
          </w:p>
        </w:tc>
        <w:tc>
          <w:tcPr>
            <w:tcW w:w="621" w:type="dxa"/>
          </w:tcPr>
          <w:p w14:paraId="2303B1A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η²</w:t>
            </w:r>
          </w:p>
        </w:tc>
      </w:tr>
      <w:tr w:rsidR="000D5DEA" w:rsidRPr="00166F23" w14:paraId="0D8C1270" w14:textId="77777777" w:rsidTr="00AC13C4">
        <w:trPr>
          <w:trHeight w:val="425"/>
        </w:trPr>
        <w:tc>
          <w:tcPr>
            <w:tcW w:w="1096" w:type="dxa"/>
            <w:noWrap/>
            <w:textDirection w:val="btLr"/>
          </w:tcPr>
          <w:p w14:paraId="2F95392C" w14:textId="77777777" w:rsidR="000D5DEA" w:rsidRPr="00166F23" w:rsidRDefault="000D5DEA" w:rsidP="00AC13C4">
            <w:pPr>
              <w:spacing w:line="240" w:lineRule="auto"/>
              <w:ind w:left="113" w:right="113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0ABF0B1A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626" w:type="dxa"/>
          </w:tcPr>
          <w:p w14:paraId="5E19AE2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784" w:type="dxa"/>
          </w:tcPr>
          <w:p w14:paraId="1A3BC400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782" w:type="dxa"/>
          </w:tcPr>
          <w:p w14:paraId="01DAEAB4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782" w:type="dxa"/>
          </w:tcPr>
          <w:p w14:paraId="466A9F6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l-CI</w:t>
            </w:r>
          </w:p>
        </w:tc>
        <w:tc>
          <w:tcPr>
            <w:tcW w:w="787" w:type="dxa"/>
          </w:tcPr>
          <w:p w14:paraId="037326F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u-CI</w:t>
            </w:r>
          </w:p>
        </w:tc>
        <w:tc>
          <w:tcPr>
            <w:tcW w:w="1404" w:type="dxa"/>
          </w:tcPr>
          <w:p w14:paraId="73AAA0B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621" w:type="dxa"/>
            <w:noWrap/>
          </w:tcPr>
          <w:p w14:paraId="73E40476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3E9FF1CB" w14:textId="77777777" w:rsidTr="00AC13C4">
        <w:trPr>
          <w:trHeight w:val="276"/>
        </w:trPr>
        <w:tc>
          <w:tcPr>
            <w:tcW w:w="1096" w:type="dxa"/>
            <w:vMerge w:val="restart"/>
            <w:noWrap/>
            <w:textDirection w:val="btLr"/>
          </w:tcPr>
          <w:p w14:paraId="51AC17FF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NEI VFQ-25 C</w:t>
            </w:r>
          </w:p>
        </w:tc>
        <w:tc>
          <w:tcPr>
            <w:tcW w:w="2190" w:type="dxa"/>
          </w:tcPr>
          <w:p w14:paraId="52216C26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&lt; 1 Year</w:t>
            </w:r>
          </w:p>
        </w:tc>
        <w:tc>
          <w:tcPr>
            <w:tcW w:w="626" w:type="dxa"/>
          </w:tcPr>
          <w:p w14:paraId="673ED7D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22</w:t>
            </w:r>
          </w:p>
        </w:tc>
        <w:tc>
          <w:tcPr>
            <w:tcW w:w="784" w:type="dxa"/>
          </w:tcPr>
          <w:p w14:paraId="70EABAAD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1.00</w:t>
            </w:r>
          </w:p>
        </w:tc>
        <w:tc>
          <w:tcPr>
            <w:tcW w:w="782" w:type="dxa"/>
          </w:tcPr>
          <w:p w14:paraId="780876CE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1.87</w:t>
            </w:r>
          </w:p>
        </w:tc>
        <w:tc>
          <w:tcPr>
            <w:tcW w:w="782" w:type="dxa"/>
          </w:tcPr>
          <w:p w14:paraId="77C2B5B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.16</w:t>
            </w:r>
          </w:p>
        </w:tc>
        <w:tc>
          <w:tcPr>
            <w:tcW w:w="787" w:type="dxa"/>
          </w:tcPr>
          <w:p w14:paraId="03C1470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1.8</w:t>
            </w:r>
          </w:p>
        </w:tc>
        <w:tc>
          <w:tcPr>
            <w:tcW w:w="1404" w:type="dxa"/>
          </w:tcPr>
          <w:p w14:paraId="28CFB26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621" w:type="dxa"/>
            <w:noWrap/>
          </w:tcPr>
          <w:p w14:paraId="42FB52B0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5A73390A" w14:textId="77777777" w:rsidTr="00AC13C4">
        <w:trPr>
          <w:trHeight w:val="276"/>
        </w:trPr>
        <w:tc>
          <w:tcPr>
            <w:tcW w:w="1096" w:type="dxa"/>
            <w:vMerge/>
            <w:noWrap/>
            <w:textDirection w:val="btLr"/>
          </w:tcPr>
          <w:p w14:paraId="190BDA01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76B7295C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&gt; 3 Years</w:t>
            </w:r>
          </w:p>
        </w:tc>
        <w:tc>
          <w:tcPr>
            <w:tcW w:w="626" w:type="dxa"/>
          </w:tcPr>
          <w:p w14:paraId="6BBA95D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36</w:t>
            </w:r>
          </w:p>
        </w:tc>
        <w:tc>
          <w:tcPr>
            <w:tcW w:w="784" w:type="dxa"/>
          </w:tcPr>
          <w:p w14:paraId="70128C9A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.56</w:t>
            </w:r>
          </w:p>
        </w:tc>
        <w:tc>
          <w:tcPr>
            <w:tcW w:w="782" w:type="dxa"/>
          </w:tcPr>
          <w:p w14:paraId="12A8DEC4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2.00</w:t>
            </w:r>
          </w:p>
        </w:tc>
        <w:tc>
          <w:tcPr>
            <w:tcW w:w="782" w:type="dxa"/>
          </w:tcPr>
          <w:p w14:paraId="7376D18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-.11</w:t>
            </w:r>
          </w:p>
        </w:tc>
        <w:tc>
          <w:tcPr>
            <w:tcW w:w="787" w:type="dxa"/>
          </w:tcPr>
          <w:p w14:paraId="305211F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1.24</w:t>
            </w:r>
          </w:p>
        </w:tc>
        <w:tc>
          <w:tcPr>
            <w:tcW w:w="1404" w:type="dxa"/>
          </w:tcPr>
          <w:p w14:paraId="5787575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621" w:type="dxa"/>
            <w:noWrap/>
          </w:tcPr>
          <w:p w14:paraId="7E2E8A0E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6FD77EC2" w14:textId="77777777" w:rsidTr="00AC13C4">
        <w:trPr>
          <w:trHeight w:val="552"/>
        </w:trPr>
        <w:tc>
          <w:tcPr>
            <w:tcW w:w="1096" w:type="dxa"/>
            <w:vMerge/>
            <w:noWrap/>
            <w:textDirection w:val="btLr"/>
          </w:tcPr>
          <w:p w14:paraId="11601B83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2F0C3321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Between 1-3 Years</w:t>
            </w:r>
          </w:p>
        </w:tc>
        <w:tc>
          <w:tcPr>
            <w:tcW w:w="626" w:type="dxa"/>
          </w:tcPr>
          <w:p w14:paraId="021237D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11</w:t>
            </w:r>
          </w:p>
        </w:tc>
        <w:tc>
          <w:tcPr>
            <w:tcW w:w="784" w:type="dxa"/>
          </w:tcPr>
          <w:p w14:paraId="0FF58F3F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.26</w:t>
            </w:r>
          </w:p>
        </w:tc>
        <w:tc>
          <w:tcPr>
            <w:tcW w:w="782" w:type="dxa"/>
          </w:tcPr>
          <w:p w14:paraId="5A8530B0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1.70</w:t>
            </w:r>
          </w:p>
        </w:tc>
        <w:tc>
          <w:tcPr>
            <w:tcW w:w="782" w:type="dxa"/>
          </w:tcPr>
          <w:p w14:paraId="42A9C7B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-.88</w:t>
            </w:r>
          </w:p>
        </w:tc>
        <w:tc>
          <w:tcPr>
            <w:tcW w:w="787" w:type="dxa"/>
          </w:tcPr>
          <w:p w14:paraId="0660D53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1.4</w:t>
            </w:r>
          </w:p>
        </w:tc>
        <w:tc>
          <w:tcPr>
            <w:tcW w:w="1404" w:type="dxa"/>
          </w:tcPr>
          <w:p w14:paraId="4BE1396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621" w:type="dxa"/>
            <w:noWrap/>
          </w:tcPr>
          <w:p w14:paraId="1A635599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3596AF85" w14:textId="77777777" w:rsidTr="00AC13C4">
        <w:trPr>
          <w:trHeight w:val="376"/>
        </w:trPr>
        <w:tc>
          <w:tcPr>
            <w:tcW w:w="1096" w:type="dxa"/>
            <w:vMerge/>
            <w:noWrap/>
            <w:textDirection w:val="btLr"/>
          </w:tcPr>
          <w:p w14:paraId="3926D0D0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21258A9D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Total</w:t>
            </w:r>
          </w:p>
        </w:tc>
        <w:tc>
          <w:tcPr>
            <w:tcW w:w="626" w:type="dxa"/>
          </w:tcPr>
          <w:p w14:paraId="384374B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69</w:t>
            </w:r>
          </w:p>
        </w:tc>
        <w:tc>
          <w:tcPr>
            <w:tcW w:w="784" w:type="dxa"/>
          </w:tcPr>
          <w:p w14:paraId="0EE1557E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.65</w:t>
            </w:r>
          </w:p>
        </w:tc>
        <w:tc>
          <w:tcPr>
            <w:tcW w:w="782" w:type="dxa"/>
          </w:tcPr>
          <w:p w14:paraId="75998169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1.91</w:t>
            </w:r>
          </w:p>
        </w:tc>
        <w:tc>
          <w:tcPr>
            <w:tcW w:w="782" w:type="dxa"/>
          </w:tcPr>
          <w:p w14:paraId="1D0693A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787" w:type="dxa"/>
          </w:tcPr>
          <w:p w14:paraId="205B46E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404" w:type="dxa"/>
          </w:tcPr>
          <w:p w14:paraId="68BC18E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.54</w:t>
            </w:r>
          </w:p>
        </w:tc>
        <w:tc>
          <w:tcPr>
            <w:tcW w:w="621" w:type="dxa"/>
            <w:noWrap/>
          </w:tcPr>
          <w:p w14:paraId="13155CD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.02</w:t>
            </w:r>
          </w:p>
        </w:tc>
      </w:tr>
      <w:tr w:rsidR="000D5DEA" w:rsidRPr="00166F23" w14:paraId="2290E6D7" w14:textId="77777777" w:rsidTr="00AC13C4">
        <w:trPr>
          <w:trHeight w:val="276"/>
        </w:trPr>
        <w:tc>
          <w:tcPr>
            <w:tcW w:w="1096" w:type="dxa"/>
            <w:vMerge w:val="restart"/>
            <w:noWrap/>
            <w:textDirection w:val="btLr"/>
          </w:tcPr>
          <w:p w14:paraId="70D842E0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NEI VFQ-VF</w:t>
            </w:r>
          </w:p>
        </w:tc>
        <w:tc>
          <w:tcPr>
            <w:tcW w:w="2190" w:type="dxa"/>
          </w:tcPr>
          <w:p w14:paraId="338A891B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&lt; 1 Year</w:t>
            </w:r>
          </w:p>
        </w:tc>
        <w:tc>
          <w:tcPr>
            <w:tcW w:w="626" w:type="dxa"/>
          </w:tcPr>
          <w:p w14:paraId="64BAA2D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22</w:t>
            </w:r>
          </w:p>
        </w:tc>
        <w:tc>
          <w:tcPr>
            <w:tcW w:w="784" w:type="dxa"/>
          </w:tcPr>
          <w:p w14:paraId="6706816D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1.02</w:t>
            </w:r>
          </w:p>
        </w:tc>
        <w:tc>
          <w:tcPr>
            <w:tcW w:w="782" w:type="dxa"/>
          </w:tcPr>
          <w:p w14:paraId="7FA01294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2.10</w:t>
            </w:r>
          </w:p>
        </w:tc>
        <w:tc>
          <w:tcPr>
            <w:tcW w:w="782" w:type="dxa"/>
          </w:tcPr>
          <w:p w14:paraId="3AF5ABC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.09</w:t>
            </w:r>
          </w:p>
        </w:tc>
        <w:tc>
          <w:tcPr>
            <w:tcW w:w="787" w:type="dxa"/>
          </w:tcPr>
          <w:p w14:paraId="7DCAEBD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1.95</w:t>
            </w:r>
          </w:p>
        </w:tc>
        <w:tc>
          <w:tcPr>
            <w:tcW w:w="1404" w:type="dxa"/>
          </w:tcPr>
          <w:p w14:paraId="6CC6AA6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621" w:type="dxa"/>
            <w:noWrap/>
          </w:tcPr>
          <w:p w14:paraId="1C84828C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3C0F86E5" w14:textId="77777777" w:rsidTr="00AC13C4">
        <w:trPr>
          <w:trHeight w:val="276"/>
        </w:trPr>
        <w:tc>
          <w:tcPr>
            <w:tcW w:w="1096" w:type="dxa"/>
            <w:vMerge/>
            <w:noWrap/>
            <w:textDirection w:val="btLr"/>
          </w:tcPr>
          <w:p w14:paraId="2BF47F81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5DCC3095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&gt; 3 Years</w:t>
            </w:r>
          </w:p>
        </w:tc>
        <w:tc>
          <w:tcPr>
            <w:tcW w:w="626" w:type="dxa"/>
          </w:tcPr>
          <w:p w14:paraId="7D70B13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36</w:t>
            </w:r>
          </w:p>
        </w:tc>
        <w:tc>
          <w:tcPr>
            <w:tcW w:w="784" w:type="dxa"/>
          </w:tcPr>
          <w:p w14:paraId="674BC387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.62</w:t>
            </w:r>
          </w:p>
        </w:tc>
        <w:tc>
          <w:tcPr>
            <w:tcW w:w="782" w:type="dxa"/>
          </w:tcPr>
          <w:p w14:paraId="6098FA91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2.32</w:t>
            </w:r>
          </w:p>
        </w:tc>
        <w:tc>
          <w:tcPr>
            <w:tcW w:w="782" w:type="dxa"/>
          </w:tcPr>
          <w:p w14:paraId="67D1756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-.16</w:t>
            </w:r>
          </w:p>
        </w:tc>
        <w:tc>
          <w:tcPr>
            <w:tcW w:w="787" w:type="dxa"/>
          </w:tcPr>
          <w:p w14:paraId="6992ADE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1.41</w:t>
            </w:r>
          </w:p>
        </w:tc>
        <w:tc>
          <w:tcPr>
            <w:tcW w:w="1404" w:type="dxa"/>
          </w:tcPr>
          <w:p w14:paraId="3B25CEC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621" w:type="dxa"/>
            <w:noWrap/>
          </w:tcPr>
          <w:p w14:paraId="3479B488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2C0D410D" w14:textId="77777777" w:rsidTr="00AC13C4">
        <w:trPr>
          <w:trHeight w:val="552"/>
        </w:trPr>
        <w:tc>
          <w:tcPr>
            <w:tcW w:w="1096" w:type="dxa"/>
            <w:vMerge/>
            <w:noWrap/>
            <w:textDirection w:val="btLr"/>
          </w:tcPr>
          <w:p w14:paraId="3AB6CF97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1246A9E0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Between 1-3 Years</w:t>
            </w:r>
          </w:p>
        </w:tc>
        <w:tc>
          <w:tcPr>
            <w:tcW w:w="626" w:type="dxa"/>
          </w:tcPr>
          <w:p w14:paraId="3BEFBDE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11</w:t>
            </w:r>
          </w:p>
        </w:tc>
        <w:tc>
          <w:tcPr>
            <w:tcW w:w="784" w:type="dxa"/>
          </w:tcPr>
          <w:p w14:paraId="77563F34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.09</w:t>
            </w:r>
          </w:p>
        </w:tc>
        <w:tc>
          <w:tcPr>
            <w:tcW w:w="782" w:type="dxa"/>
          </w:tcPr>
          <w:p w14:paraId="42C3B5BC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2.20</w:t>
            </w:r>
          </w:p>
        </w:tc>
        <w:tc>
          <w:tcPr>
            <w:tcW w:w="782" w:type="dxa"/>
          </w:tcPr>
          <w:p w14:paraId="691FD34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-1.4</w:t>
            </w:r>
          </w:p>
        </w:tc>
        <w:tc>
          <w:tcPr>
            <w:tcW w:w="787" w:type="dxa"/>
          </w:tcPr>
          <w:p w14:paraId="04F9067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1.57</w:t>
            </w:r>
          </w:p>
        </w:tc>
        <w:tc>
          <w:tcPr>
            <w:tcW w:w="1404" w:type="dxa"/>
          </w:tcPr>
          <w:p w14:paraId="6078C0A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621" w:type="dxa"/>
            <w:noWrap/>
          </w:tcPr>
          <w:p w14:paraId="13833823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2FB29467" w14:textId="77777777" w:rsidTr="00AC13C4">
        <w:trPr>
          <w:trHeight w:val="276"/>
        </w:trPr>
        <w:tc>
          <w:tcPr>
            <w:tcW w:w="1096" w:type="dxa"/>
            <w:vMerge/>
            <w:noWrap/>
            <w:textDirection w:val="btLr"/>
          </w:tcPr>
          <w:p w14:paraId="13855B41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7E0A83AF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Total</w:t>
            </w:r>
          </w:p>
        </w:tc>
        <w:tc>
          <w:tcPr>
            <w:tcW w:w="626" w:type="dxa"/>
          </w:tcPr>
          <w:p w14:paraId="746ABDD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69</w:t>
            </w:r>
          </w:p>
        </w:tc>
        <w:tc>
          <w:tcPr>
            <w:tcW w:w="784" w:type="dxa"/>
          </w:tcPr>
          <w:p w14:paraId="3E00F4D6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.67</w:t>
            </w:r>
          </w:p>
        </w:tc>
        <w:tc>
          <w:tcPr>
            <w:tcW w:w="782" w:type="dxa"/>
          </w:tcPr>
          <w:p w14:paraId="45BD7D99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2.22</w:t>
            </w:r>
          </w:p>
        </w:tc>
        <w:tc>
          <w:tcPr>
            <w:tcW w:w="782" w:type="dxa"/>
          </w:tcPr>
          <w:p w14:paraId="118837D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787" w:type="dxa"/>
          </w:tcPr>
          <w:p w14:paraId="31D3041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404" w:type="dxa"/>
          </w:tcPr>
          <w:p w14:paraId="075140D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.52</w:t>
            </w:r>
          </w:p>
        </w:tc>
        <w:tc>
          <w:tcPr>
            <w:tcW w:w="621" w:type="dxa"/>
            <w:noWrap/>
          </w:tcPr>
          <w:p w14:paraId="533191C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.02</w:t>
            </w:r>
          </w:p>
        </w:tc>
      </w:tr>
      <w:tr w:rsidR="000D5DEA" w:rsidRPr="00166F23" w14:paraId="7F838D87" w14:textId="77777777" w:rsidTr="00AC13C4">
        <w:trPr>
          <w:trHeight w:val="276"/>
        </w:trPr>
        <w:tc>
          <w:tcPr>
            <w:tcW w:w="1096" w:type="dxa"/>
            <w:vMerge w:val="restart"/>
            <w:noWrap/>
            <w:textDirection w:val="btLr"/>
          </w:tcPr>
          <w:p w14:paraId="70F3F8B9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NEI VFQ-SE</w:t>
            </w:r>
          </w:p>
        </w:tc>
        <w:tc>
          <w:tcPr>
            <w:tcW w:w="2190" w:type="dxa"/>
          </w:tcPr>
          <w:p w14:paraId="5A99D215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&lt; 1 Year</w:t>
            </w:r>
          </w:p>
        </w:tc>
        <w:tc>
          <w:tcPr>
            <w:tcW w:w="626" w:type="dxa"/>
          </w:tcPr>
          <w:p w14:paraId="5A1D59A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22</w:t>
            </w:r>
          </w:p>
        </w:tc>
        <w:tc>
          <w:tcPr>
            <w:tcW w:w="784" w:type="dxa"/>
          </w:tcPr>
          <w:p w14:paraId="33053655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.61</w:t>
            </w:r>
          </w:p>
        </w:tc>
        <w:tc>
          <w:tcPr>
            <w:tcW w:w="782" w:type="dxa"/>
          </w:tcPr>
          <w:p w14:paraId="6A022C79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1.84</w:t>
            </w:r>
          </w:p>
        </w:tc>
        <w:tc>
          <w:tcPr>
            <w:tcW w:w="782" w:type="dxa"/>
          </w:tcPr>
          <w:p w14:paraId="707116B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-.2</w:t>
            </w:r>
          </w:p>
        </w:tc>
        <w:tc>
          <w:tcPr>
            <w:tcW w:w="787" w:type="dxa"/>
          </w:tcPr>
          <w:p w14:paraId="3D82495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1.4</w:t>
            </w:r>
          </w:p>
        </w:tc>
        <w:tc>
          <w:tcPr>
            <w:tcW w:w="1404" w:type="dxa"/>
          </w:tcPr>
          <w:p w14:paraId="4A458CF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621" w:type="dxa"/>
            <w:noWrap/>
          </w:tcPr>
          <w:p w14:paraId="693DB632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1A347D1A" w14:textId="77777777" w:rsidTr="00AC13C4">
        <w:trPr>
          <w:trHeight w:val="276"/>
        </w:trPr>
        <w:tc>
          <w:tcPr>
            <w:tcW w:w="1096" w:type="dxa"/>
            <w:vMerge/>
            <w:noWrap/>
            <w:textDirection w:val="btLr"/>
          </w:tcPr>
          <w:p w14:paraId="74D96D6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5447D254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&gt; 3 Years</w:t>
            </w:r>
          </w:p>
        </w:tc>
        <w:tc>
          <w:tcPr>
            <w:tcW w:w="626" w:type="dxa"/>
          </w:tcPr>
          <w:p w14:paraId="625CB15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36</w:t>
            </w:r>
          </w:p>
        </w:tc>
        <w:tc>
          <w:tcPr>
            <w:tcW w:w="784" w:type="dxa"/>
          </w:tcPr>
          <w:p w14:paraId="190D1641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.18</w:t>
            </w:r>
          </w:p>
        </w:tc>
        <w:tc>
          <w:tcPr>
            <w:tcW w:w="782" w:type="dxa"/>
          </w:tcPr>
          <w:p w14:paraId="261B6A72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1.98</w:t>
            </w:r>
          </w:p>
        </w:tc>
        <w:tc>
          <w:tcPr>
            <w:tcW w:w="782" w:type="dxa"/>
          </w:tcPr>
          <w:p w14:paraId="04CF5F0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-.49</w:t>
            </w:r>
          </w:p>
        </w:tc>
        <w:tc>
          <w:tcPr>
            <w:tcW w:w="787" w:type="dxa"/>
          </w:tcPr>
          <w:p w14:paraId="227E1BB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.85</w:t>
            </w:r>
          </w:p>
        </w:tc>
        <w:tc>
          <w:tcPr>
            <w:tcW w:w="1404" w:type="dxa"/>
          </w:tcPr>
          <w:p w14:paraId="5AF9F27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621" w:type="dxa"/>
            <w:noWrap/>
          </w:tcPr>
          <w:p w14:paraId="41D81899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0C685B4E" w14:textId="77777777" w:rsidTr="00AC13C4">
        <w:trPr>
          <w:trHeight w:val="552"/>
        </w:trPr>
        <w:tc>
          <w:tcPr>
            <w:tcW w:w="1096" w:type="dxa"/>
            <w:vMerge/>
            <w:noWrap/>
            <w:textDirection w:val="btLr"/>
          </w:tcPr>
          <w:p w14:paraId="6AB007E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7E2C820F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Between 1-3 Years</w:t>
            </w:r>
          </w:p>
        </w:tc>
        <w:tc>
          <w:tcPr>
            <w:tcW w:w="626" w:type="dxa"/>
          </w:tcPr>
          <w:p w14:paraId="0C86626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11</w:t>
            </w:r>
          </w:p>
        </w:tc>
        <w:tc>
          <w:tcPr>
            <w:tcW w:w="784" w:type="dxa"/>
          </w:tcPr>
          <w:p w14:paraId="1A7AB582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-.09</w:t>
            </w:r>
          </w:p>
        </w:tc>
        <w:tc>
          <w:tcPr>
            <w:tcW w:w="782" w:type="dxa"/>
          </w:tcPr>
          <w:p w14:paraId="709201C2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1.48</w:t>
            </w:r>
          </w:p>
        </w:tc>
        <w:tc>
          <w:tcPr>
            <w:tcW w:w="782" w:type="dxa"/>
          </w:tcPr>
          <w:p w14:paraId="2C5A5EE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-1.09</w:t>
            </w:r>
          </w:p>
        </w:tc>
        <w:tc>
          <w:tcPr>
            <w:tcW w:w="787" w:type="dxa"/>
          </w:tcPr>
          <w:p w14:paraId="21F754E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.9</w:t>
            </w:r>
          </w:p>
        </w:tc>
        <w:tc>
          <w:tcPr>
            <w:tcW w:w="1404" w:type="dxa"/>
          </w:tcPr>
          <w:p w14:paraId="2881EAD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621" w:type="dxa"/>
            <w:noWrap/>
          </w:tcPr>
          <w:p w14:paraId="1B1B9679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514317F8" w14:textId="77777777" w:rsidTr="00AC13C4">
        <w:trPr>
          <w:trHeight w:val="276"/>
        </w:trPr>
        <w:tc>
          <w:tcPr>
            <w:tcW w:w="1096" w:type="dxa"/>
            <w:vMerge/>
            <w:noWrap/>
            <w:textDirection w:val="btLr"/>
          </w:tcPr>
          <w:p w14:paraId="1A836D6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190" w:type="dxa"/>
          </w:tcPr>
          <w:p w14:paraId="3F09708C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Total</w:t>
            </w:r>
          </w:p>
        </w:tc>
        <w:tc>
          <w:tcPr>
            <w:tcW w:w="626" w:type="dxa"/>
          </w:tcPr>
          <w:p w14:paraId="682F7A0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69</w:t>
            </w:r>
          </w:p>
        </w:tc>
        <w:tc>
          <w:tcPr>
            <w:tcW w:w="784" w:type="dxa"/>
          </w:tcPr>
          <w:p w14:paraId="006A6B11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.27</w:t>
            </w:r>
          </w:p>
        </w:tc>
        <w:tc>
          <w:tcPr>
            <w:tcW w:w="782" w:type="dxa"/>
          </w:tcPr>
          <w:p w14:paraId="0D9A27F2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1.86</w:t>
            </w:r>
          </w:p>
        </w:tc>
        <w:tc>
          <w:tcPr>
            <w:tcW w:w="782" w:type="dxa"/>
          </w:tcPr>
          <w:p w14:paraId="6DFB2E4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787" w:type="dxa"/>
          </w:tcPr>
          <w:p w14:paraId="582C3EF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404" w:type="dxa"/>
          </w:tcPr>
          <w:p w14:paraId="3477624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.55</w:t>
            </w:r>
          </w:p>
        </w:tc>
        <w:tc>
          <w:tcPr>
            <w:tcW w:w="621" w:type="dxa"/>
            <w:noWrap/>
          </w:tcPr>
          <w:p w14:paraId="6301A5D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.02</w:t>
            </w:r>
          </w:p>
        </w:tc>
      </w:tr>
    </w:tbl>
    <w:p w14:paraId="15FB6528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68645DC3" w14:textId="77777777" w:rsidR="000D5DEA" w:rsidRPr="00166F23" w:rsidRDefault="000D5DEA" w:rsidP="000D5DEA">
      <w:pPr>
        <w:pStyle w:val="Caption"/>
        <w:spacing w:line="480" w:lineRule="auto"/>
      </w:pPr>
      <w:bookmarkStart w:id="1" w:name="_Ref218840528"/>
      <w:r w:rsidRPr="00166F23">
        <w:t xml:space="preserve">Table A </w:t>
      </w:r>
      <w:r w:rsidRPr="00166F23">
        <w:fldChar w:fldCharType="begin"/>
      </w:r>
      <w:r w:rsidRPr="00166F23">
        <w:instrText xml:space="preserve"> SEQ Table_A \* ARABIC </w:instrText>
      </w:r>
      <w:r w:rsidRPr="00166F23">
        <w:fldChar w:fldCharType="separate"/>
      </w:r>
      <w:r w:rsidRPr="00166F23">
        <w:rPr>
          <w:noProof/>
        </w:rPr>
        <w:t>2</w:t>
      </w:r>
      <w:r w:rsidRPr="00166F23">
        <w:fldChar w:fldCharType="end"/>
      </w:r>
      <w:bookmarkEnd w:id="1"/>
      <w:r w:rsidRPr="00166F23">
        <w:t>:</w:t>
      </w:r>
      <w:r w:rsidRPr="00166F23">
        <w:rPr>
          <w:color w:val="auto"/>
        </w:rPr>
        <w:tab/>
        <w:t>Mean Between-Group-Difference and calculated MCID thresholds of NEI VFQ-25 Rasch-transformed logit scores (composite score, visual functioning [VF], socio-emotional [SE]) depending on onset of visual impairment. 1. = Onset of VI &lt; 1 Year; 2 = Onset of VI &gt; 3 Years; 3 = Onset of VI between 1-3 Years. * = |Diff| &gt; MCID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951"/>
        <w:gridCol w:w="940"/>
        <w:gridCol w:w="941"/>
        <w:gridCol w:w="877"/>
        <w:gridCol w:w="883"/>
        <w:gridCol w:w="883"/>
        <w:gridCol w:w="877"/>
        <w:gridCol w:w="883"/>
        <w:gridCol w:w="1060"/>
        <w:gridCol w:w="767"/>
      </w:tblGrid>
      <w:tr w:rsidR="000D5DEA" w:rsidRPr="00166F23" w14:paraId="2AAD344C" w14:textId="77777777" w:rsidTr="00AC13C4">
        <w:trPr>
          <w:trHeight w:val="378"/>
        </w:trPr>
        <w:tc>
          <w:tcPr>
            <w:tcW w:w="525" w:type="pct"/>
            <w:noWrap/>
          </w:tcPr>
          <w:p w14:paraId="6D6DDE73" w14:textId="77777777" w:rsidR="000D5DEA" w:rsidRPr="00166F23" w:rsidRDefault="000D5DEA" w:rsidP="00AC13C4">
            <w:pPr>
              <w:suppressAutoHyphens w:val="0"/>
              <w:spacing w:line="240" w:lineRule="auto"/>
              <w:rPr>
                <w:rFonts w:eastAsia="Times New Roman"/>
                <w:b/>
                <w:bCs/>
                <w:caps/>
                <w:kern w:val="0"/>
                <w:sz w:val="20"/>
                <w:szCs w:val="20"/>
                <w:lang w:eastAsia="de-DE"/>
              </w:rPr>
            </w:pPr>
          </w:p>
        </w:tc>
        <w:tc>
          <w:tcPr>
            <w:tcW w:w="1522" w:type="pct"/>
            <w:gridSpan w:val="3"/>
            <w:noWrap/>
          </w:tcPr>
          <w:p w14:paraId="2AFBCF19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  <w:t>NEI VFQ-25 C</w:t>
            </w:r>
          </w:p>
        </w:tc>
        <w:tc>
          <w:tcPr>
            <w:tcW w:w="1458" w:type="pct"/>
            <w:gridSpan w:val="3"/>
            <w:noWrap/>
          </w:tcPr>
          <w:p w14:paraId="1944CC86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  <w:t>NEI VFQ-VF</w:t>
            </w:r>
          </w:p>
        </w:tc>
        <w:tc>
          <w:tcPr>
            <w:tcW w:w="1495" w:type="pct"/>
            <w:gridSpan w:val="3"/>
            <w:noWrap/>
          </w:tcPr>
          <w:p w14:paraId="7F66ED5E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  <w:t>NEI VFQ- SE</w:t>
            </w:r>
          </w:p>
        </w:tc>
      </w:tr>
      <w:tr w:rsidR="000D5DEA" w:rsidRPr="00166F23" w14:paraId="0921099E" w14:textId="77777777" w:rsidTr="00AC13C4">
        <w:trPr>
          <w:trHeight w:val="260"/>
        </w:trPr>
        <w:tc>
          <w:tcPr>
            <w:tcW w:w="525" w:type="pct"/>
            <w:vMerge w:val="restart"/>
            <w:noWrap/>
          </w:tcPr>
          <w:p w14:paraId="51BC18E8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  <w:t>Diff</w:t>
            </w:r>
          </w:p>
        </w:tc>
        <w:tc>
          <w:tcPr>
            <w:tcW w:w="519" w:type="pct"/>
            <w:noWrap/>
          </w:tcPr>
          <w:p w14:paraId="38145931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 – 2.</w:t>
            </w:r>
          </w:p>
        </w:tc>
        <w:tc>
          <w:tcPr>
            <w:tcW w:w="519" w:type="pct"/>
            <w:noWrap/>
          </w:tcPr>
          <w:p w14:paraId="7FAE8FA1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 – 3.</w:t>
            </w:r>
          </w:p>
        </w:tc>
        <w:tc>
          <w:tcPr>
            <w:tcW w:w="484" w:type="pct"/>
            <w:noWrap/>
          </w:tcPr>
          <w:p w14:paraId="66C903BB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 – 3.</w:t>
            </w:r>
          </w:p>
        </w:tc>
        <w:tc>
          <w:tcPr>
            <w:tcW w:w="487" w:type="pct"/>
            <w:noWrap/>
          </w:tcPr>
          <w:p w14:paraId="48A0FAAB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 – 2.</w:t>
            </w:r>
          </w:p>
        </w:tc>
        <w:tc>
          <w:tcPr>
            <w:tcW w:w="487" w:type="pct"/>
            <w:noWrap/>
          </w:tcPr>
          <w:p w14:paraId="62BD54E0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 – 3.</w:t>
            </w:r>
          </w:p>
        </w:tc>
        <w:tc>
          <w:tcPr>
            <w:tcW w:w="484" w:type="pct"/>
            <w:noWrap/>
          </w:tcPr>
          <w:p w14:paraId="146DFEA7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 – 3.</w:t>
            </w:r>
          </w:p>
        </w:tc>
        <w:tc>
          <w:tcPr>
            <w:tcW w:w="487" w:type="pct"/>
            <w:noWrap/>
          </w:tcPr>
          <w:p w14:paraId="5ACF0803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 – 2.</w:t>
            </w:r>
          </w:p>
        </w:tc>
        <w:tc>
          <w:tcPr>
            <w:tcW w:w="585" w:type="pct"/>
            <w:noWrap/>
          </w:tcPr>
          <w:p w14:paraId="53732F88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 – 3.</w:t>
            </w:r>
          </w:p>
        </w:tc>
        <w:tc>
          <w:tcPr>
            <w:tcW w:w="423" w:type="pct"/>
            <w:noWrap/>
          </w:tcPr>
          <w:p w14:paraId="04F36973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 – 3.</w:t>
            </w:r>
          </w:p>
        </w:tc>
      </w:tr>
      <w:tr w:rsidR="000D5DEA" w:rsidRPr="00166F23" w14:paraId="336948EA" w14:textId="77777777" w:rsidTr="00AC13C4">
        <w:trPr>
          <w:trHeight w:val="278"/>
        </w:trPr>
        <w:tc>
          <w:tcPr>
            <w:tcW w:w="525" w:type="pct"/>
            <w:vMerge/>
            <w:noWrap/>
          </w:tcPr>
          <w:p w14:paraId="537AA5A6" w14:textId="77777777" w:rsidR="000D5DEA" w:rsidRPr="00166F23" w:rsidRDefault="000D5DEA" w:rsidP="00AC13C4">
            <w:pPr>
              <w:suppressAutoHyphens w:val="0"/>
              <w:spacing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519" w:type="pct"/>
            <w:noWrap/>
          </w:tcPr>
          <w:p w14:paraId="2331B470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.44*</w:t>
            </w:r>
          </w:p>
        </w:tc>
        <w:tc>
          <w:tcPr>
            <w:tcW w:w="519" w:type="pct"/>
            <w:noWrap/>
          </w:tcPr>
          <w:p w14:paraId="44E3EC14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.74*</w:t>
            </w:r>
          </w:p>
        </w:tc>
        <w:tc>
          <w:tcPr>
            <w:tcW w:w="484" w:type="pct"/>
            <w:noWrap/>
          </w:tcPr>
          <w:p w14:paraId="76E4885D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.30*</w:t>
            </w:r>
          </w:p>
        </w:tc>
        <w:tc>
          <w:tcPr>
            <w:tcW w:w="487" w:type="pct"/>
            <w:noWrap/>
          </w:tcPr>
          <w:p w14:paraId="38505477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.40*</w:t>
            </w:r>
          </w:p>
        </w:tc>
        <w:tc>
          <w:tcPr>
            <w:tcW w:w="487" w:type="pct"/>
            <w:noWrap/>
          </w:tcPr>
          <w:p w14:paraId="7CC53CA8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.93*</w:t>
            </w:r>
          </w:p>
        </w:tc>
        <w:tc>
          <w:tcPr>
            <w:tcW w:w="484" w:type="pct"/>
            <w:noWrap/>
          </w:tcPr>
          <w:p w14:paraId="35B4FAA8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.53*</w:t>
            </w:r>
          </w:p>
        </w:tc>
        <w:tc>
          <w:tcPr>
            <w:tcW w:w="487" w:type="pct"/>
            <w:noWrap/>
          </w:tcPr>
          <w:p w14:paraId="7B00E228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.43*</w:t>
            </w:r>
          </w:p>
        </w:tc>
        <w:tc>
          <w:tcPr>
            <w:tcW w:w="585" w:type="pct"/>
            <w:noWrap/>
          </w:tcPr>
          <w:p w14:paraId="6BF124A5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.70*</w:t>
            </w:r>
          </w:p>
        </w:tc>
        <w:tc>
          <w:tcPr>
            <w:tcW w:w="423" w:type="pct"/>
            <w:noWrap/>
          </w:tcPr>
          <w:p w14:paraId="1D17C18F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0.27</w:t>
            </w:r>
          </w:p>
        </w:tc>
      </w:tr>
      <w:tr w:rsidR="000D5DEA" w:rsidRPr="00166F23" w14:paraId="50B8076A" w14:textId="77777777" w:rsidTr="00AC13C4">
        <w:trPr>
          <w:trHeight w:val="64"/>
        </w:trPr>
        <w:tc>
          <w:tcPr>
            <w:tcW w:w="525" w:type="pct"/>
            <w:noWrap/>
          </w:tcPr>
          <w:p w14:paraId="691F1B29" w14:textId="77777777" w:rsidR="000D5DEA" w:rsidRPr="00166F23" w:rsidRDefault="000D5DEA" w:rsidP="00AC13C4">
            <w:pPr>
              <w:suppressAutoHyphens w:val="0"/>
              <w:spacing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  <w:t>MCID</w:t>
            </w:r>
          </w:p>
        </w:tc>
        <w:tc>
          <w:tcPr>
            <w:tcW w:w="519" w:type="pct"/>
            <w:noWrap/>
          </w:tcPr>
          <w:p w14:paraId="6961F226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0.19</w:t>
            </w:r>
          </w:p>
        </w:tc>
        <w:tc>
          <w:tcPr>
            <w:tcW w:w="519" w:type="pct"/>
            <w:noWrap/>
          </w:tcPr>
          <w:p w14:paraId="6D93781D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0.25</w:t>
            </w:r>
          </w:p>
        </w:tc>
        <w:tc>
          <w:tcPr>
            <w:tcW w:w="484" w:type="pct"/>
            <w:noWrap/>
          </w:tcPr>
          <w:p w14:paraId="4D73E858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0.23</w:t>
            </w:r>
          </w:p>
        </w:tc>
        <w:tc>
          <w:tcPr>
            <w:tcW w:w="487" w:type="pct"/>
            <w:noWrap/>
          </w:tcPr>
          <w:p w14:paraId="72A562E3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0.23</w:t>
            </w:r>
          </w:p>
        </w:tc>
        <w:tc>
          <w:tcPr>
            <w:tcW w:w="487" w:type="pct"/>
            <w:noWrap/>
          </w:tcPr>
          <w:p w14:paraId="4DCFA662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0.31</w:t>
            </w:r>
          </w:p>
        </w:tc>
        <w:tc>
          <w:tcPr>
            <w:tcW w:w="484" w:type="pct"/>
            <w:noWrap/>
          </w:tcPr>
          <w:p w14:paraId="322EEAA0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0.29</w:t>
            </w:r>
          </w:p>
        </w:tc>
        <w:tc>
          <w:tcPr>
            <w:tcW w:w="487" w:type="pct"/>
            <w:noWrap/>
          </w:tcPr>
          <w:p w14:paraId="4CEBBA9D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0.35</w:t>
            </w:r>
          </w:p>
        </w:tc>
        <w:tc>
          <w:tcPr>
            <w:tcW w:w="585" w:type="pct"/>
            <w:noWrap/>
          </w:tcPr>
          <w:p w14:paraId="0A63059C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0.46</w:t>
            </w:r>
          </w:p>
        </w:tc>
        <w:tc>
          <w:tcPr>
            <w:tcW w:w="423" w:type="pct"/>
            <w:noWrap/>
          </w:tcPr>
          <w:p w14:paraId="13DAECB8" w14:textId="77777777" w:rsidR="000D5DEA" w:rsidRPr="00166F23" w:rsidRDefault="000D5DEA" w:rsidP="00AC13C4">
            <w:pPr>
              <w:suppressAutoHyphens w:val="0"/>
              <w:spacing w:line="240" w:lineRule="auto"/>
              <w:jc w:val="center"/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0.44</w:t>
            </w:r>
          </w:p>
        </w:tc>
      </w:tr>
    </w:tbl>
    <w:p w14:paraId="3F014CAB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2FE709D3" w14:textId="77777777" w:rsidR="000D5DEA" w:rsidRPr="00166F23" w:rsidRDefault="000D5DEA" w:rsidP="000D5DEA">
      <w:pPr>
        <w:pStyle w:val="Caption"/>
        <w:spacing w:line="480" w:lineRule="auto"/>
        <w:ind w:left="1410" w:hanging="1410"/>
      </w:pPr>
    </w:p>
    <w:p w14:paraId="4D70A4FD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757666BB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5A50188E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4DCAECE8" w14:textId="77777777" w:rsidR="000D5DEA" w:rsidRPr="00166F23" w:rsidRDefault="000D5DEA" w:rsidP="000D5DEA">
      <w:pPr>
        <w:pStyle w:val="Caption"/>
        <w:spacing w:line="480" w:lineRule="auto"/>
        <w:ind w:left="1410" w:hanging="1410"/>
      </w:pPr>
      <w:bookmarkStart w:id="2" w:name="_Ref218778109"/>
      <w:bookmarkStart w:id="3" w:name="_Ref218770093"/>
      <w:r w:rsidRPr="00166F23">
        <w:lastRenderedPageBreak/>
        <w:t xml:space="preserve">Table A </w:t>
      </w:r>
      <w:r w:rsidRPr="00166F23">
        <w:fldChar w:fldCharType="begin"/>
      </w:r>
      <w:r w:rsidRPr="00166F23">
        <w:instrText xml:space="preserve"> SEQ Table_A \* ARABIC </w:instrText>
      </w:r>
      <w:r w:rsidRPr="00166F23">
        <w:fldChar w:fldCharType="separate"/>
      </w:r>
      <w:r w:rsidRPr="00166F23">
        <w:rPr>
          <w:noProof/>
        </w:rPr>
        <w:t>3</w:t>
      </w:r>
      <w:r w:rsidRPr="00166F23">
        <w:fldChar w:fldCharType="end"/>
      </w:r>
      <w:bookmarkEnd w:id="2"/>
      <w:r w:rsidRPr="00166F23">
        <w:t>:</w:t>
      </w:r>
      <w:r w:rsidRPr="00166F23">
        <w:rPr>
          <w:iCs w:val="0"/>
        </w:rPr>
        <w:tab/>
        <w:t>Mean, standard deviation (SD), statistics and effect size of NEI VFQ-25 Rasch-transformed logit scores (composite score, visual functioning [VF], socio-emotional [SE]) depending on type of visual impairment</w:t>
      </w:r>
      <w:bookmarkEnd w:id="3"/>
    </w:p>
    <w:tbl>
      <w:tblPr>
        <w:tblStyle w:val="TableGridLight"/>
        <w:tblW w:w="9391" w:type="dxa"/>
        <w:tblLook w:val="0000" w:firstRow="0" w:lastRow="0" w:firstColumn="0" w:lastColumn="0" w:noHBand="0" w:noVBand="0"/>
      </w:tblPr>
      <w:tblGrid>
        <w:gridCol w:w="993"/>
        <w:gridCol w:w="2378"/>
        <w:gridCol w:w="1204"/>
        <w:gridCol w:w="1204"/>
        <w:gridCol w:w="1204"/>
        <w:gridCol w:w="1204"/>
        <w:gridCol w:w="1204"/>
      </w:tblGrid>
      <w:tr w:rsidR="000D5DEA" w:rsidRPr="00166F23" w14:paraId="52B62064" w14:textId="77777777" w:rsidTr="00AC13C4">
        <w:trPr>
          <w:trHeight w:val="288"/>
        </w:trPr>
        <w:tc>
          <w:tcPr>
            <w:tcW w:w="993" w:type="dxa"/>
            <w:noWrap/>
          </w:tcPr>
          <w:p w14:paraId="7CEF5AA4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05754808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Type of VI</w:t>
            </w:r>
          </w:p>
        </w:tc>
        <w:tc>
          <w:tcPr>
            <w:tcW w:w="1204" w:type="dxa"/>
            <w:noWrap/>
          </w:tcPr>
          <w:p w14:paraId="7F59178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n</w:t>
            </w:r>
          </w:p>
        </w:tc>
        <w:tc>
          <w:tcPr>
            <w:tcW w:w="1204" w:type="dxa"/>
            <w:noWrap/>
          </w:tcPr>
          <w:p w14:paraId="17E8478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Mean</w:t>
            </w:r>
          </w:p>
        </w:tc>
        <w:tc>
          <w:tcPr>
            <w:tcW w:w="1204" w:type="dxa"/>
            <w:noWrap/>
          </w:tcPr>
          <w:p w14:paraId="450BA87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SD</w:t>
            </w:r>
          </w:p>
        </w:tc>
        <w:tc>
          <w:tcPr>
            <w:tcW w:w="1204" w:type="dxa"/>
            <w:noWrap/>
          </w:tcPr>
          <w:p w14:paraId="6B4B4C4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Sig (ANOVA)</w:t>
            </w:r>
          </w:p>
        </w:tc>
        <w:tc>
          <w:tcPr>
            <w:tcW w:w="1204" w:type="dxa"/>
            <w:noWrap/>
          </w:tcPr>
          <w:p w14:paraId="42B91DB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de-DE"/>
              </w:rPr>
              <w:t>η²</w:t>
            </w:r>
          </w:p>
        </w:tc>
      </w:tr>
      <w:tr w:rsidR="000D5DEA" w:rsidRPr="00166F23" w14:paraId="5374983F" w14:textId="77777777" w:rsidTr="00AC13C4">
        <w:trPr>
          <w:trHeight w:val="288"/>
        </w:trPr>
        <w:tc>
          <w:tcPr>
            <w:tcW w:w="993" w:type="dxa"/>
            <w:vMerge w:val="restart"/>
            <w:noWrap/>
            <w:textDirection w:val="btLr"/>
          </w:tcPr>
          <w:p w14:paraId="30058288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NEI VFQ-25C</w:t>
            </w:r>
          </w:p>
        </w:tc>
        <w:tc>
          <w:tcPr>
            <w:tcW w:w="2378" w:type="dxa"/>
            <w:noWrap/>
          </w:tcPr>
          <w:p w14:paraId="5E6D6BF4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VI</w:t>
            </w:r>
          </w:p>
        </w:tc>
        <w:tc>
          <w:tcPr>
            <w:tcW w:w="1204" w:type="dxa"/>
            <w:noWrap/>
          </w:tcPr>
          <w:p w14:paraId="26D3539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8</w:t>
            </w:r>
          </w:p>
        </w:tc>
        <w:tc>
          <w:tcPr>
            <w:tcW w:w="1204" w:type="dxa"/>
            <w:noWrap/>
          </w:tcPr>
          <w:p w14:paraId="143AD3E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.864</w:t>
            </w:r>
          </w:p>
        </w:tc>
        <w:tc>
          <w:tcPr>
            <w:tcW w:w="1204" w:type="dxa"/>
            <w:noWrap/>
          </w:tcPr>
          <w:p w14:paraId="2FDFE4B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1.71</w:t>
            </w:r>
          </w:p>
        </w:tc>
        <w:tc>
          <w:tcPr>
            <w:tcW w:w="1204" w:type="dxa"/>
            <w:noWrap/>
          </w:tcPr>
          <w:p w14:paraId="3B550E6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49155BE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175C9E82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3B017A1C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42B65A1D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blind</w:t>
            </w:r>
          </w:p>
        </w:tc>
        <w:tc>
          <w:tcPr>
            <w:tcW w:w="1204" w:type="dxa"/>
            <w:noWrap/>
          </w:tcPr>
          <w:p w14:paraId="68ABF17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10</w:t>
            </w:r>
          </w:p>
        </w:tc>
        <w:tc>
          <w:tcPr>
            <w:tcW w:w="1204" w:type="dxa"/>
            <w:noWrap/>
          </w:tcPr>
          <w:p w14:paraId="275C11E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.357</w:t>
            </w:r>
          </w:p>
        </w:tc>
        <w:tc>
          <w:tcPr>
            <w:tcW w:w="1204" w:type="dxa"/>
            <w:noWrap/>
          </w:tcPr>
          <w:p w14:paraId="12281F1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1.97</w:t>
            </w:r>
          </w:p>
        </w:tc>
        <w:tc>
          <w:tcPr>
            <w:tcW w:w="1204" w:type="dxa"/>
            <w:noWrap/>
          </w:tcPr>
          <w:p w14:paraId="283E84F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017F9AA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351DD39E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5739B0A7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5B3ACA53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VI</w:t>
            </w:r>
          </w:p>
        </w:tc>
        <w:tc>
          <w:tcPr>
            <w:tcW w:w="1204" w:type="dxa"/>
            <w:noWrap/>
          </w:tcPr>
          <w:p w14:paraId="7970B79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5</w:t>
            </w:r>
          </w:p>
        </w:tc>
        <w:tc>
          <w:tcPr>
            <w:tcW w:w="1204" w:type="dxa"/>
            <w:noWrap/>
          </w:tcPr>
          <w:p w14:paraId="74408CE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1.19</w:t>
            </w:r>
          </w:p>
        </w:tc>
        <w:tc>
          <w:tcPr>
            <w:tcW w:w="1204" w:type="dxa"/>
            <w:noWrap/>
          </w:tcPr>
          <w:p w14:paraId="6B6A3A6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1.37</w:t>
            </w:r>
          </w:p>
        </w:tc>
        <w:tc>
          <w:tcPr>
            <w:tcW w:w="1204" w:type="dxa"/>
            <w:noWrap/>
          </w:tcPr>
          <w:p w14:paraId="655076E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5AEF9B1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7C3D7CB5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544C1D74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0712C8CE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blind</w:t>
            </w:r>
          </w:p>
        </w:tc>
        <w:tc>
          <w:tcPr>
            <w:tcW w:w="1204" w:type="dxa"/>
            <w:noWrap/>
          </w:tcPr>
          <w:p w14:paraId="76AE3C4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6</w:t>
            </w:r>
          </w:p>
        </w:tc>
        <w:tc>
          <w:tcPr>
            <w:tcW w:w="1204" w:type="dxa"/>
            <w:noWrap/>
          </w:tcPr>
          <w:p w14:paraId="154A9D6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.941</w:t>
            </w:r>
          </w:p>
        </w:tc>
        <w:tc>
          <w:tcPr>
            <w:tcW w:w="1204" w:type="dxa"/>
            <w:noWrap/>
          </w:tcPr>
          <w:p w14:paraId="6A8426D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1.67</w:t>
            </w:r>
          </w:p>
        </w:tc>
        <w:tc>
          <w:tcPr>
            <w:tcW w:w="1204" w:type="dxa"/>
            <w:noWrap/>
          </w:tcPr>
          <w:p w14:paraId="6AD3046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3C5DF99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7871F2C0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5DE61DF1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60179FDC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other VI</w:t>
            </w:r>
          </w:p>
        </w:tc>
        <w:tc>
          <w:tcPr>
            <w:tcW w:w="1204" w:type="dxa"/>
            <w:noWrap/>
          </w:tcPr>
          <w:p w14:paraId="055C97B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15</w:t>
            </w:r>
          </w:p>
        </w:tc>
        <w:tc>
          <w:tcPr>
            <w:tcW w:w="1204" w:type="dxa"/>
            <w:noWrap/>
          </w:tcPr>
          <w:p w14:paraId="4C33E97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.751</w:t>
            </w:r>
          </w:p>
        </w:tc>
        <w:tc>
          <w:tcPr>
            <w:tcW w:w="1204" w:type="dxa"/>
            <w:noWrap/>
          </w:tcPr>
          <w:p w14:paraId="7E9072B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2.21</w:t>
            </w:r>
          </w:p>
        </w:tc>
        <w:tc>
          <w:tcPr>
            <w:tcW w:w="1204" w:type="dxa"/>
            <w:noWrap/>
          </w:tcPr>
          <w:p w14:paraId="068DB35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0525065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1C1137A0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467AAF34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6BA036AE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Total</w:t>
            </w:r>
          </w:p>
        </w:tc>
        <w:tc>
          <w:tcPr>
            <w:tcW w:w="1204" w:type="dxa"/>
            <w:noWrap/>
          </w:tcPr>
          <w:p w14:paraId="7C5E946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44</w:t>
            </w:r>
          </w:p>
        </w:tc>
        <w:tc>
          <w:tcPr>
            <w:tcW w:w="1204" w:type="dxa"/>
            <w:noWrap/>
          </w:tcPr>
          <w:p w14:paraId="5370933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.749</w:t>
            </w:r>
          </w:p>
        </w:tc>
        <w:tc>
          <w:tcPr>
            <w:tcW w:w="1204" w:type="dxa"/>
            <w:noWrap/>
          </w:tcPr>
          <w:p w14:paraId="20CD077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1.86</w:t>
            </w:r>
          </w:p>
        </w:tc>
        <w:tc>
          <w:tcPr>
            <w:tcW w:w="1204" w:type="dxa"/>
            <w:noWrap/>
          </w:tcPr>
          <w:p w14:paraId="74A52411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.79</w:t>
            </w:r>
          </w:p>
        </w:tc>
        <w:tc>
          <w:tcPr>
            <w:tcW w:w="1204" w:type="dxa"/>
            <w:noWrap/>
          </w:tcPr>
          <w:p w14:paraId="7E65A253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.04</w:t>
            </w:r>
          </w:p>
        </w:tc>
      </w:tr>
      <w:tr w:rsidR="000D5DEA" w:rsidRPr="00166F23" w14:paraId="0AA19320" w14:textId="77777777" w:rsidTr="00AC13C4">
        <w:trPr>
          <w:trHeight w:val="288"/>
        </w:trPr>
        <w:tc>
          <w:tcPr>
            <w:tcW w:w="993" w:type="dxa"/>
            <w:vMerge w:val="restart"/>
            <w:noWrap/>
            <w:textDirection w:val="btLr"/>
          </w:tcPr>
          <w:p w14:paraId="5B8FB723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NEI VFQ-VF</w:t>
            </w:r>
          </w:p>
        </w:tc>
        <w:tc>
          <w:tcPr>
            <w:tcW w:w="2378" w:type="dxa"/>
            <w:noWrap/>
          </w:tcPr>
          <w:p w14:paraId="33719487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VI</w:t>
            </w:r>
          </w:p>
        </w:tc>
        <w:tc>
          <w:tcPr>
            <w:tcW w:w="1204" w:type="dxa"/>
            <w:noWrap/>
          </w:tcPr>
          <w:p w14:paraId="275BDE9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8</w:t>
            </w:r>
          </w:p>
        </w:tc>
        <w:tc>
          <w:tcPr>
            <w:tcW w:w="1204" w:type="dxa"/>
            <w:noWrap/>
          </w:tcPr>
          <w:p w14:paraId="0A769DF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.806</w:t>
            </w:r>
          </w:p>
        </w:tc>
        <w:tc>
          <w:tcPr>
            <w:tcW w:w="1204" w:type="dxa"/>
            <w:noWrap/>
          </w:tcPr>
          <w:p w14:paraId="0396200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1.94</w:t>
            </w:r>
          </w:p>
        </w:tc>
        <w:tc>
          <w:tcPr>
            <w:tcW w:w="1204" w:type="dxa"/>
            <w:noWrap/>
          </w:tcPr>
          <w:p w14:paraId="3156D76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6B933D3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1FDB795A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7395E234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5813CBD7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blind</w:t>
            </w:r>
          </w:p>
        </w:tc>
        <w:tc>
          <w:tcPr>
            <w:tcW w:w="1204" w:type="dxa"/>
            <w:noWrap/>
          </w:tcPr>
          <w:p w14:paraId="0A7FE72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10</w:t>
            </w:r>
          </w:p>
        </w:tc>
        <w:tc>
          <w:tcPr>
            <w:tcW w:w="1204" w:type="dxa"/>
            <w:noWrap/>
          </w:tcPr>
          <w:p w14:paraId="67D27F4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.174</w:t>
            </w:r>
          </w:p>
        </w:tc>
        <w:tc>
          <w:tcPr>
            <w:tcW w:w="1204" w:type="dxa"/>
            <w:noWrap/>
          </w:tcPr>
          <w:p w14:paraId="116AB48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2.49</w:t>
            </w:r>
          </w:p>
        </w:tc>
        <w:tc>
          <w:tcPr>
            <w:tcW w:w="1204" w:type="dxa"/>
            <w:noWrap/>
          </w:tcPr>
          <w:p w14:paraId="459C1C5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10F8477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2EA1A35B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41CB3D99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2D06F07F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VI</w:t>
            </w:r>
          </w:p>
        </w:tc>
        <w:tc>
          <w:tcPr>
            <w:tcW w:w="1204" w:type="dxa"/>
            <w:noWrap/>
          </w:tcPr>
          <w:p w14:paraId="7E4510C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5</w:t>
            </w:r>
          </w:p>
        </w:tc>
        <w:tc>
          <w:tcPr>
            <w:tcW w:w="1204" w:type="dxa"/>
            <w:noWrap/>
          </w:tcPr>
          <w:p w14:paraId="3AA1779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1.28</w:t>
            </w:r>
          </w:p>
        </w:tc>
        <w:tc>
          <w:tcPr>
            <w:tcW w:w="1204" w:type="dxa"/>
            <w:noWrap/>
          </w:tcPr>
          <w:p w14:paraId="5F749E0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1.82</w:t>
            </w:r>
          </w:p>
        </w:tc>
        <w:tc>
          <w:tcPr>
            <w:tcW w:w="1204" w:type="dxa"/>
            <w:noWrap/>
          </w:tcPr>
          <w:p w14:paraId="17E0A1F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1FB2EFA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26F98F67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0A0495EE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6CF883F4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blind</w:t>
            </w:r>
          </w:p>
        </w:tc>
        <w:tc>
          <w:tcPr>
            <w:tcW w:w="1204" w:type="dxa"/>
            <w:noWrap/>
          </w:tcPr>
          <w:p w14:paraId="14EB263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6</w:t>
            </w:r>
          </w:p>
        </w:tc>
        <w:tc>
          <w:tcPr>
            <w:tcW w:w="1204" w:type="dxa"/>
            <w:noWrap/>
          </w:tcPr>
          <w:p w14:paraId="1C251E1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.844</w:t>
            </w:r>
          </w:p>
        </w:tc>
        <w:tc>
          <w:tcPr>
            <w:tcW w:w="1204" w:type="dxa"/>
            <w:noWrap/>
          </w:tcPr>
          <w:p w14:paraId="56FF13B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1.85</w:t>
            </w:r>
          </w:p>
        </w:tc>
        <w:tc>
          <w:tcPr>
            <w:tcW w:w="1204" w:type="dxa"/>
            <w:noWrap/>
          </w:tcPr>
          <w:p w14:paraId="12A5484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69D18C2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15126E89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4EFF2BD9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2E41FDF9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other VI</w:t>
            </w:r>
          </w:p>
        </w:tc>
        <w:tc>
          <w:tcPr>
            <w:tcW w:w="1204" w:type="dxa"/>
            <w:noWrap/>
          </w:tcPr>
          <w:p w14:paraId="34B900A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15</w:t>
            </w:r>
          </w:p>
        </w:tc>
        <w:tc>
          <w:tcPr>
            <w:tcW w:w="1204" w:type="dxa"/>
            <w:noWrap/>
          </w:tcPr>
          <w:p w14:paraId="385A5C7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.959</w:t>
            </w:r>
          </w:p>
        </w:tc>
        <w:tc>
          <w:tcPr>
            <w:tcW w:w="1204" w:type="dxa"/>
            <w:noWrap/>
          </w:tcPr>
          <w:p w14:paraId="7D9AD0C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2.59</w:t>
            </w:r>
          </w:p>
        </w:tc>
        <w:tc>
          <w:tcPr>
            <w:tcW w:w="1204" w:type="dxa"/>
            <w:noWrap/>
          </w:tcPr>
          <w:p w14:paraId="3747F99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5F3F28F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3B265440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7F272E18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1D2054FE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Total</w:t>
            </w:r>
          </w:p>
        </w:tc>
        <w:tc>
          <w:tcPr>
            <w:tcW w:w="1204" w:type="dxa"/>
            <w:noWrap/>
          </w:tcPr>
          <w:p w14:paraId="7C695AE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44</w:t>
            </w:r>
          </w:p>
        </w:tc>
        <w:tc>
          <w:tcPr>
            <w:tcW w:w="1204" w:type="dxa"/>
            <w:noWrap/>
          </w:tcPr>
          <w:p w14:paraId="70D2415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.760</w:t>
            </w:r>
          </w:p>
        </w:tc>
        <w:tc>
          <w:tcPr>
            <w:tcW w:w="1204" w:type="dxa"/>
            <w:noWrap/>
          </w:tcPr>
          <w:p w14:paraId="4D2086C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2.23</w:t>
            </w:r>
          </w:p>
        </w:tc>
        <w:tc>
          <w:tcPr>
            <w:tcW w:w="1204" w:type="dxa"/>
            <w:noWrap/>
          </w:tcPr>
          <w:p w14:paraId="73DF9612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.70</w:t>
            </w:r>
          </w:p>
        </w:tc>
        <w:tc>
          <w:tcPr>
            <w:tcW w:w="1204" w:type="dxa"/>
            <w:noWrap/>
          </w:tcPr>
          <w:p w14:paraId="638D3490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.05</w:t>
            </w:r>
          </w:p>
        </w:tc>
      </w:tr>
      <w:tr w:rsidR="000D5DEA" w:rsidRPr="00166F23" w14:paraId="69305929" w14:textId="77777777" w:rsidTr="00AC13C4">
        <w:trPr>
          <w:trHeight w:val="288"/>
        </w:trPr>
        <w:tc>
          <w:tcPr>
            <w:tcW w:w="993" w:type="dxa"/>
            <w:vMerge w:val="restart"/>
            <w:noWrap/>
            <w:textDirection w:val="btLr"/>
          </w:tcPr>
          <w:p w14:paraId="487AF038" w14:textId="77777777" w:rsidR="000D5DEA" w:rsidRPr="00166F23" w:rsidRDefault="000D5DEA" w:rsidP="00AC13C4">
            <w:pPr>
              <w:spacing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NEI VFQ-SE</w:t>
            </w:r>
          </w:p>
        </w:tc>
        <w:tc>
          <w:tcPr>
            <w:tcW w:w="2378" w:type="dxa"/>
            <w:noWrap/>
          </w:tcPr>
          <w:p w14:paraId="2F5E6D6F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VI</w:t>
            </w:r>
          </w:p>
        </w:tc>
        <w:tc>
          <w:tcPr>
            <w:tcW w:w="1204" w:type="dxa"/>
            <w:noWrap/>
          </w:tcPr>
          <w:p w14:paraId="5499140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8</w:t>
            </w:r>
          </w:p>
        </w:tc>
        <w:tc>
          <w:tcPr>
            <w:tcW w:w="1204" w:type="dxa"/>
            <w:noWrap/>
          </w:tcPr>
          <w:p w14:paraId="0FA29FD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.488</w:t>
            </w:r>
          </w:p>
        </w:tc>
        <w:tc>
          <w:tcPr>
            <w:tcW w:w="1204" w:type="dxa"/>
            <w:noWrap/>
          </w:tcPr>
          <w:p w14:paraId="6CDBF87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1.73</w:t>
            </w:r>
          </w:p>
        </w:tc>
        <w:tc>
          <w:tcPr>
            <w:tcW w:w="1204" w:type="dxa"/>
            <w:noWrap/>
          </w:tcPr>
          <w:p w14:paraId="4DD8C26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0FA5DD8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7ECF5AF0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7ED960E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74680E34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blind</w:t>
            </w:r>
          </w:p>
        </w:tc>
        <w:tc>
          <w:tcPr>
            <w:tcW w:w="1204" w:type="dxa"/>
            <w:noWrap/>
          </w:tcPr>
          <w:p w14:paraId="56F5E46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10</w:t>
            </w:r>
          </w:p>
        </w:tc>
        <w:tc>
          <w:tcPr>
            <w:tcW w:w="1204" w:type="dxa"/>
            <w:noWrap/>
          </w:tcPr>
          <w:p w14:paraId="3247A1C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.310</w:t>
            </w:r>
          </w:p>
        </w:tc>
        <w:tc>
          <w:tcPr>
            <w:tcW w:w="1204" w:type="dxa"/>
            <w:noWrap/>
          </w:tcPr>
          <w:p w14:paraId="011613C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1.75</w:t>
            </w:r>
          </w:p>
        </w:tc>
        <w:tc>
          <w:tcPr>
            <w:tcW w:w="1204" w:type="dxa"/>
            <w:noWrap/>
          </w:tcPr>
          <w:p w14:paraId="470193E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22930FB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0023BDFA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73E0998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0A6DCE7F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VI</w:t>
            </w:r>
          </w:p>
        </w:tc>
        <w:tc>
          <w:tcPr>
            <w:tcW w:w="1204" w:type="dxa"/>
            <w:noWrap/>
          </w:tcPr>
          <w:p w14:paraId="31978F8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5</w:t>
            </w:r>
          </w:p>
        </w:tc>
        <w:tc>
          <w:tcPr>
            <w:tcW w:w="1204" w:type="dxa"/>
            <w:noWrap/>
          </w:tcPr>
          <w:p w14:paraId="1E69895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1.06</w:t>
            </w:r>
          </w:p>
        </w:tc>
        <w:tc>
          <w:tcPr>
            <w:tcW w:w="1204" w:type="dxa"/>
            <w:noWrap/>
          </w:tcPr>
          <w:p w14:paraId="51C6353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1.18</w:t>
            </w:r>
          </w:p>
        </w:tc>
        <w:tc>
          <w:tcPr>
            <w:tcW w:w="1204" w:type="dxa"/>
            <w:noWrap/>
          </w:tcPr>
          <w:p w14:paraId="3BF3F5F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1930CC8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1BEACD8E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763BCC4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6F17A870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blind</w:t>
            </w:r>
          </w:p>
        </w:tc>
        <w:tc>
          <w:tcPr>
            <w:tcW w:w="1204" w:type="dxa"/>
            <w:noWrap/>
          </w:tcPr>
          <w:p w14:paraId="79A5BC3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6</w:t>
            </w:r>
          </w:p>
        </w:tc>
        <w:tc>
          <w:tcPr>
            <w:tcW w:w="1204" w:type="dxa"/>
            <w:noWrap/>
          </w:tcPr>
          <w:p w14:paraId="6632304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.851</w:t>
            </w:r>
          </w:p>
        </w:tc>
        <w:tc>
          <w:tcPr>
            <w:tcW w:w="1204" w:type="dxa"/>
            <w:noWrap/>
          </w:tcPr>
          <w:p w14:paraId="2E729A0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1.52</w:t>
            </w:r>
          </w:p>
        </w:tc>
        <w:tc>
          <w:tcPr>
            <w:tcW w:w="1204" w:type="dxa"/>
            <w:noWrap/>
          </w:tcPr>
          <w:p w14:paraId="7D8B41D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626A1D1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17FE595D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19DC7E0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3ADBAA49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other VI</w:t>
            </w:r>
          </w:p>
        </w:tc>
        <w:tc>
          <w:tcPr>
            <w:tcW w:w="1204" w:type="dxa"/>
            <w:noWrap/>
          </w:tcPr>
          <w:p w14:paraId="182080E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15</w:t>
            </w:r>
          </w:p>
        </w:tc>
        <w:tc>
          <w:tcPr>
            <w:tcW w:w="1204" w:type="dxa"/>
            <w:noWrap/>
          </w:tcPr>
          <w:p w14:paraId="31FDAAE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.041</w:t>
            </w:r>
          </w:p>
        </w:tc>
        <w:tc>
          <w:tcPr>
            <w:tcW w:w="1204" w:type="dxa"/>
            <w:noWrap/>
          </w:tcPr>
          <w:p w14:paraId="6B9163D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2.14</w:t>
            </w:r>
          </w:p>
        </w:tc>
        <w:tc>
          <w:tcPr>
            <w:tcW w:w="1204" w:type="dxa"/>
            <w:noWrap/>
          </w:tcPr>
          <w:p w14:paraId="43AFEA6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204" w:type="dxa"/>
            <w:noWrap/>
          </w:tcPr>
          <w:p w14:paraId="4EBF326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0D5DEA" w:rsidRPr="00166F23" w14:paraId="283E2F87" w14:textId="77777777" w:rsidTr="00AC13C4">
        <w:trPr>
          <w:trHeight w:val="288"/>
        </w:trPr>
        <w:tc>
          <w:tcPr>
            <w:tcW w:w="993" w:type="dxa"/>
            <w:vMerge/>
            <w:noWrap/>
            <w:textDirection w:val="btLr"/>
          </w:tcPr>
          <w:p w14:paraId="13B70F7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2378" w:type="dxa"/>
            <w:noWrap/>
          </w:tcPr>
          <w:p w14:paraId="70DA0BEB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Total</w:t>
            </w:r>
          </w:p>
        </w:tc>
        <w:tc>
          <w:tcPr>
            <w:tcW w:w="1204" w:type="dxa"/>
            <w:noWrap/>
          </w:tcPr>
          <w:p w14:paraId="78082A9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44</w:t>
            </w:r>
          </w:p>
        </w:tc>
        <w:tc>
          <w:tcPr>
            <w:tcW w:w="1204" w:type="dxa"/>
            <w:noWrap/>
          </w:tcPr>
          <w:p w14:paraId="6C568BD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.407</w:t>
            </w:r>
          </w:p>
        </w:tc>
        <w:tc>
          <w:tcPr>
            <w:tcW w:w="1204" w:type="dxa"/>
            <w:noWrap/>
          </w:tcPr>
          <w:p w14:paraId="4F3F9EB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1.77</w:t>
            </w:r>
          </w:p>
        </w:tc>
        <w:tc>
          <w:tcPr>
            <w:tcW w:w="1204" w:type="dxa"/>
            <w:noWrap/>
          </w:tcPr>
          <w:p w14:paraId="56B94DDD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.75</w:t>
            </w:r>
          </w:p>
        </w:tc>
        <w:tc>
          <w:tcPr>
            <w:tcW w:w="1204" w:type="dxa"/>
            <w:noWrap/>
          </w:tcPr>
          <w:p w14:paraId="1DED00A3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.05</w:t>
            </w:r>
          </w:p>
        </w:tc>
      </w:tr>
    </w:tbl>
    <w:p w14:paraId="74B21E5D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7043CB32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73D72F47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213DA936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55913E2E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400B4214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0AF2CB2A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1F68D231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135463AA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27803DA3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7DC957A0" w14:textId="77777777" w:rsidR="000D5DEA" w:rsidRPr="00166F23" w:rsidRDefault="000D5DEA" w:rsidP="000D5DEA">
      <w:pPr>
        <w:spacing w:line="480" w:lineRule="auto"/>
        <w:rPr>
          <w:color w:val="000000"/>
        </w:rPr>
      </w:pPr>
    </w:p>
    <w:p w14:paraId="303384EB" w14:textId="77777777" w:rsidR="000D5DEA" w:rsidRPr="00166F23" w:rsidRDefault="000D5DEA" w:rsidP="000D5DEA">
      <w:pPr>
        <w:pStyle w:val="Caption"/>
        <w:spacing w:line="480" w:lineRule="auto"/>
        <w:ind w:left="1410" w:hanging="1410"/>
      </w:pPr>
      <w:bookmarkStart w:id="4" w:name="_Ref218778148"/>
      <w:r w:rsidRPr="00166F23">
        <w:lastRenderedPageBreak/>
        <w:t xml:space="preserve">Table A </w:t>
      </w:r>
      <w:r w:rsidRPr="00166F23">
        <w:fldChar w:fldCharType="begin"/>
      </w:r>
      <w:r w:rsidRPr="00166F23">
        <w:instrText xml:space="preserve"> SEQ Table_A \* ARABIC </w:instrText>
      </w:r>
      <w:r w:rsidRPr="00166F23">
        <w:fldChar w:fldCharType="separate"/>
      </w:r>
      <w:r w:rsidRPr="00166F23">
        <w:rPr>
          <w:noProof/>
        </w:rPr>
        <w:t>4</w:t>
      </w:r>
      <w:r w:rsidRPr="00166F23">
        <w:fldChar w:fldCharType="end"/>
      </w:r>
      <w:bookmarkEnd w:id="4"/>
      <w:r w:rsidRPr="00166F23">
        <w:t>:</w:t>
      </w:r>
      <w:r w:rsidRPr="00166F23">
        <w:rPr>
          <w:i/>
          <w:iCs w:val="0"/>
        </w:rPr>
        <w:tab/>
        <w:t xml:space="preserve">Mean Between-Group-Difference and calculated </w:t>
      </w:r>
      <w:r w:rsidRPr="00166F23">
        <w:rPr>
          <w:iCs w:val="0"/>
        </w:rPr>
        <w:t>Minimal Clinically Important Difference (</w:t>
      </w:r>
      <w:r w:rsidRPr="00166F23">
        <w:rPr>
          <w:i/>
          <w:iCs w:val="0"/>
        </w:rPr>
        <w:t>MCID</w:t>
      </w:r>
      <w:r w:rsidRPr="00166F23">
        <w:rPr>
          <w:iCs w:val="0"/>
        </w:rPr>
        <w:t>)</w:t>
      </w:r>
      <w:r w:rsidRPr="00166F23">
        <w:rPr>
          <w:i/>
          <w:iCs w:val="0"/>
        </w:rPr>
        <w:t xml:space="preserve"> thresholds of NEI VFQ-25 Rasch-transformed logit scores (composite score, visual functioning [VF], socio-emotional [SE]) depending on type of visual impairment</w:t>
      </w:r>
      <w:r w:rsidRPr="00166F23">
        <w:rPr>
          <w:iCs w:val="0"/>
        </w:rPr>
        <w:t>. * = |Diff|  &gt; MCID</w:t>
      </w:r>
    </w:p>
    <w:tbl>
      <w:tblPr>
        <w:tblStyle w:val="TableGridLight"/>
        <w:tblW w:w="9035" w:type="dxa"/>
        <w:tblLook w:val="0000" w:firstRow="0" w:lastRow="0" w:firstColumn="0" w:lastColumn="0" w:noHBand="0" w:noVBand="0"/>
      </w:tblPr>
      <w:tblGrid>
        <w:gridCol w:w="1200"/>
        <w:gridCol w:w="1360"/>
        <w:gridCol w:w="1976"/>
        <w:gridCol w:w="1039"/>
        <w:gridCol w:w="1200"/>
        <w:gridCol w:w="2260"/>
      </w:tblGrid>
      <w:tr w:rsidR="000D5DEA" w:rsidRPr="00166F23" w14:paraId="2423BB57" w14:textId="77777777" w:rsidTr="00AC13C4">
        <w:trPr>
          <w:trHeight w:val="300"/>
        </w:trPr>
        <w:tc>
          <w:tcPr>
            <w:tcW w:w="1200" w:type="dxa"/>
            <w:noWrap/>
          </w:tcPr>
          <w:p w14:paraId="437F0583" w14:textId="77777777" w:rsidR="000D5DEA" w:rsidRPr="00166F23" w:rsidRDefault="000D5DEA" w:rsidP="00AC13C4">
            <w:pPr>
              <w:spacing w:line="240" w:lineRule="auto"/>
              <w:jc w:val="right"/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7B0339C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  <w:t>Nr.</w:t>
            </w:r>
          </w:p>
        </w:tc>
        <w:tc>
          <w:tcPr>
            <w:tcW w:w="1976" w:type="dxa"/>
            <w:noWrap/>
          </w:tcPr>
          <w:p w14:paraId="45CC29D6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  <w:t>Type of VI</w:t>
            </w:r>
          </w:p>
        </w:tc>
        <w:tc>
          <w:tcPr>
            <w:tcW w:w="2239" w:type="dxa"/>
            <w:gridSpan w:val="2"/>
            <w:noWrap/>
          </w:tcPr>
          <w:p w14:paraId="446DC68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  <w:t>Difference</w:t>
            </w:r>
          </w:p>
          <w:p w14:paraId="4266872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2260" w:type="dxa"/>
            <w:noWrap/>
          </w:tcPr>
          <w:p w14:paraId="725AE58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  <w:t>MCID Threshold</w:t>
            </w:r>
          </w:p>
        </w:tc>
      </w:tr>
      <w:tr w:rsidR="000D5DEA" w:rsidRPr="00166F23" w14:paraId="776C3095" w14:textId="77777777" w:rsidTr="00AC13C4">
        <w:trPr>
          <w:trHeight w:val="20"/>
        </w:trPr>
        <w:tc>
          <w:tcPr>
            <w:tcW w:w="1200" w:type="dxa"/>
            <w:vMerge w:val="restart"/>
            <w:noWrap/>
            <w:textDirection w:val="btLr"/>
          </w:tcPr>
          <w:p w14:paraId="09D6D00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  <w:t>NEI VFQ-25C</w:t>
            </w:r>
          </w:p>
        </w:tc>
        <w:tc>
          <w:tcPr>
            <w:tcW w:w="1360" w:type="dxa"/>
            <w:noWrap/>
          </w:tcPr>
          <w:p w14:paraId="10F8353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</w:t>
            </w:r>
          </w:p>
        </w:tc>
        <w:tc>
          <w:tcPr>
            <w:tcW w:w="1976" w:type="dxa"/>
            <w:noWrap/>
          </w:tcPr>
          <w:p w14:paraId="1D1EB5E2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VI</w:t>
            </w:r>
          </w:p>
        </w:tc>
        <w:tc>
          <w:tcPr>
            <w:tcW w:w="1039" w:type="dxa"/>
            <w:noWrap/>
          </w:tcPr>
          <w:p w14:paraId="3E346157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1.-2.</w:t>
            </w:r>
          </w:p>
        </w:tc>
        <w:tc>
          <w:tcPr>
            <w:tcW w:w="1200" w:type="dxa"/>
            <w:noWrap/>
          </w:tcPr>
          <w:p w14:paraId="7A870FF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.51*</w:t>
            </w:r>
          </w:p>
        </w:tc>
        <w:tc>
          <w:tcPr>
            <w:tcW w:w="2260" w:type="dxa"/>
            <w:noWrap/>
          </w:tcPr>
          <w:p w14:paraId="2A7C238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.29</w:t>
            </w:r>
          </w:p>
        </w:tc>
      </w:tr>
      <w:tr w:rsidR="000D5DEA" w:rsidRPr="00166F23" w14:paraId="2FCB0369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0C90C0F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2847688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</w:t>
            </w:r>
          </w:p>
        </w:tc>
        <w:tc>
          <w:tcPr>
            <w:tcW w:w="1976" w:type="dxa"/>
            <w:noWrap/>
          </w:tcPr>
          <w:p w14:paraId="56819746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blind</w:t>
            </w:r>
          </w:p>
        </w:tc>
        <w:tc>
          <w:tcPr>
            <w:tcW w:w="1039" w:type="dxa"/>
            <w:noWrap/>
          </w:tcPr>
          <w:p w14:paraId="449533EB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1.-3.</w:t>
            </w:r>
          </w:p>
        </w:tc>
        <w:tc>
          <w:tcPr>
            <w:tcW w:w="1200" w:type="dxa"/>
            <w:noWrap/>
          </w:tcPr>
          <w:p w14:paraId="2AF58FE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-.33</w:t>
            </w:r>
          </w:p>
        </w:tc>
        <w:tc>
          <w:tcPr>
            <w:tcW w:w="2260" w:type="dxa"/>
            <w:noWrap/>
          </w:tcPr>
          <w:p w14:paraId="299E0FA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.34</w:t>
            </w:r>
          </w:p>
        </w:tc>
      </w:tr>
      <w:tr w:rsidR="000D5DEA" w:rsidRPr="00166F23" w14:paraId="26EE0E46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1A4E9E2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5515EAD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</w:t>
            </w:r>
          </w:p>
        </w:tc>
        <w:tc>
          <w:tcPr>
            <w:tcW w:w="1976" w:type="dxa"/>
            <w:noWrap/>
          </w:tcPr>
          <w:p w14:paraId="44DE8462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VI</w:t>
            </w:r>
          </w:p>
        </w:tc>
        <w:tc>
          <w:tcPr>
            <w:tcW w:w="1039" w:type="dxa"/>
            <w:noWrap/>
          </w:tcPr>
          <w:p w14:paraId="27897460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1.-4.</w:t>
            </w:r>
          </w:p>
        </w:tc>
        <w:tc>
          <w:tcPr>
            <w:tcW w:w="1200" w:type="dxa"/>
            <w:noWrap/>
          </w:tcPr>
          <w:p w14:paraId="5F42595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-.08</w:t>
            </w:r>
          </w:p>
        </w:tc>
        <w:tc>
          <w:tcPr>
            <w:tcW w:w="2260" w:type="dxa"/>
            <w:noWrap/>
          </w:tcPr>
          <w:p w14:paraId="0F6B6AD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.36</w:t>
            </w:r>
          </w:p>
        </w:tc>
      </w:tr>
      <w:tr w:rsidR="000D5DEA" w:rsidRPr="00166F23" w14:paraId="50ECEF71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15A6634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2B3C72F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4</w:t>
            </w:r>
          </w:p>
        </w:tc>
        <w:tc>
          <w:tcPr>
            <w:tcW w:w="1976" w:type="dxa"/>
            <w:noWrap/>
          </w:tcPr>
          <w:p w14:paraId="49124597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blind</w:t>
            </w:r>
          </w:p>
        </w:tc>
        <w:tc>
          <w:tcPr>
            <w:tcW w:w="1039" w:type="dxa"/>
            <w:noWrap/>
          </w:tcPr>
          <w:p w14:paraId="5D049AFA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1.-5.</w:t>
            </w:r>
          </w:p>
        </w:tc>
        <w:tc>
          <w:tcPr>
            <w:tcW w:w="1200" w:type="dxa"/>
            <w:noWrap/>
          </w:tcPr>
          <w:p w14:paraId="14BA62F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.11</w:t>
            </w:r>
          </w:p>
        </w:tc>
        <w:tc>
          <w:tcPr>
            <w:tcW w:w="2260" w:type="dxa"/>
            <w:noWrap/>
          </w:tcPr>
          <w:p w14:paraId="4D73075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.53</w:t>
            </w:r>
          </w:p>
        </w:tc>
      </w:tr>
      <w:tr w:rsidR="000D5DEA" w:rsidRPr="00166F23" w14:paraId="40B57A19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2CAA984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27A151B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5</w:t>
            </w:r>
          </w:p>
        </w:tc>
        <w:tc>
          <w:tcPr>
            <w:tcW w:w="1976" w:type="dxa"/>
            <w:noWrap/>
          </w:tcPr>
          <w:p w14:paraId="72C86C23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other VI</w:t>
            </w:r>
          </w:p>
        </w:tc>
        <w:tc>
          <w:tcPr>
            <w:tcW w:w="1039" w:type="dxa"/>
            <w:noWrap/>
          </w:tcPr>
          <w:p w14:paraId="0DE95D53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2.-3.</w:t>
            </w:r>
          </w:p>
        </w:tc>
        <w:tc>
          <w:tcPr>
            <w:tcW w:w="1200" w:type="dxa"/>
            <w:noWrap/>
          </w:tcPr>
          <w:p w14:paraId="4CADEE2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-.83*</w:t>
            </w:r>
          </w:p>
        </w:tc>
        <w:tc>
          <w:tcPr>
            <w:tcW w:w="2260" w:type="dxa"/>
            <w:noWrap/>
          </w:tcPr>
          <w:p w14:paraId="47952B9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.32</w:t>
            </w:r>
          </w:p>
        </w:tc>
      </w:tr>
      <w:tr w:rsidR="000D5DEA" w:rsidRPr="00166F23" w14:paraId="1BA7DAB1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0D19E6C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35B8188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72917C2E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5255F70E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2.-4.</w:t>
            </w:r>
          </w:p>
        </w:tc>
        <w:tc>
          <w:tcPr>
            <w:tcW w:w="1200" w:type="dxa"/>
            <w:noWrap/>
          </w:tcPr>
          <w:p w14:paraId="46F3C82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-.58*</w:t>
            </w:r>
          </w:p>
        </w:tc>
        <w:tc>
          <w:tcPr>
            <w:tcW w:w="2260" w:type="dxa"/>
            <w:noWrap/>
          </w:tcPr>
          <w:p w14:paraId="1152418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.34</w:t>
            </w:r>
          </w:p>
        </w:tc>
      </w:tr>
      <w:tr w:rsidR="000D5DEA" w:rsidRPr="00166F23" w14:paraId="38CF87CB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117D703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14461B5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60937EA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156F4A74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2.-5.</w:t>
            </w:r>
          </w:p>
        </w:tc>
        <w:tc>
          <w:tcPr>
            <w:tcW w:w="1200" w:type="dxa"/>
            <w:noWrap/>
          </w:tcPr>
          <w:p w14:paraId="6987FFE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-.39*</w:t>
            </w:r>
          </w:p>
        </w:tc>
        <w:tc>
          <w:tcPr>
            <w:tcW w:w="2260" w:type="dxa"/>
            <w:noWrap/>
          </w:tcPr>
          <w:p w14:paraId="21724BB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.26</w:t>
            </w:r>
          </w:p>
        </w:tc>
      </w:tr>
      <w:tr w:rsidR="000D5DEA" w:rsidRPr="00166F23" w14:paraId="086C05CD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0C99483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6F736AA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39CF3CE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5E5FE7E5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3.-4.</w:t>
            </w:r>
          </w:p>
        </w:tc>
        <w:tc>
          <w:tcPr>
            <w:tcW w:w="1200" w:type="dxa"/>
            <w:noWrap/>
          </w:tcPr>
          <w:p w14:paraId="205019B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.25</w:t>
            </w:r>
          </w:p>
        </w:tc>
        <w:tc>
          <w:tcPr>
            <w:tcW w:w="2260" w:type="dxa"/>
            <w:noWrap/>
          </w:tcPr>
          <w:p w14:paraId="3BF6DC3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.38</w:t>
            </w:r>
          </w:p>
        </w:tc>
      </w:tr>
      <w:tr w:rsidR="000D5DEA" w:rsidRPr="00166F23" w14:paraId="7C44CDA8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332743B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045CBC5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74B108D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46AC7698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3.-5.</w:t>
            </w:r>
          </w:p>
        </w:tc>
        <w:tc>
          <w:tcPr>
            <w:tcW w:w="1200" w:type="dxa"/>
            <w:noWrap/>
          </w:tcPr>
          <w:p w14:paraId="614E8D7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.44*</w:t>
            </w:r>
          </w:p>
        </w:tc>
        <w:tc>
          <w:tcPr>
            <w:tcW w:w="2260" w:type="dxa"/>
            <w:noWrap/>
          </w:tcPr>
          <w:p w14:paraId="1D951B4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.31</w:t>
            </w:r>
          </w:p>
        </w:tc>
      </w:tr>
      <w:tr w:rsidR="000D5DEA" w:rsidRPr="00166F23" w14:paraId="538EC9DA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769295D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708A99C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103AC80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3A179E50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4.-5-</w:t>
            </w:r>
          </w:p>
        </w:tc>
        <w:tc>
          <w:tcPr>
            <w:tcW w:w="1200" w:type="dxa"/>
            <w:noWrap/>
          </w:tcPr>
          <w:p w14:paraId="372135A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.19</w:t>
            </w:r>
          </w:p>
        </w:tc>
        <w:tc>
          <w:tcPr>
            <w:tcW w:w="2260" w:type="dxa"/>
            <w:noWrap/>
          </w:tcPr>
          <w:p w14:paraId="1013682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.33</w:t>
            </w:r>
          </w:p>
        </w:tc>
      </w:tr>
      <w:tr w:rsidR="000D5DEA" w:rsidRPr="00166F23" w14:paraId="7966BF5A" w14:textId="77777777" w:rsidTr="00AC13C4">
        <w:trPr>
          <w:trHeight w:val="20"/>
        </w:trPr>
        <w:tc>
          <w:tcPr>
            <w:tcW w:w="1200" w:type="dxa"/>
            <w:vMerge w:val="restart"/>
            <w:noWrap/>
            <w:textDirection w:val="btLr"/>
          </w:tcPr>
          <w:p w14:paraId="27E2807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  <w:t>NEI VFQ-VF</w:t>
            </w:r>
          </w:p>
        </w:tc>
        <w:tc>
          <w:tcPr>
            <w:tcW w:w="1360" w:type="dxa"/>
            <w:noWrap/>
          </w:tcPr>
          <w:p w14:paraId="37665D7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</w:t>
            </w:r>
          </w:p>
        </w:tc>
        <w:tc>
          <w:tcPr>
            <w:tcW w:w="1976" w:type="dxa"/>
            <w:noWrap/>
          </w:tcPr>
          <w:p w14:paraId="6D1DA0EF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VI</w:t>
            </w:r>
          </w:p>
        </w:tc>
        <w:tc>
          <w:tcPr>
            <w:tcW w:w="1039" w:type="dxa"/>
            <w:noWrap/>
          </w:tcPr>
          <w:p w14:paraId="24B3DBD3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1.-2.</w:t>
            </w:r>
          </w:p>
        </w:tc>
        <w:tc>
          <w:tcPr>
            <w:tcW w:w="1200" w:type="dxa"/>
            <w:noWrap/>
          </w:tcPr>
          <w:p w14:paraId="2304EFD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.632*</w:t>
            </w:r>
          </w:p>
        </w:tc>
        <w:tc>
          <w:tcPr>
            <w:tcW w:w="2260" w:type="dxa"/>
            <w:noWrap/>
          </w:tcPr>
          <w:p w14:paraId="0F70E75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.36</w:t>
            </w:r>
          </w:p>
        </w:tc>
      </w:tr>
      <w:tr w:rsidR="000D5DEA" w:rsidRPr="00166F23" w14:paraId="06403E58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75C7D0F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0DA945F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</w:t>
            </w:r>
          </w:p>
        </w:tc>
        <w:tc>
          <w:tcPr>
            <w:tcW w:w="1976" w:type="dxa"/>
            <w:noWrap/>
          </w:tcPr>
          <w:p w14:paraId="31EDD64B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blind</w:t>
            </w:r>
          </w:p>
        </w:tc>
        <w:tc>
          <w:tcPr>
            <w:tcW w:w="1039" w:type="dxa"/>
            <w:noWrap/>
          </w:tcPr>
          <w:p w14:paraId="0C42D29E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1.-3.</w:t>
            </w:r>
          </w:p>
        </w:tc>
        <w:tc>
          <w:tcPr>
            <w:tcW w:w="1200" w:type="dxa"/>
            <w:noWrap/>
          </w:tcPr>
          <w:p w14:paraId="7A96A2E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-.47*</w:t>
            </w:r>
          </w:p>
        </w:tc>
        <w:tc>
          <w:tcPr>
            <w:tcW w:w="2260" w:type="dxa"/>
            <w:noWrap/>
          </w:tcPr>
          <w:p w14:paraId="7FF572C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.42</w:t>
            </w:r>
          </w:p>
        </w:tc>
      </w:tr>
      <w:tr w:rsidR="000D5DEA" w:rsidRPr="00166F23" w14:paraId="00D6D9D1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69A45C8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617FA254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</w:t>
            </w:r>
          </w:p>
        </w:tc>
        <w:tc>
          <w:tcPr>
            <w:tcW w:w="1976" w:type="dxa"/>
            <w:noWrap/>
          </w:tcPr>
          <w:p w14:paraId="78835C2F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VI</w:t>
            </w:r>
          </w:p>
        </w:tc>
        <w:tc>
          <w:tcPr>
            <w:tcW w:w="1039" w:type="dxa"/>
            <w:noWrap/>
          </w:tcPr>
          <w:p w14:paraId="627477F3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1.-4.</w:t>
            </w:r>
          </w:p>
        </w:tc>
        <w:tc>
          <w:tcPr>
            <w:tcW w:w="1200" w:type="dxa"/>
            <w:noWrap/>
          </w:tcPr>
          <w:p w14:paraId="292A8F4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-.04</w:t>
            </w:r>
          </w:p>
        </w:tc>
        <w:tc>
          <w:tcPr>
            <w:tcW w:w="2260" w:type="dxa"/>
            <w:noWrap/>
          </w:tcPr>
          <w:p w14:paraId="60C857A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.42</w:t>
            </w:r>
          </w:p>
        </w:tc>
      </w:tr>
      <w:tr w:rsidR="000D5DEA" w:rsidRPr="00166F23" w14:paraId="35B77478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4D6ED2F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2FA0DFE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4</w:t>
            </w:r>
          </w:p>
        </w:tc>
        <w:tc>
          <w:tcPr>
            <w:tcW w:w="1976" w:type="dxa"/>
            <w:noWrap/>
          </w:tcPr>
          <w:p w14:paraId="49BA2B08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blind</w:t>
            </w:r>
          </w:p>
        </w:tc>
        <w:tc>
          <w:tcPr>
            <w:tcW w:w="1039" w:type="dxa"/>
            <w:noWrap/>
          </w:tcPr>
          <w:p w14:paraId="0611BFC1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1.-5.</w:t>
            </w:r>
          </w:p>
        </w:tc>
        <w:tc>
          <w:tcPr>
            <w:tcW w:w="1200" w:type="dxa"/>
            <w:noWrap/>
          </w:tcPr>
          <w:p w14:paraId="71F60D8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-.15</w:t>
            </w:r>
          </w:p>
        </w:tc>
        <w:tc>
          <w:tcPr>
            <w:tcW w:w="2260" w:type="dxa"/>
            <w:noWrap/>
          </w:tcPr>
          <w:p w14:paraId="0771D9A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.36</w:t>
            </w:r>
          </w:p>
        </w:tc>
      </w:tr>
      <w:tr w:rsidR="000D5DEA" w:rsidRPr="00166F23" w14:paraId="732547B4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59FBFE2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335200D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5</w:t>
            </w:r>
          </w:p>
        </w:tc>
        <w:tc>
          <w:tcPr>
            <w:tcW w:w="1976" w:type="dxa"/>
            <w:noWrap/>
          </w:tcPr>
          <w:p w14:paraId="6BF76723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other VI</w:t>
            </w:r>
          </w:p>
        </w:tc>
        <w:tc>
          <w:tcPr>
            <w:tcW w:w="1039" w:type="dxa"/>
            <w:noWrap/>
          </w:tcPr>
          <w:p w14:paraId="0D3C8F8C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2.-3.</w:t>
            </w:r>
          </w:p>
        </w:tc>
        <w:tc>
          <w:tcPr>
            <w:tcW w:w="1200" w:type="dxa"/>
            <w:noWrap/>
          </w:tcPr>
          <w:p w14:paraId="675B9BA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-1.11*</w:t>
            </w:r>
          </w:p>
        </w:tc>
        <w:tc>
          <w:tcPr>
            <w:tcW w:w="2260" w:type="dxa"/>
            <w:noWrap/>
          </w:tcPr>
          <w:p w14:paraId="406EBBB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.40</w:t>
            </w:r>
          </w:p>
        </w:tc>
      </w:tr>
      <w:tr w:rsidR="000D5DEA" w:rsidRPr="00166F23" w14:paraId="04394EE9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783CC2D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4E0CAFD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57C39CC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06637DC8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2.-4.</w:t>
            </w:r>
          </w:p>
        </w:tc>
        <w:tc>
          <w:tcPr>
            <w:tcW w:w="1200" w:type="dxa"/>
            <w:noWrap/>
          </w:tcPr>
          <w:p w14:paraId="31DD073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-.67*</w:t>
            </w:r>
          </w:p>
        </w:tc>
        <w:tc>
          <w:tcPr>
            <w:tcW w:w="2260" w:type="dxa"/>
            <w:noWrap/>
          </w:tcPr>
          <w:p w14:paraId="0769E31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.40</w:t>
            </w:r>
          </w:p>
        </w:tc>
      </w:tr>
      <w:tr w:rsidR="000D5DEA" w:rsidRPr="00166F23" w14:paraId="11E145DB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2594EF8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5DB6C2D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475CE0E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512C1BD6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2.-5.</w:t>
            </w:r>
          </w:p>
        </w:tc>
        <w:tc>
          <w:tcPr>
            <w:tcW w:w="1200" w:type="dxa"/>
            <w:noWrap/>
          </w:tcPr>
          <w:p w14:paraId="2434C38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-.79*</w:t>
            </w:r>
          </w:p>
        </w:tc>
        <w:tc>
          <w:tcPr>
            <w:tcW w:w="2260" w:type="dxa"/>
            <w:noWrap/>
          </w:tcPr>
          <w:p w14:paraId="173CC86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.32</w:t>
            </w:r>
          </w:p>
        </w:tc>
      </w:tr>
      <w:tr w:rsidR="000D5DEA" w:rsidRPr="00166F23" w14:paraId="76FBD3DF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0A4190A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1056B24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690136C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6EA0A32D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3.-4.</w:t>
            </w:r>
          </w:p>
        </w:tc>
        <w:tc>
          <w:tcPr>
            <w:tcW w:w="1200" w:type="dxa"/>
            <w:noWrap/>
          </w:tcPr>
          <w:p w14:paraId="23A0D87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.44</w:t>
            </w:r>
          </w:p>
        </w:tc>
        <w:tc>
          <w:tcPr>
            <w:tcW w:w="2260" w:type="dxa"/>
            <w:noWrap/>
          </w:tcPr>
          <w:p w14:paraId="6C9DA62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.45</w:t>
            </w:r>
          </w:p>
        </w:tc>
      </w:tr>
      <w:tr w:rsidR="000D5DEA" w:rsidRPr="00166F23" w14:paraId="3F1BB314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35FC0AB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213426A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68BBF7D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0E20A44B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3.-5.</w:t>
            </w:r>
          </w:p>
        </w:tc>
        <w:tc>
          <w:tcPr>
            <w:tcW w:w="1200" w:type="dxa"/>
            <w:noWrap/>
          </w:tcPr>
          <w:p w14:paraId="154B7DE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.32</w:t>
            </w:r>
          </w:p>
        </w:tc>
        <w:tc>
          <w:tcPr>
            <w:tcW w:w="2260" w:type="dxa"/>
            <w:noWrap/>
          </w:tcPr>
          <w:p w14:paraId="0C29EAA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.39</w:t>
            </w:r>
          </w:p>
        </w:tc>
      </w:tr>
      <w:tr w:rsidR="000D5DEA" w:rsidRPr="00166F23" w14:paraId="77EA1F86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24B1D8C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55D58A2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7C21E7C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3BC60042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4.-5-</w:t>
            </w:r>
          </w:p>
        </w:tc>
        <w:tc>
          <w:tcPr>
            <w:tcW w:w="1200" w:type="dxa"/>
            <w:noWrap/>
          </w:tcPr>
          <w:p w14:paraId="3604AFB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-.12</w:t>
            </w:r>
          </w:p>
        </w:tc>
        <w:tc>
          <w:tcPr>
            <w:tcW w:w="2260" w:type="dxa"/>
            <w:noWrap/>
          </w:tcPr>
          <w:p w14:paraId="6CD664E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.39</w:t>
            </w:r>
          </w:p>
        </w:tc>
      </w:tr>
      <w:tr w:rsidR="000D5DEA" w:rsidRPr="00166F23" w14:paraId="64DC1D0E" w14:textId="77777777" w:rsidTr="00AC13C4">
        <w:trPr>
          <w:trHeight w:val="20"/>
        </w:trPr>
        <w:tc>
          <w:tcPr>
            <w:tcW w:w="1200" w:type="dxa"/>
            <w:vMerge w:val="restart"/>
            <w:noWrap/>
            <w:textDirection w:val="btLr"/>
          </w:tcPr>
          <w:p w14:paraId="6BC852A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b/>
                <w:bCs/>
                <w:i/>
                <w:iCs/>
                <w:caps/>
                <w:color w:val="000000"/>
                <w:kern w:val="0"/>
                <w:lang w:eastAsia="de-DE"/>
              </w:rPr>
              <w:t>NEI VFQ-SE</w:t>
            </w:r>
          </w:p>
        </w:tc>
        <w:tc>
          <w:tcPr>
            <w:tcW w:w="1360" w:type="dxa"/>
            <w:noWrap/>
          </w:tcPr>
          <w:p w14:paraId="7F1713E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</w:t>
            </w:r>
          </w:p>
        </w:tc>
        <w:tc>
          <w:tcPr>
            <w:tcW w:w="1976" w:type="dxa"/>
            <w:noWrap/>
          </w:tcPr>
          <w:p w14:paraId="336352EB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VI</w:t>
            </w:r>
          </w:p>
        </w:tc>
        <w:tc>
          <w:tcPr>
            <w:tcW w:w="1039" w:type="dxa"/>
            <w:noWrap/>
          </w:tcPr>
          <w:p w14:paraId="0470DEA9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1.-2.</w:t>
            </w:r>
          </w:p>
        </w:tc>
        <w:tc>
          <w:tcPr>
            <w:tcW w:w="1200" w:type="dxa"/>
            <w:noWrap/>
          </w:tcPr>
          <w:p w14:paraId="791AB256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.18</w:t>
            </w:r>
          </w:p>
        </w:tc>
        <w:tc>
          <w:tcPr>
            <w:tcW w:w="2260" w:type="dxa"/>
            <w:noWrap/>
          </w:tcPr>
          <w:p w14:paraId="10388F3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.54</w:t>
            </w:r>
          </w:p>
        </w:tc>
      </w:tr>
      <w:tr w:rsidR="000D5DEA" w:rsidRPr="00166F23" w14:paraId="22CB6392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6B5392A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002CFD9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</w:t>
            </w:r>
          </w:p>
        </w:tc>
        <w:tc>
          <w:tcPr>
            <w:tcW w:w="1976" w:type="dxa"/>
            <w:noWrap/>
          </w:tcPr>
          <w:p w14:paraId="590927E7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unilateral blind</w:t>
            </w:r>
          </w:p>
        </w:tc>
        <w:tc>
          <w:tcPr>
            <w:tcW w:w="1039" w:type="dxa"/>
            <w:noWrap/>
          </w:tcPr>
          <w:p w14:paraId="4F4C9C8A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1.-3.</w:t>
            </w:r>
          </w:p>
        </w:tc>
        <w:tc>
          <w:tcPr>
            <w:tcW w:w="1200" w:type="dxa"/>
            <w:noWrap/>
          </w:tcPr>
          <w:p w14:paraId="491E374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-.57</w:t>
            </w:r>
          </w:p>
        </w:tc>
        <w:tc>
          <w:tcPr>
            <w:tcW w:w="2260" w:type="dxa"/>
            <w:noWrap/>
          </w:tcPr>
          <w:p w14:paraId="273B237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.62</w:t>
            </w:r>
          </w:p>
        </w:tc>
      </w:tr>
      <w:tr w:rsidR="000D5DEA" w:rsidRPr="00166F23" w14:paraId="2BE6997E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6FB7906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702AF03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</w:t>
            </w:r>
          </w:p>
        </w:tc>
        <w:tc>
          <w:tcPr>
            <w:tcW w:w="1976" w:type="dxa"/>
            <w:noWrap/>
          </w:tcPr>
          <w:p w14:paraId="3A4E6E7C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VI</w:t>
            </w:r>
          </w:p>
        </w:tc>
        <w:tc>
          <w:tcPr>
            <w:tcW w:w="1039" w:type="dxa"/>
            <w:noWrap/>
          </w:tcPr>
          <w:p w14:paraId="6DF1524D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1.-4.</w:t>
            </w:r>
          </w:p>
        </w:tc>
        <w:tc>
          <w:tcPr>
            <w:tcW w:w="1200" w:type="dxa"/>
            <w:noWrap/>
          </w:tcPr>
          <w:p w14:paraId="5DEF4A3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-.36</w:t>
            </w:r>
          </w:p>
        </w:tc>
        <w:tc>
          <w:tcPr>
            <w:tcW w:w="2260" w:type="dxa"/>
            <w:noWrap/>
          </w:tcPr>
          <w:p w14:paraId="3FFEC55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.64</w:t>
            </w:r>
          </w:p>
        </w:tc>
      </w:tr>
      <w:tr w:rsidR="000D5DEA" w:rsidRPr="00166F23" w14:paraId="7A2CCE04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489B314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04BEDEC5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4</w:t>
            </w:r>
          </w:p>
        </w:tc>
        <w:tc>
          <w:tcPr>
            <w:tcW w:w="1976" w:type="dxa"/>
            <w:noWrap/>
          </w:tcPr>
          <w:p w14:paraId="2974DAD9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bilateral blind</w:t>
            </w:r>
          </w:p>
        </w:tc>
        <w:tc>
          <w:tcPr>
            <w:tcW w:w="1039" w:type="dxa"/>
            <w:noWrap/>
          </w:tcPr>
          <w:p w14:paraId="02FC81EA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1.-5.</w:t>
            </w:r>
          </w:p>
        </w:tc>
        <w:tc>
          <w:tcPr>
            <w:tcW w:w="1200" w:type="dxa"/>
            <w:noWrap/>
          </w:tcPr>
          <w:p w14:paraId="2C10A1A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.45</w:t>
            </w:r>
          </w:p>
        </w:tc>
        <w:tc>
          <w:tcPr>
            <w:tcW w:w="2260" w:type="dxa"/>
            <w:noWrap/>
          </w:tcPr>
          <w:p w14:paraId="1515A37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.53</w:t>
            </w:r>
          </w:p>
        </w:tc>
      </w:tr>
      <w:tr w:rsidR="000D5DEA" w:rsidRPr="00166F23" w14:paraId="4F5D0979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23E85BB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2413B42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5</w:t>
            </w:r>
          </w:p>
        </w:tc>
        <w:tc>
          <w:tcPr>
            <w:tcW w:w="1976" w:type="dxa"/>
            <w:noWrap/>
          </w:tcPr>
          <w:p w14:paraId="22F418BD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other VI</w:t>
            </w:r>
          </w:p>
        </w:tc>
        <w:tc>
          <w:tcPr>
            <w:tcW w:w="1039" w:type="dxa"/>
            <w:noWrap/>
          </w:tcPr>
          <w:p w14:paraId="0965BDD7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2.-3.</w:t>
            </w:r>
          </w:p>
        </w:tc>
        <w:tc>
          <w:tcPr>
            <w:tcW w:w="1200" w:type="dxa"/>
            <w:noWrap/>
          </w:tcPr>
          <w:p w14:paraId="1F3096E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-.75*</w:t>
            </w:r>
          </w:p>
        </w:tc>
        <w:tc>
          <w:tcPr>
            <w:tcW w:w="2260" w:type="dxa"/>
            <w:noWrap/>
          </w:tcPr>
          <w:p w14:paraId="261A05C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.58</w:t>
            </w:r>
          </w:p>
        </w:tc>
      </w:tr>
      <w:tr w:rsidR="000D5DEA" w:rsidRPr="00166F23" w14:paraId="198D2A50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3F4140C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</w:tcPr>
          <w:p w14:paraId="455FA3C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011B090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0536DF97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2.-4.</w:t>
            </w:r>
          </w:p>
        </w:tc>
        <w:tc>
          <w:tcPr>
            <w:tcW w:w="1200" w:type="dxa"/>
            <w:noWrap/>
          </w:tcPr>
          <w:p w14:paraId="252C493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-.54</w:t>
            </w:r>
          </w:p>
        </w:tc>
        <w:tc>
          <w:tcPr>
            <w:tcW w:w="2260" w:type="dxa"/>
            <w:noWrap/>
          </w:tcPr>
          <w:p w14:paraId="2F02CD5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.61</w:t>
            </w:r>
          </w:p>
        </w:tc>
      </w:tr>
      <w:tr w:rsidR="000D5DEA" w:rsidRPr="00166F23" w14:paraId="1807BEAC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579CFFC3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  <w:textDirection w:val="btLr"/>
          </w:tcPr>
          <w:p w14:paraId="3D0CC2F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2DA0DEF7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0F968406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2.-5.</w:t>
            </w:r>
          </w:p>
        </w:tc>
        <w:tc>
          <w:tcPr>
            <w:tcW w:w="1200" w:type="dxa"/>
            <w:noWrap/>
          </w:tcPr>
          <w:p w14:paraId="1C5388F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.27</w:t>
            </w:r>
          </w:p>
        </w:tc>
        <w:tc>
          <w:tcPr>
            <w:tcW w:w="2260" w:type="dxa"/>
            <w:noWrap/>
          </w:tcPr>
          <w:p w14:paraId="4BB91FD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.49</w:t>
            </w:r>
          </w:p>
        </w:tc>
      </w:tr>
      <w:tr w:rsidR="000D5DEA" w:rsidRPr="00166F23" w14:paraId="0826F939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7C2A831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  <w:textDirection w:val="btLr"/>
          </w:tcPr>
          <w:p w14:paraId="05F48C9C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11C3026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014113ED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3.-4.</w:t>
            </w:r>
          </w:p>
        </w:tc>
        <w:tc>
          <w:tcPr>
            <w:tcW w:w="1200" w:type="dxa"/>
            <w:noWrap/>
          </w:tcPr>
          <w:p w14:paraId="38A61608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.21</w:t>
            </w:r>
          </w:p>
        </w:tc>
        <w:tc>
          <w:tcPr>
            <w:tcW w:w="2260" w:type="dxa"/>
            <w:noWrap/>
          </w:tcPr>
          <w:p w14:paraId="56A80DD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.68</w:t>
            </w:r>
          </w:p>
        </w:tc>
      </w:tr>
      <w:tr w:rsidR="000D5DEA" w:rsidRPr="00166F23" w14:paraId="5770D5A4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5A33C191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  <w:textDirection w:val="btLr"/>
          </w:tcPr>
          <w:p w14:paraId="0E95CAEB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23965AC9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5A259A73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3.-5.</w:t>
            </w:r>
          </w:p>
        </w:tc>
        <w:tc>
          <w:tcPr>
            <w:tcW w:w="1200" w:type="dxa"/>
            <w:noWrap/>
          </w:tcPr>
          <w:p w14:paraId="6FA307E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1.02*</w:t>
            </w:r>
          </w:p>
        </w:tc>
        <w:tc>
          <w:tcPr>
            <w:tcW w:w="2260" w:type="dxa"/>
            <w:noWrap/>
          </w:tcPr>
          <w:p w14:paraId="5C73898D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.57</w:t>
            </w:r>
          </w:p>
        </w:tc>
      </w:tr>
      <w:tr w:rsidR="000D5DEA" w:rsidRPr="00166F23" w14:paraId="5B176892" w14:textId="77777777" w:rsidTr="00AC13C4">
        <w:trPr>
          <w:trHeight w:val="20"/>
        </w:trPr>
        <w:tc>
          <w:tcPr>
            <w:tcW w:w="1200" w:type="dxa"/>
            <w:vMerge/>
            <w:noWrap/>
            <w:textDirection w:val="btLr"/>
          </w:tcPr>
          <w:p w14:paraId="1EC0D23E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lang w:eastAsia="de-DE"/>
              </w:rPr>
            </w:pPr>
          </w:p>
        </w:tc>
        <w:tc>
          <w:tcPr>
            <w:tcW w:w="1360" w:type="dxa"/>
            <w:noWrap/>
            <w:textDirection w:val="btLr"/>
          </w:tcPr>
          <w:p w14:paraId="664E49F2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976" w:type="dxa"/>
            <w:noWrap/>
          </w:tcPr>
          <w:p w14:paraId="6477B64F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039" w:type="dxa"/>
            <w:noWrap/>
          </w:tcPr>
          <w:p w14:paraId="5F99D608" w14:textId="77777777" w:rsidR="000D5DEA" w:rsidRPr="00166F23" w:rsidRDefault="000D5DEA" w:rsidP="00AC13C4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4.-5-</w:t>
            </w:r>
          </w:p>
        </w:tc>
        <w:tc>
          <w:tcPr>
            <w:tcW w:w="1200" w:type="dxa"/>
            <w:noWrap/>
          </w:tcPr>
          <w:p w14:paraId="2BB4C8E0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.81*</w:t>
            </w:r>
          </w:p>
        </w:tc>
        <w:tc>
          <w:tcPr>
            <w:tcW w:w="2260" w:type="dxa"/>
            <w:noWrap/>
          </w:tcPr>
          <w:p w14:paraId="518AF64A" w14:textId="77777777" w:rsidR="000D5DEA" w:rsidRPr="00166F23" w:rsidRDefault="000D5DEA" w:rsidP="00AC13C4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lang w:eastAsia="de-DE"/>
              </w:rPr>
              <w:t>.60</w:t>
            </w:r>
          </w:p>
        </w:tc>
      </w:tr>
    </w:tbl>
    <w:p w14:paraId="2C139443" w14:textId="77777777" w:rsidR="000D5DEA" w:rsidRPr="00166F23" w:rsidRDefault="000D5DEA" w:rsidP="000D5DEA">
      <w:pPr>
        <w:spacing w:line="480" w:lineRule="auto"/>
        <w:sectPr w:rsidR="000D5DEA" w:rsidRPr="00166F23" w:rsidSect="000D5DEA">
          <w:headerReference w:type="default" r:id="rId5"/>
          <w:footerReference w:type="default" r:id="rId6"/>
          <w:pgSz w:w="11906" w:h="16838"/>
          <w:pgMar w:top="1417" w:right="1417" w:bottom="1134" w:left="1417" w:header="708" w:footer="708" w:gutter="0"/>
          <w:lnNumType w:countBy="1" w:restart="continuous"/>
          <w:cols w:space="720"/>
          <w:docGrid w:linePitch="299"/>
        </w:sectPr>
      </w:pPr>
    </w:p>
    <w:p w14:paraId="062BA569" w14:textId="77777777" w:rsidR="000D5DEA" w:rsidRPr="00166F23" w:rsidRDefault="000D5DEA" w:rsidP="000D5DEA">
      <w:pPr>
        <w:pStyle w:val="Caption"/>
        <w:spacing w:line="480" w:lineRule="auto"/>
        <w:ind w:left="1410" w:hanging="1410"/>
      </w:pPr>
      <w:bookmarkStart w:id="5" w:name="_Ref218778179"/>
      <w:r w:rsidRPr="00166F23">
        <w:lastRenderedPageBreak/>
        <w:t xml:space="preserve">Table A </w:t>
      </w:r>
      <w:r w:rsidRPr="00166F23">
        <w:fldChar w:fldCharType="begin"/>
      </w:r>
      <w:r w:rsidRPr="00166F23">
        <w:instrText xml:space="preserve"> SEQ Table_A \* ARABIC </w:instrText>
      </w:r>
      <w:r w:rsidRPr="00166F23">
        <w:fldChar w:fldCharType="separate"/>
      </w:r>
      <w:r w:rsidRPr="00166F23">
        <w:rPr>
          <w:noProof/>
        </w:rPr>
        <w:t>5</w:t>
      </w:r>
      <w:r w:rsidRPr="00166F23">
        <w:fldChar w:fldCharType="end"/>
      </w:r>
      <w:bookmarkEnd w:id="5"/>
      <w:r w:rsidRPr="00166F23">
        <w:t>:</w:t>
      </w:r>
      <w:r w:rsidRPr="00166F23">
        <w:tab/>
      </w:r>
      <w:r w:rsidRPr="00166F23">
        <w:rPr>
          <w:iCs w:val="0"/>
        </w:rPr>
        <w:t>Correlation Matrix of the Measured Variables Age, Sex, Onset VI (OVI), Type of VI (</w:t>
      </w:r>
      <w:proofErr w:type="spellStart"/>
      <w:r w:rsidRPr="00166F23">
        <w:rPr>
          <w:iCs w:val="0"/>
        </w:rPr>
        <w:t>ToVI</w:t>
      </w:r>
      <w:proofErr w:type="spellEnd"/>
      <w:r w:rsidRPr="00166F23">
        <w:rPr>
          <w:iCs w:val="0"/>
        </w:rPr>
        <w:t>), Duration of Neck Pain (DNP), NEI VFQ-25C</w:t>
      </w:r>
      <w:r w:rsidRPr="00166F23">
        <w:rPr>
          <w:i/>
          <w:iCs w:val="0"/>
        </w:rPr>
        <w:t xml:space="preserve"> (25C)</w:t>
      </w:r>
      <w:r w:rsidRPr="00166F23">
        <w:rPr>
          <w:iCs w:val="0"/>
        </w:rPr>
        <w:t xml:space="preserve">, NEI VFQ Visual Function (VF) &amp; NEI VFQ Sozio-Emotional (SE), Numeric Rating Scale (NRS), Neck Disability Index (NDI), Motor Control Cervical Spine (MC CS), Falls </w:t>
      </w:r>
      <w:proofErr w:type="spellStart"/>
      <w:r w:rsidRPr="00166F23">
        <w:rPr>
          <w:iCs w:val="0"/>
        </w:rPr>
        <w:t>Efficiacy</w:t>
      </w:r>
      <w:proofErr w:type="spellEnd"/>
      <w:r w:rsidRPr="00166F23">
        <w:rPr>
          <w:iCs w:val="0"/>
        </w:rPr>
        <w:t xml:space="preserve"> Scale – International (FES-I) and Fullerton Advanced Balance Scale (FABS). </w:t>
      </w:r>
      <w:proofErr w:type="spellStart"/>
      <w:r w:rsidRPr="00166F23">
        <w:rPr>
          <w:iCs w:val="0"/>
        </w:rPr>
        <w:t>rp</w:t>
      </w:r>
      <w:proofErr w:type="spellEnd"/>
      <w:r w:rsidRPr="00166F23">
        <w:rPr>
          <w:iCs w:val="0"/>
        </w:rPr>
        <w:t xml:space="preserve"> = Pearson correlation coefficient; </w:t>
      </w:r>
      <w:proofErr w:type="spellStart"/>
      <w:r w:rsidRPr="00166F23">
        <w:rPr>
          <w:iCs w:val="0"/>
        </w:rPr>
        <w:t>rs</w:t>
      </w:r>
      <w:proofErr w:type="spellEnd"/>
      <w:r w:rsidRPr="00166F23">
        <w:rPr>
          <w:iCs w:val="0"/>
        </w:rPr>
        <w:t xml:space="preserve"> = Spearman correlation coefficient). * = p &lt; .05; ** = p &lt; .01</w:t>
      </w:r>
    </w:p>
    <w:tbl>
      <w:tblPr>
        <w:tblW w:w="510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"/>
        <w:gridCol w:w="1093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5"/>
        <w:gridCol w:w="1095"/>
        <w:gridCol w:w="1095"/>
        <w:gridCol w:w="1095"/>
      </w:tblGrid>
      <w:tr w:rsidR="000D5DEA" w:rsidRPr="00166F23" w14:paraId="0A97AFD3" w14:textId="77777777" w:rsidTr="00AC13C4">
        <w:trPr>
          <w:trHeight w:val="19"/>
        </w:trPr>
        <w:tc>
          <w:tcPr>
            <w:tcW w:w="354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632B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1093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4109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1096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DCFF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Age</w:t>
            </w:r>
          </w:p>
        </w:tc>
        <w:tc>
          <w:tcPr>
            <w:tcW w:w="1096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FD9A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Sex</w:t>
            </w:r>
          </w:p>
        </w:tc>
        <w:tc>
          <w:tcPr>
            <w:tcW w:w="1096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C40E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OVI</w:t>
            </w:r>
          </w:p>
        </w:tc>
        <w:tc>
          <w:tcPr>
            <w:tcW w:w="1096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0F05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ToVI</w:t>
            </w:r>
          </w:p>
        </w:tc>
        <w:tc>
          <w:tcPr>
            <w:tcW w:w="1096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2D06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DNP</w:t>
            </w:r>
          </w:p>
        </w:tc>
        <w:tc>
          <w:tcPr>
            <w:tcW w:w="1096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22E9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SE</w:t>
            </w:r>
          </w:p>
        </w:tc>
        <w:tc>
          <w:tcPr>
            <w:tcW w:w="1096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157F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VF</w:t>
            </w:r>
          </w:p>
        </w:tc>
        <w:tc>
          <w:tcPr>
            <w:tcW w:w="1096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5C3D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25 C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655B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NRS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1BB0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NDI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21A7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MC CS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E107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FES-I</w:t>
            </w:r>
          </w:p>
        </w:tc>
      </w:tr>
      <w:tr w:rsidR="000D5DEA" w:rsidRPr="00166F23" w14:paraId="193CF226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840E2CD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Sex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D8AB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FE3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.18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A6E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DAF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F08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1B4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51C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E58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782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63E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6D9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DC3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1EF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6E48F2E1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222532D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C81B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76B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.113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528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BFAB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D1C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4E5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066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EE1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BD7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8BE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7C9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D4F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4B6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238D9C61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F9A859D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DD2E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255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8A6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341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3A2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E89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CD2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AC7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B7F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E9D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4FF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EB8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7F9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0F26A05A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AB4EFC3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 xml:space="preserve">OVI 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B9FF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414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.07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323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.13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01F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1B7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B44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467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E78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EFC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4E9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60D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6F6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43D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2F9B380C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7E2441B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AE7B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630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.562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BBD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.261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0435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69F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837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480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D51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C04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280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ACF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651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FA1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2D0F9A9B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0C1E937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069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F8A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119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9FC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30D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CEB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336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9FB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997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C18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D97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BB7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DEB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3BFD5813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AAAEAA6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ToVI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C0F1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A0D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-.17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0FE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.16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DD6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-.16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836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732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D1F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19E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05A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095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825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ADF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308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5D6A8656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128B11D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61B5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0AC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.227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AE0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.251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E47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.263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93F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97E4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D6E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23E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040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6A1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B20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567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D53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2564B2C2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B070C6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4C79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910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52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8A6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52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1DE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52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605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990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DE4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859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C6A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7FE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CA8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C3A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2F6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4A4A3A0A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32A7280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DNP NP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70EB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A7B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-.08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B24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.16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7B7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ACB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.324*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BC5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9FC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920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06F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A42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2A6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95E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625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0BE40F91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CA16A93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542D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D3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.49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1A9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.15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82E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.99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970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256A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11A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F0D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D13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BB5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DCF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58C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E09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4C8708BE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735EEF0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4F0A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3B6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BEC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7C4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8AC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52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21A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CFD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B3B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043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B8C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7B7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6D0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6A4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59CB8295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36745A6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SE LogIT SE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EF55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7DC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.04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E6D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.11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413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-.18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C25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08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E97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6D7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564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AD8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9FD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B59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8FA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7FBA7CD7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F5D7F91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DE06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923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.76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934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.36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432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.14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633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.94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47C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.79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FDA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96AA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AFC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469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865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902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903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53154C8E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0544A87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F1CA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969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1DC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503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961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44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B69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B9D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48A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7A9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E9D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C80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961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29F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45C43963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326D865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VF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A1B7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A93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-.083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9F7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.04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804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-.14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15A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.06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FE3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A0C7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.821**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858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6FE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695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6E4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3F5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79C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737CCDF1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3DA603C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AC66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8D4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.50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074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.76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2B5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.24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9E6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.70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770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.99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FD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&lt; .001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A234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747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CF5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71A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E17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C0C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00BF6C6D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F5836D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9D3B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8F7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8AF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4C5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8B1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44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960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FB7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D08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9B6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5A4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B89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BF1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AD3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207470C1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AAF3E7B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25 C LogIT CS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DDF4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A83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-.04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1AC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.04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3BD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-.14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D69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.03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21C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3DE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.903**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E81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.983**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890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C74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F02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564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6FA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05E67E3B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E167056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4D03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47A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.75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AA2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.74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AE3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.26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BDE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.85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819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.92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5D2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C9C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&lt; .001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9F4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5C07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431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E5A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341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38AA8443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6853F4C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4AB5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E49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187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1F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534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44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CE7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5E2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3E8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9F4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805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645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82A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267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3A17A4F6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0A0E0CD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NRS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BF83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D06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774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.299**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D9E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371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.286*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C58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.765**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80C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 .06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C0C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.06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E57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.07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F4C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FA4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F45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FAB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4700168E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82040B8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9408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D1C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.90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3F3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&lt; .001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404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.81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A2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5AC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&lt; .001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228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.62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1D1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.61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B31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.58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A596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427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647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05C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3209CE8D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96E2411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A240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57A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6D4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FA9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4D1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52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337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459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279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AA1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07B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774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E3E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3FA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6E50903E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D45D6FB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NDI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3A45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2FC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-.02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90E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.21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E2E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.04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E66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.25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BF1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.719**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808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-.07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136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-.08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533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-.08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96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.725**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157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BF5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0E1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62645BF1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3BA9436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8E7E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5E6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.83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4F9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457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.72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0E5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.08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F6F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&lt; .001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805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.57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EAF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.50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D42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.50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269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&lt; .001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73E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3BB7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B59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0C0E2687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F281BD2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1704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B21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76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158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76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695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76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DB3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49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9D3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76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826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65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3B5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65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EEE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65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A32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76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FE0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590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B04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19EDD1AF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E8CC42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MC CS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B0D5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9F5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.18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9CC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-.05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65C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0A7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.15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21A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.234*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892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.23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0D9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.14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157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.18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DFA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.243*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63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.22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412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AB8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73E042D1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391E66A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410F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9A0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.11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574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5E3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.95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7E9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.30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BD0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87C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123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.24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C7C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.15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6B9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.03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55D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.05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9728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BE0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48F00284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D7041EF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7153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4E9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2E6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0C8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47E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52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2C9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2A8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260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C22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CD7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A3B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76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F6D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CC9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18CFA244" w14:textId="77777777" w:rsidTr="00AC13C4">
        <w:trPr>
          <w:trHeight w:val="19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A9D623D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FES-I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814C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10D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-.00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900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.17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62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.08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7DE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.13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7C5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.19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718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-.06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D99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-.12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C99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-.12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D8D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.14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215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.511**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0F2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.18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168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23113CEF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090DC26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88A8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496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1.00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F35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.13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7A0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.50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DFB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.34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524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D73E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.64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258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.32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F11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.32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419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.21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0A7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&lt; .001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366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.11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9F4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</w:tr>
      <w:tr w:rsidR="000D5DEA" w:rsidRPr="00166F23" w14:paraId="5F2BEA57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75B58C4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4B6B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172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C70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103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F31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52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AB6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76E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745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005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14A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C30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76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A927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0D31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 </w:t>
            </w:r>
          </w:p>
        </w:tc>
      </w:tr>
      <w:tr w:rsidR="000D5DEA" w:rsidRPr="00166F23" w14:paraId="2D6D3F9E" w14:textId="77777777" w:rsidTr="00AC13C4">
        <w:trPr>
          <w:trHeight w:val="227"/>
        </w:trPr>
        <w:tc>
          <w:tcPr>
            <w:tcW w:w="354" w:type="dxa"/>
            <w:vMerge w:val="restart"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2C9E7C5" w14:textId="77777777" w:rsidR="000D5DEA" w:rsidRPr="00166F23" w:rsidRDefault="000D5DEA" w:rsidP="00AC13C4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  <w:t>FABS</w:t>
            </w: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3415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Corr. Coef.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AFFF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-294**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7D1C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933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31A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552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rs = -.09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1E5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-.09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14DA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.08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D015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.037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63C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-.1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BA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-.04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3D5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-357**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22BC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rp = -290**</w:t>
            </w:r>
          </w:p>
        </w:tc>
      </w:tr>
      <w:tr w:rsidR="000D5DEA" w:rsidRPr="00166F23" w14:paraId="5B18F7FD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32E6883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5ACF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 xml:space="preserve">Sig. 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7C48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C22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.83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3C1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.92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F88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.90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1E8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.44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7E6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.48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3EC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.51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506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.76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85DF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.39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83C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.76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DD09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&lt; .001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7764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.01</w:t>
            </w:r>
          </w:p>
        </w:tc>
      </w:tr>
      <w:tr w:rsidR="000D5DEA" w:rsidRPr="00166F23" w14:paraId="2D2C32FF" w14:textId="77777777" w:rsidTr="00AC13C4">
        <w:trPr>
          <w:trHeight w:val="19"/>
        </w:trPr>
        <w:tc>
          <w:tcPr>
            <w:tcW w:w="354" w:type="dxa"/>
            <w:vMerge/>
            <w:tcBorders>
              <w:right w:val="single" w:sz="4" w:space="0" w:color="7F7F7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7EE9BBF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b/>
                <w:bCs/>
                <w:caps/>
                <w:color w:val="000000"/>
                <w:kern w:val="0"/>
                <w:sz w:val="18"/>
                <w:szCs w:val="18"/>
                <w:lang w:val="de-DE" w:eastAsia="de-DE"/>
              </w:rPr>
            </w:pPr>
          </w:p>
        </w:tc>
        <w:tc>
          <w:tcPr>
            <w:tcW w:w="1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CB5F" w14:textId="77777777" w:rsidR="000D5DEA" w:rsidRPr="00166F23" w:rsidRDefault="000D5DEA" w:rsidP="00AC13C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N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55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F3D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9D4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718D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52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E4C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3C66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DEF0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6B6B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69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8D4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0F52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76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85B1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CD63" w14:textId="77777777" w:rsidR="000D5DEA" w:rsidRPr="00166F23" w:rsidRDefault="000D5DEA" w:rsidP="00AC13C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</w:pPr>
            <w:r w:rsidRPr="00166F23">
              <w:rPr>
                <w:rFonts w:eastAsia="Times New Roman"/>
                <w:color w:val="000000"/>
                <w:kern w:val="0"/>
                <w:sz w:val="18"/>
                <w:szCs w:val="18"/>
                <w:lang w:val="de-DE" w:eastAsia="de-DE"/>
              </w:rPr>
              <w:t>80</w:t>
            </w:r>
          </w:p>
        </w:tc>
      </w:tr>
    </w:tbl>
    <w:p w14:paraId="13AD26EC" w14:textId="77777777" w:rsidR="000D5DEA" w:rsidRDefault="000D5DEA" w:rsidP="000D5DEA">
      <w:pPr>
        <w:sectPr w:rsidR="000D5DEA" w:rsidSect="000D5DEA">
          <w:headerReference w:type="default" r:id="rId7"/>
          <w:footerReference w:type="default" r:id="rId8"/>
          <w:pgSz w:w="16838" w:h="11906" w:orient="landscape"/>
          <w:pgMar w:top="1418" w:right="1134" w:bottom="1134" w:left="1418" w:header="720" w:footer="720" w:gutter="0"/>
          <w:cols w:space="720"/>
          <w:docGrid w:linePitch="299"/>
        </w:sectPr>
      </w:pPr>
    </w:p>
    <w:p w14:paraId="1337B3C2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8EFE" w14:textId="77777777" w:rsidR="000D5DEA" w:rsidRDefault="000D5DEA">
    <w:pPr>
      <w:pStyle w:val="Footer"/>
      <w:jc w:val="right"/>
    </w:pP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noProof/>
        <w:lang w:val="de-DE"/>
      </w:rPr>
      <w:t>5</w:t>
    </w:r>
    <w:r>
      <w:rPr>
        <w:lang w:val="de-DE"/>
      </w:rPr>
      <w:fldChar w:fldCharType="end"/>
    </w:r>
  </w:p>
  <w:p w14:paraId="3456795F" w14:textId="77777777" w:rsidR="000D5DEA" w:rsidRDefault="000D5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C02A" w14:textId="77777777" w:rsidR="000D5DEA" w:rsidRDefault="000D5DEA">
    <w:pPr>
      <w:pStyle w:val="Footer"/>
      <w:jc w:val="right"/>
    </w:pP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noProof/>
        <w:lang w:val="de-DE"/>
      </w:rPr>
      <w:t>17</w:t>
    </w:r>
    <w:r>
      <w:rPr>
        <w:lang w:val="de-DE"/>
      </w:rPr>
      <w:fldChar w:fldCharType="end"/>
    </w:r>
  </w:p>
  <w:p w14:paraId="796EDD60" w14:textId="77777777" w:rsidR="000D5DEA" w:rsidRDefault="000D5DE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DBE" w14:textId="77777777" w:rsidR="000D5DEA" w:rsidRDefault="000D5DEA">
    <w:pPr>
      <w:pStyle w:val="Header"/>
    </w:pPr>
  </w:p>
  <w:p w14:paraId="423F9333" w14:textId="77777777" w:rsidR="000D5DEA" w:rsidRDefault="000D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527C" w14:textId="77777777" w:rsidR="000D5DEA" w:rsidRDefault="000D5DEA">
    <w:pPr>
      <w:pStyle w:val="Header"/>
    </w:pPr>
  </w:p>
  <w:p w14:paraId="3B0731FE" w14:textId="77777777" w:rsidR="000D5DEA" w:rsidRDefault="000D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D8946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C9F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690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E657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5A33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CC3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C8F6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9005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D08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633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266A3"/>
    <w:multiLevelType w:val="hybridMultilevel"/>
    <w:tmpl w:val="D25A45EC"/>
    <w:lvl w:ilvl="0" w:tplc="A41A173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51A65"/>
    <w:multiLevelType w:val="multilevel"/>
    <w:tmpl w:val="7A80EFE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784429121">
    <w:abstractNumId w:val="11"/>
  </w:num>
  <w:num w:numId="2" w16cid:durableId="1953199582">
    <w:abstractNumId w:val="0"/>
  </w:num>
  <w:num w:numId="3" w16cid:durableId="169684669">
    <w:abstractNumId w:val="1"/>
  </w:num>
  <w:num w:numId="4" w16cid:durableId="86732010">
    <w:abstractNumId w:val="2"/>
  </w:num>
  <w:num w:numId="5" w16cid:durableId="791435598">
    <w:abstractNumId w:val="3"/>
  </w:num>
  <w:num w:numId="6" w16cid:durableId="2002006841">
    <w:abstractNumId w:val="4"/>
  </w:num>
  <w:num w:numId="7" w16cid:durableId="1696425721">
    <w:abstractNumId w:val="5"/>
  </w:num>
  <w:num w:numId="8" w16cid:durableId="2091657020">
    <w:abstractNumId w:val="6"/>
  </w:num>
  <w:num w:numId="9" w16cid:durableId="979454248">
    <w:abstractNumId w:val="7"/>
  </w:num>
  <w:num w:numId="10" w16cid:durableId="1541865889">
    <w:abstractNumId w:val="8"/>
  </w:num>
  <w:num w:numId="11" w16cid:durableId="709375760">
    <w:abstractNumId w:val="9"/>
  </w:num>
  <w:num w:numId="12" w16cid:durableId="1370302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EA"/>
    <w:rsid w:val="00066677"/>
    <w:rsid w:val="000D5DEA"/>
    <w:rsid w:val="003A4E89"/>
    <w:rsid w:val="00556784"/>
    <w:rsid w:val="008B07A6"/>
    <w:rsid w:val="00987B63"/>
    <w:rsid w:val="00D21A38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593B"/>
  <w15:chartTrackingRefBased/>
  <w15:docId w15:val="{1F7EBB0A-3D6A-43FE-AA0E-9208B749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DEA"/>
    <w:pPr>
      <w:suppressAutoHyphens/>
      <w:autoSpaceDN w:val="0"/>
      <w:spacing w:line="244" w:lineRule="auto"/>
    </w:pPr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0D5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0D5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D5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rsid w:val="000D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DE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D5DEA"/>
    <w:pPr>
      <w:ind w:left="720"/>
      <w:contextualSpacing/>
    </w:pPr>
  </w:style>
  <w:style w:type="character" w:styleId="IntenseEmphasis">
    <w:name w:val="Intense Emphasis"/>
    <w:basedOn w:val="DefaultParagraphFont"/>
    <w:qFormat/>
    <w:rsid w:val="000D5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qFormat/>
    <w:rsid w:val="000D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qFormat/>
    <w:rsid w:val="000D5DEA"/>
    <w:rPr>
      <w:b/>
      <w:bCs/>
      <w:smallCaps/>
      <w:color w:val="0F4761" w:themeColor="accent1" w:themeShade="BF"/>
      <w:spacing w:val="5"/>
    </w:rPr>
  </w:style>
  <w:style w:type="character" w:customStyle="1" w:styleId="berschrift1Zchn">
    <w:name w:val="Überschrift 1 Zchn"/>
    <w:basedOn w:val="DefaultParagraphFont"/>
    <w:rsid w:val="000D5DE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DefaultParagraphFont"/>
    <w:rsid w:val="000D5DE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DefaultParagraphFont"/>
    <w:rsid w:val="000D5DEA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DefaultParagraphFont"/>
    <w:rsid w:val="000D5DEA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DefaultParagraphFont"/>
    <w:rsid w:val="000D5DEA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DefaultParagraphFont"/>
    <w:rsid w:val="000D5DEA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DefaultParagraphFont"/>
    <w:rsid w:val="000D5DEA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DefaultParagraphFont"/>
    <w:rsid w:val="000D5DEA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DefaultParagraphFont"/>
    <w:rsid w:val="000D5DEA"/>
    <w:rPr>
      <w:rFonts w:eastAsia="Times New Roman" w:cs="Times New Roman"/>
      <w:color w:val="272727"/>
    </w:rPr>
  </w:style>
  <w:style w:type="character" w:customStyle="1" w:styleId="TitelZchn">
    <w:name w:val="Titel Zchn"/>
    <w:basedOn w:val="DefaultParagraphFont"/>
    <w:rsid w:val="000D5DE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UntertitelZchn">
    <w:name w:val="Untertitel Zchn"/>
    <w:basedOn w:val="DefaultParagraphFont"/>
    <w:rsid w:val="000D5DEA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ZitatZchn">
    <w:name w:val="Zitat Zchn"/>
    <w:basedOn w:val="DefaultParagraphFont"/>
    <w:rsid w:val="000D5DEA"/>
    <w:rPr>
      <w:i/>
      <w:iCs/>
      <w:color w:val="404040"/>
    </w:rPr>
  </w:style>
  <w:style w:type="character" w:customStyle="1" w:styleId="IntensivesZitatZchn">
    <w:name w:val="Intensives Zitat Zchn"/>
    <w:basedOn w:val="DefaultParagraphFont"/>
    <w:rsid w:val="000D5DEA"/>
    <w:rPr>
      <w:i/>
      <w:iCs/>
      <w:color w:val="0F4761"/>
    </w:rPr>
  </w:style>
  <w:style w:type="character" w:styleId="CommentReference">
    <w:name w:val="annotation reference"/>
    <w:basedOn w:val="DefaultParagraphFont"/>
    <w:rsid w:val="000D5D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5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5DEA"/>
    <w:rPr>
      <w:rFonts w:ascii="Times New Roman" w:eastAsia="Aptos" w:hAnsi="Times New Roman" w:cs="Times New Roman"/>
      <w:kern w:val="3"/>
      <w:sz w:val="20"/>
      <w:szCs w:val="20"/>
      <w14:ligatures w14:val="none"/>
    </w:rPr>
  </w:style>
  <w:style w:type="character" w:customStyle="1" w:styleId="KommentartextZchn">
    <w:name w:val="Kommentartext Zchn"/>
    <w:basedOn w:val="DefaultParagraphFont"/>
    <w:rsid w:val="000D5DEA"/>
    <w:rPr>
      <w:sz w:val="20"/>
      <w:szCs w:val="20"/>
      <w:lang w:val="en-US"/>
    </w:rPr>
  </w:style>
  <w:style w:type="character" w:styleId="Hyperlink">
    <w:name w:val="Hyperlink"/>
    <w:basedOn w:val="DefaultParagraphFont"/>
    <w:rsid w:val="000D5DEA"/>
    <w:rPr>
      <w:color w:val="467886"/>
      <w:u w:val="single"/>
    </w:rPr>
  </w:style>
  <w:style w:type="character" w:customStyle="1" w:styleId="NichtaufgelsteErwhnung1">
    <w:name w:val="Nicht aufgelöste Erwähnung1"/>
    <w:basedOn w:val="DefaultParagraphFont"/>
    <w:rsid w:val="000D5DEA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0D5DEA"/>
    <w:rPr>
      <w:b/>
      <w:bCs/>
    </w:rPr>
  </w:style>
  <w:style w:type="paragraph" w:styleId="Caption">
    <w:name w:val="caption"/>
    <w:basedOn w:val="Normal"/>
    <w:next w:val="Normal"/>
    <w:uiPriority w:val="35"/>
    <w:qFormat/>
    <w:rsid w:val="000D5DEA"/>
    <w:pPr>
      <w:suppressAutoHyphens w:val="0"/>
      <w:spacing w:after="200" w:line="240" w:lineRule="auto"/>
    </w:pPr>
    <w:rPr>
      <w:iCs/>
      <w:color w:val="000000"/>
      <w:sz w:val="18"/>
      <w:szCs w:val="18"/>
    </w:rPr>
  </w:style>
  <w:style w:type="character" w:styleId="PlaceholderText">
    <w:name w:val="Placeholder Text"/>
    <w:basedOn w:val="DefaultParagraphFont"/>
    <w:rsid w:val="000D5DEA"/>
    <w:rPr>
      <w:color w:val="666666"/>
    </w:rPr>
  </w:style>
  <w:style w:type="paragraph" w:customStyle="1" w:styleId="CitaviBibliographyEntry">
    <w:name w:val="Citavi Bibliography Entry"/>
    <w:basedOn w:val="Normal"/>
    <w:rsid w:val="000D5DEA"/>
    <w:pPr>
      <w:tabs>
        <w:tab w:val="left" w:pos="397"/>
      </w:tabs>
      <w:suppressAutoHyphens w:val="0"/>
      <w:spacing w:after="0" w:line="249" w:lineRule="auto"/>
      <w:ind w:left="397" w:hanging="397"/>
    </w:pPr>
  </w:style>
  <w:style w:type="character" w:customStyle="1" w:styleId="CitaviBibliographyEntryZchn">
    <w:name w:val="Citavi Bibliography Entry Zchn"/>
    <w:basedOn w:val="DefaultParagraphFont"/>
    <w:rsid w:val="000D5DEA"/>
    <w:rPr>
      <w:rFonts w:ascii="Aptos" w:eastAsia="Aptos" w:hAnsi="Aptos" w:cs="Times New Roman"/>
      <w:kern w:val="3"/>
      <w:sz w:val="22"/>
      <w:szCs w:val="22"/>
      <w:lang w:val="en-US"/>
    </w:rPr>
  </w:style>
  <w:style w:type="paragraph" w:customStyle="1" w:styleId="CitaviBibliographyHeading">
    <w:name w:val="Citavi Bibliography Heading"/>
    <w:basedOn w:val="Heading1"/>
    <w:rsid w:val="000D5DEA"/>
    <w:pPr>
      <w:spacing w:line="249" w:lineRule="auto"/>
    </w:pPr>
    <w:rPr>
      <w:rFonts w:ascii="Times New Roman" w:eastAsia="Times New Roman" w:hAnsi="Times New Roman" w:cs="Times New Roman"/>
      <w:b/>
      <w:color w:val="auto"/>
      <w:sz w:val="22"/>
    </w:rPr>
  </w:style>
  <w:style w:type="character" w:customStyle="1" w:styleId="CitaviBibliographyHeadingZchn">
    <w:name w:val="Citavi Bibliography Heading Zchn"/>
    <w:basedOn w:val="DefaultParagraphFont"/>
    <w:rsid w:val="000D5DEA"/>
    <w:rPr>
      <w:rFonts w:ascii="Aptos Display" w:eastAsia="Times New Roman" w:hAnsi="Aptos Display" w:cs="Times New Roman"/>
      <w:color w:val="0F4761"/>
      <w:kern w:val="3"/>
      <w:sz w:val="40"/>
      <w:szCs w:val="40"/>
      <w:lang w:val="en-US"/>
    </w:rPr>
  </w:style>
  <w:style w:type="paragraph" w:customStyle="1" w:styleId="CitaviChapterBibliographyHeading">
    <w:name w:val="Citavi Chapter Bibliography Heading"/>
    <w:basedOn w:val="Heading2"/>
    <w:rsid w:val="000D5DEA"/>
    <w:pPr>
      <w:spacing w:line="249" w:lineRule="auto"/>
    </w:pPr>
    <w:rPr>
      <w:rFonts w:ascii="Aptos Display" w:eastAsia="Times New Roman" w:hAnsi="Aptos Display" w:cs="Times New Roman"/>
      <w:color w:val="0F4761"/>
    </w:rPr>
  </w:style>
  <w:style w:type="character" w:customStyle="1" w:styleId="CitaviChapterBibliographyHeadingZchn">
    <w:name w:val="Citavi Chapter Bibliography Heading Zchn"/>
    <w:basedOn w:val="DefaultParagraphFont"/>
    <w:rsid w:val="000D5DEA"/>
    <w:rPr>
      <w:rFonts w:ascii="Aptos Display" w:eastAsia="Times New Roman" w:hAnsi="Aptos Display" w:cs="Times New Roman"/>
      <w:color w:val="0F4761"/>
      <w:kern w:val="3"/>
      <w:sz w:val="32"/>
      <w:szCs w:val="32"/>
      <w:lang w:val="en-US"/>
    </w:rPr>
  </w:style>
  <w:style w:type="paragraph" w:customStyle="1" w:styleId="CitaviBibliographySubheading1">
    <w:name w:val="Citavi Bibliography Subheading 1"/>
    <w:basedOn w:val="Heading2"/>
    <w:rsid w:val="000D5DEA"/>
    <w:pPr>
      <w:spacing w:line="249" w:lineRule="auto"/>
    </w:pPr>
    <w:rPr>
      <w:rFonts w:ascii="Times New Roman" w:eastAsia="Times New Roman" w:hAnsi="Times New Roman" w:cs="Times New Roman"/>
      <w:color w:val="0F4761"/>
      <w:lang w:val="en-GB"/>
    </w:rPr>
  </w:style>
  <w:style w:type="character" w:customStyle="1" w:styleId="CitaviBibliographySubheading1Zchn">
    <w:name w:val="Citavi Bibliography Subheading 1 Zchn"/>
    <w:basedOn w:val="DefaultParagraphFont"/>
    <w:rsid w:val="000D5DEA"/>
    <w:rPr>
      <w:rFonts w:ascii="Times New Roman" w:eastAsia="Times New Roman" w:hAnsi="Times New Roman"/>
      <w:color w:val="0F4761"/>
      <w:kern w:val="3"/>
      <w:sz w:val="32"/>
      <w:szCs w:val="32"/>
      <w:lang w:val="en-GB"/>
    </w:rPr>
  </w:style>
  <w:style w:type="paragraph" w:customStyle="1" w:styleId="CitaviBibliographySubheading2">
    <w:name w:val="Citavi Bibliography Subheading 2"/>
    <w:basedOn w:val="Heading3"/>
    <w:rsid w:val="000D5DEA"/>
    <w:pPr>
      <w:spacing w:line="249" w:lineRule="auto"/>
    </w:pPr>
    <w:rPr>
      <w:rFonts w:eastAsia="Times New Roman" w:cs="Times New Roman"/>
      <w:color w:val="0F4761"/>
      <w:lang w:val="en-GB"/>
    </w:rPr>
  </w:style>
  <w:style w:type="character" w:customStyle="1" w:styleId="CitaviBibliographySubheading2Zchn">
    <w:name w:val="Citavi Bibliography Subheading 2 Zchn"/>
    <w:basedOn w:val="DefaultParagraphFont"/>
    <w:rsid w:val="000D5DEA"/>
    <w:rPr>
      <w:rFonts w:ascii="Times New Roman" w:eastAsia="Times New Roman" w:hAnsi="Times New Roman"/>
      <w:color w:val="0F4761"/>
      <w:kern w:val="3"/>
      <w:sz w:val="28"/>
      <w:szCs w:val="28"/>
      <w:lang w:val="en-GB"/>
    </w:rPr>
  </w:style>
  <w:style w:type="paragraph" w:customStyle="1" w:styleId="CitaviBibliographySubheading3">
    <w:name w:val="Citavi Bibliography Subheading 3"/>
    <w:basedOn w:val="Heading4"/>
    <w:rsid w:val="000D5DEA"/>
    <w:pPr>
      <w:spacing w:line="249" w:lineRule="auto"/>
    </w:pPr>
    <w:rPr>
      <w:rFonts w:eastAsia="Times New Roman" w:cs="Times New Roman"/>
      <w:color w:val="0F4761"/>
      <w:lang w:val="en-GB"/>
    </w:rPr>
  </w:style>
  <w:style w:type="character" w:customStyle="1" w:styleId="CitaviBibliographySubheading3Zchn">
    <w:name w:val="Citavi Bibliography Subheading 3 Zchn"/>
    <w:basedOn w:val="DefaultParagraphFont"/>
    <w:rsid w:val="000D5DEA"/>
    <w:rPr>
      <w:rFonts w:ascii="Times New Roman" w:eastAsia="Times New Roman" w:hAnsi="Times New Roman"/>
      <w:i/>
      <w:iCs/>
      <w:color w:val="0F4761"/>
      <w:kern w:val="3"/>
      <w:sz w:val="22"/>
      <w:szCs w:val="22"/>
      <w:lang w:val="en-GB"/>
    </w:rPr>
  </w:style>
  <w:style w:type="paragraph" w:customStyle="1" w:styleId="CitaviBibliographySubheading4">
    <w:name w:val="Citavi Bibliography Subheading 4"/>
    <w:basedOn w:val="Heading5"/>
    <w:rsid w:val="000D5DEA"/>
    <w:pPr>
      <w:spacing w:line="249" w:lineRule="auto"/>
    </w:pPr>
    <w:rPr>
      <w:rFonts w:eastAsia="Times New Roman" w:cs="Times New Roman"/>
      <w:color w:val="0F4761"/>
      <w:lang w:val="en-GB"/>
    </w:rPr>
  </w:style>
  <w:style w:type="character" w:customStyle="1" w:styleId="CitaviBibliographySubheading4Zchn">
    <w:name w:val="Citavi Bibliography Subheading 4 Zchn"/>
    <w:basedOn w:val="DefaultParagraphFont"/>
    <w:rsid w:val="000D5DEA"/>
    <w:rPr>
      <w:rFonts w:ascii="Times New Roman" w:eastAsia="Times New Roman" w:hAnsi="Times New Roman"/>
      <w:color w:val="0F4761"/>
      <w:kern w:val="3"/>
      <w:sz w:val="22"/>
      <w:szCs w:val="22"/>
      <w:lang w:val="en-GB"/>
    </w:rPr>
  </w:style>
  <w:style w:type="paragraph" w:customStyle="1" w:styleId="CitaviBibliographySubheading5">
    <w:name w:val="Citavi Bibliography Subheading 5"/>
    <w:basedOn w:val="Heading6"/>
    <w:rsid w:val="000D5DEA"/>
    <w:pPr>
      <w:spacing w:line="249" w:lineRule="auto"/>
    </w:pPr>
    <w:rPr>
      <w:rFonts w:eastAsia="Times New Roman" w:cs="Times New Roman"/>
      <w:color w:val="595959"/>
      <w:lang w:val="en-GB"/>
    </w:rPr>
  </w:style>
  <w:style w:type="character" w:customStyle="1" w:styleId="CitaviBibliographySubheading5Zchn">
    <w:name w:val="Citavi Bibliography Subheading 5 Zchn"/>
    <w:basedOn w:val="DefaultParagraphFont"/>
    <w:rsid w:val="000D5DEA"/>
    <w:rPr>
      <w:rFonts w:ascii="Times New Roman" w:eastAsia="Times New Roman" w:hAnsi="Times New Roman"/>
      <w:i/>
      <w:iCs/>
      <w:color w:val="595959"/>
      <w:kern w:val="3"/>
      <w:sz w:val="22"/>
      <w:szCs w:val="22"/>
      <w:lang w:val="en-GB"/>
    </w:rPr>
  </w:style>
  <w:style w:type="paragraph" w:customStyle="1" w:styleId="CitaviBibliographySubheading6">
    <w:name w:val="Citavi Bibliography Subheading 6"/>
    <w:basedOn w:val="Heading7"/>
    <w:rsid w:val="000D5DEA"/>
    <w:pPr>
      <w:spacing w:line="249" w:lineRule="auto"/>
    </w:pPr>
    <w:rPr>
      <w:rFonts w:eastAsia="Times New Roman" w:cs="Times New Roman"/>
      <w:color w:val="595959"/>
      <w:lang w:val="en-GB"/>
    </w:rPr>
  </w:style>
  <w:style w:type="character" w:customStyle="1" w:styleId="CitaviBibliographySubheading6Zchn">
    <w:name w:val="Citavi Bibliography Subheading 6 Zchn"/>
    <w:basedOn w:val="DefaultParagraphFont"/>
    <w:rsid w:val="000D5DEA"/>
    <w:rPr>
      <w:rFonts w:ascii="Times New Roman" w:eastAsia="Times New Roman" w:hAnsi="Times New Roman"/>
      <w:color w:val="595959"/>
      <w:kern w:val="3"/>
      <w:sz w:val="22"/>
      <w:szCs w:val="22"/>
      <w:lang w:val="en-GB"/>
    </w:rPr>
  </w:style>
  <w:style w:type="paragraph" w:customStyle="1" w:styleId="CitaviBibliographySubheading7">
    <w:name w:val="Citavi Bibliography Subheading 7"/>
    <w:basedOn w:val="Heading8"/>
    <w:rsid w:val="000D5DEA"/>
    <w:pPr>
      <w:spacing w:line="249" w:lineRule="auto"/>
    </w:pPr>
    <w:rPr>
      <w:rFonts w:eastAsia="Times New Roman" w:cs="Times New Roman"/>
      <w:color w:val="272727"/>
      <w:lang w:val="en-GB"/>
    </w:rPr>
  </w:style>
  <w:style w:type="character" w:customStyle="1" w:styleId="CitaviBibliographySubheading7Zchn">
    <w:name w:val="Citavi Bibliography Subheading 7 Zchn"/>
    <w:basedOn w:val="DefaultParagraphFont"/>
    <w:rsid w:val="000D5DEA"/>
    <w:rPr>
      <w:rFonts w:ascii="Times New Roman" w:eastAsia="Times New Roman" w:hAnsi="Times New Roman"/>
      <w:i/>
      <w:iCs/>
      <w:color w:val="272727"/>
      <w:kern w:val="3"/>
      <w:sz w:val="22"/>
      <w:szCs w:val="22"/>
      <w:lang w:val="en-GB"/>
    </w:rPr>
  </w:style>
  <w:style w:type="paragraph" w:customStyle="1" w:styleId="CitaviBibliographySubheading8">
    <w:name w:val="Citavi Bibliography Subheading 8"/>
    <w:basedOn w:val="Heading9"/>
    <w:rsid w:val="000D5DEA"/>
    <w:pPr>
      <w:spacing w:line="249" w:lineRule="auto"/>
    </w:pPr>
    <w:rPr>
      <w:rFonts w:eastAsia="Times New Roman" w:cs="Times New Roman"/>
      <w:color w:val="272727"/>
      <w:lang w:val="en-GB"/>
    </w:rPr>
  </w:style>
  <w:style w:type="character" w:customStyle="1" w:styleId="CitaviBibliographySubheading8Zchn">
    <w:name w:val="Citavi Bibliography Subheading 8 Zchn"/>
    <w:basedOn w:val="DefaultParagraphFont"/>
    <w:rsid w:val="000D5DEA"/>
    <w:rPr>
      <w:rFonts w:ascii="Times New Roman" w:eastAsia="Times New Roman" w:hAnsi="Times New Roman"/>
      <w:color w:val="272727"/>
      <w:kern w:val="3"/>
      <w:sz w:val="22"/>
      <w:szCs w:val="22"/>
      <w:lang w:val="en-GB"/>
    </w:rPr>
  </w:style>
  <w:style w:type="paragraph" w:styleId="Revision">
    <w:name w:val="Revision"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sz w:val="22"/>
      <w:szCs w:val="22"/>
      <w:lang w:val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0D5DEA"/>
    <w:pPr>
      <w:suppressAutoHyphens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5DEA"/>
    <w:rPr>
      <w:rFonts w:ascii="Times New Roman" w:eastAsia="Aptos" w:hAnsi="Times New Roman" w:cs="Times New Roman"/>
      <w:b/>
      <w:bCs/>
      <w:kern w:val="3"/>
      <w:sz w:val="20"/>
      <w:szCs w:val="20"/>
      <w14:ligatures w14:val="none"/>
    </w:rPr>
  </w:style>
  <w:style w:type="character" w:customStyle="1" w:styleId="KommentartextZchn1">
    <w:name w:val="Kommentartext Zchn1"/>
    <w:basedOn w:val="DefaultParagraphFont"/>
    <w:rsid w:val="000D5DEA"/>
    <w:rPr>
      <w:sz w:val="20"/>
      <w:szCs w:val="20"/>
      <w:lang w:val="en-US"/>
    </w:rPr>
  </w:style>
  <w:style w:type="character" w:customStyle="1" w:styleId="KommentarthemaZchn">
    <w:name w:val="Kommentarthema Zchn"/>
    <w:basedOn w:val="KommentartextZchn1"/>
    <w:rsid w:val="000D5DEA"/>
    <w:rPr>
      <w:rFonts w:ascii="Aptos" w:eastAsia="Aptos" w:hAnsi="Aptos" w:cs="Times New Roman"/>
      <w:b/>
      <w:bCs/>
      <w:kern w:val="3"/>
      <w:sz w:val="20"/>
      <w:szCs w:val="20"/>
      <w:lang w:val="en-US"/>
    </w:rPr>
  </w:style>
  <w:style w:type="character" w:styleId="FollowedHyperlink">
    <w:name w:val="FollowedHyperlink"/>
    <w:basedOn w:val="DefaultParagraphFont"/>
    <w:rsid w:val="000D5DEA"/>
    <w:rPr>
      <w:color w:val="954F72"/>
      <w:u w:val="single"/>
    </w:rPr>
  </w:style>
  <w:style w:type="paragraph" w:customStyle="1" w:styleId="msonormal0">
    <w:name w:val="msonormal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69">
    <w:name w:val="xl69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70">
    <w:name w:val="xl70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71">
    <w:name w:val="xl71"/>
    <w:basedOn w:val="Normal"/>
    <w:rsid w:val="000D5DEA"/>
    <w:pPr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72">
    <w:name w:val="xl72"/>
    <w:basedOn w:val="Normal"/>
    <w:rsid w:val="000D5DEA"/>
    <w:pPr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73">
    <w:name w:val="xl73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74">
    <w:name w:val="xl74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75">
    <w:name w:val="xl75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76">
    <w:name w:val="xl76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77">
    <w:name w:val="xl77"/>
    <w:basedOn w:val="Normal"/>
    <w:rsid w:val="000D5DEA"/>
    <w:pPr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78">
    <w:name w:val="xl78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79">
    <w:name w:val="xl79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80">
    <w:name w:val="xl80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81">
    <w:name w:val="xl81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82">
    <w:name w:val="xl82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83">
    <w:name w:val="xl83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84">
    <w:name w:val="xl84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85">
    <w:name w:val="xl85"/>
    <w:basedOn w:val="Normal"/>
    <w:rsid w:val="000D5DEA"/>
    <w:pPr>
      <w:suppressAutoHyphens w:val="0"/>
      <w:spacing w:before="100" w:after="100" w:line="240" w:lineRule="auto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86">
    <w:name w:val="xl86"/>
    <w:basedOn w:val="Normal"/>
    <w:rsid w:val="000D5DEA"/>
    <w:pPr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87">
    <w:name w:val="xl87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88">
    <w:name w:val="xl88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89">
    <w:name w:val="xl89"/>
    <w:basedOn w:val="Normal"/>
    <w:rsid w:val="000D5DEA"/>
    <w:pPr>
      <w:suppressAutoHyphens w:val="0"/>
      <w:spacing w:before="100" w:after="100" w:line="240" w:lineRule="auto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90">
    <w:name w:val="xl90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91">
    <w:name w:val="xl91"/>
    <w:basedOn w:val="Normal"/>
    <w:rsid w:val="000D5DEA"/>
    <w:pPr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92">
    <w:name w:val="xl92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93">
    <w:name w:val="xl93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94">
    <w:name w:val="xl94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95">
    <w:name w:val="xl95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96">
    <w:name w:val="xl96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97">
    <w:name w:val="xl97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98">
    <w:name w:val="xl98"/>
    <w:basedOn w:val="Normal"/>
    <w:rsid w:val="000D5DEA"/>
    <w:pPr>
      <w:suppressAutoHyphens w:val="0"/>
      <w:spacing w:before="100" w:after="100" w:line="240" w:lineRule="auto"/>
      <w:jc w:val="right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99">
    <w:name w:val="xl99"/>
    <w:basedOn w:val="Normal"/>
    <w:rsid w:val="000D5DEA"/>
    <w:pPr>
      <w:suppressAutoHyphens w:val="0"/>
      <w:spacing w:before="100" w:after="100" w:line="240" w:lineRule="auto"/>
      <w:jc w:val="right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00">
    <w:name w:val="xl100"/>
    <w:basedOn w:val="Normal"/>
    <w:rsid w:val="000D5DEA"/>
    <w:pPr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01">
    <w:name w:val="xl101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02">
    <w:name w:val="xl102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03">
    <w:name w:val="xl103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04">
    <w:name w:val="xl104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05">
    <w:name w:val="xl105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06">
    <w:name w:val="xl106"/>
    <w:basedOn w:val="Normal"/>
    <w:rsid w:val="000D5DEA"/>
    <w:pPr>
      <w:suppressAutoHyphens w:val="0"/>
      <w:spacing w:before="100" w:after="100" w:line="240" w:lineRule="auto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07">
    <w:name w:val="xl107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08">
    <w:name w:val="xl108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09">
    <w:name w:val="xl109"/>
    <w:basedOn w:val="Normal"/>
    <w:rsid w:val="000D5DEA"/>
    <w:pPr>
      <w:suppressAutoHyphens w:val="0"/>
      <w:spacing w:before="100" w:after="100" w:line="240" w:lineRule="auto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10">
    <w:name w:val="xl110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11">
    <w:name w:val="xl111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12">
    <w:name w:val="xl112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13">
    <w:name w:val="xl113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14">
    <w:name w:val="xl114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15">
    <w:name w:val="xl115"/>
    <w:basedOn w:val="Normal"/>
    <w:rsid w:val="000D5DEA"/>
    <w:pP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16">
    <w:name w:val="xl116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17">
    <w:name w:val="xl117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18">
    <w:name w:val="xl118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19">
    <w:name w:val="xl119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20">
    <w:name w:val="xl120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21">
    <w:name w:val="xl121"/>
    <w:basedOn w:val="Normal"/>
    <w:rsid w:val="000D5DEA"/>
    <w:pP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22">
    <w:name w:val="xl122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right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23">
    <w:name w:val="xl123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right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24">
    <w:name w:val="xl124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25">
    <w:name w:val="xl125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26">
    <w:name w:val="xl126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uppressAutoHyphens w:val="0"/>
      <w:spacing w:before="100" w:after="100" w:line="240" w:lineRule="auto"/>
      <w:jc w:val="right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27">
    <w:name w:val="xl127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uppressAutoHyphens w:val="0"/>
      <w:spacing w:before="100" w:after="100" w:line="240" w:lineRule="auto"/>
      <w:jc w:val="right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28">
    <w:name w:val="xl128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29">
    <w:name w:val="xl129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30">
    <w:name w:val="xl130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31">
    <w:name w:val="xl131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32">
    <w:name w:val="xl132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33">
    <w:name w:val="xl133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34">
    <w:name w:val="xl134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35">
    <w:name w:val="xl135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36">
    <w:name w:val="xl136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37">
    <w:name w:val="xl137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38">
    <w:name w:val="xl138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39">
    <w:name w:val="xl139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40">
    <w:name w:val="xl140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41">
    <w:name w:val="xl141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42">
    <w:name w:val="xl142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43">
    <w:name w:val="xl143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44">
    <w:name w:val="xl144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45">
    <w:name w:val="xl145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46">
    <w:name w:val="xl146"/>
    <w:basedOn w:val="Normal"/>
    <w:rsid w:val="000D5DEA"/>
    <w:pPr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47">
    <w:name w:val="xl147"/>
    <w:basedOn w:val="Normal"/>
    <w:rsid w:val="000D5DEA"/>
    <w:pPr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48">
    <w:name w:val="xl148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49">
    <w:name w:val="xl149"/>
    <w:basedOn w:val="Normal"/>
    <w:rsid w:val="000D5DEA"/>
    <w:pPr>
      <w:shd w:val="clear" w:color="auto" w:fill="DDEBF7"/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50">
    <w:name w:val="xl150"/>
    <w:basedOn w:val="Normal"/>
    <w:rsid w:val="000D5DEA"/>
    <w:pPr>
      <w:shd w:val="clear" w:color="auto" w:fill="DDEBF7"/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51">
    <w:name w:val="xl151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52">
    <w:name w:val="xl152"/>
    <w:basedOn w:val="Normal"/>
    <w:rsid w:val="000D5DEA"/>
    <w:pPr>
      <w:shd w:val="clear" w:color="auto" w:fill="DDEBF7"/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53">
    <w:name w:val="xl153"/>
    <w:basedOn w:val="Normal"/>
    <w:rsid w:val="000D5DEA"/>
    <w:pPr>
      <w:shd w:val="clear" w:color="auto" w:fill="DDEBF7"/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54">
    <w:name w:val="xl154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55">
    <w:name w:val="xl155"/>
    <w:basedOn w:val="Normal"/>
    <w:rsid w:val="000D5DEA"/>
    <w:pPr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56">
    <w:name w:val="xl156"/>
    <w:basedOn w:val="Normal"/>
    <w:rsid w:val="000D5DEA"/>
    <w:pPr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57">
    <w:name w:val="xl157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58">
    <w:name w:val="xl158"/>
    <w:basedOn w:val="Normal"/>
    <w:rsid w:val="000D5DEA"/>
    <w:pPr>
      <w:shd w:val="clear" w:color="auto" w:fill="DDEBF7"/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59">
    <w:name w:val="xl159"/>
    <w:basedOn w:val="Normal"/>
    <w:rsid w:val="000D5DEA"/>
    <w:pPr>
      <w:shd w:val="clear" w:color="auto" w:fill="DDEBF7"/>
      <w:suppressAutoHyphens w:val="0"/>
      <w:spacing w:before="100" w:after="100" w:line="240" w:lineRule="auto"/>
      <w:jc w:val="center"/>
      <w:textAlignment w:val="center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60">
    <w:name w:val="xl160"/>
    <w:basedOn w:val="Normal"/>
    <w:rsid w:val="000D5D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61">
    <w:name w:val="xl161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62">
    <w:name w:val="xl162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  <w:jc w:val="center"/>
      <w:textAlignment w:val="top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63">
    <w:name w:val="xl163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DDEBF7"/>
      <w:suppressAutoHyphens w:val="0"/>
      <w:spacing w:before="100" w:after="100" w:line="240" w:lineRule="auto"/>
    </w:pPr>
    <w:rPr>
      <w:rFonts w:eastAsia="Times New Roman"/>
      <w:kern w:val="0"/>
      <w:sz w:val="24"/>
      <w:szCs w:val="24"/>
      <w:lang w:val="de-DE" w:eastAsia="de-DE"/>
    </w:rPr>
  </w:style>
  <w:style w:type="paragraph" w:customStyle="1" w:styleId="xl164">
    <w:name w:val="xl164"/>
    <w:basedOn w:val="Normal"/>
    <w:rsid w:val="000D5DEA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auto" w:fill="5B9BD5"/>
      <w:suppressAutoHyphens w:val="0"/>
      <w:spacing w:before="100" w:after="100" w:line="240" w:lineRule="auto"/>
      <w:jc w:val="center"/>
    </w:pPr>
    <w:rPr>
      <w:rFonts w:eastAsia="Times New Roman"/>
      <w:b/>
      <w:bCs/>
      <w:kern w:val="0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rsid w:val="000D5DEA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character" w:customStyle="1" w:styleId="KopfzeileZchn">
    <w:name w:val="Kopfzeile Zchn"/>
    <w:basedOn w:val="DefaultParagraphFont"/>
    <w:rsid w:val="000D5DEA"/>
    <w:rPr>
      <w:rFonts w:ascii="Aptos" w:eastAsia="Aptos" w:hAnsi="Aptos" w:cs="Times New Roman"/>
      <w:kern w:val="3"/>
      <w:sz w:val="22"/>
      <w:szCs w:val="22"/>
      <w:lang w:val="en-US"/>
    </w:rPr>
  </w:style>
  <w:style w:type="paragraph" w:styleId="Footer">
    <w:name w:val="footer"/>
    <w:basedOn w:val="Normal"/>
    <w:link w:val="FooterChar"/>
    <w:rsid w:val="000D5DEA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character" w:customStyle="1" w:styleId="FuzeileZchn">
    <w:name w:val="Fußzeile Zchn"/>
    <w:basedOn w:val="DefaultParagraphFont"/>
    <w:rsid w:val="000D5DEA"/>
    <w:rPr>
      <w:rFonts w:ascii="Aptos" w:eastAsia="Aptos" w:hAnsi="Aptos" w:cs="Times New Roman"/>
      <w:kern w:val="3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0D5DEA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DEA"/>
    <w:rPr>
      <w:rFonts w:ascii="Segoe UI" w:eastAsia="Aptos" w:hAnsi="Segoe UI" w:cs="Segoe UI"/>
      <w:kern w:val="3"/>
      <w:sz w:val="18"/>
      <w:szCs w:val="18"/>
      <w14:ligatures w14:val="none"/>
    </w:rPr>
  </w:style>
  <w:style w:type="character" w:customStyle="1" w:styleId="SprechblasentextZchn">
    <w:name w:val="Sprechblasentext Zchn"/>
    <w:basedOn w:val="DefaultParagraphFont"/>
    <w:rsid w:val="000D5DEA"/>
    <w:rPr>
      <w:rFonts w:ascii="Segoe UI" w:eastAsia="Aptos" w:hAnsi="Segoe UI" w:cs="Segoe UI"/>
      <w:kern w:val="3"/>
      <w:sz w:val="18"/>
      <w:szCs w:val="18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0D5DE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5DEA"/>
    <w:pPr>
      <w:spacing w:before="240" w:after="0"/>
      <w:outlineLvl w:val="9"/>
    </w:pPr>
    <w:rPr>
      <w:b/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5DEA"/>
  </w:style>
  <w:style w:type="character" w:styleId="BookTitle">
    <w:name w:val="Book Title"/>
    <w:basedOn w:val="DefaultParagraphFont"/>
    <w:uiPriority w:val="33"/>
    <w:qFormat/>
    <w:rsid w:val="000D5DEA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0D5DEA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0D5DEA"/>
    <w:rPr>
      <w:i/>
      <w:iCs/>
      <w:color w:val="404040" w:themeColor="text1" w:themeTint="BF"/>
    </w:rPr>
  </w:style>
  <w:style w:type="table" w:styleId="MediumList1-Accent1">
    <w:name w:val="Medium List 1 Accent 1"/>
    <w:basedOn w:val="TableNormal"/>
    <w:uiPriority w:val="65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color w:val="000000" w:themeColor="text1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color w:val="0F4761" w:themeColor="accent1" w:themeShade="BF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color w:val="000000" w:themeColor="text1"/>
      <w:kern w:val="3"/>
      <w:lang w:val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color w:val="000000" w:themeColor="text1"/>
      <w:kern w:val="3"/>
      <w:lang w:val="de-DE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color w:val="000000" w:themeColor="text1"/>
      <w:kern w:val="3"/>
      <w:lang w:val="de-DE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color w:val="FFFFFF" w:themeColor="background1"/>
      <w:kern w:val="3"/>
      <w:lang w:val="de-DE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5DEA"/>
    <w:pPr>
      <w:autoSpaceDN w:val="0"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0D5DEA"/>
    <w:pPr>
      <w:autoSpaceDN w:val="0"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color w:val="000000" w:themeColor="text1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5DEA"/>
    <w:pPr>
      <w:autoSpaceDN w:val="0"/>
      <w:spacing w:after="0" w:line="240" w:lineRule="auto"/>
    </w:pPr>
    <w:rPr>
      <w:rFonts w:ascii="Aptos" w:eastAsia="Aptos" w:hAnsi="Aptos" w:cs="Times New Roman"/>
      <w:color w:val="000000" w:themeColor="text1" w:themeShade="BF"/>
      <w:kern w:val="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D5DEA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character" w:styleId="HTMLVariable">
    <w:name w:val="HTML Variable"/>
    <w:basedOn w:val="DefaultParagraphFont"/>
    <w:uiPriority w:val="99"/>
    <w:semiHidden/>
    <w:unhideWhenUsed/>
    <w:rsid w:val="000D5DEA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0D5DE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5DEA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5DE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5DEA"/>
    <w:rPr>
      <w:rFonts w:ascii="Consolas" w:eastAsia="Aptos" w:hAnsi="Consolas" w:cs="Times New Roman"/>
      <w:kern w:val="3"/>
      <w:sz w:val="20"/>
      <w:szCs w:val="20"/>
      <w14:ligatures w14:val="none"/>
    </w:rPr>
  </w:style>
  <w:style w:type="character" w:styleId="HTMLKeyboard">
    <w:name w:val="HTML Keyboard"/>
    <w:basedOn w:val="DefaultParagraphFont"/>
    <w:uiPriority w:val="99"/>
    <w:semiHidden/>
    <w:unhideWhenUsed/>
    <w:rsid w:val="000D5DE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5DE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5DEA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D5DEA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D5DE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5DEA"/>
    <w:rPr>
      <w:rFonts w:ascii="Times New Roman" w:eastAsia="Aptos" w:hAnsi="Times New Roman" w:cs="Times New Roman"/>
      <w:i/>
      <w:iCs/>
      <w:kern w:val="3"/>
      <w:sz w:val="22"/>
      <w:szCs w:val="22"/>
      <w14:ligatures w14:val="none"/>
    </w:rPr>
  </w:style>
  <w:style w:type="character" w:styleId="HTMLAcronym">
    <w:name w:val="HTML Acronym"/>
    <w:basedOn w:val="DefaultParagraphFont"/>
    <w:uiPriority w:val="99"/>
    <w:semiHidden/>
    <w:unhideWhenUsed/>
    <w:rsid w:val="000D5DEA"/>
  </w:style>
  <w:style w:type="paragraph" w:styleId="NormalWeb">
    <w:name w:val="Normal (Web)"/>
    <w:basedOn w:val="Normal"/>
    <w:uiPriority w:val="99"/>
    <w:semiHidden/>
    <w:unhideWhenUsed/>
    <w:rsid w:val="000D5DE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5D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5DEA"/>
    <w:rPr>
      <w:rFonts w:ascii="Consolas" w:eastAsia="Aptos" w:hAnsi="Consolas" w:cs="Times New Roman"/>
      <w:kern w:val="3"/>
      <w:sz w:val="21"/>
      <w:szCs w:val="21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5DE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5DEA"/>
    <w:rPr>
      <w:rFonts w:ascii="Segoe UI" w:eastAsia="Aptos" w:hAnsi="Segoe UI" w:cs="Segoe UI"/>
      <w:kern w:val="3"/>
      <w:sz w:val="16"/>
      <w:szCs w:val="16"/>
      <w14:ligatures w14:val="none"/>
    </w:rPr>
  </w:style>
  <w:style w:type="character" w:styleId="Emphasis">
    <w:name w:val="Emphasis"/>
    <w:basedOn w:val="DefaultParagraphFont"/>
    <w:uiPriority w:val="20"/>
    <w:qFormat/>
    <w:rsid w:val="000D5DEA"/>
    <w:rPr>
      <w:i/>
      <w:iCs/>
    </w:rPr>
  </w:style>
  <w:style w:type="paragraph" w:styleId="BlockText">
    <w:name w:val="Block Text"/>
    <w:basedOn w:val="Normal"/>
    <w:uiPriority w:val="99"/>
    <w:semiHidden/>
    <w:unhideWhenUsed/>
    <w:rsid w:val="000D5DEA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5D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DEA"/>
    <w:rPr>
      <w:rFonts w:ascii="Times New Roman" w:eastAsia="Aptos" w:hAnsi="Times New Roman" w:cs="Times New Roman"/>
      <w:kern w:val="3"/>
      <w:sz w:val="16"/>
      <w:szCs w:val="16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5D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5D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5DEA"/>
    <w:rPr>
      <w:rFonts w:ascii="Times New Roman" w:eastAsia="Aptos" w:hAnsi="Times New Roman" w:cs="Times New Roman"/>
      <w:kern w:val="3"/>
      <w:sz w:val="16"/>
      <w:szCs w:val="16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5D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5DE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5D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5DE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D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5DE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5DEA"/>
  </w:style>
  <w:style w:type="character" w:customStyle="1" w:styleId="DateChar">
    <w:name w:val="Date Char"/>
    <w:basedOn w:val="DefaultParagraphFont"/>
    <w:link w:val="Date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5D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5D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5DEA"/>
    <w:rPr>
      <w:rFonts w:asciiTheme="majorHAnsi" w:eastAsiaTheme="majorEastAsia" w:hAnsiTheme="majorHAnsi" w:cstheme="majorBidi"/>
      <w:kern w:val="3"/>
      <w:shd w:val="pct20" w:color="auto" w:fill="auto"/>
      <w14:ligatures w14:val="none"/>
    </w:rPr>
  </w:style>
  <w:style w:type="paragraph" w:styleId="ListContinue5">
    <w:name w:val="List Continue 5"/>
    <w:basedOn w:val="Normal"/>
    <w:uiPriority w:val="99"/>
    <w:semiHidden/>
    <w:unhideWhenUsed/>
    <w:rsid w:val="000D5DEA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5DEA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5DEA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5DEA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D5DEA"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0D5DE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Closing">
    <w:name w:val="Closing"/>
    <w:basedOn w:val="Normal"/>
    <w:link w:val="ClosingChar"/>
    <w:uiPriority w:val="99"/>
    <w:semiHidden/>
    <w:unhideWhenUsed/>
    <w:rsid w:val="000D5DE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5DEA"/>
    <w:rPr>
      <w:rFonts w:ascii="Times New Roman" w:eastAsia="Aptos" w:hAnsi="Times New Roman" w:cs="Times New Roman"/>
      <w:kern w:val="3"/>
      <w:sz w:val="22"/>
      <w:szCs w:val="22"/>
      <w14:ligatures w14:val="none"/>
    </w:rPr>
  </w:style>
  <w:style w:type="paragraph" w:styleId="ListNumber5">
    <w:name w:val="List Number 5"/>
    <w:basedOn w:val="Normal"/>
    <w:uiPriority w:val="99"/>
    <w:semiHidden/>
    <w:unhideWhenUsed/>
    <w:rsid w:val="000D5DEA"/>
    <w:pPr>
      <w:numPr>
        <w:numId w:val="2"/>
      </w:numPr>
      <w:tabs>
        <w:tab w:val="clear" w:pos="1492"/>
      </w:tabs>
      <w:ind w:left="0" w:firstLine="0"/>
      <w:contextualSpacing/>
    </w:pPr>
  </w:style>
  <w:style w:type="paragraph" w:styleId="ListNumber4">
    <w:name w:val="List Number 4"/>
    <w:basedOn w:val="Normal"/>
    <w:uiPriority w:val="99"/>
    <w:semiHidden/>
    <w:unhideWhenUsed/>
    <w:rsid w:val="000D5DEA"/>
    <w:pPr>
      <w:numPr>
        <w:numId w:val="3"/>
      </w:numPr>
      <w:tabs>
        <w:tab w:val="clear" w:pos="1209"/>
      </w:tabs>
      <w:ind w:left="0" w:firstLine="0"/>
      <w:contextualSpacing/>
    </w:pPr>
  </w:style>
  <w:style w:type="paragraph" w:styleId="ListNumber3">
    <w:name w:val="List Number 3"/>
    <w:basedOn w:val="Normal"/>
    <w:uiPriority w:val="99"/>
    <w:semiHidden/>
    <w:unhideWhenUsed/>
    <w:rsid w:val="000D5DEA"/>
    <w:pPr>
      <w:numPr>
        <w:numId w:val="4"/>
      </w:numPr>
      <w:tabs>
        <w:tab w:val="clear" w:pos="926"/>
      </w:tabs>
      <w:ind w:left="0" w:firstLine="0"/>
      <w:contextualSpacing/>
    </w:pPr>
  </w:style>
  <w:style w:type="paragraph" w:styleId="ListNumber2">
    <w:name w:val="List Number 2"/>
    <w:basedOn w:val="Normal"/>
    <w:uiPriority w:val="99"/>
    <w:semiHidden/>
    <w:unhideWhenUsed/>
    <w:rsid w:val="000D5DEA"/>
    <w:pPr>
      <w:numPr>
        <w:numId w:val="5"/>
      </w:numPr>
      <w:tabs>
        <w:tab w:val="clear" w:pos="643"/>
      </w:tabs>
      <w:ind w:left="0" w:firstLine="0"/>
      <w:contextualSpacing/>
    </w:pPr>
  </w:style>
  <w:style w:type="paragraph" w:styleId="ListBullet5">
    <w:name w:val="List Bullet 5"/>
    <w:basedOn w:val="Normal"/>
    <w:uiPriority w:val="99"/>
    <w:semiHidden/>
    <w:unhideWhenUsed/>
    <w:rsid w:val="000D5DEA"/>
    <w:pPr>
      <w:numPr>
        <w:numId w:val="6"/>
      </w:numPr>
      <w:tabs>
        <w:tab w:val="clear" w:pos="1492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unhideWhenUsed/>
    <w:rsid w:val="000D5DEA"/>
    <w:pPr>
      <w:numPr>
        <w:numId w:val="7"/>
      </w:numPr>
      <w:tabs>
        <w:tab w:val="clear" w:pos="1209"/>
      </w:tabs>
      <w:ind w:left="0" w:firstLine="0"/>
      <w:contextualSpacing/>
    </w:pPr>
  </w:style>
  <w:style w:type="paragraph" w:styleId="ListBullet3">
    <w:name w:val="List Bullet 3"/>
    <w:basedOn w:val="Normal"/>
    <w:uiPriority w:val="99"/>
    <w:semiHidden/>
    <w:unhideWhenUsed/>
    <w:rsid w:val="000D5DEA"/>
    <w:pPr>
      <w:numPr>
        <w:numId w:val="8"/>
      </w:numPr>
      <w:tabs>
        <w:tab w:val="clear" w:pos="926"/>
      </w:tabs>
      <w:ind w:left="0" w:firstLine="0"/>
      <w:contextualSpacing/>
    </w:pPr>
  </w:style>
  <w:style w:type="paragraph" w:styleId="ListBullet2">
    <w:name w:val="List Bullet 2"/>
    <w:basedOn w:val="Normal"/>
    <w:uiPriority w:val="99"/>
    <w:semiHidden/>
    <w:unhideWhenUsed/>
    <w:rsid w:val="000D5DEA"/>
    <w:pPr>
      <w:numPr>
        <w:numId w:val="9"/>
      </w:numPr>
      <w:tabs>
        <w:tab w:val="clear" w:pos="643"/>
      </w:tabs>
      <w:ind w:left="0" w:firstLine="0"/>
      <w:contextualSpacing/>
    </w:pPr>
  </w:style>
  <w:style w:type="paragraph" w:styleId="List5">
    <w:name w:val="List 5"/>
    <w:basedOn w:val="Normal"/>
    <w:uiPriority w:val="99"/>
    <w:semiHidden/>
    <w:unhideWhenUsed/>
    <w:rsid w:val="000D5DEA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D5DEA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D5DEA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D5DEA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0D5DEA"/>
    <w:pPr>
      <w:numPr>
        <w:numId w:val="10"/>
      </w:numPr>
      <w:tabs>
        <w:tab w:val="clear" w:pos="360"/>
      </w:tabs>
      <w:ind w:left="0" w:firstLine="0"/>
      <w:contextualSpacing/>
    </w:pPr>
  </w:style>
  <w:style w:type="paragraph" w:styleId="ListBullet">
    <w:name w:val="List Bullet"/>
    <w:basedOn w:val="Normal"/>
    <w:uiPriority w:val="99"/>
    <w:semiHidden/>
    <w:unhideWhenUsed/>
    <w:rsid w:val="000D5DEA"/>
    <w:pPr>
      <w:numPr>
        <w:numId w:val="11"/>
      </w:numPr>
      <w:tabs>
        <w:tab w:val="clear" w:pos="360"/>
      </w:tabs>
      <w:ind w:left="0" w:firstLine="0"/>
      <w:contextualSpacing/>
    </w:pPr>
  </w:style>
  <w:style w:type="paragraph" w:styleId="List">
    <w:name w:val="List"/>
    <w:basedOn w:val="Normal"/>
    <w:uiPriority w:val="99"/>
    <w:semiHidden/>
    <w:unhideWhenUsed/>
    <w:rsid w:val="000D5DEA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0D5D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0D5D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spacing w:after="0" w:line="244" w:lineRule="auto"/>
    </w:pPr>
    <w:rPr>
      <w:rFonts w:ascii="Consolas" w:eastAsia="Aptos" w:hAnsi="Consolas" w:cs="Times New Roman"/>
      <w:kern w:val="3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5DEA"/>
    <w:rPr>
      <w:rFonts w:ascii="Consolas" w:eastAsia="Aptos" w:hAnsi="Consolas" w:cs="Times New Roman"/>
      <w:kern w:val="3"/>
      <w:sz w:val="20"/>
      <w:szCs w:val="2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5DEA"/>
    <w:pPr>
      <w:spacing w:after="0"/>
      <w:ind w:left="220" w:hanging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D5D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5DEA"/>
    <w:rPr>
      <w:rFonts w:ascii="Times New Roman" w:eastAsia="Aptos" w:hAnsi="Times New Roman" w:cs="Times New Roman"/>
      <w:kern w:val="3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D5DE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D5DEA"/>
  </w:style>
  <w:style w:type="character" w:styleId="FootnoteReference">
    <w:name w:val="footnote reference"/>
    <w:basedOn w:val="DefaultParagraphFont"/>
    <w:uiPriority w:val="99"/>
    <w:semiHidden/>
    <w:unhideWhenUsed/>
    <w:rsid w:val="000D5DEA"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0D5DE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5DEA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D5DEA"/>
    <w:pPr>
      <w:spacing w:after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0D5DEA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5DEA"/>
    <w:rPr>
      <w:rFonts w:asciiTheme="majorHAnsi" w:eastAsiaTheme="majorEastAsia" w:hAnsiTheme="majorHAnsi" w:cstheme="maj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5D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5DEA"/>
    <w:rPr>
      <w:rFonts w:ascii="Times New Roman" w:eastAsia="Aptos" w:hAnsi="Times New Roman" w:cs="Times New Roman"/>
      <w:kern w:val="3"/>
      <w:sz w:val="20"/>
      <w:szCs w:val="20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0D5DEA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5DEA"/>
    <w:pPr>
      <w:spacing w:after="100"/>
      <w:ind w:left="17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5DEA"/>
    <w:pPr>
      <w:spacing w:after="100"/>
      <w:ind w:left="154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5DEA"/>
    <w:pPr>
      <w:spacing w:after="100"/>
      <w:ind w:left="13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5DEA"/>
    <w:pPr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5DEA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5DEA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5DEA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5DE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0D5DEA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5DEA"/>
    <w:pPr>
      <w:spacing w:after="0" w:line="240" w:lineRule="auto"/>
      <w:ind w:left="198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5DEA"/>
    <w:pPr>
      <w:spacing w:after="0" w:line="240" w:lineRule="auto"/>
      <w:ind w:left="176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5DEA"/>
    <w:pPr>
      <w:spacing w:after="0" w:line="240" w:lineRule="auto"/>
      <w:ind w:left="154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5DEA"/>
    <w:pPr>
      <w:spacing w:after="0" w:line="240" w:lineRule="auto"/>
      <w:ind w:left="132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5DEA"/>
    <w:pPr>
      <w:spacing w:after="0" w:line="240" w:lineRule="auto"/>
      <w:ind w:left="110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5DEA"/>
    <w:pPr>
      <w:spacing w:after="0" w:line="240" w:lineRule="auto"/>
      <w:ind w:left="88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5DEA"/>
    <w:pPr>
      <w:spacing w:after="0" w:line="240" w:lineRule="auto"/>
      <w:ind w:left="66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5DEA"/>
    <w:pPr>
      <w:spacing w:after="0" w:line="240" w:lineRule="auto"/>
      <w:ind w:left="440" w:hanging="220"/>
    </w:pPr>
  </w:style>
  <w:style w:type="table" w:styleId="TableGridLight">
    <w:name w:val="Grid Table Light"/>
    <w:basedOn w:val="TableNormal"/>
    <w:uiPriority w:val="40"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irstParagraph">
    <w:name w:val="First Paragraph"/>
    <w:basedOn w:val="BodyText"/>
    <w:next w:val="BodyText"/>
    <w:qFormat/>
    <w:rsid w:val="000D5DEA"/>
    <w:pPr>
      <w:suppressAutoHyphens w:val="0"/>
      <w:autoSpaceDN/>
      <w:spacing w:before="180" w:after="180" w:line="240" w:lineRule="auto"/>
    </w:pPr>
    <w:rPr>
      <w:rFonts w:asciiTheme="minorHAnsi" w:eastAsiaTheme="minorHAnsi" w:hAnsiTheme="minorHAnsi" w:cstheme="minorBidi"/>
      <w:kern w:val="0"/>
      <w:szCs w:val="24"/>
    </w:rPr>
  </w:style>
  <w:style w:type="paragraph" w:customStyle="1" w:styleId="Compact">
    <w:name w:val="Compact"/>
    <w:basedOn w:val="BodyText"/>
    <w:qFormat/>
    <w:rsid w:val="000D5D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autoSpaceDN/>
      <w:spacing w:before="36" w:after="36" w:line="240" w:lineRule="auto"/>
    </w:pPr>
    <w:rPr>
      <w:rFonts w:asciiTheme="minorHAnsi" w:eastAsiaTheme="minorHAnsi" w:hAnsiTheme="minorHAnsi" w:cstheme="minorBidi"/>
      <w:kern w:val="0"/>
      <w:szCs w:val="24"/>
    </w:rPr>
  </w:style>
  <w:style w:type="table" w:customStyle="1" w:styleId="Table">
    <w:name w:val="Table"/>
    <w:semiHidden/>
    <w:unhideWhenUsed/>
    <w:qFormat/>
    <w:rsid w:val="000D5DEA"/>
    <w:pPr>
      <w:spacing w:after="200" w:line="240" w:lineRule="auto"/>
    </w:pPr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D5DEA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0D5DEA"/>
    <w:pPr>
      <w:autoSpaceDN w:val="0"/>
      <w:spacing w:after="0" w:line="240" w:lineRule="auto"/>
    </w:pPr>
    <w:rPr>
      <w:rFonts w:ascii="Aptos" w:eastAsia="Aptos" w:hAnsi="Aptos" w:cs="Times New Roman"/>
      <w:kern w:val="3"/>
      <w:lang w:val="de-DE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2026-04-23T17:49:00Z</dcterms:created>
  <dcterms:modified xsi:type="dcterms:W3CDTF">2026-04-23T17:50:00Z</dcterms:modified>
</cp:coreProperties>
</file>