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41DE7" w14:textId="589351E0" w:rsidR="006932C1" w:rsidRPr="005B5B45" w:rsidRDefault="006932C1" w:rsidP="00A56538">
      <w:pPr>
        <w:pStyle w:val="Ttulo2"/>
        <w:rPr>
          <w:rFonts w:ascii="Times New Roman" w:eastAsia="Times New Roman" w:hAnsi="Times New Roman" w:cs="Times New Roman"/>
          <w:b/>
          <w:bCs/>
          <w:color w:val="auto"/>
        </w:rPr>
      </w:pPr>
      <w:r w:rsidRPr="005B5B45">
        <w:rPr>
          <w:rFonts w:ascii="Times New Roman" w:eastAsia="Times New Roman" w:hAnsi="Times New Roman" w:cs="Times New Roman"/>
          <w:b/>
          <w:bCs/>
          <w:color w:val="auto"/>
        </w:rPr>
        <w:t>Supplementary Information</w:t>
      </w:r>
    </w:p>
    <w:p w14:paraId="460AE71B" w14:textId="3A1057F1" w:rsidR="006932C1" w:rsidRDefault="000704E5" w:rsidP="006932C1">
      <w:pPr>
        <w:tabs>
          <w:tab w:val="left" w:pos="709"/>
        </w:tabs>
        <w:spacing w:before="360" w:after="0" w:line="360" w:lineRule="auto"/>
        <w:jc w:val="center"/>
        <w:rPr>
          <w:rFonts w:eastAsia="Times New Roman" w:cs="Times New Roman"/>
          <w:sz w:val="28"/>
          <w:szCs w:val="28"/>
        </w:rPr>
      </w:pPr>
      <w:r w:rsidRPr="000704E5">
        <w:rPr>
          <w:rFonts w:eastAsia="Times New Roman" w:cs="Times New Roman"/>
          <w:sz w:val="28"/>
          <w:szCs w:val="28"/>
        </w:rPr>
        <w:t>Opioidergic modulation of stress-induced hyperalgesia in adult zebrafish</w:t>
      </w:r>
    </w:p>
    <w:p w14:paraId="506B1A54" w14:textId="77777777" w:rsidR="000704E5" w:rsidRPr="00860950" w:rsidRDefault="000704E5" w:rsidP="006932C1">
      <w:pPr>
        <w:tabs>
          <w:tab w:val="left" w:pos="709"/>
        </w:tabs>
        <w:spacing w:before="360" w:after="0"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2B50C376" w14:textId="77777777" w:rsidR="006932C1" w:rsidRPr="00341B95" w:rsidRDefault="006932C1" w:rsidP="006932C1">
      <w:pPr>
        <w:tabs>
          <w:tab w:val="left" w:pos="709"/>
        </w:tabs>
        <w:spacing w:before="0" w:after="0" w:line="360" w:lineRule="auto"/>
        <w:jc w:val="center"/>
        <w:rPr>
          <w:rFonts w:eastAsia="Times New Roman" w:cs="Times New Roman"/>
          <w:lang w:val="pt-BR"/>
        </w:rPr>
      </w:pPr>
      <w:r w:rsidRPr="00341B95">
        <w:rPr>
          <w:rFonts w:eastAsia="Times New Roman" w:cs="Times New Roman"/>
          <w:lang w:val="pt-BR"/>
        </w:rPr>
        <w:t>Fabiano V. Costa</w:t>
      </w:r>
      <w:r w:rsidRPr="00341B95">
        <w:rPr>
          <w:rFonts w:eastAsia="Times New Roman" w:cs="Times New Roman"/>
          <w:vertAlign w:val="superscript"/>
          <w:lang w:val="pt-BR"/>
        </w:rPr>
        <w:t>a,b,c, h*</w:t>
      </w:r>
      <w:r w:rsidRPr="00341B95">
        <w:rPr>
          <w:rFonts w:eastAsia="Times New Roman" w:cs="Times New Roman"/>
          <w:lang w:val="pt-BR"/>
        </w:rPr>
        <w:t>, Lana Ferreira</w:t>
      </w:r>
      <w:r w:rsidRPr="00341B95">
        <w:rPr>
          <w:rFonts w:eastAsia="Times New Roman" w:cs="Times New Roman"/>
          <w:vertAlign w:val="superscript"/>
          <w:lang w:val="pt-BR"/>
        </w:rPr>
        <w:t>b</w:t>
      </w:r>
      <w:r w:rsidRPr="00341B95">
        <w:rPr>
          <w:rFonts w:eastAsia="Times New Roman" w:cs="Times New Roman"/>
          <w:lang w:val="pt-BR"/>
        </w:rPr>
        <w:t>, Lucca K. Lima</w:t>
      </w:r>
      <w:r w:rsidRPr="00341B95">
        <w:rPr>
          <w:rFonts w:eastAsia="Times New Roman" w:cs="Times New Roman"/>
          <w:vertAlign w:val="superscript"/>
          <w:lang w:val="pt-BR"/>
        </w:rPr>
        <w:t>b</w:t>
      </w:r>
      <w:r w:rsidRPr="00341B95">
        <w:rPr>
          <w:rFonts w:eastAsia="Times New Roman" w:cs="Times New Roman"/>
          <w:lang w:val="pt-BR"/>
        </w:rPr>
        <w:t>, Julia Canzian</w:t>
      </w:r>
      <w:r w:rsidRPr="00341B95">
        <w:rPr>
          <w:rFonts w:eastAsia="Times New Roman" w:cs="Times New Roman"/>
          <w:vertAlign w:val="superscript"/>
          <w:lang w:val="pt-BR"/>
        </w:rPr>
        <w:t>d,e</w:t>
      </w:r>
      <w:r w:rsidRPr="00341B95">
        <w:rPr>
          <w:rFonts w:eastAsia="Times New Roman" w:cs="Times New Roman"/>
          <w:lang w:val="pt-BR"/>
        </w:rPr>
        <w:t>, Allan V. Kalueff</w:t>
      </w:r>
      <w:r w:rsidRPr="00341B95">
        <w:rPr>
          <w:rFonts w:eastAsia="Times New Roman" w:cs="Times New Roman"/>
          <w:vertAlign w:val="superscript"/>
          <w:lang w:val="pt-BR"/>
        </w:rPr>
        <w:t xml:space="preserve"> f,g</w:t>
      </w:r>
      <w:r w:rsidRPr="00341B95">
        <w:rPr>
          <w:rFonts w:eastAsia="Times New Roman" w:cs="Times New Roman"/>
          <w:lang w:val="pt-BR"/>
        </w:rPr>
        <w:t xml:space="preserve">, </w:t>
      </w:r>
    </w:p>
    <w:p w14:paraId="546758BD" w14:textId="77777777" w:rsidR="006932C1" w:rsidRPr="00860950" w:rsidRDefault="006932C1" w:rsidP="006932C1">
      <w:pPr>
        <w:tabs>
          <w:tab w:val="left" w:pos="709"/>
        </w:tabs>
        <w:spacing w:before="0" w:after="0" w:line="360" w:lineRule="auto"/>
        <w:jc w:val="center"/>
        <w:rPr>
          <w:rFonts w:eastAsia="Times New Roman" w:cs="Times New Roman"/>
        </w:rPr>
      </w:pPr>
      <w:r w:rsidRPr="00860950">
        <w:rPr>
          <w:rFonts w:eastAsia="Times New Roman" w:cs="Times New Roman"/>
        </w:rPr>
        <w:t>Denis B. Rosemberg</w:t>
      </w:r>
      <w:r w:rsidRPr="00860950">
        <w:rPr>
          <w:rFonts w:eastAsia="Times New Roman" w:cs="Times New Roman"/>
          <w:vertAlign w:val="superscript"/>
        </w:rPr>
        <w:t>d,e,g</w:t>
      </w:r>
      <w:r w:rsidRPr="00860950">
        <w:rPr>
          <w:rFonts w:eastAsia="Times New Roman" w:cs="Times New Roman"/>
        </w:rPr>
        <w:t>, Carla D. Bonan</w:t>
      </w:r>
      <w:r w:rsidRPr="00860950">
        <w:rPr>
          <w:rFonts w:eastAsia="Times New Roman" w:cs="Times New Roman"/>
          <w:vertAlign w:val="superscript"/>
        </w:rPr>
        <w:t>a,b,c</w:t>
      </w:r>
    </w:p>
    <w:p w14:paraId="1BC42075" w14:textId="77777777" w:rsidR="006932C1" w:rsidRPr="00860950" w:rsidRDefault="006932C1" w:rsidP="006932C1">
      <w:pPr>
        <w:tabs>
          <w:tab w:val="left" w:pos="488"/>
          <w:tab w:val="left" w:pos="709"/>
        </w:tabs>
        <w:spacing w:after="0" w:line="360" w:lineRule="auto"/>
        <w:rPr>
          <w:rFonts w:eastAsia="Times New Roman" w:cs="Times New Roman"/>
          <w:i/>
          <w:sz w:val="20"/>
          <w:szCs w:val="20"/>
          <w:vertAlign w:val="superscript"/>
        </w:rPr>
      </w:pPr>
    </w:p>
    <w:p w14:paraId="4E1DDB28" w14:textId="77777777" w:rsidR="006932C1" w:rsidRPr="00860950" w:rsidRDefault="006932C1" w:rsidP="006932C1">
      <w:pPr>
        <w:tabs>
          <w:tab w:val="left" w:pos="488"/>
          <w:tab w:val="left" w:pos="709"/>
        </w:tabs>
        <w:spacing w:before="0" w:after="0" w:line="360" w:lineRule="auto"/>
        <w:rPr>
          <w:rFonts w:eastAsia="Times New Roman" w:cs="Times New Roman"/>
          <w:szCs w:val="24"/>
        </w:rPr>
      </w:pPr>
      <w:r w:rsidRPr="00860950">
        <w:rPr>
          <w:rFonts w:eastAsia="Times New Roman" w:cs="Times New Roman"/>
          <w:szCs w:val="24"/>
          <w:vertAlign w:val="superscript"/>
        </w:rPr>
        <w:t>a</w:t>
      </w:r>
      <w:bookmarkStart w:id="0" w:name="_Hlk153291724"/>
      <w:r w:rsidRPr="00860950">
        <w:rPr>
          <w:rFonts w:eastAsia="Times New Roman" w:cs="Times New Roman"/>
          <w:szCs w:val="24"/>
        </w:rPr>
        <w:t>Graduate Program in Cellular and Molecular Biology, School of Health and Life Sciences, Pontifical Catholic University of Rio Grande Do Sul, Porto Alegre, RS, Brazil.</w:t>
      </w:r>
      <w:bookmarkEnd w:id="0"/>
    </w:p>
    <w:p w14:paraId="6A6D5F47" w14:textId="77777777" w:rsidR="006932C1" w:rsidRPr="00860950" w:rsidRDefault="006932C1" w:rsidP="006932C1">
      <w:pPr>
        <w:tabs>
          <w:tab w:val="left" w:pos="488"/>
          <w:tab w:val="left" w:pos="709"/>
        </w:tabs>
        <w:spacing w:before="0" w:after="0" w:line="360" w:lineRule="auto"/>
        <w:rPr>
          <w:rFonts w:eastAsia="Times New Roman" w:cs="Times New Roman"/>
          <w:szCs w:val="24"/>
        </w:rPr>
      </w:pPr>
      <w:r w:rsidRPr="00860950">
        <w:rPr>
          <w:rFonts w:eastAsia="Times New Roman" w:cs="Times New Roman"/>
          <w:szCs w:val="24"/>
          <w:vertAlign w:val="superscript"/>
        </w:rPr>
        <w:t>b</w:t>
      </w:r>
      <w:r w:rsidRPr="00860950">
        <w:rPr>
          <w:rFonts w:eastAsia="Times New Roman" w:cs="Times New Roman"/>
          <w:szCs w:val="24"/>
        </w:rPr>
        <w:t>Laboratory of Neurochemistry and Psychopharmacology, School of Health and Life Sciences, Pontifical Catholic University of Rio Grande do Sul, Porto Alegre, RS, Brazil.</w:t>
      </w:r>
    </w:p>
    <w:p w14:paraId="00ED0728" w14:textId="77777777" w:rsidR="006932C1" w:rsidRPr="00860950" w:rsidRDefault="006932C1" w:rsidP="006932C1">
      <w:pPr>
        <w:tabs>
          <w:tab w:val="left" w:pos="488"/>
          <w:tab w:val="left" w:pos="709"/>
        </w:tabs>
        <w:spacing w:before="0" w:after="0" w:line="360" w:lineRule="auto"/>
        <w:rPr>
          <w:rFonts w:eastAsia="Times New Roman" w:cs="Times New Roman"/>
          <w:szCs w:val="24"/>
        </w:rPr>
      </w:pPr>
      <w:r w:rsidRPr="00860950">
        <w:rPr>
          <w:rFonts w:eastAsia="Times New Roman" w:cs="Times New Roman"/>
          <w:szCs w:val="24"/>
          <w:vertAlign w:val="superscript"/>
        </w:rPr>
        <w:t>c</w:t>
      </w:r>
      <w:r>
        <w:rPr>
          <w:rFonts w:eastAsia="Times New Roman" w:cs="Times New Roman"/>
          <w:szCs w:val="24"/>
        </w:rPr>
        <w:t>Graduat</w:t>
      </w:r>
      <w:r w:rsidRPr="00860950">
        <w:rPr>
          <w:rFonts w:eastAsia="Times New Roman" w:cs="Times New Roman"/>
          <w:szCs w:val="24"/>
        </w:rPr>
        <w:t>e Program in Medicine and Health Sciences, School of Medicine, Pontifical Catholic University of Rio Grande Do Sul, Porto Alegre, RS, Brazil.</w:t>
      </w:r>
    </w:p>
    <w:p w14:paraId="20382D46" w14:textId="77777777" w:rsidR="006932C1" w:rsidRPr="00860950" w:rsidRDefault="006932C1" w:rsidP="006932C1">
      <w:pPr>
        <w:tabs>
          <w:tab w:val="left" w:pos="488"/>
          <w:tab w:val="left" w:pos="709"/>
        </w:tabs>
        <w:spacing w:before="0" w:after="0" w:line="360" w:lineRule="auto"/>
        <w:rPr>
          <w:rFonts w:eastAsia="Times New Roman" w:cs="Times New Roman"/>
          <w:szCs w:val="24"/>
        </w:rPr>
      </w:pPr>
      <w:r w:rsidRPr="00860950">
        <w:rPr>
          <w:rFonts w:eastAsia="Times New Roman" w:cs="Times New Roman"/>
          <w:szCs w:val="24"/>
          <w:vertAlign w:val="superscript"/>
        </w:rPr>
        <w:t>d</w:t>
      </w:r>
      <w:r w:rsidRPr="00860950">
        <w:rPr>
          <w:rFonts w:eastAsia="Times New Roman" w:cs="Times New Roman"/>
          <w:szCs w:val="24"/>
        </w:rPr>
        <w:t>Laboratory of Experimental Neuropsychobiology, Department of Biochemistry and Molecular Biology, Natural and Exact Sciences Center, Federal University of Santa Maria. Santa Maria, RS, Brazil.</w:t>
      </w:r>
    </w:p>
    <w:p w14:paraId="262DA28F" w14:textId="77777777" w:rsidR="006932C1" w:rsidRPr="00860950" w:rsidRDefault="006932C1" w:rsidP="006932C1">
      <w:pPr>
        <w:tabs>
          <w:tab w:val="left" w:pos="488"/>
          <w:tab w:val="left" w:pos="709"/>
        </w:tabs>
        <w:spacing w:before="0" w:after="0" w:line="360" w:lineRule="auto"/>
        <w:rPr>
          <w:rFonts w:eastAsia="Times New Roman" w:cs="Times New Roman"/>
          <w:szCs w:val="24"/>
        </w:rPr>
      </w:pPr>
      <w:r w:rsidRPr="00860950">
        <w:rPr>
          <w:rFonts w:eastAsia="Times New Roman" w:cs="Times New Roman"/>
          <w:szCs w:val="24"/>
          <w:vertAlign w:val="superscript"/>
        </w:rPr>
        <w:t>e</w:t>
      </w:r>
      <w:r w:rsidRPr="00860950">
        <w:rPr>
          <w:rFonts w:eastAsia="Times New Roman" w:cs="Times New Roman"/>
          <w:szCs w:val="24"/>
        </w:rPr>
        <w:t>Graduate Program in Biological Sciences: Toxicological Biochemistry, Federal University of Santa Maria, Santa Maria, RS, Brazil.</w:t>
      </w:r>
    </w:p>
    <w:p w14:paraId="3FC21BE8" w14:textId="77777777" w:rsidR="006932C1" w:rsidRPr="00860950" w:rsidRDefault="006932C1" w:rsidP="006932C1">
      <w:pPr>
        <w:tabs>
          <w:tab w:val="left" w:pos="488"/>
          <w:tab w:val="left" w:pos="709"/>
        </w:tabs>
        <w:spacing w:before="0" w:after="0" w:line="360" w:lineRule="auto"/>
        <w:rPr>
          <w:szCs w:val="24"/>
        </w:rPr>
      </w:pPr>
      <w:r w:rsidRPr="00860950">
        <w:rPr>
          <w:rFonts w:eastAsia="Times New Roman" w:cs="Times New Roman"/>
          <w:szCs w:val="24"/>
          <w:vertAlign w:val="superscript"/>
        </w:rPr>
        <w:t>f</w:t>
      </w:r>
      <w:r w:rsidRPr="00860950">
        <w:rPr>
          <w:szCs w:val="24"/>
        </w:rPr>
        <w:t>Department of Biosciences and Bioinformatics, Suzhou Municipal Key Laboratory of Neurobiology and Cell Signaling, Xi’an Jiaotong-Liverpool University, Suzhou, China</w:t>
      </w:r>
    </w:p>
    <w:p w14:paraId="14B56E36" w14:textId="77777777" w:rsidR="006932C1" w:rsidRPr="00860950" w:rsidRDefault="006932C1" w:rsidP="006932C1">
      <w:pPr>
        <w:tabs>
          <w:tab w:val="left" w:pos="488"/>
          <w:tab w:val="left" w:pos="709"/>
        </w:tabs>
        <w:spacing w:before="0" w:after="0" w:line="360" w:lineRule="auto"/>
        <w:rPr>
          <w:szCs w:val="24"/>
        </w:rPr>
      </w:pPr>
      <w:r w:rsidRPr="00860950">
        <w:rPr>
          <w:szCs w:val="24"/>
          <w:vertAlign w:val="superscript"/>
        </w:rPr>
        <w:t>g</w:t>
      </w:r>
      <w:r w:rsidRPr="00860950">
        <w:rPr>
          <w:szCs w:val="24"/>
        </w:rPr>
        <w:t>International Zebrafish Neuroscience Research Consortium (ZNRC), New Orleans, USA</w:t>
      </w:r>
    </w:p>
    <w:p w14:paraId="0F51BE06" w14:textId="77777777" w:rsidR="006932C1" w:rsidRPr="00860950" w:rsidRDefault="006932C1" w:rsidP="006932C1">
      <w:pPr>
        <w:tabs>
          <w:tab w:val="left" w:pos="488"/>
          <w:tab w:val="left" w:pos="709"/>
        </w:tabs>
        <w:spacing w:before="0" w:after="0" w:line="360" w:lineRule="auto"/>
        <w:rPr>
          <w:szCs w:val="24"/>
        </w:rPr>
      </w:pPr>
      <w:r w:rsidRPr="00860950">
        <w:rPr>
          <w:rFonts w:eastAsia="Times New Roman" w:cs="Times New Roman"/>
          <w:szCs w:val="24"/>
          <w:vertAlign w:val="superscript"/>
        </w:rPr>
        <w:t>h</w:t>
      </w:r>
      <w:r>
        <w:rPr>
          <w:rFonts w:eastAsia="Times New Roman" w:cs="Times New Roman"/>
          <w:szCs w:val="24"/>
        </w:rPr>
        <w:t>Underg</w:t>
      </w:r>
      <w:r w:rsidRPr="00860950">
        <w:rPr>
          <w:rFonts w:eastAsia="Times New Roman" w:cs="Times New Roman"/>
          <w:szCs w:val="24"/>
        </w:rPr>
        <w:t xml:space="preserve">raduate Program in Nursing, La Salle University, Canoas, RS, Brazil </w:t>
      </w:r>
    </w:p>
    <w:p w14:paraId="4DF3ACB1" w14:textId="77777777" w:rsidR="006932C1" w:rsidRPr="00860950" w:rsidRDefault="006932C1" w:rsidP="006932C1">
      <w:pPr>
        <w:tabs>
          <w:tab w:val="left" w:pos="709"/>
        </w:tabs>
        <w:spacing w:after="0" w:line="360" w:lineRule="auto"/>
        <w:rPr>
          <w:rFonts w:eastAsia="Times New Roman" w:cs="Times New Roman"/>
          <w:i/>
          <w:sz w:val="18"/>
          <w:szCs w:val="18"/>
        </w:rPr>
      </w:pPr>
    </w:p>
    <w:p w14:paraId="52D79D41" w14:textId="057253EA" w:rsidR="006932C1" w:rsidRPr="00860950" w:rsidRDefault="006932C1" w:rsidP="00A56538">
      <w:pPr>
        <w:tabs>
          <w:tab w:val="left" w:pos="709"/>
        </w:tabs>
        <w:spacing w:after="0" w:line="360" w:lineRule="auto"/>
        <w:rPr>
          <w:rFonts w:eastAsia="Times New Roman" w:cs="Times New Roman"/>
        </w:rPr>
      </w:pPr>
      <w:r w:rsidRPr="00860950">
        <w:rPr>
          <w:rFonts w:eastAsia="Times New Roman" w:cs="Times New Roman"/>
          <w:szCs w:val="24"/>
          <w:vertAlign w:val="superscript"/>
        </w:rPr>
        <w:t>*</w:t>
      </w:r>
      <w:r w:rsidRPr="00860950">
        <w:rPr>
          <w:rFonts w:eastAsia="Times New Roman" w:cs="Times New Roman"/>
          <w:szCs w:val="24"/>
        </w:rPr>
        <w:t>Correspondence to:</w:t>
      </w:r>
      <w:r w:rsidR="00A56538">
        <w:rPr>
          <w:rFonts w:eastAsia="Times New Roman" w:cs="Times New Roman"/>
          <w:szCs w:val="24"/>
        </w:rPr>
        <w:t xml:space="preserve"> </w:t>
      </w:r>
      <w:r w:rsidRPr="00860950">
        <w:rPr>
          <w:rFonts w:eastAsia="Times New Roman" w:cs="Times New Roman"/>
        </w:rPr>
        <w:t xml:space="preserve">Fabiano V. Costa, Ph.D., Pontifical Catholic University of Rio Grande do Sul, Ipiranga Avenue, 6681, Building 12D/301.Porto Alegre, RS, Brazil. </w:t>
      </w:r>
      <w:hyperlink r:id="rId4">
        <w:r w:rsidRPr="00860950">
          <w:rPr>
            <w:rFonts w:eastAsia="Times New Roman" w:cs="Times New Roman"/>
            <w:color w:val="0563C1"/>
            <w:u w:val="single"/>
          </w:rPr>
          <w:t>fvcosta88@gmail.com</w:t>
        </w:r>
      </w:hyperlink>
      <w:r w:rsidRPr="00860950">
        <w:rPr>
          <w:rFonts w:eastAsia="Times New Roman" w:cs="Times New Roman"/>
        </w:rPr>
        <w:t xml:space="preserve"> </w:t>
      </w:r>
    </w:p>
    <w:p w14:paraId="3F4E93EC" w14:textId="3B127178" w:rsidR="006932C1" w:rsidRDefault="00A5413E" w:rsidP="005B5B45">
      <w:pPr>
        <w:rPr>
          <w:rFonts w:eastAsia="Times New Roman" w:cs="Times New Roman"/>
          <w:bCs/>
          <w:szCs w:val="24"/>
        </w:rPr>
      </w:pPr>
      <w:r>
        <w:rPr>
          <w:rFonts w:eastAsia="Times New Roman" w:cs="Times New Roman"/>
          <w:bCs/>
          <w:noProof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2A071A40" wp14:editId="097F0362">
            <wp:simplePos x="0" y="0"/>
            <wp:positionH relativeFrom="column">
              <wp:posOffset>320040</wp:posOffset>
            </wp:positionH>
            <wp:positionV relativeFrom="paragraph">
              <wp:posOffset>3277235</wp:posOffset>
            </wp:positionV>
            <wp:extent cx="4751070" cy="4356735"/>
            <wp:effectExtent l="0" t="0" r="0" b="5715"/>
            <wp:wrapTight wrapText="bothSides">
              <wp:wrapPolygon edited="0">
                <wp:start x="0" y="0"/>
                <wp:lineTo x="0" y="21534"/>
                <wp:lineTo x="21479" y="21534"/>
                <wp:lineTo x="21479" y="0"/>
                <wp:lineTo x="0" y="0"/>
              </wp:wrapPolygon>
            </wp:wrapTight>
            <wp:docPr id="6920445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435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538"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6F59B6B" wp14:editId="63C4242E">
            <wp:simplePos x="0" y="0"/>
            <wp:positionH relativeFrom="column">
              <wp:posOffset>-3810</wp:posOffset>
            </wp:positionH>
            <wp:positionV relativeFrom="paragraph">
              <wp:posOffset>168910</wp:posOffset>
            </wp:positionV>
            <wp:extent cx="5400040" cy="1946275"/>
            <wp:effectExtent l="0" t="0" r="0" b="0"/>
            <wp:wrapTopAndBottom/>
            <wp:docPr id="702582971" name="Imagem 1" descr="Tela de celular com publicação numa rede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82971" name="Imagem 1" descr="Tela de celular com publicação numa rede social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32C1" w:rsidRPr="00860950">
        <w:rPr>
          <w:rFonts w:eastAsia="Times New Roman" w:cs="Times New Roman"/>
          <w:b/>
          <w:szCs w:val="24"/>
        </w:rPr>
        <w:t xml:space="preserve">Supplementary Fig. 1. </w:t>
      </w:r>
      <w:r w:rsidR="006932C1" w:rsidRPr="00860950">
        <w:rPr>
          <w:rFonts w:eastAsia="Times New Roman" w:cs="Times New Roman"/>
          <w:bCs/>
          <w:szCs w:val="24"/>
        </w:rPr>
        <w:t>Representative images displaying the zebrafish phenotypes after acetic acid injection, as well as the effects of acetic acid plus UCS protocol in relation to PBS group.</w:t>
      </w:r>
    </w:p>
    <w:p w14:paraId="5083EA6D" w14:textId="317A476A" w:rsidR="00A5413E" w:rsidRDefault="00A5413E" w:rsidP="005B5B45">
      <w:pPr>
        <w:rPr>
          <w:rFonts w:eastAsia="Times New Roman" w:cs="Times New Roman"/>
          <w:bCs/>
          <w:szCs w:val="24"/>
        </w:rPr>
      </w:pPr>
    </w:p>
    <w:p w14:paraId="7D005098" w14:textId="718031A8" w:rsidR="00A5413E" w:rsidRDefault="00A5413E" w:rsidP="005B5B45">
      <w:pPr>
        <w:rPr>
          <w:rFonts w:eastAsia="Times New Roman" w:cs="Times New Roman"/>
          <w:bCs/>
          <w:szCs w:val="24"/>
        </w:rPr>
      </w:pPr>
    </w:p>
    <w:p w14:paraId="2E265901" w14:textId="4701273B" w:rsidR="00C00093" w:rsidRDefault="00C00093" w:rsidP="006932C1">
      <w:pPr>
        <w:tabs>
          <w:tab w:val="left" w:pos="709"/>
        </w:tabs>
        <w:rPr>
          <w:rFonts w:eastAsia="Times New Roman" w:cs="Times New Roman"/>
          <w:bCs/>
          <w:szCs w:val="24"/>
        </w:rPr>
      </w:pPr>
    </w:p>
    <w:p w14:paraId="411C526E" w14:textId="67DDA334" w:rsidR="006932C1" w:rsidRDefault="00C00093" w:rsidP="00A5413E">
      <w:pPr>
        <w:tabs>
          <w:tab w:val="left" w:pos="709"/>
        </w:tabs>
      </w:pPr>
      <w:r w:rsidRPr="00860950">
        <w:rPr>
          <w:rFonts w:eastAsia="Times New Roman" w:cs="Times New Roman"/>
          <w:b/>
          <w:szCs w:val="24"/>
        </w:rPr>
        <w:t xml:space="preserve">Supplementary Fig. </w:t>
      </w:r>
      <w:r>
        <w:rPr>
          <w:rFonts w:eastAsia="Times New Roman" w:cs="Times New Roman"/>
          <w:b/>
          <w:szCs w:val="24"/>
        </w:rPr>
        <w:t xml:space="preserve">2. </w:t>
      </w:r>
      <w:r w:rsidRPr="00075DCD">
        <w:rPr>
          <w:rFonts w:eastAsia="Times New Roman" w:cs="Times New Roman"/>
          <w:bCs/>
          <w:szCs w:val="24"/>
        </w:rPr>
        <w:t xml:space="preserve">Representative heatmap of zebrafish locomotor profiles under </w:t>
      </w:r>
      <w:r w:rsidR="00E1222A">
        <w:rPr>
          <w:rFonts w:eastAsia="Times New Roman" w:cs="Times New Roman"/>
          <w:bCs/>
          <w:szCs w:val="24"/>
        </w:rPr>
        <w:t>main</w:t>
      </w:r>
      <w:r w:rsidRPr="00075DCD">
        <w:rPr>
          <w:rFonts w:eastAsia="Times New Roman" w:cs="Times New Roman"/>
          <w:bCs/>
          <w:szCs w:val="24"/>
        </w:rPr>
        <w:t xml:space="preserve"> treatments</w:t>
      </w:r>
      <w:r>
        <w:rPr>
          <w:rFonts w:eastAsia="Times New Roman" w:cs="Times New Roman"/>
          <w:bCs/>
          <w:szCs w:val="24"/>
        </w:rPr>
        <w:t>.</w:t>
      </w:r>
    </w:p>
    <w:sectPr w:rsidR="006932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2C1"/>
    <w:rsid w:val="000704E5"/>
    <w:rsid w:val="001B154F"/>
    <w:rsid w:val="002863D5"/>
    <w:rsid w:val="005B5B45"/>
    <w:rsid w:val="00633211"/>
    <w:rsid w:val="006932C1"/>
    <w:rsid w:val="00772BDF"/>
    <w:rsid w:val="00943B23"/>
    <w:rsid w:val="00A0082D"/>
    <w:rsid w:val="00A5413E"/>
    <w:rsid w:val="00A56538"/>
    <w:rsid w:val="00BC3877"/>
    <w:rsid w:val="00C00093"/>
    <w:rsid w:val="00E1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D5B1F"/>
  <w15:chartTrackingRefBased/>
  <w15:docId w15:val="{E4536E41-845F-48E9-B861-381F7423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2C1"/>
    <w:pPr>
      <w:spacing w:before="120" w:after="120" w:line="480" w:lineRule="auto"/>
      <w:jc w:val="both"/>
    </w:pPr>
    <w:rPr>
      <w:rFonts w:ascii="Times New Roman" w:eastAsia="Calibri" w:hAnsi="Times New Roman" w:cs="Calibri"/>
      <w:kern w:val="0"/>
      <w:szCs w:val="22"/>
      <w:lang w:val="en-US"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6932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932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932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932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932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932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932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932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932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932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6932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932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932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932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932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932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932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932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932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932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32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932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932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932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932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932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932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932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932C1"/>
    <w:rPr>
      <w:b/>
      <w:bCs/>
      <w:smallCaps/>
      <w:color w:val="0F4761" w:themeColor="accent1" w:themeShade="BF"/>
      <w:spacing w:val="5"/>
    </w:rPr>
  </w:style>
  <w:style w:type="character" w:styleId="Refdecomentrio">
    <w:name w:val="annotation reference"/>
    <w:basedOn w:val="Fontepargpadro"/>
    <w:uiPriority w:val="99"/>
    <w:semiHidden/>
    <w:unhideWhenUsed/>
    <w:rsid w:val="006932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932C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932C1"/>
    <w:rPr>
      <w:rFonts w:ascii="Times New Roman" w:eastAsia="Calibri" w:hAnsi="Times New Roman" w:cs="Calibri"/>
      <w:kern w:val="0"/>
      <w:sz w:val="20"/>
      <w:szCs w:val="20"/>
      <w:lang w:val="en-US"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hyperlink" Target="mailto:fvcosta88@gmail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298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Denise Bonan</dc:creator>
  <cp:keywords/>
  <dc:description/>
  <cp:lastModifiedBy>Fabiano Costa</cp:lastModifiedBy>
  <cp:revision>7</cp:revision>
  <dcterms:created xsi:type="dcterms:W3CDTF">2025-08-30T20:59:00Z</dcterms:created>
  <dcterms:modified xsi:type="dcterms:W3CDTF">2026-02-11T18:39:00Z</dcterms:modified>
</cp:coreProperties>
</file>