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39BF2F" w14:textId="77777777" w:rsidR="0018390E" w:rsidRPr="00C966FC" w:rsidRDefault="0018390E" w:rsidP="0018390E">
      <w:pPr>
        <w:spacing w:after="0" w:line="480" w:lineRule="auto"/>
        <w:jc w:val="both"/>
        <w:rPr>
          <w:rFonts w:ascii="Times New Roman" w:hAnsi="Times New Roman"/>
          <w:b/>
          <w:bCs/>
        </w:rPr>
      </w:pPr>
      <w:bookmarkStart w:id="0" w:name="_GoBack"/>
      <w:bookmarkEnd w:id="0"/>
      <w:r w:rsidRPr="00C966FC">
        <w:rPr>
          <w:rFonts w:ascii="Times New Roman" w:hAnsi="Times New Roman"/>
          <w:b/>
          <w:bCs/>
        </w:rPr>
        <w:t xml:space="preserve">Additional file 1. </w:t>
      </w:r>
      <w:r w:rsidRPr="00C966FC">
        <w:rPr>
          <w:rFonts w:ascii="Times New Roman" w:hAnsi="Times New Roman"/>
        </w:rPr>
        <w:t>Search strategy Medline.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722"/>
        <w:gridCol w:w="4226"/>
      </w:tblGrid>
      <w:tr w:rsidR="0018390E" w:rsidRPr="00C966FC" w14:paraId="1E9C15F9" w14:textId="77777777" w:rsidTr="00F650D3">
        <w:trPr>
          <w:trHeight w:val="100"/>
        </w:trPr>
        <w:tc>
          <w:tcPr>
            <w:tcW w:w="2722" w:type="dxa"/>
            <w:tcBorders>
              <w:top w:val="single" w:sz="4" w:space="0" w:color="auto"/>
              <w:bottom w:val="single" w:sz="4" w:space="0" w:color="auto"/>
            </w:tcBorders>
          </w:tcPr>
          <w:p w14:paraId="6C684656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C966FC">
              <w:rPr>
                <w:rFonts w:ascii="Times New Roman" w:hAnsi="Times New Roman"/>
                <w:b/>
                <w:bCs/>
              </w:rPr>
              <w:t xml:space="preserve">Step </w:t>
            </w:r>
          </w:p>
        </w:tc>
        <w:tc>
          <w:tcPr>
            <w:tcW w:w="4226" w:type="dxa"/>
            <w:tcBorders>
              <w:top w:val="single" w:sz="4" w:space="0" w:color="auto"/>
              <w:bottom w:val="single" w:sz="4" w:space="0" w:color="auto"/>
            </w:tcBorders>
          </w:tcPr>
          <w:p w14:paraId="775F5064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C966FC">
              <w:rPr>
                <w:rFonts w:ascii="Times New Roman" w:hAnsi="Times New Roman"/>
                <w:b/>
                <w:bCs/>
              </w:rPr>
              <w:t xml:space="preserve">Search Term </w:t>
            </w:r>
          </w:p>
        </w:tc>
      </w:tr>
      <w:tr w:rsidR="0018390E" w:rsidRPr="00C966FC" w14:paraId="1AF19DB3" w14:textId="77777777" w:rsidTr="00F650D3">
        <w:trPr>
          <w:trHeight w:val="98"/>
        </w:trPr>
        <w:tc>
          <w:tcPr>
            <w:tcW w:w="2722" w:type="dxa"/>
            <w:tcBorders>
              <w:top w:val="single" w:sz="4" w:space="0" w:color="auto"/>
            </w:tcBorders>
          </w:tcPr>
          <w:p w14:paraId="6503BEDB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4226" w:type="dxa"/>
            <w:tcBorders>
              <w:top w:val="single" w:sz="4" w:space="0" w:color="auto"/>
            </w:tcBorders>
          </w:tcPr>
          <w:p w14:paraId="5BBDC9BF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dorsalgia.mp. </w:t>
            </w:r>
          </w:p>
        </w:tc>
      </w:tr>
      <w:tr w:rsidR="0018390E" w:rsidRPr="00C966FC" w14:paraId="328397E5" w14:textId="77777777" w:rsidTr="00F650D3">
        <w:trPr>
          <w:trHeight w:val="98"/>
        </w:trPr>
        <w:tc>
          <w:tcPr>
            <w:tcW w:w="2722" w:type="dxa"/>
          </w:tcPr>
          <w:p w14:paraId="423B926D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2 </w:t>
            </w:r>
          </w:p>
        </w:tc>
        <w:tc>
          <w:tcPr>
            <w:tcW w:w="4226" w:type="dxa"/>
          </w:tcPr>
          <w:p w14:paraId="026D347F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exp back pain/ </w:t>
            </w:r>
          </w:p>
        </w:tc>
      </w:tr>
      <w:tr w:rsidR="0018390E" w:rsidRPr="00C966FC" w14:paraId="41973527" w14:textId="77777777" w:rsidTr="00F650D3">
        <w:trPr>
          <w:trHeight w:val="98"/>
        </w:trPr>
        <w:tc>
          <w:tcPr>
            <w:tcW w:w="2722" w:type="dxa"/>
          </w:tcPr>
          <w:p w14:paraId="7D670907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3 </w:t>
            </w:r>
          </w:p>
        </w:tc>
        <w:tc>
          <w:tcPr>
            <w:tcW w:w="4226" w:type="dxa"/>
          </w:tcPr>
          <w:p w14:paraId="74D24468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backache.mp. </w:t>
            </w:r>
          </w:p>
        </w:tc>
      </w:tr>
      <w:tr w:rsidR="0018390E" w:rsidRPr="00C966FC" w14:paraId="7409DF0A" w14:textId="77777777" w:rsidTr="00F650D3">
        <w:trPr>
          <w:trHeight w:val="98"/>
        </w:trPr>
        <w:tc>
          <w:tcPr>
            <w:tcW w:w="2722" w:type="dxa"/>
          </w:tcPr>
          <w:p w14:paraId="60DEFE3F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4 </w:t>
            </w:r>
          </w:p>
        </w:tc>
        <w:tc>
          <w:tcPr>
            <w:tcW w:w="4226" w:type="dxa"/>
          </w:tcPr>
          <w:p w14:paraId="65CC91FF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exp low back pain/ </w:t>
            </w:r>
          </w:p>
        </w:tc>
      </w:tr>
      <w:tr w:rsidR="0018390E" w:rsidRPr="00C966FC" w14:paraId="5F855990" w14:textId="77777777" w:rsidTr="00F650D3">
        <w:trPr>
          <w:trHeight w:val="98"/>
        </w:trPr>
        <w:tc>
          <w:tcPr>
            <w:tcW w:w="2722" w:type="dxa"/>
          </w:tcPr>
          <w:p w14:paraId="39BE890E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5 </w:t>
            </w:r>
          </w:p>
        </w:tc>
        <w:tc>
          <w:tcPr>
            <w:tcW w:w="4226" w:type="dxa"/>
          </w:tcPr>
          <w:p w14:paraId="5D9CB2D4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(lumbar adj pain).mp. </w:t>
            </w:r>
          </w:p>
        </w:tc>
      </w:tr>
      <w:tr w:rsidR="0018390E" w:rsidRPr="00C966FC" w14:paraId="04AD9D19" w14:textId="77777777" w:rsidTr="00F650D3">
        <w:trPr>
          <w:trHeight w:val="98"/>
        </w:trPr>
        <w:tc>
          <w:tcPr>
            <w:tcW w:w="2722" w:type="dxa"/>
          </w:tcPr>
          <w:p w14:paraId="19C9CE65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6 </w:t>
            </w:r>
          </w:p>
        </w:tc>
        <w:tc>
          <w:tcPr>
            <w:tcW w:w="4226" w:type="dxa"/>
          </w:tcPr>
          <w:p w14:paraId="6DFFAD70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coccyx.mp. </w:t>
            </w:r>
          </w:p>
        </w:tc>
      </w:tr>
      <w:tr w:rsidR="0018390E" w:rsidRPr="00C966FC" w14:paraId="4E29E1F7" w14:textId="77777777" w:rsidTr="00F650D3">
        <w:trPr>
          <w:trHeight w:val="98"/>
        </w:trPr>
        <w:tc>
          <w:tcPr>
            <w:tcW w:w="2722" w:type="dxa"/>
          </w:tcPr>
          <w:p w14:paraId="137081DB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7 </w:t>
            </w:r>
          </w:p>
        </w:tc>
        <w:tc>
          <w:tcPr>
            <w:tcW w:w="4226" w:type="dxa"/>
          </w:tcPr>
          <w:p w14:paraId="5E3263C2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coccydynia.mp. </w:t>
            </w:r>
          </w:p>
        </w:tc>
      </w:tr>
      <w:tr w:rsidR="0018390E" w:rsidRPr="00C966FC" w14:paraId="02FB5089" w14:textId="77777777" w:rsidTr="00F650D3">
        <w:trPr>
          <w:trHeight w:val="98"/>
        </w:trPr>
        <w:tc>
          <w:tcPr>
            <w:tcW w:w="2722" w:type="dxa"/>
          </w:tcPr>
          <w:p w14:paraId="37CEAE6D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8 </w:t>
            </w:r>
          </w:p>
        </w:tc>
        <w:tc>
          <w:tcPr>
            <w:tcW w:w="4226" w:type="dxa"/>
          </w:tcPr>
          <w:p w14:paraId="0F066271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sciatica.pm. </w:t>
            </w:r>
          </w:p>
        </w:tc>
      </w:tr>
      <w:tr w:rsidR="0018390E" w:rsidRPr="00C966FC" w14:paraId="543B9F74" w14:textId="77777777" w:rsidTr="00F650D3">
        <w:trPr>
          <w:trHeight w:val="98"/>
        </w:trPr>
        <w:tc>
          <w:tcPr>
            <w:tcW w:w="2722" w:type="dxa"/>
          </w:tcPr>
          <w:p w14:paraId="7E4D562E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9 </w:t>
            </w:r>
          </w:p>
        </w:tc>
        <w:tc>
          <w:tcPr>
            <w:tcW w:w="4226" w:type="dxa"/>
          </w:tcPr>
          <w:p w14:paraId="77F02EAD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sciatic neuropathy/ </w:t>
            </w:r>
          </w:p>
        </w:tc>
      </w:tr>
      <w:tr w:rsidR="0018390E" w:rsidRPr="00C966FC" w14:paraId="6267F303" w14:textId="77777777" w:rsidTr="00F650D3">
        <w:trPr>
          <w:trHeight w:val="98"/>
        </w:trPr>
        <w:tc>
          <w:tcPr>
            <w:tcW w:w="2722" w:type="dxa"/>
          </w:tcPr>
          <w:p w14:paraId="0E6101AE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10 </w:t>
            </w:r>
          </w:p>
        </w:tc>
        <w:tc>
          <w:tcPr>
            <w:tcW w:w="4226" w:type="dxa"/>
          </w:tcPr>
          <w:p w14:paraId="3A8A3033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spondylosis.mp. </w:t>
            </w:r>
          </w:p>
        </w:tc>
      </w:tr>
      <w:tr w:rsidR="0018390E" w:rsidRPr="00C966FC" w14:paraId="2063C003" w14:textId="77777777" w:rsidTr="00F650D3">
        <w:trPr>
          <w:trHeight w:val="98"/>
        </w:trPr>
        <w:tc>
          <w:tcPr>
            <w:tcW w:w="2722" w:type="dxa"/>
          </w:tcPr>
          <w:p w14:paraId="48E295CD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11 </w:t>
            </w:r>
          </w:p>
        </w:tc>
        <w:tc>
          <w:tcPr>
            <w:tcW w:w="4226" w:type="dxa"/>
          </w:tcPr>
          <w:p w14:paraId="3799BFE7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lumbago.mp. </w:t>
            </w:r>
          </w:p>
        </w:tc>
      </w:tr>
      <w:tr w:rsidR="0018390E" w:rsidRPr="00C966FC" w14:paraId="47823900" w14:textId="77777777" w:rsidTr="00F650D3">
        <w:trPr>
          <w:trHeight w:val="98"/>
        </w:trPr>
        <w:tc>
          <w:tcPr>
            <w:tcW w:w="2722" w:type="dxa"/>
          </w:tcPr>
          <w:p w14:paraId="2DC9E452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12 </w:t>
            </w:r>
          </w:p>
        </w:tc>
        <w:tc>
          <w:tcPr>
            <w:tcW w:w="4226" w:type="dxa"/>
          </w:tcPr>
          <w:p w14:paraId="3548DE3A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back disorder$.mp. </w:t>
            </w:r>
          </w:p>
        </w:tc>
      </w:tr>
      <w:tr w:rsidR="0018390E" w:rsidRPr="00C966FC" w14:paraId="122B0E0E" w14:textId="77777777" w:rsidTr="00F650D3">
        <w:trPr>
          <w:trHeight w:val="98"/>
        </w:trPr>
        <w:tc>
          <w:tcPr>
            <w:tcW w:w="2722" w:type="dxa"/>
          </w:tcPr>
          <w:p w14:paraId="69D19E59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C966FC">
              <w:rPr>
                <w:rFonts w:ascii="Times New Roman" w:hAnsi="Times New Roman"/>
                <w:b/>
                <w:bCs/>
              </w:rPr>
              <w:t xml:space="preserve">13 </w:t>
            </w:r>
          </w:p>
        </w:tc>
        <w:tc>
          <w:tcPr>
            <w:tcW w:w="4226" w:type="dxa"/>
          </w:tcPr>
          <w:p w14:paraId="29B4A502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C966FC">
              <w:rPr>
                <w:rFonts w:ascii="Times New Roman" w:hAnsi="Times New Roman"/>
                <w:b/>
                <w:bCs/>
              </w:rPr>
              <w:t xml:space="preserve">OR/1-12 </w:t>
            </w:r>
          </w:p>
        </w:tc>
      </w:tr>
      <w:tr w:rsidR="0018390E" w:rsidRPr="00C966FC" w14:paraId="71152FAE" w14:textId="77777777" w:rsidTr="00F650D3">
        <w:trPr>
          <w:trHeight w:val="98"/>
        </w:trPr>
        <w:tc>
          <w:tcPr>
            <w:tcW w:w="2722" w:type="dxa"/>
          </w:tcPr>
          <w:p w14:paraId="18C6D7C6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14 </w:t>
            </w:r>
          </w:p>
        </w:tc>
        <w:tc>
          <w:tcPr>
            <w:tcW w:w="4226" w:type="dxa"/>
          </w:tcPr>
          <w:p w14:paraId="1F50929C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>clinical$.mp.</w:t>
            </w:r>
          </w:p>
        </w:tc>
      </w:tr>
      <w:tr w:rsidR="0018390E" w:rsidRPr="00C966FC" w14:paraId="3037D1CA" w14:textId="77777777" w:rsidTr="00F650D3">
        <w:trPr>
          <w:trHeight w:val="98"/>
        </w:trPr>
        <w:tc>
          <w:tcPr>
            <w:tcW w:w="2722" w:type="dxa"/>
          </w:tcPr>
          <w:p w14:paraId="54D30B37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15 </w:t>
            </w:r>
          </w:p>
        </w:tc>
        <w:tc>
          <w:tcPr>
            <w:tcW w:w="4226" w:type="dxa"/>
          </w:tcPr>
          <w:p w14:paraId="3F621120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identif$.mp. </w:t>
            </w:r>
          </w:p>
        </w:tc>
      </w:tr>
      <w:tr w:rsidR="0018390E" w:rsidRPr="00C966FC" w14:paraId="52177E19" w14:textId="77777777" w:rsidTr="00F650D3">
        <w:trPr>
          <w:trHeight w:val="98"/>
        </w:trPr>
        <w:tc>
          <w:tcPr>
            <w:tcW w:w="2722" w:type="dxa"/>
          </w:tcPr>
          <w:p w14:paraId="68781210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16 </w:t>
            </w:r>
          </w:p>
        </w:tc>
        <w:tc>
          <w:tcPr>
            <w:tcW w:w="4226" w:type="dxa"/>
          </w:tcPr>
          <w:p w14:paraId="6159EE4A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variable$.mp. </w:t>
            </w:r>
          </w:p>
        </w:tc>
      </w:tr>
      <w:tr w:rsidR="0018390E" w:rsidRPr="00C966FC" w14:paraId="145F847B" w14:textId="77777777" w:rsidTr="00F650D3">
        <w:trPr>
          <w:trHeight w:val="98"/>
        </w:trPr>
        <w:tc>
          <w:tcPr>
            <w:tcW w:w="2722" w:type="dxa"/>
          </w:tcPr>
          <w:p w14:paraId="6A4D7087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17 </w:t>
            </w:r>
          </w:p>
        </w:tc>
        <w:tc>
          <w:tcPr>
            <w:tcW w:w="4226" w:type="dxa"/>
          </w:tcPr>
          <w:p w14:paraId="37E2D704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factor$.mp. </w:t>
            </w:r>
          </w:p>
        </w:tc>
      </w:tr>
      <w:tr w:rsidR="0018390E" w:rsidRPr="00C966FC" w14:paraId="7EF99080" w14:textId="77777777" w:rsidTr="00F650D3">
        <w:trPr>
          <w:trHeight w:val="98"/>
        </w:trPr>
        <w:tc>
          <w:tcPr>
            <w:tcW w:w="2722" w:type="dxa"/>
          </w:tcPr>
          <w:p w14:paraId="2F6A15DC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18 </w:t>
            </w:r>
          </w:p>
        </w:tc>
        <w:tc>
          <w:tcPr>
            <w:tcW w:w="4226" w:type="dxa"/>
          </w:tcPr>
          <w:p w14:paraId="13D57516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model$.mp. </w:t>
            </w:r>
          </w:p>
        </w:tc>
      </w:tr>
      <w:tr w:rsidR="0018390E" w:rsidRPr="00C966FC" w14:paraId="021D8957" w14:textId="77777777" w:rsidTr="00F650D3">
        <w:trPr>
          <w:trHeight w:val="98"/>
        </w:trPr>
        <w:tc>
          <w:tcPr>
            <w:tcW w:w="2722" w:type="dxa"/>
          </w:tcPr>
          <w:p w14:paraId="47297197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19 </w:t>
            </w:r>
          </w:p>
        </w:tc>
        <w:tc>
          <w:tcPr>
            <w:tcW w:w="4226" w:type="dxa"/>
          </w:tcPr>
          <w:p w14:paraId="1BF787B2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>develop$.mp.</w:t>
            </w:r>
          </w:p>
        </w:tc>
      </w:tr>
      <w:tr w:rsidR="0018390E" w:rsidRPr="00C966FC" w14:paraId="0C42CC06" w14:textId="77777777" w:rsidTr="00F650D3">
        <w:trPr>
          <w:trHeight w:val="98"/>
        </w:trPr>
        <w:tc>
          <w:tcPr>
            <w:tcW w:w="2722" w:type="dxa"/>
          </w:tcPr>
          <w:p w14:paraId="422A81A2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20 </w:t>
            </w:r>
          </w:p>
        </w:tc>
        <w:tc>
          <w:tcPr>
            <w:tcW w:w="4226" w:type="dxa"/>
          </w:tcPr>
          <w:p w14:paraId="73BBF214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>sensitivit$.mp.</w:t>
            </w:r>
          </w:p>
        </w:tc>
      </w:tr>
      <w:tr w:rsidR="0018390E" w:rsidRPr="00C966FC" w14:paraId="342F3F30" w14:textId="77777777" w:rsidTr="00F650D3">
        <w:trPr>
          <w:trHeight w:val="98"/>
        </w:trPr>
        <w:tc>
          <w:tcPr>
            <w:tcW w:w="2722" w:type="dxa"/>
          </w:tcPr>
          <w:p w14:paraId="7999C53D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21 </w:t>
            </w:r>
          </w:p>
        </w:tc>
        <w:tc>
          <w:tcPr>
            <w:tcW w:w="4226" w:type="dxa"/>
          </w:tcPr>
          <w:p w14:paraId="1B30A4CE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>clinical$.mp.</w:t>
            </w:r>
          </w:p>
        </w:tc>
      </w:tr>
      <w:tr w:rsidR="0018390E" w:rsidRPr="00C966FC" w14:paraId="4BEF7E7B" w14:textId="77777777" w:rsidTr="00F650D3">
        <w:trPr>
          <w:trHeight w:val="98"/>
        </w:trPr>
        <w:tc>
          <w:tcPr>
            <w:tcW w:w="2722" w:type="dxa"/>
          </w:tcPr>
          <w:p w14:paraId="1397F1CD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22 </w:t>
            </w:r>
          </w:p>
        </w:tc>
        <w:tc>
          <w:tcPr>
            <w:tcW w:w="4226" w:type="dxa"/>
          </w:tcPr>
          <w:p w14:paraId="47240563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independent$.mp. </w:t>
            </w:r>
          </w:p>
        </w:tc>
      </w:tr>
      <w:tr w:rsidR="0018390E" w:rsidRPr="00C966FC" w14:paraId="5A07F956" w14:textId="77777777" w:rsidTr="00F650D3">
        <w:trPr>
          <w:trHeight w:val="98"/>
        </w:trPr>
        <w:tc>
          <w:tcPr>
            <w:tcW w:w="2722" w:type="dxa"/>
          </w:tcPr>
          <w:p w14:paraId="3DD41484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23 </w:t>
            </w:r>
          </w:p>
        </w:tc>
        <w:tc>
          <w:tcPr>
            <w:tcW w:w="4226" w:type="dxa"/>
          </w:tcPr>
          <w:p w14:paraId="0C23F202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>Prospective</w:t>
            </w:r>
          </w:p>
        </w:tc>
      </w:tr>
      <w:tr w:rsidR="0018390E" w:rsidRPr="00C966FC" w14:paraId="5A60B7A6" w14:textId="77777777" w:rsidTr="00F650D3">
        <w:trPr>
          <w:trHeight w:val="98"/>
        </w:trPr>
        <w:tc>
          <w:tcPr>
            <w:tcW w:w="2722" w:type="dxa"/>
          </w:tcPr>
          <w:p w14:paraId="7EF5446F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24 </w:t>
            </w:r>
          </w:p>
        </w:tc>
        <w:tc>
          <w:tcPr>
            <w:tcW w:w="4226" w:type="dxa"/>
          </w:tcPr>
          <w:p w14:paraId="224F619E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OR/14-23 </w:t>
            </w:r>
          </w:p>
        </w:tc>
      </w:tr>
      <w:tr w:rsidR="0018390E" w:rsidRPr="00C966FC" w14:paraId="239316BB" w14:textId="77777777" w:rsidTr="00F650D3">
        <w:trPr>
          <w:trHeight w:val="98"/>
        </w:trPr>
        <w:tc>
          <w:tcPr>
            <w:tcW w:w="2722" w:type="dxa"/>
          </w:tcPr>
          <w:p w14:paraId="4B723F8F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25 </w:t>
            </w:r>
          </w:p>
        </w:tc>
        <w:tc>
          <w:tcPr>
            <w:tcW w:w="4226" w:type="dxa"/>
          </w:tcPr>
          <w:p w14:paraId="78FD2C22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predict$.mp. </w:t>
            </w:r>
          </w:p>
        </w:tc>
      </w:tr>
      <w:tr w:rsidR="0018390E" w:rsidRPr="00C966FC" w14:paraId="68CAA840" w14:textId="77777777" w:rsidTr="00F650D3">
        <w:trPr>
          <w:trHeight w:val="98"/>
        </w:trPr>
        <w:tc>
          <w:tcPr>
            <w:tcW w:w="2722" w:type="dxa"/>
          </w:tcPr>
          <w:p w14:paraId="5CDBB982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C966FC">
              <w:rPr>
                <w:rFonts w:ascii="Times New Roman" w:hAnsi="Times New Roman"/>
                <w:b/>
                <w:bCs/>
              </w:rPr>
              <w:t xml:space="preserve">26 </w:t>
            </w:r>
          </w:p>
        </w:tc>
        <w:tc>
          <w:tcPr>
            <w:tcW w:w="4226" w:type="dxa"/>
          </w:tcPr>
          <w:p w14:paraId="74688531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C966FC">
              <w:rPr>
                <w:rFonts w:ascii="Times New Roman" w:hAnsi="Times New Roman"/>
                <w:b/>
                <w:bCs/>
              </w:rPr>
              <w:t xml:space="preserve">24 AND 25 </w:t>
            </w:r>
          </w:p>
        </w:tc>
      </w:tr>
      <w:tr w:rsidR="0018390E" w:rsidRPr="00C966FC" w14:paraId="5B49987B" w14:textId="77777777" w:rsidTr="00F650D3">
        <w:trPr>
          <w:trHeight w:val="98"/>
        </w:trPr>
        <w:tc>
          <w:tcPr>
            <w:tcW w:w="2722" w:type="dxa"/>
          </w:tcPr>
          <w:p w14:paraId="41A59E67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>27</w:t>
            </w:r>
          </w:p>
        </w:tc>
        <w:tc>
          <w:tcPr>
            <w:tcW w:w="4226" w:type="dxa"/>
          </w:tcPr>
          <w:p w14:paraId="09BAB8A0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>independent$.mp.</w:t>
            </w:r>
          </w:p>
        </w:tc>
      </w:tr>
      <w:tr w:rsidR="0018390E" w:rsidRPr="00C966FC" w14:paraId="240A1AB5" w14:textId="77777777" w:rsidTr="00F650D3">
        <w:trPr>
          <w:trHeight w:val="98"/>
        </w:trPr>
        <w:tc>
          <w:tcPr>
            <w:tcW w:w="2722" w:type="dxa"/>
          </w:tcPr>
          <w:p w14:paraId="316B9607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>28</w:t>
            </w:r>
          </w:p>
        </w:tc>
        <w:tc>
          <w:tcPr>
            <w:tcW w:w="4226" w:type="dxa"/>
          </w:tcPr>
          <w:p w14:paraId="0767613D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>model$.mp.</w:t>
            </w:r>
          </w:p>
        </w:tc>
      </w:tr>
      <w:tr w:rsidR="0018390E" w:rsidRPr="00C966FC" w14:paraId="1BFD5B36" w14:textId="77777777" w:rsidTr="00F650D3">
        <w:trPr>
          <w:trHeight w:val="98"/>
        </w:trPr>
        <w:tc>
          <w:tcPr>
            <w:tcW w:w="2722" w:type="dxa"/>
          </w:tcPr>
          <w:p w14:paraId="32AF586A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>29</w:t>
            </w:r>
          </w:p>
        </w:tc>
        <w:tc>
          <w:tcPr>
            <w:tcW w:w="4226" w:type="dxa"/>
          </w:tcPr>
          <w:p w14:paraId="0BDF9900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>sensitivit$.mp.</w:t>
            </w:r>
          </w:p>
        </w:tc>
      </w:tr>
      <w:tr w:rsidR="0018390E" w:rsidRPr="00C966FC" w14:paraId="6FD348AC" w14:textId="77777777" w:rsidTr="00F650D3">
        <w:trPr>
          <w:trHeight w:val="98"/>
        </w:trPr>
        <w:tc>
          <w:tcPr>
            <w:tcW w:w="2722" w:type="dxa"/>
          </w:tcPr>
          <w:p w14:paraId="61A0E1A9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>30</w:t>
            </w:r>
          </w:p>
        </w:tc>
        <w:tc>
          <w:tcPr>
            <w:tcW w:w="4226" w:type="dxa"/>
          </w:tcPr>
          <w:p w14:paraId="73FDEF53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>OR/27-29</w:t>
            </w:r>
          </w:p>
        </w:tc>
      </w:tr>
      <w:tr w:rsidR="0018390E" w:rsidRPr="00C966FC" w14:paraId="20A7966E" w14:textId="77777777" w:rsidTr="00F650D3">
        <w:trPr>
          <w:trHeight w:val="98"/>
        </w:trPr>
        <w:tc>
          <w:tcPr>
            <w:tcW w:w="2722" w:type="dxa"/>
          </w:tcPr>
          <w:p w14:paraId="1797E2B3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>31</w:t>
            </w:r>
          </w:p>
        </w:tc>
        <w:tc>
          <w:tcPr>
            <w:tcW w:w="4226" w:type="dxa"/>
          </w:tcPr>
          <w:p w14:paraId="38E0BC61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>clinical$.mp.</w:t>
            </w:r>
          </w:p>
        </w:tc>
      </w:tr>
      <w:tr w:rsidR="0018390E" w:rsidRPr="00C966FC" w14:paraId="7AA43447" w14:textId="77777777" w:rsidTr="00F650D3">
        <w:trPr>
          <w:trHeight w:val="98"/>
        </w:trPr>
        <w:tc>
          <w:tcPr>
            <w:tcW w:w="2722" w:type="dxa"/>
          </w:tcPr>
          <w:p w14:paraId="5842AE7C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C966FC">
              <w:rPr>
                <w:rFonts w:ascii="Times New Roman" w:hAnsi="Times New Roman"/>
                <w:b/>
                <w:bCs/>
              </w:rPr>
              <w:t>32</w:t>
            </w:r>
          </w:p>
        </w:tc>
        <w:tc>
          <w:tcPr>
            <w:tcW w:w="4226" w:type="dxa"/>
          </w:tcPr>
          <w:p w14:paraId="112CB18D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C966FC">
              <w:rPr>
                <w:rFonts w:ascii="Times New Roman" w:hAnsi="Times New Roman"/>
                <w:b/>
                <w:bCs/>
              </w:rPr>
              <w:t>30 AND 31</w:t>
            </w:r>
          </w:p>
        </w:tc>
      </w:tr>
      <w:tr w:rsidR="0018390E" w:rsidRPr="00C966FC" w14:paraId="52322E1F" w14:textId="77777777" w:rsidTr="00F650D3">
        <w:trPr>
          <w:trHeight w:val="98"/>
        </w:trPr>
        <w:tc>
          <w:tcPr>
            <w:tcW w:w="2722" w:type="dxa"/>
          </w:tcPr>
          <w:p w14:paraId="087681A1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>33</w:t>
            </w:r>
          </w:p>
        </w:tc>
        <w:tc>
          <w:tcPr>
            <w:tcW w:w="4226" w:type="dxa"/>
          </w:tcPr>
          <w:p w14:paraId="4557BE73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>validat$.mp.</w:t>
            </w:r>
          </w:p>
        </w:tc>
      </w:tr>
      <w:tr w:rsidR="0018390E" w:rsidRPr="00C966FC" w14:paraId="709697C4" w14:textId="77777777" w:rsidTr="00F650D3">
        <w:trPr>
          <w:trHeight w:val="98"/>
        </w:trPr>
        <w:tc>
          <w:tcPr>
            <w:tcW w:w="2722" w:type="dxa"/>
          </w:tcPr>
          <w:p w14:paraId="6A204E20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34 </w:t>
            </w:r>
          </w:p>
        </w:tc>
        <w:tc>
          <w:tcPr>
            <w:tcW w:w="4226" w:type="dxa"/>
          </w:tcPr>
          <w:p w14:paraId="74620CEB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predict$.mp. </w:t>
            </w:r>
          </w:p>
        </w:tc>
      </w:tr>
      <w:tr w:rsidR="0018390E" w:rsidRPr="00C966FC" w14:paraId="598CCA96" w14:textId="77777777" w:rsidTr="00F650D3">
        <w:trPr>
          <w:trHeight w:val="98"/>
        </w:trPr>
        <w:tc>
          <w:tcPr>
            <w:tcW w:w="2722" w:type="dxa"/>
          </w:tcPr>
          <w:p w14:paraId="5C4938E8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35 </w:t>
            </w:r>
          </w:p>
        </w:tc>
        <w:tc>
          <w:tcPr>
            <w:tcW w:w="4226" w:type="dxa"/>
          </w:tcPr>
          <w:p w14:paraId="0018FC1E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decision support techniques/ </w:t>
            </w:r>
          </w:p>
        </w:tc>
      </w:tr>
      <w:tr w:rsidR="0018390E" w:rsidRPr="00C966FC" w14:paraId="0F6A2CFE" w14:textId="77777777" w:rsidTr="00F650D3">
        <w:trPr>
          <w:trHeight w:val="98"/>
        </w:trPr>
        <w:tc>
          <w:tcPr>
            <w:tcW w:w="2722" w:type="dxa"/>
          </w:tcPr>
          <w:p w14:paraId="0944C579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36 </w:t>
            </w:r>
          </w:p>
        </w:tc>
        <w:tc>
          <w:tcPr>
            <w:tcW w:w="4226" w:type="dxa"/>
          </w:tcPr>
          <w:p w14:paraId="2E586011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rule$.mp. </w:t>
            </w:r>
          </w:p>
        </w:tc>
      </w:tr>
      <w:tr w:rsidR="0018390E" w:rsidRPr="00C966FC" w14:paraId="41AF1608" w14:textId="77777777" w:rsidTr="00F650D3">
        <w:trPr>
          <w:trHeight w:val="98"/>
        </w:trPr>
        <w:tc>
          <w:tcPr>
            <w:tcW w:w="2722" w:type="dxa"/>
          </w:tcPr>
          <w:p w14:paraId="774CC451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37 </w:t>
            </w:r>
          </w:p>
        </w:tc>
        <w:tc>
          <w:tcPr>
            <w:tcW w:w="4226" w:type="dxa"/>
          </w:tcPr>
          <w:p w14:paraId="57145288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C966FC">
              <w:rPr>
                <w:rFonts w:ascii="Times New Roman" w:hAnsi="Times New Roman"/>
              </w:rPr>
              <w:t xml:space="preserve">predictive value of tests/  </w:t>
            </w:r>
          </w:p>
        </w:tc>
      </w:tr>
      <w:tr w:rsidR="0018390E" w:rsidRPr="00C966FC" w14:paraId="0464BB54" w14:textId="77777777" w:rsidTr="00F650D3">
        <w:trPr>
          <w:trHeight w:val="98"/>
        </w:trPr>
        <w:tc>
          <w:tcPr>
            <w:tcW w:w="2722" w:type="dxa"/>
          </w:tcPr>
          <w:p w14:paraId="74ECF696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C966FC">
              <w:rPr>
                <w:rFonts w:ascii="Times New Roman" w:hAnsi="Times New Roman"/>
                <w:b/>
                <w:bCs/>
              </w:rPr>
              <w:t xml:space="preserve">38 </w:t>
            </w:r>
          </w:p>
        </w:tc>
        <w:tc>
          <w:tcPr>
            <w:tcW w:w="4226" w:type="dxa"/>
          </w:tcPr>
          <w:p w14:paraId="41BCD5D9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C966FC">
              <w:rPr>
                <w:rFonts w:ascii="Times New Roman" w:hAnsi="Times New Roman"/>
                <w:b/>
                <w:bCs/>
              </w:rPr>
              <w:t>OR/33-37</w:t>
            </w:r>
          </w:p>
        </w:tc>
      </w:tr>
      <w:tr w:rsidR="0018390E" w:rsidRPr="00C966FC" w14:paraId="6D5D2E32" w14:textId="77777777" w:rsidTr="00F650D3">
        <w:trPr>
          <w:trHeight w:val="98"/>
        </w:trPr>
        <w:tc>
          <w:tcPr>
            <w:tcW w:w="2722" w:type="dxa"/>
            <w:tcBorders>
              <w:bottom w:val="nil"/>
            </w:tcBorders>
          </w:tcPr>
          <w:p w14:paraId="277342A9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C966FC">
              <w:rPr>
                <w:rFonts w:ascii="Times New Roman" w:hAnsi="Times New Roman"/>
                <w:b/>
                <w:bCs/>
              </w:rPr>
              <w:t xml:space="preserve">39 </w:t>
            </w:r>
          </w:p>
        </w:tc>
        <w:tc>
          <w:tcPr>
            <w:tcW w:w="4226" w:type="dxa"/>
            <w:tcBorders>
              <w:bottom w:val="nil"/>
            </w:tcBorders>
          </w:tcPr>
          <w:p w14:paraId="0BD10944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C966FC">
              <w:rPr>
                <w:rFonts w:ascii="Times New Roman" w:hAnsi="Times New Roman"/>
                <w:b/>
                <w:bCs/>
              </w:rPr>
              <w:t>26 OR 32 OR 38</w:t>
            </w:r>
          </w:p>
        </w:tc>
      </w:tr>
      <w:tr w:rsidR="0018390E" w:rsidRPr="00C966FC" w14:paraId="3710D6F5" w14:textId="77777777" w:rsidTr="00F650D3">
        <w:trPr>
          <w:trHeight w:val="98"/>
        </w:trPr>
        <w:tc>
          <w:tcPr>
            <w:tcW w:w="2722" w:type="dxa"/>
            <w:tcBorders>
              <w:top w:val="nil"/>
              <w:bottom w:val="single" w:sz="4" w:space="0" w:color="auto"/>
            </w:tcBorders>
          </w:tcPr>
          <w:p w14:paraId="2AC232B8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C966FC">
              <w:rPr>
                <w:rFonts w:ascii="Times New Roman" w:hAnsi="Times New Roman"/>
                <w:b/>
                <w:bCs/>
              </w:rPr>
              <w:t xml:space="preserve">40 </w:t>
            </w:r>
          </w:p>
        </w:tc>
        <w:tc>
          <w:tcPr>
            <w:tcW w:w="4226" w:type="dxa"/>
            <w:tcBorders>
              <w:top w:val="nil"/>
              <w:bottom w:val="single" w:sz="4" w:space="0" w:color="auto"/>
            </w:tcBorders>
          </w:tcPr>
          <w:p w14:paraId="77208EBD" w14:textId="77777777" w:rsidR="0018390E" w:rsidRPr="00C966FC" w:rsidRDefault="0018390E" w:rsidP="00F650D3">
            <w:pPr>
              <w:spacing w:after="0" w:line="276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C966FC">
              <w:rPr>
                <w:rFonts w:ascii="Times New Roman" w:hAnsi="Times New Roman"/>
                <w:b/>
                <w:bCs/>
              </w:rPr>
              <w:t xml:space="preserve">13 AND 39 </w:t>
            </w:r>
          </w:p>
        </w:tc>
      </w:tr>
    </w:tbl>
    <w:p w14:paraId="1C1336DE" w14:textId="77777777" w:rsidR="0018390E" w:rsidRPr="00C966FC" w:rsidRDefault="0018390E" w:rsidP="0018390E">
      <w:pPr>
        <w:spacing w:after="0" w:line="480" w:lineRule="auto"/>
        <w:jc w:val="both"/>
        <w:rPr>
          <w:rFonts w:ascii="Times New Roman" w:hAnsi="Times New Roman"/>
          <w:b/>
          <w:bCs/>
          <w:i/>
          <w:iCs/>
        </w:rPr>
      </w:pPr>
    </w:p>
    <w:p w14:paraId="282CAF87" w14:textId="77777777" w:rsidR="0018390E" w:rsidRPr="00C966FC" w:rsidRDefault="0018390E" w:rsidP="0018390E">
      <w:pPr>
        <w:spacing w:line="480" w:lineRule="auto"/>
        <w:jc w:val="both"/>
        <w:rPr>
          <w:rFonts w:ascii="Times New Roman" w:hAnsi="Times New Roman"/>
          <w:b/>
          <w:bCs/>
          <w:i/>
          <w:iCs/>
        </w:rPr>
      </w:pPr>
    </w:p>
    <w:p w14:paraId="1D9AC373" w14:textId="55568F74" w:rsidR="00F67F7D" w:rsidRDefault="0018390E" w:rsidP="0018390E">
      <w:r w:rsidRPr="00C966FC">
        <w:rPr>
          <w:rFonts w:ascii="Times New Roman" w:hAnsi="Times New Roman"/>
          <w:b/>
          <w:bCs/>
          <w:i/>
          <w:iCs/>
        </w:rPr>
        <w:tab/>
      </w:r>
    </w:p>
    <w:sectPr w:rsidR="00F67F7D" w:rsidSect="003556FB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4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90E"/>
    <w:rsid w:val="000256C2"/>
    <w:rsid w:val="00055446"/>
    <w:rsid w:val="000813C4"/>
    <w:rsid w:val="000D267C"/>
    <w:rsid w:val="000D3D79"/>
    <w:rsid w:val="00177453"/>
    <w:rsid w:val="0018390E"/>
    <w:rsid w:val="002777E9"/>
    <w:rsid w:val="0028622F"/>
    <w:rsid w:val="002C7843"/>
    <w:rsid w:val="00313E47"/>
    <w:rsid w:val="00316F52"/>
    <w:rsid w:val="00330879"/>
    <w:rsid w:val="003556FB"/>
    <w:rsid w:val="00477949"/>
    <w:rsid w:val="004A0E26"/>
    <w:rsid w:val="004F5302"/>
    <w:rsid w:val="005C2509"/>
    <w:rsid w:val="005F7321"/>
    <w:rsid w:val="00613F18"/>
    <w:rsid w:val="00647645"/>
    <w:rsid w:val="006A5128"/>
    <w:rsid w:val="006B40EE"/>
    <w:rsid w:val="006E78E4"/>
    <w:rsid w:val="006F35D7"/>
    <w:rsid w:val="00703EF5"/>
    <w:rsid w:val="0073126F"/>
    <w:rsid w:val="00763FCD"/>
    <w:rsid w:val="00775398"/>
    <w:rsid w:val="007C3C2D"/>
    <w:rsid w:val="007E0BB0"/>
    <w:rsid w:val="007F7D6C"/>
    <w:rsid w:val="008107EC"/>
    <w:rsid w:val="00864D80"/>
    <w:rsid w:val="008972A0"/>
    <w:rsid w:val="008B448E"/>
    <w:rsid w:val="008C36CD"/>
    <w:rsid w:val="008D49F4"/>
    <w:rsid w:val="008F06A1"/>
    <w:rsid w:val="009140B0"/>
    <w:rsid w:val="00990C9B"/>
    <w:rsid w:val="00A12828"/>
    <w:rsid w:val="00A66506"/>
    <w:rsid w:val="00AB2CA6"/>
    <w:rsid w:val="00B25F23"/>
    <w:rsid w:val="00B43D07"/>
    <w:rsid w:val="00BC7121"/>
    <w:rsid w:val="00C376B6"/>
    <w:rsid w:val="00C82DD0"/>
    <w:rsid w:val="00D64B32"/>
    <w:rsid w:val="00E31C67"/>
    <w:rsid w:val="00EC628C"/>
    <w:rsid w:val="00F16C64"/>
    <w:rsid w:val="00F67F7D"/>
    <w:rsid w:val="00F817FD"/>
    <w:rsid w:val="00FF6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5EFE601"/>
  <w15:chartTrackingRefBased/>
  <w15:docId w15:val="{2FF29D5F-DB5B-7246-8C9C-61C5409D5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390E"/>
    <w:pPr>
      <w:spacing w:after="160" w:line="259" w:lineRule="auto"/>
    </w:pPr>
    <w:rPr>
      <w:rFonts w:ascii="Calibri" w:eastAsia="Calibri" w:hAnsi="Calibri" w:cs="Times New Roman"/>
      <w:sz w:val="22"/>
      <w:szCs w:val="22"/>
      <w:lang w:val="en-AU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132</Words>
  <Characters>715</Characters>
  <Application>Microsoft Office Word</Application>
  <DocSecurity>0</DocSecurity>
  <Lines>5</Lines>
  <Paragraphs>1</Paragraphs>
  <ScaleCrop>false</ScaleCrop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Fernanda Gonçalves</dc:creator>
  <cp:keywords/>
  <dc:description/>
  <cp:lastModifiedBy>Fernanda Gonçalves</cp:lastModifiedBy>
  <cp:revision>1</cp:revision>
  <dcterms:created xsi:type="dcterms:W3CDTF">2020-09-23T00:39:00Z</dcterms:created>
  <dcterms:modified xsi:type="dcterms:W3CDTF">2020-09-23T00:39:00Z</dcterms:modified>
</cp:coreProperties>
</file>