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Supplemental Online Content</w:t>
      </w:r>
    </w:p>
    <w:p>
      <w:pPr>
        <w:ind w:firstLine="2400" w:firstLineChars="1200"/>
        <w:jc w:val="both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Table1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</w:rPr>
        <w:t xml:space="preserve">Definition of CKM syndrome staging </w:t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 xml:space="preserve">2. </w:t>
      </w:r>
      <w:r>
        <w:rPr>
          <w:rFonts w:hint="default" w:ascii="Times New Roman Regular" w:hAnsi="Times New Roman Regular" w:cs="Times New Roman Regular"/>
          <w:b w:val="0"/>
          <w:bCs w:val="0"/>
          <w:sz w:val="20"/>
          <w:szCs w:val="20"/>
          <w:lang w:val="en-US"/>
        </w:rPr>
        <w:t>The basic PREVENT 10-year risk estimation model equations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3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 xml:space="preserve">.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Proportion Of Major CKM-related Diseases In Both Cohorts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eastAsia="ArialMT" w:cs="Times New Roman Regular"/>
          <w:sz w:val="20"/>
          <w:szCs w:val="20"/>
        </w:rPr>
        <w:t xml:space="preserve">This supplementary material has been provided by the authors to give readers additional information about their work.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1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Definition of CKM syndrome staging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8599"/>
      </w:tblGrid>
      <w:tr>
        <w:trPr>
          <w:trHeight w:val="534" w:hRule="atLeast"/>
        </w:trPr>
        <w:tc>
          <w:tcPr>
            <w:tcW w:w="28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CKM syndrome stages</w:t>
            </w:r>
          </w:p>
        </w:tc>
        <w:tc>
          <w:tcPr>
            <w:tcW w:w="1039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Definition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0: No CKM health risk factors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without overweight/obesity, metabolic risk factors (hypertriglyceridemia, hypertension, diabetes, MeTS), CKD or subclinical/clinical CVD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normal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BMI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(&lt;23 kg/m2 for individuals with Asian ethnicity and &lt;25 kg/m2 for other racial and ethnic groups)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 xml:space="preserve">normal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WC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(&lt;80 and &lt;90 cm for women and men with Asian race, respectively, and &lt;88 and &lt;102 cm for women and men in all other race and ethnicity categories, respectively)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1: Excess or dysfunctional adiposity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 overweight/obesity, abdominal obesity, or adipose tissue dysfunction without other metabolic risk factors, CKD, or subclinical/clinical CVD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lang w:val="en-US" w:eastAsia="zh-CN"/>
              </w:rPr>
              <w:t>elevated BMI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(≥23 kg/m2 for individuals with Asian race and &gt;25 kg/m2 for all other race and ethnic groups)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 xml:space="preserve">elevated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WC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e (≥80 and ≥90 cm for women and men with Asian race, respectively, and ≥88 and ≥102 cm for women and men in other race and ethnicity categories, respectively)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(3)FBG levels ranging from 100 to 124 mg/dL, or HbA1c levels between 5.7 and 6.4 %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2: Metabolic risk factors and moderate to high-risk CKD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Individuals with metabolic risk factors (hypertriglyceridemia, hypertension, diabetes, MeTS*) or moderate to high-risk CKD stage(</w:t>
            </w:r>
            <w:bookmarkStart w:id="0" w:name="_Hlk186127369"/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The stage of CKD is determined by the KDIGO criteria, using eGFR and UACR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&lt;EndNote&gt;&lt;Cite&gt;&lt;Year&gt;2024&lt;/Year&gt;&lt;RecNum&gt;219&lt;/RecNum&gt;&lt;DisplayText&gt;(1)&lt;/DisplayText&gt;&lt;record&gt;&lt;rec-number&gt;219&lt;/rec-number&gt;&lt;foreign-keys&gt;&lt;key app="EN" db-id="rdd5zwrvk009s9edwtpvrdp65astr2s5559f" timestamp="1735107773"&gt;219&lt;/key&gt;&lt;/foreign-keys&gt;&lt;ref-type name="Journal Article"&gt;17&lt;/ref-type&gt;&lt;contributors&gt;&lt;/contributors&gt;&lt;titles&gt;&lt;title&gt;KDIGO 2024 Clinical Practice Guideline for the Evaluation and Management of Chronic Kidney Disease&lt;/title&gt;&lt;secondary-title&gt;Kidney Int&lt;/secondary-title&gt;&lt;alt-title&gt;Kidney international&lt;/alt-title&gt;&lt;/titles&gt;&lt;periodical&gt;&lt;full-title&gt;Kidney Int&lt;/full-title&gt;&lt;abbr-1&gt;Kidney international&lt;/abbr-1&gt;&lt;/periodical&gt;&lt;alt-periodical&gt;&lt;full-title&gt;Kidney Int&lt;/full-title&gt;&lt;abbr-1&gt;Kidney international&lt;/abbr-1&gt;&lt;/alt-periodical&gt;&lt;pages&gt;S117-s314&lt;/pages&gt;&lt;volume&gt;105&lt;/volume&gt;&lt;number&gt;4s&lt;/number&gt;&lt;edition&gt;2024/03/16&lt;/edition&gt;&lt;keywords&gt;&lt;keyword&gt;Humans&lt;/keyword&gt;&lt;keyword&gt;*Renal Insufficiency, Chronic/diagnosis/therapy&lt;/keyword&gt;&lt;/keywords&gt;&lt;dates&gt;&lt;year&gt;2024&lt;/year&gt;&lt;pub-dates&gt;&lt;date&gt;Apr&lt;/date&gt;&lt;/pub-dates&gt;&lt;/dates&gt;&lt;isbn&gt;0085-2538&lt;/isbn&gt;&lt;accession-num&gt;38490803&lt;/accession-num&gt;&lt;urls&gt;&lt;/urls&gt;&lt;electronic-resource-num&gt;10.1016/j.kint.2023.10.018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 The eGFR was calculated using the 2021 race and ethnicity‐free Chronic Kidney Disease Epidemiology Collaboration creatinine equation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PEVuZE5vdGU+PENpdGU+PEF1dGhvcj5JbmtlcjwvQXV0aG9yPjxZZWFyPjIwMjE8L1llYXI+PFJl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PEVuZE5vdGU+PENpdGU+PEF1dGhvcj5JbmtlcjwvQXV0aG9yPjxZZWFyPjIwMjE8L1llYXI+PFJl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==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EN.CITE.DATA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bookmarkEnd w:id="0"/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.)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(1)TG &gt;135 mg/dL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(2)Hypertension is defined by an SBP of ≥130 mm Hg, a DBP of ≥80 mm Hg, a medical diagnosis, or taking antihypertensive medication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&lt;EndNote&gt;&lt;Cite&gt;&lt;Author&gt;Whelton&lt;/Author&gt;&lt;Year&gt;2018&lt;/Year&gt;&lt;RecNum&gt;222&lt;/RecNum&gt;&lt;DisplayText&gt;(3)&lt;/DisplayText&gt;&lt;record&gt;&lt;rec-number&gt;222&lt;/rec-number&gt;&lt;foreign-keys&gt;&lt;key app="EN" db-id="rdd5zwrvk009s9edwtpvrdp65astr2s5559f" timestamp="1735117212"&gt;222&lt;/key&gt;&lt;/foreign-keys&gt;&lt;ref-type name="Journal Article"&gt;17&lt;/ref-type&gt;&lt;contributors&gt;&lt;authors&gt;&lt;author&gt;Whelton, P. K.&lt;/author&gt;&lt;author&gt;Carey, R. M.&lt;/author&gt;&lt;/authors&gt;&lt;/contributors&gt;&lt;auth-address&gt;Department of Epidemiology, Tulane University School of Public Health and Tropical Medicine, New Orleans, Louisiana.&amp;#xD;Department of Medicine, Tulane University School of Medicine, New Orleans, Louisiana.&amp;#xD;Department of Medicine, University of Virginia School of Medicine, Charlottesville.&lt;/auth-address&gt;&lt;titles&gt;&lt;title&gt;The 2017 American College of Cardiology/American Heart Association Clinical Practice Guideline for High Blood Pressure in Adults&lt;/title&gt;&lt;secondary-title&gt;JAMA Cardiol&lt;/secondary-title&gt;&lt;alt-title&gt;JAMA cardiology&lt;/alt-title&gt;&lt;/titles&gt;&lt;periodical&gt;&lt;full-title&gt;JAMA Cardiol&lt;/full-title&gt;&lt;abbr-1&gt;JAMA cardiology&lt;/abbr-1&gt;&lt;/periodical&gt;&lt;alt-periodical&gt;&lt;full-title&gt;JAMA Cardiol&lt;/full-title&gt;&lt;abbr-1&gt;JAMA cardiology&lt;/abbr-1&gt;&lt;/alt-periodical&gt;&lt;pages&gt;352-353&lt;/pages&gt;&lt;volume&gt;3&lt;/volume&gt;&lt;number&gt;4&lt;/number&gt;&lt;edition&gt;2018/02/22&lt;/edition&gt;&lt;keywords&gt;&lt;keyword&gt;Adult&lt;/keyword&gt;&lt;keyword&gt;Aged&lt;/keyword&gt;&lt;keyword&gt;Antihypertensive Agents/therapeutic use&lt;/keyword&gt;&lt;keyword&gt;Blood Pressure&lt;/keyword&gt;&lt;keyword&gt;Humans&lt;/keyword&gt;&lt;keyword&gt;Hypertension/drug therapy/*therapy&lt;/keyword&gt;&lt;keyword&gt;Middle Aged&lt;/keyword&gt;&lt;keyword&gt;Societies, Medical&lt;/keyword&gt;&lt;keyword&gt;United States&lt;/keyword&gt;&lt;/keywords&gt;&lt;dates&gt;&lt;year&gt;2018&lt;/year&gt;&lt;pub-dates&gt;&lt;date&gt;Apr 1&lt;/date&gt;&lt;/pub-dates&gt;&lt;/dates&gt;&lt;accession-num&gt;29466540&lt;/accession-num&gt;&lt;urls&gt;&lt;/urls&gt;&lt;electronic-resource-num&gt;10.1001/jamacardio.2018.0005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(3)Diabetes is defined by FBG levels of &gt; 126 mg/dL, HbA1c levels of ≥ 6.5%, a medical diagnosis, or taking insulin or glucose-lowering medication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&lt;EndNote&gt;&lt;Cite&gt;&lt;Year&gt;2022&lt;/Year&gt;&lt;RecNum&gt;221&lt;/RecNum&gt;&lt;DisplayText&gt;(4)&lt;/DisplayText&gt;&lt;record&gt;&lt;rec-number&gt;221&lt;/rec-number&gt;&lt;foreign-keys&gt;&lt;key app="EN" db-id="rdd5zwrvk009s9edwtpvrdp65astr2s5559f" timestamp="1735117191"&gt;221&lt;/key&gt;&lt;/foreign-keys&gt;&lt;ref-type name="Journal Article"&gt;17&lt;/ref-type&gt;&lt;contributors&gt;&lt;/contributors&gt;&lt;titles&gt;&lt;title&gt;2. Classification and Diagnosis of Diabetes: Standards of Medical Care in Diabetes-2022&lt;/title&gt;&lt;secondary-title&gt;Diabetes Care&lt;/secondary-title&gt;&lt;alt-title&gt;Diabetes care&lt;/alt-title&gt;&lt;/titles&gt;&lt;periodical&gt;&lt;full-title&gt;Diabetes Care&lt;/full-title&gt;&lt;abbr-1&gt;Diabetes care&lt;/abbr-1&gt;&lt;/periodical&gt;&lt;alt-periodical&gt;&lt;full-title&gt;Diabetes Care&lt;/full-title&gt;&lt;abbr-1&gt;Diabetes care&lt;/abbr-1&gt;&lt;/alt-periodical&gt;&lt;pages&gt;S17-s38&lt;/pages&gt;&lt;volume&gt;45&lt;/volume&gt;&lt;number&gt;Suppl 1&lt;/number&gt;&lt;edition&gt;2021/12/30&lt;/edition&gt;&lt;keywords&gt;&lt;keyword&gt;*Diabetes Mellitus/drug therapy/therapy&lt;/keyword&gt;&lt;keyword&gt;*Endocrinology&lt;/keyword&gt;&lt;keyword&gt;Humans&lt;/keyword&gt;&lt;keyword&gt;Reference Standards&lt;/keyword&gt;&lt;keyword&gt;Societies, Medical&lt;/keyword&gt;&lt;keyword&gt;Standard of Care&lt;/keyword&gt;&lt;/keywords&gt;&lt;dates&gt;&lt;year&gt;2022&lt;/year&gt;&lt;pub-dates&gt;&lt;date&gt;Jan 1&lt;/date&gt;&lt;/pub-dates&gt;&lt;/dates&gt;&lt;isbn&gt;0149-5992&lt;/isbn&gt;&lt;accession-num&gt;34964875&lt;/accession-num&gt;&lt;urls&gt;&lt;/urls&gt;&lt;electronic-resource-num&gt;10.2337/dc22-S002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(4)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(4) Moderate to high-risk CKD in the KDIGO classification is defined as UACR ≥ 30 mg/g and eGFR ≥ 60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UACR &lt; 300 mg/g and eGFR ≤ 45-59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or UACR &lt; 30 mg/g and eGFR ≤ 30-44 ml/min/1.73m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</w:tc>
      </w:tr>
      <w:t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3: Subclinical CVD in CKM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Risk equivalents for subclinical CVD: high predicted 10-year CVD risk or very high-risk KDIGO CKD stage</w:t>
            </w:r>
            <w:bookmarkStart w:id="2" w:name="_GoBack"/>
            <w:bookmarkEnd w:id="2"/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(1)A high 10-year CVD risk is defined as a 20% or above risk, as determined by the basic Predicting Risk of CVD EVENTs (PREVENT) equation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PEVuZE5vdGU+PENpdGU+PEF1dGhvcj5LaGFuPC9BdXRob3I+PFllYXI+MjAyNDwvWWVhcj48UmVj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begin">
                <w:fldData xml:space="preserve">PEVuZE5vdGU+PENpdGU+PEF1dGhvcj5LaGFuPC9BdXRob3I+PFllYXI+MjAyNDwvWWVhcj48UmVj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instrText xml:space="preserve"> ADDIN EN.CITE.DATA </w:instrTex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separate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(5)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fldChar w:fldCharType="end"/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(2)Very high-risk CKD in the KDIGO classification is defined as UACR ≥ 300 mg/g and eGFR ≤ 45-59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UACR ≥ 30 mg/g and eGFR ≤ 30-44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, or eGFR ≤ 29 ml/min/1.73 m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.</w:t>
            </w:r>
          </w:p>
        </w:tc>
      </w:tr>
      <w:tr>
        <w:trPr>
          <w:trHeight w:val="813" w:hRule="atLeast"/>
        </w:trPr>
        <w:tc>
          <w:tcPr>
            <w:tcW w:w="2830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Stage 4: Clinical CVD in CKM</w:t>
            </w:r>
          </w:p>
        </w:tc>
        <w:tc>
          <w:tcPr>
            <w:tcW w:w="10398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Clinical CVD (self-reported diagnosed cardiovascular disease, including heart failure, coronary heart disease, angina, heart attack, and stroke) in individuals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Abbreviations: CKM syndrome, Cardiovascular-Kidney-Metabolic syndrome; NHANES, National Health and Nutrition Examination Survey; MeTS, metabolic syndrome; CKD, chronic kidney disease; CVD, cardiovascular disease; </w:t>
      </w:r>
      <w:bookmarkStart w:id="1" w:name="_Hlk186116490"/>
      <w:r>
        <w:rPr>
          <w:rFonts w:hint="default" w:ascii="Times New Roman Regular" w:hAnsi="Times New Roman Regular" w:cs="Times New Roman Regular"/>
          <w:sz w:val="20"/>
          <w:szCs w:val="20"/>
        </w:rPr>
        <w:t>BMI, body mass index; WC, waist circumference; FBG, fasting blood glucose; HbA1c, glycated hemoglobin A1c; KDIGO, Kidney Disease Improving Global Outcomes; UACR, urine albumin-to-creatinine ratio; eGFR, estimated glomerular filtration rate; TG, triglycerides; SBP, systolic blood pressure; DBP, diastolic blood pressure.</w:t>
      </w:r>
    </w:p>
    <w:bookmarkEnd w:id="1"/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*</w:t>
      </w:r>
      <w:r>
        <w:rPr>
          <w:rFonts w:hint="default" w:ascii="Times New Roman Regular" w:hAnsi="Times New Roman Regular" w:cs="Times New Roman Regular"/>
          <w:color w:val="7B7B7B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MeTS is defined by the presence of ≥3 of the following: (1) WC ≥ 102 cm for men or ≥ 88 cm for women; (2) HDL-C &lt;40 mg/dL for men, &lt;50 mg/dL for women; (3) TG ≥150 mg/dL; (4) Elevated blood pressure (SBP ≥130 mm Hg, DBP </w:t>
      </w:r>
      <w:r>
        <w:rPr>
          <w:rFonts w:hint="default" w:ascii="Times New Roman Regular" w:hAnsi="Times New Roman Regular" w:eastAsia="等线" w:cs="Times New Roman Regular"/>
          <w:sz w:val="20"/>
          <w:szCs w:val="20"/>
        </w:rPr>
        <w:t>≥</w:t>
      </w:r>
      <w:r>
        <w:rPr>
          <w:rFonts w:hint="default" w:ascii="Times New Roman Regular" w:hAnsi="Times New Roman Regular" w:cs="Times New Roman Regular"/>
          <w:sz w:val="20"/>
          <w:szCs w:val="20"/>
        </w:rPr>
        <w:t>80 mm Hg, a medical diagnosis, or taking antihypertensive medication); (5) FBG ≥100 mg/dL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Reference</w:t>
      </w:r>
    </w:p>
    <w:p>
      <w:pPr>
        <w:pStyle w:val="6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begin"/>
      </w:r>
      <w:r>
        <w:rPr>
          <w:rFonts w:hint="default" w:ascii="Times New Roman Regular" w:hAnsi="Times New Roman Regular" w:cs="Times New Roman Regular"/>
          <w:sz w:val="20"/>
          <w:szCs w:val="20"/>
        </w:rPr>
        <w:instrText xml:space="preserve"> ADDIN EN.REFLIST </w:instrText>
      </w: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separate"/>
      </w:r>
      <w:r>
        <w:rPr>
          <w:rFonts w:hint="default" w:ascii="Times New Roman Regular" w:hAnsi="Times New Roman Regular" w:cs="Times New Roman Regular"/>
          <w:sz w:val="20"/>
          <w:szCs w:val="20"/>
        </w:rPr>
        <w:t>1.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KDIGO 2024 Clinical Practice Guideline for the Evaluation and Management of Chronic Kidney Disease. Kidney international. 2024;105(4s):S117-s314.</w:t>
      </w:r>
    </w:p>
    <w:p>
      <w:pPr>
        <w:pStyle w:val="6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2.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Inker LA, Eneanya ND, Coresh J, Tighiouart H, Wang D, Sang Y, et al. New Creatinine- and Cystatin C-Based Equations to Estimate GFR without Race. The New England journal of medicine. 2021;385(19):1737-49.</w:t>
      </w:r>
    </w:p>
    <w:p>
      <w:pPr>
        <w:pStyle w:val="6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3.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Whelton PK, Carey RM. The 2017 American College of Cardiology/American Heart Association Clinical Practice Guideline for High Blood Pressure in Adults. JAMA cardiology. 2018;3(4):352-3.</w:t>
      </w:r>
    </w:p>
    <w:p>
      <w:pPr>
        <w:pStyle w:val="6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4.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2. Classification and Diagnosis of Diabetes: Standards of Medical Care in Diabetes-2022. Diabetes care. 2022;45(Suppl 1):S17-s38.</w:t>
      </w:r>
    </w:p>
    <w:p>
      <w:pPr>
        <w:pStyle w:val="6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5.</w:t>
      </w:r>
      <w:r>
        <w:rPr>
          <w:rFonts w:hint="default" w:ascii="Times New Roman Regular" w:hAnsi="Times New Roman Regular" w:cs="Times New Roman Regular"/>
          <w:sz w:val="20"/>
          <w:szCs w:val="20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Khan SS, Matsushita K, Sang Y, Ballew SH, Grams ME, Surapaneni A, et al. Development and Validation of the American Heart Association's PREVENT Equations. Circulation. 2024;149(6):430-49.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fldChar w:fldCharType="end"/>
      </w: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2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The basic PREVENT 10-year risk estimation model equations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22"/>
      </w:tblGrid>
      <w:tr>
        <w:trPr>
          <w:trHeight w:val="534" w:hRule="atLeast"/>
        </w:trPr>
        <w:tc>
          <w:tcPr>
            <w:tcW w:w="132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10-year CVD risk assessment equation</w:t>
            </w:r>
          </w:p>
        </w:tc>
      </w:tr>
      <w:t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 xml:space="preserve">log-Odds 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-3.031168 + 0.7688528 × (age – 55) /10 + 0.0736174 × ((TC – HDL-C) × 0.02586 – 3.5) – 0.0954431 × (HDL-C × 0.02586 – 1.3) /0.3 – 0.4347345 × (min(SBP, 110) – 110) /20 + 0.3362658 × (max(SBP, 110) – 130) /20 + 0.7692857 × (if diabetes) + 0.4386871 × (if current smoker) + 0.5378979 × (min(eGFR, 60) – 60) / -15 + 0.0164827 × (max(eGFR, 60) – 90) / -15 + 0.288879 × (if using anti hypertensive medication) – 0.1337349 × (if using statin) – 0.0475924 × (if using anti-hypertensive medication) × (max(SBP, 110) – 130) /20 + 0.150273 × (if using statin) × ((TC – HDL-C) × 0.02586 – 3.5) – 0.0517874 × (age – 55) /10 × ((TC – HDL-C) × 0.02586 – 3.5) + 0.0191169 × (age – 55) /10 × (HDL-C × 0.02586 – 1.3) /0.3 – 0.1049477 × (age – 55) /10 × (max(SBP, 110) – 130) /20 – 0.2251948 × (age – 55) /10 × (if diabetes) – 0.0895067 × (age – 55) /10 × (if current smoker) – 0.1543702 × (age – 55) /10 × (min(eGFR, 60) – 60) / -15</w:t>
            </w:r>
          </w:p>
        </w:tc>
      </w:tr>
      <w:t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Risk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1 / (1 + exp(-log-Odds))</w:t>
            </w:r>
          </w:p>
        </w:tc>
      </w:tr>
      <w:t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Women</w:t>
            </w: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log-Odds = -3.307728 + 0.7939329 × (age – 55) /10 + 0.0305239 × ((TC – HDL-C) × 0.02586 – 3.5) – 0.1606857 × (HDL-C × 0.02586 – 1.3) /0.3 – 0.2394003 × (min(SBP, 110) – 110) /20 + 0.360078 × (max(SBP, 110) – 130) /20 + 0.8667604 × (if diabetes) + 0.5360739 × (if current smoker) + 0.6045917 × (min(eGFR, 60) – 60) / -15 + 0.0433769 × (max(eGFR, 60) – 90) / -15 + 0.3151672 × (if using anti hypertensive medication) – 0.1477655 × (if using statin) – 0.0663612 × (if using anti-hypertensive medication) × (max(SBP, 110) – 130) /20 + 0.1197879 × (if using statin) × ((TC – HDL-C) × 0.02586 – 3.5) – 0.0819715 × (age – 55) /10 × ((TC – HDL-C) × 0.02586 – 3.5) + 0.0306769 × (age – 55) /10 × (HDL-C × 0.02586 × 0.02586 – 1.3) /0.3 – 0.0946348 × (age – 55) /10 × (max(SBP, 110) – 130) /20 – 0.27057 × (age – 55) /10 × (if diabetes) – 0.078715 × (age – 55) /10 × (if current smoker) – 0.1637806 × (age – 55) /10 × (min(eGFR, 60) – 60) / -15</w:t>
            </w:r>
          </w:p>
        </w:tc>
      </w:tr>
      <w:tr>
        <w:trPr>
          <w:trHeight w:val="319" w:hRule="atLeast"/>
        </w:trPr>
        <w:tc>
          <w:tcPr>
            <w:tcW w:w="1129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2099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0"/>
                <w:szCs w:val="20"/>
              </w:rPr>
              <w:t>Risk</w:t>
            </w:r>
            <w:r>
              <w:rPr>
                <w:rFonts w:hint="default" w:ascii="Times New Roman Regular" w:hAnsi="Times New Roman Regular" w:cs="Times New Roman Regular"/>
                <w:sz w:val="20"/>
                <w:szCs w:val="20"/>
              </w:rPr>
              <w:t>= 1 / (1 + exp(-log-Odds))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Abbreviations: TC, total cholesterol; HDL-C, high-density lipoprotein cholesterol; SBP, systolic blood pressure; eGFR, estimated glomerular filtration rate.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right="3404" w:rightChars="1621"/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Table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  <w:t>3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</w:rPr>
        <w:t>. Proportion Of Major CKM-related Diseases In Both Cohorts</w:t>
      </w:r>
    </w:p>
    <w:tbl>
      <w:tblPr>
        <w:tblStyle w:val="3"/>
        <w:tblW w:w="121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908"/>
        <w:gridCol w:w="5701"/>
      </w:tblGrid>
      <w:tr>
        <w:trPr>
          <w:trHeight w:val="336" w:hRule="atLeast"/>
        </w:trPr>
        <w:tc>
          <w:tcPr>
            <w:tcW w:w="15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Component</w:t>
            </w:r>
          </w:p>
        </w:tc>
        <w:tc>
          <w:tcPr>
            <w:tcW w:w="49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Shanghai Friendship Community Elderly Cohort</w:t>
            </w:r>
          </w:p>
        </w:tc>
        <w:tc>
          <w:tcPr>
            <w:tcW w:w="57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NHANES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Obesity</w:t>
            </w:r>
          </w:p>
        </w:tc>
        <w:tc>
          <w:tcPr>
            <w:tcW w:w="49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67.2%</w:t>
            </w:r>
          </w:p>
        </w:tc>
        <w:tc>
          <w:tcPr>
            <w:tcW w:w="57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TG&gt;1.52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45.3%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CKD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2.7%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rPr>
          <w:trHeight w:val="336" w:hRule="atLeast"/>
        </w:trPr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CVD</w:t>
            </w:r>
          </w:p>
        </w:tc>
        <w:tc>
          <w:tcPr>
            <w:tcW w:w="49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7.2%</w:t>
            </w:r>
          </w:p>
        </w:tc>
        <w:tc>
          <w:tcPr>
            <w:tcW w:w="5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Abbreviations: NHANES, National Health and Nutrition Examination Survey;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DM,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diabetes mellitus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;TG,</w:t>
      </w:r>
      <w:r>
        <w:rPr>
          <w:rFonts w:hint="default" w:ascii="Times New Roman Regular" w:hAnsi="Times New Roman Regular" w:cs="Times New Roman Regular"/>
          <w:sz w:val="20"/>
          <w:szCs w:val="20"/>
        </w:rPr>
        <w:t>triglycerides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;CKD,</w:t>
      </w:r>
      <w:r>
        <w:rPr>
          <w:rFonts w:hint="default" w:ascii="Times New Roman Regular" w:hAnsi="Times New Roman Regular" w:cs="Times New Roman Regular"/>
          <w:sz w:val="20"/>
          <w:szCs w:val="20"/>
        </w:rPr>
        <w:t>chronic kidney disease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;CVD,</w:t>
      </w:r>
      <w:r>
        <w:rPr>
          <w:rFonts w:hint="default" w:ascii="Times New Roman Regular" w:hAnsi="Times New Roman Regular" w:cs="Times New Roman Regular"/>
          <w:sz w:val="20"/>
          <w:szCs w:val="20"/>
        </w:rPr>
        <w:t>cardiovascular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0"/>
          <w:szCs w:val="20"/>
        </w:rPr>
        <w:t>disease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;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</w:p>
    <w:p>
      <w:pPr>
        <w:rPr>
          <w:rFonts w:hint="default"/>
          <w:sz w:val="24"/>
          <w:lang w:val="en-US"/>
        </w:rPr>
      </w:pPr>
    </w:p>
    <w:sectPr>
      <w:pgSz w:w="16837" w:h="11905" w:orient="landscape"/>
      <w:pgMar w:top="1440" w:right="4148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9F2A"/>
    <w:rsid w:val="3C75109C"/>
    <w:rsid w:val="77DF150A"/>
    <w:rsid w:val="77DFCC3E"/>
    <w:rsid w:val="7BDF1273"/>
    <w:rsid w:val="7E5F629C"/>
    <w:rsid w:val="7E7F10F1"/>
    <w:rsid w:val="7EF3AF52"/>
    <w:rsid w:val="B6F7A099"/>
    <w:rsid w:val="DB6BA944"/>
    <w:rsid w:val="EBFF6E08"/>
    <w:rsid w:val="F6FEA1E1"/>
    <w:rsid w:val="F7BE6A67"/>
    <w:rsid w:val="FBCF9F2A"/>
    <w:rsid w:val="FCFE5724"/>
    <w:rsid w:val="FD5BA5E3"/>
    <w:rsid w:val="FDBBF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EndNote Bibliography"/>
    <w:basedOn w:val="1"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1202</Words>
  <Characters>6256</Characters>
  <Lines>0</Lines>
  <Paragraphs>0</Paragraphs>
  <TotalTime>227</TotalTime>
  <ScaleCrop>false</ScaleCrop>
  <LinksUpToDate>false</LinksUpToDate>
  <CharactersWithSpaces>7390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2025-09-16T14:47:00Z</dcterms:created>
  <dc:creator>熊大</dc:creator>
  <cp:lastModifiedBy>熊大</cp:lastModifiedBy>
  <dcterms:modified xsi:type="dcterms:W3CDTF">2025-12-22T21:04:33Z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E010EF0F21C2A16C8FB6C768E30AFC14_41</vt:lpwstr>
  </property>
  <property fmtid="{D5CDD505-2E9C-101B-9397-08002B2CF9AE}" pid="4" name="KSOTemplateDocerSaveRecord">
    <vt:lpwstr>eyJoZGlkIjoiMzEwNTM5NzYwMDRjMzkwZTVkZjY2ODkwMGIxNGU0OTUiLCJ1c2VySWQiOiIzOTk4NjUwODcifQ==</vt:lpwstr>
  </property>
</Properties>
</file>