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65F29">
      <w:pPr>
        <w:pStyle w:val="42"/>
        <w:spacing w:after="0" w:line="480" w:lineRule="auto"/>
        <w:jc w:val="center"/>
        <w:rPr>
          <w:rFonts w:ascii="Times New Roman" w:hAnsi="Times New Roman" w:eastAsiaTheme="minorEastAsia"/>
          <w:snapToGrid w:val="0"/>
          <w:color w:val="auto"/>
          <w:sz w:val="36"/>
          <w:szCs w:val="20"/>
          <w:lang w:eastAsia="zh-CN"/>
        </w:rPr>
      </w:pPr>
      <w:r>
        <w:rPr>
          <w:rFonts w:hint="eastAsia" w:ascii="Times New Roman" w:hAnsi="Times New Roman" w:eastAsiaTheme="minorEastAsia"/>
          <w:snapToGrid w:val="0"/>
          <w:color w:val="auto"/>
          <w:sz w:val="36"/>
          <w:szCs w:val="20"/>
          <w:lang w:eastAsia="zh-CN"/>
        </w:rPr>
        <w:t>Supporting information</w:t>
      </w:r>
    </w:p>
    <w:p w14:paraId="535FA1BE">
      <w:pPr>
        <w:pStyle w:val="42"/>
        <w:spacing w:after="0" w:line="480" w:lineRule="auto"/>
        <w:jc w:val="both"/>
        <w:rPr>
          <w:rFonts w:ascii="Times New Roman" w:hAnsi="Times New Roman" w:eastAsiaTheme="minorEastAsia"/>
          <w:snapToGrid w:val="0"/>
          <w:color w:val="auto"/>
          <w:sz w:val="36"/>
          <w:szCs w:val="20"/>
          <w:lang w:eastAsia="zh-CN"/>
        </w:rPr>
      </w:pPr>
      <w:r>
        <w:rPr>
          <w:rFonts w:ascii="Times New Roman" w:hAnsi="Times New Roman"/>
          <w:snapToGrid w:val="0"/>
          <w:color w:val="auto"/>
          <w:sz w:val="36"/>
          <w:szCs w:val="20"/>
          <w:lang w:eastAsia="zh-CN"/>
        </w:rPr>
        <w:t>Spatial-Temporal Variations of Multi-Media Pollutants (Noise-Air-Water) in Three Representative Cement Plants and Their Comprehensive Environmental Risk Assessment</w:t>
      </w:r>
    </w:p>
    <w:p w14:paraId="7EA74AFC">
      <w:pPr>
        <w:pStyle w:val="42"/>
        <w:spacing w:after="0" w:line="480" w:lineRule="auto"/>
        <w:jc w:val="both"/>
        <w:rPr>
          <w:rFonts w:ascii="Times New Roman" w:hAnsi="Times New Roman"/>
          <w:color w:val="auto"/>
          <w:sz w:val="24"/>
          <w:szCs w:val="32"/>
          <w:vertAlign w:val="superscript"/>
          <w:lang w:eastAsia="zh-CN"/>
        </w:rPr>
      </w:pPr>
      <w:r>
        <w:rPr>
          <w:rFonts w:ascii="Times New Roman" w:hAnsi="Times New Roman" w:eastAsiaTheme="minorEastAsia"/>
          <w:color w:val="auto"/>
          <w:sz w:val="24"/>
          <w:szCs w:val="32"/>
          <w:lang w:eastAsia="zh-CN"/>
        </w:rPr>
        <w:t>Shuai Li</w:t>
      </w:r>
      <w:r>
        <w:rPr>
          <w:rFonts w:ascii="Times New Roman" w:hAnsi="Times New Roman"/>
          <w:color w:val="auto"/>
          <w:sz w:val="24"/>
          <w:szCs w:val="32"/>
          <w:vertAlign w:val="superscript"/>
          <w:lang w:eastAsia="zh-CN"/>
        </w:rPr>
        <w:t>1</w:t>
      </w:r>
      <w:bookmarkStart w:id="0" w:name="OLE_LINK2"/>
      <w:bookmarkStart w:id="1" w:name="OLE_LINK1"/>
      <w:r>
        <w:rPr>
          <w:rFonts w:ascii="Times New Roman" w:hAnsi="Times New Roman"/>
          <w:vertAlign w:val="superscript"/>
        </w:rPr>
        <w:footnoteReference w:id="0" w:customMarkFollows="1"/>
        <w:sym w:font="Symbol" w:char="F02A"/>
      </w:r>
      <w:r>
        <w:rPr>
          <w:rFonts w:ascii="Times New Roman" w:hAnsi="Times New Roman"/>
          <w:color w:val="auto"/>
          <w:sz w:val="24"/>
          <w:szCs w:val="32"/>
          <w:lang w:eastAsia="zh-CN"/>
        </w:rPr>
        <w:t xml:space="preserve">, </w:t>
      </w:r>
      <w:r>
        <w:rPr>
          <w:rFonts w:ascii="Times New Roman" w:hAnsi="Times New Roman" w:eastAsiaTheme="minorEastAsia"/>
          <w:color w:val="auto"/>
          <w:sz w:val="24"/>
          <w:szCs w:val="32"/>
          <w:lang w:eastAsia="zh-CN"/>
        </w:rPr>
        <w:t>Jie Jiang</w:t>
      </w:r>
      <w:r>
        <w:rPr>
          <w:rFonts w:ascii="Times New Roman" w:hAnsi="Times New Roman"/>
          <w:color w:val="auto"/>
          <w:sz w:val="24"/>
          <w:szCs w:val="32"/>
          <w:vertAlign w:val="superscript"/>
          <w:lang w:eastAsia="zh-CN"/>
        </w:rPr>
        <w:t>1</w:t>
      </w:r>
      <w:bookmarkEnd w:id="0"/>
      <w:bookmarkEnd w:id="1"/>
      <w:r>
        <w:rPr>
          <w:rFonts w:ascii="Times New Roman" w:hAnsi="Times New Roman"/>
          <w:color w:val="auto"/>
          <w:sz w:val="24"/>
          <w:szCs w:val="32"/>
          <w:lang w:eastAsia="zh-CN"/>
        </w:rPr>
        <w:t xml:space="preserve">, </w:t>
      </w:r>
      <w:r>
        <w:rPr>
          <w:rFonts w:ascii="Times New Roman" w:hAnsi="Times New Roman" w:eastAsiaTheme="minorEastAsia"/>
          <w:color w:val="auto"/>
          <w:sz w:val="24"/>
          <w:szCs w:val="32"/>
          <w:lang w:eastAsia="zh-CN"/>
        </w:rPr>
        <w:t>Xin L</w:t>
      </w:r>
      <w:r>
        <w:rPr>
          <w:rFonts w:hint="eastAsia" w:ascii="Times New Roman" w:hAnsi="Times New Roman" w:eastAsiaTheme="minorEastAsia"/>
          <w:color w:val="auto"/>
          <w:sz w:val="24"/>
          <w:szCs w:val="32"/>
          <w:lang w:eastAsia="zh-CN"/>
        </w:rPr>
        <w:t>i</w:t>
      </w:r>
      <w:r>
        <w:rPr>
          <w:rFonts w:ascii="Times New Roman" w:hAnsi="Times New Roman"/>
          <w:color w:val="auto"/>
          <w:sz w:val="24"/>
          <w:szCs w:val="32"/>
          <w:vertAlign w:val="superscript"/>
          <w:lang w:eastAsia="zh-CN"/>
        </w:rPr>
        <w:t>1</w:t>
      </w:r>
      <w:r>
        <w:rPr>
          <w:rFonts w:ascii="Times New Roman" w:hAnsi="Times New Roman"/>
          <w:color w:val="auto"/>
          <w:sz w:val="24"/>
          <w:szCs w:val="32"/>
          <w:lang w:eastAsia="zh-CN"/>
        </w:rPr>
        <w:t xml:space="preserve">, </w:t>
      </w:r>
      <w:r>
        <w:rPr>
          <w:rFonts w:ascii="Times New Roman" w:hAnsi="Times New Roman" w:eastAsiaTheme="minorEastAsia"/>
          <w:color w:val="auto"/>
          <w:sz w:val="24"/>
          <w:szCs w:val="32"/>
          <w:lang w:eastAsia="zh-CN"/>
        </w:rPr>
        <w:t>Guanhou Chen</w:t>
      </w:r>
      <w:r>
        <w:rPr>
          <w:rFonts w:ascii="Times New Roman" w:hAnsi="Times New Roman"/>
          <w:color w:val="auto"/>
          <w:sz w:val="24"/>
          <w:szCs w:val="32"/>
          <w:vertAlign w:val="superscript"/>
          <w:lang w:eastAsia="zh-CN"/>
        </w:rPr>
        <w:t>1</w:t>
      </w:r>
      <w:r>
        <w:rPr>
          <w:rFonts w:ascii="Times New Roman" w:hAnsi="Times New Roman"/>
          <w:color w:val="auto"/>
          <w:sz w:val="24"/>
          <w:szCs w:val="32"/>
          <w:lang w:eastAsia="zh-CN"/>
        </w:rPr>
        <w:t xml:space="preserve">, </w:t>
      </w:r>
      <w:r>
        <w:rPr>
          <w:rFonts w:ascii="Times New Roman" w:hAnsi="Times New Roman" w:eastAsiaTheme="minorEastAsia"/>
          <w:color w:val="auto"/>
          <w:sz w:val="24"/>
          <w:szCs w:val="32"/>
          <w:lang w:eastAsia="zh-CN"/>
        </w:rPr>
        <w:t>Bin Li</w:t>
      </w:r>
      <w:r>
        <w:rPr>
          <w:rFonts w:ascii="Times New Roman" w:hAnsi="Times New Roman"/>
          <w:color w:val="auto"/>
          <w:sz w:val="24"/>
          <w:szCs w:val="32"/>
          <w:vertAlign w:val="superscript"/>
          <w:lang w:eastAsia="zh-CN"/>
        </w:rPr>
        <w:t>1</w:t>
      </w:r>
      <w:r>
        <w:rPr>
          <w:rFonts w:ascii="Times New Roman" w:hAnsi="Times New Roman"/>
          <w:color w:val="auto"/>
          <w:sz w:val="24"/>
          <w:szCs w:val="32"/>
          <w:lang w:eastAsia="zh-CN"/>
        </w:rPr>
        <w:t>,</w:t>
      </w:r>
      <w:r>
        <w:rPr>
          <w:rFonts w:ascii="Times New Roman" w:hAnsi="Times New Roman" w:eastAsiaTheme="minorEastAsia"/>
          <w:color w:val="auto"/>
          <w:sz w:val="24"/>
          <w:szCs w:val="32"/>
          <w:lang w:eastAsia="zh-CN"/>
        </w:rPr>
        <w:t>Rong Wang</w:t>
      </w:r>
      <w:r>
        <w:rPr>
          <w:rFonts w:ascii="Times New Roman" w:hAnsi="Times New Roman"/>
          <w:color w:val="auto"/>
          <w:sz w:val="24"/>
          <w:szCs w:val="32"/>
          <w:vertAlign w:val="superscript"/>
          <w:lang w:eastAsia="zh-CN"/>
        </w:rPr>
        <w:t>1</w:t>
      </w:r>
      <w:r>
        <w:rPr>
          <w:rFonts w:ascii="Times New Roman" w:hAnsi="Times New Roman"/>
          <w:color w:val="auto"/>
          <w:sz w:val="24"/>
          <w:szCs w:val="32"/>
          <w:lang w:eastAsia="zh-CN"/>
        </w:rPr>
        <w:t>,Limei Luo</w:t>
      </w:r>
      <w:r>
        <w:rPr>
          <w:rFonts w:ascii="Times New Roman" w:hAnsi="Times New Roman"/>
          <w:color w:val="auto"/>
          <w:sz w:val="24"/>
          <w:szCs w:val="32"/>
          <w:vertAlign w:val="superscript"/>
          <w:lang w:eastAsia="zh-CN"/>
        </w:rPr>
        <w:t>1</w:t>
      </w:r>
    </w:p>
    <w:p w14:paraId="15871D05">
      <w:pPr>
        <w:widowControl/>
        <w:spacing w:after="160" w:line="278" w:lineRule="auto"/>
        <w:jc w:val="left"/>
        <w:rPr>
          <w:rFonts w:ascii="Times New Roman" w:hAnsi="Times New Roman" w:eastAsiaTheme="minorEastAsia"/>
          <w:b/>
          <w:kern w:val="0"/>
          <w:sz w:val="24"/>
          <w:szCs w:val="32"/>
          <w:lang w:bidi="en-US"/>
        </w:rPr>
      </w:pPr>
      <w:r>
        <w:rPr>
          <w:rFonts w:ascii="Times New Roman" w:hAnsi="Times New Roman" w:eastAsiaTheme="minorEastAsia"/>
          <w:b/>
          <w:kern w:val="0"/>
          <w:sz w:val="24"/>
          <w:szCs w:val="32"/>
          <w:lang w:bidi="en-US"/>
        </w:rPr>
        <w:t>1.</w:t>
      </w:r>
      <w:r>
        <w:rPr>
          <w:rFonts w:ascii="Times New Roman" w:hAnsi="Times New Roman" w:cs="Times New Roman" w:eastAsiaTheme="minorEastAsia"/>
          <w:b/>
          <w:color w:val="auto"/>
          <w:kern w:val="0"/>
          <w:sz w:val="24"/>
          <w:szCs w:val="32"/>
          <w:lang w:val="en-US" w:eastAsia="zh-CN" w:bidi="en-US"/>
          <w14:ligatures w14:val="none"/>
        </w:rPr>
        <w:t>Xipu Technology (Chengdu) Co., Ltd.</w:t>
      </w:r>
      <w:r>
        <w:rPr>
          <w:rFonts w:ascii="Times New Roman" w:hAnsi="Times New Roman" w:eastAsiaTheme="minorEastAsia"/>
          <w:b/>
          <w:kern w:val="0"/>
          <w:sz w:val="24"/>
          <w:szCs w:val="32"/>
          <w:lang w:bidi="en-US"/>
        </w:rPr>
        <w:t>, C</w:t>
      </w:r>
      <w:r>
        <w:rPr>
          <w:rFonts w:hint="eastAsia" w:ascii="Times New Roman" w:hAnsi="Times New Roman" w:eastAsiaTheme="minorEastAsia"/>
          <w:b/>
          <w:kern w:val="0"/>
          <w:sz w:val="24"/>
          <w:szCs w:val="32"/>
          <w:lang w:bidi="en-US"/>
        </w:rPr>
        <w:t>hengdu</w:t>
      </w:r>
      <w:r>
        <w:rPr>
          <w:rFonts w:ascii="Times New Roman" w:hAnsi="Times New Roman" w:eastAsiaTheme="minorEastAsia"/>
          <w:b/>
          <w:kern w:val="0"/>
          <w:sz w:val="24"/>
          <w:szCs w:val="32"/>
          <w:lang w:bidi="en-US"/>
        </w:rPr>
        <w:t xml:space="preserve">, </w:t>
      </w:r>
      <w:r>
        <w:rPr>
          <w:rFonts w:hint="eastAsia" w:ascii="Times New Roman" w:hAnsi="Times New Roman" w:eastAsiaTheme="minorEastAsia"/>
          <w:b/>
          <w:kern w:val="0"/>
          <w:sz w:val="24"/>
          <w:szCs w:val="32"/>
          <w:lang w:bidi="en-US"/>
        </w:rPr>
        <w:t>Sichuan</w:t>
      </w:r>
      <w:r>
        <w:rPr>
          <w:rFonts w:ascii="Times New Roman" w:hAnsi="Times New Roman" w:eastAsiaTheme="minorEastAsia"/>
          <w:b/>
          <w:kern w:val="0"/>
          <w:sz w:val="24"/>
          <w:szCs w:val="32"/>
          <w:lang w:bidi="en-US"/>
        </w:rPr>
        <w:t xml:space="preserve"> </w:t>
      </w:r>
      <w:r>
        <w:rPr>
          <w:rFonts w:hint="eastAsia" w:ascii="Times New Roman" w:hAnsi="Times New Roman" w:eastAsiaTheme="minorEastAsia"/>
          <w:b/>
          <w:kern w:val="0"/>
          <w:sz w:val="24"/>
          <w:szCs w:val="32"/>
          <w:lang w:bidi="en-US"/>
        </w:rPr>
        <w:t>61000</w:t>
      </w:r>
      <w:r>
        <w:rPr>
          <w:rFonts w:ascii="Times New Roman" w:hAnsi="Times New Roman" w:eastAsiaTheme="minorEastAsia"/>
          <w:b/>
          <w:kern w:val="0"/>
          <w:sz w:val="24"/>
          <w:szCs w:val="32"/>
          <w:lang w:bidi="en-US"/>
        </w:rPr>
        <w:t>, China</w:t>
      </w:r>
    </w:p>
    <w:p w14:paraId="7B711145">
      <w:pPr>
        <w:spacing w:line="480" w:lineRule="auto"/>
        <w:rPr>
          <w:rFonts w:ascii="Times New Roman" w:hAnsi="Times New Roman"/>
          <w:sz w:val="24"/>
          <w:szCs w:val="32"/>
        </w:rPr>
      </w:pPr>
    </w:p>
    <w:p w14:paraId="3110ED45">
      <w:pPr>
        <w:widowControl/>
        <w:spacing w:after="160" w:line="278" w:lineRule="auto"/>
        <w:jc w:val="left"/>
        <w:rPr>
          <w:rFonts w:ascii="Times New Roman" w:hAnsi="Times New Roman"/>
          <w:sz w:val="24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/>
          <w:sz w:val="24"/>
          <w:szCs w:val="32"/>
        </w:rPr>
        <w:br w:type="page"/>
      </w:r>
      <w:bookmarkStart w:id="3" w:name="_GoBack"/>
      <w:bookmarkEnd w:id="3"/>
    </w:p>
    <w:p w14:paraId="6A1530D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Table S1 The hazard quotient </w:t>
      </w:r>
      <w:r>
        <w:rPr>
          <w:rFonts w:hint="eastAsia" w:ascii="Times New Roman" w:hAnsi="Times New Roman"/>
        </w:rPr>
        <w:t xml:space="preserve">(HQ) </w:t>
      </w:r>
      <w:r>
        <w:rPr>
          <w:rFonts w:ascii="Times New Roman" w:hAnsi="Times New Roman"/>
        </w:rPr>
        <w:t xml:space="preserve">and hazard index </w:t>
      </w:r>
      <w:r>
        <w:rPr>
          <w:rFonts w:hint="eastAsia" w:ascii="Times New Roman" w:hAnsi="Times New Roman"/>
        </w:rPr>
        <w:t xml:space="preserve">(HI) </w:t>
      </w:r>
      <w:r>
        <w:rPr>
          <w:rFonts w:ascii="Times New Roman" w:hAnsi="Times New Roman"/>
        </w:rPr>
        <w:t>of different atmospheric pollutants from three cement plants</w:t>
      </w:r>
    </w:p>
    <w:tbl>
      <w:tblPr>
        <w:tblStyle w:val="18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914"/>
        <w:gridCol w:w="1206"/>
        <w:gridCol w:w="1268"/>
        <w:gridCol w:w="2312"/>
        <w:gridCol w:w="1172"/>
        <w:gridCol w:w="1198"/>
        <w:gridCol w:w="1252"/>
        <w:gridCol w:w="1496"/>
        <w:gridCol w:w="1552"/>
        <w:gridCol w:w="689"/>
      </w:tblGrid>
      <w:tr w14:paraId="3B69E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" w:type="pct"/>
            <w:tcBorders>
              <w:top w:val="single" w:color="auto" w:sz="12" w:space="0"/>
              <w:bottom w:val="single" w:color="auto" w:sz="12" w:space="0"/>
            </w:tcBorders>
          </w:tcPr>
          <w:p w14:paraId="38B5FB08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  <w:lang w:bidi="en-US"/>
              </w:rPr>
              <w:br w:type="page"/>
            </w:r>
            <w:r>
              <w:rPr>
                <w:rFonts w:ascii="Times New Roman" w:hAnsi="Times New Roman"/>
                <w:szCs w:val="21"/>
                <w:lang w:bidi="en-US"/>
              </w:rPr>
              <w:t>Group</w:t>
            </w:r>
            <w:r>
              <w:rPr>
                <w:rFonts w:hint="eastAsia" w:ascii="Times New Roman" w:hAnsi="Times New Roman"/>
                <w:szCs w:val="21"/>
                <w:lang w:bidi="en-US"/>
              </w:rPr>
              <w:t>/HQ</w:t>
            </w:r>
          </w:p>
        </w:tc>
        <w:tc>
          <w:tcPr>
            <w:tcW w:w="328" w:type="pct"/>
            <w:tcBorders>
              <w:top w:val="single" w:color="auto" w:sz="12" w:space="0"/>
              <w:bottom w:val="single" w:color="auto" w:sz="12" w:space="0"/>
            </w:tcBorders>
          </w:tcPr>
          <w:p w14:paraId="386C3FA4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  <w:lang w:bidi="en-US"/>
              </w:rPr>
              <w:t>TSP</w:t>
            </w:r>
          </w:p>
          <w:p w14:paraId="2BD25956">
            <w:pPr>
              <w:widowControl/>
              <w:jc w:val="left"/>
              <w:rPr>
                <w:rFonts w:ascii="Times New Roman" w:hAnsi="Times New Roman" w:eastAsia="等线"/>
                <w:color w:val="00000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Cs w:val="21"/>
              </w:rPr>
              <w:t>(mg/m</w:t>
            </w:r>
            <w:r>
              <w:rPr>
                <w:rFonts w:ascii="Times New Roman" w:hAnsi="Times New Roman" w:eastAsia="等线"/>
                <w:color w:val="00000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eastAsia="等线"/>
                <w:color w:val="000000"/>
                <w:szCs w:val="21"/>
              </w:rPr>
              <w:t>)</w:t>
            </w:r>
          </w:p>
          <w:p w14:paraId="3FB9FB27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</w:p>
        </w:tc>
        <w:tc>
          <w:tcPr>
            <w:tcW w:w="446" w:type="pct"/>
            <w:tcBorders>
              <w:top w:val="single" w:color="auto" w:sz="12" w:space="0"/>
              <w:bottom w:val="single" w:color="auto" w:sz="12" w:space="0"/>
            </w:tcBorders>
          </w:tcPr>
          <w:p w14:paraId="5CE4E8DF">
            <w:pPr>
              <w:widowControl/>
              <w:jc w:val="left"/>
              <w:rPr>
                <w:rFonts w:ascii="Times New Roman" w:hAnsi="Times New Roman" w:eastAsia="等线"/>
                <w:color w:val="000000"/>
                <w:szCs w:val="21"/>
              </w:rPr>
            </w:pPr>
            <w:r>
              <w:rPr>
                <w:rFonts w:ascii="Times New Roman" w:hAnsi="Times New Roman"/>
                <w:szCs w:val="21"/>
                <w:lang w:bidi="en-US"/>
              </w:rPr>
              <w:t>NH</w:t>
            </w:r>
            <w:r>
              <w:rPr>
                <w:rFonts w:ascii="Times New Roman" w:hAnsi="Times New Roman"/>
                <w:szCs w:val="21"/>
                <w:vertAlign w:val="subscript"/>
                <w:lang w:bidi="en-US"/>
              </w:rPr>
              <w:t>3</w:t>
            </w:r>
            <w:r>
              <w:rPr>
                <w:rFonts w:ascii="Times New Roman" w:hAnsi="Times New Roman"/>
                <w:szCs w:val="21"/>
                <w:lang w:bidi="en-US"/>
              </w:rPr>
              <w:t xml:space="preserve"> </w:t>
            </w:r>
            <w:r>
              <w:rPr>
                <w:rFonts w:ascii="Times New Roman" w:hAnsi="Times New Roman" w:eastAsia="等线"/>
                <w:color w:val="000000"/>
                <w:szCs w:val="21"/>
              </w:rPr>
              <w:t>(mg/m</w:t>
            </w:r>
            <w:r>
              <w:rPr>
                <w:rFonts w:ascii="Times New Roman" w:hAnsi="Times New Roman" w:eastAsia="等线"/>
                <w:color w:val="00000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eastAsia="等线"/>
                <w:color w:val="000000"/>
                <w:szCs w:val="21"/>
              </w:rPr>
              <w:t>)</w:t>
            </w:r>
          </w:p>
          <w:p w14:paraId="54C6ADD1">
            <w:pPr>
              <w:widowControl/>
              <w:jc w:val="left"/>
              <w:rPr>
                <w:rFonts w:ascii="Times New Roman" w:hAnsi="Times New Roman" w:eastAsia="等线"/>
                <w:color w:val="000000"/>
                <w:szCs w:val="21"/>
              </w:rPr>
            </w:pPr>
          </w:p>
          <w:p w14:paraId="65071FF6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</w:p>
        </w:tc>
        <w:tc>
          <w:tcPr>
            <w:tcW w:w="461" w:type="pct"/>
            <w:tcBorders>
              <w:top w:val="single" w:color="auto" w:sz="12" w:space="0"/>
              <w:bottom w:val="single" w:color="auto" w:sz="12" w:space="0"/>
            </w:tcBorders>
          </w:tcPr>
          <w:p w14:paraId="5D6215EE">
            <w:pPr>
              <w:widowControl/>
              <w:jc w:val="left"/>
              <w:rPr>
                <w:rFonts w:ascii="Times New Roman" w:hAnsi="Times New Roman" w:eastAsia="等线"/>
                <w:color w:val="000000"/>
                <w:szCs w:val="21"/>
              </w:rPr>
            </w:pPr>
            <w:r>
              <w:rPr>
                <w:rFonts w:ascii="Times New Roman" w:hAnsi="Times New Roman"/>
                <w:szCs w:val="21"/>
                <w:lang w:bidi="en-US"/>
              </w:rPr>
              <w:t>H</w:t>
            </w:r>
            <w:r>
              <w:rPr>
                <w:rFonts w:ascii="Times New Roman" w:hAnsi="Times New Roman"/>
                <w:szCs w:val="21"/>
                <w:vertAlign w:val="subscript"/>
                <w:lang w:bidi="en-US"/>
              </w:rPr>
              <w:t>2</w:t>
            </w:r>
            <w:r>
              <w:rPr>
                <w:rFonts w:ascii="Times New Roman" w:hAnsi="Times New Roman"/>
                <w:szCs w:val="21"/>
                <w:lang w:bidi="en-US"/>
              </w:rPr>
              <w:t xml:space="preserve">S </w:t>
            </w:r>
            <w:r>
              <w:rPr>
                <w:rFonts w:ascii="Times New Roman" w:hAnsi="Times New Roman" w:eastAsia="等线"/>
                <w:color w:val="000000"/>
                <w:szCs w:val="21"/>
              </w:rPr>
              <w:t>(mg/m</w:t>
            </w:r>
            <w:r>
              <w:rPr>
                <w:rFonts w:ascii="Times New Roman" w:hAnsi="Times New Roman" w:eastAsia="等线"/>
                <w:color w:val="00000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eastAsia="等线"/>
                <w:color w:val="000000"/>
                <w:szCs w:val="21"/>
              </w:rPr>
              <w:t>)</w:t>
            </w:r>
          </w:p>
          <w:p w14:paraId="16F02514">
            <w:pPr>
              <w:widowControl/>
              <w:jc w:val="left"/>
              <w:rPr>
                <w:rFonts w:ascii="Times New Roman" w:hAnsi="Times New Roman" w:eastAsia="等线"/>
                <w:color w:val="000000"/>
                <w:szCs w:val="21"/>
              </w:rPr>
            </w:pPr>
          </w:p>
          <w:p w14:paraId="15CB2D09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</w:p>
        </w:tc>
        <w:tc>
          <w:tcPr>
            <w:tcW w:w="829" w:type="pct"/>
            <w:tcBorders>
              <w:top w:val="single" w:color="auto" w:sz="12" w:space="0"/>
              <w:bottom w:val="single" w:color="auto" w:sz="12" w:space="0"/>
            </w:tcBorders>
          </w:tcPr>
          <w:p w14:paraId="2E8B71A9">
            <w:pPr>
              <w:widowControl/>
              <w:jc w:val="left"/>
              <w:rPr>
                <w:rFonts w:ascii="Times New Roman" w:hAnsi="Times New Roman" w:eastAsia="等线"/>
                <w:color w:val="000000"/>
                <w:szCs w:val="21"/>
              </w:rPr>
            </w:pPr>
            <w:r>
              <w:rPr>
                <w:rFonts w:ascii="Times New Roman" w:hAnsi="Times New Roman"/>
                <w:szCs w:val="21"/>
                <w:lang w:bidi="en-US"/>
              </w:rPr>
              <w:t xml:space="preserve">Odor concentration </w:t>
            </w:r>
            <w:r>
              <w:rPr>
                <w:rFonts w:ascii="Times New Roman" w:hAnsi="Times New Roman" w:eastAsia="等线"/>
                <w:color w:val="000000"/>
                <w:szCs w:val="21"/>
              </w:rPr>
              <w:t>(mg/m</w:t>
            </w:r>
            <w:r>
              <w:rPr>
                <w:rFonts w:ascii="Times New Roman" w:hAnsi="Times New Roman" w:eastAsia="等线"/>
                <w:color w:val="00000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eastAsia="等线"/>
                <w:color w:val="000000"/>
                <w:szCs w:val="21"/>
              </w:rPr>
              <w:t>)</w:t>
            </w:r>
          </w:p>
          <w:p w14:paraId="36942D7F">
            <w:pPr>
              <w:widowControl/>
              <w:jc w:val="left"/>
              <w:rPr>
                <w:rFonts w:ascii="Times New Roman" w:hAnsi="Times New Roman" w:eastAsia="等线"/>
                <w:color w:val="000000"/>
                <w:szCs w:val="21"/>
              </w:rPr>
            </w:pPr>
          </w:p>
          <w:p w14:paraId="6DA23774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</w:p>
        </w:tc>
        <w:tc>
          <w:tcPr>
            <w:tcW w:w="427" w:type="pct"/>
            <w:tcBorders>
              <w:top w:val="single" w:color="auto" w:sz="12" w:space="0"/>
              <w:bottom w:val="single" w:color="auto" w:sz="12" w:space="0"/>
            </w:tcBorders>
          </w:tcPr>
          <w:p w14:paraId="03364093">
            <w:pPr>
              <w:widowControl/>
              <w:jc w:val="left"/>
              <w:rPr>
                <w:rFonts w:ascii="Times New Roman" w:hAnsi="Times New Roman" w:eastAsia="等线"/>
                <w:color w:val="000000"/>
                <w:szCs w:val="21"/>
              </w:rPr>
            </w:pPr>
            <w:r>
              <w:rPr>
                <w:rFonts w:ascii="Times New Roman" w:hAnsi="Times New Roman"/>
                <w:szCs w:val="21"/>
                <w:lang w:bidi="en-US"/>
              </w:rPr>
              <w:t xml:space="preserve">PM </w:t>
            </w:r>
            <w:r>
              <w:rPr>
                <w:rFonts w:ascii="Times New Roman" w:hAnsi="Times New Roman" w:eastAsia="等线"/>
                <w:color w:val="000000"/>
                <w:szCs w:val="21"/>
              </w:rPr>
              <w:t>(mg/m</w:t>
            </w:r>
            <w:r>
              <w:rPr>
                <w:rFonts w:ascii="Times New Roman" w:hAnsi="Times New Roman" w:eastAsia="等线"/>
                <w:color w:val="00000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eastAsia="等线"/>
                <w:color w:val="000000"/>
                <w:szCs w:val="21"/>
              </w:rPr>
              <w:t>)</w:t>
            </w:r>
          </w:p>
          <w:p w14:paraId="5357FC60">
            <w:pPr>
              <w:widowControl/>
              <w:jc w:val="left"/>
              <w:rPr>
                <w:rFonts w:ascii="Times New Roman" w:hAnsi="Times New Roman" w:eastAsia="等线"/>
                <w:color w:val="000000"/>
                <w:szCs w:val="21"/>
              </w:rPr>
            </w:pPr>
          </w:p>
          <w:p w14:paraId="7179D8D3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</w:p>
        </w:tc>
        <w:tc>
          <w:tcPr>
            <w:tcW w:w="436" w:type="pct"/>
            <w:tcBorders>
              <w:top w:val="single" w:color="auto" w:sz="12" w:space="0"/>
              <w:bottom w:val="single" w:color="auto" w:sz="12" w:space="0"/>
            </w:tcBorders>
          </w:tcPr>
          <w:p w14:paraId="6A800159">
            <w:pPr>
              <w:widowControl/>
              <w:jc w:val="left"/>
              <w:rPr>
                <w:rFonts w:ascii="Times New Roman" w:hAnsi="Times New Roman" w:eastAsia="等线"/>
                <w:color w:val="000000"/>
                <w:szCs w:val="21"/>
              </w:rPr>
            </w:pPr>
            <w:r>
              <w:rPr>
                <w:rFonts w:ascii="Times New Roman" w:hAnsi="Times New Roman"/>
                <w:szCs w:val="21"/>
                <w:lang w:bidi="en-US"/>
              </w:rPr>
              <w:t>SO</w:t>
            </w:r>
            <w:r>
              <w:rPr>
                <w:rFonts w:ascii="Times New Roman" w:hAnsi="Times New Roman"/>
                <w:szCs w:val="21"/>
                <w:vertAlign w:val="subscript"/>
                <w:lang w:bidi="en-US"/>
              </w:rPr>
              <w:t>2</w:t>
            </w:r>
            <w:r>
              <w:rPr>
                <w:rFonts w:ascii="Times New Roman" w:hAnsi="Times New Roman"/>
                <w:szCs w:val="21"/>
                <w:lang w:bidi="en-US"/>
              </w:rPr>
              <w:t xml:space="preserve"> </w:t>
            </w:r>
            <w:r>
              <w:rPr>
                <w:rFonts w:ascii="Times New Roman" w:hAnsi="Times New Roman" w:eastAsia="等线"/>
                <w:color w:val="000000"/>
                <w:szCs w:val="21"/>
              </w:rPr>
              <w:t>(mg/m</w:t>
            </w:r>
            <w:r>
              <w:rPr>
                <w:rFonts w:ascii="Times New Roman" w:hAnsi="Times New Roman" w:eastAsia="等线"/>
                <w:color w:val="00000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eastAsia="等线"/>
                <w:color w:val="000000"/>
                <w:szCs w:val="21"/>
              </w:rPr>
              <w:t>)</w:t>
            </w:r>
          </w:p>
          <w:p w14:paraId="4BC0A659">
            <w:pPr>
              <w:widowControl/>
              <w:jc w:val="left"/>
              <w:rPr>
                <w:rFonts w:ascii="Times New Roman" w:hAnsi="Times New Roman" w:eastAsia="等线"/>
                <w:color w:val="000000"/>
                <w:szCs w:val="21"/>
              </w:rPr>
            </w:pPr>
          </w:p>
          <w:p w14:paraId="38BA7734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</w:p>
        </w:tc>
        <w:tc>
          <w:tcPr>
            <w:tcW w:w="455" w:type="pct"/>
            <w:tcBorders>
              <w:top w:val="single" w:color="auto" w:sz="12" w:space="0"/>
              <w:bottom w:val="single" w:color="auto" w:sz="12" w:space="0"/>
            </w:tcBorders>
          </w:tcPr>
          <w:p w14:paraId="647BDBAE">
            <w:pPr>
              <w:widowControl/>
              <w:jc w:val="left"/>
              <w:rPr>
                <w:rFonts w:ascii="Times New Roman" w:hAnsi="Times New Roman" w:eastAsia="等线"/>
                <w:color w:val="000000"/>
                <w:szCs w:val="21"/>
              </w:rPr>
            </w:pPr>
            <w:r>
              <w:rPr>
                <w:rFonts w:ascii="Times New Roman" w:hAnsi="Times New Roman"/>
                <w:szCs w:val="21"/>
                <w:lang w:bidi="en-US"/>
              </w:rPr>
              <w:t>NO</w:t>
            </w:r>
            <w:r>
              <w:rPr>
                <w:rFonts w:ascii="Times New Roman" w:hAnsi="Times New Roman"/>
                <w:szCs w:val="21"/>
                <w:vertAlign w:val="subscript"/>
                <w:lang w:bidi="en-US"/>
              </w:rPr>
              <w:t>X</w:t>
            </w:r>
            <w:r>
              <w:rPr>
                <w:rFonts w:ascii="Times New Roman" w:hAnsi="Times New Roman"/>
                <w:szCs w:val="21"/>
                <w:lang w:bidi="en-US"/>
              </w:rPr>
              <w:t xml:space="preserve"> </w:t>
            </w:r>
            <w:r>
              <w:rPr>
                <w:rFonts w:ascii="Times New Roman" w:hAnsi="Times New Roman" w:eastAsia="等线"/>
                <w:color w:val="000000"/>
                <w:szCs w:val="21"/>
              </w:rPr>
              <w:t>(mg/m</w:t>
            </w:r>
            <w:r>
              <w:rPr>
                <w:rFonts w:ascii="Times New Roman" w:hAnsi="Times New Roman" w:eastAsia="等线"/>
                <w:color w:val="00000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eastAsia="等线"/>
                <w:color w:val="000000"/>
                <w:szCs w:val="21"/>
              </w:rPr>
              <w:t>)</w:t>
            </w:r>
          </w:p>
          <w:p w14:paraId="7EA7A196">
            <w:pPr>
              <w:widowControl/>
              <w:jc w:val="left"/>
              <w:rPr>
                <w:rFonts w:ascii="Times New Roman" w:hAnsi="Times New Roman" w:eastAsia="等线"/>
                <w:color w:val="000000"/>
                <w:szCs w:val="21"/>
              </w:rPr>
            </w:pPr>
          </w:p>
          <w:p w14:paraId="7FEEEF99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</w:p>
        </w:tc>
        <w:tc>
          <w:tcPr>
            <w:tcW w:w="541" w:type="pct"/>
            <w:tcBorders>
              <w:top w:val="single" w:color="auto" w:sz="12" w:space="0"/>
              <w:bottom w:val="single" w:color="auto" w:sz="12" w:space="0"/>
            </w:tcBorders>
          </w:tcPr>
          <w:p w14:paraId="0C6AC762">
            <w:pPr>
              <w:widowControl/>
              <w:jc w:val="left"/>
              <w:rPr>
                <w:rFonts w:ascii="Times New Roman" w:hAnsi="Times New Roman" w:eastAsia="等线"/>
                <w:color w:val="000000"/>
                <w:szCs w:val="21"/>
              </w:rPr>
            </w:pPr>
            <w:r>
              <w:rPr>
                <w:rFonts w:ascii="Times New Roman" w:hAnsi="Times New Roman"/>
                <w:szCs w:val="21"/>
                <w:lang w:bidi="en-US"/>
              </w:rPr>
              <w:t xml:space="preserve">Fluoride </w:t>
            </w:r>
            <w:r>
              <w:rPr>
                <w:rFonts w:ascii="Times New Roman" w:hAnsi="Times New Roman" w:eastAsia="等线"/>
                <w:color w:val="000000"/>
                <w:szCs w:val="21"/>
              </w:rPr>
              <w:t>(mg/m</w:t>
            </w:r>
            <w:r>
              <w:rPr>
                <w:rFonts w:ascii="Times New Roman" w:hAnsi="Times New Roman" w:eastAsia="等线"/>
                <w:color w:val="00000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eastAsia="等线"/>
                <w:color w:val="000000"/>
                <w:szCs w:val="21"/>
              </w:rPr>
              <w:t>)</w:t>
            </w:r>
          </w:p>
          <w:p w14:paraId="776FA562">
            <w:pPr>
              <w:widowControl/>
              <w:jc w:val="left"/>
              <w:rPr>
                <w:rFonts w:ascii="Times New Roman" w:hAnsi="Times New Roman" w:eastAsia="等线"/>
                <w:color w:val="000000"/>
                <w:szCs w:val="21"/>
              </w:rPr>
            </w:pPr>
          </w:p>
          <w:p w14:paraId="112895F1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</w:p>
        </w:tc>
        <w:tc>
          <w:tcPr>
            <w:tcW w:w="561" w:type="pct"/>
            <w:tcBorders>
              <w:top w:val="single" w:color="auto" w:sz="12" w:space="0"/>
              <w:bottom w:val="single" w:color="auto" w:sz="12" w:space="0"/>
            </w:tcBorders>
          </w:tcPr>
          <w:p w14:paraId="5D0D0369">
            <w:pPr>
              <w:widowControl/>
              <w:jc w:val="left"/>
              <w:rPr>
                <w:rFonts w:ascii="Times New Roman" w:hAnsi="Times New Roman" w:eastAsia="等线"/>
                <w:color w:val="000000"/>
                <w:szCs w:val="21"/>
              </w:rPr>
            </w:pPr>
            <w:r>
              <w:rPr>
                <w:rFonts w:ascii="Times New Roman" w:hAnsi="Times New Roman"/>
                <w:szCs w:val="21"/>
                <w:lang w:bidi="en-US"/>
              </w:rPr>
              <w:t xml:space="preserve">PCDDs </w:t>
            </w:r>
            <w:r>
              <w:rPr>
                <w:rFonts w:ascii="Times New Roman" w:hAnsi="Times New Roman" w:eastAsia="等线"/>
                <w:color w:val="000000"/>
                <w:szCs w:val="21"/>
              </w:rPr>
              <w:t>(TEQ/m3)</w:t>
            </w:r>
          </w:p>
          <w:p w14:paraId="5748AA36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</w:p>
        </w:tc>
        <w:tc>
          <w:tcPr>
            <w:tcW w:w="247" w:type="pct"/>
            <w:tcBorders>
              <w:top w:val="single" w:color="auto" w:sz="12" w:space="0"/>
              <w:bottom w:val="single" w:color="auto" w:sz="12" w:space="0"/>
            </w:tcBorders>
          </w:tcPr>
          <w:p w14:paraId="19B6B602">
            <w:pPr>
              <w:widowControl/>
              <w:jc w:val="left"/>
              <w:rPr>
                <w:rFonts w:ascii="Times New Roman" w:hAnsi="Times New Roman" w:eastAsia="等线"/>
                <w:color w:val="000000"/>
                <w:szCs w:val="21"/>
              </w:rPr>
            </w:pPr>
            <w:r>
              <w:rPr>
                <w:rFonts w:ascii="Times New Roman" w:hAnsi="Times New Roman"/>
                <w:szCs w:val="21"/>
                <w:lang w:bidi="en-US"/>
              </w:rPr>
              <w:t>HI</w:t>
            </w:r>
          </w:p>
          <w:p w14:paraId="11711CC8">
            <w:pPr>
              <w:widowControl/>
              <w:jc w:val="left"/>
              <w:rPr>
                <w:rFonts w:ascii="Times New Roman" w:hAnsi="Times New Roman"/>
                <w:szCs w:val="21"/>
                <w:lang w:bidi="en-US"/>
              </w:rPr>
            </w:pPr>
          </w:p>
        </w:tc>
      </w:tr>
      <w:tr w14:paraId="65DC1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" w:type="pct"/>
            <w:tcBorders>
              <w:top w:val="single" w:color="auto" w:sz="12" w:space="0"/>
            </w:tcBorders>
          </w:tcPr>
          <w:p w14:paraId="6883CBC7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bookmarkStart w:id="2" w:name="_Hlk219296560"/>
            <w:r>
              <w:rPr>
                <w:rFonts w:ascii="Times New Roman" w:hAnsi="Times New Roman"/>
                <w:szCs w:val="21"/>
                <w:lang w:bidi="en-US"/>
              </w:rPr>
              <w:t>BC1</w:t>
            </w:r>
          </w:p>
        </w:tc>
        <w:tc>
          <w:tcPr>
            <w:tcW w:w="328" w:type="pct"/>
            <w:tcBorders>
              <w:top w:val="single" w:color="auto" w:sz="12" w:space="0"/>
            </w:tcBorders>
          </w:tcPr>
          <w:p w14:paraId="232D7EC4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0.557 </w:t>
            </w:r>
          </w:p>
        </w:tc>
        <w:tc>
          <w:tcPr>
            <w:tcW w:w="446" w:type="pct"/>
            <w:tcBorders>
              <w:top w:val="single" w:color="auto" w:sz="12" w:space="0"/>
            </w:tcBorders>
          </w:tcPr>
          <w:p w14:paraId="2364E724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0.490 </w:t>
            </w:r>
          </w:p>
        </w:tc>
        <w:tc>
          <w:tcPr>
            <w:tcW w:w="461" w:type="pct"/>
            <w:tcBorders>
              <w:top w:val="single" w:color="auto" w:sz="12" w:space="0"/>
            </w:tcBorders>
          </w:tcPr>
          <w:p w14:paraId="710423EC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0.050 </w:t>
            </w:r>
          </w:p>
        </w:tc>
        <w:tc>
          <w:tcPr>
            <w:tcW w:w="829" w:type="pct"/>
            <w:tcBorders>
              <w:top w:val="single" w:color="auto" w:sz="12" w:space="0"/>
            </w:tcBorders>
          </w:tcPr>
          <w:p w14:paraId="46E2F864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0.400 </w:t>
            </w:r>
          </w:p>
        </w:tc>
        <w:tc>
          <w:tcPr>
            <w:tcW w:w="427" w:type="pct"/>
            <w:tcBorders>
              <w:top w:val="single" w:color="auto" w:sz="12" w:space="0"/>
            </w:tcBorders>
          </w:tcPr>
          <w:p w14:paraId="0C5FDE49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0.560 </w:t>
            </w:r>
          </w:p>
        </w:tc>
        <w:tc>
          <w:tcPr>
            <w:tcW w:w="436" w:type="pct"/>
            <w:tcBorders>
              <w:top w:val="single" w:color="auto" w:sz="12" w:space="0"/>
            </w:tcBorders>
          </w:tcPr>
          <w:p w14:paraId="54DF54B6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0.039 </w:t>
            </w:r>
          </w:p>
        </w:tc>
        <w:tc>
          <w:tcPr>
            <w:tcW w:w="455" w:type="pct"/>
            <w:tcBorders>
              <w:top w:val="single" w:color="auto" w:sz="12" w:space="0"/>
            </w:tcBorders>
          </w:tcPr>
          <w:p w14:paraId="16C19AD1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0.827 </w:t>
            </w:r>
          </w:p>
        </w:tc>
        <w:tc>
          <w:tcPr>
            <w:tcW w:w="541" w:type="pct"/>
            <w:tcBorders>
              <w:top w:val="single" w:color="auto" w:sz="12" w:space="0"/>
            </w:tcBorders>
          </w:tcPr>
          <w:p w14:paraId="1C5D0F75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0.092 </w:t>
            </w:r>
          </w:p>
        </w:tc>
        <w:tc>
          <w:tcPr>
            <w:tcW w:w="561" w:type="pct"/>
            <w:tcBorders>
              <w:top w:val="single" w:color="auto" w:sz="12" w:space="0"/>
            </w:tcBorders>
          </w:tcPr>
          <w:p w14:paraId="3926B294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0.048 </w:t>
            </w:r>
          </w:p>
        </w:tc>
        <w:tc>
          <w:tcPr>
            <w:tcW w:w="247" w:type="pct"/>
            <w:tcBorders>
              <w:top w:val="single" w:color="auto" w:sz="12" w:space="0"/>
            </w:tcBorders>
          </w:tcPr>
          <w:p w14:paraId="1C9D9EA6">
            <w:pPr>
              <w:widowControl/>
              <w:jc w:val="left"/>
              <w:rPr>
                <w:rFonts w:ascii="Times New Roman" w:hAnsi="Times New Roman" w:eastAsia="等线"/>
                <w:color w:val="00000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3.063 </w:t>
            </w:r>
          </w:p>
        </w:tc>
      </w:tr>
      <w:tr w14:paraId="6AED2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" w:type="pct"/>
          </w:tcPr>
          <w:p w14:paraId="47D2C83C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  <w:lang w:bidi="en-US"/>
              </w:rPr>
              <w:t>BC2</w:t>
            </w:r>
          </w:p>
        </w:tc>
        <w:tc>
          <w:tcPr>
            <w:tcW w:w="328" w:type="pct"/>
          </w:tcPr>
          <w:p w14:paraId="7C588853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0.494 </w:t>
            </w:r>
          </w:p>
        </w:tc>
        <w:tc>
          <w:tcPr>
            <w:tcW w:w="446" w:type="pct"/>
          </w:tcPr>
          <w:p w14:paraId="6B72D2E2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0.223 </w:t>
            </w:r>
          </w:p>
        </w:tc>
        <w:tc>
          <w:tcPr>
            <w:tcW w:w="461" w:type="pct"/>
          </w:tcPr>
          <w:p w14:paraId="2F111653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0.061 </w:t>
            </w:r>
          </w:p>
        </w:tc>
        <w:tc>
          <w:tcPr>
            <w:tcW w:w="829" w:type="pct"/>
          </w:tcPr>
          <w:p w14:paraId="3D92291F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0.650 </w:t>
            </w:r>
          </w:p>
        </w:tc>
        <w:tc>
          <w:tcPr>
            <w:tcW w:w="427" w:type="pct"/>
          </w:tcPr>
          <w:p w14:paraId="2B40623B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0.497 </w:t>
            </w:r>
          </w:p>
        </w:tc>
        <w:tc>
          <w:tcPr>
            <w:tcW w:w="436" w:type="pct"/>
          </w:tcPr>
          <w:p w14:paraId="60052E59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0.040 </w:t>
            </w:r>
          </w:p>
        </w:tc>
        <w:tc>
          <w:tcPr>
            <w:tcW w:w="455" w:type="pct"/>
          </w:tcPr>
          <w:p w14:paraId="41D00006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0.697 </w:t>
            </w:r>
          </w:p>
        </w:tc>
        <w:tc>
          <w:tcPr>
            <w:tcW w:w="541" w:type="pct"/>
          </w:tcPr>
          <w:p w14:paraId="639DAB09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0.011 </w:t>
            </w:r>
          </w:p>
        </w:tc>
        <w:tc>
          <w:tcPr>
            <w:tcW w:w="561" w:type="pct"/>
          </w:tcPr>
          <w:p w14:paraId="32B775B3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0.132 </w:t>
            </w:r>
          </w:p>
        </w:tc>
        <w:tc>
          <w:tcPr>
            <w:tcW w:w="247" w:type="pct"/>
          </w:tcPr>
          <w:p w14:paraId="432B306A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2.804 </w:t>
            </w:r>
          </w:p>
        </w:tc>
      </w:tr>
      <w:tr w14:paraId="1EF06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" w:type="pct"/>
          </w:tcPr>
          <w:p w14:paraId="27948676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  <w:lang w:bidi="en-US"/>
              </w:rPr>
              <w:t>NC1</w:t>
            </w:r>
          </w:p>
        </w:tc>
        <w:tc>
          <w:tcPr>
            <w:tcW w:w="328" w:type="pct"/>
          </w:tcPr>
          <w:p w14:paraId="07F737E9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0.238 </w:t>
            </w:r>
          </w:p>
        </w:tc>
        <w:tc>
          <w:tcPr>
            <w:tcW w:w="446" w:type="pct"/>
          </w:tcPr>
          <w:p w14:paraId="32288D5C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0.140 </w:t>
            </w:r>
          </w:p>
        </w:tc>
        <w:tc>
          <w:tcPr>
            <w:tcW w:w="461" w:type="pct"/>
          </w:tcPr>
          <w:p w14:paraId="58C3C03D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0.027 </w:t>
            </w:r>
          </w:p>
        </w:tc>
        <w:tc>
          <w:tcPr>
            <w:tcW w:w="829" w:type="pct"/>
          </w:tcPr>
          <w:p w14:paraId="68B2B861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0.353 </w:t>
            </w:r>
          </w:p>
        </w:tc>
        <w:tc>
          <w:tcPr>
            <w:tcW w:w="427" w:type="pct"/>
          </w:tcPr>
          <w:p w14:paraId="2B58415F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0.450 </w:t>
            </w:r>
          </w:p>
        </w:tc>
        <w:tc>
          <w:tcPr>
            <w:tcW w:w="436" w:type="pct"/>
          </w:tcPr>
          <w:p w14:paraId="73D0B512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0.038 </w:t>
            </w:r>
          </w:p>
        </w:tc>
        <w:tc>
          <w:tcPr>
            <w:tcW w:w="455" w:type="pct"/>
          </w:tcPr>
          <w:p w14:paraId="28BF7265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0.447 </w:t>
            </w:r>
          </w:p>
        </w:tc>
        <w:tc>
          <w:tcPr>
            <w:tcW w:w="541" w:type="pct"/>
          </w:tcPr>
          <w:p w14:paraId="53945419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0.010 </w:t>
            </w:r>
          </w:p>
        </w:tc>
        <w:tc>
          <w:tcPr>
            <w:tcW w:w="561" w:type="pct"/>
          </w:tcPr>
          <w:p w14:paraId="7C6B20E4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0.035 </w:t>
            </w:r>
          </w:p>
        </w:tc>
        <w:tc>
          <w:tcPr>
            <w:tcW w:w="247" w:type="pct"/>
          </w:tcPr>
          <w:p w14:paraId="34D9B48E">
            <w:pPr>
              <w:widowControl/>
              <w:jc w:val="left"/>
              <w:rPr>
                <w:rFonts w:ascii="Times New Roman" w:hAnsi="Times New Roman" w:eastAsia="等线"/>
                <w:color w:val="00000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1.738 </w:t>
            </w:r>
          </w:p>
        </w:tc>
      </w:tr>
      <w:tr w14:paraId="39FF5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" w:type="pct"/>
          </w:tcPr>
          <w:p w14:paraId="0830A6D5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  <w:lang w:bidi="en-US"/>
              </w:rPr>
              <w:t>NC2</w:t>
            </w:r>
          </w:p>
        </w:tc>
        <w:tc>
          <w:tcPr>
            <w:tcW w:w="328" w:type="pct"/>
          </w:tcPr>
          <w:p w14:paraId="4D7CDFD1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0.262 </w:t>
            </w:r>
          </w:p>
        </w:tc>
        <w:tc>
          <w:tcPr>
            <w:tcW w:w="446" w:type="pct"/>
          </w:tcPr>
          <w:p w14:paraId="4AA335BC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0.197 </w:t>
            </w:r>
          </w:p>
        </w:tc>
        <w:tc>
          <w:tcPr>
            <w:tcW w:w="461" w:type="pct"/>
          </w:tcPr>
          <w:p w14:paraId="72513AD8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0.052 </w:t>
            </w:r>
          </w:p>
        </w:tc>
        <w:tc>
          <w:tcPr>
            <w:tcW w:w="829" w:type="pct"/>
          </w:tcPr>
          <w:p w14:paraId="314B7099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0.458 </w:t>
            </w:r>
          </w:p>
        </w:tc>
        <w:tc>
          <w:tcPr>
            <w:tcW w:w="427" w:type="pct"/>
          </w:tcPr>
          <w:p w14:paraId="362B6870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0.387 </w:t>
            </w:r>
          </w:p>
        </w:tc>
        <w:tc>
          <w:tcPr>
            <w:tcW w:w="436" w:type="pct"/>
          </w:tcPr>
          <w:p w14:paraId="3A5255C6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0.041 </w:t>
            </w:r>
          </w:p>
        </w:tc>
        <w:tc>
          <w:tcPr>
            <w:tcW w:w="455" w:type="pct"/>
          </w:tcPr>
          <w:p w14:paraId="03B1528B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0.567 </w:t>
            </w:r>
          </w:p>
        </w:tc>
        <w:tc>
          <w:tcPr>
            <w:tcW w:w="541" w:type="pct"/>
          </w:tcPr>
          <w:p w14:paraId="44B84828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0.035 </w:t>
            </w:r>
          </w:p>
        </w:tc>
        <w:tc>
          <w:tcPr>
            <w:tcW w:w="561" w:type="pct"/>
          </w:tcPr>
          <w:p w14:paraId="6CB50011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0.050 </w:t>
            </w:r>
          </w:p>
        </w:tc>
        <w:tc>
          <w:tcPr>
            <w:tcW w:w="247" w:type="pct"/>
          </w:tcPr>
          <w:p w14:paraId="76D08EB3">
            <w:pPr>
              <w:widowControl/>
              <w:jc w:val="left"/>
              <w:rPr>
                <w:rFonts w:ascii="Times New Roman" w:hAnsi="Times New Roman" w:eastAsia="等线"/>
                <w:color w:val="00000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2.049 </w:t>
            </w:r>
          </w:p>
        </w:tc>
      </w:tr>
      <w:tr w14:paraId="43113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" w:type="pct"/>
          </w:tcPr>
          <w:p w14:paraId="1321F477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  <w:lang w:bidi="en-US"/>
              </w:rPr>
              <w:t>ZL1</w:t>
            </w:r>
          </w:p>
        </w:tc>
        <w:tc>
          <w:tcPr>
            <w:tcW w:w="328" w:type="pct"/>
          </w:tcPr>
          <w:p w14:paraId="18AC2B6F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0.263 </w:t>
            </w:r>
          </w:p>
        </w:tc>
        <w:tc>
          <w:tcPr>
            <w:tcW w:w="446" w:type="pct"/>
          </w:tcPr>
          <w:p w14:paraId="200B0FA0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0.060 </w:t>
            </w:r>
          </w:p>
        </w:tc>
        <w:tc>
          <w:tcPr>
            <w:tcW w:w="461" w:type="pct"/>
          </w:tcPr>
          <w:p w14:paraId="63633FD8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0.042 </w:t>
            </w:r>
          </w:p>
        </w:tc>
        <w:tc>
          <w:tcPr>
            <w:tcW w:w="829" w:type="pct"/>
          </w:tcPr>
          <w:p w14:paraId="71952FB0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0.400 </w:t>
            </w:r>
          </w:p>
        </w:tc>
        <w:tc>
          <w:tcPr>
            <w:tcW w:w="427" w:type="pct"/>
          </w:tcPr>
          <w:p w14:paraId="03535433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0.680 </w:t>
            </w:r>
          </w:p>
        </w:tc>
        <w:tc>
          <w:tcPr>
            <w:tcW w:w="436" w:type="pct"/>
          </w:tcPr>
          <w:p w14:paraId="2ED1D350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0.219 </w:t>
            </w:r>
          </w:p>
        </w:tc>
        <w:tc>
          <w:tcPr>
            <w:tcW w:w="455" w:type="pct"/>
          </w:tcPr>
          <w:p w14:paraId="42A4730A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0.223 </w:t>
            </w:r>
          </w:p>
        </w:tc>
        <w:tc>
          <w:tcPr>
            <w:tcW w:w="541" w:type="pct"/>
          </w:tcPr>
          <w:p w14:paraId="39DE2259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0.011 </w:t>
            </w:r>
          </w:p>
        </w:tc>
        <w:tc>
          <w:tcPr>
            <w:tcW w:w="561" w:type="pct"/>
          </w:tcPr>
          <w:p w14:paraId="19D87066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0.042 </w:t>
            </w:r>
          </w:p>
        </w:tc>
        <w:tc>
          <w:tcPr>
            <w:tcW w:w="247" w:type="pct"/>
          </w:tcPr>
          <w:p w14:paraId="1F5CB826">
            <w:pPr>
              <w:widowControl/>
              <w:jc w:val="left"/>
              <w:rPr>
                <w:rFonts w:ascii="Times New Roman" w:hAnsi="Times New Roman" w:eastAsia="等线"/>
                <w:color w:val="00000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1.940 </w:t>
            </w:r>
          </w:p>
        </w:tc>
      </w:tr>
      <w:tr w14:paraId="53DCF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" w:type="pct"/>
            <w:tcBorders>
              <w:bottom w:val="single" w:color="auto" w:sz="12" w:space="0"/>
            </w:tcBorders>
          </w:tcPr>
          <w:p w14:paraId="071288B6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  <w:lang w:bidi="en-US"/>
              </w:rPr>
              <w:t>ZL2</w:t>
            </w:r>
          </w:p>
        </w:tc>
        <w:tc>
          <w:tcPr>
            <w:tcW w:w="328" w:type="pct"/>
            <w:tcBorders>
              <w:bottom w:val="single" w:color="auto" w:sz="12" w:space="0"/>
            </w:tcBorders>
          </w:tcPr>
          <w:p w14:paraId="6D1369AF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0.269 </w:t>
            </w:r>
          </w:p>
        </w:tc>
        <w:tc>
          <w:tcPr>
            <w:tcW w:w="446" w:type="pct"/>
            <w:tcBorders>
              <w:bottom w:val="single" w:color="auto" w:sz="12" w:space="0"/>
            </w:tcBorders>
          </w:tcPr>
          <w:p w14:paraId="1CCA47ED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0.260 </w:t>
            </w:r>
          </w:p>
        </w:tc>
        <w:tc>
          <w:tcPr>
            <w:tcW w:w="461" w:type="pct"/>
            <w:tcBorders>
              <w:bottom w:val="single" w:color="auto" w:sz="12" w:space="0"/>
            </w:tcBorders>
          </w:tcPr>
          <w:p w14:paraId="17361190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0.061 </w:t>
            </w:r>
          </w:p>
        </w:tc>
        <w:tc>
          <w:tcPr>
            <w:tcW w:w="829" w:type="pct"/>
            <w:tcBorders>
              <w:bottom w:val="single" w:color="auto" w:sz="12" w:space="0"/>
            </w:tcBorders>
          </w:tcPr>
          <w:p w14:paraId="104C7936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0.650 </w:t>
            </w:r>
          </w:p>
        </w:tc>
        <w:tc>
          <w:tcPr>
            <w:tcW w:w="427" w:type="pct"/>
            <w:tcBorders>
              <w:bottom w:val="single" w:color="auto" w:sz="12" w:space="0"/>
            </w:tcBorders>
          </w:tcPr>
          <w:p w14:paraId="60D2D36C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0.480 </w:t>
            </w:r>
          </w:p>
        </w:tc>
        <w:tc>
          <w:tcPr>
            <w:tcW w:w="436" w:type="pct"/>
            <w:tcBorders>
              <w:bottom w:val="single" w:color="auto" w:sz="12" w:space="0"/>
            </w:tcBorders>
          </w:tcPr>
          <w:p w14:paraId="1305C907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0.133 </w:t>
            </w:r>
          </w:p>
        </w:tc>
        <w:tc>
          <w:tcPr>
            <w:tcW w:w="455" w:type="pct"/>
            <w:tcBorders>
              <w:bottom w:val="single" w:color="auto" w:sz="12" w:space="0"/>
            </w:tcBorders>
          </w:tcPr>
          <w:p w14:paraId="5FFDCF82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0.517 </w:t>
            </w:r>
          </w:p>
        </w:tc>
        <w:tc>
          <w:tcPr>
            <w:tcW w:w="541" w:type="pct"/>
            <w:tcBorders>
              <w:bottom w:val="single" w:color="auto" w:sz="12" w:space="0"/>
            </w:tcBorders>
          </w:tcPr>
          <w:p w14:paraId="270E9062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0.274 </w:t>
            </w:r>
          </w:p>
        </w:tc>
        <w:tc>
          <w:tcPr>
            <w:tcW w:w="561" w:type="pct"/>
            <w:tcBorders>
              <w:bottom w:val="single" w:color="auto" w:sz="12" w:space="0"/>
            </w:tcBorders>
          </w:tcPr>
          <w:p w14:paraId="74C5D77D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0.045 </w:t>
            </w:r>
          </w:p>
        </w:tc>
        <w:tc>
          <w:tcPr>
            <w:tcW w:w="247" w:type="pct"/>
            <w:tcBorders>
              <w:bottom w:val="single" w:color="auto" w:sz="12" w:space="0"/>
            </w:tcBorders>
          </w:tcPr>
          <w:p w14:paraId="64E8D915">
            <w:pPr>
              <w:widowControl/>
              <w:jc w:val="left"/>
              <w:rPr>
                <w:rFonts w:ascii="Times New Roman" w:hAnsi="Times New Roman" w:eastAsia="等线"/>
                <w:color w:val="00000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2.689 </w:t>
            </w:r>
          </w:p>
        </w:tc>
      </w:tr>
      <w:bookmarkEnd w:id="2"/>
    </w:tbl>
    <w:p w14:paraId="10F59731"/>
    <w:p w14:paraId="36387A98">
      <w:pPr>
        <w:widowControl/>
        <w:spacing w:after="160" w:line="278" w:lineRule="auto"/>
        <w:jc w:val="left"/>
      </w:pPr>
      <w:r>
        <w:br w:type="page"/>
      </w:r>
    </w:p>
    <w:p w14:paraId="5C3B36DC"/>
    <w:p w14:paraId="175F33BB">
      <w:pPr>
        <w:rPr>
          <w:rFonts w:ascii="Times New Roman" w:hAnsi="Times New Roman"/>
        </w:rPr>
      </w:pPr>
      <w:r>
        <w:rPr>
          <w:rFonts w:ascii="Times New Roman" w:hAnsi="Times New Roman"/>
        </w:rPr>
        <w:t>Table S</w:t>
      </w:r>
      <w:r>
        <w:rPr>
          <w:rFonts w:hint="eastAsia" w:ascii="Times New Roman" w:hAnsi="Times New Roman"/>
        </w:rPr>
        <w:t>2</w:t>
      </w:r>
      <w:r>
        <w:rPr>
          <w:rFonts w:ascii="Times New Roman" w:hAnsi="Times New Roman"/>
        </w:rPr>
        <w:t xml:space="preserve"> The </w:t>
      </w:r>
      <w:r>
        <w:rPr>
          <w:rFonts w:hint="eastAsia" w:ascii="Times New Roman" w:hAnsi="Times New Roman"/>
        </w:rPr>
        <w:t>Risk</w:t>
      </w:r>
      <w:r>
        <w:rPr>
          <w:rFonts w:ascii="Times New Roman" w:hAnsi="Times New Roman"/>
        </w:rPr>
        <w:t xml:space="preserve"> quotient </w:t>
      </w:r>
      <w:r>
        <w:rPr>
          <w:rFonts w:hint="eastAsia" w:ascii="Times New Roman" w:hAnsi="Times New Roman"/>
        </w:rPr>
        <w:t xml:space="preserve">(RQ) </w:t>
      </w:r>
      <w:r>
        <w:rPr>
          <w:rFonts w:ascii="Times New Roman" w:hAnsi="Times New Roman"/>
        </w:rPr>
        <w:t xml:space="preserve">of different </w:t>
      </w:r>
      <w:r>
        <w:rPr>
          <w:rFonts w:hint="eastAsia" w:ascii="Times New Roman" w:hAnsi="Times New Roman"/>
        </w:rPr>
        <w:t>wastewater</w:t>
      </w:r>
      <w:r>
        <w:rPr>
          <w:rFonts w:ascii="Times New Roman" w:hAnsi="Times New Roman"/>
        </w:rPr>
        <w:t xml:space="preserve"> pollutants from three cement plants</w:t>
      </w:r>
    </w:p>
    <w:tbl>
      <w:tblPr>
        <w:tblStyle w:val="18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264"/>
        <w:gridCol w:w="1264"/>
        <w:gridCol w:w="1262"/>
        <w:gridCol w:w="1262"/>
        <w:gridCol w:w="1262"/>
        <w:gridCol w:w="1262"/>
        <w:gridCol w:w="1262"/>
        <w:gridCol w:w="1262"/>
        <w:gridCol w:w="1262"/>
        <w:gridCol w:w="1262"/>
      </w:tblGrid>
      <w:tr w14:paraId="606AF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pct"/>
            <w:tcBorders>
              <w:top w:val="single" w:color="auto" w:sz="12" w:space="0"/>
              <w:bottom w:val="single" w:color="auto" w:sz="12" w:space="0"/>
            </w:tcBorders>
          </w:tcPr>
          <w:p w14:paraId="3A505D68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>Group/RQ</w:t>
            </w:r>
          </w:p>
        </w:tc>
        <w:tc>
          <w:tcPr>
            <w:tcW w:w="446" w:type="pct"/>
            <w:tcBorders>
              <w:top w:val="single" w:color="auto" w:sz="12" w:space="0"/>
              <w:bottom w:val="single" w:color="auto" w:sz="12" w:space="0"/>
            </w:tcBorders>
          </w:tcPr>
          <w:p w14:paraId="2AF8C420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>COD</w:t>
            </w:r>
          </w:p>
        </w:tc>
        <w:tc>
          <w:tcPr>
            <w:tcW w:w="446" w:type="pct"/>
            <w:tcBorders>
              <w:top w:val="single" w:color="auto" w:sz="12" w:space="0"/>
              <w:bottom w:val="single" w:color="auto" w:sz="12" w:space="0"/>
            </w:tcBorders>
          </w:tcPr>
          <w:p w14:paraId="44EA1E46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>BOD5</w:t>
            </w:r>
          </w:p>
        </w:tc>
        <w:tc>
          <w:tcPr>
            <w:tcW w:w="445" w:type="pct"/>
            <w:tcBorders>
              <w:top w:val="single" w:color="auto" w:sz="12" w:space="0"/>
              <w:bottom w:val="single" w:color="auto" w:sz="12" w:space="0"/>
            </w:tcBorders>
          </w:tcPr>
          <w:p w14:paraId="77153BED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>NH3-N</w:t>
            </w:r>
          </w:p>
        </w:tc>
        <w:tc>
          <w:tcPr>
            <w:tcW w:w="445" w:type="pct"/>
            <w:tcBorders>
              <w:top w:val="single" w:color="auto" w:sz="12" w:space="0"/>
              <w:bottom w:val="single" w:color="auto" w:sz="12" w:space="0"/>
            </w:tcBorders>
          </w:tcPr>
          <w:p w14:paraId="6520B6A8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>TP</w:t>
            </w:r>
          </w:p>
        </w:tc>
        <w:tc>
          <w:tcPr>
            <w:tcW w:w="445" w:type="pct"/>
            <w:tcBorders>
              <w:top w:val="single" w:color="auto" w:sz="12" w:space="0"/>
              <w:bottom w:val="single" w:color="auto" w:sz="12" w:space="0"/>
            </w:tcBorders>
          </w:tcPr>
          <w:p w14:paraId="39043C8F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>SS</w:t>
            </w:r>
          </w:p>
        </w:tc>
        <w:tc>
          <w:tcPr>
            <w:tcW w:w="445" w:type="pct"/>
            <w:tcBorders>
              <w:top w:val="single" w:color="auto" w:sz="12" w:space="0"/>
              <w:bottom w:val="single" w:color="auto" w:sz="12" w:space="0"/>
            </w:tcBorders>
          </w:tcPr>
          <w:p w14:paraId="6050056F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>Cr</w:t>
            </w:r>
          </w:p>
        </w:tc>
        <w:tc>
          <w:tcPr>
            <w:tcW w:w="445" w:type="pct"/>
            <w:tcBorders>
              <w:top w:val="single" w:color="auto" w:sz="12" w:space="0"/>
              <w:bottom w:val="single" w:color="auto" w:sz="12" w:space="0"/>
            </w:tcBorders>
          </w:tcPr>
          <w:p w14:paraId="014BBF9D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>Pb</w:t>
            </w:r>
          </w:p>
        </w:tc>
        <w:tc>
          <w:tcPr>
            <w:tcW w:w="445" w:type="pct"/>
            <w:tcBorders>
              <w:top w:val="single" w:color="auto" w:sz="12" w:space="0"/>
              <w:bottom w:val="single" w:color="auto" w:sz="12" w:space="0"/>
            </w:tcBorders>
          </w:tcPr>
          <w:p w14:paraId="0E960357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>As</w:t>
            </w:r>
          </w:p>
        </w:tc>
        <w:tc>
          <w:tcPr>
            <w:tcW w:w="445" w:type="pct"/>
            <w:tcBorders>
              <w:top w:val="single" w:color="auto" w:sz="12" w:space="0"/>
              <w:bottom w:val="single" w:color="auto" w:sz="12" w:space="0"/>
            </w:tcBorders>
          </w:tcPr>
          <w:p w14:paraId="347A3231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>Hg</w:t>
            </w:r>
          </w:p>
        </w:tc>
        <w:tc>
          <w:tcPr>
            <w:tcW w:w="445" w:type="pct"/>
            <w:tcBorders>
              <w:top w:val="single" w:color="auto" w:sz="12" w:space="0"/>
              <w:bottom w:val="single" w:color="auto" w:sz="12" w:space="0"/>
            </w:tcBorders>
          </w:tcPr>
          <w:p w14:paraId="299F541F">
            <w:pPr>
              <w:widowControl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>Cd</w:t>
            </w:r>
          </w:p>
        </w:tc>
      </w:tr>
      <w:tr w14:paraId="30EB2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pct"/>
            <w:tcBorders>
              <w:top w:val="single" w:color="auto" w:sz="12" w:space="0"/>
            </w:tcBorders>
          </w:tcPr>
          <w:p w14:paraId="03B37603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>BC1</w:t>
            </w:r>
          </w:p>
        </w:tc>
        <w:tc>
          <w:tcPr>
            <w:tcW w:w="446" w:type="pct"/>
            <w:tcBorders>
              <w:top w:val="single" w:color="auto" w:sz="12" w:space="0"/>
            </w:tcBorders>
          </w:tcPr>
          <w:p w14:paraId="16C2F2F6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0.100 </w:t>
            </w:r>
          </w:p>
        </w:tc>
        <w:tc>
          <w:tcPr>
            <w:tcW w:w="446" w:type="pct"/>
            <w:tcBorders>
              <w:top w:val="single" w:color="auto" w:sz="12" w:space="0"/>
            </w:tcBorders>
          </w:tcPr>
          <w:p w14:paraId="4FEF7EBD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0.066 </w:t>
            </w:r>
          </w:p>
        </w:tc>
        <w:tc>
          <w:tcPr>
            <w:tcW w:w="445" w:type="pct"/>
            <w:tcBorders>
              <w:top w:val="single" w:color="auto" w:sz="12" w:space="0"/>
            </w:tcBorders>
          </w:tcPr>
          <w:p w14:paraId="31DDFB6B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0.275 </w:t>
            </w:r>
          </w:p>
        </w:tc>
        <w:tc>
          <w:tcPr>
            <w:tcW w:w="445" w:type="pct"/>
            <w:tcBorders>
              <w:top w:val="single" w:color="auto" w:sz="12" w:space="0"/>
            </w:tcBorders>
          </w:tcPr>
          <w:p w14:paraId="2C02FAC9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0.158 </w:t>
            </w:r>
          </w:p>
        </w:tc>
        <w:tc>
          <w:tcPr>
            <w:tcW w:w="445" w:type="pct"/>
            <w:tcBorders>
              <w:top w:val="single" w:color="auto" w:sz="12" w:space="0"/>
            </w:tcBorders>
          </w:tcPr>
          <w:p w14:paraId="095BAC5E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0.160 </w:t>
            </w:r>
          </w:p>
        </w:tc>
        <w:tc>
          <w:tcPr>
            <w:tcW w:w="445" w:type="pct"/>
            <w:tcBorders>
              <w:top w:val="single" w:color="auto" w:sz="12" w:space="0"/>
            </w:tcBorders>
          </w:tcPr>
          <w:p w14:paraId="1CF0403B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0.500 </w:t>
            </w:r>
          </w:p>
        </w:tc>
        <w:tc>
          <w:tcPr>
            <w:tcW w:w="445" w:type="pct"/>
            <w:tcBorders>
              <w:top w:val="single" w:color="auto" w:sz="12" w:space="0"/>
            </w:tcBorders>
          </w:tcPr>
          <w:p w14:paraId="47DCE61C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0.390 </w:t>
            </w:r>
          </w:p>
        </w:tc>
        <w:tc>
          <w:tcPr>
            <w:tcW w:w="445" w:type="pct"/>
            <w:tcBorders>
              <w:top w:val="single" w:color="auto" w:sz="12" w:space="0"/>
            </w:tcBorders>
          </w:tcPr>
          <w:p w14:paraId="00748F60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0.007 </w:t>
            </w:r>
          </w:p>
        </w:tc>
        <w:tc>
          <w:tcPr>
            <w:tcW w:w="445" w:type="pct"/>
            <w:tcBorders>
              <w:top w:val="single" w:color="auto" w:sz="12" w:space="0"/>
            </w:tcBorders>
          </w:tcPr>
          <w:p w14:paraId="12AD0921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0.079 </w:t>
            </w:r>
          </w:p>
        </w:tc>
        <w:tc>
          <w:tcPr>
            <w:tcW w:w="445" w:type="pct"/>
            <w:tcBorders>
              <w:top w:val="single" w:color="auto" w:sz="12" w:space="0"/>
            </w:tcBorders>
          </w:tcPr>
          <w:p w14:paraId="1343F3C2">
            <w:pPr>
              <w:widowControl/>
              <w:jc w:val="left"/>
              <w:rPr>
                <w:rFonts w:ascii="Times New Roman" w:hAnsi="Times New Roman" w:eastAsia="等线"/>
                <w:color w:val="00000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0.327 </w:t>
            </w:r>
          </w:p>
        </w:tc>
      </w:tr>
      <w:tr w14:paraId="41D08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pct"/>
          </w:tcPr>
          <w:p w14:paraId="47DF05E6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>BC2</w:t>
            </w:r>
          </w:p>
        </w:tc>
        <w:tc>
          <w:tcPr>
            <w:tcW w:w="446" w:type="pct"/>
          </w:tcPr>
          <w:p w14:paraId="51F21F49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0.102 </w:t>
            </w:r>
          </w:p>
        </w:tc>
        <w:tc>
          <w:tcPr>
            <w:tcW w:w="446" w:type="pct"/>
          </w:tcPr>
          <w:p w14:paraId="50A703B1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0.086 </w:t>
            </w:r>
          </w:p>
        </w:tc>
        <w:tc>
          <w:tcPr>
            <w:tcW w:w="445" w:type="pct"/>
          </w:tcPr>
          <w:p w14:paraId="324584C7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0.408 </w:t>
            </w:r>
          </w:p>
        </w:tc>
        <w:tc>
          <w:tcPr>
            <w:tcW w:w="445" w:type="pct"/>
          </w:tcPr>
          <w:p w14:paraId="30039A37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0.213 </w:t>
            </w:r>
          </w:p>
        </w:tc>
        <w:tc>
          <w:tcPr>
            <w:tcW w:w="445" w:type="pct"/>
          </w:tcPr>
          <w:p w14:paraId="153FF43E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0.103 </w:t>
            </w:r>
          </w:p>
        </w:tc>
        <w:tc>
          <w:tcPr>
            <w:tcW w:w="445" w:type="pct"/>
          </w:tcPr>
          <w:p w14:paraId="5189B435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0.097 </w:t>
            </w:r>
          </w:p>
        </w:tc>
        <w:tc>
          <w:tcPr>
            <w:tcW w:w="445" w:type="pct"/>
          </w:tcPr>
          <w:p w14:paraId="2AD32C3F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0.031 </w:t>
            </w:r>
          </w:p>
        </w:tc>
        <w:tc>
          <w:tcPr>
            <w:tcW w:w="445" w:type="pct"/>
          </w:tcPr>
          <w:p w14:paraId="0255424F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0.005 </w:t>
            </w:r>
          </w:p>
        </w:tc>
        <w:tc>
          <w:tcPr>
            <w:tcW w:w="445" w:type="pct"/>
          </w:tcPr>
          <w:p w14:paraId="1BDD86E0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0.069 </w:t>
            </w:r>
          </w:p>
        </w:tc>
        <w:tc>
          <w:tcPr>
            <w:tcW w:w="445" w:type="pct"/>
          </w:tcPr>
          <w:p w14:paraId="1C8BFF5E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0.280 </w:t>
            </w:r>
          </w:p>
        </w:tc>
      </w:tr>
      <w:tr w14:paraId="1C856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pct"/>
          </w:tcPr>
          <w:p w14:paraId="7808B813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>NC1</w:t>
            </w:r>
          </w:p>
        </w:tc>
        <w:tc>
          <w:tcPr>
            <w:tcW w:w="446" w:type="pct"/>
          </w:tcPr>
          <w:p w14:paraId="018A9828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0.027 </w:t>
            </w:r>
          </w:p>
        </w:tc>
        <w:tc>
          <w:tcPr>
            <w:tcW w:w="446" w:type="pct"/>
          </w:tcPr>
          <w:p w14:paraId="3CFBF5B2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0.016 </w:t>
            </w:r>
          </w:p>
        </w:tc>
        <w:tc>
          <w:tcPr>
            <w:tcW w:w="445" w:type="pct"/>
          </w:tcPr>
          <w:p w14:paraId="290D8C3A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0.137 </w:t>
            </w:r>
          </w:p>
        </w:tc>
        <w:tc>
          <w:tcPr>
            <w:tcW w:w="445" w:type="pct"/>
          </w:tcPr>
          <w:p w14:paraId="07C954DB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0.100 </w:t>
            </w:r>
          </w:p>
        </w:tc>
        <w:tc>
          <w:tcPr>
            <w:tcW w:w="445" w:type="pct"/>
          </w:tcPr>
          <w:p w14:paraId="51C9097C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0.093 </w:t>
            </w:r>
          </w:p>
        </w:tc>
        <w:tc>
          <w:tcPr>
            <w:tcW w:w="445" w:type="pct"/>
          </w:tcPr>
          <w:p w14:paraId="287DAF2B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0.042 </w:t>
            </w:r>
          </w:p>
        </w:tc>
        <w:tc>
          <w:tcPr>
            <w:tcW w:w="445" w:type="pct"/>
          </w:tcPr>
          <w:p w14:paraId="78B5C548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0.079 </w:t>
            </w:r>
          </w:p>
        </w:tc>
        <w:tc>
          <w:tcPr>
            <w:tcW w:w="445" w:type="pct"/>
          </w:tcPr>
          <w:p w14:paraId="705E51FD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0.004 </w:t>
            </w:r>
          </w:p>
        </w:tc>
        <w:tc>
          <w:tcPr>
            <w:tcW w:w="445" w:type="pct"/>
          </w:tcPr>
          <w:p w14:paraId="6D7C5A68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0.046 </w:t>
            </w:r>
          </w:p>
        </w:tc>
        <w:tc>
          <w:tcPr>
            <w:tcW w:w="445" w:type="pct"/>
          </w:tcPr>
          <w:p w14:paraId="56A53F97">
            <w:pPr>
              <w:widowControl/>
              <w:jc w:val="left"/>
              <w:rPr>
                <w:rFonts w:ascii="Times New Roman" w:hAnsi="Times New Roman" w:eastAsia="等线"/>
                <w:color w:val="00000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0.234 </w:t>
            </w:r>
          </w:p>
        </w:tc>
      </w:tr>
      <w:tr w14:paraId="27F51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pct"/>
          </w:tcPr>
          <w:p w14:paraId="45F7A9D9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>NC2</w:t>
            </w:r>
          </w:p>
        </w:tc>
        <w:tc>
          <w:tcPr>
            <w:tcW w:w="446" w:type="pct"/>
          </w:tcPr>
          <w:p w14:paraId="493BD6B4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0.093 </w:t>
            </w:r>
          </w:p>
        </w:tc>
        <w:tc>
          <w:tcPr>
            <w:tcW w:w="446" w:type="pct"/>
          </w:tcPr>
          <w:p w14:paraId="17A88E4F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0.054 </w:t>
            </w:r>
          </w:p>
        </w:tc>
        <w:tc>
          <w:tcPr>
            <w:tcW w:w="445" w:type="pct"/>
          </w:tcPr>
          <w:p w14:paraId="38683B26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0.080 </w:t>
            </w:r>
          </w:p>
        </w:tc>
        <w:tc>
          <w:tcPr>
            <w:tcW w:w="445" w:type="pct"/>
          </w:tcPr>
          <w:p w14:paraId="11B20177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0.583 </w:t>
            </w:r>
          </w:p>
        </w:tc>
        <w:tc>
          <w:tcPr>
            <w:tcW w:w="445" w:type="pct"/>
          </w:tcPr>
          <w:p w14:paraId="74EEF1D7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0.147 </w:t>
            </w:r>
          </w:p>
        </w:tc>
        <w:tc>
          <w:tcPr>
            <w:tcW w:w="445" w:type="pct"/>
          </w:tcPr>
          <w:p w14:paraId="0DC0CD7A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0.055 </w:t>
            </w:r>
          </w:p>
        </w:tc>
        <w:tc>
          <w:tcPr>
            <w:tcW w:w="445" w:type="pct"/>
          </w:tcPr>
          <w:p w14:paraId="38978B46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0.153 </w:t>
            </w:r>
          </w:p>
        </w:tc>
        <w:tc>
          <w:tcPr>
            <w:tcW w:w="445" w:type="pct"/>
          </w:tcPr>
          <w:p w14:paraId="28C6E0FC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0.004 </w:t>
            </w:r>
          </w:p>
        </w:tc>
        <w:tc>
          <w:tcPr>
            <w:tcW w:w="445" w:type="pct"/>
          </w:tcPr>
          <w:p w14:paraId="70B1F43E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0.056 </w:t>
            </w:r>
          </w:p>
        </w:tc>
        <w:tc>
          <w:tcPr>
            <w:tcW w:w="445" w:type="pct"/>
          </w:tcPr>
          <w:p w14:paraId="75F3E069">
            <w:pPr>
              <w:widowControl/>
              <w:jc w:val="left"/>
              <w:rPr>
                <w:rFonts w:ascii="Times New Roman" w:hAnsi="Times New Roman" w:eastAsia="等线"/>
                <w:color w:val="00000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0.353 </w:t>
            </w:r>
          </w:p>
        </w:tc>
      </w:tr>
      <w:tr w14:paraId="433C9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pct"/>
          </w:tcPr>
          <w:p w14:paraId="01D74DE0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>ZL1</w:t>
            </w:r>
          </w:p>
        </w:tc>
        <w:tc>
          <w:tcPr>
            <w:tcW w:w="446" w:type="pct"/>
          </w:tcPr>
          <w:p w14:paraId="3BD33E60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0.117 </w:t>
            </w:r>
          </w:p>
        </w:tc>
        <w:tc>
          <w:tcPr>
            <w:tcW w:w="446" w:type="pct"/>
          </w:tcPr>
          <w:p w14:paraId="320CC4F7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0.071 </w:t>
            </w:r>
          </w:p>
        </w:tc>
        <w:tc>
          <w:tcPr>
            <w:tcW w:w="445" w:type="pct"/>
          </w:tcPr>
          <w:p w14:paraId="2EED0B47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0.086 </w:t>
            </w:r>
          </w:p>
        </w:tc>
        <w:tc>
          <w:tcPr>
            <w:tcW w:w="445" w:type="pct"/>
          </w:tcPr>
          <w:p w14:paraId="56D66A93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1.310 </w:t>
            </w:r>
          </w:p>
        </w:tc>
        <w:tc>
          <w:tcPr>
            <w:tcW w:w="445" w:type="pct"/>
          </w:tcPr>
          <w:p w14:paraId="7AC363B0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0.090 </w:t>
            </w:r>
          </w:p>
        </w:tc>
        <w:tc>
          <w:tcPr>
            <w:tcW w:w="445" w:type="pct"/>
          </w:tcPr>
          <w:p w14:paraId="34D4526C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0.045 </w:t>
            </w:r>
          </w:p>
        </w:tc>
        <w:tc>
          <w:tcPr>
            <w:tcW w:w="445" w:type="pct"/>
          </w:tcPr>
          <w:p w14:paraId="506AB9E6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0.127 </w:t>
            </w:r>
          </w:p>
        </w:tc>
        <w:tc>
          <w:tcPr>
            <w:tcW w:w="445" w:type="pct"/>
          </w:tcPr>
          <w:p w14:paraId="296A7D08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0.004 </w:t>
            </w:r>
          </w:p>
        </w:tc>
        <w:tc>
          <w:tcPr>
            <w:tcW w:w="445" w:type="pct"/>
          </w:tcPr>
          <w:p w14:paraId="754B5287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0.047 </w:t>
            </w:r>
          </w:p>
        </w:tc>
        <w:tc>
          <w:tcPr>
            <w:tcW w:w="445" w:type="pct"/>
          </w:tcPr>
          <w:p w14:paraId="65A9EED7">
            <w:pPr>
              <w:widowControl/>
              <w:jc w:val="left"/>
              <w:rPr>
                <w:rFonts w:ascii="Times New Roman" w:hAnsi="Times New Roman" w:eastAsia="等线"/>
                <w:color w:val="00000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0.233 </w:t>
            </w:r>
          </w:p>
        </w:tc>
      </w:tr>
      <w:tr w14:paraId="50188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pct"/>
            <w:tcBorders>
              <w:bottom w:val="single" w:color="auto" w:sz="12" w:space="0"/>
            </w:tcBorders>
          </w:tcPr>
          <w:p w14:paraId="06F58109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>ZL2</w:t>
            </w:r>
          </w:p>
        </w:tc>
        <w:tc>
          <w:tcPr>
            <w:tcW w:w="446" w:type="pct"/>
            <w:tcBorders>
              <w:bottom w:val="single" w:color="auto" w:sz="12" w:space="0"/>
            </w:tcBorders>
          </w:tcPr>
          <w:p w14:paraId="1363E135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0.127 </w:t>
            </w:r>
          </w:p>
        </w:tc>
        <w:tc>
          <w:tcPr>
            <w:tcW w:w="446" w:type="pct"/>
            <w:tcBorders>
              <w:bottom w:val="single" w:color="auto" w:sz="12" w:space="0"/>
            </w:tcBorders>
          </w:tcPr>
          <w:p w14:paraId="79C364CC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0.077 </w:t>
            </w:r>
          </w:p>
        </w:tc>
        <w:tc>
          <w:tcPr>
            <w:tcW w:w="445" w:type="pct"/>
            <w:tcBorders>
              <w:bottom w:val="single" w:color="auto" w:sz="12" w:space="0"/>
            </w:tcBorders>
          </w:tcPr>
          <w:p w14:paraId="57FEEF4D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0.090 </w:t>
            </w:r>
          </w:p>
        </w:tc>
        <w:tc>
          <w:tcPr>
            <w:tcW w:w="445" w:type="pct"/>
            <w:tcBorders>
              <w:bottom w:val="single" w:color="auto" w:sz="12" w:space="0"/>
            </w:tcBorders>
          </w:tcPr>
          <w:p w14:paraId="6A2F4D4A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1.500 </w:t>
            </w:r>
          </w:p>
        </w:tc>
        <w:tc>
          <w:tcPr>
            <w:tcW w:w="445" w:type="pct"/>
            <w:tcBorders>
              <w:bottom w:val="single" w:color="auto" w:sz="12" w:space="0"/>
            </w:tcBorders>
          </w:tcPr>
          <w:p w14:paraId="33B4F470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0.093 </w:t>
            </w:r>
          </w:p>
        </w:tc>
        <w:tc>
          <w:tcPr>
            <w:tcW w:w="445" w:type="pct"/>
            <w:tcBorders>
              <w:bottom w:val="single" w:color="auto" w:sz="12" w:space="0"/>
            </w:tcBorders>
          </w:tcPr>
          <w:p w14:paraId="40123D63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0.057 </w:t>
            </w:r>
          </w:p>
        </w:tc>
        <w:tc>
          <w:tcPr>
            <w:tcW w:w="445" w:type="pct"/>
            <w:tcBorders>
              <w:bottom w:val="single" w:color="auto" w:sz="12" w:space="0"/>
            </w:tcBorders>
          </w:tcPr>
          <w:p w14:paraId="16C9CA7F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0.160 </w:t>
            </w:r>
          </w:p>
        </w:tc>
        <w:tc>
          <w:tcPr>
            <w:tcW w:w="445" w:type="pct"/>
            <w:tcBorders>
              <w:bottom w:val="single" w:color="auto" w:sz="12" w:space="0"/>
            </w:tcBorders>
          </w:tcPr>
          <w:p w14:paraId="566A2135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0.005 </w:t>
            </w:r>
          </w:p>
        </w:tc>
        <w:tc>
          <w:tcPr>
            <w:tcW w:w="445" w:type="pct"/>
            <w:tcBorders>
              <w:bottom w:val="single" w:color="auto" w:sz="12" w:space="0"/>
            </w:tcBorders>
          </w:tcPr>
          <w:p w14:paraId="4088DB80">
            <w:pPr>
              <w:widowControl/>
              <w:spacing w:after="160" w:line="278" w:lineRule="auto"/>
              <w:jc w:val="left"/>
              <w:rPr>
                <w:rFonts w:ascii="Times New Roman" w:hAnsi="Times New Roman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</w:rPr>
              <w:t xml:space="preserve">0.045 </w:t>
            </w:r>
          </w:p>
        </w:tc>
        <w:tc>
          <w:tcPr>
            <w:tcW w:w="445" w:type="pct"/>
            <w:tcBorders>
              <w:bottom w:val="single" w:color="auto" w:sz="12" w:space="0"/>
            </w:tcBorders>
          </w:tcPr>
          <w:p w14:paraId="5D5990E5">
            <w:pPr>
              <w:widowControl/>
              <w:jc w:val="left"/>
              <w:rPr>
                <w:rFonts w:ascii="Times New Roman" w:hAnsi="Times New Roman" w:eastAsia="等线"/>
                <w:color w:val="00000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0.220 </w:t>
            </w:r>
          </w:p>
        </w:tc>
      </w:tr>
    </w:tbl>
    <w:p w14:paraId="4D2ECC44"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Arno Pro">
    <w:altName w:val="Times New Roman"/>
    <w:panose1 w:val="00000000000000000000"/>
    <w:charset w:val="00"/>
    <w:family w:val="roman"/>
    <w:pitch w:val="default"/>
    <w:sig w:usb0="00000000" w:usb1="00000000" w:usb2="00000000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40" w:lineRule="auto"/>
      </w:pPr>
      <w:r>
        <w:separator/>
      </w:r>
    </w:p>
  </w:footnote>
  <w:footnote w:type="continuationSeparator" w:id="3">
    <w:p>
      <w:pPr>
        <w:spacing w:before="0" w:after="0" w:line="240" w:lineRule="auto"/>
      </w:pPr>
      <w:r>
        <w:continuationSeparator/>
      </w:r>
    </w:p>
  </w:footnote>
  <w:footnote w:id="0">
    <w:p w14:paraId="0531290A">
      <w:pPr>
        <w:pStyle w:val="43"/>
        <w:rPr>
          <w:rStyle w:val="21"/>
          <w:rFonts w:ascii="Times New Roman" w:hAnsi="Times New Roman"/>
        </w:rPr>
      </w:pPr>
      <w:r>
        <w:rPr>
          <w:rStyle w:val="21"/>
          <w:rFonts w:ascii="Times New Roman" w:hAnsi="Times New Roman"/>
        </w:rPr>
        <w:sym w:font="Symbol" w:char="F02A"/>
      </w:r>
      <w:r>
        <w:rPr>
          <w:rStyle w:val="21"/>
        </w:rPr>
        <w:t xml:space="preserve"> </w:t>
      </w:r>
      <w:r>
        <w:rPr>
          <w:rStyle w:val="21"/>
          <w:rFonts w:ascii="Times New Roman" w:hAnsi="Times New Roman"/>
        </w:rPr>
        <w:t>Corresponding author.</w:t>
      </w:r>
      <w:r>
        <w:rPr>
          <w:rStyle w:val="21"/>
        </w:rPr>
        <w:t>Shuai Li</w:t>
      </w:r>
    </w:p>
    <w:p w14:paraId="4A000AFF">
      <w:pPr>
        <w:pStyle w:val="43"/>
        <w:rPr>
          <w:rStyle w:val="21"/>
          <w:rFonts w:ascii="Times New Roman" w:hAnsi="Times New Roman"/>
        </w:rPr>
      </w:pPr>
      <w:r>
        <w:rPr>
          <w:rStyle w:val="21"/>
          <w:rFonts w:ascii="Times New Roman" w:hAnsi="Times New Roman"/>
        </w:rPr>
        <w:t>Tel.:1</w:t>
      </w:r>
      <w:r>
        <w:rPr>
          <w:rStyle w:val="21"/>
        </w:rPr>
        <w:t>3402874270</w:t>
      </w:r>
    </w:p>
    <w:p w14:paraId="7EB2B279">
      <w:pPr>
        <w:pStyle w:val="43"/>
      </w:pPr>
      <w:r>
        <w:rPr>
          <w:rStyle w:val="21"/>
          <w:rFonts w:ascii="Times New Roman" w:hAnsi="Times New Roman"/>
        </w:rPr>
        <w:t xml:space="preserve">E-mail address: </w:t>
      </w:r>
      <w:r>
        <w:rPr>
          <w:rStyle w:val="21"/>
        </w:rPr>
        <w:t>750331351@qq.com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2"/>
    <w:footnote w:id="3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09"/>
    <w:rsid w:val="002A1804"/>
    <w:rsid w:val="003644AD"/>
    <w:rsid w:val="00466AED"/>
    <w:rsid w:val="0063388D"/>
    <w:rsid w:val="00796080"/>
    <w:rsid w:val="00842496"/>
    <w:rsid w:val="008F1A8E"/>
    <w:rsid w:val="0098684F"/>
    <w:rsid w:val="00A1595F"/>
    <w:rsid w:val="00BC7AFD"/>
    <w:rsid w:val="00CD01C9"/>
    <w:rsid w:val="00D92063"/>
    <w:rsid w:val="00DA15EC"/>
    <w:rsid w:val="00DE2C11"/>
    <w:rsid w:val="00E270AC"/>
    <w:rsid w:val="00FA35FB"/>
    <w:rsid w:val="00FF0809"/>
    <w:rsid w:val="2CA5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4"/>
    <w:semiHidden/>
    <w:unhideWhenUsed/>
    <w:uiPriority w:val="99"/>
    <w:pPr>
      <w:jc w:val="left"/>
    </w:pPr>
  </w:style>
  <w:style w:type="paragraph" w:styleId="12">
    <w:name w:val="Balloon Text"/>
    <w:basedOn w:val="1"/>
    <w:link w:val="45"/>
    <w:semiHidden/>
    <w:unhideWhenUsed/>
    <w:uiPriority w:val="99"/>
    <w:rPr>
      <w:sz w:val="18"/>
      <w:szCs w:val="18"/>
    </w:rPr>
  </w:style>
  <w:style w:type="paragraph" w:styleId="13">
    <w:name w:val="footer"/>
    <w:basedOn w:val="1"/>
    <w:link w:val="41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header"/>
    <w:basedOn w:val="1"/>
    <w:link w:val="40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2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basedOn w:val="17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annotation reference"/>
    <w:basedOn w:val="19"/>
    <w:semiHidden/>
    <w:unhideWhenUsed/>
    <w:uiPriority w:val="99"/>
    <w:rPr>
      <w:sz w:val="21"/>
      <w:szCs w:val="21"/>
    </w:rPr>
  </w:style>
  <w:style w:type="character" w:styleId="21">
    <w:name w:val="footnote reference"/>
    <w:unhideWhenUsed/>
    <w:qFormat/>
    <w:uiPriority w:val="0"/>
    <w:rPr>
      <w:vertAlign w:val="superscript"/>
    </w:rPr>
  </w:style>
  <w:style w:type="character" w:customStyle="1" w:styleId="22">
    <w:name w:val="标题 1 Char"/>
    <w:basedOn w:val="19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3">
    <w:name w:val="标题 2 Char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4">
    <w:name w:val="标题 3 Char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5">
    <w:name w:val="标题 4 Char"/>
    <w:basedOn w:val="19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6">
    <w:name w:val="标题 5 Char"/>
    <w:basedOn w:val="19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7">
    <w:name w:val="标题 6 Char"/>
    <w:basedOn w:val="19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8">
    <w:name w:val="标题 7 Char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Char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Char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Char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Char"/>
    <w:basedOn w:val="19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Char"/>
    <w:basedOn w:val="19"/>
    <w:link w:val="33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Intense Emphasis"/>
    <w:basedOn w:val="19"/>
    <w:qFormat/>
    <w:uiPriority w:val="21"/>
    <w:rPr>
      <w:i/>
      <w:iCs/>
      <w:color w:val="2F5597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8">
    <w:name w:val="明显引用 Char"/>
    <w:basedOn w:val="19"/>
    <w:link w:val="37"/>
    <w:uiPriority w:val="30"/>
    <w:rPr>
      <w:i/>
      <w:iCs/>
      <w:color w:val="2F5597" w:themeColor="accent1" w:themeShade="BF"/>
    </w:rPr>
  </w:style>
  <w:style w:type="character" w:customStyle="1" w:styleId="39">
    <w:name w:val="Intense Reference"/>
    <w:basedOn w:val="19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0">
    <w:name w:val="页眉 Char"/>
    <w:basedOn w:val="19"/>
    <w:link w:val="14"/>
    <w:uiPriority w:val="99"/>
    <w:rPr>
      <w:sz w:val="18"/>
      <w:szCs w:val="18"/>
    </w:rPr>
  </w:style>
  <w:style w:type="character" w:customStyle="1" w:styleId="41">
    <w:name w:val="页脚 Char"/>
    <w:basedOn w:val="19"/>
    <w:link w:val="13"/>
    <w:uiPriority w:val="99"/>
    <w:rPr>
      <w:sz w:val="18"/>
      <w:szCs w:val="18"/>
    </w:rPr>
  </w:style>
  <w:style w:type="paragraph" w:customStyle="1" w:styleId="42">
    <w:name w:val="MDPI_1.3_authornames"/>
    <w:next w:val="1"/>
    <w:qFormat/>
    <w:uiPriority w:val="0"/>
    <w:pPr>
      <w:adjustRightInd w:val="0"/>
      <w:snapToGrid w:val="0"/>
      <w:spacing w:after="360" w:line="260" w:lineRule="atLeast"/>
    </w:pPr>
    <w:rPr>
      <w:rFonts w:ascii="Palatino Linotype" w:hAnsi="Palatino Linotype" w:eastAsia="Times New Roman" w:cs="Times New Roman"/>
      <w:b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43">
    <w:name w:val="Style FA_Corresponding_Author_Footnote + 7 pt"/>
    <w:basedOn w:val="1"/>
    <w:next w:val="1"/>
    <w:autoRedefine/>
    <w:qFormat/>
    <w:uiPriority w:val="0"/>
    <w:pPr>
      <w:widowControl/>
      <w:jc w:val="left"/>
    </w:pPr>
    <w:rPr>
      <w:rFonts w:ascii="Arno Pro" w:hAnsi="Arno Pro" w:eastAsiaTheme="minorEastAsia"/>
      <w:kern w:val="20"/>
      <w:sz w:val="18"/>
      <w:szCs w:val="20"/>
      <w:lang w:eastAsia="en-US"/>
    </w:rPr>
  </w:style>
  <w:style w:type="character" w:customStyle="1" w:styleId="44">
    <w:name w:val="批注文字 Char"/>
    <w:basedOn w:val="19"/>
    <w:link w:val="11"/>
    <w:semiHidden/>
    <w:uiPriority w:val="99"/>
    <w:rPr>
      <w:rFonts w:ascii="Calibri" w:hAnsi="Calibri" w:eastAsia="宋体" w:cs="Times New Roman"/>
      <w:sz w:val="21"/>
      <w14:ligatures w14:val="none"/>
    </w:rPr>
  </w:style>
  <w:style w:type="character" w:customStyle="1" w:styleId="45">
    <w:name w:val="批注框文本 Char"/>
    <w:basedOn w:val="19"/>
    <w:link w:val="12"/>
    <w:semiHidden/>
    <w:uiPriority w:val="99"/>
    <w:rPr>
      <w:rFonts w:ascii="Calibri" w:hAnsi="Calibri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237</Words>
  <Characters>1253</Characters>
  <Lines>11</Lines>
  <Paragraphs>3</Paragraphs>
  <TotalTime>16</TotalTime>
  <ScaleCrop>false</ScaleCrop>
  <LinksUpToDate>false</LinksUpToDate>
  <CharactersWithSpaces>1448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2026-01-14T10:35:00Z</dcterms:created>
  <dc:creator>Harry</dc:creator>
  <cp:lastModifiedBy>会飞的pig~李帅</cp:lastModifiedBy>
  <dcterms:modified xsi:type="dcterms:W3CDTF">2026-02-28T08:27:19Z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eyJoZGlkIjoiMzBjMzMwYzkyZDViZGZlNDQ1Mzg2MGY5NmJlZjM3NWIiLCJ1c2VySWQiOiI0NDc2NDc2NzYifQ==</vt:lpwstr>
  </property>
  <property fmtid="{D5CDD505-2E9C-101B-9397-08002B2CF9AE}" pid="3" name="KSOProductBuildVer">
    <vt:lpwstr>2052-12.1.0.24657</vt:lpwstr>
  </property>
  <property fmtid="{D5CDD505-2E9C-101B-9397-08002B2CF9AE}" pid="4" name="ICV">
    <vt:lpwstr>64BA7896857B4809AB2DFADF9135C1B9_12</vt:lpwstr>
  </property>
</Properties>
</file>