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A5FCC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5F18C687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0F30F0BE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36B4AF97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26A446EA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6D3759D3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1DDB8C10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2D56B7E5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214223E9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1CC9BE97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02B19074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110B5596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59459DAA" w14:textId="77777777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64F3A501" w14:textId="7ADF0812" w:rsidR="00C924FE" w:rsidRDefault="00C924FE" w:rsidP="00C924FE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 w:hint="eastAsia"/>
          <w:b/>
          <w:bCs/>
          <w:noProof/>
        </w:rPr>
        <w:t>Supplementary Information</w:t>
      </w:r>
    </w:p>
    <w:p w14:paraId="27C604AF" w14:textId="3B7B78A0" w:rsidR="00D96AFE" w:rsidRPr="006A7262" w:rsidRDefault="006A7262" w:rsidP="00C924FE">
      <w:pPr>
        <w:jc w:val="center"/>
        <w:rPr>
          <w:rFonts w:ascii="Times New Roman" w:hAnsi="Times New Roman" w:cs="Times New Roman"/>
          <w:noProof/>
        </w:rPr>
      </w:pPr>
      <w:r w:rsidRPr="006A7262">
        <w:rPr>
          <w:rFonts w:ascii="Times New Roman" w:hAnsi="Times New Roman" w:cs="Times New Roman"/>
          <w:b/>
          <w:bCs/>
        </w:rPr>
        <w:t>Multi-omic Longitudinal Profiling Reveals Coordinated Gut Microbiota, Metabolomics, and Host Proteomics Signatures Predictive of Antidepressant Response in Drug-Naïve Depression</w:t>
      </w:r>
    </w:p>
    <w:p w14:paraId="486FCD47" w14:textId="77777777" w:rsidR="00D96AFE" w:rsidRDefault="00D96AFE">
      <w:pPr>
        <w:rPr>
          <w:noProof/>
        </w:rPr>
      </w:pPr>
      <w:r>
        <w:rPr>
          <w:noProof/>
        </w:rPr>
        <w:br w:type="page"/>
      </w:r>
    </w:p>
    <w:p w14:paraId="4783BC83" w14:textId="77777777" w:rsidR="003451E7" w:rsidRDefault="003451E7" w:rsidP="003451E7">
      <w:r w:rsidRPr="004C742D">
        <w:rPr>
          <w:noProof/>
        </w:rPr>
        <w:lastRenderedPageBreak/>
        <w:drawing>
          <wp:inline distT="0" distB="0" distL="0" distR="0" wp14:anchorId="4DBF94B5" wp14:editId="49B8C77C">
            <wp:extent cx="6120130" cy="793750"/>
            <wp:effectExtent l="0" t="0" r="0" b="6350"/>
            <wp:docPr id="571517870" name="圖片 1" descr="一張含有 文字, 數字, 字型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17870" name="圖片 1" descr="一張含有 文字, 數字, 字型, 螢幕擷取畫面 的圖片&#10;&#10;自動產生的描述"/>
                    <pic:cNvPicPr/>
                  </pic:nvPicPr>
                  <pic:blipFill rotWithShape="1">
                    <a:blip r:embed="rId8"/>
                    <a:srcRect b="7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5099"/>
        <w:gridCol w:w="1134"/>
        <w:gridCol w:w="2408"/>
        <w:gridCol w:w="1101"/>
      </w:tblGrid>
      <w:tr w:rsidR="003451E7" w14:paraId="0F8A5155" w14:textId="77777777" w:rsidTr="00D02DC7">
        <w:tc>
          <w:tcPr>
            <w:tcW w:w="2617" w:type="pct"/>
          </w:tcPr>
          <w:p w14:paraId="23E3C1BD" w14:textId="77777777" w:rsidR="003451E7" w:rsidRPr="006B73E7" w:rsidRDefault="003451E7" w:rsidP="00D02D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pct"/>
          </w:tcPr>
          <w:p w14:paraId="738C2275" w14:textId="77777777" w:rsidR="003451E7" w:rsidRPr="006B73E7" w:rsidRDefault="003451E7" w:rsidP="00D02DC7">
            <w:pPr>
              <w:jc w:val="center"/>
              <w:rPr>
                <w:rFonts w:ascii="Times New Roman" w:hAnsi="Times New Roman" w:cs="Times New Roman"/>
              </w:rPr>
            </w:pPr>
            <w:r w:rsidRPr="006B73E7">
              <w:rPr>
                <w:rFonts w:ascii="Times New Roman" w:hAnsi="Times New Roman" w:cs="Times New Roman"/>
              </w:rPr>
              <w:t>Baseline</w:t>
            </w:r>
          </w:p>
        </w:tc>
        <w:tc>
          <w:tcPr>
            <w:tcW w:w="1236" w:type="pct"/>
          </w:tcPr>
          <w:p w14:paraId="6212E88D" w14:textId="77777777" w:rsidR="003451E7" w:rsidRPr="006B73E7" w:rsidRDefault="003451E7" w:rsidP="00D02DC7">
            <w:pPr>
              <w:jc w:val="center"/>
              <w:rPr>
                <w:rFonts w:ascii="Times New Roman" w:hAnsi="Times New Roman" w:cs="Times New Roman"/>
              </w:rPr>
            </w:pPr>
            <w:r w:rsidRPr="006B73E7">
              <w:rPr>
                <w:rFonts w:ascii="Times New Roman" w:hAnsi="Times New Roman" w:cs="Times New Roman"/>
              </w:rPr>
              <w:t>Follow up time point 1</w:t>
            </w:r>
          </w:p>
        </w:tc>
        <w:tc>
          <w:tcPr>
            <w:tcW w:w="565" w:type="pct"/>
          </w:tcPr>
          <w:p w14:paraId="0A70416B" w14:textId="77777777" w:rsidR="003451E7" w:rsidRPr="006B73E7" w:rsidRDefault="003451E7" w:rsidP="00D02DC7">
            <w:pPr>
              <w:jc w:val="center"/>
              <w:rPr>
                <w:rFonts w:ascii="Times New Roman" w:hAnsi="Times New Roman" w:cs="Times New Roman"/>
              </w:rPr>
            </w:pPr>
            <w:r w:rsidRPr="006B73E7">
              <w:rPr>
                <w:rFonts w:ascii="Times New Roman" w:hAnsi="Times New Roman" w:cs="Times New Roman"/>
              </w:rPr>
              <w:t>End point</w:t>
            </w:r>
          </w:p>
        </w:tc>
      </w:tr>
      <w:tr w:rsidR="003451E7" w14:paraId="6AD0F147" w14:textId="77777777" w:rsidTr="00D02DC7">
        <w:tc>
          <w:tcPr>
            <w:tcW w:w="2617" w:type="pct"/>
          </w:tcPr>
          <w:p w14:paraId="485EEAD7" w14:textId="77777777" w:rsidR="003451E7" w:rsidRPr="006B73E7" w:rsidRDefault="003451E7" w:rsidP="00D02D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SADS-L (Schedual for Affective Disorder and Schizophrenia)</w:t>
            </w:r>
          </w:p>
        </w:tc>
        <w:tc>
          <w:tcPr>
            <w:tcW w:w="582" w:type="pct"/>
            <w:vAlign w:val="center"/>
          </w:tcPr>
          <w:p w14:paraId="7C642673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1236" w:type="pct"/>
            <w:vAlign w:val="center"/>
          </w:tcPr>
          <w:p w14:paraId="2923FCA5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5" w:type="pct"/>
            <w:vAlign w:val="center"/>
          </w:tcPr>
          <w:p w14:paraId="64A00AF3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451E7" w14:paraId="453AB1EE" w14:textId="77777777" w:rsidTr="00D02DC7">
        <w:tc>
          <w:tcPr>
            <w:tcW w:w="2617" w:type="pct"/>
          </w:tcPr>
          <w:p w14:paraId="6CC52B4C" w14:textId="77777777" w:rsidR="003451E7" w:rsidRPr="006B73E7" w:rsidRDefault="003451E7" w:rsidP="00D02D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FFQ (Food-Frequency Questionnaire</w:t>
            </w:r>
          </w:p>
        </w:tc>
        <w:tc>
          <w:tcPr>
            <w:tcW w:w="582" w:type="pct"/>
            <w:vAlign w:val="center"/>
          </w:tcPr>
          <w:p w14:paraId="631B0236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1236" w:type="pct"/>
            <w:vAlign w:val="center"/>
          </w:tcPr>
          <w:p w14:paraId="1E30B859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5" w:type="pct"/>
            <w:vAlign w:val="center"/>
          </w:tcPr>
          <w:p w14:paraId="4E1CE2EE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451E7" w14:paraId="2D28D19D" w14:textId="77777777" w:rsidTr="00D02DC7">
        <w:tc>
          <w:tcPr>
            <w:tcW w:w="2617" w:type="pct"/>
          </w:tcPr>
          <w:p w14:paraId="77C8DFC2" w14:textId="77777777" w:rsidR="003451E7" w:rsidRPr="006B73E7" w:rsidRDefault="003451E7" w:rsidP="00D02D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HAMD (Hamilton Depression Rating Scale)</w:t>
            </w:r>
          </w:p>
        </w:tc>
        <w:tc>
          <w:tcPr>
            <w:tcW w:w="582" w:type="pct"/>
            <w:vAlign w:val="center"/>
          </w:tcPr>
          <w:p w14:paraId="703D0FAF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1236" w:type="pct"/>
            <w:vAlign w:val="center"/>
          </w:tcPr>
          <w:p w14:paraId="718F904D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565" w:type="pct"/>
            <w:vAlign w:val="center"/>
          </w:tcPr>
          <w:p w14:paraId="2B9FD12F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</w:tr>
      <w:tr w:rsidR="003451E7" w14:paraId="1BC11704" w14:textId="77777777" w:rsidTr="00D02DC7">
        <w:tc>
          <w:tcPr>
            <w:tcW w:w="2617" w:type="pct"/>
          </w:tcPr>
          <w:p w14:paraId="11FE5033" w14:textId="77777777" w:rsidR="003451E7" w:rsidRPr="006B73E7" w:rsidRDefault="003451E7" w:rsidP="00D02D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Stool / Blood</w:t>
            </w:r>
          </w:p>
        </w:tc>
        <w:tc>
          <w:tcPr>
            <w:tcW w:w="582" w:type="pct"/>
            <w:vAlign w:val="center"/>
          </w:tcPr>
          <w:p w14:paraId="64577809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1236" w:type="pct"/>
            <w:vAlign w:val="center"/>
          </w:tcPr>
          <w:p w14:paraId="0AA4E45D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  <w:tc>
          <w:tcPr>
            <w:tcW w:w="565" w:type="pct"/>
            <w:vAlign w:val="center"/>
          </w:tcPr>
          <w:p w14:paraId="72D97742" w14:textId="77777777" w:rsidR="003451E7" w:rsidRPr="00841B13" w:rsidRDefault="003451E7" w:rsidP="00D02D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1B13">
              <w:rPr>
                <w:rFonts w:ascii="Times New Roman" w:hAnsi="Times New Roman" w:cs="Times New Roman" w:hint="eastAsia"/>
                <w:b/>
                <w:bCs/>
              </w:rPr>
              <w:t>V</w:t>
            </w:r>
          </w:p>
        </w:tc>
      </w:tr>
    </w:tbl>
    <w:p w14:paraId="599CA7A1" w14:textId="63D255E0" w:rsidR="003451E7" w:rsidRPr="002325FF" w:rsidRDefault="003451E7" w:rsidP="003451E7">
      <w:pPr>
        <w:pStyle w:val="1"/>
      </w:pPr>
      <w:r>
        <w:rPr>
          <w:rFonts w:hint="eastAsia"/>
        </w:rPr>
        <w:t>Figure S1.</w:t>
      </w:r>
      <w:r w:rsidRPr="005C7158">
        <w:t xml:space="preserve"> </w:t>
      </w:r>
      <w:r>
        <w:rPr>
          <w:rFonts w:hint="eastAsia"/>
        </w:rPr>
        <w:t>Subjects</w:t>
      </w:r>
      <w:r>
        <w:t>’</w:t>
      </w:r>
      <w:r>
        <w:rPr>
          <w:rFonts w:hint="eastAsia"/>
        </w:rPr>
        <w:t xml:space="preserve"> longitudinal f</w:t>
      </w:r>
      <w:r w:rsidRPr="005C7158">
        <w:t xml:space="preserve">ollow-up </w:t>
      </w:r>
      <w:r>
        <w:rPr>
          <w:rFonts w:hint="eastAsia"/>
        </w:rPr>
        <w:t xml:space="preserve">and data collection </w:t>
      </w:r>
      <w:r w:rsidRPr="005C7158">
        <w:t>workflow</w:t>
      </w:r>
    </w:p>
    <w:p w14:paraId="69D7A7A6" w14:textId="77777777" w:rsidR="003451E7" w:rsidRDefault="003451E7" w:rsidP="003451E7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3451E7" w14:paraId="7B06CC86" w14:textId="77777777" w:rsidTr="00D02DC7">
        <w:tc>
          <w:tcPr>
            <w:tcW w:w="9752" w:type="dxa"/>
          </w:tcPr>
          <w:p w14:paraId="1147752E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7D67326F" w14:textId="77777777" w:rsidR="003451E7" w:rsidRPr="00405CB3" w:rsidRDefault="003451E7" w:rsidP="00D02DC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C9B0D2" wp14:editId="64913AC9">
                  <wp:extent cx="5940000" cy="3960000"/>
                  <wp:effectExtent l="0" t="0" r="3810" b="2540"/>
                  <wp:docPr id="756622116" name="圖片 20" descr="一張含有 文字, 螢幕擷取畫面, 圖表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75746" name="圖片 20" descr="一張含有 文字, 螢幕擷取畫面, 圖表, 繪圖 的圖片&#10;&#10;AI 產生的內容可能不正確。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E7" w14:paraId="62A6FBFF" w14:textId="77777777" w:rsidTr="00D02DC7">
        <w:tc>
          <w:tcPr>
            <w:tcW w:w="9752" w:type="dxa"/>
          </w:tcPr>
          <w:p w14:paraId="4EE128CA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B</w:t>
            </w:r>
          </w:p>
          <w:p w14:paraId="2EE6ADD1" w14:textId="77777777" w:rsidR="003451E7" w:rsidRPr="00405CB3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B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890A56" wp14:editId="4E5E4C80">
                  <wp:extent cx="6084000" cy="2196430"/>
                  <wp:effectExtent l="0" t="0" r="0" b="0"/>
                  <wp:docPr id="139916002" name="圖片 1" descr="一張含有 螢幕擷取畫面, 文字, 行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16002" name="圖片 1" descr="一張含有 螢幕擷取畫面, 文字, 行, 繪圖 的圖片&#10;&#10;AI 產生的內容可能不正確。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0" cy="219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E7" w14:paraId="5AD4CBB4" w14:textId="77777777" w:rsidTr="00D02DC7">
        <w:tc>
          <w:tcPr>
            <w:tcW w:w="9752" w:type="dxa"/>
          </w:tcPr>
          <w:p w14:paraId="3B1E5402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</w:p>
          <w:p w14:paraId="1589998F" w14:textId="77777777" w:rsidR="003451E7" w:rsidRPr="00627F59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2A99A60" wp14:editId="0F94207B">
                  <wp:extent cx="6048000" cy="4032000"/>
                  <wp:effectExtent l="0" t="0" r="0" b="6985"/>
                  <wp:docPr id="861189745" name="圖片 21" descr="一張含有 圖畫, 圖表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89745" name="圖片 21" descr="一張含有 圖畫, 圖表, 繪圖 的圖片&#10;&#10;AI 產生的內容可能不正確。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0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7A08B" w14:textId="55F4FDE3" w:rsidR="003451E7" w:rsidRPr="006834D4" w:rsidRDefault="003451E7" w:rsidP="003451E7">
      <w:pPr>
        <w:pStyle w:val="1"/>
      </w:pPr>
      <w:r>
        <w:rPr>
          <w:rFonts w:hint="eastAsia"/>
        </w:rPr>
        <w:lastRenderedPageBreak/>
        <w:t>Figure S</w:t>
      </w:r>
      <w:r w:rsidR="001D12A4">
        <w:rPr>
          <w:rFonts w:hint="eastAsia"/>
        </w:rPr>
        <w:t>2</w:t>
      </w:r>
      <w:r>
        <w:rPr>
          <w:rFonts w:hint="eastAsia"/>
        </w:rPr>
        <w:t xml:space="preserve">. </w:t>
      </w:r>
      <w:r>
        <w:t>Quality assessment of shotgun metagenomic sequencing reads.</w:t>
      </w:r>
      <w:r>
        <w:rPr>
          <w:rFonts w:hint="eastAsia"/>
        </w:rPr>
        <w:t xml:space="preserve"> </w:t>
      </w:r>
      <w:r w:rsidRPr="008F30DB">
        <w:rPr>
          <w:b w:val="0"/>
          <w:bCs w:val="0"/>
        </w:rPr>
        <w:t>(A) Distribution of per-sequence quality scores across 300 samples, showing that the majority of reads have Phred scores &gt;30, indicating high sequencing accuracy.</w:t>
      </w:r>
      <w:r w:rsidRPr="008F30DB">
        <w:rPr>
          <w:rFonts w:hint="eastAsia"/>
          <w:b w:val="0"/>
          <w:bCs w:val="0"/>
        </w:rPr>
        <w:t xml:space="preserve"> </w:t>
      </w:r>
      <w:r w:rsidRPr="008F30DB">
        <w:rPr>
          <w:b w:val="0"/>
          <w:bCs w:val="0"/>
        </w:rPr>
        <w:t>(B) Per-base sequence content plot demonstrating uniform nucleotide composition along read positions, suggesting minimal sequencing bias.</w:t>
      </w:r>
      <w:r w:rsidRPr="008F30DB">
        <w:rPr>
          <w:rFonts w:hint="eastAsia"/>
          <w:b w:val="0"/>
          <w:bCs w:val="0"/>
        </w:rPr>
        <w:t xml:space="preserve"> </w:t>
      </w:r>
      <w:r w:rsidRPr="008F30DB">
        <w:rPr>
          <w:b w:val="0"/>
          <w:bCs w:val="0"/>
        </w:rPr>
        <w:t>(C) Per-sequence GC content distribution across samples, showing expected bimodal GC patterns consistent with gut microbial communities.</w:t>
      </w:r>
    </w:p>
    <w:p w14:paraId="43F6BA67" w14:textId="77777777" w:rsidR="003451E7" w:rsidRDefault="003451E7" w:rsidP="003451E7">
      <w:pPr>
        <w:rPr>
          <w:rFonts w:ascii="Times New Roman" w:hAnsi="Times New Roman" w:cs="Times New Roman"/>
          <w:b/>
          <w:bCs/>
        </w:rPr>
      </w:pPr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3451E7" w14:paraId="26C91D6C" w14:textId="77777777" w:rsidTr="00D02DC7">
        <w:tc>
          <w:tcPr>
            <w:tcW w:w="9752" w:type="dxa"/>
          </w:tcPr>
          <w:p w14:paraId="6B59ED50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73F2057A" w14:textId="77777777" w:rsidR="003451E7" w:rsidRPr="00C137A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AECCB9" wp14:editId="0CF0BE56">
                  <wp:extent cx="6055520" cy="3672000"/>
                  <wp:effectExtent l="0" t="0" r="2540" b="5080"/>
                  <wp:docPr id="294610618" name="圖片 4" descr="一張含有 文字, 螢幕擷取畫面, 圖表, 設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10618" name="圖片 4" descr="一張含有 文字, 螢幕擷取畫面, 圖表, 設計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2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E7" w14:paraId="1F441FA7" w14:textId="77777777" w:rsidTr="00D02DC7">
        <w:tc>
          <w:tcPr>
            <w:tcW w:w="9752" w:type="dxa"/>
          </w:tcPr>
          <w:p w14:paraId="0C7A74B4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7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50DBE745" w14:textId="77777777" w:rsidR="003451E7" w:rsidRPr="00C137A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C296A7" wp14:editId="661A3AFD">
                  <wp:extent cx="6055520" cy="3672000"/>
                  <wp:effectExtent l="0" t="0" r="2540" b="5080"/>
                  <wp:docPr id="836041420" name="圖片 5" descr="一張含有 文字, 螢幕擷取畫面, 行, Rectangle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041420" name="圖片 5" descr="一張含有 文字, 螢幕擷取畫面, 行, Rectangle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2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F1E7D" w14:textId="52304FFD" w:rsidR="003451E7" w:rsidRPr="00F40DFE" w:rsidRDefault="003451E7" w:rsidP="003451E7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1D12A4">
        <w:rPr>
          <w:rFonts w:hint="eastAsia"/>
        </w:rPr>
        <w:t>3</w:t>
      </w:r>
      <w:r>
        <w:rPr>
          <w:rFonts w:hint="eastAsia"/>
        </w:rPr>
        <w:t xml:space="preserve">. </w:t>
      </w:r>
      <w:r>
        <w:t>Summary of shotgun metagenomic read counts across processing steps.</w:t>
      </w:r>
      <w:r>
        <w:rPr>
          <w:rFonts w:hint="eastAsia"/>
        </w:rPr>
        <w:t xml:space="preserve"> </w:t>
      </w:r>
      <w:r w:rsidRPr="00F40DFE">
        <w:rPr>
          <w:b w:val="0"/>
          <w:bCs w:val="0"/>
        </w:rPr>
        <w:t>(A) Mean read counts (± SD) at each processing step.</w:t>
      </w:r>
      <w:r w:rsidRPr="00F40DFE">
        <w:rPr>
          <w:rFonts w:hint="eastAsia"/>
          <w:b w:val="0"/>
          <w:bCs w:val="0"/>
        </w:rPr>
        <w:t xml:space="preserve"> </w:t>
      </w:r>
      <w:r w:rsidRPr="00F40DFE">
        <w:rPr>
          <w:b w:val="0"/>
          <w:bCs w:val="0"/>
        </w:rPr>
        <w:t>(B) Per-sample read count distribution across processing steps.</w:t>
      </w:r>
    </w:p>
    <w:p w14:paraId="0EC16C91" w14:textId="77777777" w:rsidR="003451E7" w:rsidRDefault="003451E7" w:rsidP="003451E7">
      <w:pPr>
        <w:rPr>
          <w:rFonts w:ascii="Times New Roman" w:hAnsi="Times New Roman" w:cs="Times New Roman"/>
          <w:b/>
          <w:bCs/>
        </w:rPr>
      </w:pPr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3451E7" w14:paraId="57913C1B" w14:textId="77777777" w:rsidTr="00D02DC7">
        <w:tc>
          <w:tcPr>
            <w:tcW w:w="9752" w:type="dxa"/>
          </w:tcPr>
          <w:p w14:paraId="2D6EB145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5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0A937F8F" w14:textId="77777777" w:rsidR="003451E7" w:rsidRPr="00385494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5F034" wp14:editId="56ECAAC5">
                  <wp:extent cx="6114886" cy="3708000"/>
                  <wp:effectExtent l="0" t="0" r="635" b="6985"/>
                  <wp:docPr id="1431379354" name="圖片 5" descr="一張含有 文字, 螢幕擷取畫面, 圖表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79354" name="圖片 5" descr="一張含有 文字, 螢幕擷取畫面, 圖表, 繪圖 的圖片&#10;&#10;AI 產生的內容可能不正確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886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E7" w14:paraId="1D38F360" w14:textId="77777777" w:rsidTr="00D02DC7">
        <w:tc>
          <w:tcPr>
            <w:tcW w:w="9752" w:type="dxa"/>
          </w:tcPr>
          <w:p w14:paraId="79BBC99F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5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3432D598" w14:textId="77777777" w:rsidR="003451E7" w:rsidRPr="00385494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602407" wp14:editId="1352FFEE">
                  <wp:extent cx="6114886" cy="3708000"/>
                  <wp:effectExtent l="0" t="0" r="635" b="6985"/>
                  <wp:docPr id="461954501" name="圖片 6" descr="一張含有 文字, 圖表, 螢幕擷取畫面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54501" name="圖片 6" descr="一張含有 文字, 圖表, 螢幕擷取畫面, 繪圖 的圖片&#10;&#10;AI 產生的內容可能不正確。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886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D6478" w14:textId="7A4FA8F6" w:rsidR="003451E7" w:rsidRPr="00B15318" w:rsidRDefault="003451E7" w:rsidP="003451E7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1D12A4">
        <w:rPr>
          <w:rFonts w:hint="eastAsia"/>
        </w:rPr>
        <w:t>4</w:t>
      </w:r>
      <w:r>
        <w:rPr>
          <w:rFonts w:hint="eastAsia"/>
        </w:rPr>
        <w:t xml:space="preserve">. </w:t>
      </w:r>
      <w:r>
        <w:t>Prevalence–abundance relationship and taxonomic classification status of identified taxa.</w:t>
      </w:r>
      <w:r>
        <w:rPr>
          <w:rFonts w:hint="eastAsia"/>
        </w:rPr>
        <w:t xml:space="preserve"> </w:t>
      </w:r>
      <w:r w:rsidRPr="00B15318">
        <w:rPr>
          <w:b w:val="0"/>
          <w:bCs w:val="0"/>
        </w:rPr>
        <w:t xml:space="preserve">Each point represents a taxon, with size proportional to the number of samples in which it was detected. Scatter plot showing the relationship between mean relative abundance (x-axis, log10-transformed) and prevalence (y-axis) of </w:t>
      </w:r>
      <w:r w:rsidRPr="00B15318">
        <w:rPr>
          <w:rFonts w:hint="eastAsia"/>
          <w:b w:val="0"/>
          <w:bCs w:val="0"/>
        </w:rPr>
        <w:t>identified taxa</w:t>
      </w:r>
      <w:r w:rsidRPr="00B15318">
        <w:rPr>
          <w:b w:val="0"/>
          <w:bCs w:val="0"/>
        </w:rPr>
        <w:t>.</w:t>
      </w:r>
      <w:r w:rsidRPr="00B15318">
        <w:rPr>
          <w:rFonts w:hint="eastAsia"/>
          <w:b w:val="0"/>
          <w:bCs w:val="0"/>
        </w:rPr>
        <w:t xml:space="preserve"> </w:t>
      </w:r>
      <w:r w:rsidRPr="00B15318">
        <w:rPr>
          <w:b w:val="0"/>
          <w:bCs w:val="0"/>
        </w:rPr>
        <w:t>(</w:t>
      </w:r>
      <w:r w:rsidRPr="00B15318">
        <w:rPr>
          <w:rFonts w:hint="eastAsia"/>
          <w:b w:val="0"/>
          <w:bCs w:val="0"/>
        </w:rPr>
        <w:t>A</w:t>
      </w:r>
      <w:r w:rsidRPr="00B15318">
        <w:rPr>
          <w:b w:val="0"/>
          <w:bCs w:val="0"/>
        </w:rPr>
        <w:t>)</w:t>
      </w:r>
      <w:r w:rsidRPr="00B15318">
        <w:rPr>
          <w:rFonts w:hint="eastAsia"/>
          <w:b w:val="0"/>
          <w:bCs w:val="0"/>
        </w:rPr>
        <w:t xml:space="preserve"> Genue level; (B) S</w:t>
      </w:r>
      <w:r w:rsidRPr="00B15318">
        <w:rPr>
          <w:b w:val="0"/>
          <w:bCs w:val="0"/>
        </w:rPr>
        <w:t>pecies</w:t>
      </w:r>
      <w:r w:rsidRPr="00B15318">
        <w:rPr>
          <w:rFonts w:hint="eastAsia"/>
          <w:b w:val="0"/>
          <w:bCs w:val="0"/>
        </w:rPr>
        <w:t xml:space="preserve"> level</w:t>
      </w:r>
      <w:r w:rsidRPr="00B15318">
        <w:rPr>
          <w:b w:val="0"/>
          <w:bCs w:val="0"/>
        </w:rPr>
        <w:t>.</w:t>
      </w:r>
    </w:p>
    <w:p w14:paraId="289B9C0E" w14:textId="77777777" w:rsidR="003451E7" w:rsidRDefault="003451E7" w:rsidP="003451E7">
      <w:pPr>
        <w:sectPr w:rsidR="003451E7" w:rsidSect="003451E7">
          <w:pgSz w:w="11906" w:h="16838" w:code="9"/>
          <w:pgMar w:top="1077" w:right="1077" w:bottom="1077" w:left="1077" w:header="720" w:footer="720" w:gutter="0"/>
          <w:cols w:space="720"/>
          <w:docGrid w:linePitch="360"/>
        </w:sectPr>
      </w:pPr>
    </w:p>
    <w:p w14:paraId="23140372" w14:textId="77777777" w:rsidR="003451E7" w:rsidRDefault="003451E7" w:rsidP="003451E7"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E75C14F" wp14:editId="3685E06C">
            <wp:extent cx="9261392" cy="5616000"/>
            <wp:effectExtent l="0" t="0" r="0" b="3810"/>
            <wp:docPr id="70661222" name="圖片 24" descr="一張含有 文字, 螢幕擷取畫面, 行, 平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222" name="圖片 24" descr="一張含有 文字, 螢幕擷取畫面, 行, 平行 的圖片&#10;&#10;AI 產生的內容可能不正確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392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DED7" w14:textId="18279DF8" w:rsidR="003451E7" w:rsidRPr="006052FF" w:rsidRDefault="003451E7" w:rsidP="003451E7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1D12A4">
        <w:rPr>
          <w:rFonts w:hint="eastAsia"/>
        </w:rPr>
        <w:t>5</w:t>
      </w:r>
      <w:r>
        <w:rPr>
          <w:rFonts w:hint="eastAsia"/>
        </w:rPr>
        <w:t xml:space="preserve">. </w:t>
      </w:r>
      <w:r>
        <w:t>Distribution of pathway classification categories across samples.</w:t>
      </w:r>
      <w:r>
        <w:rPr>
          <w:rFonts w:hint="eastAsia"/>
        </w:rPr>
        <w:t xml:space="preserve"> </w:t>
      </w:r>
      <w:r w:rsidRPr="006052FF">
        <w:rPr>
          <w:b w:val="0"/>
          <w:bCs w:val="0"/>
        </w:rPr>
        <w:t>Stacked bar plots show the relative proportion of classified, unintegrated, and unmapped pathways per sample generated by HUMAnN3 functional profiling.</w:t>
      </w:r>
    </w:p>
    <w:p w14:paraId="5AA5CEA9" w14:textId="77777777" w:rsidR="003451E7" w:rsidRDefault="003451E7" w:rsidP="003451E7">
      <w:r w:rsidRPr="008A37DD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97C8B40" wp14:editId="69F71507">
            <wp:extent cx="9023912" cy="5472000"/>
            <wp:effectExtent l="0" t="0" r="6350" b="0"/>
            <wp:docPr id="1566072852" name="圖片 20" descr="一張含有 文字, 字型, 數字, 筆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72852" name="圖片 20" descr="一張含有 文字, 字型, 數字, 筆跡 的圖片&#10;&#10;AI 產生的內容可能不正確。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912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4C17" w14:textId="5309D874" w:rsidR="003451E7" w:rsidRPr="003451E7" w:rsidRDefault="003451E7" w:rsidP="003451E7">
      <w:pPr>
        <w:pStyle w:val="1"/>
      </w:pPr>
      <w:r>
        <w:rPr>
          <w:rFonts w:hint="eastAsia"/>
        </w:rPr>
        <w:t>Figure S</w:t>
      </w:r>
      <w:r w:rsidR="001D12A4">
        <w:rPr>
          <w:rFonts w:hint="eastAsia"/>
        </w:rPr>
        <w:t>6</w:t>
      </w:r>
      <w:r>
        <w:rPr>
          <w:rFonts w:hint="eastAsia"/>
        </w:rPr>
        <w:t xml:space="preserve">. </w:t>
      </w:r>
      <w:r>
        <w:t>Distribution of relative abundances of filtered microbial pathways.</w:t>
      </w:r>
      <w:r w:rsidRPr="00F464AA">
        <w:rPr>
          <w:rFonts w:hint="eastAsia"/>
          <w:b w:val="0"/>
          <w:bCs w:val="0"/>
        </w:rPr>
        <w:t xml:space="preserve"> </w:t>
      </w:r>
      <w:r w:rsidRPr="00F464AA">
        <w:rPr>
          <w:b w:val="0"/>
          <w:bCs w:val="0"/>
        </w:rPr>
        <w:t xml:space="preserve">Histogram plots show the relative abundance distributions of pathways retained after </w:t>
      </w:r>
      <w:r w:rsidRPr="00F464AA">
        <w:rPr>
          <w:rFonts w:hint="eastAsia"/>
          <w:b w:val="0"/>
          <w:bCs w:val="0"/>
        </w:rPr>
        <w:t>coverage</w:t>
      </w:r>
      <w:r w:rsidRPr="00F464AA">
        <w:rPr>
          <w:b w:val="0"/>
          <w:bCs w:val="0"/>
        </w:rPr>
        <w:t xml:space="preserve"> filtering (</w:t>
      </w:r>
      <w:r w:rsidRPr="00F464AA">
        <w:rPr>
          <w:rFonts w:hint="eastAsia"/>
          <w:b w:val="0"/>
          <w:bCs w:val="0"/>
        </w:rPr>
        <w:t xml:space="preserve">median coverage </w:t>
      </w:r>
      <w:r w:rsidRPr="00F464AA">
        <w:rPr>
          <w:b w:val="0"/>
          <w:bCs w:val="0"/>
        </w:rPr>
        <w:t xml:space="preserve">&gt; </w:t>
      </w:r>
      <w:r w:rsidRPr="00F464AA">
        <w:rPr>
          <w:rFonts w:hint="eastAsia"/>
          <w:b w:val="0"/>
          <w:bCs w:val="0"/>
        </w:rPr>
        <w:t>30</w:t>
      </w:r>
      <w:r w:rsidRPr="00F464AA">
        <w:rPr>
          <w:b w:val="0"/>
          <w:bCs w:val="0"/>
        </w:rPr>
        <w:t>%).</w:t>
      </w:r>
      <w:r w:rsidRPr="00F464AA">
        <w:rPr>
          <w:rFonts w:hint="eastAsia"/>
          <w:b w:val="0"/>
          <w:bCs w:val="0"/>
        </w:rPr>
        <w:t xml:space="preserve"> </w:t>
      </w:r>
      <w:r w:rsidRPr="00F464AA">
        <w:rPr>
          <w:b w:val="0"/>
          <w:bCs w:val="0"/>
        </w:rPr>
        <w:t>Each panel represents a single pathway, with the red dashed line indicating the mean abundance across all samples.</w:t>
      </w:r>
    </w:p>
    <w:p w14:paraId="44642B15" w14:textId="77777777" w:rsidR="003451E7" w:rsidRPr="003451E7" w:rsidRDefault="003451E7" w:rsidP="003451E7">
      <w:pPr>
        <w:sectPr w:rsidR="003451E7" w:rsidRPr="003451E7" w:rsidSect="003451E7">
          <w:pgSz w:w="16838" w:h="11906" w:orient="landscape" w:code="9"/>
          <w:pgMar w:top="1077" w:right="1077" w:bottom="1077" w:left="1077" w:header="720" w:footer="720" w:gutter="0"/>
          <w:cols w:space="720"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3451E7" w14:paraId="283A014B" w14:textId="77777777" w:rsidTr="00D02DC7">
        <w:tc>
          <w:tcPr>
            <w:tcW w:w="9752" w:type="dxa"/>
          </w:tcPr>
          <w:p w14:paraId="4633B490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3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48A2CA5C" w14:textId="77777777" w:rsidR="003451E7" w:rsidRPr="00FC33C5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504E2DFD" wp14:editId="6247339A">
                  <wp:extent cx="6060000" cy="3636000"/>
                  <wp:effectExtent l="0" t="0" r="0" b="3175"/>
                  <wp:docPr id="1866564136" name="圖片 9" descr="一張含有 文字, 圖表, 字型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564136" name="圖片 9" descr="一張含有 文字, 圖表, 字型 的圖片&#10;&#10;AI 產生的內容可能不正確。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000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E7" w14:paraId="3ED8132A" w14:textId="77777777" w:rsidTr="00D02DC7">
        <w:tc>
          <w:tcPr>
            <w:tcW w:w="9752" w:type="dxa"/>
          </w:tcPr>
          <w:p w14:paraId="545053DD" w14:textId="77777777" w:rsidR="003451E7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3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28AE3947" w14:textId="77777777" w:rsidR="003451E7" w:rsidRPr="00FC33C5" w:rsidRDefault="003451E7" w:rsidP="00D02D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609392FB" wp14:editId="187A8093">
                  <wp:extent cx="6060000" cy="3636000"/>
                  <wp:effectExtent l="0" t="0" r="0" b="3175"/>
                  <wp:docPr id="521989751" name="圖片 10" descr="一張含有 文字, 圖表, 字型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89751" name="圖片 10" descr="一張含有 文字, 圖表, 字型, 螢幕擷取畫面 的圖片&#10;&#10;AI 產生的內容可能不正確。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000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3F8D8" w14:textId="4259DB99" w:rsidR="003451E7" w:rsidRDefault="003451E7" w:rsidP="003451E7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1D12A4">
        <w:rPr>
          <w:rFonts w:hint="eastAsia"/>
        </w:rPr>
        <w:t>7</w:t>
      </w:r>
      <w:r>
        <w:rPr>
          <w:rFonts w:hint="eastAsia"/>
        </w:rPr>
        <w:t xml:space="preserve">. </w:t>
      </w:r>
      <w:r>
        <w:t>Distributions of cleaned metabolite concentration data.</w:t>
      </w:r>
      <w:r>
        <w:rPr>
          <w:rFonts w:hint="eastAsia"/>
        </w:rPr>
        <w:t xml:space="preserve"> </w:t>
      </w:r>
      <w:r w:rsidRPr="00B65BDB">
        <w:rPr>
          <w:b w:val="0"/>
          <w:bCs w:val="0"/>
        </w:rPr>
        <w:t>Histogram plots illustrate the distribution of measured metabolite concentrations after data cleaning and normalization.</w:t>
      </w:r>
      <w:r w:rsidRPr="00B65BDB">
        <w:rPr>
          <w:rFonts w:hint="eastAsia"/>
          <w:b w:val="0"/>
          <w:bCs w:val="0"/>
        </w:rPr>
        <w:t xml:space="preserve"> (A) Bile acids; (B) Short chain fatty acids.</w:t>
      </w:r>
    </w:p>
    <w:p w14:paraId="3509796B" w14:textId="77777777" w:rsidR="003451E7" w:rsidRPr="003451E7" w:rsidRDefault="003451E7" w:rsidP="006A1BCD">
      <w:pPr>
        <w:rPr>
          <w:noProof/>
        </w:rPr>
      </w:pPr>
    </w:p>
    <w:p w14:paraId="2282B279" w14:textId="4DFE6F87" w:rsidR="006A1BCD" w:rsidRPr="009B4BFE" w:rsidRDefault="00A55C8B" w:rsidP="006A1BCD">
      <w:r>
        <w:rPr>
          <w:noProof/>
        </w:rPr>
        <w:lastRenderedPageBreak/>
        <w:drawing>
          <wp:inline distT="0" distB="0" distL="0" distR="0" wp14:anchorId="29D7F98C" wp14:editId="203B0B61">
            <wp:extent cx="6192520" cy="3715385"/>
            <wp:effectExtent l="0" t="0" r="0" b="0"/>
            <wp:docPr id="153181173" name="圖片 1" descr="一張含有 文字, 螢幕擷取畫面, 圖表, Rectangle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1173" name="圖片 1" descr="一張含有 文字, 螢幕擷取畫面, 圖表, Rectangle 的圖片&#10;&#10;AI 產生的內容可能不正確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9577" w14:textId="1B2CFB8C" w:rsidR="006A1BCD" w:rsidRDefault="00C76634" w:rsidP="006A1BCD">
      <w:pPr>
        <w:pStyle w:val="1"/>
      </w:pPr>
      <w:r>
        <w:rPr>
          <w:rFonts w:hint="eastAsia"/>
        </w:rPr>
        <w:t>Figure S</w:t>
      </w:r>
      <w:r w:rsidR="001D12A4">
        <w:rPr>
          <w:rFonts w:hint="eastAsia"/>
        </w:rPr>
        <w:t>8</w:t>
      </w:r>
      <w:r w:rsidR="006A1BCD">
        <w:rPr>
          <w:rFonts w:hint="eastAsia"/>
        </w:rPr>
        <w:t xml:space="preserve">. </w:t>
      </w:r>
      <w:r w:rsidR="006A1BCD" w:rsidRPr="00F47B45">
        <w:t>Proportion of treatment responders across time points.</w:t>
      </w:r>
      <w:r w:rsidR="006A1BCD">
        <w:rPr>
          <w:rFonts w:hint="eastAsia"/>
        </w:rPr>
        <w:t xml:space="preserve"> </w:t>
      </w:r>
      <w:r w:rsidR="006A1BCD" w:rsidRPr="00D52CBB">
        <w:rPr>
          <w:b w:val="0"/>
          <w:bCs w:val="0"/>
        </w:rPr>
        <w:t>Stacked bar plots illustrate the proportion of participants classified as responders and non-responders at each study time point (BL, TP1, TP2).</w:t>
      </w:r>
    </w:p>
    <w:p w14:paraId="65113D12" w14:textId="77777777" w:rsidR="00BA2E5C" w:rsidRPr="006A1BCD" w:rsidRDefault="00BA2E5C" w:rsidP="002211B1"/>
    <w:p w14:paraId="198B9BA8" w14:textId="77777777" w:rsidR="002211B1" w:rsidRDefault="002211B1" w:rsidP="002211B1">
      <w:r>
        <w:br w:type="page"/>
      </w:r>
    </w:p>
    <w:p w14:paraId="3C83448C" w14:textId="3F942ED4" w:rsidR="000908DE" w:rsidRDefault="00E73FC5" w:rsidP="009651DC">
      <w:pPr>
        <w:jc w:val="center"/>
      </w:pPr>
      <w:r>
        <w:rPr>
          <w:noProof/>
        </w:rPr>
        <w:lastRenderedPageBreak/>
        <w:drawing>
          <wp:inline distT="0" distB="0" distL="0" distR="0" wp14:anchorId="32D55575" wp14:editId="7FF2B108">
            <wp:extent cx="2114550" cy="3715385"/>
            <wp:effectExtent l="0" t="0" r="0" b="0"/>
            <wp:docPr id="51653016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0166" name="圖片 51653016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9817E" w14:textId="6A8EFD0D" w:rsidR="00537AF0" w:rsidRDefault="00C76634" w:rsidP="00537AF0">
      <w:pPr>
        <w:pStyle w:val="1"/>
      </w:pPr>
      <w:r>
        <w:rPr>
          <w:rFonts w:hint="eastAsia"/>
        </w:rPr>
        <w:t>Figure S</w:t>
      </w:r>
      <w:r w:rsidR="009A0875">
        <w:rPr>
          <w:rFonts w:hint="eastAsia"/>
        </w:rPr>
        <w:t>9</w:t>
      </w:r>
      <w:r w:rsidR="00537AF0">
        <w:rPr>
          <w:rFonts w:hint="eastAsia"/>
        </w:rPr>
        <w:t xml:space="preserve">. </w:t>
      </w:r>
      <w:r w:rsidR="00537AF0" w:rsidRPr="009C3625">
        <w:t>Changes in symptom severity</w:t>
      </w:r>
      <w:r w:rsidR="009651DC">
        <w:rPr>
          <w:rFonts w:hint="eastAsia"/>
        </w:rPr>
        <w:t xml:space="preserve"> (HAMD)</w:t>
      </w:r>
      <w:r w:rsidR="00537AF0" w:rsidRPr="009C3625">
        <w:t xml:space="preserve"> scores between groups over time.</w:t>
      </w:r>
      <w:r w:rsidR="00537AF0">
        <w:rPr>
          <w:rFonts w:hint="eastAsia"/>
        </w:rPr>
        <w:t xml:space="preserve"> </w:t>
      </w:r>
      <w:r w:rsidR="009651DC">
        <w:rPr>
          <w:rFonts w:hint="eastAsia"/>
          <w:b w:val="0"/>
          <w:bCs w:val="0"/>
        </w:rPr>
        <w:t>I</w:t>
      </w:r>
      <w:r w:rsidR="00537AF0" w:rsidRPr="00AA38AD">
        <w:rPr>
          <w:b w:val="0"/>
          <w:bCs w:val="0"/>
        </w:rPr>
        <w:t>ndividual trajectories are connected by grey lines, and boxplots represent score distributions at each time point.</w:t>
      </w:r>
      <w:r w:rsidR="00537AF0" w:rsidRPr="00AA38AD">
        <w:rPr>
          <w:rFonts w:hint="eastAsia"/>
          <w:b w:val="0"/>
          <w:bCs w:val="0"/>
        </w:rPr>
        <w:t xml:space="preserve"> </w:t>
      </w:r>
      <w:r w:rsidR="00537AF0" w:rsidRPr="00AA38AD">
        <w:rPr>
          <w:b w:val="0"/>
          <w:bCs w:val="0"/>
        </w:rPr>
        <w:t>Statistical comparisons were performed using Kruskal–Wallis tests within each group.</w:t>
      </w:r>
    </w:p>
    <w:p w14:paraId="65AF284A" w14:textId="77777777" w:rsidR="00537AF0" w:rsidRPr="00537AF0" w:rsidRDefault="00537AF0" w:rsidP="000908DE"/>
    <w:p w14:paraId="3E4D50E3" w14:textId="2419DA43" w:rsidR="006C04F6" w:rsidRDefault="00CA6905" w:rsidP="0058467B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6C04F6" w14:paraId="4C03FBE3" w14:textId="77777777" w:rsidTr="003E103D">
        <w:tc>
          <w:tcPr>
            <w:tcW w:w="9752" w:type="dxa"/>
          </w:tcPr>
          <w:p w14:paraId="384E05F9" w14:textId="77777777" w:rsidR="006C04F6" w:rsidRDefault="006C04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4F6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lastRenderedPageBreak/>
              <w:t>A</w:t>
            </w:r>
          </w:p>
          <w:p w14:paraId="10634969" w14:textId="0AD9884B" w:rsidR="006C04F6" w:rsidRPr="006C04F6" w:rsidRDefault="00F55E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64E5CB1" wp14:editId="48F7FBD8">
                  <wp:extent cx="6120209" cy="3672000"/>
                  <wp:effectExtent l="0" t="0" r="0" b="5080"/>
                  <wp:docPr id="626785851" name="圖片 15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85851" name="圖片 15" descr="一張含有 文字, 圖表, 行, 平行 的圖片&#10;&#10;AI 產生的內容可能不正確。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9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4F6" w14:paraId="56D8201B" w14:textId="77777777" w:rsidTr="003E103D">
        <w:tc>
          <w:tcPr>
            <w:tcW w:w="9752" w:type="dxa"/>
          </w:tcPr>
          <w:p w14:paraId="5DA5471E" w14:textId="77777777" w:rsidR="006C04F6" w:rsidRDefault="006C04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4F6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B</w:t>
            </w:r>
          </w:p>
          <w:p w14:paraId="4FE31CE3" w14:textId="5523D002" w:rsidR="00036A2D" w:rsidRPr="006C04F6" w:rsidRDefault="00F55E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9EFBE0F" wp14:editId="523B6C83">
                  <wp:extent cx="6120209" cy="3672000"/>
                  <wp:effectExtent l="0" t="0" r="0" b="5080"/>
                  <wp:docPr id="625777632" name="圖片 16" descr="一張含有 文字, 圖表, 地圖, 方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777632" name="圖片 16" descr="一張含有 文字, 圖表, 地圖, 方案 的圖片&#10;&#10;AI 產生的內容可能不正確。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9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3D" w14:paraId="3689726D" w14:textId="77777777" w:rsidTr="003E103D">
        <w:tc>
          <w:tcPr>
            <w:tcW w:w="9752" w:type="dxa"/>
          </w:tcPr>
          <w:p w14:paraId="31B5473D" w14:textId="54534FEF" w:rsidR="003E103D" w:rsidRDefault="003E103D" w:rsidP="003E10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</w:p>
          <w:p w14:paraId="608056A9" w14:textId="00140237" w:rsidR="003E103D" w:rsidRPr="006C04F6" w:rsidRDefault="005428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noProof/>
              </w:rPr>
              <w:lastRenderedPageBreak/>
              <w:drawing>
                <wp:inline distT="0" distB="0" distL="0" distR="0" wp14:anchorId="1AA5A683" wp14:editId="075CC8D5">
                  <wp:extent cx="6120209" cy="3672000"/>
                  <wp:effectExtent l="0" t="0" r="0" b="5080"/>
                  <wp:docPr id="1777794194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794194" name="圖片 177779419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9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12AC0" w14:textId="20AEA8B1" w:rsidR="00AF3590" w:rsidRPr="0058467B" w:rsidRDefault="00C76634" w:rsidP="0058467B">
      <w:pPr>
        <w:pStyle w:val="1"/>
        <w:rPr>
          <w:b w:val="0"/>
          <w:bCs w:val="0"/>
        </w:rPr>
      </w:pPr>
      <w:r>
        <w:rPr>
          <w:rFonts w:hint="eastAsia"/>
        </w:rPr>
        <w:lastRenderedPageBreak/>
        <w:t>Figure S</w:t>
      </w:r>
      <w:r w:rsidR="009A0875">
        <w:rPr>
          <w:rFonts w:hint="eastAsia"/>
        </w:rPr>
        <w:t>10</w:t>
      </w:r>
      <w:r w:rsidR="0058467B">
        <w:rPr>
          <w:rFonts w:hint="eastAsia"/>
        </w:rPr>
        <w:t xml:space="preserve">. </w:t>
      </w:r>
      <w:r w:rsidR="0058467B" w:rsidRPr="00760BA6">
        <w:t>Alpha diversity comparison across time points and treatment response groups.</w:t>
      </w:r>
      <w:r w:rsidR="0058467B">
        <w:rPr>
          <w:rFonts w:hint="eastAsia"/>
        </w:rPr>
        <w:t xml:space="preserve"> </w:t>
      </w:r>
      <w:r w:rsidR="0058467B" w:rsidRPr="0058467B">
        <w:rPr>
          <w:b w:val="0"/>
          <w:bCs w:val="0"/>
        </w:rPr>
        <w:t>(A) Longitudinal changes of alpha diversity indices (Shannon, Simpson, and Inverse Simpson) across baseline (BL), TP1, and TP2 for all participants.</w:t>
      </w:r>
      <w:r w:rsidR="0058467B" w:rsidRPr="0058467B">
        <w:rPr>
          <w:rFonts w:hint="eastAsia"/>
          <w:b w:val="0"/>
          <w:bCs w:val="0"/>
        </w:rPr>
        <w:t xml:space="preserve"> </w:t>
      </w:r>
      <w:r w:rsidR="0058467B" w:rsidRPr="0058467B">
        <w:rPr>
          <w:b w:val="0"/>
          <w:bCs w:val="0"/>
        </w:rPr>
        <w:t>(B) Changes in alpha diversity indices within responder and non-responder groups over time.</w:t>
      </w:r>
      <w:r w:rsidR="0058467B" w:rsidRPr="0058467B">
        <w:rPr>
          <w:rFonts w:hint="eastAsia"/>
          <w:b w:val="0"/>
          <w:bCs w:val="0"/>
        </w:rPr>
        <w:t xml:space="preserve"> </w:t>
      </w:r>
      <w:r w:rsidR="0058467B" w:rsidRPr="0058467B">
        <w:rPr>
          <w:b w:val="0"/>
          <w:bCs w:val="0"/>
        </w:rPr>
        <w:t>(C) Cross-sectional comparison of alpha diversity indices between responders and non-responders at each time point.</w:t>
      </w:r>
      <w:r w:rsidR="0058467B" w:rsidRPr="0058467B">
        <w:rPr>
          <w:rFonts w:hint="eastAsia"/>
          <w:b w:val="0"/>
          <w:bCs w:val="0"/>
        </w:rPr>
        <w:t xml:space="preserve"> </w:t>
      </w:r>
      <w:r w:rsidR="0058467B" w:rsidRPr="0058467B">
        <w:rPr>
          <w:b w:val="0"/>
          <w:bCs w:val="0"/>
        </w:rPr>
        <w:t>Kruskal–Wallis tests were applied to assess within-group temporal differences.</w:t>
      </w:r>
    </w:p>
    <w:p w14:paraId="38DF8CB2" w14:textId="77777777" w:rsidR="00AF3590" w:rsidRDefault="00AF359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AF3590" w14:paraId="315A86C0" w14:textId="77777777" w:rsidTr="00DB185A">
        <w:tc>
          <w:tcPr>
            <w:tcW w:w="9752" w:type="dxa"/>
          </w:tcPr>
          <w:p w14:paraId="0C66BF53" w14:textId="77777777" w:rsidR="00AF3590" w:rsidRDefault="00AF3590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06B037D4" w14:textId="69528AE1" w:rsidR="00FB32E6" w:rsidRPr="00AF3590" w:rsidRDefault="00602A5F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1EA6CC02" wp14:editId="60545C62">
                  <wp:extent cx="6120209" cy="3672000"/>
                  <wp:effectExtent l="0" t="0" r="0" b="5080"/>
                  <wp:docPr id="1481960557" name="圖片 12" descr="一張含有 文字, 圖表, 行, 圓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960557" name="圖片 12" descr="一張含有 文字, 圖表, 行, 圓形 的圖片&#10;&#10;AI 產生的內容可能不正確。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9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90" w14:paraId="32CF8EB5" w14:textId="77777777" w:rsidTr="00DB185A">
        <w:tc>
          <w:tcPr>
            <w:tcW w:w="9752" w:type="dxa"/>
          </w:tcPr>
          <w:p w14:paraId="45621F19" w14:textId="77777777" w:rsidR="00AF3590" w:rsidRDefault="00AF3590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78F03935" w14:textId="1BAA9E8C" w:rsidR="000007A9" w:rsidRPr="00AF3590" w:rsidRDefault="00602A5F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B9131DB" wp14:editId="6E709B0F">
                  <wp:extent cx="6120209" cy="3672000"/>
                  <wp:effectExtent l="0" t="0" r="0" b="5080"/>
                  <wp:docPr id="1270806173" name="圖片 13" descr="一張含有 文字, 圖表, 行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06173" name="圖片 13" descr="一張含有 文字, 圖表, 行, 繪圖 的圖片&#10;&#10;AI 產生的內容可能不正確。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09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90" w14:paraId="75E24023" w14:textId="77777777" w:rsidTr="00DB185A">
        <w:tc>
          <w:tcPr>
            <w:tcW w:w="9752" w:type="dxa"/>
          </w:tcPr>
          <w:p w14:paraId="03046E38" w14:textId="77777777" w:rsidR="00AF3590" w:rsidRDefault="00AF3590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5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14:paraId="5FA27152" w14:textId="6E06CDC3" w:rsidR="000007A9" w:rsidRPr="00AF3590" w:rsidRDefault="00DB185A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lastRenderedPageBreak/>
              <w:drawing>
                <wp:inline distT="0" distB="0" distL="0" distR="0" wp14:anchorId="16109739" wp14:editId="1294DC5B">
                  <wp:extent cx="6055518" cy="3672000"/>
                  <wp:effectExtent l="0" t="0" r="2540" b="5080"/>
                  <wp:docPr id="228428086" name="圖片 13" descr="一張含有 文字, 圖表, 行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28086" name="圖片 13" descr="一張含有 文字, 圖表, 行, 螢幕擷取畫面 的圖片&#10;&#10;AI 產生的內容可能不正確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18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5A" w14:paraId="1A05BAB5" w14:textId="77777777" w:rsidTr="00DB185A">
        <w:tc>
          <w:tcPr>
            <w:tcW w:w="9752" w:type="dxa"/>
          </w:tcPr>
          <w:p w14:paraId="1C4B5F54" w14:textId="77777777" w:rsidR="00DB185A" w:rsidRPr="00DB185A" w:rsidRDefault="00DB185A" w:rsidP="00AF35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85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lastRenderedPageBreak/>
              <w:t>D</w:t>
            </w:r>
          </w:p>
          <w:p w14:paraId="04325579" w14:textId="6E76D4FC" w:rsidR="00DB185A" w:rsidRPr="00AF3590" w:rsidRDefault="0067663D" w:rsidP="00AF3590">
            <w:pPr>
              <w:rPr>
                <w:rFonts w:ascii="Times New Roman" w:hAnsi="Times New Roman" w:cs="Times New Roman"/>
                <w:b/>
                <w:bCs/>
              </w:rPr>
            </w:pPr>
            <w:r w:rsidRPr="00160E79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FD5C13B" wp14:editId="7715E7C1">
                  <wp:extent cx="6055518" cy="3672000"/>
                  <wp:effectExtent l="0" t="0" r="2540" b="5080"/>
                  <wp:docPr id="1769478019" name="圖片 14" descr="一張含有 文字, 圖表, 行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478019" name="圖片 14" descr="一張含有 文字, 圖表, 行, 繪圖 的圖片&#10;&#10;AI 產生的內容可能不正確。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518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E2270" w14:textId="44504F23" w:rsidR="00626105" w:rsidRPr="00751E69" w:rsidRDefault="00C76634" w:rsidP="00751E69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B80E41">
        <w:rPr>
          <w:rFonts w:hint="eastAsia"/>
        </w:rPr>
        <w:t>11</w:t>
      </w:r>
      <w:r w:rsidR="00751E69">
        <w:rPr>
          <w:rFonts w:hint="eastAsia"/>
        </w:rPr>
        <w:t xml:space="preserve">. </w:t>
      </w:r>
      <w:r w:rsidR="00751E69" w:rsidRPr="00652F86">
        <w:t>Beta diversity PCoA plots based on Bray–Curtis distance.</w:t>
      </w:r>
      <w:r w:rsidR="00751E69">
        <w:rPr>
          <w:rFonts w:hint="eastAsia"/>
        </w:rPr>
        <w:t xml:space="preserve"> </w:t>
      </w:r>
      <w:r w:rsidR="00751E69" w:rsidRPr="00751E69">
        <w:rPr>
          <w:b w:val="0"/>
          <w:bCs w:val="0"/>
        </w:rPr>
        <w:t>(A) Overall ordination plot showing the distribution of microbial community composition by time point. (B) Stratified PCoA plots at each time point (BL, TP1, TP2) comparing responders and non-responders.</w:t>
      </w:r>
      <w:r w:rsidR="00751E69" w:rsidRPr="00751E69">
        <w:rPr>
          <w:rFonts w:hint="eastAsia"/>
          <w:b w:val="0"/>
          <w:bCs w:val="0"/>
        </w:rPr>
        <w:t xml:space="preserve"> </w:t>
      </w:r>
      <w:r w:rsidR="00751E69" w:rsidRPr="00751E69">
        <w:rPr>
          <w:b w:val="0"/>
          <w:bCs w:val="0"/>
        </w:rPr>
        <w:t>(C</w:t>
      </w:r>
      <w:r w:rsidR="00751E69" w:rsidRPr="00751E69">
        <w:rPr>
          <w:rFonts w:hint="eastAsia"/>
          <w:b w:val="0"/>
          <w:bCs w:val="0"/>
        </w:rPr>
        <w:t>, D</w:t>
      </w:r>
      <w:r w:rsidR="00751E69" w:rsidRPr="00751E69">
        <w:rPr>
          <w:b w:val="0"/>
          <w:bCs w:val="0"/>
        </w:rPr>
        <w:t>) Longitudinal PCoA plots illustrating temporal shifts within the responder and non-responder groups, respectively.</w:t>
      </w:r>
    </w:p>
    <w:p w14:paraId="691DEE2B" w14:textId="77777777" w:rsidR="00626105" w:rsidRDefault="00626105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3D16CD" w14:paraId="763C7E4B" w14:textId="77777777" w:rsidTr="003D16CD">
        <w:tc>
          <w:tcPr>
            <w:tcW w:w="9742" w:type="dxa"/>
          </w:tcPr>
          <w:p w14:paraId="2A51DEDC" w14:textId="77777777" w:rsidR="003D16CD" w:rsidRDefault="003D16CD" w:rsidP="003D16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1E95DC98" w14:textId="71C93411" w:rsidR="00453520" w:rsidRPr="00453520" w:rsidRDefault="00751D5B" w:rsidP="003D16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DF6357" wp14:editId="7C20B188">
                  <wp:extent cx="6000000" cy="3600000"/>
                  <wp:effectExtent l="0" t="0" r="1270" b="635"/>
                  <wp:docPr id="55463227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32275" name="圖片 55463227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6CD" w14:paraId="0C84E445" w14:textId="77777777" w:rsidTr="003D16CD">
        <w:tc>
          <w:tcPr>
            <w:tcW w:w="9742" w:type="dxa"/>
          </w:tcPr>
          <w:p w14:paraId="10A977F1" w14:textId="77777777" w:rsidR="003D16CD" w:rsidRDefault="003D16CD" w:rsidP="003D16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09C6039A" w14:textId="30980D33" w:rsidR="00751D5B" w:rsidRPr="00453520" w:rsidRDefault="00155259" w:rsidP="003D16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3F1B44" wp14:editId="5712E2F0">
                  <wp:extent cx="6000000" cy="3600000"/>
                  <wp:effectExtent l="0" t="0" r="1270" b="635"/>
                  <wp:docPr id="251797895" name="圖片 34" descr="一張含有 文字, 螢幕擷取畫面, 字型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797895" name="圖片 34" descr="一張含有 文字, 螢幕擷取畫面, 字型, 平行 的圖片&#10;&#10;AI 產生的內容可能不正確。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5FE44" w14:textId="12401781" w:rsidR="003D16CD" w:rsidRPr="003D16CD" w:rsidRDefault="00C76634" w:rsidP="00493CFB">
      <w:pPr>
        <w:pStyle w:val="1"/>
      </w:pPr>
      <w:r>
        <w:rPr>
          <w:rFonts w:hint="eastAsia"/>
        </w:rPr>
        <w:t>Figure S</w:t>
      </w:r>
      <w:r w:rsidR="002C1EFF">
        <w:rPr>
          <w:rFonts w:hint="eastAsia"/>
        </w:rPr>
        <w:t>12</w:t>
      </w:r>
      <w:r w:rsidR="00493CFB">
        <w:rPr>
          <w:rFonts w:hint="eastAsia"/>
        </w:rPr>
        <w:t xml:space="preserve">. </w:t>
      </w:r>
      <w:r w:rsidR="00493CFB">
        <w:t>Longitudinal trends of targeted genera and species in Model I.</w:t>
      </w:r>
      <w:r w:rsidR="00493CFB">
        <w:rPr>
          <w:rFonts w:hint="eastAsia"/>
        </w:rPr>
        <w:t xml:space="preserve"> </w:t>
      </w:r>
      <w:r w:rsidR="00493CFB" w:rsidRPr="00493CFB">
        <w:rPr>
          <w:b w:val="0"/>
          <w:bCs w:val="0"/>
        </w:rPr>
        <w:t>Each panel shows the mean log-transformed abundance (line plots) and prevalence (bar plots) of targeted genera (A) and species (B) across three time points (BL, TP1, and TP2).</w:t>
      </w:r>
      <w:r w:rsidR="00493CFB" w:rsidRPr="00493CFB">
        <w:rPr>
          <w:rFonts w:hint="eastAsia"/>
          <w:b w:val="0"/>
          <w:bCs w:val="0"/>
        </w:rPr>
        <w:t xml:space="preserve"> </w:t>
      </w:r>
      <w:r w:rsidR="00493CFB" w:rsidRPr="00493CFB">
        <w:rPr>
          <w:b w:val="0"/>
          <w:bCs w:val="0"/>
        </w:rPr>
        <w:t>Solid blue lines represent abundance including zero values (pseudo-count applied), while dashed pink lines represent abundance calculated from detected-only samples (excluding zeros).</w:t>
      </w:r>
      <w:r w:rsidR="00493CFB" w:rsidRPr="00493CFB">
        <w:rPr>
          <w:rFonts w:hint="eastAsia"/>
          <w:b w:val="0"/>
          <w:bCs w:val="0"/>
        </w:rPr>
        <w:t xml:space="preserve"> </w:t>
      </w:r>
      <w:r w:rsidR="00493CFB" w:rsidRPr="00493CFB">
        <w:rPr>
          <w:b w:val="0"/>
          <w:bCs w:val="0"/>
        </w:rPr>
        <w:t>The prevalence bars indicate the proportion of samples in which each taxon was detected at each time point.</w:t>
      </w:r>
    </w:p>
    <w:p w14:paraId="3844DC9A" w14:textId="77777777" w:rsidR="00626105" w:rsidRDefault="00626105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155259" w14:paraId="4A25C17D" w14:textId="77777777" w:rsidTr="00376C19">
        <w:tc>
          <w:tcPr>
            <w:tcW w:w="9752" w:type="dxa"/>
          </w:tcPr>
          <w:p w14:paraId="21C883CE" w14:textId="77777777" w:rsidR="00155259" w:rsidRDefault="00155259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3FCA2CCE" w14:textId="027CDC9F" w:rsidR="00582F7C" w:rsidRPr="00155259" w:rsidRDefault="00944F2C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28739E" wp14:editId="33AA8B78">
                  <wp:extent cx="6120000" cy="3672000"/>
                  <wp:effectExtent l="0" t="0" r="0" b="5080"/>
                  <wp:docPr id="294975974" name="圖片 36" descr="一張含有 文字, 螢幕擷取畫面, 圖表, 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5974" name="圖片 36" descr="一張含有 文字, 螢幕擷取畫面, 圖表, 行 的圖片&#10;&#10;AI 產生的內容可能不正確。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59" w14:paraId="3AEEDD03" w14:textId="77777777" w:rsidTr="00376C19">
        <w:tc>
          <w:tcPr>
            <w:tcW w:w="9752" w:type="dxa"/>
          </w:tcPr>
          <w:p w14:paraId="35053410" w14:textId="77777777" w:rsidR="00155259" w:rsidRDefault="00155259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257CAC68" w14:textId="214577BA" w:rsidR="00944F2C" w:rsidRPr="00155259" w:rsidRDefault="00675F48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10ED757" wp14:editId="7289E225">
                  <wp:extent cx="6045135" cy="3672000"/>
                  <wp:effectExtent l="0" t="0" r="0" b="5080"/>
                  <wp:docPr id="845564099" name="圖片 1" descr="一張含有 文字, 圖表, 方案, 地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64099" name="圖片 1" descr="一張含有 文字, 圖表, 方案, 地圖 的圖片&#10;&#10;AI 產生的內容可能不正確。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135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59" w14:paraId="665E4708" w14:textId="77777777" w:rsidTr="00376C19">
        <w:tc>
          <w:tcPr>
            <w:tcW w:w="9752" w:type="dxa"/>
          </w:tcPr>
          <w:p w14:paraId="46E551C2" w14:textId="77777777" w:rsidR="00155259" w:rsidRDefault="00155259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14:paraId="78A17DA6" w14:textId="667E5D23" w:rsidR="00B05673" w:rsidRPr="00155259" w:rsidRDefault="00B05673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inline distT="0" distB="0" distL="0" distR="0" wp14:anchorId="18C7E381" wp14:editId="476F92E5">
                  <wp:extent cx="6120000" cy="3672000"/>
                  <wp:effectExtent l="0" t="0" r="0" b="5080"/>
                  <wp:docPr id="1381900214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00214" name="圖片 13819002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59" w14:paraId="7D11574A" w14:textId="77777777" w:rsidTr="00376C19">
        <w:tc>
          <w:tcPr>
            <w:tcW w:w="9752" w:type="dxa"/>
          </w:tcPr>
          <w:p w14:paraId="739FA359" w14:textId="77777777" w:rsidR="00155259" w:rsidRDefault="00155259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</w:t>
            </w:r>
          </w:p>
          <w:p w14:paraId="49D7F651" w14:textId="66EEABD6" w:rsidR="00675F48" w:rsidRPr="00155259" w:rsidRDefault="004F0FB3" w:rsidP="00155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noProof/>
              </w:rPr>
              <w:drawing>
                <wp:inline distT="0" distB="0" distL="0" distR="0" wp14:anchorId="6D4329D3" wp14:editId="7513F13E">
                  <wp:extent cx="6045135" cy="3672000"/>
                  <wp:effectExtent l="0" t="0" r="0" b="5080"/>
                  <wp:docPr id="498921229" name="圖片 4" descr="一張含有 文字, 圖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921229" name="圖片 4" descr="一張含有 文字, 圖表 的圖片&#10;&#10;AI 產生的內容可能不正確。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135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44B7E" w14:textId="0BE8871E" w:rsidR="00155259" w:rsidRPr="00376C19" w:rsidRDefault="00C76634" w:rsidP="00376C19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2C1EFF">
        <w:rPr>
          <w:rFonts w:hint="eastAsia"/>
        </w:rPr>
        <w:t>13</w:t>
      </w:r>
      <w:r w:rsidR="00376C19">
        <w:rPr>
          <w:rFonts w:hint="eastAsia"/>
        </w:rPr>
        <w:t xml:space="preserve">. </w:t>
      </w:r>
      <w:r w:rsidR="00376C19">
        <w:t>Targeted genera and species associations from Model II (time + ΔHAMD adjusted).</w:t>
      </w:r>
      <w:r w:rsidR="00376C19">
        <w:rPr>
          <w:rFonts w:hint="eastAsia"/>
        </w:rPr>
        <w:t xml:space="preserve"> </w:t>
      </w:r>
      <w:r w:rsidR="00376C19" w:rsidRPr="00376C19">
        <w:rPr>
          <w:b w:val="0"/>
          <w:bCs w:val="0"/>
        </w:rPr>
        <w:t>(A</w:t>
      </w:r>
      <w:r w:rsidR="00376C19" w:rsidRPr="00376C19">
        <w:rPr>
          <w:rFonts w:hint="eastAsia"/>
          <w:b w:val="0"/>
          <w:bCs w:val="0"/>
        </w:rPr>
        <w:t>, C</w:t>
      </w:r>
      <w:r w:rsidR="00376C19" w:rsidRPr="00376C19">
        <w:rPr>
          <w:b w:val="0"/>
          <w:bCs w:val="0"/>
        </w:rPr>
        <w:t>) Mean log-transformed abundance (solid blue lines: including zero values; dashed pink lines: detected-only samples) and prevalence (bar plots) of genera</w:t>
      </w:r>
      <w:r w:rsidR="00376C19" w:rsidRPr="00376C19">
        <w:rPr>
          <w:rFonts w:hint="eastAsia"/>
          <w:b w:val="0"/>
          <w:bCs w:val="0"/>
        </w:rPr>
        <w:t xml:space="preserve"> / species</w:t>
      </w:r>
      <w:r w:rsidR="00376C19" w:rsidRPr="00376C19">
        <w:rPr>
          <w:b w:val="0"/>
          <w:bCs w:val="0"/>
        </w:rPr>
        <w:t xml:space="preserve"> significantly associated with time in Model II.</w:t>
      </w:r>
      <w:r w:rsidR="00376C19" w:rsidRPr="00376C19">
        <w:rPr>
          <w:rFonts w:hint="eastAsia"/>
          <w:b w:val="0"/>
          <w:bCs w:val="0"/>
        </w:rPr>
        <w:t xml:space="preserve"> </w:t>
      </w:r>
      <w:r w:rsidR="00376C19" w:rsidRPr="00376C19">
        <w:rPr>
          <w:b w:val="0"/>
          <w:bCs w:val="0"/>
        </w:rPr>
        <w:t>(B</w:t>
      </w:r>
      <w:r w:rsidR="00376C19" w:rsidRPr="00376C19">
        <w:rPr>
          <w:rFonts w:hint="eastAsia"/>
          <w:b w:val="0"/>
          <w:bCs w:val="0"/>
        </w:rPr>
        <w:t>, D</w:t>
      </w:r>
      <w:r w:rsidR="00376C19" w:rsidRPr="00376C19">
        <w:rPr>
          <w:b w:val="0"/>
          <w:bCs w:val="0"/>
        </w:rPr>
        <w:t>) Scatter plots showing correlations between ΔHAMD and log₁₀-transformed abundances of selected genera</w:t>
      </w:r>
      <w:r w:rsidR="00376C19" w:rsidRPr="00376C19">
        <w:rPr>
          <w:rFonts w:hint="eastAsia"/>
          <w:b w:val="0"/>
          <w:bCs w:val="0"/>
        </w:rPr>
        <w:t xml:space="preserve"> / species</w:t>
      </w:r>
      <w:r w:rsidR="00376C19" w:rsidRPr="00376C19">
        <w:rPr>
          <w:b w:val="0"/>
          <w:bCs w:val="0"/>
        </w:rPr>
        <w:t>.</w:t>
      </w:r>
    </w:p>
    <w:p w14:paraId="1AE68F04" w14:textId="77777777" w:rsidR="00626105" w:rsidRDefault="00626105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090224" w14:paraId="41962935" w14:textId="77777777" w:rsidTr="007F7B5F">
        <w:tc>
          <w:tcPr>
            <w:tcW w:w="9752" w:type="dxa"/>
          </w:tcPr>
          <w:p w14:paraId="5692DD1D" w14:textId="77777777" w:rsidR="00090224" w:rsidRDefault="00090224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0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372C8279" w14:textId="4D3B737B" w:rsidR="00407E0F" w:rsidRPr="00090224" w:rsidRDefault="000F22F9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CA20AE" wp14:editId="449DCCC0">
                  <wp:extent cx="6120000" cy="3672000"/>
                  <wp:effectExtent l="0" t="0" r="0" b="5080"/>
                  <wp:docPr id="1038022525" name="圖片 41" descr="一張含有 文字, 圖表, 行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022525" name="圖片 41" descr="一張含有 文字, 圖表, 行, 螢幕擷取畫面 的圖片&#10;&#10;AI 產生的內容可能不正確。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224" w14:paraId="7B7AE869" w14:textId="77777777" w:rsidTr="007F7B5F">
        <w:tc>
          <w:tcPr>
            <w:tcW w:w="9752" w:type="dxa"/>
          </w:tcPr>
          <w:p w14:paraId="3A4C224E" w14:textId="77777777" w:rsidR="00090224" w:rsidRDefault="00090224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0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38B7BA82" w14:textId="16B8DE24" w:rsidR="000F22F9" w:rsidRPr="00090224" w:rsidRDefault="00AF3ECE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2ECC31" wp14:editId="78DC6169">
                  <wp:extent cx="6120000" cy="3672000"/>
                  <wp:effectExtent l="0" t="0" r="0" b="5080"/>
                  <wp:docPr id="1671798867" name="圖片 42" descr="一張含有 文字, 圖表, 行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98867" name="圖片 42" descr="一張含有 文字, 圖表, 行, 繪圖 的圖片&#10;&#10;AI 產生的內容可能不正確。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224" w14:paraId="018DF842" w14:textId="77777777" w:rsidTr="007F7B5F">
        <w:tc>
          <w:tcPr>
            <w:tcW w:w="9752" w:type="dxa"/>
          </w:tcPr>
          <w:p w14:paraId="3B00E5AE" w14:textId="77777777" w:rsidR="00090224" w:rsidRDefault="00090224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0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14:paraId="35330685" w14:textId="0D11BE04" w:rsidR="00406730" w:rsidRPr="00090224" w:rsidRDefault="00461144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CB347FC" wp14:editId="47B757B0">
                  <wp:extent cx="6120000" cy="3672000"/>
                  <wp:effectExtent l="0" t="0" r="0" b="5080"/>
                  <wp:docPr id="924123451" name="圖片 38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123451" name="圖片 38" descr="一張含有 文字, 圖表, 行, 平行 的圖片&#10;&#10;AI 產生的內容可能不正確。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224" w14:paraId="5C91EF38" w14:textId="77777777" w:rsidTr="007F7B5F">
        <w:tc>
          <w:tcPr>
            <w:tcW w:w="9752" w:type="dxa"/>
          </w:tcPr>
          <w:p w14:paraId="5E08E839" w14:textId="77777777" w:rsidR="00090224" w:rsidRDefault="00090224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0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</w:t>
            </w:r>
          </w:p>
          <w:p w14:paraId="3E79AA95" w14:textId="577DDD6C" w:rsidR="00461144" w:rsidRPr="00090224" w:rsidRDefault="006D28DF" w:rsidP="004F0F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A4603D" wp14:editId="6F62E88C">
                  <wp:extent cx="6120000" cy="3672000"/>
                  <wp:effectExtent l="0" t="0" r="0" b="5080"/>
                  <wp:docPr id="169916268" name="圖片 39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6268" name="圖片 39" descr="一張含有 文字, 圖表, 行, 平行 的圖片&#10;&#10;AI 產生的內容可能不正確。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D465" w14:textId="524B5137" w:rsidR="002869C2" w:rsidRDefault="00C76634" w:rsidP="007F7B5F">
      <w:pPr>
        <w:pStyle w:val="1"/>
      </w:pPr>
      <w:r>
        <w:rPr>
          <w:rFonts w:hint="eastAsia"/>
        </w:rPr>
        <w:t>Figure S</w:t>
      </w:r>
      <w:r w:rsidR="009F7BF2">
        <w:rPr>
          <w:rFonts w:hint="eastAsia"/>
        </w:rPr>
        <w:t>14</w:t>
      </w:r>
      <w:r w:rsidR="007F7B5F">
        <w:rPr>
          <w:rFonts w:hint="eastAsia"/>
        </w:rPr>
        <w:t xml:space="preserve">. </w:t>
      </w:r>
      <w:r w:rsidR="007F7B5F">
        <w:t>Differentially abundant genera and species identified in Model III.</w:t>
      </w:r>
      <w:r w:rsidR="007F7B5F">
        <w:rPr>
          <w:rFonts w:hint="eastAsia"/>
        </w:rPr>
        <w:t xml:space="preserve"> </w:t>
      </w:r>
      <w:r w:rsidR="007F7B5F" w:rsidRPr="007F7B5F">
        <w:rPr>
          <w:b w:val="0"/>
          <w:bCs w:val="0"/>
        </w:rPr>
        <w:t>The figure shows genera (A–B) and species (C–D) that displayed significant group-by-time interactions (p &lt; 0.05) between responders and non-responders.</w:t>
      </w:r>
      <w:r w:rsidR="007F7B5F" w:rsidRPr="007F7B5F">
        <w:rPr>
          <w:rFonts w:hint="eastAsia"/>
          <w:b w:val="0"/>
          <w:bCs w:val="0"/>
        </w:rPr>
        <w:t xml:space="preserve"> </w:t>
      </w:r>
      <w:r w:rsidR="007F7B5F" w:rsidRPr="007F7B5F">
        <w:rPr>
          <w:b w:val="0"/>
          <w:bCs w:val="0"/>
        </w:rPr>
        <w:t>The response group was defined at each corresponding time point rather than treated as a fixed classification across the entire follow-up period.</w:t>
      </w:r>
    </w:p>
    <w:p w14:paraId="0DC3CA5C" w14:textId="77777777" w:rsidR="002869C2" w:rsidRDefault="002869C2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427841" w14:paraId="175FFE8D" w14:textId="77777777" w:rsidTr="00427841">
        <w:tc>
          <w:tcPr>
            <w:tcW w:w="9742" w:type="dxa"/>
          </w:tcPr>
          <w:p w14:paraId="40CBADC7" w14:textId="77777777" w:rsidR="00427841" w:rsidRDefault="00427841" w:rsidP="002869C2">
            <w:pPr>
              <w:pStyle w:val="1"/>
              <w:rPr>
                <w:sz w:val="24"/>
                <w:szCs w:val="24"/>
              </w:rPr>
            </w:pPr>
            <w:r w:rsidRPr="00427841">
              <w:rPr>
                <w:rFonts w:hint="eastAsia"/>
                <w:sz w:val="24"/>
                <w:szCs w:val="24"/>
              </w:rPr>
              <w:lastRenderedPageBreak/>
              <w:t>A</w:t>
            </w:r>
          </w:p>
          <w:p w14:paraId="6D8EB91A" w14:textId="13EC61AB" w:rsidR="00E230B5" w:rsidRPr="00E230B5" w:rsidRDefault="00F1157E" w:rsidP="00E230B5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6B9670" wp14:editId="383E31B2">
                  <wp:extent cx="6045135" cy="3672000"/>
                  <wp:effectExtent l="0" t="0" r="0" b="5080"/>
                  <wp:docPr id="1329860535" name="圖片 7" descr="一張含有 文字, 圖表, 螢幕擷取畫面, 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860535" name="圖片 7" descr="一張含有 文字, 圖表, 螢幕擷取畫面, 行 的圖片&#10;&#10;AI 產生的內容可能不正確。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135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14:paraId="3AAAEA36" w14:textId="77777777" w:rsidTr="00427841">
        <w:tc>
          <w:tcPr>
            <w:tcW w:w="9742" w:type="dxa"/>
          </w:tcPr>
          <w:p w14:paraId="676C13BD" w14:textId="77777777" w:rsidR="00427841" w:rsidRDefault="00427841" w:rsidP="002869C2">
            <w:pPr>
              <w:pStyle w:val="1"/>
              <w:rPr>
                <w:sz w:val="24"/>
                <w:szCs w:val="24"/>
              </w:rPr>
            </w:pPr>
            <w:r w:rsidRPr="00427841">
              <w:rPr>
                <w:rFonts w:hint="eastAsia"/>
                <w:sz w:val="24"/>
                <w:szCs w:val="24"/>
              </w:rPr>
              <w:t>B</w:t>
            </w:r>
          </w:p>
          <w:p w14:paraId="58B53479" w14:textId="57A12109" w:rsidR="00F1157E" w:rsidRPr="00F1157E" w:rsidRDefault="00F2465D" w:rsidP="00F1157E"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B7D2FCF" wp14:editId="22DF431D">
                  <wp:extent cx="6045135" cy="3672000"/>
                  <wp:effectExtent l="0" t="0" r="0" b="5080"/>
                  <wp:docPr id="162931293" name="圖片 8" descr="一張含有 文字, 圖表, 螢幕擷取畫面, 方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1293" name="圖片 8" descr="一張含有 文字, 圖表, 螢幕擷取畫面, 方案 的圖片&#10;&#10;AI 產生的內容可能不正確。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135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567CC" w14:textId="143DC9F7" w:rsidR="00647A42" w:rsidRDefault="00C76634" w:rsidP="003F490F">
      <w:pPr>
        <w:pStyle w:val="1"/>
      </w:pPr>
      <w:r>
        <w:rPr>
          <w:rFonts w:hint="eastAsia"/>
        </w:rPr>
        <w:t>Figure S</w:t>
      </w:r>
      <w:r w:rsidR="0034034B">
        <w:rPr>
          <w:rFonts w:hint="eastAsia"/>
        </w:rPr>
        <w:t>15</w:t>
      </w:r>
      <w:r w:rsidR="003F490F">
        <w:rPr>
          <w:rFonts w:hint="eastAsia"/>
        </w:rPr>
        <w:t xml:space="preserve">. </w:t>
      </w:r>
      <w:r w:rsidR="003F490F">
        <w:t>Differential baseline abundance of targeted genera and species identified in Model IV.</w:t>
      </w:r>
      <w:r w:rsidR="003F490F">
        <w:rPr>
          <w:rFonts w:hint="eastAsia"/>
        </w:rPr>
        <w:t xml:space="preserve"> </w:t>
      </w:r>
      <w:r w:rsidR="003F490F" w:rsidRPr="003F490F">
        <w:rPr>
          <w:b w:val="0"/>
          <w:bCs w:val="0"/>
        </w:rPr>
        <w:t>The figure shows baseline (BL) abundances of genera (A) and species (B) that were significantly associated with treatment response group (Responder vs. Non-responder).</w:t>
      </w:r>
      <w:r w:rsidR="003F490F" w:rsidRPr="003F490F">
        <w:rPr>
          <w:rFonts w:hint="eastAsia"/>
          <w:b w:val="0"/>
          <w:bCs w:val="0"/>
        </w:rPr>
        <w:t xml:space="preserve"> </w:t>
      </w:r>
      <w:r w:rsidR="003F490F" w:rsidRPr="003F490F">
        <w:rPr>
          <w:b w:val="0"/>
          <w:bCs w:val="0"/>
        </w:rPr>
        <w:t>Group classification was defined based on the response status at TP2.</w:t>
      </w:r>
      <w:r w:rsidR="003F490F" w:rsidRPr="003F490F">
        <w:rPr>
          <w:rFonts w:hint="eastAsia"/>
          <w:b w:val="0"/>
          <w:bCs w:val="0"/>
        </w:rPr>
        <w:t xml:space="preserve"> </w:t>
      </w:r>
      <w:r w:rsidR="003F490F" w:rsidRPr="003F490F">
        <w:rPr>
          <w:b w:val="0"/>
          <w:bCs w:val="0"/>
        </w:rPr>
        <w:t>Boxplots represent log₁₀-transformed relative abundance values at baseline, compared between participants who were later classified as responders or non-responders.</w:t>
      </w:r>
    </w:p>
    <w:p w14:paraId="4F55142C" w14:textId="77777777" w:rsidR="00647A42" w:rsidRDefault="00647A42">
      <w: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093ACD" w14:paraId="7A33010D" w14:textId="77777777" w:rsidTr="00AC2351">
        <w:tc>
          <w:tcPr>
            <w:tcW w:w="9752" w:type="dxa"/>
          </w:tcPr>
          <w:p w14:paraId="4F0F7FD1" w14:textId="77777777" w:rsidR="00093ACD" w:rsidRDefault="00FA56FF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6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0406212A" w14:textId="3C749EC3" w:rsidR="00FA56FF" w:rsidRPr="00FA56FF" w:rsidRDefault="001D2A44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0FB7BD3" wp14:editId="15F4F1E3">
                  <wp:extent cx="6120000" cy="3672000"/>
                  <wp:effectExtent l="0" t="0" r="0" b="5080"/>
                  <wp:docPr id="605227246" name="圖片 83" descr="一張含有 文字, 行, 圖表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27246" name="圖片 83" descr="一張含有 文字, 行, 圖表, 繪圖 的圖片&#10;&#10;AI 產生的內容可能不正確。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CD" w14:paraId="7E815DCB" w14:textId="77777777" w:rsidTr="00AC2351">
        <w:tc>
          <w:tcPr>
            <w:tcW w:w="9752" w:type="dxa"/>
          </w:tcPr>
          <w:p w14:paraId="072F2825" w14:textId="77777777" w:rsidR="00093ACD" w:rsidRDefault="00FA56FF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56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11BC43CA" w14:textId="23F8BA0C" w:rsidR="00FA56FF" w:rsidRPr="00FA56FF" w:rsidRDefault="00FA56FF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noProof/>
              </w:rPr>
              <w:drawing>
                <wp:inline distT="0" distB="0" distL="0" distR="0" wp14:anchorId="1806344E" wp14:editId="411154ED">
                  <wp:extent cx="6000000" cy="3600000"/>
                  <wp:effectExtent l="0" t="0" r="1270" b="635"/>
                  <wp:docPr id="1282306189" name="圖片 85" descr="一張含有 文字, 圖表, 螢幕擷取畫面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306189" name="圖片 85" descr="一張含有 文字, 圖表, 螢幕擷取畫面, 繪圖 的圖片&#10;&#10;AI 產生的內容可能不正確。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F8DB1" w14:textId="14166453" w:rsidR="002A5C68" w:rsidRDefault="00C76634" w:rsidP="00AC2351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34034B">
        <w:rPr>
          <w:rFonts w:hint="eastAsia"/>
        </w:rPr>
        <w:t>16</w:t>
      </w:r>
      <w:r w:rsidR="00AC2351">
        <w:rPr>
          <w:rFonts w:hint="eastAsia"/>
        </w:rPr>
        <w:t xml:space="preserve">. </w:t>
      </w:r>
      <w:r w:rsidR="00AC2351">
        <w:t>Random forest model for baseline species predicting treatment response.</w:t>
      </w:r>
      <w:r w:rsidR="00AC2351">
        <w:rPr>
          <w:rFonts w:hint="eastAsia"/>
        </w:rPr>
        <w:t xml:space="preserve"> </w:t>
      </w:r>
      <w:r w:rsidR="00AC2351" w:rsidRPr="00AC2351">
        <w:rPr>
          <w:b w:val="0"/>
          <w:bCs w:val="0"/>
        </w:rPr>
        <w:t>Group classification (Responder vs. Non-responder) was defined based on treatment outcome at TP2. (A) Random forest cross-validation results showing mean ROC values across models with different numbers of randomly selected predictors.</w:t>
      </w:r>
      <w:r w:rsidR="00AC2351" w:rsidRPr="00AC2351">
        <w:rPr>
          <w:rFonts w:hint="eastAsia"/>
          <w:b w:val="0"/>
          <w:bCs w:val="0"/>
        </w:rPr>
        <w:t xml:space="preserve"> </w:t>
      </w:r>
      <w:r w:rsidR="00AC2351" w:rsidRPr="00AC2351">
        <w:rPr>
          <w:b w:val="0"/>
          <w:bCs w:val="0"/>
        </w:rPr>
        <w:t xml:space="preserve">(B) Permutation test of the random forest model’s AUC performance, where the observed AUC (red line) is compared against the null distribution of AUC values generated from </w:t>
      </w:r>
      <w:r w:rsidR="00F54ED0">
        <w:rPr>
          <w:rFonts w:hint="eastAsia"/>
          <w:b w:val="0"/>
          <w:bCs w:val="0"/>
        </w:rPr>
        <w:t>500</w:t>
      </w:r>
      <w:r w:rsidR="00AC2351" w:rsidRPr="00AC2351">
        <w:rPr>
          <w:b w:val="0"/>
          <w:bCs w:val="0"/>
        </w:rPr>
        <w:t xml:space="preserve"> permutations.</w:t>
      </w:r>
    </w:p>
    <w:p w14:paraId="790046E8" w14:textId="77777777" w:rsidR="002A5C68" w:rsidRDefault="002A5C68">
      <w:pPr>
        <w:rPr>
          <w:rFonts w:ascii="Times New Roman" w:hAnsi="Times New Roman" w:cs="Times New Roman"/>
        </w:rPr>
      </w:pPr>
      <w:r>
        <w:rPr>
          <w:b/>
          <w:bCs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D877BE" w14:paraId="0D5C1688" w14:textId="77777777" w:rsidTr="004C5BB0">
        <w:tc>
          <w:tcPr>
            <w:tcW w:w="9752" w:type="dxa"/>
          </w:tcPr>
          <w:p w14:paraId="26563D97" w14:textId="77777777" w:rsidR="00D877BE" w:rsidRDefault="00D877BE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7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704B21C9" w14:textId="051E954F" w:rsidR="00D877BE" w:rsidRPr="00D877BE" w:rsidRDefault="00A7087E" w:rsidP="00A70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152AD94" wp14:editId="09F8F845">
                  <wp:extent cx="5195419" cy="3240000"/>
                  <wp:effectExtent l="0" t="0" r="5715" b="0"/>
                  <wp:docPr id="239587208" name="圖片 25" descr="一張含有 圖表, 文字, 螢幕擷取畫面, 設計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87208" name="圖片 25" descr="一張含有 圖表, 文字, 螢幕擷取畫面, 設計 的圖片&#10;&#10;AI 產生的內容可能不正確。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8" t="9079" r="19770" b="3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41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BE" w14:paraId="429F3ACF" w14:textId="77777777" w:rsidTr="004C5BB0">
        <w:tc>
          <w:tcPr>
            <w:tcW w:w="9752" w:type="dxa"/>
          </w:tcPr>
          <w:p w14:paraId="3187896A" w14:textId="77777777" w:rsidR="00D877BE" w:rsidRDefault="00D877BE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7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20D91249" w14:textId="049FBC1A" w:rsidR="00A7087E" w:rsidRPr="00D877BE" w:rsidRDefault="002222D9" w:rsidP="00647A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EFFD568" wp14:editId="2F5927A3">
                  <wp:extent cx="6115026" cy="3924000"/>
                  <wp:effectExtent l="0" t="0" r="635" b="635"/>
                  <wp:docPr id="1489371795" name="圖片 6" descr="一張含有 文字, 圖表, 圓形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371795" name="圖片 6" descr="一張含有 文字, 圖表, 圓形, 螢幕擷取畫面 的圖片&#10;&#10;AI 產生的內容可能不正確。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6" t="2334" r="11600" b="1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26" cy="39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32617" w14:textId="19345DE7" w:rsidR="00E4601B" w:rsidRDefault="00C76634" w:rsidP="004C5BB0">
      <w:pPr>
        <w:pStyle w:val="1"/>
      </w:pPr>
      <w:r>
        <w:rPr>
          <w:rFonts w:hint="eastAsia"/>
        </w:rPr>
        <w:t>Figure S</w:t>
      </w:r>
      <w:r w:rsidR="00557D42">
        <w:rPr>
          <w:rFonts w:hint="eastAsia"/>
        </w:rPr>
        <w:t>1</w:t>
      </w:r>
      <w:r w:rsidR="0034034B">
        <w:rPr>
          <w:rFonts w:hint="eastAsia"/>
        </w:rPr>
        <w:t>7</w:t>
      </w:r>
      <w:r w:rsidR="004C5BB0">
        <w:rPr>
          <w:rFonts w:hint="eastAsia"/>
        </w:rPr>
        <w:t xml:space="preserve">. </w:t>
      </w:r>
      <w:r w:rsidR="004C5BB0">
        <w:t>Functional classification of metabolic pathways.</w:t>
      </w:r>
      <w:r w:rsidR="004C5BB0">
        <w:rPr>
          <w:rFonts w:hint="eastAsia"/>
        </w:rPr>
        <w:t xml:space="preserve"> </w:t>
      </w:r>
      <w:r w:rsidR="004C5BB0" w:rsidRPr="004C5BB0">
        <w:rPr>
          <w:b w:val="0"/>
          <w:bCs w:val="0"/>
        </w:rPr>
        <w:t>(A) Distribution of pathway categories at the highest hierarchical level based on MetaCyc classification.</w:t>
      </w:r>
      <w:r w:rsidR="004C5BB0" w:rsidRPr="004C5BB0">
        <w:rPr>
          <w:rFonts w:hint="eastAsia"/>
          <w:b w:val="0"/>
          <w:bCs w:val="0"/>
        </w:rPr>
        <w:t xml:space="preserve"> </w:t>
      </w:r>
      <w:r w:rsidR="004C5BB0" w:rsidRPr="004C5BB0">
        <w:rPr>
          <w:b w:val="0"/>
          <w:bCs w:val="0"/>
        </w:rPr>
        <w:t>(B) Subcategory distributions within each major functional class are shown in separate panels</w:t>
      </w:r>
      <w:r w:rsidR="004C5BB0" w:rsidRPr="004C5BB0">
        <w:rPr>
          <w:rFonts w:hint="eastAsia"/>
          <w:b w:val="0"/>
          <w:bCs w:val="0"/>
        </w:rPr>
        <w:t>.</w:t>
      </w:r>
    </w:p>
    <w:p w14:paraId="2E5905F5" w14:textId="77777777" w:rsidR="00E4601B" w:rsidRDefault="00E4601B">
      <w:r>
        <w:br w:type="page"/>
      </w:r>
    </w:p>
    <w:p w14:paraId="2A91DE0C" w14:textId="63EF2B57" w:rsidR="00E00BF4" w:rsidRDefault="00E00BF4" w:rsidP="00295F70">
      <w:pPr>
        <w:pStyle w:val="1"/>
        <w:rPr>
          <w:b w:val="0"/>
          <w:bCs w:val="0"/>
        </w:rPr>
        <w:sectPr w:rsidR="00E00BF4" w:rsidSect="009F7EBB">
          <w:pgSz w:w="11906" w:h="16838" w:code="9"/>
          <w:pgMar w:top="1077" w:right="1077" w:bottom="1077" w:left="1077" w:header="720" w:footer="720" w:gutter="0"/>
          <w:cols w:space="720"/>
          <w:docGrid w:linePitch="360"/>
        </w:sectPr>
      </w:pPr>
    </w:p>
    <w:p w14:paraId="367FB5DE" w14:textId="77777777" w:rsidR="00E00BF4" w:rsidRDefault="00E00BF4" w:rsidP="00E00BF4">
      <w:r>
        <w:rPr>
          <w:noProof/>
        </w:rPr>
        <w:lastRenderedPageBreak/>
        <w:drawing>
          <wp:inline distT="0" distB="0" distL="0" distR="0" wp14:anchorId="72A4BFC9" wp14:editId="355E6D3E">
            <wp:extent cx="8760000" cy="5256000"/>
            <wp:effectExtent l="0" t="0" r="3175" b="1905"/>
            <wp:docPr id="447606672" name="圖片 1" descr="一張含有 文字, 螢幕擷取畫面, 圖表, 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06672" name="圖片 1" descr="一張含有 文字, 螢幕擷取畫面, 圖表, 行 的圖片&#10;&#10;AI 產生的內容可能不正確。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000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E8ED" w14:textId="5ACC68A2" w:rsidR="00E00BF4" w:rsidRPr="009D0A7B" w:rsidRDefault="00C76634" w:rsidP="00E00BF4">
      <w:pPr>
        <w:pStyle w:val="1"/>
      </w:pPr>
      <w:r>
        <w:rPr>
          <w:rFonts w:hint="eastAsia"/>
        </w:rPr>
        <w:t>Figure S</w:t>
      </w:r>
      <w:r w:rsidR="008A12C4">
        <w:rPr>
          <w:rFonts w:hint="eastAsia"/>
        </w:rPr>
        <w:t>1</w:t>
      </w:r>
      <w:r w:rsidR="00696B9B">
        <w:rPr>
          <w:rFonts w:hint="eastAsia"/>
        </w:rPr>
        <w:t>8</w:t>
      </w:r>
      <w:r w:rsidR="00E00BF4">
        <w:rPr>
          <w:rFonts w:hint="eastAsia"/>
        </w:rPr>
        <w:t xml:space="preserve">. </w:t>
      </w:r>
      <w:r w:rsidR="00E00BF4" w:rsidRPr="002C501D">
        <w:t>V</w:t>
      </w:r>
      <w:r w:rsidR="00E00BF4" w:rsidRPr="00E00BF4">
        <w:t>olcano plot of targeted m</w:t>
      </w:r>
      <w:r w:rsidR="00E00BF4" w:rsidRPr="002C501D">
        <w:t xml:space="preserve">icrobial functional pathways associated with </w:t>
      </w:r>
      <w:r w:rsidR="00E00BF4">
        <w:rPr>
          <w:rFonts w:hint="eastAsia"/>
        </w:rPr>
        <w:t>targeted species</w:t>
      </w:r>
      <w:r w:rsidR="00E00BF4" w:rsidRPr="002C501D">
        <w:t>.</w:t>
      </w:r>
      <w:r w:rsidR="00E00BF4">
        <w:rPr>
          <w:rFonts w:hint="eastAsia"/>
        </w:rPr>
        <w:t xml:space="preserve"> </w:t>
      </w:r>
      <w:r w:rsidR="00E00BF4" w:rsidRPr="00FC19BE">
        <w:rPr>
          <w:b w:val="0"/>
          <w:bCs w:val="0"/>
        </w:rPr>
        <w:t>Volcano plots depict the association between targeted microbial functional pathways and</w:t>
      </w:r>
      <w:r w:rsidR="00E00BF4" w:rsidRPr="00FC19BE">
        <w:rPr>
          <w:rFonts w:hint="eastAsia"/>
          <w:b w:val="0"/>
          <w:bCs w:val="0"/>
        </w:rPr>
        <w:t xml:space="preserve"> targeted species by the time-resolved causal model</w:t>
      </w:r>
      <w:r w:rsidR="00E00BF4" w:rsidRPr="00FC19BE">
        <w:rPr>
          <w:b w:val="0"/>
          <w:bCs w:val="0"/>
        </w:rPr>
        <w:t>.</w:t>
      </w:r>
      <w:r w:rsidR="00E00BF4" w:rsidRPr="00FC19BE">
        <w:rPr>
          <w:rFonts w:hint="eastAsia"/>
          <w:b w:val="0"/>
          <w:bCs w:val="0"/>
        </w:rPr>
        <w:t xml:space="preserve"> </w:t>
      </w:r>
      <w:r w:rsidR="00E00BF4" w:rsidRPr="00FC19BE">
        <w:rPr>
          <w:b w:val="0"/>
          <w:bCs w:val="0"/>
        </w:rPr>
        <w:t>Each dot represents a pathway, plotted by its estimated effect size (x-axis) and –log₁₀(p-value) (y-axis).</w:t>
      </w:r>
      <w:r w:rsidR="00E00BF4" w:rsidRPr="00FC19BE">
        <w:rPr>
          <w:rFonts w:hint="eastAsia"/>
          <w:b w:val="0"/>
          <w:bCs w:val="0"/>
        </w:rPr>
        <w:t xml:space="preserve"> P</w:t>
      </w:r>
      <w:r w:rsidR="00E00BF4" w:rsidRPr="00FC19BE">
        <w:rPr>
          <w:b w:val="0"/>
          <w:bCs w:val="0"/>
        </w:rPr>
        <w:t xml:space="preserve">athways </w:t>
      </w:r>
      <w:r w:rsidR="00E00BF4" w:rsidRPr="00FC19BE">
        <w:rPr>
          <w:rFonts w:hint="eastAsia"/>
          <w:b w:val="0"/>
          <w:bCs w:val="0"/>
        </w:rPr>
        <w:t xml:space="preserve">with q-value </w:t>
      </w:r>
      <w:r w:rsidR="00E00BF4" w:rsidRPr="00FC19BE">
        <w:rPr>
          <w:b w:val="0"/>
          <w:bCs w:val="0"/>
        </w:rPr>
        <w:t>&lt; 0.05 are highlighted.</w:t>
      </w:r>
      <w:r w:rsidR="00E00BF4">
        <w:rPr>
          <w:rFonts w:hint="eastAsia"/>
          <w:b w:val="0"/>
          <w:bCs w:val="0"/>
        </w:rPr>
        <w:t xml:space="preserve"> The species and pathway abundance were log-transformed before fitted into the model.</w:t>
      </w:r>
    </w:p>
    <w:p w14:paraId="39004E26" w14:textId="77777777" w:rsidR="00E00BF4" w:rsidRPr="00E00BF4" w:rsidRDefault="00E00BF4" w:rsidP="00E00BF4">
      <w:pPr>
        <w:sectPr w:rsidR="00E00BF4" w:rsidRPr="00E00BF4" w:rsidSect="00E00BF4">
          <w:pgSz w:w="16838" w:h="11906" w:orient="landscape" w:code="9"/>
          <w:pgMar w:top="1077" w:right="1077" w:bottom="1077" w:left="1077" w:header="720" w:footer="720" w:gutter="0"/>
          <w:cols w:space="720"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963016" w14:paraId="48A81F98" w14:textId="77777777" w:rsidTr="003D11E8">
        <w:tc>
          <w:tcPr>
            <w:tcW w:w="9752" w:type="dxa"/>
          </w:tcPr>
          <w:p w14:paraId="280D295A" w14:textId="77777777" w:rsidR="00963016" w:rsidRDefault="00963016" w:rsidP="009630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3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276AD633" w14:textId="266FB1C3" w:rsidR="00963016" w:rsidRPr="00963016" w:rsidRDefault="00AB349A" w:rsidP="009630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03539E" wp14:editId="064000E9">
                  <wp:extent cx="6120000" cy="3672000"/>
                  <wp:effectExtent l="0" t="0" r="0" b="5080"/>
                  <wp:docPr id="1963228298" name="圖片 46" descr="一張含有 文字, 螢幕擷取畫面, 鮮豔, 圖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228298" name="圖片 46" descr="一張含有 文字, 螢幕擷取畫面, 鮮豔, 圖表 的圖片&#10;&#10;AI 產生的內容可能不正確。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16" w14:paraId="0D0082AB" w14:textId="77777777" w:rsidTr="003D11E8">
        <w:tc>
          <w:tcPr>
            <w:tcW w:w="9752" w:type="dxa"/>
          </w:tcPr>
          <w:p w14:paraId="348994FD" w14:textId="77777777" w:rsidR="00963016" w:rsidRDefault="00963016" w:rsidP="009630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3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74D0E57A" w14:textId="26A7FEBA" w:rsidR="00AB349A" w:rsidRPr="00963016" w:rsidRDefault="006965F9" w:rsidP="009630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3E556" wp14:editId="03343E20">
                  <wp:extent cx="6120000" cy="3672000"/>
                  <wp:effectExtent l="0" t="0" r="0" b="5080"/>
                  <wp:docPr id="125270092" name="圖片 47" descr="一張含有 文字, 螢幕擷取畫面, 鮮豔, 圖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0092" name="圖片 47" descr="一張含有 文字, 螢幕擷取畫面, 鮮豔, 圖表 的圖片&#10;&#10;AI 產生的內容可能不正確。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2EF6C" w14:textId="551C6467" w:rsidR="00141798" w:rsidRDefault="00C76634" w:rsidP="003D11E8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C05DD3">
        <w:rPr>
          <w:rFonts w:hint="eastAsia"/>
        </w:rPr>
        <w:t>1</w:t>
      </w:r>
      <w:r w:rsidR="00696B9B">
        <w:rPr>
          <w:rFonts w:hint="eastAsia"/>
        </w:rPr>
        <w:t>9</w:t>
      </w:r>
      <w:r w:rsidR="003D11E8">
        <w:rPr>
          <w:rFonts w:hint="eastAsia"/>
        </w:rPr>
        <w:t xml:space="preserve">. </w:t>
      </w:r>
      <w:r w:rsidR="003D11E8">
        <w:t>Species-level contributions to targeted pathway abundances.</w:t>
      </w:r>
      <w:r w:rsidR="003D11E8">
        <w:rPr>
          <w:rFonts w:hint="eastAsia"/>
        </w:rPr>
        <w:t xml:space="preserve"> </w:t>
      </w:r>
      <w:r w:rsidR="003D11E8" w:rsidRPr="003D11E8">
        <w:rPr>
          <w:rFonts w:hint="eastAsia"/>
          <w:b w:val="0"/>
          <w:bCs w:val="0"/>
        </w:rPr>
        <w:t>Raw r</w:t>
      </w:r>
      <w:r w:rsidR="003D11E8" w:rsidRPr="003D11E8">
        <w:rPr>
          <w:b w:val="0"/>
          <w:bCs w:val="0"/>
        </w:rPr>
        <w:t>elative contributions were calculated using the HUMAnN3 gene family–to–pathway mapping framework, normalized to total pathway abundance. (A) Top 10 species contributing to the community-level abundance of each targeted MetaCyc pathway</w:t>
      </w:r>
      <w:r w:rsidR="003D11E8" w:rsidRPr="003D11E8">
        <w:rPr>
          <w:rFonts w:hint="eastAsia"/>
          <w:b w:val="0"/>
          <w:bCs w:val="0"/>
        </w:rPr>
        <w:t xml:space="preserve">. </w:t>
      </w:r>
      <w:r w:rsidR="003D11E8" w:rsidRPr="003D11E8">
        <w:rPr>
          <w:b w:val="0"/>
          <w:bCs w:val="0"/>
        </w:rPr>
        <w:t>(B) Top 10 species contributing within group-stratified (responder vs. non-responder) communities</w:t>
      </w:r>
      <w:r w:rsidR="003D11E8" w:rsidRPr="003D11E8">
        <w:rPr>
          <w:rFonts w:hint="eastAsia"/>
          <w:b w:val="0"/>
          <w:bCs w:val="0"/>
        </w:rPr>
        <w:t>.</w:t>
      </w:r>
    </w:p>
    <w:p w14:paraId="701CEEDF" w14:textId="65A02F27" w:rsidR="00932E67" w:rsidRDefault="00932E67" w:rsidP="00BC349F">
      <w:pPr>
        <w:pStyle w:val="1"/>
        <w:rPr>
          <w:b w:val="0"/>
          <w:bCs w:val="0"/>
        </w:rPr>
        <w:sectPr w:rsidR="00932E67" w:rsidSect="009F7EBB">
          <w:pgSz w:w="11906" w:h="16838" w:code="9"/>
          <w:pgMar w:top="1077" w:right="1077" w:bottom="1077" w:left="1077" w:header="720" w:footer="720" w:gutter="0"/>
          <w:cols w:space="720"/>
          <w:docGrid w:linePitch="360"/>
        </w:sectPr>
      </w:pPr>
    </w:p>
    <w:p w14:paraId="61923427" w14:textId="77777777" w:rsidR="00932E67" w:rsidRDefault="00932E67" w:rsidP="00932E67">
      <w:r>
        <w:rPr>
          <w:noProof/>
        </w:rPr>
        <w:lastRenderedPageBreak/>
        <w:drawing>
          <wp:inline distT="0" distB="0" distL="0" distR="0" wp14:anchorId="111369A6" wp14:editId="30C8C897">
            <wp:extent cx="8760000" cy="5256000"/>
            <wp:effectExtent l="0" t="0" r="3175" b="1905"/>
            <wp:docPr id="608036764" name="圖片 60" descr="一張含有 圖表, 文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36764" name="圖片 60" descr="一張含有 圖表, 文字 的圖片&#10;&#10;AI 產生的內容可能不正確。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000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A0DF" w14:textId="15019B1D" w:rsidR="00932E67" w:rsidRDefault="00932E67" w:rsidP="00932E67">
      <w:pPr>
        <w:pStyle w:val="1"/>
      </w:pPr>
      <w:r>
        <w:rPr>
          <w:rFonts w:hint="eastAsia"/>
        </w:rPr>
        <w:t xml:space="preserve">Figure </w:t>
      </w:r>
      <w:r w:rsidR="00C76634">
        <w:rPr>
          <w:rFonts w:hint="eastAsia"/>
        </w:rPr>
        <w:t>S</w:t>
      </w:r>
      <w:r w:rsidR="00864EAF">
        <w:rPr>
          <w:rFonts w:hint="eastAsia"/>
        </w:rPr>
        <w:t>20</w:t>
      </w:r>
      <w:r>
        <w:rPr>
          <w:rFonts w:hint="eastAsia"/>
        </w:rPr>
        <w:t xml:space="preserve">. </w:t>
      </w:r>
      <w:r w:rsidRPr="00426D7D">
        <w:t xml:space="preserve">Functional </w:t>
      </w:r>
      <w:r w:rsidRPr="00426D7D">
        <w:rPr>
          <w:rFonts w:hint="eastAsia"/>
        </w:rPr>
        <w:t>complementation</w:t>
      </w:r>
      <w:r w:rsidRPr="00426D7D">
        <w:t xml:space="preserve"> of targeted pathway</w:t>
      </w:r>
      <w:r>
        <w:t>s stratified by treatment response groups.</w:t>
      </w:r>
      <w:r>
        <w:rPr>
          <w:rFonts w:hint="eastAsia"/>
        </w:rPr>
        <w:t xml:space="preserve"> </w:t>
      </w:r>
      <w:r w:rsidRPr="009847F7">
        <w:rPr>
          <w:b w:val="0"/>
          <w:bCs w:val="0"/>
        </w:rPr>
        <w:t xml:space="preserve">Longitudinal trajectories of functional </w:t>
      </w:r>
      <w:r>
        <w:rPr>
          <w:rFonts w:hint="eastAsia"/>
          <w:b w:val="0"/>
          <w:bCs w:val="0"/>
        </w:rPr>
        <w:t>complementation</w:t>
      </w:r>
      <w:r w:rsidRPr="009847F7">
        <w:rPr>
          <w:b w:val="0"/>
          <w:bCs w:val="0"/>
        </w:rPr>
        <w:t xml:space="preserve"> indices (Shannon H and Gini coefficient) for targeted microbial pathways are shown by treatment response group (green, responders; orange, non-responders) across baseline (BL), treatment week 1 (TP1), and week 2 (TP2).</w:t>
      </w:r>
      <w:r w:rsidRPr="009847F7">
        <w:rPr>
          <w:rFonts w:hint="eastAsia"/>
          <w:b w:val="0"/>
          <w:bCs w:val="0"/>
        </w:rPr>
        <w:t xml:space="preserve"> </w:t>
      </w:r>
      <w:r w:rsidRPr="009847F7">
        <w:rPr>
          <w:b w:val="0"/>
          <w:bCs w:val="0"/>
        </w:rPr>
        <w:t>Each panel represents one pathway identified in the causal and association models.</w:t>
      </w:r>
      <w:r w:rsidRPr="009847F7">
        <w:rPr>
          <w:rFonts w:hint="eastAsia"/>
          <w:b w:val="0"/>
          <w:bCs w:val="0"/>
        </w:rPr>
        <w:t xml:space="preserve"> </w:t>
      </w:r>
      <w:r w:rsidRPr="009847F7">
        <w:rPr>
          <w:b w:val="0"/>
          <w:bCs w:val="0"/>
        </w:rPr>
        <w:t>Lines indicate mean values ± standard error.</w:t>
      </w:r>
    </w:p>
    <w:p w14:paraId="2104DED2" w14:textId="77777777" w:rsidR="00932E67" w:rsidRPr="00932E67" w:rsidRDefault="00932E67" w:rsidP="00932E67">
      <w:pPr>
        <w:sectPr w:rsidR="00932E67" w:rsidRPr="00932E67" w:rsidSect="00932E67">
          <w:pgSz w:w="16838" w:h="11906" w:orient="landscape" w:code="9"/>
          <w:pgMar w:top="1077" w:right="1077" w:bottom="1077" w:left="1077" w:header="720" w:footer="720" w:gutter="0"/>
          <w:cols w:space="720"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2"/>
      </w:tblGrid>
      <w:tr w:rsidR="00C2103D" w14:paraId="38D29809" w14:textId="77777777" w:rsidTr="005636F4">
        <w:tc>
          <w:tcPr>
            <w:tcW w:w="9752" w:type="dxa"/>
          </w:tcPr>
          <w:p w14:paraId="70C02E33" w14:textId="77777777" w:rsidR="00C2103D" w:rsidRDefault="00C2103D" w:rsidP="00563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0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</w:p>
          <w:p w14:paraId="17B93FD5" w14:textId="77777777" w:rsidR="00C2103D" w:rsidRPr="00B240EA" w:rsidRDefault="00C2103D" w:rsidP="00563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24795F" wp14:editId="723C0261">
                  <wp:extent cx="6120000" cy="3672000"/>
                  <wp:effectExtent l="0" t="0" r="0" b="5080"/>
                  <wp:docPr id="539549603" name="圖片 56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45215" name="圖片 56" descr="一張含有 文字, 圖表, 行, 平行 的圖片&#10;&#10;AI 產生的內容可能不正確。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3D" w14:paraId="037A98E7" w14:textId="77777777" w:rsidTr="005636F4">
        <w:tc>
          <w:tcPr>
            <w:tcW w:w="9752" w:type="dxa"/>
          </w:tcPr>
          <w:p w14:paraId="021F59F4" w14:textId="77777777" w:rsidR="00C2103D" w:rsidRDefault="00C2103D" w:rsidP="00563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0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14:paraId="07CAA077" w14:textId="77777777" w:rsidR="00C2103D" w:rsidRPr="00B240EA" w:rsidRDefault="00C2103D" w:rsidP="005636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8025AD1" wp14:editId="11868F81">
                  <wp:extent cx="6120000" cy="3672000"/>
                  <wp:effectExtent l="0" t="0" r="0" b="5080"/>
                  <wp:docPr id="2087280065" name="圖片 57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95812" name="圖片 57" descr="一張含有 文字, 圖表, 行, 平行 的圖片&#10;&#10;AI 產生的內容可能不正確。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88BB6" w14:textId="6C4A6B42" w:rsidR="00A149D0" w:rsidRDefault="00C76634" w:rsidP="00C2103D">
      <w:pPr>
        <w:pStyle w:val="1"/>
        <w:rPr>
          <w:b w:val="0"/>
          <w:bCs w:val="0"/>
        </w:rPr>
      </w:pPr>
      <w:r>
        <w:rPr>
          <w:rFonts w:hint="eastAsia"/>
        </w:rPr>
        <w:t>Figure S</w:t>
      </w:r>
      <w:r w:rsidR="000B71E7">
        <w:rPr>
          <w:rFonts w:hint="eastAsia"/>
        </w:rPr>
        <w:t>21</w:t>
      </w:r>
      <w:r w:rsidR="00C2103D">
        <w:rPr>
          <w:rFonts w:hint="eastAsia"/>
        </w:rPr>
        <w:t xml:space="preserve">. </w:t>
      </w:r>
      <w:r w:rsidR="00C2103D">
        <w:t xml:space="preserve">Longitudinal trajectories of </w:t>
      </w:r>
      <w:r w:rsidR="00C2103D">
        <w:rPr>
          <w:rFonts w:hint="eastAsia"/>
        </w:rPr>
        <w:t xml:space="preserve">all </w:t>
      </w:r>
      <w:r w:rsidR="00C2103D">
        <w:t>fecal metabolites stratified by treatment response groups.</w:t>
      </w:r>
      <w:r w:rsidR="00C2103D">
        <w:rPr>
          <w:rFonts w:hint="eastAsia"/>
        </w:rPr>
        <w:t xml:space="preserve"> </w:t>
      </w:r>
      <w:r w:rsidR="00C2103D" w:rsidRPr="002325FF">
        <w:rPr>
          <w:rFonts w:hint="eastAsia"/>
          <w:b w:val="0"/>
          <w:bCs w:val="0"/>
        </w:rPr>
        <w:t>L</w:t>
      </w:r>
      <w:r w:rsidR="00C2103D" w:rsidRPr="002325FF">
        <w:rPr>
          <w:b w:val="0"/>
          <w:bCs w:val="0"/>
        </w:rPr>
        <w:t xml:space="preserve">ine plots illustrate the temporal trends of representative bile acids and short-chain fatty acids (SCFAs) across baseline (BL), </w:t>
      </w:r>
      <w:r w:rsidR="00C2103D" w:rsidRPr="002325FF">
        <w:rPr>
          <w:rFonts w:hint="eastAsia"/>
          <w:b w:val="0"/>
          <w:bCs w:val="0"/>
        </w:rPr>
        <w:t>time</w:t>
      </w:r>
      <w:r w:rsidR="00C2103D" w:rsidRPr="002325FF">
        <w:rPr>
          <w:b w:val="0"/>
          <w:bCs w:val="0"/>
        </w:rPr>
        <w:t xml:space="preserve"> point </w:t>
      </w:r>
      <w:r w:rsidR="00C2103D" w:rsidRPr="002325FF">
        <w:rPr>
          <w:rFonts w:hint="eastAsia"/>
          <w:b w:val="0"/>
          <w:bCs w:val="0"/>
        </w:rPr>
        <w:t>one</w:t>
      </w:r>
      <w:r w:rsidR="00C2103D" w:rsidRPr="002325FF">
        <w:rPr>
          <w:b w:val="0"/>
          <w:bCs w:val="0"/>
        </w:rPr>
        <w:t xml:space="preserve"> (TP1), and </w:t>
      </w:r>
      <w:r w:rsidR="00C2103D" w:rsidRPr="002325FF">
        <w:rPr>
          <w:rFonts w:hint="eastAsia"/>
          <w:b w:val="0"/>
          <w:bCs w:val="0"/>
        </w:rPr>
        <w:t>time</w:t>
      </w:r>
      <w:r w:rsidR="00C2103D" w:rsidRPr="002325FF">
        <w:rPr>
          <w:b w:val="0"/>
          <w:bCs w:val="0"/>
        </w:rPr>
        <w:t xml:space="preserve"> point </w:t>
      </w:r>
      <w:r w:rsidR="00C2103D" w:rsidRPr="002325FF">
        <w:rPr>
          <w:rFonts w:hint="eastAsia"/>
          <w:b w:val="0"/>
          <w:bCs w:val="0"/>
        </w:rPr>
        <w:t>two</w:t>
      </w:r>
      <w:r w:rsidR="00C2103D" w:rsidRPr="002325FF">
        <w:rPr>
          <w:b w:val="0"/>
          <w:bCs w:val="0"/>
        </w:rPr>
        <w:t xml:space="preserve"> (TP2) in responders (green) and non-responders (orange).</w:t>
      </w:r>
      <w:r w:rsidR="00C2103D" w:rsidRPr="002325FF">
        <w:rPr>
          <w:rFonts w:hint="eastAsia"/>
          <w:b w:val="0"/>
          <w:bCs w:val="0"/>
        </w:rPr>
        <w:t xml:space="preserve"> </w:t>
      </w:r>
      <w:r w:rsidR="00C2103D" w:rsidRPr="002325FF">
        <w:rPr>
          <w:b w:val="0"/>
          <w:bCs w:val="0"/>
        </w:rPr>
        <w:t>Each point represents the group mean with 95% confidence intervals.</w:t>
      </w:r>
      <w:r w:rsidR="0029457D">
        <w:rPr>
          <w:rFonts w:hint="eastAsia"/>
          <w:b w:val="0"/>
          <w:bCs w:val="0"/>
        </w:rPr>
        <w:t xml:space="preserve"> P-values of </w:t>
      </w:r>
      <w:r w:rsidR="00700067">
        <w:rPr>
          <w:rFonts w:hint="eastAsia"/>
          <w:b w:val="0"/>
          <w:bCs w:val="0"/>
        </w:rPr>
        <w:t>Limma-trend</w:t>
      </w:r>
      <w:r w:rsidR="0029457D">
        <w:rPr>
          <w:rFonts w:hint="eastAsia"/>
          <w:b w:val="0"/>
          <w:bCs w:val="0"/>
        </w:rPr>
        <w:t xml:space="preserve"> cross sectional tests were labeled if significant. </w:t>
      </w:r>
      <w:r w:rsidR="00C2103D" w:rsidRPr="002325FF">
        <w:rPr>
          <w:rFonts w:hint="eastAsia"/>
          <w:b w:val="0"/>
          <w:bCs w:val="0"/>
        </w:rPr>
        <w:t>(A) Bile acids; (B) Short chain fatty acids.</w:t>
      </w:r>
    </w:p>
    <w:p w14:paraId="2E226572" w14:textId="77777777" w:rsidR="00A149D0" w:rsidRDefault="00A149D0">
      <w:pPr>
        <w:rPr>
          <w:rFonts w:ascii="Times New Roman" w:hAnsi="Times New Roman" w:cs="Times New Roman"/>
        </w:rPr>
      </w:pPr>
      <w:r>
        <w:rPr>
          <w:b/>
          <w:bCs/>
        </w:rPr>
        <w:br w:type="page"/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</w:tblGrid>
      <w:tr w:rsidR="00BC7597" w:rsidRPr="00BC7597" w14:paraId="79E9A63B" w14:textId="77777777" w:rsidTr="000A6488">
        <w:tc>
          <w:tcPr>
            <w:tcW w:w="9666" w:type="dxa"/>
          </w:tcPr>
          <w:p w14:paraId="18B1CC7C" w14:textId="77777777" w:rsidR="00BC7597" w:rsidRPr="00BC7597" w:rsidRDefault="00BC7597" w:rsidP="00BC7597">
            <w:pPr>
              <w:rPr>
                <w:rFonts w:ascii="Times New Roman" w:eastAsia="新細明體" w:hAnsi="Times New Roman" w:cs="Times New Roman"/>
                <w:b/>
                <w:bCs/>
              </w:rPr>
            </w:pPr>
            <w:r w:rsidRPr="00BC7597">
              <w:rPr>
                <w:rFonts w:ascii="Times New Roman" w:eastAsia="新細明體" w:hAnsi="Times New Roman" w:cs="Times New Roman" w:hint="eastAsia"/>
                <w:b/>
                <w:bCs/>
              </w:rPr>
              <w:lastRenderedPageBreak/>
              <w:t>A.</w:t>
            </w:r>
          </w:p>
          <w:p w14:paraId="77FE82B7" w14:textId="4EC14E72" w:rsidR="00BC7597" w:rsidRPr="00BC7597" w:rsidRDefault="00D741F3" w:rsidP="00BC7597">
            <w:pPr>
              <w:rPr>
                <w:rFonts w:ascii="Times New Roman" w:eastAsia="新細明體" w:hAnsi="Times New Roman" w:cs="Times New Roman"/>
                <w:b/>
                <w:bCs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</w:rPr>
              <w:drawing>
                <wp:inline distT="0" distB="0" distL="0" distR="0" wp14:anchorId="68EB56DC" wp14:editId="4B18CD3E">
                  <wp:extent cx="6000205" cy="3600000"/>
                  <wp:effectExtent l="0" t="0" r="635" b="635"/>
                  <wp:docPr id="883992904" name="圖片 2" descr="一張含有 文字, 圖表, 行, 繪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992904" name="圖片 2" descr="一張含有 文字, 圖表, 行, 繪圖 的圖片&#10;&#10;AI 產生的內容可能不正確。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20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97" w:rsidRPr="00BC7597" w14:paraId="32B29D90" w14:textId="77777777" w:rsidTr="000A6488">
        <w:tc>
          <w:tcPr>
            <w:tcW w:w="9666" w:type="dxa"/>
          </w:tcPr>
          <w:p w14:paraId="139B1A1A" w14:textId="77777777" w:rsidR="00BC7597" w:rsidRPr="00BC7597" w:rsidRDefault="00BC7597" w:rsidP="00BC7597">
            <w:pPr>
              <w:rPr>
                <w:rFonts w:ascii="Times New Roman" w:eastAsia="新細明體" w:hAnsi="Times New Roman" w:cs="Times New Roman"/>
                <w:b/>
                <w:bCs/>
              </w:rPr>
            </w:pPr>
            <w:r w:rsidRPr="00BC7597">
              <w:rPr>
                <w:rFonts w:ascii="Times New Roman" w:eastAsia="新細明體" w:hAnsi="Times New Roman" w:cs="Times New Roman" w:hint="eastAsia"/>
                <w:b/>
                <w:bCs/>
              </w:rPr>
              <w:t>B.</w:t>
            </w:r>
          </w:p>
          <w:p w14:paraId="404503E1" w14:textId="61CB04FC" w:rsidR="00BC7597" w:rsidRPr="00BC7597" w:rsidRDefault="00B31BC3" w:rsidP="00BC7597">
            <w:pPr>
              <w:rPr>
                <w:rFonts w:ascii="Times New Roman" w:eastAsia="新細明體" w:hAnsi="Times New Roman" w:cs="Times New Roman"/>
                <w:b/>
                <w:bCs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</w:rPr>
              <w:drawing>
                <wp:inline distT="0" distB="0" distL="0" distR="0" wp14:anchorId="448B301B" wp14:editId="2EA355A1">
                  <wp:extent cx="6000205" cy="3600000"/>
                  <wp:effectExtent l="0" t="0" r="635" b="635"/>
                  <wp:docPr id="907176000" name="圖片 3" descr="一張含有 文字, 圖表, 行, 平行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176000" name="圖片 3" descr="一張含有 文字, 圖表, 行, 平行 的圖片&#10;&#10;AI 產生的內容可能不正確。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20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0D423" w14:textId="625CA7CF" w:rsidR="000A6488" w:rsidRDefault="00C76634" w:rsidP="000A6488">
      <w:pPr>
        <w:pStyle w:val="1"/>
        <w:rPr>
          <w:b w:val="0"/>
          <w:bCs w:val="0"/>
        </w:rPr>
      </w:pPr>
      <w:r>
        <w:t>Figure S</w:t>
      </w:r>
      <w:r w:rsidR="00D059CA">
        <w:rPr>
          <w:rFonts w:hint="eastAsia"/>
        </w:rPr>
        <w:t>22</w:t>
      </w:r>
      <w:r w:rsidR="000A6488" w:rsidRPr="000A6488">
        <w:t xml:space="preserve">. Longitudinal trajectories of proteins with significant responder–non-responder differences at TP2. </w:t>
      </w:r>
      <w:r w:rsidR="000A6488" w:rsidRPr="000A6488">
        <w:rPr>
          <w:b w:val="0"/>
          <w:bCs w:val="0"/>
        </w:rPr>
        <w:t xml:space="preserve">Each panel shows the trajectory of an individual protein identified as significant in a cross-sectional limma comparison between responders and non-responders at TP2. Points represent individual participants, and solid lines indicate group-wise mean trajectories across baseline (BL), TP1, and TP2. Protein abundance is displayed on the log2 scale. </w:t>
      </w:r>
      <w:r w:rsidR="0029457D">
        <w:rPr>
          <w:rFonts w:hint="eastAsia"/>
          <w:b w:val="0"/>
          <w:bCs w:val="0"/>
        </w:rPr>
        <w:t xml:space="preserve">P-values of Limma-trend cross sectional tests were labeled if significant. (A) </w:t>
      </w:r>
      <w:r w:rsidR="00CA1BF6">
        <w:rPr>
          <w:rFonts w:hint="eastAsia"/>
          <w:b w:val="0"/>
          <w:bCs w:val="0"/>
        </w:rPr>
        <w:t xml:space="preserve">Significant differences at both </w:t>
      </w:r>
      <w:r w:rsidR="00CC3048">
        <w:rPr>
          <w:rFonts w:hint="eastAsia"/>
          <w:b w:val="0"/>
          <w:bCs w:val="0"/>
        </w:rPr>
        <w:t>BL and TP2</w:t>
      </w:r>
      <w:r w:rsidR="00CA1BF6">
        <w:rPr>
          <w:rFonts w:hint="eastAsia"/>
          <w:b w:val="0"/>
          <w:bCs w:val="0"/>
        </w:rPr>
        <w:t>. (B) BL no difference, but significant differences at both TP1 and TP2.</w:t>
      </w:r>
    </w:p>
    <w:p w14:paraId="553FBDF6" w14:textId="77777777" w:rsidR="000A6488" w:rsidRDefault="000A6488">
      <w:pPr>
        <w:rPr>
          <w:rFonts w:ascii="Times New Roman" w:hAnsi="Times New Roman" w:cs="Times New Roman"/>
        </w:rPr>
      </w:pPr>
      <w:r>
        <w:rPr>
          <w:b/>
          <w:bCs/>
        </w:rPr>
        <w:br w:type="page"/>
      </w:r>
    </w:p>
    <w:p w14:paraId="546CA6CE" w14:textId="307106CA" w:rsidR="00C2103D" w:rsidRDefault="00871A8A" w:rsidP="00871A8A">
      <w:pPr>
        <w:jc w:val="center"/>
      </w:pPr>
      <w:r>
        <w:rPr>
          <w:noProof/>
        </w:rPr>
        <w:lastRenderedPageBreak/>
        <w:drawing>
          <wp:inline distT="0" distB="0" distL="0" distR="0" wp14:anchorId="7B1E4ECB" wp14:editId="54C1B2A9">
            <wp:extent cx="6120130" cy="3672205"/>
            <wp:effectExtent l="0" t="0" r="0" b="4445"/>
            <wp:docPr id="1812845252" name="圖片 6" descr="一張含有 文字, 圖表, 圓形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45252" name="圖片 6" descr="一張含有 文字, 圖表, 圓形, 螢幕擷取畫面 的圖片&#10;&#10;AI 產生的內容可能不正確。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7F58" w14:textId="34841BCE" w:rsidR="00CE61CD" w:rsidRDefault="00C76634" w:rsidP="00362C61">
      <w:pPr>
        <w:pStyle w:val="1"/>
        <w:rPr>
          <w:b w:val="0"/>
          <w:bCs w:val="0"/>
        </w:rPr>
      </w:pPr>
      <w:r>
        <w:t>Figure S</w:t>
      </w:r>
      <w:r w:rsidR="00E5006E">
        <w:rPr>
          <w:rFonts w:hint="eastAsia"/>
        </w:rPr>
        <w:t>23</w:t>
      </w:r>
      <w:r w:rsidR="00362C61" w:rsidRPr="00362C61">
        <w:t xml:space="preserve">. Multi-omics sample projections derived from DIABLO analysis. </w:t>
      </w:r>
      <w:r w:rsidR="00362C61" w:rsidRPr="00362C61">
        <w:rPr>
          <w:b w:val="0"/>
          <w:bCs w:val="0"/>
        </w:rPr>
        <w:t>Sample projections from the DIABLO multi-omics integration model across individual data blocks. Samples are projected onto the first two latent components (Component 1 and Component 2) for the metabolite (metab), protein (prot), and microbial species (species) blocks. Points represent individual participants and are colored by treatment response status (Responder vs. Non-responder). Ellipses indicate the 95% confidence regions for each group within each data block. The plots illustrate block-specific separation patterns between responders and non-responders captured by the DIABLO latent structure.</w:t>
      </w:r>
    </w:p>
    <w:p w14:paraId="390AB86F" w14:textId="77777777" w:rsidR="00CE61CD" w:rsidRDefault="00CE61CD">
      <w:pPr>
        <w:rPr>
          <w:rFonts w:ascii="Times New Roman" w:hAnsi="Times New Roman" w:cs="Times New Roman"/>
        </w:rPr>
      </w:pPr>
      <w:r>
        <w:rPr>
          <w:b/>
          <w:bCs/>
        </w:rPr>
        <w:br w:type="page"/>
      </w:r>
    </w:p>
    <w:p w14:paraId="2363BB8F" w14:textId="77777777" w:rsidR="00CE61CD" w:rsidRPr="003451E7" w:rsidRDefault="00CE61CD" w:rsidP="00CE61CD">
      <w:pPr>
        <w:sectPr w:rsidR="00CE61CD" w:rsidRPr="003451E7" w:rsidSect="003451E7">
          <w:pgSz w:w="11906" w:h="16838" w:code="9"/>
          <w:pgMar w:top="1077" w:right="1077" w:bottom="1077" w:left="1077" w:header="720" w:footer="720" w:gutter="0"/>
          <w:cols w:space="720"/>
          <w:docGrid w:linePitch="360"/>
        </w:sectPr>
      </w:pPr>
    </w:p>
    <w:p w14:paraId="68B18C50" w14:textId="1486F74D" w:rsidR="00762547" w:rsidRPr="00314B2B" w:rsidRDefault="00762547" w:rsidP="00762547">
      <w:pPr>
        <w:pStyle w:val="1"/>
        <w:rPr>
          <w:b w:val="0"/>
          <w:bCs w:val="0"/>
        </w:rPr>
      </w:pPr>
      <w:r>
        <w:lastRenderedPageBreak/>
        <w:t>Table S</w:t>
      </w:r>
      <w:r>
        <w:rPr>
          <w:rFonts w:hint="eastAsia"/>
        </w:rPr>
        <w:t>1</w:t>
      </w:r>
      <w:r w:rsidRPr="00C75AA1">
        <w:t xml:space="preserve">. </w:t>
      </w:r>
      <w:r>
        <w:t>Quality control summary statistics for shotgun sequencing reads.</w:t>
      </w:r>
      <w:r>
        <w:rPr>
          <w:rFonts w:hint="eastAsia"/>
        </w:rPr>
        <w:t xml:space="preserve"> </w:t>
      </w:r>
      <w:r w:rsidRPr="00314B2B">
        <w:rPr>
          <w:b w:val="0"/>
          <w:bCs w:val="0"/>
        </w:rPr>
        <w:t>Summary of read counts before and after trimming and host-decontamination. Passed % indicates the proportion of reads retained at each step.</w:t>
      </w:r>
    </w:p>
    <w:tbl>
      <w:tblPr>
        <w:tblStyle w:val="a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762547" w14:paraId="75FEC594" w14:textId="77777777" w:rsidTr="00D02DC7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0C57B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7D">
              <w:rPr>
                <w:rFonts w:ascii="Times New Roman" w:hAnsi="Times New Roman" w:cs="Times New Roman" w:hint="eastAsia"/>
                <w:sz w:val="24"/>
                <w:szCs w:val="24"/>
              </w:rPr>
              <w:t>Stats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4F984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Raw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652447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Trimmed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DA423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Cleaned (Decontaminated)</w:t>
            </w:r>
          </w:p>
        </w:tc>
      </w:tr>
      <w:tr w:rsidR="00762547" w14:paraId="6CC94737" w14:textId="77777777" w:rsidTr="00D02DC7"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49EEAA10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Mean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63FF05D8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44,139,731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49902E19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40,839,592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3B454DDF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40,826,600</w:t>
            </w:r>
          </w:p>
        </w:tc>
      </w:tr>
      <w:tr w:rsidR="00762547" w14:paraId="20368799" w14:textId="77777777" w:rsidTr="00D02DC7">
        <w:tc>
          <w:tcPr>
            <w:tcW w:w="1250" w:type="pct"/>
            <w:vAlign w:val="center"/>
          </w:tcPr>
          <w:p w14:paraId="00BDF5B5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</w:p>
        </w:tc>
        <w:tc>
          <w:tcPr>
            <w:tcW w:w="1250" w:type="pct"/>
            <w:vAlign w:val="center"/>
          </w:tcPr>
          <w:p w14:paraId="1287C373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12,953,592</w:t>
            </w:r>
          </w:p>
        </w:tc>
        <w:tc>
          <w:tcPr>
            <w:tcW w:w="1250" w:type="pct"/>
            <w:vAlign w:val="center"/>
          </w:tcPr>
          <w:p w14:paraId="7D61CA12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12,071,141</w:t>
            </w:r>
          </w:p>
        </w:tc>
        <w:tc>
          <w:tcPr>
            <w:tcW w:w="1250" w:type="pct"/>
            <w:vAlign w:val="center"/>
          </w:tcPr>
          <w:p w14:paraId="2B922231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12,070,437</w:t>
            </w:r>
          </w:p>
        </w:tc>
      </w:tr>
      <w:tr w:rsidR="00762547" w14:paraId="064D8EE4" w14:textId="77777777" w:rsidTr="00D02DC7">
        <w:tc>
          <w:tcPr>
            <w:tcW w:w="1250" w:type="pct"/>
            <w:vAlign w:val="center"/>
          </w:tcPr>
          <w:p w14:paraId="66FCAB3B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Minimum</w:t>
            </w:r>
          </w:p>
        </w:tc>
        <w:tc>
          <w:tcPr>
            <w:tcW w:w="1250" w:type="pct"/>
            <w:vAlign w:val="center"/>
          </w:tcPr>
          <w:p w14:paraId="0641EE8C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21,975,329</w:t>
            </w:r>
          </w:p>
        </w:tc>
        <w:tc>
          <w:tcPr>
            <w:tcW w:w="1250" w:type="pct"/>
            <w:vAlign w:val="center"/>
          </w:tcPr>
          <w:p w14:paraId="2A692ADB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20,254,505</w:t>
            </w:r>
          </w:p>
        </w:tc>
        <w:tc>
          <w:tcPr>
            <w:tcW w:w="1250" w:type="pct"/>
            <w:vAlign w:val="center"/>
          </w:tcPr>
          <w:p w14:paraId="1F9DDDAA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20,253,372</w:t>
            </w:r>
          </w:p>
        </w:tc>
      </w:tr>
      <w:tr w:rsidR="00762547" w14:paraId="3A1A76C5" w14:textId="77777777" w:rsidTr="00D02DC7">
        <w:tc>
          <w:tcPr>
            <w:tcW w:w="1250" w:type="pct"/>
            <w:vAlign w:val="center"/>
          </w:tcPr>
          <w:p w14:paraId="686F62EB" w14:textId="77777777" w:rsidR="00762547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Median</w:t>
            </w:r>
          </w:p>
        </w:tc>
        <w:tc>
          <w:tcPr>
            <w:tcW w:w="1250" w:type="pct"/>
            <w:vAlign w:val="center"/>
          </w:tcPr>
          <w:p w14:paraId="1432C404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43,116,650</w:t>
            </w:r>
          </w:p>
        </w:tc>
        <w:tc>
          <w:tcPr>
            <w:tcW w:w="1250" w:type="pct"/>
            <w:vAlign w:val="center"/>
          </w:tcPr>
          <w:p w14:paraId="7A967D7B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39,735,970</w:t>
            </w:r>
          </w:p>
        </w:tc>
        <w:tc>
          <w:tcPr>
            <w:tcW w:w="1250" w:type="pct"/>
            <w:vAlign w:val="center"/>
          </w:tcPr>
          <w:p w14:paraId="7A58C214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39,695,047</w:t>
            </w:r>
          </w:p>
        </w:tc>
      </w:tr>
      <w:tr w:rsidR="00762547" w14:paraId="78E4D7B4" w14:textId="77777777" w:rsidTr="00D02DC7">
        <w:tc>
          <w:tcPr>
            <w:tcW w:w="1250" w:type="pct"/>
            <w:vAlign w:val="center"/>
          </w:tcPr>
          <w:p w14:paraId="244B4700" w14:textId="77777777" w:rsidR="00762547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Maximum</w:t>
            </w:r>
          </w:p>
        </w:tc>
        <w:tc>
          <w:tcPr>
            <w:tcW w:w="1250" w:type="pct"/>
            <w:vAlign w:val="center"/>
          </w:tcPr>
          <w:p w14:paraId="76EF7FE5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82,393,374</w:t>
            </w:r>
          </w:p>
        </w:tc>
        <w:tc>
          <w:tcPr>
            <w:tcW w:w="1250" w:type="pct"/>
            <w:vAlign w:val="center"/>
          </w:tcPr>
          <w:p w14:paraId="5D0A7D89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76,271,337</w:t>
            </w:r>
          </w:p>
        </w:tc>
        <w:tc>
          <w:tcPr>
            <w:tcW w:w="1250" w:type="pct"/>
            <w:vAlign w:val="center"/>
          </w:tcPr>
          <w:p w14:paraId="767EC8A8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76,238,338</w:t>
            </w:r>
          </w:p>
        </w:tc>
      </w:tr>
      <w:tr w:rsidR="00762547" w14:paraId="4756C7B5" w14:textId="77777777" w:rsidTr="00D02DC7"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7E340C33" w14:textId="77777777" w:rsidR="00762547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Passed %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2DC4EB74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76897C68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92.52%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137695A0" w14:textId="77777777" w:rsidR="00762547" w:rsidRPr="002D0C7D" w:rsidRDefault="00762547" w:rsidP="00D0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99.97%</w:t>
            </w:r>
          </w:p>
        </w:tc>
      </w:tr>
    </w:tbl>
    <w:p w14:paraId="67384783" w14:textId="77777777" w:rsidR="00762547" w:rsidRDefault="00762547" w:rsidP="00762547">
      <w:r w:rsidRPr="00490F0D">
        <w:rPr>
          <w:rFonts w:ascii="Times New Roman" w:hAnsi="Times New Roman" w:cs="Times New Roman"/>
        </w:rPr>
        <w:t>Sd: Standard Deviation</w:t>
      </w:r>
      <w:r>
        <w:rPr>
          <w:rFonts w:ascii="Times New Roman" w:hAnsi="Times New Roman" w:cs="Times New Roman" w:hint="eastAsia"/>
        </w:rPr>
        <w:t>.</w:t>
      </w:r>
      <w:r>
        <w:br w:type="page"/>
      </w:r>
    </w:p>
    <w:p w14:paraId="751C67D8" w14:textId="5075C3D7" w:rsidR="00762547" w:rsidRDefault="00762547" w:rsidP="00762547">
      <w:pPr>
        <w:pStyle w:val="1"/>
      </w:pPr>
      <w:r>
        <w:lastRenderedPageBreak/>
        <w:t>Table S</w:t>
      </w:r>
      <w:r w:rsidR="00D86279">
        <w:rPr>
          <w:rFonts w:hint="eastAsia"/>
        </w:rPr>
        <w:t>2</w:t>
      </w:r>
      <w:r w:rsidRPr="000D1028">
        <w:t xml:space="preserve">. </w:t>
      </w:r>
      <w:r w:rsidRPr="00F3257A">
        <w:t>Summary statistics of all quantified metabolites.</w:t>
      </w:r>
      <w:r>
        <w:rPr>
          <w:rFonts w:hint="eastAsia"/>
        </w:rPr>
        <w:t xml:space="preserve"> </w:t>
      </w:r>
      <w:r w:rsidRPr="00B3161A">
        <w:rPr>
          <w:b w:val="0"/>
          <w:bCs w:val="0"/>
        </w:rPr>
        <w:t xml:space="preserve">Detection rate, concentration, and percentage below LOQ are shown for all measured bile acids and </w:t>
      </w:r>
      <w:r>
        <w:rPr>
          <w:rFonts w:hint="eastAsia"/>
          <w:b w:val="0"/>
          <w:bCs w:val="0"/>
        </w:rPr>
        <w:t>short chain fatty acids</w:t>
      </w:r>
      <w:r w:rsidRPr="00B3161A">
        <w:rPr>
          <w:b w:val="0"/>
          <w:bCs w:val="0"/>
        </w:rPr>
        <w:t>.</w:t>
      </w:r>
    </w:p>
    <w:tbl>
      <w:tblPr>
        <w:tblStyle w:val="51"/>
        <w:tblW w:w="5888" w:type="pct"/>
        <w:tblInd w:w="-851" w:type="dxa"/>
        <w:tblLook w:val="04A0" w:firstRow="1" w:lastRow="0" w:firstColumn="1" w:lastColumn="0" w:noHBand="0" w:noVBand="1"/>
      </w:tblPr>
      <w:tblGrid>
        <w:gridCol w:w="3603"/>
        <w:gridCol w:w="2657"/>
        <w:gridCol w:w="1075"/>
        <w:gridCol w:w="1444"/>
        <w:gridCol w:w="1205"/>
        <w:gridCol w:w="1500"/>
      </w:tblGrid>
      <w:tr w:rsidR="00762547" w14:paraId="4FEB8A5B" w14:textId="77777777" w:rsidTr="00D02D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5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DC8C1F4" w14:textId="77777777" w:rsidR="00762547" w:rsidRPr="000E546C" w:rsidRDefault="00762547" w:rsidP="00D02DC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Metabolites</w:t>
            </w:r>
          </w:p>
        </w:tc>
        <w:tc>
          <w:tcPr>
            <w:tcW w:w="11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58A79" w14:textId="77777777" w:rsidR="00762547" w:rsidRPr="000E546C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0E546C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Categories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E462F" w14:textId="77777777" w:rsidR="00762547" w:rsidRPr="000E546C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0E546C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ND (%)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74739" w14:textId="77777777" w:rsidR="00762547" w:rsidRPr="000E546C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0E546C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Mean (nM)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3440DA" w14:textId="77777777" w:rsidR="00762547" w:rsidRPr="000E546C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0E546C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Sd</w:t>
            </w: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A8E1CF" w14:textId="77777777" w:rsidR="00762547" w:rsidRPr="000E546C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0E546C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&lt; LOQ (%)</w:t>
            </w:r>
          </w:p>
        </w:tc>
      </w:tr>
      <w:tr w:rsidR="00762547" w14:paraId="0BB0B48F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A279BD4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Ursocholanic Acid</w:t>
            </w:r>
          </w:p>
        </w:tc>
        <w:tc>
          <w:tcPr>
            <w:tcW w:w="11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91D487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9327F2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88.57</w:t>
            </w:r>
          </w:p>
        </w:tc>
        <w:tc>
          <w:tcPr>
            <w:tcW w:w="6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702DC8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67.37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991458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6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AE4C4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293BDCF1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50B7C2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5-Cholenic Acid-3β-ol</w:t>
            </w:r>
          </w:p>
        </w:tc>
        <w:tc>
          <w:tcPr>
            <w:tcW w:w="1183" w:type="pct"/>
            <w:vAlign w:val="center"/>
          </w:tcPr>
          <w:p w14:paraId="74A6084E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20997E04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655" w:type="pct"/>
            <w:vAlign w:val="center"/>
          </w:tcPr>
          <w:p w14:paraId="3B8425A9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208.51</w:t>
            </w:r>
          </w:p>
        </w:tc>
        <w:tc>
          <w:tcPr>
            <w:tcW w:w="394" w:type="pct"/>
            <w:vAlign w:val="center"/>
          </w:tcPr>
          <w:p w14:paraId="57A5A5CD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716.9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680" w:type="pct"/>
            <w:vAlign w:val="center"/>
          </w:tcPr>
          <w:p w14:paraId="08D68869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CCE9E3C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897D740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3-Ketocholanic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742999F3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7B03E819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FEC0BC7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13459.48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D8CC581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18267.25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1C81DB81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19FEFF5D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D992A61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Lithocholic acid</w:t>
            </w:r>
          </w:p>
        </w:tc>
        <w:tc>
          <w:tcPr>
            <w:tcW w:w="1183" w:type="pct"/>
            <w:vAlign w:val="center"/>
          </w:tcPr>
          <w:p w14:paraId="57FBA91F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vAlign w:val="center"/>
          </w:tcPr>
          <w:p w14:paraId="6C93FAF4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040F43AD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25196.9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94" w:type="pct"/>
            <w:vAlign w:val="center"/>
          </w:tcPr>
          <w:p w14:paraId="58A40004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30533.16</w:t>
            </w:r>
          </w:p>
        </w:tc>
        <w:tc>
          <w:tcPr>
            <w:tcW w:w="680" w:type="pct"/>
            <w:vAlign w:val="center"/>
          </w:tcPr>
          <w:p w14:paraId="26A16DD3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2A71075A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6973FBD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Isolithocholic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53753543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28931FE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44FB144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7195.0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0506F4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10441.5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18CA782D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</w:tr>
      <w:tr w:rsidR="00762547" w14:paraId="3EB8CE41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D33D997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3α,12α, 23-Nordeoxycholic Acid</w:t>
            </w:r>
          </w:p>
        </w:tc>
        <w:tc>
          <w:tcPr>
            <w:tcW w:w="1183" w:type="pct"/>
            <w:vAlign w:val="center"/>
          </w:tcPr>
          <w:p w14:paraId="592F6426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vAlign w:val="center"/>
          </w:tcPr>
          <w:p w14:paraId="0A21EE09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58.57</w:t>
            </w:r>
          </w:p>
        </w:tc>
        <w:tc>
          <w:tcPr>
            <w:tcW w:w="655" w:type="pct"/>
            <w:vAlign w:val="center"/>
          </w:tcPr>
          <w:p w14:paraId="52B575C8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25.28</w:t>
            </w:r>
          </w:p>
        </w:tc>
        <w:tc>
          <w:tcPr>
            <w:tcW w:w="394" w:type="pct"/>
            <w:vAlign w:val="center"/>
          </w:tcPr>
          <w:p w14:paraId="1674616F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46.8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680" w:type="pct"/>
            <w:vAlign w:val="center"/>
          </w:tcPr>
          <w:p w14:paraId="09CAA8C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</w:tr>
      <w:tr w:rsidR="00762547" w14:paraId="40E6121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2CD5ACB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9(11), (5β)-Cholenic Acid-3α-ol-12-one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B210D04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2DFD222E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94.29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314FC60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117.93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722DB86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75.15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F4C65B1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1E5795C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551C211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3,7-Diketocholanic Acid</w:t>
            </w:r>
          </w:p>
        </w:tc>
        <w:tc>
          <w:tcPr>
            <w:tcW w:w="1183" w:type="pct"/>
            <w:vAlign w:val="center"/>
          </w:tcPr>
          <w:p w14:paraId="3C8EF6B8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539BC3F0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19B8B8E3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1098.74</w:t>
            </w:r>
          </w:p>
        </w:tc>
        <w:tc>
          <w:tcPr>
            <w:tcW w:w="394" w:type="pct"/>
            <w:vAlign w:val="center"/>
          </w:tcPr>
          <w:p w14:paraId="5E99A91D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1375.61</w:t>
            </w:r>
          </w:p>
        </w:tc>
        <w:tc>
          <w:tcPr>
            <w:tcW w:w="680" w:type="pct"/>
            <w:vAlign w:val="center"/>
          </w:tcPr>
          <w:p w14:paraId="47F9B6C5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0C8EC75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B6D976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5β-Cholenic Acid-7α-ol-3-one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6657756F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444103C2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31.43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D39FA8D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842.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44DBB3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1282.29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35148F4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669A028F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7242CA7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5α-Cholanic Acid-3α-ol-6-one</w:t>
            </w:r>
          </w:p>
        </w:tc>
        <w:tc>
          <w:tcPr>
            <w:tcW w:w="1183" w:type="pct"/>
            <w:vAlign w:val="center"/>
          </w:tcPr>
          <w:p w14:paraId="71D1EF16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1DCE18D4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069B3DFB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50</w:t>
            </w:r>
          </w:p>
        </w:tc>
        <w:tc>
          <w:tcPr>
            <w:tcW w:w="394" w:type="pct"/>
            <w:vAlign w:val="center"/>
          </w:tcPr>
          <w:p w14:paraId="0CA58C2C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680" w:type="pct"/>
            <w:vAlign w:val="center"/>
          </w:tcPr>
          <w:p w14:paraId="45FF1A1F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</w:tr>
      <w:tr w:rsidR="00762547" w14:paraId="4E3F3D7E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D6105F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3α-Hydroxy-7 Ketolithocholic Acid</w:t>
            </w:r>
            <w:r w:rsidRPr="00FB5125">
              <w:rPr>
                <w:rFonts w:ascii="Times New Roman" w:hAnsi="Times New Roman" w:cs="Times New Roman" w:hint="eastAsia"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4E2F6CD0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0C6E405B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CA79FE6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3653.9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5AE2747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8558.9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52597D9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1E0E4F77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B26E68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3α-Hydroxy-12 Ketolithocholic Acid</w:t>
            </w:r>
            <w:r w:rsidRPr="00FB5125">
              <w:rPr>
                <w:rFonts w:ascii="Times New Roman" w:hAnsi="Times New Roman" w:cs="Times New Roman" w:hint="eastAsia"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vAlign w:val="center"/>
          </w:tcPr>
          <w:p w14:paraId="4E67E958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vAlign w:val="center"/>
          </w:tcPr>
          <w:p w14:paraId="036FB64E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655" w:type="pct"/>
            <w:vAlign w:val="center"/>
          </w:tcPr>
          <w:p w14:paraId="6FB17FF0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15644.6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394" w:type="pct"/>
            <w:vAlign w:val="center"/>
          </w:tcPr>
          <w:p w14:paraId="0785FD79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43449.93</w:t>
            </w:r>
          </w:p>
        </w:tc>
        <w:tc>
          <w:tcPr>
            <w:tcW w:w="680" w:type="pct"/>
            <w:vAlign w:val="center"/>
          </w:tcPr>
          <w:p w14:paraId="3A59B1FF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4ADF4D6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60B5B2E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Murocholic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1CB5AA1D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004BC912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66D634B" w14:textId="77777777" w:rsidR="00762547" w:rsidRPr="00FB5125" w:rsidRDefault="00762547" w:rsidP="00D02DC7">
            <w:pPr>
              <w:tabs>
                <w:tab w:val="decimal" w:pos="0"/>
                <w:tab w:val="decimal" w:pos="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D873772" w14:textId="77777777" w:rsidR="00762547" w:rsidRPr="00FB5125" w:rsidRDefault="00762547" w:rsidP="00D02DC7">
            <w:pPr>
              <w:tabs>
                <w:tab w:val="decimal" w:pos="0"/>
                <w:tab w:val="decimal" w:pos="68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2766FABD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4E25BB07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09676D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Isodeoxycholic Acid</w:t>
            </w:r>
          </w:p>
        </w:tc>
        <w:tc>
          <w:tcPr>
            <w:tcW w:w="1183" w:type="pct"/>
            <w:vAlign w:val="center"/>
          </w:tcPr>
          <w:p w14:paraId="775A837A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vAlign w:val="center"/>
          </w:tcPr>
          <w:p w14:paraId="6672C9F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5CBA0EAC" w14:textId="77777777" w:rsidR="00762547" w:rsidRPr="00FB5125" w:rsidRDefault="00762547" w:rsidP="00D02DC7">
            <w:pPr>
              <w:tabs>
                <w:tab w:val="decimal" w:pos="0"/>
                <w:tab w:val="decimal" w:pos="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vAlign w:val="center"/>
          </w:tcPr>
          <w:p w14:paraId="68D1BA71" w14:textId="77777777" w:rsidR="00762547" w:rsidRPr="00FB5125" w:rsidRDefault="00762547" w:rsidP="00D02DC7">
            <w:pPr>
              <w:tabs>
                <w:tab w:val="decimal" w:pos="0"/>
                <w:tab w:val="decimal" w:pos="68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vAlign w:val="center"/>
          </w:tcPr>
          <w:p w14:paraId="50EA78B6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23CF915A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884DE60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5β-Cholanic Acid-3β, 12α-diol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3C53D2C1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76C913B2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B058ED9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3189.6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F45E5F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6624.8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7794D580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3BD1FA2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D07FB4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Deoxycholic Acid</w:t>
            </w:r>
          </w:p>
        </w:tc>
        <w:tc>
          <w:tcPr>
            <w:tcW w:w="1183" w:type="pct"/>
            <w:vAlign w:val="center"/>
          </w:tcPr>
          <w:p w14:paraId="66403EAA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vAlign w:val="center"/>
          </w:tcPr>
          <w:p w14:paraId="49B0F878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55" w:type="pct"/>
            <w:vAlign w:val="center"/>
          </w:tcPr>
          <w:p w14:paraId="2538DEF9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22744.77</w:t>
            </w:r>
          </w:p>
        </w:tc>
        <w:tc>
          <w:tcPr>
            <w:tcW w:w="394" w:type="pct"/>
            <w:vAlign w:val="center"/>
          </w:tcPr>
          <w:p w14:paraId="11CEC5F6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29218.8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80" w:type="pct"/>
            <w:vAlign w:val="center"/>
          </w:tcPr>
          <w:p w14:paraId="448D172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005B75FF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73711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Chenodeoxycholic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1CC6D7FA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13584A05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D1C5E22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4261.9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45420A9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8387.1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2A75B2DC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A99D919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FCA6378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Hyodeoxycholic acid</w:t>
            </w:r>
          </w:p>
        </w:tc>
        <w:tc>
          <w:tcPr>
            <w:tcW w:w="1183" w:type="pct"/>
            <w:vAlign w:val="center"/>
          </w:tcPr>
          <w:p w14:paraId="2256D667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vAlign w:val="center"/>
          </w:tcPr>
          <w:p w14:paraId="786BED2E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  <w:tc>
          <w:tcPr>
            <w:tcW w:w="655" w:type="pct"/>
            <w:vAlign w:val="center"/>
          </w:tcPr>
          <w:p w14:paraId="5F76EDA7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186.2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394" w:type="pct"/>
            <w:vAlign w:val="center"/>
          </w:tcPr>
          <w:p w14:paraId="708807E4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402.0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80" w:type="pct"/>
            <w:vAlign w:val="center"/>
          </w:tcPr>
          <w:p w14:paraId="2DA3A91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B246B76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B2A91C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3,7,12 Dehydrocholic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B28AA9C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225F89D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64.29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5BF85FD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144.4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F84046A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265.45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36AA379E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FA32E28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F3B5725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3α-Hydroxy-6,7-DiketoCholanic Acid</w:t>
            </w:r>
          </w:p>
        </w:tc>
        <w:tc>
          <w:tcPr>
            <w:tcW w:w="1183" w:type="pct"/>
            <w:vAlign w:val="center"/>
          </w:tcPr>
          <w:p w14:paraId="228B1902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vAlign w:val="center"/>
          </w:tcPr>
          <w:p w14:paraId="4D4B313A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95.71</w:t>
            </w:r>
          </w:p>
        </w:tc>
        <w:tc>
          <w:tcPr>
            <w:tcW w:w="655" w:type="pct"/>
            <w:vAlign w:val="center"/>
          </w:tcPr>
          <w:p w14:paraId="58AC4D32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394" w:type="pct"/>
            <w:vAlign w:val="center"/>
          </w:tcPr>
          <w:p w14:paraId="651A49CF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80" w:type="pct"/>
            <w:vAlign w:val="center"/>
          </w:tcPr>
          <w:p w14:paraId="3C8E7173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26A25DF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22E8527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5β-Cholanic Acid-3α, 6α-diol-7-one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7DB71416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738A97FC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6F59276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3742.4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60092B5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7331.2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F08FB6D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44ED8F1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DFC812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 Dehydrocholic Acid</w:t>
            </w:r>
          </w:p>
        </w:tc>
        <w:tc>
          <w:tcPr>
            <w:tcW w:w="1183" w:type="pct"/>
            <w:vAlign w:val="center"/>
          </w:tcPr>
          <w:p w14:paraId="1AF2E778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vAlign w:val="center"/>
          </w:tcPr>
          <w:p w14:paraId="73A6B29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58.57</w:t>
            </w:r>
          </w:p>
        </w:tc>
        <w:tc>
          <w:tcPr>
            <w:tcW w:w="655" w:type="pct"/>
            <w:vAlign w:val="center"/>
          </w:tcPr>
          <w:p w14:paraId="5D1D6BEB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1076.86</w:t>
            </w:r>
          </w:p>
        </w:tc>
        <w:tc>
          <w:tcPr>
            <w:tcW w:w="394" w:type="pct"/>
            <w:vAlign w:val="center"/>
          </w:tcPr>
          <w:p w14:paraId="4CC21154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1407.55</w:t>
            </w:r>
          </w:p>
        </w:tc>
        <w:tc>
          <w:tcPr>
            <w:tcW w:w="680" w:type="pct"/>
            <w:vAlign w:val="center"/>
          </w:tcPr>
          <w:p w14:paraId="4C1FA020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12C9F22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FE59648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Ursodeoxycholic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75C2FE07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4984362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05DF5B8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5099.36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FA87BFE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10590.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5DA9ABB1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4A4475BB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7E1C287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β Muricholic Acid</w:t>
            </w:r>
          </w:p>
        </w:tc>
        <w:tc>
          <w:tcPr>
            <w:tcW w:w="1183" w:type="pct"/>
            <w:vAlign w:val="center"/>
          </w:tcPr>
          <w:p w14:paraId="6AF09373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94" w:type="pct"/>
            <w:vAlign w:val="center"/>
          </w:tcPr>
          <w:p w14:paraId="2A559DE3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3196D1BA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vAlign w:val="center"/>
          </w:tcPr>
          <w:p w14:paraId="01F89242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vAlign w:val="center"/>
          </w:tcPr>
          <w:p w14:paraId="380F9E9B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0985817B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F65541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D589376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A1DCED0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93DD34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6374.74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799CCF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14380.95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259C91F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4983653B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1C50FA4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Hyocholic acid (λ-MCA)</w:t>
            </w:r>
          </w:p>
        </w:tc>
        <w:tc>
          <w:tcPr>
            <w:tcW w:w="1183" w:type="pct"/>
            <w:vAlign w:val="center"/>
          </w:tcPr>
          <w:p w14:paraId="5FF5FD1D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94" w:type="pct"/>
            <w:vAlign w:val="center"/>
          </w:tcPr>
          <w:p w14:paraId="7AFC290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35.71</w:t>
            </w:r>
          </w:p>
        </w:tc>
        <w:tc>
          <w:tcPr>
            <w:tcW w:w="655" w:type="pct"/>
            <w:vAlign w:val="center"/>
          </w:tcPr>
          <w:p w14:paraId="36BE2C03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167.8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94" w:type="pct"/>
            <w:vAlign w:val="center"/>
          </w:tcPr>
          <w:p w14:paraId="38AB335A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260.59</w:t>
            </w:r>
          </w:p>
        </w:tc>
        <w:tc>
          <w:tcPr>
            <w:tcW w:w="680" w:type="pct"/>
            <w:vAlign w:val="center"/>
          </w:tcPr>
          <w:p w14:paraId="1ADDC96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0882380C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0CF5DD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α Muricholic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3E5050BB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2A35FC4A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41C5B00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EDC1112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5B87EC54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365B45E0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6ACDC8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Ursocholic acid</w:t>
            </w:r>
          </w:p>
        </w:tc>
        <w:tc>
          <w:tcPr>
            <w:tcW w:w="1183" w:type="pct"/>
            <w:vAlign w:val="center"/>
          </w:tcPr>
          <w:p w14:paraId="30961645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94" w:type="pct"/>
            <w:vAlign w:val="center"/>
          </w:tcPr>
          <w:p w14:paraId="08E11103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55" w:type="pct"/>
            <w:vAlign w:val="center"/>
          </w:tcPr>
          <w:p w14:paraId="3D565F8E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3777.1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  <w:vAlign w:val="center"/>
          </w:tcPr>
          <w:p w14:paraId="359C9EA8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10988.22</w:t>
            </w:r>
          </w:p>
        </w:tc>
        <w:tc>
          <w:tcPr>
            <w:tcW w:w="680" w:type="pct"/>
            <w:vAlign w:val="center"/>
          </w:tcPr>
          <w:p w14:paraId="547F653A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B90B52A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6947A1D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Glycolithocholic Acid</w:t>
            </w:r>
            <w:r w:rsidRPr="00FB5125">
              <w:rPr>
                <w:rFonts w:ascii="Times New Roman" w:hAnsi="Times New Roman" w:cs="Times New Roman" w:hint="eastAsia"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691D9F45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0741A1F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11ADAFF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E504A45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27.46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593E069E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007F416F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82D6F6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Glycohyodeoxycholic Acid</w:t>
            </w:r>
          </w:p>
        </w:tc>
        <w:tc>
          <w:tcPr>
            <w:tcW w:w="1183" w:type="pct"/>
            <w:vAlign w:val="center"/>
          </w:tcPr>
          <w:p w14:paraId="6B7D78E0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47931D97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84.29</w:t>
            </w:r>
          </w:p>
        </w:tc>
        <w:tc>
          <w:tcPr>
            <w:tcW w:w="655" w:type="pct"/>
            <w:vAlign w:val="center"/>
          </w:tcPr>
          <w:p w14:paraId="71E2F934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394" w:type="pct"/>
            <w:vAlign w:val="center"/>
          </w:tcPr>
          <w:p w14:paraId="2B7F2771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680" w:type="pct"/>
            <w:vAlign w:val="center"/>
          </w:tcPr>
          <w:p w14:paraId="4818F517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01E4D1C8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CFDFD24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Glycochenodeoxycholic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6E5224D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F61A93F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0A699BD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105.7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2649A2A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224.7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587B0111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</w:tr>
      <w:tr w:rsidR="00762547" w14:paraId="75D4C0DD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25088A6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Glycodeoxycholic acid</w:t>
            </w:r>
          </w:p>
        </w:tc>
        <w:tc>
          <w:tcPr>
            <w:tcW w:w="1183" w:type="pct"/>
            <w:vAlign w:val="center"/>
          </w:tcPr>
          <w:p w14:paraId="26971B7B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0E05F9A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655" w:type="pct"/>
            <w:vAlign w:val="center"/>
          </w:tcPr>
          <w:p w14:paraId="164654F5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80.76</w:t>
            </w:r>
          </w:p>
        </w:tc>
        <w:tc>
          <w:tcPr>
            <w:tcW w:w="394" w:type="pct"/>
            <w:vAlign w:val="center"/>
          </w:tcPr>
          <w:p w14:paraId="2335E8B6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184.4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680" w:type="pct"/>
            <w:vAlign w:val="center"/>
          </w:tcPr>
          <w:p w14:paraId="662D6050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</w:tr>
      <w:tr w:rsidR="00762547" w14:paraId="69806867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DF7DC6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Glycoursodeoxycholic Acid</w:t>
            </w:r>
            <w:r w:rsidRPr="00FB5125">
              <w:rPr>
                <w:rFonts w:ascii="Times New Roman" w:hAnsi="Times New Roman" w:cs="Times New Roman" w:hint="eastAsia"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8CEB6C8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1D46D107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0CDC020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16.9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0506983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25.2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17EC90EC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</w:tc>
      </w:tr>
      <w:tr w:rsidR="00762547" w14:paraId="0CF980D3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E3219D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3,7,12 Glycodehydrocholic acid</w:t>
            </w:r>
            <w:r w:rsidRPr="00FB5125">
              <w:rPr>
                <w:rFonts w:ascii="Times New Roman" w:hAnsi="Times New Roman" w:cs="Times New Roman" w:hint="eastAsia"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vAlign w:val="center"/>
          </w:tcPr>
          <w:p w14:paraId="631773C6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15C16533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37540914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vAlign w:val="center"/>
          </w:tcPr>
          <w:p w14:paraId="2DED1CE8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vAlign w:val="center"/>
          </w:tcPr>
          <w:p w14:paraId="7C7AC58C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07D3589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ACFE6F5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74DC29B4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D38E36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A7836B0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105.0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0D6E318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283.0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ED2CB70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8.96</w:t>
            </w:r>
          </w:p>
        </w:tc>
      </w:tr>
      <w:tr w:rsidR="00762547" w14:paraId="46FD4C43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1FB4491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Glycohyocholic acid</w:t>
            </w:r>
          </w:p>
        </w:tc>
        <w:tc>
          <w:tcPr>
            <w:tcW w:w="1183" w:type="pct"/>
            <w:vAlign w:val="center"/>
          </w:tcPr>
          <w:p w14:paraId="2F825E18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37609C6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84.29</w:t>
            </w:r>
          </w:p>
        </w:tc>
        <w:tc>
          <w:tcPr>
            <w:tcW w:w="655" w:type="pct"/>
            <w:vAlign w:val="center"/>
          </w:tcPr>
          <w:p w14:paraId="105C1107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394" w:type="pct"/>
            <w:vAlign w:val="center"/>
          </w:tcPr>
          <w:p w14:paraId="37060093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680" w:type="pct"/>
            <w:vAlign w:val="center"/>
          </w:tcPr>
          <w:p w14:paraId="7C50E8BB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18.18</w:t>
            </w:r>
          </w:p>
        </w:tc>
      </w:tr>
      <w:tr w:rsidR="00762547" w14:paraId="333A8F31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E6389C4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Tauro-ursocholanic acid 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4BA925D4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31D1926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E5A8631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1DAF943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78997C18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762547" w14:paraId="5BF76538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89428F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Taurolithocholic acid </w:t>
            </w:r>
          </w:p>
        </w:tc>
        <w:tc>
          <w:tcPr>
            <w:tcW w:w="1183" w:type="pct"/>
            <w:vAlign w:val="center"/>
          </w:tcPr>
          <w:p w14:paraId="16F531C0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5782634C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27.14</w:t>
            </w:r>
          </w:p>
        </w:tc>
        <w:tc>
          <w:tcPr>
            <w:tcW w:w="655" w:type="pct"/>
            <w:vAlign w:val="center"/>
          </w:tcPr>
          <w:p w14:paraId="40283E90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394" w:type="pct"/>
            <w:vAlign w:val="center"/>
          </w:tcPr>
          <w:p w14:paraId="62F4FFFD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12.21</w:t>
            </w:r>
          </w:p>
        </w:tc>
        <w:tc>
          <w:tcPr>
            <w:tcW w:w="680" w:type="pct"/>
            <w:vAlign w:val="center"/>
          </w:tcPr>
          <w:p w14:paraId="6C0D7967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</w:tr>
      <w:tr w:rsidR="00762547" w14:paraId="575AA6F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CF2F879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 xml:space="preserve">Tauro-ursodeoxycholic acid 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50331FB6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4545638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22.86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27C78A9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5.35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C2DCED3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12.75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44644FEA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16.67</w:t>
            </w:r>
          </w:p>
        </w:tc>
      </w:tr>
      <w:tr w:rsidR="00762547" w14:paraId="6E0D7FD3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BC50FB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Taurohyodeoxycholic acid</w:t>
            </w:r>
          </w:p>
        </w:tc>
        <w:tc>
          <w:tcPr>
            <w:tcW w:w="1183" w:type="pct"/>
            <w:vAlign w:val="center"/>
          </w:tcPr>
          <w:p w14:paraId="61F927E9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2E7D1194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94.29</w:t>
            </w:r>
          </w:p>
        </w:tc>
        <w:tc>
          <w:tcPr>
            <w:tcW w:w="655" w:type="pct"/>
            <w:vAlign w:val="center"/>
          </w:tcPr>
          <w:p w14:paraId="0F181EE1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394" w:type="pct"/>
            <w:vAlign w:val="center"/>
          </w:tcPr>
          <w:p w14:paraId="2B65557D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680" w:type="pct"/>
            <w:vAlign w:val="center"/>
          </w:tcPr>
          <w:p w14:paraId="698D5547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0C36E89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6EDA53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Taurochenodeoxycholic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35E8B1B5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AF64E76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62CD950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199A0BD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84.63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0DB841DD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</w:tr>
      <w:tr w:rsidR="00762547" w14:paraId="6CDDAC89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47460E7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Taurodeoxycholic acid</w:t>
            </w:r>
          </w:p>
        </w:tc>
        <w:tc>
          <w:tcPr>
            <w:tcW w:w="1183" w:type="pct"/>
            <w:vAlign w:val="center"/>
          </w:tcPr>
          <w:p w14:paraId="4FB63D62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1D5DACAC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11.43</w:t>
            </w:r>
          </w:p>
        </w:tc>
        <w:tc>
          <w:tcPr>
            <w:tcW w:w="655" w:type="pct"/>
            <w:vAlign w:val="center"/>
          </w:tcPr>
          <w:p w14:paraId="2DB614AF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18.22</w:t>
            </w:r>
          </w:p>
        </w:tc>
        <w:tc>
          <w:tcPr>
            <w:tcW w:w="394" w:type="pct"/>
            <w:vAlign w:val="center"/>
          </w:tcPr>
          <w:p w14:paraId="3D443B04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80" w:type="pct"/>
            <w:vAlign w:val="center"/>
          </w:tcPr>
          <w:p w14:paraId="7D98E03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</w:tr>
      <w:tr w:rsidR="00762547" w14:paraId="3F99FE78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F3103F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3,7,12 Taurodehydrocholic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66723934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47096040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98.57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DBE415B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6DE0C30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5F8655E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5345EFB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1C417FD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Taurohyocholic acid</w:t>
            </w:r>
          </w:p>
        </w:tc>
        <w:tc>
          <w:tcPr>
            <w:tcW w:w="1183" w:type="pct"/>
            <w:vAlign w:val="center"/>
          </w:tcPr>
          <w:p w14:paraId="2AD908F2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6339030E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85.71</w:t>
            </w:r>
          </w:p>
        </w:tc>
        <w:tc>
          <w:tcPr>
            <w:tcW w:w="655" w:type="pct"/>
            <w:vAlign w:val="center"/>
          </w:tcPr>
          <w:p w14:paraId="1D371371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394" w:type="pct"/>
            <w:vAlign w:val="center"/>
          </w:tcPr>
          <w:p w14:paraId="64F1AA58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680" w:type="pct"/>
            <w:vAlign w:val="center"/>
          </w:tcPr>
          <w:p w14:paraId="2620D91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8D37BE6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52C9C0C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 alpha-Muricholic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B6B6289" w14:textId="77777777" w:rsidR="00762547" w:rsidRPr="00FB5125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1AFE401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74.29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3CAEA14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A82FAC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0DDC55C7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EC2E2F4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44500C5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Taurocholic acid</w:t>
            </w:r>
          </w:p>
        </w:tc>
        <w:tc>
          <w:tcPr>
            <w:tcW w:w="1183" w:type="pct"/>
            <w:vAlign w:val="center"/>
          </w:tcPr>
          <w:p w14:paraId="263B53B8" w14:textId="77777777" w:rsidR="00762547" w:rsidRPr="00FB5125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 w:rsidRPr="00FB5125"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94" w:type="pct"/>
            <w:vAlign w:val="center"/>
          </w:tcPr>
          <w:p w14:paraId="4D077EA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vAlign w:val="center"/>
          </w:tcPr>
          <w:p w14:paraId="3391B696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31.79</w:t>
            </w:r>
          </w:p>
        </w:tc>
        <w:tc>
          <w:tcPr>
            <w:tcW w:w="394" w:type="pct"/>
            <w:vAlign w:val="center"/>
          </w:tcPr>
          <w:p w14:paraId="781678FF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69.1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80" w:type="pct"/>
            <w:vAlign w:val="center"/>
          </w:tcPr>
          <w:p w14:paraId="112CCD0B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CED32FC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1589A12E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Formic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5BF922F9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shd w:val="clear" w:color="auto" w:fill="auto"/>
          </w:tcPr>
          <w:p w14:paraId="7FBF8C4F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</w:tcPr>
          <w:p w14:paraId="7276BB71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29.5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  <w:shd w:val="clear" w:color="auto" w:fill="auto"/>
          </w:tcPr>
          <w:p w14:paraId="5001CAEC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80" w:type="pct"/>
            <w:shd w:val="clear" w:color="auto" w:fill="auto"/>
            <w:vAlign w:val="center"/>
          </w:tcPr>
          <w:p w14:paraId="6FD296B9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3D11D239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32C9F07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Acetic acid</w:t>
            </w:r>
          </w:p>
        </w:tc>
        <w:tc>
          <w:tcPr>
            <w:tcW w:w="1183" w:type="pct"/>
            <w:vAlign w:val="center"/>
          </w:tcPr>
          <w:p w14:paraId="081A2BD8" w14:textId="77777777" w:rsidR="00762547" w:rsidRPr="004D30A4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</w:tcPr>
          <w:p w14:paraId="6F10BC8E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</w:tcPr>
          <w:p w14:paraId="701E918A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3382.6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94" w:type="pct"/>
          </w:tcPr>
          <w:p w14:paraId="5FC24202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1522.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80</w:t>
            </w:r>
          </w:p>
        </w:tc>
        <w:tc>
          <w:tcPr>
            <w:tcW w:w="680" w:type="pct"/>
          </w:tcPr>
          <w:p w14:paraId="3A6B2FB4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36DC9984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FBAB9A2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Propanoic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69706F64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shd w:val="clear" w:color="auto" w:fill="auto"/>
          </w:tcPr>
          <w:p w14:paraId="196E2CC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</w:tcPr>
          <w:p w14:paraId="32B82216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1108.40</w:t>
            </w:r>
          </w:p>
        </w:tc>
        <w:tc>
          <w:tcPr>
            <w:tcW w:w="394" w:type="pct"/>
            <w:shd w:val="clear" w:color="auto" w:fill="auto"/>
          </w:tcPr>
          <w:p w14:paraId="5D007963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696.5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80" w:type="pct"/>
            <w:shd w:val="clear" w:color="auto" w:fill="auto"/>
          </w:tcPr>
          <w:p w14:paraId="763DAB2B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1D6B26E6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47FA3166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Butyric acid</w:t>
            </w:r>
          </w:p>
        </w:tc>
        <w:tc>
          <w:tcPr>
            <w:tcW w:w="1183" w:type="pct"/>
            <w:vAlign w:val="center"/>
          </w:tcPr>
          <w:p w14:paraId="6445E4BA" w14:textId="77777777" w:rsidR="00762547" w:rsidRPr="004D30A4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</w:tcPr>
          <w:p w14:paraId="6864A921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</w:tcPr>
          <w:p w14:paraId="78B956F6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422.5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394" w:type="pct"/>
          </w:tcPr>
          <w:p w14:paraId="794A24DC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435.3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680" w:type="pct"/>
          </w:tcPr>
          <w:p w14:paraId="2C74F1C0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769C82A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32BFF85B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2-Methylpropanoic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09A79ABF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shd w:val="clear" w:color="auto" w:fill="auto"/>
          </w:tcPr>
          <w:p w14:paraId="7DE84323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</w:tcPr>
          <w:p w14:paraId="526486EE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382.6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94" w:type="pct"/>
            <w:shd w:val="clear" w:color="auto" w:fill="auto"/>
          </w:tcPr>
          <w:p w14:paraId="759943FB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218.12</w:t>
            </w:r>
          </w:p>
        </w:tc>
        <w:tc>
          <w:tcPr>
            <w:tcW w:w="680" w:type="pct"/>
            <w:shd w:val="clear" w:color="auto" w:fill="auto"/>
          </w:tcPr>
          <w:p w14:paraId="13D1E720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5408B371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D4E0EB2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Pentanoic acid</w:t>
            </w:r>
          </w:p>
        </w:tc>
        <w:tc>
          <w:tcPr>
            <w:tcW w:w="1183" w:type="pct"/>
            <w:vAlign w:val="center"/>
          </w:tcPr>
          <w:p w14:paraId="6696B993" w14:textId="77777777" w:rsidR="00762547" w:rsidRPr="004D30A4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</w:tcPr>
          <w:p w14:paraId="3F5A206F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</w:tcPr>
          <w:p w14:paraId="7F9B089A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95.7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394" w:type="pct"/>
          </w:tcPr>
          <w:p w14:paraId="79A60AAE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91.84</w:t>
            </w:r>
          </w:p>
        </w:tc>
        <w:tc>
          <w:tcPr>
            <w:tcW w:w="680" w:type="pct"/>
          </w:tcPr>
          <w:p w14:paraId="71F4B676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15154A57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CD8E98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3-Methylbutanoic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58834345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shd w:val="clear" w:color="auto" w:fill="auto"/>
          </w:tcPr>
          <w:p w14:paraId="3EB8917F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</w:tcPr>
          <w:p w14:paraId="49B29066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66.9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394" w:type="pct"/>
            <w:shd w:val="clear" w:color="auto" w:fill="auto"/>
          </w:tcPr>
          <w:p w14:paraId="625A7C08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44.4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</w:tcPr>
          <w:p w14:paraId="44553D16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1E77AFDD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CD19ACF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2-Methylbutanoic acid</w:t>
            </w:r>
          </w:p>
        </w:tc>
        <w:tc>
          <w:tcPr>
            <w:tcW w:w="1183" w:type="pct"/>
            <w:vAlign w:val="center"/>
          </w:tcPr>
          <w:p w14:paraId="402CE1AC" w14:textId="77777777" w:rsidR="00762547" w:rsidRPr="004D30A4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</w:tcPr>
          <w:p w14:paraId="14DA61AC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</w:tcPr>
          <w:p w14:paraId="18E1C353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65.6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394" w:type="pct"/>
          </w:tcPr>
          <w:p w14:paraId="280F17B4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680" w:type="pct"/>
          </w:tcPr>
          <w:p w14:paraId="660D11FB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18AC0D1F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70A2776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0F3050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3-Methylpentanoic acid</w:t>
            </w:r>
          </w:p>
        </w:tc>
        <w:tc>
          <w:tcPr>
            <w:tcW w:w="1183" w:type="pct"/>
            <w:shd w:val="clear" w:color="auto" w:fill="auto"/>
            <w:vAlign w:val="center"/>
          </w:tcPr>
          <w:p w14:paraId="23CC1E50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shd w:val="clear" w:color="auto" w:fill="auto"/>
          </w:tcPr>
          <w:p w14:paraId="68B39FD4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shd w:val="clear" w:color="auto" w:fill="auto"/>
          </w:tcPr>
          <w:p w14:paraId="4E076DC5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94" w:type="pct"/>
            <w:shd w:val="clear" w:color="auto" w:fill="auto"/>
          </w:tcPr>
          <w:p w14:paraId="0E0AEBAC" w14:textId="77777777" w:rsidR="00762547" w:rsidRPr="00FB5125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80" w:type="pct"/>
            <w:shd w:val="clear" w:color="auto" w:fill="auto"/>
          </w:tcPr>
          <w:p w14:paraId="53FFD570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5F7996A3" w14:textId="77777777" w:rsidTr="00D02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1B80132A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4-Methylvaleric acid</w:t>
            </w:r>
          </w:p>
        </w:tc>
        <w:tc>
          <w:tcPr>
            <w:tcW w:w="1183" w:type="pct"/>
            <w:vAlign w:val="center"/>
          </w:tcPr>
          <w:p w14:paraId="1B6BEEE1" w14:textId="77777777" w:rsidR="00762547" w:rsidRPr="004D30A4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</w:tcPr>
          <w:p w14:paraId="16B7DF32" w14:textId="77777777" w:rsidR="00762547" w:rsidRPr="00FB5125" w:rsidRDefault="00762547" w:rsidP="00D02DC7">
            <w:pPr>
              <w:tabs>
                <w:tab w:val="decimal" w:pos="44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12.86</w:t>
            </w:r>
          </w:p>
        </w:tc>
        <w:tc>
          <w:tcPr>
            <w:tcW w:w="655" w:type="pct"/>
          </w:tcPr>
          <w:p w14:paraId="26FA3025" w14:textId="77777777" w:rsidR="00762547" w:rsidRPr="00FB5125" w:rsidRDefault="00762547" w:rsidP="00D02DC7">
            <w:pPr>
              <w:tabs>
                <w:tab w:val="decimal" w:pos="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2.52</w:t>
            </w:r>
          </w:p>
        </w:tc>
        <w:tc>
          <w:tcPr>
            <w:tcW w:w="394" w:type="pct"/>
          </w:tcPr>
          <w:p w14:paraId="6715D102" w14:textId="77777777" w:rsidR="00762547" w:rsidRPr="00FB5125" w:rsidRDefault="00762547" w:rsidP="00D02DC7">
            <w:pPr>
              <w:tabs>
                <w:tab w:val="decimal" w:pos="6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680" w:type="pct"/>
          </w:tcPr>
          <w:p w14:paraId="4B002433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2691B1B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5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bottom"/>
          </w:tcPr>
          <w:p w14:paraId="5694CA73" w14:textId="77777777" w:rsidR="00762547" w:rsidRPr="00FB5125" w:rsidRDefault="00762547" w:rsidP="00D02DC7">
            <w:pPr>
              <w:jc w:val="center"/>
              <w:rPr>
                <w:rFonts w:ascii="Times New Roman" w:hAnsi="Times New Roman" w:cs="Times New Roman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Hexanoic acid</w:t>
            </w:r>
          </w:p>
        </w:tc>
        <w:tc>
          <w:tcPr>
            <w:tcW w:w="11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77273" w14:textId="77777777" w:rsidR="00762547" w:rsidRPr="004D30A4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shd w:val="clear" w:color="auto" w:fill="auto"/>
          </w:tcPr>
          <w:p w14:paraId="755E62FE" w14:textId="77777777" w:rsidR="00762547" w:rsidRPr="00FB5125" w:rsidRDefault="00762547" w:rsidP="00D02DC7">
            <w:pPr>
              <w:tabs>
                <w:tab w:val="decimal" w:pos="4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auto"/>
          </w:tcPr>
          <w:p w14:paraId="41089379" w14:textId="77777777" w:rsidR="00762547" w:rsidRPr="00FB5125" w:rsidRDefault="00762547" w:rsidP="00D02DC7">
            <w:pPr>
              <w:tabs>
                <w:tab w:val="decimal" w:pos="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</w:tcPr>
          <w:p w14:paraId="010E63B3" w14:textId="77777777" w:rsidR="00762547" w:rsidRPr="00FB5125" w:rsidRDefault="00762547" w:rsidP="00D02DC7">
            <w:pPr>
              <w:tabs>
                <w:tab w:val="decimal" w:pos="6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auto"/>
          </w:tcPr>
          <w:p w14:paraId="20137C3B" w14:textId="77777777" w:rsidR="00762547" w:rsidRPr="004D30A4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0A4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</w:tbl>
    <w:p w14:paraId="3E5C5785" w14:textId="77777777" w:rsidR="00762547" w:rsidRPr="00DF05FE" w:rsidRDefault="00762547" w:rsidP="00762547">
      <w:pPr>
        <w:rPr>
          <w:rFonts w:ascii="Times New Roman" w:hAnsi="Times New Roman" w:cs="Times New Roman"/>
        </w:rPr>
      </w:pPr>
      <w:r w:rsidRPr="00DF05FE">
        <w:rPr>
          <w:rFonts w:ascii="Times New Roman" w:hAnsi="Times New Roman" w:cs="Times New Roman"/>
        </w:rPr>
        <w:t>BA: Bile Acid</w:t>
      </w:r>
      <w:r>
        <w:rPr>
          <w:rFonts w:ascii="Times New Roman" w:hAnsi="Times New Roman" w:cs="Times New Roman" w:hint="eastAsia"/>
        </w:rPr>
        <w:t>; SCFA: Short Chain Fatty Acid; ND: Non-Detected; Sd: Standard Deviation; LOQ: Limit of Quantification.</w:t>
      </w:r>
    </w:p>
    <w:p w14:paraId="77965FD1" w14:textId="77777777" w:rsidR="00762547" w:rsidRDefault="00762547" w:rsidP="00762547">
      <w:r>
        <w:br w:type="page"/>
      </w:r>
    </w:p>
    <w:p w14:paraId="5EE6DCFE" w14:textId="0D283431" w:rsidR="00762547" w:rsidRDefault="00762547" w:rsidP="00762547">
      <w:pPr>
        <w:pStyle w:val="1"/>
      </w:pPr>
      <w:r>
        <w:lastRenderedPageBreak/>
        <w:t>Table S</w:t>
      </w:r>
      <w:r w:rsidR="00D86279">
        <w:rPr>
          <w:rFonts w:hint="eastAsia"/>
        </w:rPr>
        <w:t>3</w:t>
      </w:r>
      <w:r w:rsidRPr="000D1028">
        <w:t xml:space="preserve">. </w:t>
      </w:r>
      <w:r>
        <w:rPr>
          <w:rFonts w:hint="eastAsia"/>
        </w:rPr>
        <w:t xml:space="preserve">Filtered and cleaned metabolites statistics. </w:t>
      </w:r>
      <w:r w:rsidRPr="00B3161A">
        <w:rPr>
          <w:b w:val="0"/>
          <w:bCs w:val="0"/>
        </w:rPr>
        <w:t xml:space="preserve">Detection rate, concentration, and percentage below LOQ are shown for all measured bile acids and </w:t>
      </w:r>
      <w:r>
        <w:rPr>
          <w:rFonts w:hint="eastAsia"/>
          <w:b w:val="0"/>
          <w:bCs w:val="0"/>
        </w:rPr>
        <w:t>short chain fatty acids after filtering and imputation.</w:t>
      </w:r>
    </w:p>
    <w:tbl>
      <w:tblPr>
        <w:tblStyle w:val="51"/>
        <w:tblW w:w="5959" w:type="pct"/>
        <w:jc w:val="center"/>
        <w:tblLook w:val="04A0" w:firstRow="1" w:lastRow="0" w:firstColumn="1" w:lastColumn="0" w:noHBand="0" w:noVBand="1"/>
      </w:tblPr>
      <w:tblGrid>
        <w:gridCol w:w="3542"/>
        <w:gridCol w:w="2836"/>
        <w:gridCol w:w="1134"/>
        <w:gridCol w:w="1418"/>
        <w:gridCol w:w="1274"/>
        <w:gridCol w:w="1418"/>
      </w:tblGrid>
      <w:tr w:rsidR="00762547" w14:paraId="0195A4EA" w14:textId="77777777" w:rsidTr="00D02D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4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9B8F714" w14:textId="77777777" w:rsidR="00762547" w:rsidRPr="00E21953" w:rsidRDefault="00762547" w:rsidP="00D02DC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Metabolites</w:t>
            </w:r>
          </w:p>
        </w:tc>
        <w:tc>
          <w:tcPr>
            <w:tcW w:w="12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EBAF4E" w14:textId="77777777" w:rsidR="00762547" w:rsidRPr="00E21953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Categories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B1128A" w14:textId="77777777" w:rsidR="00762547" w:rsidRPr="00E21953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ND (%)</w:t>
            </w: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0EB61" w14:textId="77777777" w:rsidR="00762547" w:rsidRPr="00E21953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Mean (nM)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F2F1BC" w14:textId="77777777" w:rsidR="00762547" w:rsidRPr="00E21953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Sd</w:t>
            </w: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3078C2" w14:textId="77777777" w:rsidR="00762547" w:rsidRPr="00E21953" w:rsidRDefault="00762547" w:rsidP="00D02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E2195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&lt; LOQ (%)</w:t>
            </w:r>
          </w:p>
        </w:tc>
      </w:tr>
      <w:tr w:rsidR="00762547" w14:paraId="26BC7E42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4E450FD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5-Cholenic Acid-3β-ol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03EBA8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7440A1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E04DF6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95.48</w:t>
            </w:r>
          </w:p>
        </w:tc>
        <w:tc>
          <w:tcPr>
            <w:tcW w:w="5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1B9862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68.2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19C0D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F884144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8447428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3-Ketocholanic Acid</w:t>
            </w:r>
          </w:p>
        </w:tc>
        <w:tc>
          <w:tcPr>
            <w:tcW w:w="1220" w:type="pct"/>
            <w:vAlign w:val="center"/>
          </w:tcPr>
          <w:p w14:paraId="6528F5A0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88" w:type="pct"/>
            <w:vAlign w:val="center"/>
          </w:tcPr>
          <w:p w14:paraId="6F63E5D2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10" w:type="pct"/>
            <w:vAlign w:val="center"/>
          </w:tcPr>
          <w:p w14:paraId="66749C4D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7437.11</w:t>
            </w:r>
          </w:p>
        </w:tc>
        <w:tc>
          <w:tcPr>
            <w:tcW w:w="548" w:type="pct"/>
            <w:vAlign w:val="center"/>
          </w:tcPr>
          <w:p w14:paraId="229D2F49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6335.4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610" w:type="pct"/>
            <w:vAlign w:val="center"/>
          </w:tcPr>
          <w:p w14:paraId="032BB9EC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7604156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93C9FD3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Lithocholic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55CC557E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AF89592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4D8ED0DD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14116.48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AEF8B6B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10504.2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52C47F9B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3F2D4B11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2B76CE4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Isolithocholic Acid</w:t>
            </w:r>
          </w:p>
        </w:tc>
        <w:tc>
          <w:tcPr>
            <w:tcW w:w="1220" w:type="pct"/>
            <w:vAlign w:val="center"/>
          </w:tcPr>
          <w:p w14:paraId="71D928D6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vAlign w:val="center"/>
          </w:tcPr>
          <w:p w14:paraId="33009AEB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10" w:type="pct"/>
            <w:vAlign w:val="center"/>
          </w:tcPr>
          <w:p w14:paraId="394408E8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3533.22</w:t>
            </w:r>
          </w:p>
        </w:tc>
        <w:tc>
          <w:tcPr>
            <w:tcW w:w="548" w:type="pct"/>
            <w:vAlign w:val="center"/>
          </w:tcPr>
          <w:p w14:paraId="02167677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3070.69</w:t>
            </w:r>
          </w:p>
        </w:tc>
        <w:tc>
          <w:tcPr>
            <w:tcW w:w="610" w:type="pct"/>
            <w:vAlign w:val="center"/>
          </w:tcPr>
          <w:p w14:paraId="32CB5FF7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</w:tr>
      <w:tr w:rsidR="00762547" w14:paraId="2B37D632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7A5AED5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3α-Hydroxy-7 Ketolithocholic Acid</w:t>
            </w:r>
            <w:r w:rsidRPr="00C203C5">
              <w:rPr>
                <w:rFonts w:ascii="Times New Roman" w:hAnsi="Times New Roman" w:cs="Times New Roman" w:hint="eastAsia"/>
                <w:i w:val="0"/>
                <w:iCs w:val="0"/>
                <w:sz w:val="22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3A30EB2F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1BB40B2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7AD9F3F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2918.7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2AC2D84E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6427.7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FF0FD73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1C3AEE54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820FAD8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3α-Hydroxy-12 Ketolithocholic Acid</w:t>
            </w:r>
            <w:r w:rsidRPr="00C203C5">
              <w:rPr>
                <w:rFonts w:ascii="Times New Roman" w:hAnsi="Times New Roman" w:cs="Times New Roman" w:hint="eastAsia"/>
                <w:i w:val="0"/>
                <w:iCs w:val="0"/>
                <w:sz w:val="22"/>
              </w:rPr>
              <w:t xml:space="preserve"> </w:t>
            </w:r>
          </w:p>
        </w:tc>
        <w:tc>
          <w:tcPr>
            <w:tcW w:w="1220" w:type="pct"/>
            <w:vAlign w:val="center"/>
          </w:tcPr>
          <w:p w14:paraId="4443F4EA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vAlign w:val="center"/>
          </w:tcPr>
          <w:p w14:paraId="7E179F4A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610" w:type="pct"/>
            <w:vAlign w:val="center"/>
          </w:tcPr>
          <w:p w14:paraId="6B46E027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5114.55</w:t>
            </w:r>
          </w:p>
        </w:tc>
        <w:tc>
          <w:tcPr>
            <w:tcW w:w="548" w:type="pct"/>
            <w:vAlign w:val="center"/>
          </w:tcPr>
          <w:p w14:paraId="19122531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3616.78</w:t>
            </w:r>
          </w:p>
        </w:tc>
        <w:tc>
          <w:tcPr>
            <w:tcW w:w="610" w:type="pct"/>
            <w:vAlign w:val="center"/>
          </w:tcPr>
          <w:p w14:paraId="6829875D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7ADFF5B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BD5C371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5β-Cholanic Acid-3β, 12α-diol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72B77EFE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48FD847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1D68D4F7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2181.61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59BED1E9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3000.21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887AABE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3E189CE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92A3913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Deoxycholic Acid</w:t>
            </w:r>
          </w:p>
        </w:tc>
        <w:tc>
          <w:tcPr>
            <w:tcW w:w="1220" w:type="pct"/>
            <w:vAlign w:val="center"/>
          </w:tcPr>
          <w:p w14:paraId="73DC60C5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vAlign w:val="center"/>
          </w:tcPr>
          <w:p w14:paraId="687961B8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10" w:type="pct"/>
            <w:vAlign w:val="center"/>
          </w:tcPr>
          <w:p w14:paraId="13A6CF4D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14357.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548" w:type="pct"/>
            <w:vAlign w:val="center"/>
          </w:tcPr>
          <w:p w14:paraId="016B6F54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11532.09</w:t>
            </w:r>
          </w:p>
        </w:tc>
        <w:tc>
          <w:tcPr>
            <w:tcW w:w="610" w:type="pct"/>
            <w:vAlign w:val="center"/>
          </w:tcPr>
          <w:p w14:paraId="119A9F64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103325C5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E709E4F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Chenodeoxycholic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3175FF50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6D065E6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53E1E71E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3771.2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1C6C5D71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7750.55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4496EFA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2E919707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53CABD8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Hyodeoxycholic acid</w:t>
            </w:r>
          </w:p>
        </w:tc>
        <w:tc>
          <w:tcPr>
            <w:tcW w:w="1220" w:type="pct"/>
            <w:vAlign w:val="center"/>
          </w:tcPr>
          <w:p w14:paraId="53993690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vAlign w:val="center"/>
          </w:tcPr>
          <w:p w14:paraId="37CF1BE3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  <w:tc>
          <w:tcPr>
            <w:tcW w:w="610" w:type="pct"/>
            <w:vAlign w:val="center"/>
          </w:tcPr>
          <w:p w14:paraId="1F6DAAAF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548" w:type="pct"/>
            <w:vAlign w:val="center"/>
          </w:tcPr>
          <w:p w14:paraId="4D39BF89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161.81</w:t>
            </w:r>
          </w:p>
        </w:tc>
        <w:tc>
          <w:tcPr>
            <w:tcW w:w="610" w:type="pct"/>
            <w:vAlign w:val="center"/>
          </w:tcPr>
          <w:p w14:paraId="3B75BAF2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286B3E9E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25BBB77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Ursodeoxycholic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3433887E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Secondary, free 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8080F75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2845D27F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3696.55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19A9278F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7066.5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95F4F20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6D6B1DB2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54DEB85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Cholic acid</w:t>
            </w:r>
          </w:p>
        </w:tc>
        <w:tc>
          <w:tcPr>
            <w:tcW w:w="1220" w:type="pct"/>
            <w:vAlign w:val="center"/>
          </w:tcPr>
          <w:p w14:paraId="09512908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Primary, free BA</w:t>
            </w:r>
          </w:p>
        </w:tc>
        <w:tc>
          <w:tcPr>
            <w:tcW w:w="488" w:type="pct"/>
            <w:vAlign w:val="center"/>
          </w:tcPr>
          <w:p w14:paraId="099FD7F9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vAlign w:val="center"/>
          </w:tcPr>
          <w:p w14:paraId="542D2A8C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5113.08</w:t>
            </w:r>
          </w:p>
        </w:tc>
        <w:tc>
          <w:tcPr>
            <w:tcW w:w="548" w:type="pct"/>
            <w:vAlign w:val="center"/>
          </w:tcPr>
          <w:p w14:paraId="63C61473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10897.46</w:t>
            </w:r>
          </w:p>
        </w:tc>
        <w:tc>
          <w:tcPr>
            <w:tcW w:w="610" w:type="pct"/>
            <w:vAlign w:val="center"/>
          </w:tcPr>
          <w:p w14:paraId="410B6694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41E5E209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15F1F03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Ursocholic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79359EE9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Free 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91E5545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3BB9FF06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3228.71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6979638A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10402.7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70ECA795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E283D72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B1D441E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Glycolithocholic Acid</w:t>
            </w:r>
            <w:r w:rsidRPr="00C203C5">
              <w:rPr>
                <w:rFonts w:ascii="Times New Roman" w:hAnsi="Times New Roman" w:cs="Times New Roman" w:hint="eastAsia"/>
                <w:i w:val="0"/>
                <w:iCs w:val="0"/>
                <w:sz w:val="22"/>
              </w:rPr>
              <w:t xml:space="preserve"> </w:t>
            </w:r>
          </w:p>
        </w:tc>
        <w:tc>
          <w:tcPr>
            <w:tcW w:w="1220" w:type="pct"/>
            <w:vAlign w:val="center"/>
          </w:tcPr>
          <w:p w14:paraId="1CCB0C5E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vAlign w:val="center"/>
          </w:tcPr>
          <w:p w14:paraId="34A620FB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610" w:type="pct"/>
            <w:vAlign w:val="center"/>
          </w:tcPr>
          <w:p w14:paraId="644C04D0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8.41</w:t>
            </w:r>
          </w:p>
        </w:tc>
        <w:tc>
          <w:tcPr>
            <w:tcW w:w="548" w:type="pct"/>
            <w:vAlign w:val="center"/>
          </w:tcPr>
          <w:p w14:paraId="53619247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6.90</w:t>
            </w:r>
          </w:p>
        </w:tc>
        <w:tc>
          <w:tcPr>
            <w:tcW w:w="610" w:type="pct"/>
            <w:vAlign w:val="center"/>
          </w:tcPr>
          <w:p w14:paraId="61358B27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7985F1C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8CA15EE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Glycochenodeoxycholic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0BB82B4C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361C24D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4867C695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60.6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503A2E53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90.88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63100B14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</w:tr>
      <w:tr w:rsidR="00762547" w14:paraId="5A823026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29A4920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Glycodeoxycholic acid</w:t>
            </w:r>
          </w:p>
        </w:tc>
        <w:tc>
          <w:tcPr>
            <w:tcW w:w="1220" w:type="pct"/>
            <w:vAlign w:val="center"/>
          </w:tcPr>
          <w:p w14:paraId="13F409A6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vAlign w:val="center"/>
          </w:tcPr>
          <w:p w14:paraId="1422E18D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610" w:type="pct"/>
            <w:vAlign w:val="center"/>
          </w:tcPr>
          <w:p w14:paraId="19339333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548" w:type="pct"/>
            <w:vAlign w:val="center"/>
          </w:tcPr>
          <w:p w14:paraId="6AA2CF1C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18.37</w:t>
            </w:r>
          </w:p>
        </w:tc>
        <w:tc>
          <w:tcPr>
            <w:tcW w:w="610" w:type="pct"/>
            <w:vAlign w:val="center"/>
          </w:tcPr>
          <w:p w14:paraId="02F05F3C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</w:tr>
      <w:tr w:rsidR="00762547" w14:paraId="6E4D707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F7E1A37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Glycoursodeoxycholic Acid</w:t>
            </w:r>
            <w:r w:rsidRPr="00C203C5">
              <w:rPr>
                <w:rFonts w:ascii="Times New Roman" w:hAnsi="Times New Roman" w:cs="Times New Roman" w:hint="eastAsia"/>
                <w:i w:val="0"/>
                <w:iCs w:val="0"/>
                <w:sz w:val="22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33C09CDA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F4E2E1C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14.29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754BDCFB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12.76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A699047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15.70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3ED0E0D0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</w:tc>
      </w:tr>
      <w:tr w:rsidR="00762547" w14:paraId="21D34C10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BE15EF3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Glycocholic Acid</w:t>
            </w:r>
          </w:p>
        </w:tc>
        <w:tc>
          <w:tcPr>
            <w:tcW w:w="1220" w:type="pct"/>
            <w:vAlign w:val="center"/>
          </w:tcPr>
          <w:p w14:paraId="00046DB8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vAlign w:val="center"/>
          </w:tcPr>
          <w:p w14:paraId="44F1CC5D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10" w:type="pct"/>
            <w:vAlign w:val="center"/>
          </w:tcPr>
          <w:p w14:paraId="0B39DF2F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41.6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548" w:type="pct"/>
            <w:vAlign w:val="center"/>
          </w:tcPr>
          <w:p w14:paraId="4633D5C8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65.41</w:t>
            </w:r>
          </w:p>
        </w:tc>
        <w:tc>
          <w:tcPr>
            <w:tcW w:w="610" w:type="pct"/>
            <w:vAlign w:val="center"/>
          </w:tcPr>
          <w:p w14:paraId="4D9D2CFA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8.96</w:t>
            </w:r>
          </w:p>
        </w:tc>
      </w:tr>
      <w:tr w:rsidR="00762547" w14:paraId="61F036E2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219C21A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Taurochenodeoxycholic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71383370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41A4148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4E4728B8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30.1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1AF1F236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50.4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4EE5D383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762547" w14:paraId="6146AAB6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7766453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Taurodeoxycholic acid</w:t>
            </w:r>
          </w:p>
        </w:tc>
        <w:tc>
          <w:tcPr>
            <w:tcW w:w="1220" w:type="pct"/>
            <w:vAlign w:val="center"/>
          </w:tcPr>
          <w:p w14:paraId="73F3B764" w14:textId="77777777" w:rsidR="00762547" w:rsidRPr="00411836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Secondary,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vAlign w:val="center"/>
          </w:tcPr>
          <w:p w14:paraId="67CF5F1A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11.43</w:t>
            </w:r>
          </w:p>
        </w:tc>
        <w:tc>
          <w:tcPr>
            <w:tcW w:w="610" w:type="pct"/>
            <w:vAlign w:val="center"/>
          </w:tcPr>
          <w:p w14:paraId="19805851" w14:textId="77777777" w:rsidR="00762547" w:rsidRPr="00E070AD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12.73</w:t>
            </w:r>
          </w:p>
        </w:tc>
        <w:tc>
          <w:tcPr>
            <w:tcW w:w="548" w:type="pct"/>
            <w:vAlign w:val="center"/>
          </w:tcPr>
          <w:p w14:paraId="6BC8D62B" w14:textId="77777777" w:rsidR="00762547" w:rsidRPr="00E070AD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610" w:type="pct"/>
            <w:vAlign w:val="center"/>
          </w:tcPr>
          <w:p w14:paraId="12CD190C" w14:textId="77777777" w:rsidR="00762547" w:rsidRPr="00E070AD" w:rsidRDefault="00762547" w:rsidP="00D02DC7">
            <w:pPr>
              <w:tabs>
                <w:tab w:val="decimal" w:pos="46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</w:tr>
      <w:tr w:rsidR="00762547" w14:paraId="722A81DF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F1001A6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C203C5">
              <w:rPr>
                <w:rFonts w:ascii="Times New Roman" w:hAnsi="Times New Roman" w:cs="Times New Roman"/>
                <w:i w:val="0"/>
                <w:iCs w:val="0"/>
                <w:sz w:val="22"/>
              </w:rPr>
              <w:t>Taurocholic acid</w:t>
            </w:r>
          </w:p>
        </w:tc>
        <w:tc>
          <w:tcPr>
            <w:tcW w:w="1220" w:type="pct"/>
            <w:shd w:val="clear" w:color="auto" w:fill="auto"/>
            <w:vAlign w:val="center"/>
          </w:tcPr>
          <w:p w14:paraId="541C2EF8" w14:textId="77777777" w:rsidR="00762547" w:rsidRPr="00411836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Primary, </w:t>
            </w:r>
            <w:r w:rsidRPr="005073CF">
              <w:rPr>
                <w:rFonts w:ascii="Times New Roman" w:hAnsi="Times New Roman" w:cs="Times New Roman"/>
                <w:sz w:val="24"/>
                <w:szCs w:val="24"/>
              </w:rPr>
              <w:t>conjugated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BA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842CF10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160E7307" w14:textId="77777777" w:rsidR="00762547" w:rsidRPr="00E070AD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435FA1B1" w14:textId="77777777" w:rsidR="00762547" w:rsidRPr="00E070AD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D8">
              <w:rPr>
                <w:rFonts w:ascii="Times New Roman" w:hAnsi="Times New Roman" w:cs="Times New Roman"/>
                <w:sz w:val="24"/>
                <w:szCs w:val="24"/>
              </w:rPr>
              <w:t>46.89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46CAEE73" w14:textId="77777777" w:rsidR="00762547" w:rsidRPr="00E070AD" w:rsidRDefault="00762547" w:rsidP="00D02DC7">
            <w:pPr>
              <w:tabs>
                <w:tab w:val="decimal" w:pos="46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6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</w:tr>
      <w:tr w:rsidR="00762547" w14:paraId="578D935D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3C54EE1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Formic acid</w:t>
            </w:r>
          </w:p>
        </w:tc>
        <w:tc>
          <w:tcPr>
            <w:tcW w:w="1220" w:type="pct"/>
            <w:vAlign w:val="center"/>
          </w:tcPr>
          <w:p w14:paraId="23700C25" w14:textId="77777777" w:rsidR="00762547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</w:tcPr>
          <w:p w14:paraId="1C8EAB54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</w:tcPr>
          <w:p w14:paraId="284F7EB9" w14:textId="77777777" w:rsidR="00762547" w:rsidRPr="00976BD8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28.6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548" w:type="pct"/>
          </w:tcPr>
          <w:p w14:paraId="0CBD4472" w14:textId="77777777" w:rsidR="00762547" w:rsidRPr="00976BD8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610" w:type="pct"/>
            <w:vAlign w:val="center"/>
          </w:tcPr>
          <w:p w14:paraId="53F77698" w14:textId="77777777" w:rsidR="00762547" w:rsidRPr="00E21953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1A4BC119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D5B3112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Acetic acid</w:t>
            </w:r>
          </w:p>
        </w:tc>
        <w:tc>
          <w:tcPr>
            <w:tcW w:w="1220" w:type="pct"/>
            <w:shd w:val="clear" w:color="auto" w:fill="auto"/>
          </w:tcPr>
          <w:p w14:paraId="5E767B05" w14:textId="77777777" w:rsidR="00762547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  <w:shd w:val="clear" w:color="auto" w:fill="auto"/>
          </w:tcPr>
          <w:p w14:paraId="025A55D9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</w:tcPr>
          <w:p w14:paraId="5E9C0FF1" w14:textId="77777777" w:rsidR="00762547" w:rsidRPr="00976BD8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3287.0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548" w:type="pct"/>
            <w:shd w:val="clear" w:color="auto" w:fill="auto"/>
          </w:tcPr>
          <w:p w14:paraId="241C6D8B" w14:textId="77777777" w:rsidR="00762547" w:rsidRPr="00976BD8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1261.7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71A32192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636297EA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73B94A7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Propanoic acid</w:t>
            </w:r>
          </w:p>
        </w:tc>
        <w:tc>
          <w:tcPr>
            <w:tcW w:w="1220" w:type="pct"/>
          </w:tcPr>
          <w:p w14:paraId="73C2A9D3" w14:textId="77777777" w:rsidR="00762547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</w:tcPr>
          <w:p w14:paraId="0DF9F7B8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</w:tcPr>
          <w:p w14:paraId="49A10F42" w14:textId="77777777" w:rsidR="00762547" w:rsidRPr="00976BD8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935.16</w:t>
            </w:r>
          </w:p>
        </w:tc>
        <w:tc>
          <w:tcPr>
            <w:tcW w:w="548" w:type="pct"/>
          </w:tcPr>
          <w:p w14:paraId="42D32068" w14:textId="77777777" w:rsidR="00762547" w:rsidRPr="00976BD8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419.5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610" w:type="pct"/>
            <w:vAlign w:val="center"/>
          </w:tcPr>
          <w:p w14:paraId="388F0FEC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45EC569D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586ADB46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Butyric acid</w:t>
            </w:r>
          </w:p>
        </w:tc>
        <w:tc>
          <w:tcPr>
            <w:tcW w:w="1220" w:type="pct"/>
            <w:shd w:val="clear" w:color="auto" w:fill="auto"/>
          </w:tcPr>
          <w:p w14:paraId="166B0285" w14:textId="77777777" w:rsidR="00762547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  <w:shd w:val="clear" w:color="auto" w:fill="auto"/>
          </w:tcPr>
          <w:p w14:paraId="224C65FC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</w:tcPr>
          <w:p w14:paraId="67F13AD4" w14:textId="77777777" w:rsidR="00762547" w:rsidRPr="00976BD8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335.00</w:t>
            </w:r>
          </w:p>
        </w:tc>
        <w:tc>
          <w:tcPr>
            <w:tcW w:w="548" w:type="pct"/>
            <w:shd w:val="clear" w:color="auto" w:fill="auto"/>
          </w:tcPr>
          <w:p w14:paraId="2C6ABF64" w14:textId="77777777" w:rsidR="00762547" w:rsidRPr="00976BD8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218.9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163D3A25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6472ABD6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16C38F38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2-Methylpropanoic acid</w:t>
            </w:r>
          </w:p>
        </w:tc>
        <w:tc>
          <w:tcPr>
            <w:tcW w:w="1220" w:type="pct"/>
          </w:tcPr>
          <w:p w14:paraId="675A0413" w14:textId="77777777" w:rsidR="00762547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</w:tcPr>
          <w:p w14:paraId="035B379B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</w:tcPr>
          <w:p w14:paraId="5D70DB98" w14:textId="77777777" w:rsidR="00762547" w:rsidRPr="00976BD8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363.49</w:t>
            </w:r>
          </w:p>
        </w:tc>
        <w:tc>
          <w:tcPr>
            <w:tcW w:w="548" w:type="pct"/>
          </w:tcPr>
          <w:p w14:paraId="4DA54F74" w14:textId="77777777" w:rsidR="00762547" w:rsidRPr="00976BD8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184.9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10" w:type="pct"/>
            <w:vAlign w:val="center"/>
          </w:tcPr>
          <w:p w14:paraId="59E5EAEF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4FF45F59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1E3728DB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Pentanoic acid</w:t>
            </w:r>
          </w:p>
        </w:tc>
        <w:tc>
          <w:tcPr>
            <w:tcW w:w="1220" w:type="pct"/>
            <w:shd w:val="clear" w:color="auto" w:fill="auto"/>
          </w:tcPr>
          <w:p w14:paraId="4527138E" w14:textId="77777777" w:rsidR="00762547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  <w:shd w:val="clear" w:color="auto" w:fill="auto"/>
          </w:tcPr>
          <w:p w14:paraId="0725F8B2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</w:tcPr>
          <w:p w14:paraId="56C26A6D" w14:textId="77777777" w:rsidR="00762547" w:rsidRPr="00976BD8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75.9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548" w:type="pct"/>
            <w:shd w:val="clear" w:color="auto" w:fill="auto"/>
          </w:tcPr>
          <w:p w14:paraId="7B79C66A" w14:textId="77777777" w:rsidR="00762547" w:rsidRPr="00976BD8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52.6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09BDC327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32DC4EB2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6CFAAB4D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3-Methylbutanoic acid</w:t>
            </w:r>
          </w:p>
        </w:tc>
        <w:tc>
          <w:tcPr>
            <w:tcW w:w="1220" w:type="pct"/>
          </w:tcPr>
          <w:p w14:paraId="678A9E3C" w14:textId="77777777" w:rsidR="00762547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</w:tcPr>
          <w:p w14:paraId="4BE547FA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</w:tcPr>
          <w:p w14:paraId="3607160A" w14:textId="77777777" w:rsidR="00762547" w:rsidRPr="00976BD8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63.18</w:t>
            </w:r>
          </w:p>
        </w:tc>
        <w:tc>
          <w:tcPr>
            <w:tcW w:w="548" w:type="pct"/>
          </w:tcPr>
          <w:p w14:paraId="48E55DC4" w14:textId="77777777" w:rsidR="00762547" w:rsidRPr="00976BD8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38.7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610" w:type="pct"/>
            <w:vAlign w:val="center"/>
          </w:tcPr>
          <w:p w14:paraId="224B03C5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041BFAB2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48C3C9FF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2-Methylbutanoic acid</w:t>
            </w:r>
          </w:p>
        </w:tc>
        <w:tc>
          <w:tcPr>
            <w:tcW w:w="1220" w:type="pct"/>
            <w:shd w:val="clear" w:color="auto" w:fill="auto"/>
          </w:tcPr>
          <w:p w14:paraId="1A29127B" w14:textId="77777777" w:rsidR="00762547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  <w:shd w:val="clear" w:color="auto" w:fill="auto"/>
          </w:tcPr>
          <w:p w14:paraId="34B6C02B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shd w:val="clear" w:color="auto" w:fill="auto"/>
          </w:tcPr>
          <w:p w14:paraId="61F6F009" w14:textId="77777777" w:rsidR="00762547" w:rsidRPr="00976BD8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62.4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548" w:type="pct"/>
            <w:shd w:val="clear" w:color="auto" w:fill="auto"/>
          </w:tcPr>
          <w:p w14:paraId="59636EDF" w14:textId="77777777" w:rsidR="00762547" w:rsidRPr="00976BD8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39.33</w:t>
            </w:r>
          </w:p>
        </w:tc>
        <w:tc>
          <w:tcPr>
            <w:tcW w:w="610" w:type="pct"/>
            <w:shd w:val="clear" w:color="auto" w:fill="auto"/>
            <w:vAlign w:val="center"/>
          </w:tcPr>
          <w:p w14:paraId="56A1468A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040E73B8" w14:textId="77777777" w:rsidTr="00D02D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right w:val="none" w:sz="0" w:space="0" w:color="auto"/>
            </w:tcBorders>
            <w:shd w:val="clear" w:color="auto" w:fill="auto"/>
            <w:vAlign w:val="bottom"/>
          </w:tcPr>
          <w:p w14:paraId="406D3AFB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4-Methylvaleric acid</w:t>
            </w:r>
          </w:p>
        </w:tc>
        <w:tc>
          <w:tcPr>
            <w:tcW w:w="1220" w:type="pct"/>
          </w:tcPr>
          <w:p w14:paraId="397C917E" w14:textId="77777777" w:rsidR="00762547" w:rsidRDefault="00762547" w:rsidP="00D02D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</w:tcPr>
          <w:p w14:paraId="7AE64E3C" w14:textId="77777777" w:rsidR="00762547" w:rsidRPr="00E070AD" w:rsidRDefault="00762547" w:rsidP="00D02DC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12.86</w:t>
            </w:r>
          </w:p>
        </w:tc>
        <w:tc>
          <w:tcPr>
            <w:tcW w:w="610" w:type="pct"/>
          </w:tcPr>
          <w:p w14:paraId="70544E3A" w14:textId="77777777" w:rsidR="00762547" w:rsidRPr="00976BD8" w:rsidRDefault="00762547" w:rsidP="00D02DC7">
            <w:pPr>
              <w:tabs>
                <w:tab w:val="decimal" w:pos="6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548" w:type="pct"/>
          </w:tcPr>
          <w:p w14:paraId="6D49FFC7" w14:textId="77777777" w:rsidR="00762547" w:rsidRPr="00976BD8" w:rsidRDefault="00762547" w:rsidP="00D02DC7">
            <w:pPr>
              <w:tabs>
                <w:tab w:val="decimal" w:pos="5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10" w:type="pct"/>
            <w:vAlign w:val="center"/>
          </w:tcPr>
          <w:p w14:paraId="4AE6671C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  <w:tr w:rsidR="00762547" w14:paraId="3BA8251C" w14:textId="77777777" w:rsidTr="00D02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bottom"/>
          </w:tcPr>
          <w:p w14:paraId="397A0574" w14:textId="77777777" w:rsidR="00762547" w:rsidRPr="00C203C5" w:rsidRDefault="00762547" w:rsidP="00D02DC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48C7">
              <w:rPr>
                <w:rFonts w:ascii="Times New Roman" w:hAnsi="Times New Roman" w:cs="Times New Roman"/>
                <w:i w:val="0"/>
                <w:iCs w:val="0"/>
                <w:sz w:val="24"/>
                <w:szCs w:val="20"/>
              </w:rPr>
              <w:t>Hexanoic acid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shd w:val="clear" w:color="auto" w:fill="auto"/>
          </w:tcPr>
          <w:p w14:paraId="1930020B" w14:textId="77777777" w:rsidR="00762547" w:rsidRDefault="00762547" w:rsidP="00D02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034F">
              <w:rPr>
                <w:rFonts w:ascii="Times New Roman" w:hAnsi="Times New Roman" w:cs="Times New Roman" w:hint="eastAsia"/>
                <w:sz w:val="24"/>
                <w:szCs w:val="24"/>
              </w:rPr>
              <w:t>SCFA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</w:tcPr>
          <w:p w14:paraId="61CB1DBC" w14:textId="77777777" w:rsidR="00762547" w:rsidRPr="00E070AD" w:rsidRDefault="00762547" w:rsidP="00D02DC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5F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.00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shd w:val="clear" w:color="auto" w:fill="auto"/>
          </w:tcPr>
          <w:p w14:paraId="4840A8E9" w14:textId="77777777" w:rsidR="00762547" w:rsidRPr="00976BD8" w:rsidRDefault="00762547" w:rsidP="00D02DC7">
            <w:pPr>
              <w:tabs>
                <w:tab w:val="decimal" w:pos="6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</w:tcPr>
          <w:p w14:paraId="739CD6E5" w14:textId="77777777" w:rsidR="00762547" w:rsidRPr="00976BD8" w:rsidRDefault="00762547" w:rsidP="00D02DC7">
            <w:pPr>
              <w:tabs>
                <w:tab w:val="decimal" w:pos="59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F6496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ED10BE" w14:textId="77777777" w:rsidR="00762547" w:rsidRPr="00E516C3" w:rsidRDefault="00762547" w:rsidP="00D02DC7">
            <w:pPr>
              <w:tabs>
                <w:tab w:val="decimal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1953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</w:tr>
    </w:tbl>
    <w:p w14:paraId="0397DA73" w14:textId="4398ED32" w:rsidR="00762547" w:rsidRPr="00762547" w:rsidRDefault="00762547" w:rsidP="00762547">
      <w:pPr>
        <w:rPr>
          <w:rFonts w:ascii="Times New Roman" w:hAnsi="Times New Roman" w:cs="Times New Roman" w:hint="eastAsia"/>
        </w:rPr>
      </w:pPr>
      <w:r w:rsidRPr="00DF05FE">
        <w:rPr>
          <w:rFonts w:ascii="Times New Roman" w:hAnsi="Times New Roman" w:cs="Times New Roman"/>
        </w:rPr>
        <w:t>BA: Bile Acid</w:t>
      </w:r>
      <w:r>
        <w:rPr>
          <w:rFonts w:ascii="Times New Roman" w:hAnsi="Times New Roman" w:cs="Times New Roman" w:hint="eastAsia"/>
        </w:rPr>
        <w:t>; SCFA: Short Chain Fatty Acid; ND: Non-Detected; Sd: Standard Deviation; LOQ: Limit of Quantification.</w:t>
      </w:r>
    </w:p>
    <w:p w14:paraId="7A5D4F21" w14:textId="77777777" w:rsidR="00762547" w:rsidRDefault="00762547">
      <w:pPr>
        <w:rPr>
          <w:rFonts w:ascii="Times New Roman" w:hAnsi="Times New Roman" w:cs="Times New Roman"/>
          <w:b/>
          <w:bCs/>
        </w:rPr>
      </w:pPr>
      <w:r>
        <w:br w:type="page"/>
      </w:r>
    </w:p>
    <w:p w14:paraId="05ED31D8" w14:textId="32DBA626" w:rsidR="00220916" w:rsidRPr="000D1028" w:rsidRDefault="00C76634" w:rsidP="00220916">
      <w:pPr>
        <w:pStyle w:val="1"/>
      </w:pPr>
      <w:r>
        <w:lastRenderedPageBreak/>
        <w:t>Table S</w:t>
      </w:r>
      <w:r w:rsidR="000834B3">
        <w:rPr>
          <w:rFonts w:hint="eastAsia"/>
        </w:rPr>
        <w:t>4</w:t>
      </w:r>
      <w:r w:rsidR="00220916" w:rsidRPr="000D1028">
        <w:t xml:space="preserve">. </w:t>
      </w:r>
      <w:r w:rsidR="00220916">
        <w:t>Cramer’s V correlations between treatment group and categorical variables.</w:t>
      </w:r>
      <w:r w:rsidR="00220916">
        <w:rPr>
          <w:rFonts w:hint="eastAsia"/>
        </w:rPr>
        <w:t xml:space="preserve"> </w:t>
      </w:r>
      <w:r w:rsidR="00220916" w:rsidRPr="007223CE">
        <w:rPr>
          <w:b w:val="0"/>
          <w:bCs w:val="0"/>
        </w:rPr>
        <w:t>Associations were tested using Fisher’s exact or Chi-square tests. Cramer’s V indicates effect size, and p &lt; 0.05 was considered significant.</w:t>
      </w:r>
    </w:p>
    <w:tbl>
      <w:tblPr>
        <w:tblStyle w:val="1-3"/>
        <w:tblW w:w="5000" w:type="pct"/>
        <w:jc w:val="center"/>
        <w:tblLook w:val="04A0" w:firstRow="1" w:lastRow="0" w:firstColumn="1" w:lastColumn="0" w:noHBand="0" w:noVBand="1"/>
      </w:tblPr>
      <w:tblGrid>
        <w:gridCol w:w="2735"/>
        <w:gridCol w:w="538"/>
        <w:gridCol w:w="1839"/>
        <w:gridCol w:w="893"/>
        <w:gridCol w:w="1699"/>
        <w:gridCol w:w="1155"/>
        <w:gridCol w:w="893"/>
      </w:tblGrid>
      <w:tr w:rsidR="00220916" w:rsidRPr="00A45043" w14:paraId="5347013F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DD846" w14:textId="77777777" w:rsidR="00220916" w:rsidRPr="001C3137" w:rsidRDefault="00220916" w:rsidP="00027D2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Group vs. Var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EE718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472B1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Method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0A439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chisq</w:t>
            </w:r>
          </w:p>
        </w:tc>
        <w:tc>
          <w:tcPr>
            <w:tcW w:w="8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91A30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Cramer</w:t>
            </w:r>
            <w:r w:rsidRPr="001C3137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s V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E8A77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p-value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2C7C8" w14:textId="77777777" w:rsidR="00220916" w:rsidRPr="001C3137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OR</w:t>
            </w:r>
          </w:p>
        </w:tc>
      </w:tr>
      <w:tr w:rsidR="00220916" w:rsidRPr="00A45043" w14:paraId="7AA1B33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pct"/>
            <w:shd w:val="clear" w:color="auto" w:fill="auto"/>
            <w:vAlign w:val="center"/>
          </w:tcPr>
          <w:p w14:paraId="6607B390" w14:textId="77777777" w:rsidR="00220916" w:rsidRPr="001C3137" w:rsidRDefault="00220916" w:rsidP="00027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Antidepressant type</w:t>
            </w:r>
          </w:p>
          <w:p w14:paraId="508087CF" w14:textId="77777777" w:rsidR="00220916" w:rsidRPr="001C3137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(SSRI_SNRI, Others)</w:t>
            </w:r>
          </w:p>
        </w:tc>
        <w:tc>
          <w:tcPr>
            <w:tcW w:w="276" w:type="pct"/>
            <w:shd w:val="clear" w:color="auto" w:fill="auto"/>
            <w:vAlign w:val="center"/>
          </w:tcPr>
          <w:p w14:paraId="6DE6EAA3" w14:textId="77777777" w:rsidR="00220916" w:rsidRPr="0026041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4EC45245" w14:textId="77777777" w:rsidR="00220916" w:rsidRPr="001C3137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Fisher</w:t>
            </w:r>
            <w:r w:rsidRPr="001C3137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s exact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5C950000" w14:textId="77777777" w:rsidR="00220916" w:rsidRPr="001C3137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  <w:tc>
          <w:tcPr>
            <w:tcW w:w="871" w:type="pct"/>
            <w:shd w:val="clear" w:color="auto" w:fill="auto"/>
            <w:vAlign w:val="center"/>
          </w:tcPr>
          <w:p w14:paraId="5B2DDF28" w14:textId="77777777" w:rsidR="00220916" w:rsidRPr="001C3137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0.123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9D6F599" w14:textId="77777777" w:rsidR="00220916" w:rsidRPr="001C3137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0.689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698AFEC" w14:textId="77777777" w:rsidR="00220916" w:rsidRPr="001C3137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0.612</w:t>
            </w:r>
          </w:p>
        </w:tc>
      </w:tr>
      <w:tr w:rsidR="00220916" w:rsidRPr="00A45043" w14:paraId="16823CC6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pct"/>
            <w:tcBorders>
              <w:bottom w:val="single" w:sz="4" w:space="0" w:color="auto"/>
            </w:tcBorders>
            <w:vAlign w:val="center"/>
          </w:tcPr>
          <w:p w14:paraId="2864636D" w14:textId="77777777" w:rsidR="00220916" w:rsidRPr="001C3137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Anxiolytics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2E47138E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943" w:type="pct"/>
            <w:tcBorders>
              <w:bottom w:val="single" w:sz="4" w:space="0" w:color="auto"/>
            </w:tcBorders>
            <w:vAlign w:val="center"/>
          </w:tcPr>
          <w:p w14:paraId="77C608F2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Fisher</w:t>
            </w:r>
            <w:r w:rsidRPr="001C3137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s exact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14:paraId="03522E5E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NA</w:t>
            </w:r>
          </w:p>
        </w:tc>
        <w:tc>
          <w:tcPr>
            <w:tcW w:w="871" w:type="pct"/>
            <w:tcBorders>
              <w:bottom w:val="single" w:sz="4" w:space="0" w:color="auto"/>
            </w:tcBorders>
            <w:vAlign w:val="center"/>
          </w:tcPr>
          <w:p w14:paraId="02C988C5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0.284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center"/>
          </w:tcPr>
          <w:p w14:paraId="08909F06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0.197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14:paraId="2F316F29" w14:textId="77777777" w:rsidR="00220916" w:rsidRPr="001C313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3137">
              <w:rPr>
                <w:rFonts w:ascii="Times New Roman" w:hAnsi="Times New Roman" w:cs="Times New Roman" w:hint="eastAsia"/>
                <w:sz w:val="24"/>
                <w:szCs w:val="24"/>
              </w:rPr>
              <w:t>4.726</w:t>
            </w:r>
          </w:p>
        </w:tc>
      </w:tr>
    </w:tbl>
    <w:p w14:paraId="1D624722" w14:textId="77777777" w:rsidR="00220916" w:rsidRPr="0088248F" w:rsidRDefault="00220916" w:rsidP="00220916">
      <w:pPr>
        <w:rPr>
          <w:rFonts w:ascii="Times New Roman" w:hAnsi="Times New Roman" w:cs="Times New Roman"/>
        </w:rPr>
      </w:pPr>
      <w:r w:rsidRPr="0088248F">
        <w:rPr>
          <w:rFonts w:ascii="Times New Roman" w:hAnsi="Times New Roman" w:cs="Times New Roman"/>
        </w:rPr>
        <w:t xml:space="preserve">Var: </w:t>
      </w:r>
      <w:r>
        <w:rPr>
          <w:rFonts w:ascii="Times New Roman" w:hAnsi="Times New Roman" w:cs="Times New Roman" w:hint="eastAsia"/>
        </w:rPr>
        <w:t>variable; N: sample size.</w:t>
      </w:r>
    </w:p>
    <w:p w14:paraId="5E4F969A" w14:textId="77777777" w:rsidR="00220916" w:rsidRPr="00825E18" w:rsidRDefault="00220916" w:rsidP="00220916"/>
    <w:p w14:paraId="2E517514" w14:textId="77777777" w:rsidR="00220916" w:rsidRDefault="00220916" w:rsidP="00220916">
      <w:r>
        <w:br w:type="page"/>
      </w:r>
    </w:p>
    <w:p w14:paraId="06053FA9" w14:textId="267F2F6F" w:rsidR="00220916" w:rsidRPr="009361CA" w:rsidRDefault="00C76634" w:rsidP="00220916">
      <w:pPr>
        <w:pStyle w:val="1"/>
        <w:rPr>
          <w:b w:val="0"/>
          <w:bCs w:val="0"/>
        </w:rPr>
      </w:pPr>
      <w:r>
        <w:lastRenderedPageBreak/>
        <w:t>Table S</w:t>
      </w:r>
      <w:r w:rsidR="00903D27">
        <w:rPr>
          <w:rFonts w:hint="eastAsia"/>
        </w:rPr>
        <w:t>5</w:t>
      </w:r>
      <w:r w:rsidR="00220916" w:rsidRPr="00C75AA1">
        <w:t xml:space="preserve">. </w:t>
      </w:r>
      <w:r w:rsidR="00220916" w:rsidRPr="00314B2B">
        <w:rPr>
          <w:rFonts w:hint="eastAsia"/>
        </w:rPr>
        <w:t>Demographic an</w:t>
      </w:r>
      <w:r w:rsidR="00220916" w:rsidRPr="00A73066">
        <w:rPr>
          <w:rFonts w:hint="eastAsia"/>
        </w:rPr>
        <w:t>d Clinical Characteristics</w:t>
      </w:r>
      <w:r w:rsidR="00220916">
        <w:rPr>
          <w:rFonts w:hint="eastAsia"/>
        </w:rPr>
        <w:t xml:space="preserve">. </w:t>
      </w:r>
      <w:r w:rsidR="00220916" w:rsidRPr="009361CA">
        <w:rPr>
          <w:b w:val="0"/>
          <w:bCs w:val="0"/>
        </w:rPr>
        <w:t>Continuous variables are presented as mean ± SD; categorical variables as number (%).</w:t>
      </w:r>
      <w:r w:rsidR="00220916">
        <w:rPr>
          <w:rFonts w:hint="eastAsia"/>
          <w:b w:val="0"/>
          <w:bCs w:val="0"/>
        </w:rPr>
        <w:t xml:space="preserve"> </w:t>
      </w:r>
      <w:r w:rsidR="00220916" w:rsidRPr="009361CA">
        <w:rPr>
          <w:b w:val="0"/>
          <w:bCs w:val="0"/>
        </w:rPr>
        <w:t xml:space="preserve">All characteristics were measured at baseline, and group classification (Responder vs. Non-responder) was determined based on treatment response at </w:t>
      </w:r>
      <w:r w:rsidR="00220916">
        <w:rPr>
          <w:rFonts w:hint="eastAsia"/>
          <w:b w:val="0"/>
          <w:bCs w:val="0"/>
        </w:rPr>
        <w:t>subjects</w:t>
      </w:r>
      <w:r w:rsidR="00220916">
        <w:rPr>
          <w:b w:val="0"/>
          <w:bCs w:val="0"/>
        </w:rPr>
        <w:t>’</w:t>
      </w:r>
      <w:r w:rsidR="00220916">
        <w:rPr>
          <w:rFonts w:hint="eastAsia"/>
          <w:b w:val="0"/>
          <w:bCs w:val="0"/>
        </w:rPr>
        <w:t xml:space="preserve"> last visit (TP1/TP2)</w:t>
      </w:r>
      <w:r w:rsidR="00220916" w:rsidRPr="009361CA">
        <w:rPr>
          <w:b w:val="0"/>
          <w:bCs w:val="0"/>
        </w:rPr>
        <w:t>.</w:t>
      </w:r>
    </w:p>
    <w:tbl>
      <w:tblPr>
        <w:tblStyle w:val="1-3"/>
        <w:tblW w:w="5000" w:type="pct"/>
        <w:jc w:val="center"/>
        <w:tblLook w:val="04A0" w:firstRow="1" w:lastRow="0" w:firstColumn="1" w:lastColumn="0" w:noHBand="0" w:noVBand="1"/>
      </w:tblPr>
      <w:tblGrid>
        <w:gridCol w:w="4179"/>
        <w:gridCol w:w="2208"/>
        <w:gridCol w:w="2208"/>
        <w:gridCol w:w="1157"/>
      </w:tblGrid>
      <w:tr w:rsidR="00220916" w:rsidRPr="00A45043" w14:paraId="5F1174C3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7DD23" w14:textId="77777777" w:rsidR="00220916" w:rsidRPr="00937EA1" w:rsidRDefault="00220916" w:rsidP="00027D27">
            <w:pPr>
              <w:rPr>
                <w:rFonts w:ascii="Times New Roman" w:hAnsi="Times New Roman" w:cs="Times New Roman"/>
                <w:i/>
                <w:iCs/>
              </w:rPr>
            </w:pPr>
            <w:r w:rsidRPr="00937EA1">
              <w:rPr>
                <w:rFonts w:ascii="Times New Roman" w:hAnsi="Times New Roman" w:cs="Times New Roman"/>
              </w:rPr>
              <w:t>Characteristics</w:t>
            </w:r>
          </w:p>
        </w:tc>
        <w:tc>
          <w:tcPr>
            <w:tcW w:w="11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B37AB" w14:textId="77777777" w:rsidR="00220916" w:rsidRPr="00937EA1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>
              <w:rPr>
                <w:rFonts w:ascii="Times New Roman" w:hAnsi="Times New Roman" w:cs="Times New Roman" w:hint="eastAsia"/>
              </w:rPr>
              <w:t>Non-responder</w:t>
            </w:r>
          </w:p>
          <w:p w14:paraId="1EB37E8E" w14:textId="7CC6D58A" w:rsidR="00220916" w:rsidRPr="00937EA1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</w:rPr>
              <w:t>(N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37EA1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 w:hint="eastAsia"/>
              </w:rPr>
              <w:t xml:space="preserve"> 11</w:t>
            </w:r>
            <w:r w:rsidRPr="00937EA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 w:hint="eastAsia"/>
              </w:rPr>
              <w:t>39.2</w:t>
            </w:r>
            <w:r w:rsidR="003C7C6C">
              <w:rPr>
                <w:rFonts w:ascii="Times New Roman" w:hAnsi="Times New Roman" w:cs="Times New Roman" w:hint="eastAsia"/>
              </w:rPr>
              <w:t>9</w:t>
            </w:r>
            <w:r w:rsidRPr="00937EA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1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AC27C" w14:textId="77777777" w:rsidR="00220916" w:rsidRPr="00937EA1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 w:hint="eastAsia"/>
              </w:rPr>
              <w:t>Responder</w:t>
            </w:r>
          </w:p>
          <w:p w14:paraId="22D3F207" w14:textId="77777777" w:rsidR="00220916" w:rsidRPr="009A5F6A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937EA1">
              <w:rPr>
                <w:rFonts w:ascii="Times New Roman" w:hAnsi="Times New Roman" w:cs="Times New Roman"/>
              </w:rPr>
              <w:t>(N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37EA1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 w:hint="eastAsia"/>
              </w:rPr>
              <w:t xml:space="preserve"> 17</w:t>
            </w:r>
            <w:r w:rsidRPr="00937EA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 w:hint="eastAsia"/>
              </w:rPr>
              <w:t>60.71</w:t>
            </w:r>
            <w:r w:rsidRPr="00937EA1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F8CE5C" w14:textId="77777777" w:rsidR="00220916" w:rsidRPr="00937EA1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</w:rPr>
              <w:t>p-value</w:t>
            </w:r>
          </w:p>
        </w:tc>
      </w:tr>
      <w:tr w:rsidR="00220916" w:rsidRPr="00A45043" w14:paraId="2C28BDA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3BB958C6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Age (Mean,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08F680A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34.50 (13.90)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289725BF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37.9</w:t>
            </w:r>
            <w:r w:rsidRPr="00937EA1">
              <w:rPr>
                <w:rFonts w:ascii="Times New Roman" w:hAnsi="Times New Roman" w:cs="Times New Roman"/>
              </w:rPr>
              <w:t xml:space="preserve"> (1</w:t>
            </w:r>
            <w:r>
              <w:rPr>
                <w:rFonts w:ascii="Times New Roman" w:hAnsi="Times New Roman" w:cs="Times New Roman" w:hint="eastAsia"/>
              </w:rPr>
              <w:t>4.7</w:t>
            </w:r>
            <w:r w:rsidRPr="00937EA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498FC942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0.544</w:t>
            </w:r>
          </w:p>
        </w:tc>
      </w:tr>
      <w:tr w:rsidR="00220916" w:rsidRPr="00A45043" w14:paraId="25A7C3F3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32004686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Gender (female, %)</w:t>
            </w:r>
          </w:p>
        </w:tc>
        <w:tc>
          <w:tcPr>
            <w:tcW w:w="1132" w:type="pct"/>
            <w:vAlign w:val="center"/>
          </w:tcPr>
          <w:p w14:paraId="4F9E4584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6 </w:t>
            </w:r>
            <w:r w:rsidRPr="00937EA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54.55</w:t>
            </w:r>
            <w:r w:rsidRPr="00937EA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2" w:type="pct"/>
            <w:vAlign w:val="center"/>
          </w:tcPr>
          <w:p w14:paraId="05DDB3B2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</w:t>
            </w:r>
            <w:r w:rsidRPr="00937EA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 w:hint="eastAsia"/>
              </w:rPr>
              <w:t>70.59</w:t>
            </w:r>
            <w:r w:rsidRPr="00937EA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3" w:type="pct"/>
            <w:vAlign w:val="center"/>
          </w:tcPr>
          <w:p w14:paraId="254365DE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0.563</w:t>
            </w:r>
          </w:p>
        </w:tc>
      </w:tr>
      <w:tr w:rsidR="00220916" w:rsidRPr="00A45043" w14:paraId="2C88982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30151400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BMI (Mean,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33AD0BDB" w14:textId="2E747651" w:rsidR="00220916" w:rsidRPr="00937EA1" w:rsidRDefault="00F174D8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22.18 (5.28)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0ACB1D2" w14:textId="7F83D0AE" w:rsidR="00220916" w:rsidRPr="00937EA1" w:rsidRDefault="00F174D8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 w:rsidR="007E3E44">
              <w:rPr>
                <w:rFonts w:ascii="Times New Roman" w:hAnsi="Times New Roman" w:cs="Times New Roman" w:hint="eastAsia"/>
              </w:rPr>
              <w:t>1.29 (4.97)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4C2E6FEC" w14:textId="6F7E11FE" w:rsidR="007E3E44" w:rsidRPr="00937EA1" w:rsidRDefault="007E3E44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0.648</w:t>
            </w:r>
          </w:p>
        </w:tc>
      </w:tr>
      <w:tr w:rsidR="00220916" w:rsidRPr="00A45043" w14:paraId="10BF812A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0F4143AB" w14:textId="77777777" w:rsidR="00220916" w:rsidRPr="00762233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762233">
              <w:rPr>
                <w:rFonts w:ascii="Times New Roman" w:hAnsi="Times New Roman" w:cs="Times New Roman" w:hint="eastAsia"/>
                <w:b w:val="0"/>
                <w:bCs w:val="0"/>
              </w:rPr>
              <w:t>Antidepressant type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(SSRI/SNRI, n, %)</w:t>
            </w:r>
          </w:p>
        </w:tc>
        <w:tc>
          <w:tcPr>
            <w:tcW w:w="1132" w:type="pct"/>
            <w:vAlign w:val="center"/>
          </w:tcPr>
          <w:p w14:paraId="55CDBF80" w14:textId="77777777" w:rsidR="00220916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 (45.45)</w:t>
            </w:r>
          </w:p>
        </w:tc>
        <w:tc>
          <w:tcPr>
            <w:tcW w:w="1132" w:type="pct"/>
            <w:vAlign w:val="center"/>
          </w:tcPr>
          <w:p w14:paraId="51387D2C" w14:textId="77777777" w:rsidR="00220916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 (41.18)</w:t>
            </w:r>
          </w:p>
        </w:tc>
        <w:tc>
          <w:tcPr>
            <w:tcW w:w="593" w:type="pct"/>
            <w:vAlign w:val="center"/>
          </w:tcPr>
          <w:p w14:paraId="7F26DB7F" w14:textId="77777777" w:rsidR="00220916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0.826</w:t>
            </w:r>
          </w:p>
        </w:tc>
      </w:tr>
      <w:tr w:rsidR="00220916" w:rsidRPr="00A45043" w14:paraId="56646F9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1DCADCA3" w14:textId="77777777" w:rsidR="00220916" w:rsidRPr="007505BE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7505BE">
              <w:rPr>
                <w:rFonts w:ascii="Times New Roman" w:hAnsi="Times New Roman" w:cs="Times New Roman" w:hint="eastAsia"/>
                <w:b w:val="0"/>
                <w:bCs w:val="0"/>
              </w:rPr>
              <w:t>Other psychotropics use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0A7F0B6C" w14:textId="77777777" w:rsidR="00220916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32" w:type="pct"/>
            <w:shd w:val="clear" w:color="auto" w:fill="auto"/>
          </w:tcPr>
          <w:p w14:paraId="46E5D62C" w14:textId="77777777" w:rsidR="00220916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14:paraId="7A5628B4" w14:textId="77777777" w:rsidR="00220916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0.536</w:t>
            </w:r>
          </w:p>
        </w:tc>
      </w:tr>
      <w:tr w:rsidR="00220916" w:rsidRPr="00A45043" w14:paraId="7BA5AC8B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661A9500" w14:textId="77777777" w:rsidR="00220916" w:rsidRPr="007505BE" w:rsidRDefault="00220916" w:rsidP="00027D27">
            <w:pPr>
              <w:jc w:val="right"/>
              <w:rPr>
                <w:rFonts w:ascii="Times New Roman" w:hAnsi="Times New Roman" w:cs="Times New Roman"/>
                <w:b w:val="0"/>
                <w:bCs w:val="0"/>
              </w:rPr>
            </w:pPr>
            <w:r w:rsidRPr="007505BE">
              <w:rPr>
                <w:rFonts w:ascii="Times New Roman" w:hAnsi="Times New Roman" w:cs="Times New Roman" w:hint="eastAsia"/>
                <w:b w:val="0"/>
                <w:bCs w:val="0"/>
              </w:rPr>
              <w:t>Anxiolytics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153FB6">
              <w:rPr>
                <w:rFonts w:ascii="Times New Roman" w:hAnsi="Times New Roman" w:cs="Times New Roman" w:hint="eastAsia"/>
                <w:b w:val="0"/>
                <w:bCs w:val="0"/>
              </w:rPr>
              <w:t>(n, %)</w:t>
            </w:r>
          </w:p>
        </w:tc>
        <w:tc>
          <w:tcPr>
            <w:tcW w:w="1132" w:type="pct"/>
            <w:vAlign w:val="center"/>
          </w:tcPr>
          <w:p w14:paraId="24D31F55" w14:textId="77777777" w:rsidR="00220916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 (90.91)</w:t>
            </w:r>
          </w:p>
        </w:tc>
        <w:tc>
          <w:tcPr>
            <w:tcW w:w="1132" w:type="pct"/>
            <w:vAlign w:val="center"/>
          </w:tcPr>
          <w:p w14:paraId="5265BCCB" w14:textId="77777777" w:rsidR="00220916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 (70.59)</w:t>
            </w:r>
          </w:p>
        </w:tc>
        <w:tc>
          <w:tcPr>
            <w:tcW w:w="593" w:type="pct"/>
            <w:vAlign w:val="center"/>
          </w:tcPr>
          <w:p w14:paraId="2408AB70" w14:textId="77777777" w:rsidR="00220916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20916" w:rsidRPr="00A45043" w14:paraId="3770B5A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1DD94DEE" w14:textId="77777777" w:rsidR="00220916" w:rsidRPr="007505BE" w:rsidRDefault="00220916" w:rsidP="00027D27">
            <w:pPr>
              <w:jc w:val="right"/>
              <w:rPr>
                <w:rFonts w:ascii="Times New Roman" w:hAnsi="Times New Roman" w:cs="Times New Roman"/>
                <w:b w:val="0"/>
                <w:bCs w:val="0"/>
              </w:rPr>
            </w:pPr>
            <w:r w:rsidRPr="007505BE">
              <w:rPr>
                <w:rFonts w:ascii="Times New Roman" w:hAnsi="Times New Roman" w:cs="Times New Roman" w:hint="eastAsia"/>
                <w:b w:val="0"/>
                <w:bCs w:val="0"/>
              </w:rPr>
              <w:t>Antipsychotics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153FB6">
              <w:rPr>
                <w:rFonts w:ascii="Times New Roman" w:hAnsi="Times New Roman" w:cs="Times New Roman" w:hint="eastAsia"/>
                <w:b w:val="0"/>
                <w:bCs w:val="0"/>
              </w:rPr>
              <w:t>(n, %)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348F59A3" w14:textId="77777777" w:rsidR="00220916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 (18.18)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7A6E8233" w14:textId="77777777" w:rsidR="00220916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 (0.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0)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C85E35F" w14:textId="77777777" w:rsidR="00220916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20916" w:rsidRPr="00A45043" w14:paraId="73153C4D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79F601DD" w14:textId="77777777" w:rsidR="00220916" w:rsidRPr="007505BE" w:rsidRDefault="00220916" w:rsidP="00027D27">
            <w:pPr>
              <w:jc w:val="right"/>
              <w:rPr>
                <w:rFonts w:ascii="Times New Roman" w:hAnsi="Times New Roman" w:cs="Times New Roman"/>
              </w:rPr>
            </w:pPr>
            <w:r w:rsidRPr="007505BE">
              <w:rPr>
                <w:rFonts w:ascii="Times New Roman" w:hAnsi="Times New Roman" w:cs="Times New Roman" w:hint="eastAsia"/>
                <w:b w:val="0"/>
                <w:bCs w:val="0"/>
              </w:rPr>
              <w:t>Mood stabilizers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153FB6">
              <w:rPr>
                <w:rFonts w:ascii="Times New Roman" w:hAnsi="Times New Roman" w:cs="Times New Roman" w:hint="eastAsia"/>
                <w:b w:val="0"/>
                <w:bCs w:val="0"/>
              </w:rPr>
              <w:t>(n, %)</w:t>
            </w:r>
          </w:p>
        </w:tc>
        <w:tc>
          <w:tcPr>
            <w:tcW w:w="1132" w:type="pct"/>
            <w:vAlign w:val="center"/>
          </w:tcPr>
          <w:p w14:paraId="6DB26395" w14:textId="77777777" w:rsidR="00220916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 (0.0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132" w:type="pct"/>
            <w:vAlign w:val="center"/>
          </w:tcPr>
          <w:p w14:paraId="6FA34556" w14:textId="77777777" w:rsidR="00220916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 (0.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0)</w:t>
            </w:r>
          </w:p>
        </w:tc>
        <w:tc>
          <w:tcPr>
            <w:tcW w:w="593" w:type="pct"/>
            <w:vAlign w:val="center"/>
          </w:tcPr>
          <w:p w14:paraId="65A7D7F8" w14:textId="77777777" w:rsidR="00220916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20916" w:rsidRPr="00A45043" w14:paraId="0342300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10B755CE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Total energy (kcal,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64636ED0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1513.67 (810.64)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59F1D7E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1599.71 (752.21)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543B553F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0.959</w:t>
            </w:r>
          </w:p>
        </w:tc>
      </w:tr>
      <w:tr w:rsidR="00220916" w:rsidRPr="00A45043" w14:paraId="495CEA4D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1D3828DF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Protein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intake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 xml:space="preserve"> (g, Mean, Sd)</w:t>
            </w:r>
          </w:p>
        </w:tc>
        <w:tc>
          <w:tcPr>
            <w:tcW w:w="1132" w:type="pct"/>
            <w:vAlign w:val="center"/>
          </w:tcPr>
          <w:p w14:paraId="0E84C7B0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55.74 (22.77)</w:t>
            </w:r>
          </w:p>
        </w:tc>
        <w:tc>
          <w:tcPr>
            <w:tcW w:w="1132" w:type="pct"/>
            <w:vAlign w:val="center"/>
          </w:tcPr>
          <w:p w14:paraId="16ED58CC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60.04 (24.08)</w:t>
            </w:r>
          </w:p>
        </w:tc>
        <w:tc>
          <w:tcPr>
            <w:tcW w:w="593" w:type="pct"/>
            <w:vAlign w:val="center"/>
          </w:tcPr>
          <w:p w14:paraId="2A7443E1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0.946</w:t>
            </w:r>
          </w:p>
        </w:tc>
      </w:tr>
      <w:tr w:rsidR="00220916" w:rsidRPr="00A45043" w14:paraId="2CF3F8D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0C956477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Animal protein intake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A3BF090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30.33 (12.95)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48889B27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32.55 (16.03)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3BB51503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0.914</w:t>
            </w:r>
          </w:p>
        </w:tc>
      </w:tr>
      <w:tr w:rsidR="00220916" w:rsidRPr="00A45043" w14:paraId="0E002AC2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269F4241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Plant protein intake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vAlign w:val="center"/>
          </w:tcPr>
          <w:p w14:paraId="46BD76C7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24.16 (14.22)</w:t>
            </w:r>
          </w:p>
        </w:tc>
        <w:tc>
          <w:tcPr>
            <w:tcW w:w="1132" w:type="pct"/>
            <w:vAlign w:val="center"/>
          </w:tcPr>
          <w:p w14:paraId="6D828EDA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25.97 (12.12)</w:t>
            </w:r>
          </w:p>
        </w:tc>
        <w:tc>
          <w:tcPr>
            <w:tcW w:w="593" w:type="pct"/>
            <w:vAlign w:val="center"/>
          </w:tcPr>
          <w:p w14:paraId="44AF23E0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0.969</w:t>
            </w:r>
          </w:p>
        </w:tc>
      </w:tr>
      <w:tr w:rsidR="00220916" w:rsidRPr="00A45043" w14:paraId="6287D15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37751AE9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 xml:space="preserve">Fat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intake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22962C98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48.28 (21.39)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763995C9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56.78 (29.38)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1A3446AB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0.602</w:t>
            </w:r>
          </w:p>
        </w:tc>
      </w:tr>
      <w:tr w:rsidR="00220916" w:rsidRPr="00A45043" w14:paraId="1A176E01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0F768119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 xml:space="preserve">Animal fat intake </w:t>
            </w:r>
            <w:r w:rsidRPr="00D367A2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vAlign w:val="center"/>
          </w:tcPr>
          <w:p w14:paraId="5043600B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23.82 (9.75)</w:t>
            </w:r>
          </w:p>
        </w:tc>
        <w:tc>
          <w:tcPr>
            <w:tcW w:w="1132" w:type="pct"/>
            <w:vAlign w:val="center"/>
          </w:tcPr>
          <w:p w14:paraId="43C8562B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26.16 (12.31)</w:t>
            </w:r>
          </w:p>
        </w:tc>
        <w:tc>
          <w:tcPr>
            <w:tcW w:w="593" w:type="pct"/>
            <w:vAlign w:val="center"/>
          </w:tcPr>
          <w:p w14:paraId="779E9718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0.810</w:t>
            </w:r>
          </w:p>
        </w:tc>
      </w:tr>
      <w:tr w:rsidR="00220916" w:rsidRPr="00A45043" w14:paraId="1D0CF0E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0FE3E0A0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 xml:space="preserve">Plant fat intake </w:t>
            </w:r>
            <w:r w:rsidRPr="00D367A2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342D1FCF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6.20 (2.83)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422A1F31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7.76 (3.65)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64FB7038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0.416</w:t>
            </w:r>
          </w:p>
        </w:tc>
      </w:tr>
      <w:tr w:rsidR="00220916" w:rsidRPr="00A45043" w14:paraId="42926339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1481CE18" w14:textId="77777777" w:rsidR="00220916" w:rsidRPr="00937EA1" w:rsidRDefault="00220916" w:rsidP="00027D27">
            <w:pPr>
              <w:rPr>
                <w:rFonts w:ascii="Times New Roman" w:hAnsi="Times New Roman" w:cs="Times New Roman"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>Carbohydrate</w:t>
            </w:r>
            <w:r w:rsidRPr="00937EA1">
              <w:rPr>
                <w:rFonts w:ascii="Times New Roman" w:hAnsi="Times New Roman" w:cs="Times New Roman"/>
              </w:rPr>
              <w:t xml:space="preserve"> </w:t>
            </w: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intake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vAlign w:val="center"/>
          </w:tcPr>
          <w:p w14:paraId="52CC26D7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216.52 (142.82)</w:t>
            </w:r>
          </w:p>
        </w:tc>
        <w:tc>
          <w:tcPr>
            <w:tcW w:w="1132" w:type="pct"/>
            <w:vAlign w:val="center"/>
          </w:tcPr>
          <w:p w14:paraId="7CFAE1D0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217.59 (109.81)</w:t>
            </w:r>
          </w:p>
        </w:tc>
        <w:tc>
          <w:tcPr>
            <w:tcW w:w="593" w:type="pct"/>
            <w:vAlign w:val="center"/>
          </w:tcPr>
          <w:p w14:paraId="3FB5F55A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0.799</w:t>
            </w:r>
          </w:p>
        </w:tc>
      </w:tr>
      <w:tr w:rsidR="00220916" w:rsidRPr="00A45043" w14:paraId="5D8E603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04F56045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Sugar intake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47AF362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4.55 (0.99)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0BD7D8E9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6.21 (3.68)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2A9221B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0.131</w:t>
            </w:r>
          </w:p>
        </w:tc>
      </w:tr>
      <w:tr w:rsidR="00220916" w:rsidRPr="00A45043" w14:paraId="6CA70898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3A0EFCDF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Fructose intake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vAlign w:val="center"/>
          </w:tcPr>
          <w:p w14:paraId="6C07C263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1.32 (0.92)</w:t>
            </w:r>
          </w:p>
        </w:tc>
        <w:tc>
          <w:tcPr>
            <w:tcW w:w="1132" w:type="pct"/>
            <w:vAlign w:val="center"/>
          </w:tcPr>
          <w:p w14:paraId="00B945D5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2.34 (1.67)</w:t>
            </w:r>
          </w:p>
        </w:tc>
        <w:tc>
          <w:tcPr>
            <w:tcW w:w="593" w:type="pct"/>
            <w:vAlign w:val="center"/>
          </w:tcPr>
          <w:p w14:paraId="5EB8A537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0.094</w:t>
            </w:r>
          </w:p>
        </w:tc>
      </w:tr>
      <w:tr w:rsidR="00220916" w:rsidRPr="00A45043" w14:paraId="0C23463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5F019DD0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367A2">
              <w:rPr>
                <w:rFonts w:ascii="Times New Roman" w:hAnsi="Times New Roman" w:cs="Times New Roman" w:hint="eastAsia"/>
                <w:b w:val="0"/>
                <w:bCs w:val="0"/>
              </w:rPr>
              <w:t>Lactose intake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C10124C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1.38 (1.30)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6F9AD05D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4.17 (5.39)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1386910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0.089</w:t>
            </w:r>
          </w:p>
        </w:tc>
      </w:tr>
      <w:tr w:rsidR="00220916" w:rsidRPr="00A45043" w14:paraId="16646B57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404A20D9" w14:textId="77777777" w:rsidR="00220916" w:rsidRPr="00D367A2" w:rsidRDefault="00220916" w:rsidP="00027D27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Crude fiber intake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vAlign w:val="center"/>
          </w:tcPr>
          <w:p w14:paraId="76DAEF62" w14:textId="77777777" w:rsidR="00220916" w:rsidRPr="00937EA1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0.27 (0.13)</w:t>
            </w:r>
          </w:p>
        </w:tc>
        <w:tc>
          <w:tcPr>
            <w:tcW w:w="1132" w:type="pct"/>
            <w:vAlign w:val="center"/>
          </w:tcPr>
          <w:p w14:paraId="481E788A" w14:textId="77777777" w:rsidR="00220916" w:rsidRPr="00937EA1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0.31 (0.17)</w:t>
            </w:r>
          </w:p>
        </w:tc>
        <w:tc>
          <w:tcPr>
            <w:tcW w:w="593" w:type="pct"/>
            <w:vAlign w:val="center"/>
          </w:tcPr>
          <w:p w14:paraId="54031C60" w14:textId="77777777" w:rsidR="00220916" w:rsidRPr="00937EA1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0.686</w:t>
            </w:r>
          </w:p>
        </w:tc>
      </w:tr>
      <w:tr w:rsidR="00220916" w:rsidRPr="00A45043" w14:paraId="5E94702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2576A1A1" w14:textId="77777777" w:rsidR="00220916" w:rsidRPr="00937EA1" w:rsidRDefault="00220916" w:rsidP="00027D27">
            <w:p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937EA1">
              <w:rPr>
                <w:rFonts w:ascii="Times New Roman" w:hAnsi="Times New Roman" w:cs="Times New Roman"/>
                <w:b w:val="0"/>
                <w:bCs w:val="0"/>
              </w:rPr>
              <w:t xml:space="preserve">Dietary fiber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intake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(g, 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32359BB" w14:textId="77777777" w:rsidR="00220916" w:rsidRPr="00937EA1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9.65 (4.20)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0E363646" w14:textId="77777777" w:rsidR="00220916" w:rsidRPr="00937EA1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12.4 (</w:t>
            </w:r>
            <w:r>
              <w:rPr>
                <w:rFonts w:ascii="Times New Roman" w:hAnsi="Times New Roman" w:cs="Times New Roman"/>
              </w:rPr>
              <w:t>6.72)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50CCDF04" w14:textId="77777777" w:rsidR="00220916" w:rsidRPr="00937EA1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0.360</w:t>
            </w:r>
          </w:p>
        </w:tc>
      </w:tr>
      <w:tr w:rsidR="00220916" w:rsidRPr="00A45043" w14:paraId="232B8801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7F9F3785" w14:textId="77777777" w:rsidR="00220916" w:rsidRPr="00937EA1" w:rsidRDefault="00220916" w:rsidP="00027D27">
            <w:pPr>
              <w:rPr>
                <w:rFonts w:ascii="Times New Roman" w:hAnsi="Times New Roman" w:cs="Times New Roman"/>
              </w:rPr>
            </w:pPr>
            <w:r w:rsidRPr="00F235D5">
              <w:rPr>
                <w:rFonts w:ascii="Times New Roman" w:hAnsi="Times New Roman" w:cs="Times New Roman" w:hint="eastAsia"/>
                <w:b w:val="0"/>
                <w:bCs w:val="0"/>
              </w:rPr>
              <w:t>HAMD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b</w:t>
            </w:r>
            <w:r w:rsidRPr="00F235D5">
              <w:rPr>
                <w:rFonts w:ascii="Times New Roman" w:hAnsi="Times New Roman" w:cs="Times New Roman" w:hint="eastAsia"/>
                <w:b w:val="0"/>
                <w:bCs w:val="0"/>
              </w:rPr>
              <w:t>aseline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(Mean, Sd)</w:t>
            </w:r>
          </w:p>
        </w:tc>
        <w:tc>
          <w:tcPr>
            <w:tcW w:w="1132" w:type="pct"/>
            <w:vAlign w:val="center"/>
          </w:tcPr>
          <w:p w14:paraId="1A21E1BB" w14:textId="77777777" w:rsidR="00220916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17.45 (5.41)</w:t>
            </w:r>
          </w:p>
        </w:tc>
        <w:tc>
          <w:tcPr>
            <w:tcW w:w="1132" w:type="pct"/>
            <w:vAlign w:val="center"/>
          </w:tcPr>
          <w:p w14:paraId="20DD7284" w14:textId="77777777" w:rsidR="00220916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16.73 (4.85)</w:t>
            </w:r>
          </w:p>
        </w:tc>
        <w:tc>
          <w:tcPr>
            <w:tcW w:w="593" w:type="pct"/>
            <w:vAlign w:val="center"/>
          </w:tcPr>
          <w:p w14:paraId="6A7EF28A" w14:textId="77777777" w:rsidR="00220916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0.729</w:t>
            </w:r>
          </w:p>
        </w:tc>
      </w:tr>
      <w:tr w:rsidR="00220916" w:rsidRPr="00A45043" w14:paraId="29F62B0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shd w:val="clear" w:color="auto" w:fill="auto"/>
            <w:vAlign w:val="center"/>
          </w:tcPr>
          <w:p w14:paraId="580D491B" w14:textId="77777777" w:rsidR="00220916" w:rsidRPr="00937EA1" w:rsidRDefault="00220916" w:rsidP="00027D27">
            <w:pPr>
              <w:rPr>
                <w:rFonts w:ascii="Times New Roman" w:hAnsi="Times New Roman" w:cs="Times New Roman"/>
              </w:rPr>
            </w:pPr>
            <w:r w:rsidRPr="00F235D5">
              <w:rPr>
                <w:rFonts w:ascii="Times New Roman" w:hAnsi="Times New Roman" w:cs="Times New Roman" w:hint="eastAsia"/>
                <w:b w:val="0"/>
                <w:bCs w:val="0"/>
              </w:rPr>
              <w:t>HAMD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time point 1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(Mean, Sd)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0BA7A3C" w14:textId="77777777" w:rsidR="00220916" w:rsidRDefault="00220916" w:rsidP="00027D27">
            <w:pPr>
              <w:tabs>
                <w:tab w:val="decimal" w:pos="6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15.82 (4.42)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CF01913" w14:textId="77777777" w:rsidR="00220916" w:rsidRDefault="00220916" w:rsidP="00027D27">
            <w:pPr>
              <w:tabs>
                <w:tab w:val="decimal" w:pos="7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9.53 (5.37)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01FEE079" w14:textId="77777777" w:rsidR="00220916" w:rsidRDefault="00220916" w:rsidP="00027D27">
            <w:pPr>
              <w:tabs>
                <w:tab w:val="decimal" w:pos="3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0.003</w:t>
            </w:r>
          </w:p>
        </w:tc>
      </w:tr>
      <w:tr w:rsidR="00220916" w:rsidRPr="00A45043" w14:paraId="2AF8CB19" w14:textId="77777777" w:rsidTr="00027D27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pct"/>
            <w:vAlign w:val="center"/>
          </w:tcPr>
          <w:p w14:paraId="63DD26F9" w14:textId="77777777" w:rsidR="00220916" w:rsidRPr="00937EA1" w:rsidRDefault="00220916" w:rsidP="00027D27">
            <w:pPr>
              <w:rPr>
                <w:rFonts w:ascii="Times New Roman" w:hAnsi="Times New Roman" w:cs="Times New Roman"/>
              </w:rPr>
            </w:pPr>
            <w:r w:rsidRPr="00F235D5">
              <w:rPr>
                <w:rFonts w:ascii="Times New Roman" w:hAnsi="Times New Roman" w:cs="Times New Roman" w:hint="eastAsia"/>
                <w:b w:val="0"/>
                <w:bCs w:val="0"/>
              </w:rPr>
              <w:t>HAMD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 w:rsidRPr="00F235D5"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 xml:space="preserve">time point 2 </w:t>
            </w:r>
            <w:r w:rsidRPr="00937EA1">
              <w:rPr>
                <w:rFonts w:ascii="Times New Roman" w:hAnsi="Times New Roman" w:cs="Times New Roman"/>
                <w:b w:val="0"/>
                <w:bCs w:val="0"/>
              </w:rPr>
              <w:t>(Mean, Sd)</w:t>
            </w:r>
          </w:p>
        </w:tc>
        <w:tc>
          <w:tcPr>
            <w:tcW w:w="1132" w:type="pct"/>
            <w:vAlign w:val="center"/>
          </w:tcPr>
          <w:p w14:paraId="362D0C3A" w14:textId="77777777" w:rsidR="00220916" w:rsidRDefault="00220916" w:rsidP="00027D27">
            <w:pPr>
              <w:tabs>
                <w:tab w:val="decimal" w:pos="6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13.22 (4.68)</w:t>
            </w:r>
          </w:p>
        </w:tc>
        <w:tc>
          <w:tcPr>
            <w:tcW w:w="1132" w:type="pct"/>
            <w:vAlign w:val="center"/>
          </w:tcPr>
          <w:p w14:paraId="793AEAE1" w14:textId="77777777" w:rsidR="00220916" w:rsidRDefault="00220916" w:rsidP="00027D27">
            <w:pPr>
              <w:tabs>
                <w:tab w:val="decimal" w:pos="7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4.14 (4.35)</w:t>
            </w:r>
          </w:p>
        </w:tc>
        <w:tc>
          <w:tcPr>
            <w:tcW w:w="593" w:type="pct"/>
            <w:vAlign w:val="center"/>
          </w:tcPr>
          <w:p w14:paraId="6451A376" w14:textId="77777777" w:rsidR="00220916" w:rsidRDefault="00220916" w:rsidP="00027D27">
            <w:pPr>
              <w:tabs>
                <w:tab w:val="decimal" w:pos="3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&lt;0.001</w:t>
            </w:r>
          </w:p>
        </w:tc>
      </w:tr>
    </w:tbl>
    <w:p w14:paraId="259440C5" w14:textId="77777777" w:rsidR="00220916" w:rsidRPr="00525729" w:rsidRDefault="00220916" w:rsidP="00220916">
      <w:pPr>
        <w:spacing w:line="360" w:lineRule="auto"/>
        <w:rPr>
          <w:rFonts w:ascii="Times New Roman" w:hAnsi="Times New Roman" w:cs="Times New Roman"/>
        </w:rPr>
      </w:pPr>
      <w:r w:rsidRPr="00490F0D">
        <w:rPr>
          <w:rFonts w:ascii="Times New Roman" w:hAnsi="Times New Roman" w:cs="Times New Roman"/>
        </w:rPr>
        <w:t>Sd: Standard Deviation; N: number of participants; BMI: Body Mass Index; HAMD: Hamilton Depression Rating Scale</w:t>
      </w:r>
      <w:r>
        <w:rPr>
          <w:rFonts w:ascii="Times New Roman" w:hAnsi="Times New Roman" w:cs="Times New Roman" w:hint="eastAsia"/>
        </w:rPr>
        <w:t xml:space="preserve">; </w:t>
      </w:r>
      <w:r w:rsidRPr="00490F0D">
        <w:rPr>
          <w:rFonts w:ascii="Times New Roman" w:hAnsi="Times New Roman" w:cs="Times New Roman"/>
        </w:rPr>
        <w:t xml:space="preserve">BDI: Beck Depression Inventory; </w:t>
      </w:r>
      <w:r>
        <w:rPr>
          <w:rFonts w:ascii="Times New Roman" w:hAnsi="Times New Roman" w:cs="Times New Roman" w:hint="eastAsia"/>
        </w:rPr>
        <w:t>PSS: Perceived Stress Scale.</w:t>
      </w:r>
      <w:r w:rsidRPr="00490F0D">
        <w:rPr>
          <w:rFonts w:ascii="Times New Roman" w:hAnsi="Times New Roman" w:cs="Times New Roman"/>
        </w:rPr>
        <w:t xml:space="preserve"> </w:t>
      </w:r>
    </w:p>
    <w:p w14:paraId="4385925E" w14:textId="77777777" w:rsidR="00220916" w:rsidRDefault="00220916" w:rsidP="00220916">
      <w:r>
        <w:br w:type="page"/>
      </w:r>
    </w:p>
    <w:p w14:paraId="764D00F4" w14:textId="371A8F62" w:rsidR="00220916" w:rsidRDefault="00C76634" w:rsidP="00220916">
      <w:pPr>
        <w:pStyle w:val="1"/>
      </w:pPr>
      <w:r>
        <w:rPr>
          <w:rStyle w:val="10"/>
          <w:rFonts w:hint="eastAsia"/>
          <w:b/>
          <w:bCs/>
        </w:rPr>
        <w:lastRenderedPageBreak/>
        <w:t>Table S</w:t>
      </w:r>
      <w:r w:rsidR="00396F05">
        <w:rPr>
          <w:rStyle w:val="10"/>
          <w:rFonts w:hint="eastAsia"/>
          <w:b/>
          <w:bCs/>
        </w:rPr>
        <w:t>6</w:t>
      </w:r>
      <w:r w:rsidR="00220916" w:rsidRPr="004E6712">
        <w:rPr>
          <w:rStyle w:val="10"/>
          <w:b/>
          <w:bCs/>
        </w:rPr>
        <w:t>. Targeted taxa identified in Model I at the genus and species levels.</w:t>
      </w:r>
      <w:r w:rsidR="00220916" w:rsidRPr="004E6712">
        <w:rPr>
          <w:rStyle w:val="10"/>
          <w:rFonts w:hint="eastAsia"/>
        </w:rPr>
        <w:t xml:space="preserve"> </w:t>
      </w:r>
      <w:r w:rsidR="00220916" w:rsidRPr="004E6712">
        <w:rPr>
          <w:b w:val="0"/>
          <w:bCs w:val="0"/>
        </w:rPr>
        <w:t>The table summarizes the regression coefficients (Coef.) and p-values</w:t>
      </w:r>
      <w:r w:rsidR="00220916" w:rsidRPr="004E6712">
        <w:rPr>
          <w:rFonts w:hint="eastAsia"/>
          <w:b w:val="0"/>
          <w:bCs w:val="0"/>
        </w:rPr>
        <w:t xml:space="preserve"> (p)</w:t>
      </w:r>
      <w:r w:rsidR="00220916" w:rsidRPr="004E6712">
        <w:rPr>
          <w:b w:val="0"/>
          <w:bCs w:val="0"/>
        </w:rPr>
        <w:t xml:space="preserve"> of targeted taxa associated with two time points (TP1 and TP2).</w:t>
      </w:r>
      <w:r w:rsidR="00220916" w:rsidRPr="004E6712">
        <w:rPr>
          <w:rFonts w:hint="eastAsia"/>
          <w:b w:val="0"/>
          <w:bCs w:val="0"/>
        </w:rPr>
        <w:t xml:space="preserve"> HAMD score at baseline was controlled by the variable HAMD_BL. Dietary factors were adjusted</w:t>
      </w:r>
      <w:r w:rsidR="00220916">
        <w:rPr>
          <w:rFonts w:hint="eastAsia"/>
          <w:b w:val="0"/>
          <w:bCs w:val="0"/>
        </w:rPr>
        <w:t xml:space="preserve"> in the model. The bacterial abundance was normalized through MetaPhlAn and log transformed before fitted into the model.</w:t>
      </w:r>
    </w:p>
    <w:p w14:paraId="032A848F" w14:textId="77777777" w:rsidR="00220916" w:rsidRPr="001E6F2C" w:rsidRDefault="00220916" w:rsidP="002209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Model: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log⁡</m:t>
            </m:r>
            <m:r>
              <w:rPr>
                <w:rFonts w:ascii="Cambria Math" w:hAnsi="Cambria Math" w:cs="Times New Roman"/>
              </w:rPr>
              <m:t>(Abund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HAMD_BL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>+β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tp1</m:t>
            </m:r>
          </m:e>
          <m:sub>
            <m:r>
              <w:rPr>
                <w:rFonts w:ascii="Cambria Math" w:hAnsi="Cambria Math" w:cs="Times New Roman"/>
              </w:rPr>
              <m:t xml:space="preserve"> ij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tp2</m:t>
            </m:r>
          </m:e>
          <m:sub>
            <m:r>
              <w:rPr>
                <w:rFonts w:ascii="Cambria Math" w:hAnsi="Cambria Math" w:cs="Times New Roman"/>
              </w:rPr>
              <m:t xml:space="preserve"> ij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*Diet+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,  u~N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 xml:space="preserve">0,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</w:rPr>
                  <m:t>u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d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~N(0,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σ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)</m:t>
        </m:r>
      </m:oMath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1123"/>
        <w:gridCol w:w="3838"/>
        <w:gridCol w:w="1276"/>
        <w:gridCol w:w="1276"/>
        <w:gridCol w:w="1055"/>
        <w:gridCol w:w="1184"/>
      </w:tblGrid>
      <w:tr w:rsidR="00220916" w:rsidRPr="006047CE" w14:paraId="3C81A432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6" w:type="pct"/>
            <w:vMerge w:val="restar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12C156E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  <w:r w:rsidRPr="005D718E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Cs w:val="20"/>
              </w:rPr>
              <w:t>Level</w:t>
            </w:r>
          </w:p>
        </w:tc>
        <w:tc>
          <w:tcPr>
            <w:tcW w:w="196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EC845" w14:textId="77777777" w:rsidR="00220916" w:rsidRPr="006047CE" w:rsidRDefault="00220916" w:rsidP="00027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Taxa</w:t>
            </w:r>
          </w:p>
        </w:tc>
        <w:tc>
          <w:tcPr>
            <w:tcW w:w="1308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A95EF75" w14:textId="77777777" w:rsidR="00220916" w:rsidRPr="006047C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TP1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65104706" w14:textId="77777777" w:rsidR="00220916" w:rsidRPr="006047C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TP2</w:t>
            </w:r>
          </w:p>
        </w:tc>
      </w:tr>
      <w:tr w:rsidR="00220916" w:rsidRPr="006047CE" w14:paraId="1E8A15F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484E509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</w:p>
        </w:tc>
        <w:tc>
          <w:tcPr>
            <w:tcW w:w="1968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9536011" w14:textId="77777777" w:rsidR="00220916" w:rsidRPr="006047C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991ED3" w14:textId="77777777" w:rsidR="00220916" w:rsidRPr="006047C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6047CE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07CC3" w14:textId="77777777" w:rsidR="00220916" w:rsidRPr="006047C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FF2532" w14:textId="77777777" w:rsidR="00220916" w:rsidRPr="006047C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6047CE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2DFA2" w14:textId="77777777" w:rsidR="00220916" w:rsidRPr="006047C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6047CE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</w:tr>
      <w:tr w:rsidR="00220916" w:rsidRPr="006047CE" w14:paraId="05941D0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327A06A4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5D718E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Genus</w:t>
            </w:r>
          </w:p>
        </w:tc>
        <w:tc>
          <w:tcPr>
            <w:tcW w:w="1968" w:type="pct"/>
            <w:tcBorders>
              <w:top w:val="single" w:sz="4" w:space="0" w:color="auto"/>
            </w:tcBorders>
          </w:tcPr>
          <w:p w14:paraId="0E5D8DDC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Solobacterium</w:t>
            </w:r>
          </w:p>
        </w:tc>
        <w:tc>
          <w:tcPr>
            <w:tcW w:w="654" w:type="pct"/>
            <w:tcBorders>
              <w:top w:val="single" w:sz="4" w:space="0" w:color="auto"/>
            </w:tcBorders>
          </w:tcPr>
          <w:p w14:paraId="3617E0F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-5.908</w:t>
            </w:r>
          </w:p>
        </w:tc>
        <w:tc>
          <w:tcPr>
            <w:tcW w:w="654" w:type="pct"/>
            <w:tcBorders>
              <w:top w:val="single" w:sz="4" w:space="0" w:color="auto"/>
            </w:tcBorders>
          </w:tcPr>
          <w:p w14:paraId="4D1DB4AD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14:paraId="07A927F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-2.990</w:t>
            </w:r>
          </w:p>
        </w:tc>
        <w:tc>
          <w:tcPr>
            <w:tcW w:w="607" w:type="pct"/>
            <w:tcBorders>
              <w:top w:val="single" w:sz="4" w:space="0" w:color="auto"/>
            </w:tcBorders>
          </w:tcPr>
          <w:p w14:paraId="7F6FF84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</w:tr>
      <w:tr w:rsidR="00220916" w:rsidRPr="006047CE" w14:paraId="56CF8B8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E2949D1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31018EF9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Weissella</w:t>
            </w:r>
          </w:p>
        </w:tc>
        <w:tc>
          <w:tcPr>
            <w:tcW w:w="654" w:type="pct"/>
            <w:shd w:val="clear" w:color="auto" w:fill="auto"/>
          </w:tcPr>
          <w:p w14:paraId="23D6BB3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-6.121</w:t>
            </w:r>
          </w:p>
        </w:tc>
        <w:tc>
          <w:tcPr>
            <w:tcW w:w="654" w:type="pct"/>
            <w:shd w:val="clear" w:color="auto" w:fill="auto"/>
          </w:tcPr>
          <w:p w14:paraId="7FD87E12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2F6983FB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-4.603</w:t>
            </w:r>
          </w:p>
        </w:tc>
        <w:tc>
          <w:tcPr>
            <w:tcW w:w="607" w:type="pct"/>
            <w:shd w:val="clear" w:color="auto" w:fill="auto"/>
          </w:tcPr>
          <w:p w14:paraId="7DF90F5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1AF4376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3286F9D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</w:tcPr>
          <w:p w14:paraId="714ED55D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Mogibacterium</w:t>
            </w:r>
          </w:p>
        </w:tc>
        <w:tc>
          <w:tcPr>
            <w:tcW w:w="654" w:type="pct"/>
          </w:tcPr>
          <w:p w14:paraId="785C506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-4.466</w:t>
            </w:r>
          </w:p>
        </w:tc>
        <w:tc>
          <w:tcPr>
            <w:tcW w:w="654" w:type="pct"/>
          </w:tcPr>
          <w:p w14:paraId="0884CCB2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69AD7D56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-3.063</w:t>
            </w:r>
          </w:p>
        </w:tc>
        <w:tc>
          <w:tcPr>
            <w:tcW w:w="607" w:type="pct"/>
          </w:tcPr>
          <w:p w14:paraId="3FAE40A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0.072</w:t>
            </w:r>
          </w:p>
        </w:tc>
      </w:tr>
      <w:tr w:rsidR="00220916" w:rsidRPr="006047CE" w14:paraId="7BD219D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5FDCB8D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147699FF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Lancefieldella</w:t>
            </w:r>
          </w:p>
        </w:tc>
        <w:tc>
          <w:tcPr>
            <w:tcW w:w="654" w:type="pct"/>
            <w:shd w:val="clear" w:color="auto" w:fill="auto"/>
          </w:tcPr>
          <w:p w14:paraId="24FE80D6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-3.695</w:t>
            </w:r>
          </w:p>
        </w:tc>
        <w:tc>
          <w:tcPr>
            <w:tcW w:w="654" w:type="pct"/>
            <w:shd w:val="clear" w:color="auto" w:fill="auto"/>
          </w:tcPr>
          <w:p w14:paraId="52A16A3B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15754722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-4.503</w:t>
            </w:r>
          </w:p>
        </w:tc>
        <w:tc>
          <w:tcPr>
            <w:tcW w:w="607" w:type="pct"/>
            <w:shd w:val="clear" w:color="auto" w:fill="auto"/>
          </w:tcPr>
          <w:p w14:paraId="4F3693D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6438DAB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636F1B3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</w:tcPr>
          <w:p w14:paraId="44E345B4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Klebsiella</w:t>
            </w:r>
          </w:p>
        </w:tc>
        <w:tc>
          <w:tcPr>
            <w:tcW w:w="654" w:type="pct"/>
          </w:tcPr>
          <w:p w14:paraId="5DF5F6E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-4.853</w:t>
            </w:r>
          </w:p>
        </w:tc>
        <w:tc>
          <w:tcPr>
            <w:tcW w:w="654" w:type="pct"/>
          </w:tcPr>
          <w:p w14:paraId="400D3CE7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56E64CF9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-6.170</w:t>
            </w:r>
          </w:p>
        </w:tc>
        <w:tc>
          <w:tcPr>
            <w:tcW w:w="607" w:type="pct"/>
          </w:tcPr>
          <w:p w14:paraId="5C23CB3D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103A501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42CA754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701C2877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Candidatus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_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Cibionibacter</w:t>
            </w:r>
          </w:p>
        </w:tc>
        <w:tc>
          <w:tcPr>
            <w:tcW w:w="654" w:type="pct"/>
            <w:shd w:val="clear" w:color="auto" w:fill="auto"/>
          </w:tcPr>
          <w:p w14:paraId="03494D41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-0.256</w:t>
            </w:r>
          </w:p>
        </w:tc>
        <w:tc>
          <w:tcPr>
            <w:tcW w:w="654" w:type="pct"/>
            <w:shd w:val="clear" w:color="auto" w:fill="auto"/>
          </w:tcPr>
          <w:p w14:paraId="2E255902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69D4638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607" w:type="pct"/>
            <w:shd w:val="clear" w:color="auto" w:fill="auto"/>
          </w:tcPr>
          <w:p w14:paraId="13FA9BD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0.765</w:t>
            </w:r>
          </w:p>
        </w:tc>
      </w:tr>
      <w:tr w:rsidR="00220916" w:rsidRPr="006047CE" w14:paraId="0A03F1CF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82058C8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</w:tcPr>
          <w:p w14:paraId="7BFAA7E0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Lactococcus</w:t>
            </w:r>
          </w:p>
        </w:tc>
        <w:tc>
          <w:tcPr>
            <w:tcW w:w="654" w:type="pct"/>
          </w:tcPr>
          <w:p w14:paraId="5A07378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-4.596</w:t>
            </w:r>
          </w:p>
        </w:tc>
        <w:tc>
          <w:tcPr>
            <w:tcW w:w="654" w:type="pct"/>
          </w:tcPr>
          <w:p w14:paraId="61EB341A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173AAA68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-5.171</w:t>
            </w:r>
          </w:p>
        </w:tc>
        <w:tc>
          <w:tcPr>
            <w:tcW w:w="607" w:type="pct"/>
          </w:tcPr>
          <w:p w14:paraId="40A80CE8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6127487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460374A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A35E85B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Intestinibacter</w:t>
            </w:r>
          </w:p>
        </w:tc>
        <w:tc>
          <w:tcPr>
            <w:tcW w:w="654" w:type="pct"/>
            <w:shd w:val="clear" w:color="auto" w:fill="auto"/>
          </w:tcPr>
          <w:p w14:paraId="511F8FB3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-3.622</w:t>
            </w:r>
          </w:p>
        </w:tc>
        <w:tc>
          <w:tcPr>
            <w:tcW w:w="654" w:type="pct"/>
            <w:shd w:val="clear" w:color="auto" w:fill="auto"/>
          </w:tcPr>
          <w:p w14:paraId="42D8990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0A744518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-5.132</w:t>
            </w:r>
          </w:p>
        </w:tc>
        <w:tc>
          <w:tcPr>
            <w:tcW w:w="607" w:type="pct"/>
            <w:shd w:val="clear" w:color="auto" w:fill="auto"/>
          </w:tcPr>
          <w:p w14:paraId="298B5421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04153D1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B14965D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</w:tcPr>
          <w:p w14:paraId="1FD9350B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Haemophilus</w:t>
            </w:r>
          </w:p>
        </w:tc>
        <w:tc>
          <w:tcPr>
            <w:tcW w:w="654" w:type="pct"/>
          </w:tcPr>
          <w:p w14:paraId="6AD4B6D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-3.755</w:t>
            </w:r>
          </w:p>
        </w:tc>
        <w:tc>
          <w:tcPr>
            <w:tcW w:w="654" w:type="pct"/>
          </w:tcPr>
          <w:p w14:paraId="7D78549C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0C52EF8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-2.062</w:t>
            </w:r>
          </w:p>
        </w:tc>
        <w:tc>
          <w:tcPr>
            <w:tcW w:w="607" w:type="pct"/>
          </w:tcPr>
          <w:p w14:paraId="64BB64C1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0.254</w:t>
            </w:r>
          </w:p>
        </w:tc>
      </w:tr>
      <w:tr w:rsidR="00220916" w:rsidRPr="006047CE" w14:paraId="4465675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DD59AA9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469B102C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Sphingomonas</w:t>
            </w:r>
          </w:p>
        </w:tc>
        <w:tc>
          <w:tcPr>
            <w:tcW w:w="654" w:type="pct"/>
            <w:shd w:val="clear" w:color="auto" w:fill="auto"/>
          </w:tcPr>
          <w:p w14:paraId="45C84C77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2.218</w:t>
            </w:r>
          </w:p>
        </w:tc>
        <w:tc>
          <w:tcPr>
            <w:tcW w:w="654" w:type="pct"/>
            <w:shd w:val="clear" w:color="auto" w:fill="auto"/>
          </w:tcPr>
          <w:p w14:paraId="302A3AF6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5F24BF0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1.861</w:t>
            </w:r>
          </w:p>
        </w:tc>
        <w:tc>
          <w:tcPr>
            <w:tcW w:w="607" w:type="pct"/>
            <w:shd w:val="clear" w:color="auto" w:fill="auto"/>
          </w:tcPr>
          <w:p w14:paraId="1FC0D98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0.100</w:t>
            </w:r>
          </w:p>
        </w:tc>
      </w:tr>
      <w:tr w:rsidR="00220916" w:rsidRPr="006047CE" w14:paraId="406A59EC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13AF610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</w:tcPr>
          <w:p w14:paraId="4DFE7BC9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Bianquea</w:t>
            </w:r>
          </w:p>
        </w:tc>
        <w:tc>
          <w:tcPr>
            <w:tcW w:w="654" w:type="pct"/>
          </w:tcPr>
          <w:p w14:paraId="36DF9BCC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-1.204</w:t>
            </w:r>
          </w:p>
        </w:tc>
        <w:tc>
          <w:tcPr>
            <w:tcW w:w="654" w:type="pct"/>
          </w:tcPr>
          <w:p w14:paraId="3B68B4E1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0.190</w:t>
            </w:r>
          </w:p>
        </w:tc>
        <w:tc>
          <w:tcPr>
            <w:tcW w:w="541" w:type="pct"/>
          </w:tcPr>
          <w:p w14:paraId="3AEFF86D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-2.177</w:t>
            </w:r>
          </w:p>
        </w:tc>
        <w:tc>
          <w:tcPr>
            <w:tcW w:w="607" w:type="pct"/>
          </w:tcPr>
          <w:p w14:paraId="231A3B86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7215780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B088F32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226A508D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Fusobacterium</w:t>
            </w:r>
          </w:p>
        </w:tc>
        <w:tc>
          <w:tcPr>
            <w:tcW w:w="654" w:type="pct"/>
            <w:shd w:val="clear" w:color="auto" w:fill="auto"/>
          </w:tcPr>
          <w:p w14:paraId="63A0ED77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-1.068</w:t>
            </w:r>
          </w:p>
        </w:tc>
        <w:tc>
          <w:tcPr>
            <w:tcW w:w="654" w:type="pct"/>
            <w:shd w:val="clear" w:color="auto" w:fill="auto"/>
          </w:tcPr>
          <w:p w14:paraId="2FC2C992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0.400</w:t>
            </w:r>
          </w:p>
        </w:tc>
        <w:tc>
          <w:tcPr>
            <w:tcW w:w="541" w:type="pct"/>
            <w:shd w:val="clear" w:color="auto" w:fill="auto"/>
          </w:tcPr>
          <w:p w14:paraId="5EBBA99F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-2.792</w:t>
            </w:r>
          </w:p>
        </w:tc>
        <w:tc>
          <w:tcPr>
            <w:tcW w:w="607" w:type="pct"/>
            <w:shd w:val="clear" w:color="auto" w:fill="auto"/>
          </w:tcPr>
          <w:p w14:paraId="606732D1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46D0112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CA9B6C6" w14:textId="77777777" w:rsidR="00220916" w:rsidRPr="005D718E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5D718E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Species</w:t>
            </w:r>
          </w:p>
        </w:tc>
        <w:tc>
          <w:tcPr>
            <w:tcW w:w="1968" w:type="pct"/>
          </w:tcPr>
          <w:p w14:paraId="55D59FDF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Weissella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confusa</w:t>
            </w:r>
          </w:p>
        </w:tc>
        <w:tc>
          <w:tcPr>
            <w:tcW w:w="654" w:type="pct"/>
          </w:tcPr>
          <w:p w14:paraId="7F6314F6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-5.670</w:t>
            </w:r>
          </w:p>
        </w:tc>
        <w:tc>
          <w:tcPr>
            <w:tcW w:w="654" w:type="pct"/>
          </w:tcPr>
          <w:p w14:paraId="1728113D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772A0BFA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-4.216</w:t>
            </w:r>
          </w:p>
        </w:tc>
        <w:tc>
          <w:tcPr>
            <w:tcW w:w="607" w:type="pct"/>
          </w:tcPr>
          <w:p w14:paraId="231A6637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02C8A6D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72E5EA8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8F21EF0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Lactococcu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lactis</w:t>
            </w:r>
          </w:p>
        </w:tc>
        <w:tc>
          <w:tcPr>
            <w:tcW w:w="654" w:type="pct"/>
            <w:shd w:val="clear" w:color="auto" w:fill="auto"/>
          </w:tcPr>
          <w:p w14:paraId="4B9990BD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-5.284</w:t>
            </w:r>
          </w:p>
        </w:tc>
        <w:tc>
          <w:tcPr>
            <w:tcW w:w="654" w:type="pct"/>
            <w:shd w:val="clear" w:color="auto" w:fill="auto"/>
          </w:tcPr>
          <w:p w14:paraId="5D527B4D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40510E3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-4.519</w:t>
            </w:r>
          </w:p>
        </w:tc>
        <w:tc>
          <w:tcPr>
            <w:tcW w:w="607" w:type="pct"/>
            <w:shd w:val="clear" w:color="auto" w:fill="auto"/>
          </w:tcPr>
          <w:p w14:paraId="009C2F21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68C82F2F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6B5FD4B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6EC31480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Mogibacterium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diversum</w:t>
            </w:r>
          </w:p>
        </w:tc>
        <w:tc>
          <w:tcPr>
            <w:tcW w:w="654" w:type="pct"/>
          </w:tcPr>
          <w:p w14:paraId="4CF65375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-4.461</w:t>
            </w:r>
          </w:p>
        </w:tc>
        <w:tc>
          <w:tcPr>
            <w:tcW w:w="654" w:type="pct"/>
          </w:tcPr>
          <w:p w14:paraId="20EC8B25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2DA2C38A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-3.773</w:t>
            </w:r>
          </w:p>
        </w:tc>
        <w:tc>
          <w:tcPr>
            <w:tcW w:w="607" w:type="pct"/>
          </w:tcPr>
          <w:p w14:paraId="58344858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0516801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2C70865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89A013B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Klebsiella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pneumoniae</w:t>
            </w:r>
          </w:p>
        </w:tc>
        <w:tc>
          <w:tcPr>
            <w:tcW w:w="654" w:type="pct"/>
            <w:shd w:val="clear" w:color="auto" w:fill="auto"/>
          </w:tcPr>
          <w:p w14:paraId="172DF58D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-4.542</w:t>
            </w:r>
          </w:p>
        </w:tc>
        <w:tc>
          <w:tcPr>
            <w:tcW w:w="654" w:type="pct"/>
            <w:shd w:val="clear" w:color="auto" w:fill="auto"/>
          </w:tcPr>
          <w:p w14:paraId="5931CFC7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66FCEFEA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-6.010</w:t>
            </w:r>
          </w:p>
        </w:tc>
        <w:tc>
          <w:tcPr>
            <w:tcW w:w="607" w:type="pct"/>
            <w:shd w:val="clear" w:color="auto" w:fill="auto"/>
          </w:tcPr>
          <w:p w14:paraId="108CD00F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7E5C62C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B3C54AF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64899A1C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Candidatu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_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Cibionibacter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quicibialis</w:t>
            </w:r>
          </w:p>
        </w:tc>
        <w:tc>
          <w:tcPr>
            <w:tcW w:w="654" w:type="pct"/>
          </w:tcPr>
          <w:p w14:paraId="0DEA0A87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-0.263</w:t>
            </w:r>
          </w:p>
        </w:tc>
        <w:tc>
          <w:tcPr>
            <w:tcW w:w="654" w:type="pct"/>
          </w:tcPr>
          <w:p w14:paraId="66A2952A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064147F9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607" w:type="pct"/>
          </w:tcPr>
          <w:p w14:paraId="1172DB86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0.798</w:t>
            </w:r>
          </w:p>
        </w:tc>
      </w:tr>
      <w:tr w:rsidR="00220916" w:rsidRPr="006047CE" w14:paraId="6D4CA1A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945F729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4C27A068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Enterocloster_bolteae</w:t>
            </w:r>
          </w:p>
        </w:tc>
        <w:tc>
          <w:tcPr>
            <w:tcW w:w="654" w:type="pct"/>
            <w:shd w:val="clear" w:color="auto" w:fill="auto"/>
          </w:tcPr>
          <w:p w14:paraId="27419EAF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-1.928</w:t>
            </w:r>
          </w:p>
        </w:tc>
        <w:tc>
          <w:tcPr>
            <w:tcW w:w="654" w:type="pct"/>
            <w:shd w:val="clear" w:color="auto" w:fill="auto"/>
          </w:tcPr>
          <w:p w14:paraId="1B715E71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6740D7B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-0.966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DA13A76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</w:tr>
      <w:tr w:rsidR="00220916" w:rsidRPr="006047CE" w14:paraId="598ECE0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FE33766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3AD11DE5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Actinomyce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naeslundii</w:t>
            </w:r>
          </w:p>
        </w:tc>
        <w:tc>
          <w:tcPr>
            <w:tcW w:w="654" w:type="pct"/>
          </w:tcPr>
          <w:p w14:paraId="0374ABDE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-3.375</w:t>
            </w:r>
          </w:p>
        </w:tc>
        <w:tc>
          <w:tcPr>
            <w:tcW w:w="654" w:type="pct"/>
          </w:tcPr>
          <w:p w14:paraId="2DF216AD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3B5CB91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-4.049</w:t>
            </w:r>
          </w:p>
        </w:tc>
        <w:tc>
          <w:tcPr>
            <w:tcW w:w="607" w:type="pct"/>
          </w:tcPr>
          <w:p w14:paraId="6F34D9A7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26D7916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68203C2" w14:textId="77777777" w:rsidR="00220916" w:rsidRPr="004E6712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54D70BEE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Turicibacter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bilis</w:t>
            </w:r>
          </w:p>
        </w:tc>
        <w:tc>
          <w:tcPr>
            <w:tcW w:w="654" w:type="pct"/>
            <w:shd w:val="clear" w:color="auto" w:fill="auto"/>
          </w:tcPr>
          <w:p w14:paraId="58F19D39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-3.774</w:t>
            </w:r>
          </w:p>
        </w:tc>
        <w:tc>
          <w:tcPr>
            <w:tcW w:w="654" w:type="pct"/>
            <w:shd w:val="clear" w:color="auto" w:fill="auto"/>
          </w:tcPr>
          <w:p w14:paraId="482985E6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7C029B7F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-0.612</w:t>
            </w:r>
          </w:p>
        </w:tc>
        <w:tc>
          <w:tcPr>
            <w:tcW w:w="607" w:type="pct"/>
            <w:shd w:val="clear" w:color="auto" w:fill="auto"/>
          </w:tcPr>
          <w:p w14:paraId="0B145A4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0.730</w:t>
            </w:r>
          </w:p>
        </w:tc>
      </w:tr>
      <w:tr w:rsidR="00220916" w:rsidRPr="006047CE" w14:paraId="420C761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6F13CA9" w14:textId="77777777" w:rsidR="00220916" w:rsidRPr="004E6712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5FB0F3FD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Weissella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cibaria</w:t>
            </w:r>
          </w:p>
        </w:tc>
        <w:tc>
          <w:tcPr>
            <w:tcW w:w="654" w:type="pct"/>
          </w:tcPr>
          <w:p w14:paraId="228D0D86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-4.347</w:t>
            </w:r>
          </w:p>
        </w:tc>
        <w:tc>
          <w:tcPr>
            <w:tcW w:w="654" w:type="pct"/>
          </w:tcPr>
          <w:p w14:paraId="184C94A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4CEF0B9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-4.892</w:t>
            </w:r>
          </w:p>
        </w:tc>
        <w:tc>
          <w:tcPr>
            <w:tcW w:w="607" w:type="pct"/>
          </w:tcPr>
          <w:p w14:paraId="099C08DB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17C5509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31B944A" w14:textId="77777777" w:rsidR="00220916" w:rsidRPr="004E6712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414DAB7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Intestinibacter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bartlettii</w:t>
            </w:r>
          </w:p>
        </w:tc>
        <w:tc>
          <w:tcPr>
            <w:tcW w:w="654" w:type="pct"/>
            <w:shd w:val="clear" w:color="auto" w:fill="auto"/>
          </w:tcPr>
          <w:p w14:paraId="2F174D76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-3.637</w:t>
            </w:r>
          </w:p>
        </w:tc>
        <w:tc>
          <w:tcPr>
            <w:tcW w:w="654" w:type="pct"/>
            <w:shd w:val="clear" w:color="auto" w:fill="auto"/>
          </w:tcPr>
          <w:p w14:paraId="2C037D70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1CEFF5CD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-5.146</w:t>
            </w:r>
          </w:p>
        </w:tc>
        <w:tc>
          <w:tcPr>
            <w:tcW w:w="607" w:type="pct"/>
            <w:shd w:val="clear" w:color="auto" w:fill="auto"/>
          </w:tcPr>
          <w:p w14:paraId="3CB57138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6A3B7BB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7B11270" w14:textId="77777777" w:rsidR="00220916" w:rsidRPr="004E6712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2F1D0FE8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Lancefieldella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parvula</w:t>
            </w:r>
          </w:p>
        </w:tc>
        <w:tc>
          <w:tcPr>
            <w:tcW w:w="654" w:type="pct"/>
          </w:tcPr>
          <w:p w14:paraId="08F7FA1F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-3.297</w:t>
            </w:r>
          </w:p>
        </w:tc>
        <w:tc>
          <w:tcPr>
            <w:tcW w:w="654" w:type="pct"/>
          </w:tcPr>
          <w:p w14:paraId="2C432BA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27EDE4C8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-3.317</w:t>
            </w:r>
          </w:p>
        </w:tc>
        <w:tc>
          <w:tcPr>
            <w:tcW w:w="607" w:type="pct"/>
          </w:tcPr>
          <w:p w14:paraId="6C6E9AF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1761656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706566E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192E74DB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Streptococcu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parasanguinis</w:t>
            </w:r>
          </w:p>
        </w:tc>
        <w:tc>
          <w:tcPr>
            <w:tcW w:w="654" w:type="pct"/>
            <w:shd w:val="clear" w:color="auto" w:fill="auto"/>
          </w:tcPr>
          <w:p w14:paraId="2645C68F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2.536</w:t>
            </w:r>
          </w:p>
        </w:tc>
        <w:tc>
          <w:tcPr>
            <w:tcW w:w="654" w:type="pct"/>
            <w:shd w:val="clear" w:color="auto" w:fill="auto"/>
          </w:tcPr>
          <w:p w14:paraId="5DDF1CF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5367E2D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-0.144</w:t>
            </w:r>
          </w:p>
        </w:tc>
        <w:tc>
          <w:tcPr>
            <w:tcW w:w="607" w:type="pct"/>
            <w:shd w:val="clear" w:color="auto" w:fill="auto"/>
          </w:tcPr>
          <w:p w14:paraId="537700AA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0.908</w:t>
            </w:r>
          </w:p>
        </w:tc>
      </w:tr>
      <w:tr w:rsidR="00220916" w:rsidRPr="006047CE" w14:paraId="58AA0E1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E7D077A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6D9496FA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Sphingomona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pseudosanguinis</w:t>
            </w:r>
          </w:p>
        </w:tc>
        <w:tc>
          <w:tcPr>
            <w:tcW w:w="654" w:type="pct"/>
          </w:tcPr>
          <w:p w14:paraId="7870F5D8" w14:textId="77777777" w:rsidR="00220916" w:rsidRPr="00CA409F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2.215</w:t>
            </w:r>
          </w:p>
        </w:tc>
        <w:tc>
          <w:tcPr>
            <w:tcW w:w="654" w:type="pct"/>
          </w:tcPr>
          <w:p w14:paraId="20945795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</w:tcPr>
          <w:p w14:paraId="75F0A932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1.870</w:t>
            </w:r>
          </w:p>
        </w:tc>
        <w:tc>
          <w:tcPr>
            <w:tcW w:w="607" w:type="pct"/>
          </w:tcPr>
          <w:p w14:paraId="2C97DA9A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0.099</w:t>
            </w:r>
          </w:p>
        </w:tc>
      </w:tr>
      <w:tr w:rsidR="00220916" w:rsidRPr="006047CE" w14:paraId="02C0660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EEBD237" w14:textId="77777777" w:rsidR="00220916" w:rsidRPr="00CA409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7EC487F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Streptococcu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thermophilus</w:t>
            </w:r>
          </w:p>
        </w:tc>
        <w:tc>
          <w:tcPr>
            <w:tcW w:w="654" w:type="pct"/>
            <w:shd w:val="clear" w:color="auto" w:fill="auto"/>
          </w:tcPr>
          <w:p w14:paraId="0EA5F2AD" w14:textId="77777777" w:rsidR="00220916" w:rsidRPr="00CA409F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F">
              <w:rPr>
                <w:rFonts w:ascii="Times New Roman" w:hAnsi="Times New Roman" w:cs="Times New Roman"/>
                <w:sz w:val="24"/>
                <w:szCs w:val="24"/>
              </w:rPr>
              <w:t>-4.226</w:t>
            </w:r>
          </w:p>
        </w:tc>
        <w:tc>
          <w:tcPr>
            <w:tcW w:w="654" w:type="pct"/>
            <w:shd w:val="clear" w:color="auto" w:fill="auto"/>
          </w:tcPr>
          <w:p w14:paraId="0F5B95B7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1" w:type="pct"/>
            <w:shd w:val="clear" w:color="auto" w:fill="auto"/>
          </w:tcPr>
          <w:p w14:paraId="478B502B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1.589</w:t>
            </w:r>
          </w:p>
        </w:tc>
        <w:tc>
          <w:tcPr>
            <w:tcW w:w="607" w:type="pct"/>
            <w:shd w:val="clear" w:color="auto" w:fill="auto"/>
          </w:tcPr>
          <w:p w14:paraId="468F4E6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0.460</w:t>
            </w:r>
          </w:p>
        </w:tc>
      </w:tr>
      <w:tr w:rsidR="00220916" w:rsidRPr="006047CE" w14:paraId="3D22EF1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A17818C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62D1B1A0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Clostridium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leptum</w:t>
            </w:r>
          </w:p>
        </w:tc>
        <w:tc>
          <w:tcPr>
            <w:tcW w:w="654" w:type="pct"/>
          </w:tcPr>
          <w:p w14:paraId="219828D5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0.517</w:t>
            </w:r>
          </w:p>
        </w:tc>
        <w:tc>
          <w:tcPr>
            <w:tcW w:w="654" w:type="pct"/>
          </w:tcPr>
          <w:p w14:paraId="656347D2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0.645</w:t>
            </w:r>
          </w:p>
        </w:tc>
        <w:tc>
          <w:tcPr>
            <w:tcW w:w="541" w:type="pct"/>
          </w:tcPr>
          <w:p w14:paraId="2CC7385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-3.493</w:t>
            </w:r>
          </w:p>
        </w:tc>
        <w:tc>
          <w:tcPr>
            <w:tcW w:w="607" w:type="pct"/>
          </w:tcPr>
          <w:p w14:paraId="71C8BDB6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0C018D8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03B4EDA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7E4CC095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Actinomyce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graevenitzii</w:t>
            </w:r>
          </w:p>
        </w:tc>
        <w:tc>
          <w:tcPr>
            <w:tcW w:w="654" w:type="pct"/>
            <w:shd w:val="clear" w:color="auto" w:fill="auto"/>
          </w:tcPr>
          <w:p w14:paraId="61850798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-0.812</w:t>
            </w:r>
          </w:p>
        </w:tc>
        <w:tc>
          <w:tcPr>
            <w:tcW w:w="654" w:type="pct"/>
            <w:shd w:val="clear" w:color="auto" w:fill="auto"/>
          </w:tcPr>
          <w:p w14:paraId="478136FF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0.539</w:t>
            </w:r>
          </w:p>
        </w:tc>
        <w:tc>
          <w:tcPr>
            <w:tcW w:w="541" w:type="pct"/>
            <w:shd w:val="clear" w:color="auto" w:fill="auto"/>
          </w:tcPr>
          <w:p w14:paraId="4327BA3D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-3.495</w:t>
            </w:r>
          </w:p>
        </w:tc>
        <w:tc>
          <w:tcPr>
            <w:tcW w:w="607" w:type="pct"/>
            <w:shd w:val="clear" w:color="auto" w:fill="auto"/>
          </w:tcPr>
          <w:p w14:paraId="66209BB0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0DEDAD1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29E23D2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77D0EB3B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Anaerobutyricum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soehngenii</w:t>
            </w:r>
          </w:p>
        </w:tc>
        <w:tc>
          <w:tcPr>
            <w:tcW w:w="654" w:type="pct"/>
          </w:tcPr>
          <w:p w14:paraId="24DD1C4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  <w:tc>
          <w:tcPr>
            <w:tcW w:w="654" w:type="pct"/>
          </w:tcPr>
          <w:p w14:paraId="51920A7C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0.191</w:t>
            </w:r>
          </w:p>
        </w:tc>
        <w:tc>
          <w:tcPr>
            <w:tcW w:w="541" w:type="pct"/>
          </w:tcPr>
          <w:p w14:paraId="6AA91036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607" w:type="pct"/>
          </w:tcPr>
          <w:p w14:paraId="72DFC74C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5E3AD9F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2161635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545EDAB3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Lentihominibacter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hominis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5F8F126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1.402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A481CC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0.223</w:t>
            </w:r>
          </w:p>
        </w:tc>
        <w:tc>
          <w:tcPr>
            <w:tcW w:w="541" w:type="pct"/>
            <w:shd w:val="clear" w:color="auto" w:fill="auto"/>
          </w:tcPr>
          <w:p w14:paraId="4B845C80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2.717</w:t>
            </w:r>
          </w:p>
        </w:tc>
        <w:tc>
          <w:tcPr>
            <w:tcW w:w="607" w:type="pct"/>
            <w:shd w:val="clear" w:color="auto" w:fill="auto"/>
          </w:tcPr>
          <w:p w14:paraId="2FDD776A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449A24D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2C915B4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4752519D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Enterococcu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faecalis</w:t>
            </w:r>
          </w:p>
        </w:tc>
        <w:tc>
          <w:tcPr>
            <w:tcW w:w="654" w:type="pct"/>
            <w:vAlign w:val="center"/>
          </w:tcPr>
          <w:p w14:paraId="3C11C8DB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-2.558</w:t>
            </w:r>
          </w:p>
        </w:tc>
        <w:tc>
          <w:tcPr>
            <w:tcW w:w="654" w:type="pct"/>
            <w:vAlign w:val="center"/>
          </w:tcPr>
          <w:p w14:paraId="115344B7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0.134</w:t>
            </w:r>
          </w:p>
        </w:tc>
        <w:tc>
          <w:tcPr>
            <w:tcW w:w="541" w:type="pct"/>
          </w:tcPr>
          <w:p w14:paraId="427FDB1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-3.995</w:t>
            </w:r>
          </w:p>
        </w:tc>
        <w:tc>
          <w:tcPr>
            <w:tcW w:w="607" w:type="pct"/>
          </w:tcPr>
          <w:p w14:paraId="3E044364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7B3A2C7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8848AA5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3FC7D8C6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Bianquea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renquensis</w:t>
            </w:r>
          </w:p>
        </w:tc>
        <w:tc>
          <w:tcPr>
            <w:tcW w:w="654" w:type="pct"/>
            <w:shd w:val="clear" w:color="auto" w:fill="auto"/>
          </w:tcPr>
          <w:p w14:paraId="70D3EEE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-1.172</w:t>
            </w:r>
          </w:p>
        </w:tc>
        <w:tc>
          <w:tcPr>
            <w:tcW w:w="654" w:type="pct"/>
            <w:shd w:val="clear" w:color="auto" w:fill="auto"/>
          </w:tcPr>
          <w:p w14:paraId="0D8219D9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0.202</w:t>
            </w:r>
          </w:p>
        </w:tc>
        <w:tc>
          <w:tcPr>
            <w:tcW w:w="541" w:type="pct"/>
            <w:shd w:val="clear" w:color="auto" w:fill="auto"/>
          </w:tcPr>
          <w:p w14:paraId="53265733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-2.106</w:t>
            </w:r>
          </w:p>
        </w:tc>
        <w:tc>
          <w:tcPr>
            <w:tcW w:w="607" w:type="pct"/>
            <w:shd w:val="clear" w:color="auto" w:fill="auto"/>
          </w:tcPr>
          <w:p w14:paraId="00EC104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69BBD8D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1C8D0EA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</w:tcPr>
          <w:p w14:paraId="10034D72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Clostridium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scindens</w:t>
            </w:r>
          </w:p>
        </w:tc>
        <w:tc>
          <w:tcPr>
            <w:tcW w:w="654" w:type="pct"/>
          </w:tcPr>
          <w:p w14:paraId="69BEB6E0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-1.164</w:t>
            </w:r>
          </w:p>
        </w:tc>
        <w:tc>
          <w:tcPr>
            <w:tcW w:w="654" w:type="pct"/>
          </w:tcPr>
          <w:p w14:paraId="547AA383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541" w:type="pct"/>
          </w:tcPr>
          <w:p w14:paraId="7FDFC741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-2.364</w:t>
            </w:r>
          </w:p>
        </w:tc>
        <w:tc>
          <w:tcPr>
            <w:tcW w:w="607" w:type="pct"/>
          </w:tcPr>
          <w:p w14:paraId="46EC13A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:rsidRPr="006047CE" w14:paraId="5C39904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67AC01E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shd w:val="clear" w:color="auto" w:fill="auto"/>
          </w:tcPr>
          <w:p w14:paraId="0E291D16" w14:textId="77777777" w:rsidR="00220916" w:rsidRPr="005D718E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Phascolarctobacterium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faecium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A4D94D4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-1.341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D537FED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0.178</w:t>
            </w:r>
          </w:p>
        </w:tc>
        <w:tc>
          <w:tcPr>
            <w:tcW w:w="541" w:type="pct"/>
            <w:shd w:val="clear" w:color="auto" w:fill="auto"/>
          </w:tcPr>
          <w:p w14:paraId="375F8B0E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-2.139</w:t>
            </w:r>
          </w:p>
        </w:tc>
        <w:tc>
          <w:tcPr>
            <w:tcW w:w="607" w:type="pct"/>
            <w:shd w:val="clear" w:color="auto" w:fill="auto"/>
          </w:tcPr>
          <w:p w14:paraId="6766578C" w14:textId="77777777" w:rsidR="00220916" w:rsidRPr="00C3219C" w:rsidRDefault="00220916" w:rsidP="00027D27">
            <w:pPr>
              <w:tabs>
                <w:tab w:val="decimal" w:pos="41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916" w14:paraId="344169A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7615F72" w14:textId="77777777" w:rsidR="00220916" w:rsidRPr="006047CE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68" w:type="pct"/>
            <w:tcBorders>
              <w:bottom w:val="single" w:sz="4" w:space="0" w:color="auto"/>
            </w:tcBorders>
          </w:tcPr>
          <w:p w14:paraId="5D9755DB" w14:textId="77777777" w:rsidR="00220916" w:rsidRPr="005D718E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Streptococcu</w:t>
            </w:r>
            <w:r w:rsidRPr="005D718E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s </w:t>
            </w:r>
            <w:r w:rsidRPr="005D718E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mutans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14:paraId="11C58A4E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-1.029</w:t>
            </w:r>
          </w:p>
        </w:tc>
        <w:tc>
          <w:tcPr>
            <w:tcW w:w="654" w:type="pct"/>
            <w:tcBorders>
              <w:bottom w:val="single" w:sz="4" w:space="0" w:color="auto"/>
            </w:tcBorders>
          </w:tcPr>
          <w:p w14:paraId="62577A59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0.456</w:t>
            </w:r>
          </w:p>
        </w:tc>
        <w:tc>
          <w:tcPr>
            <w:tcW w:w="541" w:type="pct"/>
            <w:tcBorders>
              <w:bottom w:val="single" w:sz="4" w:space="0" w:color="auto"/>
            </w:tcBorders>
          </w:tcPr>
          <w:p w14:paraId="50FD8205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-2.975</w:t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2871E3EB" w14:textId="77777777" w:rsidR="00220916" w:rsidRPr="00C3219C" w:rsidRDefault="00220916" w:rsidP="00027D27">
            <w:pPr>
              <w:tabs>
                <w:tab w:val="decimal" w:pos="41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19C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C7E860E" w14:textId="77777777" w:rsidR="00220916" w:rsidRDefault="00220916" w:rsidP="002209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g_: genera; s_: species; TP1: time point one; TP2: time point two; p: p-value</w:t>
      </w:r>
    </w:p>
    <w:p w14:paraId="2CE999E2" w14:textId="77777777" w:rsidR="00220916" w:rsidRDefault="00220916" w:rsidP="002209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8C141EE" w14:textId="2C2766F3" w:rsidR="00220916" w:rsidRDefault="00C76634" w:rsidP="00220916">
      <w:pPr>
        <w:pStyle w:val="1"/>
      </w:pPr>
      <w:r>
        <w:rPr>
          <w:rStyle w:val="10"/>
          <w:rFonts w:hint="eastAsia"/>
          <w:b/>
          <w:bCs/>
        </w:rPr>
        <w:lastRenderedPageBreak/>
        <w:t>Table S</w:t>
      </w:r>
      <w:r w:rsidR="001E3854">
        <w:rPr>
          <w:rStyle w:val="10"/>
          <w:rFonts w:hint="eastAsia"/>
          <w:b/>
          <w:bCs/>
        </w:rPr>
        <w:t>7</w:t>
      </w:r>
      <w:r w:rsidR="00220916" w:rsidRPr="004E6712">
        <w:rPr>
          <w:rStyle w:val="10"/>
          <w:b/>
          <w:bCs/>
        </w:rPr>
        <w:t xml:space="preserve">. </w:t>
      </w:r>
      <w:r w:rsidR="00220916" w:rsidRPr="00E4505A">
        <w:rPr>
          <w:rStyle w:val="10"/>
          <w:b/>
          <w:bCs/>
        </w:rPr>
        <w:t>Targeted</w:t>
      </w:r>
      <w:r w:rsidR="00220916" w:rsidRPr="00026004">
        <w:rPr>
          <w:rStyle w:val="10"/>
          <w:b/>
          <w:bCs/>
        </w:rPr>
        <w:t xml:space="preserve"> taxa in Model II at the genus and species levels.</w:t>
      </w:r>
      <w:r w:rsidR="00220916" w:rsidRPr="00E04FD3">
        <w:rPr>
          <w:rStyle w:val="10"/>
          <w:rFonts w:hint="eastAsia"/>
        </w:rPr>
        <w:t xml:space="preserve"> </w:t>
      </w:r>
      <w:r w:rsidR="00220916" w:rsidRPr="00026004">
        <w:rPr>
          <w:b w:val="0"/>
          <w:bCs w:val="0"/>
        </w:rPr>
        <w:t>Regression coefficients (Coef.) and p-values</w:t>
      </w:r>
      <w:r w:rsidR="00220916" w:rsidRPr="00026004">
        <w:rPr>
          <w:rFonts w:hint="eastAsia"/>
          <w:b w:val="0"/>
          <w:bCs w:val="0"/>
        </w:rPr>
        <w:t xml:space="preserve"> (p)</w:t>
      </w:r>
      <w:r w:rsidR="00220916" w:rsidRPr="00026004">
        <w:rPr>
          <w:b w:val="0"/>
          <w:bCs w:val="0"/>
        </w:rPr>
        <w:t xml:space="preserve"> are shown for each taxon with respect to time_numeric (reflecting temporal trajectories) and ΔHAMD (representing changes in depression severity).</w:t>
      </w:r>
      <w:r w:rsidR="00220916">
        <w:rPr>
          <w:rFonts w:hint="eastAsia"/>
          <w:b w:val="0"/>
          <w:bCs w:val="0"/>
        </w:rPr>
        <w:t xml:space="preserve"> Dietary factors were adjusted in the model. The bacterial abundance was normalized through MetaPhlAn and log transformed before fitted into the model.</w:t>
      </w:r>
    </w:p>
    <w:p w14:paraId="490AFE3C" w14:textId="77777777" w:rsidR="00220916" w:rsidRPr="00B9530E" w:rsidRDefault="00220916" w:rsidP="00220916">
      <w:pPr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 w:hint="eastAsia"/>
        </w:rPr>
        <w:t xml:space="preserve">Model: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log⁡</m:t>
            </m:r>
            <m:r>
              <w:rPr>
                <w:rFonts w:ascii="Cambria Math" w:hAnsi="Cambria Math" w:cs="Times New Roman"/>
              </w:rPr>
              <m:t>(Abund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β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∆HAM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</w:rPr>
                  <m:t>ij</m:t>
                </m:r>
              </m:sub>
            </m:sSub>
            <m:r>
              <w:rPr>
                <w:rFonts w:ascii="Cambria Math" w:hAnsi="Cambria Math" w:cs="Times New Roman"/>
              </w:rPr>
              <m:t>+β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 xml:space="preserve"> ij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*Diet+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,  u~N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 xml:space="preserve">0,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</w:rPr>
                  <m:t>u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</m:e>
        </m:d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ε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  <m:r>
          <w:rPr>
            <w:rFonts w:ascii="Cambria Math" w:hAnsi="Cambria Math" w:cs="Times New Roman"/>
          </w:rPr>
          <m:t>~N(0,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σ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)</m:t>
        </m:r>
      </m:oMath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1011"/>
        <w:gridCol w:w="4539"/>
        <w:gridCol w:w="1114"/>
        <w:gridCol w:w="993"/>
        <w:gridCol w:w="1133"/>
        <w:gridCol w:w="962"/>
      </w:tblGrid>
      <w:tr w:rsidR="00220916" w:rsidRPr="002318BF" w14:paraId="7D820526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8152B" w14:textId="77777777" w:rsidR="00220916" w:rsidRPr="00F907EF" w:rsidRDefault="00220916" w:rsidP="00027D27">
            <w:pPr>
              <w:wordWrap w:val="0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  <w:r w:rsidRPr="00F907EF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Cs w:val="20"/>
              </w:rPr>
              <w:t>Level</w:t>
            </w:r>
          </w:p>
        </w:tc>
        <w:tc>
          <w:tcPr>
            <w:tcW w:w="232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E0F681" w14:textId="77777777" w:rsidR="00220916" w:rsidRPr="002318BF" w:rsidRDefault="00220916" w:rsidP="00027D27">
            <w:pPr>
              <w:wordWrap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Taxa</w:t>
            </w:r>
          </w:p>
        </w:tc>
        <w:tc>
          <w:tcPr>
            <w:tcW w:w="1080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C5D6B35" w14:textId="77777777" w:rsidR="00220916" w:rsidRPr="002318BF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Time</w:t>
            </w:r>
            <w:r w:rsidRPr="002318BF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 xml:space="preserve"> </w:t>
            </w:r>
            <w:r w:rsidRPr="002318BF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numeric</w:t>
            </w:r>
          </w:p>
        </w:tc>
        <w:tc>
          <w:tcPr>
            <w:tcW w:w="1075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26E6C0DF" w14:textId="77777777" w:rsidR="00220916" w:rsidRPr="002318BF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318BF">
              <w:rPr>
                <w:rFonts w:ascii="新細明體" w:eastAsia="新細明體" w:hAnsi="新細明體" w:cs="Times New Roman" w:hint="eastAsia"/>
                <w:b/>
                <w:bCs/>
                <w:i w:val="0"/>
                <w:iCs w:val="0"/>
                <w:sz w:val="24"/>
                <w:szCs w:val="20"/>
              </w:rPr>
              <w:t>△</w:t>
            </w:r>
            <w:r w:rsidRPr="002318BF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HAMD</w:t>
            </w:r>
          </w:p>
        </w:tc>
      </w:tr>
      <w:tr w:rsidR="00220916" w:rsidRPr="002318BF" w14:paraId="37FEB81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00C705B" w14:textId="77777777" w:rsidR="00220916" w:rsidRPr="00F907EF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</w:p>
        </w:tc>
        <w:tc>
          <w:tcPr>
            <w:tcW w:w="2327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83EF5BF" w14:textId="77777777" w:rsidR="00220916" w:rsidRPr="002318B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5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66A46A" w14:textId="77777777" w:rsidR="00220916" w:rsidRPr="002318BF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2318BF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E39B8" w14:textId="77777777" w:rsidR="00220916" w:rsidRPr="002318BF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B91F0F" w14:textId="77777777" w:rsidR="00220916" w:rsidRPr="002318BF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2318BF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E96CC7" w14:textId="77777777" w:rsidR="00220916" w:rsidRPr="002318BF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2318B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</w:tr>
      <w:tr w:rsidR="00220916" w:rsidRPr="002318BF" w14:paraId="2C3BBA7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41E9A4EC" w14:textId="77777777" w:rsidR="00220916" w:rsidRPr="00F907E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F907EF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Genus</w:t>
            </w:r>
          </w:p>
        </w:tc>
        <w:tc>
          <w:tcPr>
            <w:tcW w:w="2327" w:type="pct"/>
            <w:tcBorders>
              <w:top w:val="single" w:sz="4" w:space="0" w:color="auto"/>
              <w:left w:val="nil"/>
            </w:tcBorders>
          </w:tcPr>
          <w:p w14:paraId="3B68C5A8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Phascolarctobacterium</w:t>
            </w:r>
          </w:p>
        </w:tc>
        <w:tc>
          <w:tcPr>
            <w:tcW w:w="571" w:type="pct"/>
            <w:tcBorders>
              <w:top w:val="single" w:sz="4" w:space="0" w:color="auto"/>
            </w:tcBorders>
          </w:tcPr>
          <w:p w14:paraId="3D73824B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-1.842</w:t>
            </w:r>
          </w:p>
        </w:tc>
        <w:tc>
          <w:tcPr>
            <w:tcW w:w="509" w:type="pct"/>
            <w:tcBorders>
              <w:top w:val="single" w:sz="4" w:space="0" w:color="auto"/>
            </w:tcBorders>
          </w:tcPr>
          <w:p w14:paraId="135A3CEF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173F6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581" w:type="pct"/>
            <w:tcBorders>
              <w:top w:val="single" w:sz="4" w:space="0" w:color="auto"/>
            </w:tcBorders>
          </w:tcPr>
          <w:p w14:paraId="07E04D75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-0.226</w:t>
            </w:r>
          </w:p>
        </w:tc>
        <w:tc>
          <w:tcPr>
            <w:tcW w:w="494" w:type="pct"/>
            <w:tcBorders>
              <w:top w:val="single" w:sz="4" w:space="0" w:color="auto"/>
            </w:tcBorders>
          </w:tcPr>
          <w:p w14:paraId="4308308F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0.017</w:t>
            </w:r>
          </w:p>
        </w:tc>
      </w:tr>
      <w:tr w:rsidR="00220916" w:rsidRPr="002318BF" w14:paraId="35C1F3B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A6E0D67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3B04E08A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Fusicatenibacter</w:t>
            </w:r>
          </w:p>
        </w:tc>
        <w:tc>
          <w:tcPr>
            <w:tcW w:w="571" w:type="pct"/>
            <w:shd w:val="clear" w:color="auto" w:fill="auto"/>
          </w:tcPr>
          <w:p w14:paraId="4526E9D8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-1.335</w:t>
            </w:r>
          </w:p>
        </w:tc>
        <w:tc>
          <w:tcPr>
            <w:tcW w:w="509" w:type="pct"/>
            <w:shd w:val="clear" w:color="auto" w:fill="auto"/>
          </w:tcPr>
          <w:p w14:paraId="00E5E9E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581" w:type="pct"/>
            <w:shd w:val="clear" w:color="auto" w:fill="auto"/>
          </w:tcPr>
          <w:p w14:paraId="0F4ADBA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-0.206</w:t>
            </w:r>
          </w:p>
        </w:tc>
        <w:tc>
          <w:tcPr>
            <w:tcW w:w="494" w:type="pct"/>
            <w:shd w:val="clear" w:color="auto" w:fill="auto"/>
          </w:tcPr>
          <w:p w14:paraId="45D9208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0.008</w:t>
            </w:r>
          </w:p>
        </w:tc>
      </w:tr>
      <w:tr w:rsidR="00220916" w:rsidRPr="002318BF" w14:paraId="10941D4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CAF574B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1DB4D1B5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Anaerostipes</w:t>
            </w:r>
          </w:p>
        </w:tc>
        <w:tc>
          <w:tcPr>
            <w:tcW w:w="571" w:type="pct"/>
          </w:tcPr>
          <w:p w14:paraId="3CDDD12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-0.949</w:t>
            </w:r>
          </w:p>
        </w:tc>
        <w:tc>
          <w:tcPr>
            <w:tcW w:w="509" w:type="pct"/>
          </w:tcPr>
          <w:p w14:paraId="24AE0BE1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581" w:type="pct"/>
          </w:tcPr>
          <w:p w14:paraId="440A857D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-0.186</w:t>
            </w:r>
          </w:p>
        </w:tc>
        <w:tc>
          <w:tcPr>
            <w:tcW w:w="494" w:type="pct"/>
          </w:tcPr>
          <w:p w14:paraId="62AFE29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&lt; 0.001</w:t>
            </w:r>
          </w:p>
        </w:tc>
      </w:tr>
      <w:tr w:rsidR="00220916" w:rsidRPr="002318BF" w14:paraId="0B68969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D33507C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54A360EA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Intestinibacter</w:t>
            </w:r>
          </w:p>
        </w:tc>
        <w:tc>
          <w:tcPr>
            <w:tcW w:w="571" w:type="pct"/>
            <w:shd w:val="clear" w:color="auto" w:fill="auto"/>
          </w:tcPr>
          <w:p w14:paraId="1AC9CFDF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-2.886</w:t>
            </w:r>
          </w:p>
        </w:tc>
        <w:tc>
          <w:tcPr>
            <w:tcW w:w="509" w:type="pct"/>
            <w:shd w:val="clear" w:color="auto" w:fill="auto"/>
          </w:tcPr>
          <w:p w14:paraId="4B384FD7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581" w:type="pct"/>
            <w:shd w:val="clear" w:color="auto" w:fill="auto"/>
          </w:tcPr>
          <w:p w14:paraId="4A5BBCE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-0.065</w:t>
            </w:r>
          </w:p>
        </w:tc>
        <w:tc>
          <w:tcPr>
            <w:tcW w:w="494" w:type="pct"/>
            <w:shd w:val="clear" w:color="auto" w:fill="auto"/>
          </w:tcPr>
          <w:p w14:paraId="3C6BB76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0.722</w:t>
            </w:r>
          </w:p>
        </w:tc>
      </w:tr>
      <w:tr w:rsidR="00220916" w:rsidRPr="002318BF" w14:paraId="0AE4B7F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6659EA1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438371C9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Hydrogenoanaerobacterium</w:t>
            </w:r>
          </w:p>
        </w:tc>
        <w:tc>
          <w:tcPr>
            <w:tcW w:w="571" w:type="pct"/>
          </w:tcPr>
          <w:p w14:paraId="24B10A0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-2.096</w:t>
            </w:r>
          </w:p>
        </w:tc>
        <w:tc>
          <w:tcPr>
            <w:tcW w:w="509" w:type="pct"/>
          </w:tcPr>
          <w:p w14:paraId="36DB935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581" w:type="pct"/>
            <w:vAlign w:val="center"/>
          </w:tcPr>
          <w:p w14:paraId="20B0BC7D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-0.224</w:t>
            </w:r>
          </w:p>
        </w:tc>
        <w:tc>
          <w:tcPr>
            <w:tcW w:w="494" w:type="pct"/>
            <w:vAlign w:val="center"/>
          </w:tcPr>
          <w:p w14:paraId="373BC441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0.134</w:t>
            </w:r>
          </w:p>
        </w:tc>
      </w:tr>
      <w:tr w:rsidR="00220916" w:rsidRPr="002318BF" w14:paraId="6B9209E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3729471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5DB56361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Ruminococcus</w:t>
            </w:r>
          </w:p>
        </w:tc>
        <w:tc>
          <w:tcPr>
            <w:tcW w:w="571" w:type="pct"/>
            <w:shd w:val="clear" w:color="auto" w:fill="auto"/>
          </w:tcPr>
          <w:p w14:paraId="12B2602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-1.731</w:t>
            </w:r>
          </w:p>
        </w:tc>
        <w:tc>
          <w:tcPr>
            <w:tcW w:w="509" w:type="pct"/>
            <w:shd w:val="clear" w:color="auto" w:fill="auto"/>
          </w:tcPr>
          <w:p w14:paraId="601F587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D918BB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-0.165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43A9FE6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0.190</w:t>
            </w:r>
          </w:p>
        </w:tc>
      </w:tr>
      <w:tr w:rsidR="00220916" w:rsidRPr="002318BF" w14:paraId="0EB951E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C9334F1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1662E0CA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Solobacterium</w:t>
            </w:r>
          </w:p>
        </w:tc>
        <w:tc>
          <w:tcPr>
            <w:tcW w:w="571" w:type="pct"/>
          </w:tcPr>
          <w:p w14:paraId="6A5653B0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-2.649</w:t>
            </w:r>
          </w:p>
        </w:tc>
        <w:tc>
          <w:tcPr>
            <w:tcW w:w="509" w:type="pct"/>
          </w:tcPr>
          <w:p w14:paraId="0CD56A85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581" w:type="pct"/>
            <w:vAlign w:val="center"/>
          </w:tcPr>
          <w:p w14:paraId="72643326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-0.200</w:t>
            </w:r>
          </w:p>
        </w:tc>
        <w:tc>
          <w:tcPr>
            <w:tcW w:w="494" w:type="pct"/>
            <w:vAlign w:val="center"/>
          </w:tcPr>
          <w:p w14:paraId="090B39E9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0.293</w:t>
            </w:r>
          </w:p>
        </w:tc>
      </w:tr>
      <w:tr w:rsidR="00220916" w:rsidRPr="002318BF" w14:paraId="1F3CE8C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688A000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726F14F6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Collinsella</w:t>
            </w:r>
          </w:p>
        </w:tc>
        <w:tc>
          <w:tcPr>
            <w:tcW w:w="571" w:type="pct"/>
            <w:shd w:val="clear" w:color="auto" w:fill="auto"/>
          </w:tcPr>
          <w:p w14:paraId="2A84100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-0.084</w:t>
            </w:r>
          </w:p>
        </w:tc>
        <w:tc>
          <w:tcPr>
            <w:tcW w:w="509" w:type="pct"/>
            <w:shd w:val="clear" w:color="auto" w:fill="auto"/>
          </w:tcPr>
          <w:p w14:paraId="27680E0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DEFC7F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-0.011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2D70DE5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0.113</w:t>
            </w:r>
          </w:p>
        </w:tc>
      </w:tr>
      <w:tr w:rsidR="00220916" w:rsidRPr="002318BF" w14:paraId="7928E83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EB9F06D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3E498E44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Brevundimonas</w:t>
            </w:r>
          </w:p>
        </w:tc>
        <w:tc>
          <w:tcPr>
            <w:tcW w:w="571" w:type="pct"/>
          </w:tcPr>
          <w:p w14:paraId="26E3AC88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0.246</w:t>
            </w:r>
          </w:p>
        </w:tc>
        <w:tc>
          <w:tcPr>
            <w:tcW w:w="509" w:type="pct"/>
          </w:tcPr>
          <w:p w14:paraId="075EB17B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0.435</w:t>
            </w:r>
          </w:p>
        </w:tc>
        <w:tc>
          <w:tcPr>
            <w:tcW w:w="581" w:type="pct"/>
          </w:tcPr>
          <w:p w14:paraId="56CB678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0.103</w:t>
            </w:r>
          </w:p>
        </w:tc>
        <w:tc>
          <w:tcPr>
            <w:tcW w:w="494" w:type="pct"/>
          </w:tcPr>
          <w:p w14:paraId="544F16C2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</w:tr>
      <w:tr w:rsidR="00220916" w:rsidRPr="002318BF" w14:paraId="6730010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1617AB8" w14:textId="77777777" w:rsidR="00220916" w:rsidRPr="00F907EF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03ADBEB0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Faecalimonas</w:t>
            </w:r>
          </w:p>
        </w:tc>
        <w:tc>
          <w:tcPr>
            <w:tcW w:w="571" w:type="pct"/>
            <w:shd w:val="clear" w:color="auto" w:fill="auto"/>
          </w:tcPr>
          <w:p w14:paraId="3B79113F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-1.030</w:t>
            </w:r>
          </w:p>
        </w:tc>
        <w:tc>
          <w:tcPr>
            <w:tcW w:w="509" w:type="pct"/>
            <w:shd w:val="clear" w:color="auto" w:fill="auto"/>
          </w:tcPr>
          <w:p w14:paraId="2E977747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0.191</w:t>
            </w:r>
          </w:p>
        </w:tc>
        <w:tc>
          <w:tcPr>
            <w:tcW w:w="581" w:type="pct"/>
            <w:shd w:val="clear" w:color="auto" w:fill="auto"/>
          </w:tcPr>
          <w:p w14:paraId="03C7AD0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-0.266</w:t>
            </w:r>
          </w:p>
        </w:tc>
        <w:tc>
          <w:tcPr>
            <w:tcW w:w="494" w:type="pct"/>
            <w:shd w:val="clear" w:color="auto" w:fill="auto"/>
          </w:tcPr>
          <w:p w14:paraId="1E45649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  <w:tr w:rsidR="00220916" w:rsidRPr="002318BF" w14:paraId="60A4DE1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7A3D756" w14:textId="77777777" w:rsidR="00220916" w:rsidRPr="00F907E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F907EF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Species</w:t>
            </w:r>
          </w:p>
        </w:tc>
        <w:tc>
          <w:tcPr>
            <w:tcW w:w="2327" w:type="pct"/>
            <w:tcBorders>
              <w:left w:val="nil"/>
            </w:tcBorders>
          </w:tcPr>
          <w:p w14:paraId="2388D2C3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Ruminococcus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lactaris</w:t>
            </w:r>
          </w:p>
        </w:tc>
        <w:tc>
          <w:tcPr>
            <w:tcW w:w="571" w:type="pct"/>
          </w:tcPr>
          <w:p w14:paraId="530A587B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1.636</w:t>
            </w:r>
          </w:p>
        </w:tc>
        <w:tc>
          <w:tcPr>
            <w:tcW w:w="509" w:type="pct"/>
          </w:tcPr>
          <w:p w14:paraId="4EF15820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</w:p>
        </w:tc>
        <w:tc>
          <w:tcPr>
            <w:tcW w:w="581" w:type="pct"/>
            <w:vAlign w:val="center"/>
          </w:tcPr>
          <w:p w14:paraId="1BCE9D9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0.255</w:t>
            </w:r>
          </w:p>
        </w:tc>
        <w:tc>
          <w:tcPr>
            <w:tcW w:w="494" w:type="pct"/>
            <w:vAlign w:val="center"/>
          </w:tcPr>
          <w:p w14:paraId="60816FA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</w:p>
        </w:tc>
      </w:tr>
      <w:tr w:rsidR="00220916" w:rsidRPr="002318BF" w14:paraId="139478B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FE8E755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14FF6C97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Clostridiaceae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bacterium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Marseille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Q3526</w:t>
            </w:r>
          </w:p>
        </w:tc>
        <w:tc>
          <w:tcPr>
            <w:tcW w:w="571" w:type="pct"/>
            <w:shd w:val="clear" w:color="auto" w:fill="auto"/>
          </w:tcPr>
          <w:p w14:paraId="25F5A5F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1.478</w:t>
            </w:r>
          </w:p>
        </w:tc>
        <w:tc>
          <w:tcPr>
            <w:tcW w:w="509" w:type="pct"/>
            <w:shd w:val="clear" w:color="auto" w:fill="auto"/>
          </w:tcPr>
          <w:p w14:paraId="5BED992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51A2B04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0.228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17F0FFD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220916" w:rsidRPr="002318BF" w14:paraId="6BE79B3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1E887A8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10A91D30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Phascolarctobacterium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faecium</w:t>
            </w:r>
          </w:p>
        </w:tc>
        <w:tc>
          <w:tcPr>
            <w:tcW w:w="571" w:type="pct"/>
          </w:tcPr>
          <w:p w14:paraId="42D17628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-2.256</w:t>
            </w:r>
          </w:p>
        </w:tc>
        <w:tc>
          <w:tcPr>
            <w:tcW w:w="509" w:type="pct"/>
          </w:tcPr>
          <w:p w14:paraId="78AEAD7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581" w:type="pct"/>
            <w:vAlign w:val="center"/>
          </w:tcPr>
          <w:p w14:paraId="60411B92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-0.241</w:t>
            </w:r>
          </w:p>
        </w:tc>
        <w:tc>
          <w:tcPr>
            <w:tcW w:w="494" w:type="pct"/>
            <w:vAlign w:val="center"/>
          </w:tcPr>
          <w:p w14:paraId="3CCBA78D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0.044</w:t>
            </w:r>
          </w:p>
        </w:tc>
      </w:tr>
      <w:tr w:rsidR="00220916" w:rsidRPr="002318BF" w14:paraId="0CB50DC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F39B83D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545DC55D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Alistipes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senegalensis</w:t>
            </w:r>
          </w:p>
        </w:tc>
        <w:tc>
          <w:tcPr>
            <w:tcW w:w="571" w:type="pct"/>
            <w:shd w:val="clear" w:color="auto" w:fill="auto"/>
          </w:tcPr>
          <w:p w14:paraId="2C696C6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1.709</w:t>
            </w:r>
          </w:p>
        </w:tc>
        <w:tc>
          <w:tcPr>
            <w:tcW w:w="509" w:type="pct"/>
            <w:shd w:val="clear" w:color="auto" w:fill="auto"/>
          </w:tcPr>
          <w:p w14:paraId="636FBF25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104DC9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0.203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428F40C8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</w:tr>
      <w:tr w:rsidR="00220916" w:rsidRPr="002318BF" w14:paraId="632454A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8DE4BF5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2314C67B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Actinomyces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naeslundii</w:t>
            </w:r>
          </w:p>
        </w:tc>
        <w:tc>
          <w:tcPr>
            <w:tcW w:w="571" w:type="pct"/>
          </w:tcPr>
          <w:p w14:paraId="6F0F134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-3.166</w:t>
            </w:r>
          </w:p>
        </w:tc>
        <w:tc>
          <w:tcPr>
            <w:tcW w:w="509" w:type="pct"/>
          </w:tcPr>
          <w:p w14:paraId="3064812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581" w:type="pct"/>
            <w:vAlign w:val="center"/>
          </w:tcPr>
          <w:p w14:paraId="1ABAE17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-0.232</w:t>
            </w:r>
          </w:p>
        </w:tc>
        <w:tc>
          <w:tcPr>
            <w:tcW w:w="494" w:type="pct"/>
            <w:vAlign w:val="center"/>
          </w:tcPr>
          <w:p w14:paraId="0E68BCEC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0.188</w:t>
            </w:r>
          </w:p>
        </w:tc>
      </w:tr>
      <w:tr w:rsidR="00220916" w:rsidRPr="002318BF" w14:paraId="08B47B9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3D10109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042172BE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Anaerostipes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hadrus</w:t>
            </w:r>
          </w:p>
        </w:tc>
        <w:tc>
          <w:tcPr>
            <w:tcW w:w="571" w:type="pct"/>
            <w:shd w:val="clear" w:color="auto" w:fill="auto"/>
          </w:tcPr>
          <w:p w14:paraId="123B868B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-1.649</w:t>
            </w:r>
          </w:p>
        </w:tc>
        <w:tc>
          <w:tcPr>
            <w:tcW w:w="509" w:type="pct"/>
            <w:shd w:val="clear" w:color="auto" w:fill="auto"/>
          </w:tcPr>
          <w:p w14:paraId="10A539B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DA41CA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-0.336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0BEC70E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220916" w:rsidRPr="002318BF" w14:paraId="35812B4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EF69E70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2628D9D9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Mogibacterium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diversum</w:t>
            </w:r>
          </w:p>
        </w:tc>
        <w:tc>
          <w:tcPr>
            <w:tcW w:w="571" w:type="pct"/>
          </w:tcPr>
          <w:p w14:paraId="083A254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-3.057</w:t>
            </w:r>
          </w:p>
        </w:tc>
        <w:tc>
          <w:tcPr>
            <w:tcW w:w="509" w:type="pct"/>
          </w:tcPr>
          <w:p w14:paraId="39B537FD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581" w:type="pct"/>
            <w:vAlign w:val="center"/>
          </w:tcPr>
          <w:p w14:paraId="7831AFE9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-0.220</w:t>
            </w:r>
          </w:p>
        </w:tc>
        <w:tc>
          <w:tcPr>
            <w:tcW w:w="494" w:type="pct"/>
            <w:vAlign w:val="center"/>
          </w:tcPr>
          <w:p w14:paraId="25367708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0.221</w:t>
            </w:r>
          </w:p>
        </w:tc>
      </w:tr>
      <w:tr w:rsidR="00220916" w:rsidRPr="002318BF" w14:paraId="2DEA524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765ED34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5C49B663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Enterocloster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clostridioformis</w:t>
            </w:r>
          </w:p>
        </w:tc>
        <w:tc>
          <w:tcPr>
            <w:tcW w:w="571" w:type="pct"/>
            <w:shd w:val="clear" w:color="auto" w:fill="auto"/>
          </w:tcPr>
          <w:p w14:paraId="12E6CD48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1.436</w:t>
            </w:r>
          </w:p>
        </w:tc>
        <w:tc>
          <w:tcPr>
            <w:tcW w:w="509" w:type="pct"/>
            <w:shd w:val="clear" w:color="auto" w:fill="auto"/>
          </w:tcPr>
          <w:p w14:paraId="3B5E0A6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1C2546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0.172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372BFF34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0.073</w:t>
            </w:r>
          </w:p>
        </w:tc>
      </w:tr>
      <w:tr w:rsidR="00220916" w:rsidRPr="002318BF" w14:paraId="126D02E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163F060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42094048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Intestinibacter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bartlettii</w:t>
            </w:r>
          </w:p>
        </w:tc>
        <w:tc>
          <w:tcPr>
            <w:tcW w:w="571" w:type="pct"/>
          </w:tcPr>
          <w:p w14:paraId="77F3E6D7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-2.893</w:t>
            </w:r>
          </w:p>
        </w:tc>
        <w:tc>
          <w:tcPr>
            <w:tcW w:w="509" w:type="pct"/>
          </w:tcPr>
          <w:p w14:paraId="62EBBA6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581" w:type="pct"/>
            <w:vAlign w:val="center"/>
          </w:tcPr>
          <w:p w14:paraId="085A8AF0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-0.065</w:t>
            </w:r>
          </w:p>
        </w:tc>
        <w:tc>
          <w:tcPr>
            <w:tcW w:w="494" w:type="pct"/>
            <w:vAlign w:val="center"/>
          </w:tcPr>
          <w:p w14:paraId="1490CF4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0.722</w:t>
            </w:r>
          </w:p>
        </w:tc>
      </w:tr>
      <w:tr w:rsidR="00220916" w:rsidRPr="002318BF" w14:paraId="13CBE7B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B153A85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78730204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scindens</w:t>
            </w:r>
          </w:p>
        </w:tc>
        <w:tc>
          <w:tcPr>
            <w:tcW w:w="571" w:type="pct"/>
            <w:shd w:val="clear" w:color="auto" w:fill="auto"/>
          </w:tcPr>
          <w:p w14:paraId="6F213D7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-1.830</w:t>
            </w:r>
          </w:p>
        </w:tc>
        <w:tc>
          <w:tcPr>
            <w:tcW w:w="509" w:type="pct"/>
            <w:shd w:val="clear" w:color="auto" w:fill="auto"/>
          </w:tcPr>
          <w:p w14:paraId="69404C0E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62B2B41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-0.132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7CB3AB9F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0.310</w:t>
            </w:r>
          </w:p>
        </w:tc>
      </w:tr>
      <w:tr w:rsidR="00220916" w:rsidRPr="002318BF" w14:paraId="775CD25F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08592E1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6F608013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Dialister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hominis</w:t>
            </w:r>
          </w:p>
        </w:tc>
        <w:tc>
          <w:tcPr>
            <w:tcW w:w="571" w:type="pct"/>
          </w:tcPr>
          <w:p w14:paraId="641E5DE6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-1.508</w:t>
            </w:r>
          </w:p>
        </w:tc>
        <w:tc>
          <w:tcPr>
            <w:tcW w:w="509" w:type="pct"/>
          </w:tcPr>
          <w:p w14:paraId="7C052A46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581" w:type="pct"/>
            <w:vAlign w:val="center"/>
          </w:tcPr>
          <w:p w14:paraId="6D33CAF2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-0.297</w:t>
            </w:r>
          </w:p>
        </w:tc>
        <w:tc>
          <w:tcPr>
            <w:tcW w:w="494" w:type="pct"/>
            <w:vAlign w:val="center"/>
          </w:tcPr>
          <w:p w14:paraId="76FD882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</w:tr>
      <w:tr w:rsidR="00220916" w:rsidRPr="002318BF" w14:paraId="2E23CE8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EFF8C1C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6CAEE2EA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methylpentosum</w:t>
            </w:r>
          </w:p>
        </w:tc>
        <w:tc>
          <w:tcPr>
            <w:tcW w:w="571" w:type="pct"/>
            <w:shd w:val="clear" w:color="auto" w:fill="auto"/>
          </w:tcPr>
          <w:p w14:paraId="0C44158F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-1.726</w:t>
            </w:r>
          </w:p>
        </w:tc>
        <w:tc>
          <w:tcPr>
            <w:tcW w:w="509" w:type="pct"/>
            <w:shd w:val="clear" w:color="auto" w:fill="auto"/>
          </w:tcPr>
          <w:p w14:paraId="2AFBCDD1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9138D9D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-0.207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1E2C8CD7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0.096</w:t>
            </w:r>
          </w:p>
        </w:tc>
      </w:tr>
      <w:tr w:rsidR="00220916" w:rsidRPr="002318BF" w14:paraId="19A8597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EB7C4C6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5B04B9B1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Anaerobutyricum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soehngenii</w:t>
            </w:r>
          </w:p>
        </w:tc>
        <w:tc>
          <w:tcPr>
            <w:tcW w:w="571" w:type="pct"/>
          </w:tcPr>
          <w:p w14:paraId="5F54AC5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0.174</w:t>
            </w:r>
          </w:p>
        </w:tc>
        <w:tc>
          <w:tcPr>
            <w:tcW w:w="509" w:type="pct"/>
          </w:tcPr>
          <w:p w14:paraId="4E656FA9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581" w:type="pct"/>
            <w:vAlign w:val="center"/>
          </w:tcPr>
          <w:p w14:paraId="2479743F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494" w:type="pct"/>
            <w:vAlign w:val="center"/>
          </w:tcPr>
          <w:p w14:paraId="626D6429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0.351</w:t>
            </w:r>
          </w:p>
        </w:tc>
      </w:tr>
      <w:tr w:rsidR="00220916" w:rsidRPr="002318BF" w14:paraId="4C1D126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A7D7C54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6B1788A4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Weissella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confusa</w:t>
            </w:r>
          </w:p>
        </w:tc>
        <w:tc>
          <w:tcPr>
            <w:tcW w:w="571" w:type="pct"/>
            <w:shd w:val="clear" w:color="auto" w:fill="auto"/>
          </w:tcPr>
          <w:p w14:paraId="00E1EB8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-2.912</w:t>
            </w:r>
          </w:p>
        </w:tc>
        <w:tc>
          <w:tcPr>
            <w:tcW w:w="509" w:type="pct"/>
            <w:shd w:val="clear" w:color="auto" w:fill="auto"/>
          </w:tcPr>
          <w:p w14:paraId="7615358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6B3E260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-0.131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E0049D3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0.469</w:t>
            </w:r>
          </w:p>
        </w:tc>
      </w:tr>
      <w:tr w:rsidR="00220916" w:rsidRPr="002318BF" w14:paraId="45A0504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257985E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457D024C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Lachnospira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NSJ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43</w:t>
            </w:r>
          </w:p>
        </w:tc>
        <w:tc>
          <w:tcPr>
            <w:tcW w:w="571" w:type="pct"/>
          </w:tcPr>
          <w:p w14:paraId="67CE07A1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1.512</w:t>
            </w:r>
          </w:p>
        </w:tc>
        <w:tc>
          <w:tcPr>
            <w:tcW w:w="509" w:type="pct"/>
          </w:tcPr>
          <w:p w14:paraId="6607AC8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</w:p>
        </w:tc>
        <w:tc>
          <w:tcPr>
            <w:tcW w:w="581" w:type="pct"/>
            <w:vAlign w:val="center"/>
          </w:tcPr>
          <w:p w14:paraId="4F72158D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0.294</w:t>
            </w:r>
          </w:p>
        </w:tc>
        <w:tc>
          <w:tcPr>
            <w:tcW w:w="494" w:type="pct"/>
            <w:vAlign w:val="center"/>
          </w:tcPr>
          <w:p w14:paraId="66B194A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:rsidRPr="002318BF" w14:paraId="250EA38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234F243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343EC3D7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Lancefieldella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parvula</w:t>
            </w:r>
          </w:p>
        </w:tc>
        <w:tc>
          <w:tcPr>
            <w:tcW w:w="571" w:type="pct"/>
            <w:shd w:val="clear" w:color="auto" w:fill="auto"/>
          </w:tcPr>
          <w:p w14:paraId="66EBDE3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-2.336</w:t>
            </w:r>
          </w:p>
        </w:tc>
        <w:tc>
          <w:tcPr>
            <w:tcW w:w="509" w:type="pct"/>
            <w:shd w:val="clear" w:color="auto" w:fill="auto"/>
          </w:tcPr>
          <w:p w14:paraId="01B95015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3D41F684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-0.121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269B0B5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0.467</w:t>
            </w:r>
          </w:p>
        </w:tc>
      </w:tr>
      <w:tr w:rsidR="00220916" w:rsidRPr="002318BF" w14:paraId="2B9A875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DA36DB8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41B50E3A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Megasphaera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NM10</w:t>
            </w:r>
          </w:p>
        </w:tc>
        <w:tc>
          <w:tcPr>
            <w:tcW w:w="571" w:type="pct"/>
          </w:tcPr>
          <w:p w14:paraId="59EF8D80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-1.644</w:t>
            </w:r>
          </w:p>
        </w:tc>
        <w:tc>
          <w:tcPr>
            <w:tcW w:w="509" w:type="pct"/>
          </w:tcPr>
          <w:p w14:paraId="56145DD0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581" w:type="pct"/>
            <w:vAlign w:val="center"/>
          </w:tcPr>
          <w:p w14:paraId="665FC722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-0.205</w:t>
            </w:r>
          </w:p>
        </w:tc>
        <w:tc>
          <w:tcPr>
            <w:tcW w:w="494" w:type="pct"/>
            <w:vAlign w:val="center"/>
          </w:tcPr>
          <w:p w14:paraId="036743A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0.107</w:t>
            </w:r>
          </w:p>
        </w:tc>
      </w:tr>
      <w:tr w:rsidR="00220916" w:rsidRPr="002318BF" w14:paraId="154A432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24757F1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6605A6FE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leptum</w:t>
            </w:r>
          </w:p>
        </w:tc>
        <w:tc>
          <w:tcPr>
            <w:tcW w:w="571" w:type="pct"/>
            <w:shd w:val="clear" w:color="auto" w:fill="auto"/>
          </w:tcPr>
          <w:p w14:paraId="01E45471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-1.823</w:t>
            </w:r>
          </w:p>
        </w:tc>
        <w:tc>
          <w:tcPr>
            <w:tcW w:w="509" w:type="pct"/>
            <w:shd w:val="clear" w:color="auto" w:fill="auto"/>
          </w:tcPr>
          <w:p w14:paraId="2F881153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20D5F5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-0.040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260E7FD1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0.774</w:t>
            </w:r>
          </w:p>
        </w:tc>
      </w:tr>
      <w:tr w:rsidR="00220916" w:rsidRPr="002318BF" w14:paraId="5ADC4C4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CFEFAEB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3CECFBB6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Enterocloster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hominis</w:t>
            </w:r>
          </w:p>
        </w:tc>
        <w:tc>
          <w:tcPr>
            <w:tcW w:w="571" w:type="pct"/>
          </w:tcPr>
          <w:p w14:paraId="6A8155FF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-1.807</w:t>
            </w:r>
          </w:p>
        </w:tc>
        <w:tc>
          <w:tcPr>
            <w:tcW w:w="509" w:type="pct"/>
          </w:tcPr>
          <w:p w14:paraId="7ECD1284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  <w:tc>
          <w:tcPr>
            <w:tcW w:w="581" w:type="pct"/>
            <w:vAlign w:val="center"/>
          </w:tcPr>
          <w:p w14:paraId="1C4C4DF6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-0.187</w:t>
            </w:r>
          </w:p>
        </w:tc>
        <w:tc>
          <w:tcPr>
            <w:tcW w:w="494" w:type="pct"/>
            <w:vAlign w:val="center"/>
          </w:tcPr>
          <w:p w14:paraId="3657A185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0.191</w:t>
            </w:r>
          </w:p>
        </w:tc>
      </w:tr>
      <w:tr w:rsidR="00220916" w:rsidRPr="002318BF" w14:paraId="1E2A5D6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66F4EB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18CEACE5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Clostridiaceae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bacterium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Marseille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Q4149</w:t>
            </w:r>
          </w:p>
        </w:tc>
        <w:tc>
          <w:tcPr>
            <w:tcW w:w="571" w:type="pct"/>
            <w:shd w:val="clear" w:color="auto" w:fill="auto"/>
          </w:tcPr>
          <w:p w14:paraId="4BCB98A5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0.158</w:t>
            </w:r>
          </w:p>
        </w:tc>
        <w:tc>
          <w:tcPr>
            <w:tcW w:w="509" w:type="pct"/>
            <w:shd w:val="clear" w:color="auto" w:fill="auto"/>
          </w:tcPr>
          <w:p w14:paraId="5CABC868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5342F2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7E0197D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220916" w:rsidRPr="002318BF" w14:paraId="7F56D2E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A4D4973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62079A3D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Alistipes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indistinctus</w:t>
            </w:r>
          </w:p>
        </w:tc>
        <w:tc>
          <w:tcPr>
            <w:tcW w:w="571" w:type="pct"/>
            <w:vAlign w:val="center"/>
          </w:tcPr>
          <w:p w14:paraId="58B511B7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1.683</w:t>
            </w:r>
          </w:p>
        </w:tc>
        <w:tc>
          <w:tcPr>
            <w:tcW w:w="509" w:type="pct"/>
            <w:vAlign w:val="center"/>
          </w:tcPr>
          <w:p w14:paraId="3575877A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0.053</w:t>
            </w:r>
          </w:p>
        </w:tc>
        <w:tc>
          <w:tcPr>
            <w:tcW w:w="581" w:type="pct"/>
            <w:vAlign w:val="center"/>
          </w:tcPr>
          <w:p w14:paraId="78DB1FAB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0.365</w:t>
            </w:r>
          </w:p>
        </w:tc>
        <w:tc>
          <w:tcPr>
            <w:tcW w:w="494" w:type="pct"/>
            <w:vAlign w:val="center"/>
          </w:tcPr>
          <w:p w14:paraId="095AE6D9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220916" w:rsidRPr="002318BF" w14:paraId="231D3DA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0E580A5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3F8511AF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Cloacibacillus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porcorum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6F0434F2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0.957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0F7027F8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0.293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CBA18E7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0.354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6A5A3E84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220916" w:rsidRPr="002318BF" w14:paraId="4103136C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3D3C2A8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5DDF7255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Actinomyces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graevenitzii</w:t>
            </w:r>
          </w:p>
        </w:tc>
        <w:tc>
          <w:tcPr>
            <w:tcW w:w="571" w:type="pct"/>
            <w:vAlign w:val="center"/>
          </w:tcPr>
          <w:p w14:paraId="603215C5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0.032</w:t>
            </w:r>
          </w:p>
        </w:tc>
        <w:tc>
          <w:tcPr>
            <w:tcW w:w="509" w:type="pct"/>
            <w:vAlign w:val="center"/>
          </w:tcPr>
          <w:p w14:paraId="7C7A202C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0.973</w:t>
            </w:r>
          </w:p>
        </w:tc>
        <w:tc>
          <w:tcPr>
            <w:tcW w:w="581" w:type="pct"/>
            <w:vAlign w:val="center"/>
          </w:tcPr>
          <w:p w14:paraId="7431309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0.366</w:t>
            </w:r>
          </w:p>
        </w:tc>
        <w:tc>
          <w:tcPr>
            <w:tcW w:w="494" w:type="pct"/>
            <w:vAlign w:val="center"/>
          </w:tcPr>
          <w:p w14:paraId="1E23085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</w:tr>
      <w:tr w:rsidR="00220916" w:rsidRPr="002318BF" w14:paraId="25EE5A7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E0CE3B6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3F888FEA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Alistipes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shahii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7505D2D4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1.039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7B761283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0.114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BB12366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0.231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55A7EAFA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0.029</w:t>
            </w:r>
          </w:p>
        </w:tc>
      </w:tr>
      <w:tr w:rsidR="00220916" w:rsidRPr="002318BF" w14:paraId="65DD5C4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410E19E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</w:tcPr>
          <w:p w14:paraId="56AC3D31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Alistipes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communis</w:t>
            </w:r>
          </w:p>
        </w:tc>
        <w:tc>
          <w:tcPr>
            <w:tcW w:w="571" w:type="pct"/>
            <w:vAlign w:val="center"/>
          </w:tcPr>
          <w:p w14:paraId="28B475FE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-1.429</w:t>
            </w:r>
          </w:p>
        </w:tc>
        <w:tc>
          <w:tcPr>
            <w:tcW w:w="509" w:type="pct"/>
            <w:vAlign w:val="center"/>
          </w:tcPr>
          <w:p w14:paraId="2E1F480C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0.053</w:t>
            </w:r>
          </w:p>
        </w:tc>
        <w:tc>
          <w:tcPr>
            <w:tcW w:w="581" w:type="pct"/>
            <w:vAlign w:val="center"/>
          </w:tcPr>
          <w:p w14:paraId="011BC5BC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-0.253</w:t>
            </w:r>
          </w:p>
        </w:tc>
        <w:tc>
          <w:tcPr>
            <w:tcW w:w="494" w:type="pct"/>
            <w:vAlign w:val="center"/>
          </w:tcPr>
          <w:p w14:paraId="217D7AD1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0.033</w:t>
            </w:r>
          </w:p>
        </w:tc>
      </w:tr>
      <w:tr w:rsidR="00220916" w:rsidRPr="002318BF" w14:paraId="463E61F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829BF2F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</w:tcBorders>
            <w:shd w:val="clear" w:color="auto" w:fill="auto"/>
          </w:tcPr>
          <w:p w14:paraId="749856D2" w14:textId="77777777" w:rsidR="00220916" w:rsidRPr="00F907E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Faecalimonas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umbilicata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1347B41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-1.036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40D4D5A9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0.189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0157F2C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-0.267</w:t>
            </w:r>
          </w:p>
        </w:tc>
        <w:tc>
          <w:tcPr>
            <w:tcW w:w="494" w:type="pct"/>
            <w:shd w:val="clear" w:color="auto" w:fill="auto"/>
            <w:vAlign w:val="center"/>
          </w:tcPr>
          <w:p w14:paraId="13BC9F77" w14:textId="77777777" w:rsidR="00220916" w:rsidRPr="002318BF" w:rsidRDefault="00220916" w:rsidP="00027D27">
            <w:pPr>
              <w:tabs>
                <w:tab w:val="decimal" w:pos="29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</w:tr>
      <w:tr w:rsidR="00220916" w14:paraId="46652C9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9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240EA04" w14:textId="77777777" w:rsidR="00220916" w:rsidRPr="002318BF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327" w:type="pct"/>
            <w:tcBorders>
              <w:left w:val="nil"/>
              <w:bottom w:val="single" w:sz="4" w:space="0" w:color="auto"/>
            </w:tcBorders>
          </w:tcPr>
          <w:p w14:paraId="6F5E7883" w14:textId="77777777" w:rsidR="00220916" w:rsidRPr="00F907E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Blautia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907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hansenii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center"/>
          </w:tcPr>
          <w:p w14:paraId="16422A5C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-0.370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vAlign w:val="center"/>
          </w:tcPr>
          <w:p w14:paraId="035FCD23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 w:hint="eastAsia"/>
                <w:sz w:val="24"/>
                <w:szCs w:val="24"/>
              </w:rPr>
              <w:t>0.558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14:paraId="0D4D76A8" w14:textId="77777777" w:rsidR="00220916" w:rsidRPr="002318BF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-0.208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vAlign w:val="center"/>
          </w:tcPr>
          <w:p w14:paraId="6FCDD4AF" w14:textId="77777777" w:rsidR="00220916" w:rsidRPr="002853A9" w:rsidRDefault="00220916" w:rsidP="00027D27">
            <w:pPr>
              <w:tabs>
                <w:tab w:val="decimal" w:pos="29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18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0.043</w:t>
            </w:r>
          </w:p>
        </w:tc>
      </w:tr>
    </w:tbl>
    <w:p w14:paraId="326D8ABB" w14:textId="77777777" w:rsidR="00220916" w:rsidRDefault="00220916" w:rsidP="00220916"/>
    <w:p w14:paraId="2F6FFFE7" w14:textId="24245EEA" w:rsidR="00220916" w:rsidRPr="00B53047" w:rsidRDefault="00C76634" w:rsidP="00220916">
      <w:pPr>
        <w:pStyle w:val="1"/>
        <w:rPr>
          <w:b w:val="0"/>
          <w:bCs w:val="0"/>
        </w:rPr>
      </w:pPr>
      <w:r>
        <w:lastRenderedPageBreak/>
        <w:t>Table S</w:t>
      </w:r>
      <w:r w:rsidR="001E3854">
        <w:rPr>
          <w:rFonts w:hint="eastAsia"/>
        </w:rPr>
        <w:t>8</w:t>
      </w:r>
      <w:r w:rsidR="00220916" w:rsidRPr="00EC0CCF">
        <w:t xml:space="preserve">. </w:t>
      </w:r>
      <w:r w:rsidR="00220916" w:rsidRPr="002F4E1D">
        <w:t>Targeted taxa identified by the extended Model II (Mundlak approach).</w:t>
      </w:r>
      <w:r w:rsidR="00220916">
        <w:rPr>
          <w:rFonts w:hint="eastAsia"/>
        </w:rPr>
        <w:t xml:space="preserve"> </w:t>
      </w:r>
      <w:r w:rsidR="00220916" w:rsidRPr="00B53047">
        <w:rPr>
          <w:b w:val="0"/>
          <w:bCs w:val="0"/>
        </w:rPr>
        <w:t>The extended Model II decomposed symptom improvement (ΔHAMD) into within-person (ΔHAMD_within) and between-person (ΔHAMD_between) components following the Mundlak specification to separate within- and between-subject effects.</w:t>
      </w:r>
      <w:r w:rsidR="00220916">
        <w:rPr>
          <w:rFonts w:hint="eastAsia"/>
          <w:b w:val="0"/>
          <w:bCs w:val="0"/>
        </w:rPr>
        <w:t xml:space="preserve"> The taxa abundance was log-transformed before fitted into the model.</w:t>
      </w:r>
    </w:p>
    <w:tbl>
      <w:tblPr>
        <w:tblStyle w:val="51"/>
        <w:tblW w:w="5146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4503"/>
        <w:gridCol w:w="883"/>
        <w:gridCol w:w="1134"/>
        <w:gridCol w:w="1283"/>
        <w:gridCol w:w="1100"/>
      </w:tblGrid>
      <w:tr w:rsidR="00220916" w:rsidRPr="00393903" w14:paraId="71F278A5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FDD5" w14:textId="77777777" w:rsidR="00220916" w:rsidRPr="00D55FD7" w:rsidRDefault="00220916" w:rsidP="00027D2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  <w:r w:rsidRPr="00D55FD7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Cs w:val="20"/>
              </w:rPr>
              <w:t>Level</w:t>
            </w:r>
          </w:p>
        </w:tc>
        <w:tc>
          <w:tcPr>
            <w:tcW w:w="224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EC812" w14:textId="77777777" w:rsidR="00220916" w:rsidRPr="00393903" w:rsidRDefault="00220916" w:rsidP="00027D27">
            <w:pPr>
              <w:wordWrap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Taxa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307E1F66" w14:textId="77777777" w:rsidR="00220916" w:rsidRPr="0039390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Time</w:t>
            </w:r>
            <w:r w:rsidRPr="0039390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 xml:space="preserve"> </w:t>
            </w:r>
            <w:r w:rsidRPr="00393903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numeric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7187631E" w14:textId="77777777" w:rsidR="00220916" w:rsidRPr="0039390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393903">
              <w:rPr>
                <w:rFonts w:ascii="新細明體" w:eastAsia="新細明體" w:hAnsi="新細明體" w:cs="Times New Roman" w:hint="eastAsia"/>
                <w:b/>
                <w:bCs/>
                <w:i w:val="0"/>
                <w:iCs w:val="0"/>
                <w:sz w:val="24"/>
                <w:szCs w:val="20"/>
              </w:rPr>
              <w:t>△</w:t>
            </w:r>
            <w:r w:rsidRPr="0039390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HAMD_within</w:t>
            </w:r>
          </w:p>
        </w:tc>
      </w:tr>
      <w:tr w:rsidR="00220916" w:rsidRPr="00393903" w14:paraId="7E76B55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E0B50CB" w14:textId="77777777" w:rsidR="00220916" w:rsidRPr="00D55FD7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</w:p>
        </w:tc>
        <w:tc>
          <w:tcPr>
            <w:tcW w:w="2243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3276985" w14:textId="77777777" w:rsidR="00220916" w:rsidRPr="00393903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7CAD6" w14:textId="77777777" w:rsidR="00220916" w:rsidRPr="00393903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393903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D646F" w14:textId="77777777" w:rsidR="00220916" w:rsidRPr="00393903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2D75B" w14:textId="77777777" w:rsidR="00220916" w:rsidRPr="00393903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Coef</w:t>
            </w:r>
            <w:r w:rsidRPr="00393903">
              <w:rPr>
                <w:rFonts w:ascii="Times New Roman" w:hAnsi="Times New Roman" w:cs="Times New Roman" w:hint="eastAsia"/>
                <w:b/>
                <w:bCs/>
                <w:sz w:val="24"/>
                <w:szCs w:val="20"/>
              </w:rPr>
              <w:t>.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0CA085" w14:textId="77777777" w:rsidR="00220916" w:rsidRPr="00393903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393903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p</w:t>
            </w:r>
          </w:p>
        </w:tc>
      </w:tr>
      <w:tr w:rsidR="00220916" w:rsidRPr="00393903" w14:paraId="1BD1ADD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2B182FE3" w14:textId="77777777" w:rsidR="00220916" w:rsidRPr="00D55FD7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D55FD7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Genus</w:t>
            </w:r>
          </w:p>
        </w:tc>
        <w:tc>
          <w:tcPr>
            <w:tcW w:w="2243" w:type="pct"/>
            <w:tcBorders>
              <w:top w:val="single" w:sz="4" w:space="0" w:color="auto"/>
            </w:tcBorders>
          </w:tcPr>
          <w:p w14:paraId="59F1EA69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Phascolarctobacterium</w:t>
            </w:r>
          </w:p>
        </w:tc>
        <w:tc>
          <w:tcPr>
            <w:tcW w:w="440" w:type="pct"/>
            <w:tcBorders>
              <w:top w:val="single" w:sz="4" w:space="0" w:color="auto"/>
            </w:tcBorders>
          </w:tcPr>
          <w:p w14:paraId="30BA9AE8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-1.747</w:t>
            </w:r>
          </w:p>
        </w:tc>
        <w:tc>
          <w:tcPr>
            <w:tcW w:w="565" w:type="pct"/>
            <w:tcBorders>
              <w:top w:val="single" w:sz="4" w:space="0" w:color="auto"/>
            </w:tcBorders>
          </w:tcPr>
          <w:p w14:paraId="01D58B2E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tcBorders>
              <w:top w:val="single" w:sz="4" w:space="0" w:color="auto"/>
            </w:tcBorders>
          </w:tcPr>
          <w:p w14:paraId="78490F77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-0.211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25E34B6F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7900418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60662F3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4E0EE250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Intestinibacter</w:t>
            </w:r>
          </w:p>
        </w:tc>
        <w:tc>
          <w:tcPr>
            <w:tcW w:w="440" w:type="pct"/>
            <w:shd w:val="clear" w:color="auto" w:fill="auto"/>
          </w:tcPr>
          <w:p w14:paraId="2C0CEF5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-3.521</w:t>
            </w:r>
          </w:p>
        </w:tc>
        <w:tc>
          <w:tcPr>
            <w:tcW w:w="565" w:type="pct"/>
            <w:shd w:val="clear" w:color="auto" w:fill="auto"/>
          </w:tcPr>
          <w:p w14:paraId="0746424F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2D6A8D8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-0.192</w:t>
            </w:r>
          </w:p>
        </w:tc>
        <w:tc>
          <w:tcPr>
            <w:tcW w:w="548" w:type="pct"/>
            <w:shd w:val="clear" w:color="auto" w:fill="auto"/>
          </w:tcPr>
          <w:p w14:paraId="6BC4D3DA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0.376</w:t>
            </w:r>
          </w:p>
        </w:tc>
      </w:tr>
      <w:tr w:rsidR="00220916" w:rsidRPr="00393903" w14:paraId="2F2D315E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9DF21FA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20273B61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Fusicatenibacter</w:t>
            </w:r>
          </w:p>
        </w:tc>
        <w:tc>
          <w:tcPr>
            <w:tcW w:w="440" w:type="pct"/>
          </w:tcPr>
          <w:p w14:paraId="1C1DBDA0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-1.272</w:t>
            </w:r>
          </w:p>
        </w:tc>
        <w:tc>
          <w:tcPr>
            <w:tcW w:w="565" w:type="pct"/>
          </w:tcPr>
          <w:p w14:paraId="3C005E3E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</w:tcPr>
          <w:p w14:paraId="752C566C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-0.190</w:t>
            </w:r>
          </w:p>
        </w:tc>
        <w:tc>
          <w:tcPr>
            <w:tcW w:w="548" w:type="pct"/>
          </w:tcPr>
          <w:p w14:paraId="40FC6EA3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3C90F8E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3CBA7EE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66F64BEC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Oscillibacter</w:t>
            </w:r>
          </w:p>
        </w:tc>
        <w:tc>
          <w:tcPr>
            <w:tcW w:w="440" w:type="pct"/>
            <w:shd w:val="clear" w:color="auto" w:fill="auto"/>
          </w:tcPr>
          <w:p w14:paraId="11CB7D52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-2.650</w:t>
            </w:r>
          </w:p>
        </w:tc>
        <w:tc>
          <w:tcPr>
            <w:tcW w:w="565" w:type="pct"/>
            <w:shd w:val="clear" w:color="auto" w:fill="auto"/>
          </w:tcPr>
          <w:p w14:paraId="46936B6F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208D677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-0.499</w:t>
            </w:r>
          </w:p>
        </w:tc>
        <w:tc>
          <w:tcPr>
            <w:tcW w:w="548" w:type="pct"/>
            <w:shd w:val="clear" w:color="auto" w:fill="auto"/>
          </w:tcPr>
          <w:p w14:paraId="6BC696B8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1976864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0AA34C0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3CB67A60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Slackia</w:t>
            </w:r>
          </w:p>
        </w:tc>
        <w:tc>
          <w:tcPr>
            <w:tcW w:w="440" w:type="pct"/>
          </w:tcPr>
          <w:p w14:paraId="3F81796F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-1.985</w:t>
            </w:r>
          </w:p>
        </w:tc>
        <w:tc>
          <w:tcPr>
            <w:tcW w:w="565" w:type="pct"/>
          </w:tcPr>
          <w:p w14:paraId="651C78E1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10563C9D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-0.264</w:t>
            </w:r>
          </w:p>
        </w:tc>
        <w:tc>
          <w:tcPr>
            <w:tcW w:w="548" w:type="pct"/>
            <w:vAlign w:val="center"/>
          </w:tcPr>
          <w:p w14:paraId="57600396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0.059</w:t>
            </w:r>
          </w:p>
        </w:tc>
      </w:tr>
      <w:tr w:rsidR="00220916" w:rsidRPr="00393903" w14:paraId="57F519E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30B3EFE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117C7C41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Anaerostipes</w:t>
            </w:r>
          </w:p>
        </w:tc>
        <w:tc>
          <w:tcPr>
            <w:tcW w:w="440" w:type="pct"/>
            <w:shd w:val="clear" w:color="auto" w:fill="auto"/>
          </w:tcPr>
          <w:p w14:paraId="6FB7855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-0.955</w:t>
            </w:r>
          </w:p>
        </w:tc>
        <w:tc>
          <w:tcPr>
            <w:tcW w:w="565" w:type="pct"/>
            <w:shd w:val="clear" w:color="auto" w:fill="auto"/>
          </w:tcPr>
          <w:p w14:paraId="6E82DECD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2DAA3EE8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-0.193</w:t>
            </w:r>
          </w:p>
        </w:tc>
        <w:tc>
          <w:tcPr>
            <w:tcW w:w="548" w:type="pct"/>
            <w:shd w:val="clear" w:color="auto" w:fill="auto"/>
          </w:tcPr>
          <w:p w14:paraId="773C1B6D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75E42AB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0F0D10B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6190906D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Ruminococcus</w:t>
            </w:r>
          </w:p>
        </w:tc>
        <w:tc>
          <w:tcPr>
            <w:tcW w:w="440" w:type="pct"/>
          </w:tcPr>
          <w:p w14:paraId="02018223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-1.976</w:t>
            </w:r>
          </w:p>
        </w:tc>
        <w:tc>
          <w:tcPr>
            <w:tcW w:w="565" w:type="pct"/>
          </w:tcPr>
          <w:p w14:paraId="0EEA38B5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4A8E2FE1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-0.222</w:t>
            </w:r>
          </w:p>
        </w:tc>
        <w:tc>
          <w:tcPr>
            <w:tcW w:w="548" w:type="pct"/>
            <w:vAlign w:val="center"/>
          </w:tcPr>
          <w:p w14:paraId="4BCF9717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0.123</w:t>
            </w:r>
          </w:p>
        </w:tc>
      </w:tr>
      <w:tr w:rsidR="00220916" w:rsidRPr="00393903" w14:paraId="1906E04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D4794C2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4E22AE11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Lawsonibacter</w:t>
            </w:r>
          </w:p>
        </w:tc>
        <w:tc>
          <w:tcPr>
            <w:tcW w:w="440" w:type="pct"/>
            <w:shd w:val="clear" w:color="auto" w:fill="auto"/>
          </w:tcPr>
          <w:p w14:paraId="237CA8F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-2.252</w:t>
            </w:r>
          </w:p>
        </w:tc>
        <w:tc>
          <w:tcPr>
            <w:tcW w:w="565" w:type="pct"/>
            <w:shd w:val="clear" w:color="auto" w:fill="auto"/>
          </w:tcPr>
          <w:p w14:paraId="006B60C1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326B8F1A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-0.318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635D9AC2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0.057</w:t>
            </w:r>
          </w:p>
        </w:tc>
      </w:tr>
      <w:tr w:rsidR="00220916" w:rsidRPr="00393903" w14:paraId="6F306F6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7D7C7A2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6C126DA3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Collinsella</w:t>
            </w:r>
          </w:p>
        </w:tc>
        <w:tc>
          <w:tcPr>
            <w:tcW w:w="440" w:type="pct"/>
          </w:tcPr>
          <w:p w14:paraId="1A04F39D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-0.085</w:t>
            </w:r>
          </w:p>
        </w:tc>
        <w:tc>
          <w:tcPr>
            <w:tcW w:w="565" w:type="pct"/>
          </w:tcPr>
          <w:p w14:paraId="4B028901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3B4EC354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-0.011</w:t>
            </w:r>
          </w:p>
        </w:tc>
        <w:tc>
          <w:tcPr>
            <w:tcW w:w="548" w:type="pct"/>
            <w:vAlign w:val="center"/>
          </w:tcPr>
          <w:p w14:paraId="57A850CB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0.106</w:t>
            </w:r>
          </w:p>
        </w:tc>
      </w:tr>
      <w:tr w:rsidR="00220916" w:rsidRPr="00393903" w14:paraId="24D6CA1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02FE08C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37C63200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Lactococcus</w:t>
            </w:r>
          </w:p>
        </w:tc>
        <w:tc>
          <w:tcPr>
            <w:tcW w:w="440" w:type="pct"/>
            <w:shd w:val="clear" w:color="auto" w:fill="auto"/>
          </w:tcPr>
          <w:p w14:paraId="49790D5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-3.230</w:t>
            </w:r>
          </w:p>
        </w:tc>
        <w:tc>
          <w:tcPr>
            <w:tcW w:w="565" w:type="pct"/>
            <w:shd w:val="clear" w:color="auto" w:fill="auto"/>
          </w:tcPr>
          <w:p w14:paraId="4402305A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305D3CC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-0.142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319B108D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0.597</w:t>
            </w:r>
          </w:p>
        </w:tc>
      </w:tr>
      <w:tr w:rsidR="00220916" w:rsidRPr="00393903" w14:paraId="706CFDB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F13982A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0DC16BDC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Oscillospiraceae</w:t>
            </w: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unclassified</w:t>
            </w:r>
          </w:p>
        </w:tc>
        <w:tc>
          <w:tcPr>
            <w:tcW w:w="440" w:type="pct"/>
          </w:tcPr>
          <w:p w14:paraId="5053A047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-1.473</w:t>
            </w:r>
          </w:p>
        </w:tc>
        <w:tc>
          <w:tcPr>
            <w:tcW w:w="565" w:type="pct"/>
          </w:tcPr>
          <w:p w14:paraId="333896F7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1D044D09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-0.227</w:t>
            </w:r>
          </w:p>
        </w:tc>
        <w:tc>
          <w:tcPr>
            <w:tcW w:w="548" w:type="pct"/>
            <w:vAlign w:val="center"/>
          </w:tcPr>
          <w:p w14:paraId="490C1ACD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0.061</w:t>
            </w:r>
          </w:p>
        </w:tc>
      </w:tr>
      <w:tr w:rsidR="00220916" w:rsidRPr="00393903" w14:paraId="7937ECF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04E4E1E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77179974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Lachnospira</w:t>
            </w:r>
          </w:p>
        </w:tc>
        <w:tc>
          <w:tcPr>
            <w:tcW w:w="440" w:type="pct"/>
            <w:shd w:val="clear" w:color="auto" w:fill="auto"/>
          </w:tcPr>
          <w:p w14:paraId="5F66FF0F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-0.376</w:t>
            </w:r>
          </w:p>
        </w:tc>
        <w:tc>
          <w:tcPr>
            <w:tcW w:w="565" w:type="pct"/>
            <w:shd w:val="clear" w:color="auto" w:fill="auto"/>
          </w:tcPr>
          <w:p w14:paraId="0D53CF79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0.407</w:t>
            </w:r>
          </w:p>
        </w:tc>
        <w:tc>
          <w:tcPr>
            <w:tcW w:w="639" w:type="pct"/>
            <w:shd w:val="clear" w:color="auto" w:fill="auto"/>
          </w:tcPr>
          <w:p w14:paraId="634B1372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-0.354</w:t>
            </w:r>
          </w:p>
        </w:tc>
        <w:tc>
          <w:tcPr>
            <w:tcW w:w="548" w:type="pct"/>
            <w:shd w:val="clear" w:color="auto" w:fill="auto"/>
          </w:tcPr>
          <w:p w14:paraId="5235E8FC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0405DF0A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18A2B92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</w:tcPr>
          <w:p w14:paraId="5CB685A3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Faecalimonas</w:t>
            </w:r>
          </w:p>
        </w:tc>
        <w:tc>
          <w:tcPr>
            <w:tcW w:w="440" w:type="pct"/>
            <w:vAlign w:val="center"/>
          </w:tcPr>
          <w:p w14:paraId="613192F5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-1.113</w:t>
            </w:r>
          </w:p>
        </w:tc>
        <w:tc>
          <w:tcPr>
            <w:tcW w:w="565" w:type="pct"/>
            <w:vAlign w:val="center"/>
          </w:tcPr>
          <w:p w14:paraId="45DFAB8D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0.165</w:t>
            </w:r>
          </w:p>
        </w:tc>
        <w:tc>
          <w:tcPr>
            <w:tcW w:w="639" w:type="pct"/>
          </w:tcPr>
          <w:p w14:paraId="30C5254D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-0.290</w:t>
            </w:r>
          </w:p>
        </w:tc>
        <w:tc>
          <w:tcPr>
            <w:tcW w:w="548" w:type="pct"/>
          </w:tcPr>
          <w:p w14:paraId="1634D617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3B85CF2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04A3C53" w14:textId="77777777" w:rsidR="00220916" w:rsidRPr="00D55FD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6AF9371B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Rothia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5C409D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2.248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CBB0AEB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0.114</w:t>
            </w:r>
          </w:p>
        </w:tc>
        <w:tc>
          <w:tcPr>
            <w:tcW w:w="639" w:type="pct"/>
            <w:shd w:val="clear" w:color="auto" w:fill="auto"/>
          </w:tcPr>
          <w:p w14:paraId="2E9EDD06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0.512</w:t>
            </w:r>
          </w:p>
        </w:tc>
        <w:tc>
          <w:tcPr>
            <w:tcW w:w="548" w:type="pct"/>
            <w:shd w:val="clear" w:color="auto" w:fill="auto"/>
          </w:tcPr>
          <w:p w14:paraId="1F91E834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220916" w:rsidRPr="00393903" w14:paraId="0F4A7D4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76826B1" w14:textId="77777777" w:rsidR="00220916" w:rsidRPr="00D55FD7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D55FD7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Species</w:t>
            </w:r>
          </w:p>
        </w:tc>
        <w:tc>
          <w:tcPr>
            <w:tcW w:w="2243" w:type="pct"/>
            <w:vAlign w:val="center"/>
          </w:tcPr>
          <w:p w14:paraId="11A117E4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Ruminococcus lactaris</w:t>
            </w:r>
          </w:p>
        </w:tc>
        <w:tc>
          <w:tcPr>
            <w:tcW w:w="440" w:type="pct"/>
            <w:vAlign w:val="center"/>
          </w:tcPr>
          <w:p w14:paraId="6C1E3328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1.526</w:t>
            </w:r>
          </w:p>
        </w:tc>
        <w:tc>
          <w:tcPr>
            <w:tcW w:w="565" w:type="pct"/>
            <w:vAlign w:val="center"/>
          </w:tcPr>
          <w:p w14:paraId="5D9D819C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&lt; 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</w:tcPr>
          <w:p w14:paraId="7E823614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0.236</w:t>
            </w:r>
          </w:p>
        </w:tc>
        <w:tc>
          <w:tcPr>
            <w:tcW w:w="548" w:type="pct"/>
            <w:vAlign w:val="center"/>
          </w:tcPr>
          <w:p w14:paraId="6461997F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3DE7D37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7B49BA1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26C347FB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Clostridiaceae bacterium Marseille Q3526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CAD2F8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1.449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B04B1CC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4E25A697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0.219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1574D3A3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68F3C1E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1A7EEAC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227BF4AF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Actinomyces naeslundii</w:t>
            </w:r>
          </w:p>
        </w:tc>
        <w:tc>
          <w:tcPr>
            <w:tcW w:w="440" w:type="pct"/>
            <w:vAlign w:val="center"/>
          </w:tcPr>
          <w:p w14:paraId="086699E5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-3.848</w:t>
            </w:r>
          </w:p>
        </w:tc>
        <w:tc>
          <w:tcPr>
            <w:tcW w:w="565" w:type="pct"/>
            <w:vAlign w:val="center"/>
          </w:tcPr>
          <w:p w14:paraId="632AADA2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77541453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-0.370</w:t>
            </w:r>
          </w:p>
        </w:tc>
        <w:tc>
          <w:tcPr>
            <w:tcW w:w="548" w:type="pct"/>
            <w:vAlign w:val="center"/>
          </w:tcPr>
          <w:p w14:paraId="6F9CAF08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0.062</w:t>
            </w:r>
          </w:p>
        </w:tc>
      </w:tr>
      <w:tr w:rsidR="00220916" w:rsidRPr="00393903" w14:paraId="4D054E7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A62F929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71FD7AD9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Phascolarctobacterium faecium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45ED8AF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-2.084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5AB832B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FD40167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-0.208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0346C522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0.101</w:t>
            </w:r>
          </w:p>
        </w:tc>
      </w:tr>
      <w:tr w:rsidR="00220916" w:rsidRPr="00393903" w14:paraId="3B33120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F9F1B85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75EF9F52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Intestinibacter bartlettii</w:t>
            </w:r>
          </w:p>
        </w:tc>
        <w:tc>
          <w:tcPr>
            <w:tcW w:w="440" w:type="pct"/>
            <w:vAlign w:val="center"/>
          </w:tcPr>
          <w:p w14:paraId="04BFFD1C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-3.531</w:t>
            </w:r>
          </w:p>
        </w:tc>
        <w:tc>
          <w:tcPr>
            <w:tcW w:w="565" w:type="pct"/>
            <w:vAlign w:val="center"/>
          </w:tcPr>
          <w:p w14:paraId="545DD970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2F6B755B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-0.193</w:t>
            </w:r>
          </w:p>
        </w:tc>
        <w:tc>
          <w:tcPr>
            <w:tcW w:w="548" w:type="pct"/>
            <w:vAlign w:val="center"/>
          </w:tcPr>
          <w:p w14:paraId="4881EB77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0.375</w:t>
            </w:r>
          </w:p>
        </w:tc>
      </w:tr>
      <w:tr w:rsidR="00220916" w:rsidRPr="00393903" w14:paraId="6D6E7C0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147F35C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304FCF37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Enterocloster clostridioformis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0CD2CB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1.560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A389FF3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495D0DB6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0.194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11E3DBA8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0.048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3B08822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298AA4D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75CA27C2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Dialister hominis</w:t>
            </w:r>
          </w:p>
        </w:tc>
        <w:tc>
          <w:tcPr>
            <w:tcW w:w="440" w:type="pct"/>
            <w:vAlign w:val="center"/>
          </w:tcPr>
          <w:p w14:paraId="67642ADF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-1.734</w:t>
            </w:r>
          </w:p>
        </w:tc>
        <w:tc>
          <w:tcPr>
            <w:tcW w:w="565" w:type="pct"/>
            <w:vAlign w:val="center"/>
          </w:tcPr>
          <w:p w14:paraId="08CD8E59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</w:tcPr>
          <w:p w14:paraId="50DA9DEF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-0.345</w:t>
            </w:r>
          </w:p>
        </w:tc>
        <w:tc>
          <w:tcPr>
            <w:tcW w:w="548" w:type="pct"/>
            <w:vAlign w:val="center"/>
          </w:tcPr>
          <w:p w14:paraId="6DE9BD1A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476F4CD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753D93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3CC80778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Mogibacterium diversum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0D362F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-3.355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8890F9A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2D28474F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-0.294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D447CA9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0.192</w:t>
            </w:r>
          </w:p>
        </w:tc>
      </w:tr>
      <w:tr w:rsidR="00220916" w:rsidRPr="00393903" w14:paraId="6C65F14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3E4A2AA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45410835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Clostridium leptum</w:t>
            </w:r>
          </w:p>
        </w:tc>
        <w:tc>
          <w:tcPr>
            <w:tcW w:w="440" w:type="pct"/>
            <w:vAlign w:val="center"/>
          </w:tcPr>
          <w:p w14:paraId="6AE4B8C9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-2.323</w:t>
            </w:r>
          </w:p>
        </w:tc>
        <w:tc>
          <w:tcPr>
            <w:tcW w:w="565" w:type="pct"/>
            <w:vAlign w:val="center"/>
          </w:tcPr>
          <w:p w14:paraId="6391E78F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6F6D528E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-0.137</w:t>
            </w:r>
          </w:p>
        </w:tc>
        <w:tc>
          <w:tcPr>
            <w:tcW w:w="548" w:type="pct"/>
            <w:vAlign w:val="center"/>
          </w:tcPr>
          <w:p w14:paraId="50050A38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0.368</w:t>
            </w:r>
          </w:p>
        </w:tc>
      </w:tr>
      <w:tr w:rsidR="00220916" w:rsidRPr="00393903" w14:paraId="2603046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DE59F43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0D1B9400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Alistipes senegalensis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609827D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5DFE1FB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0.018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8ED3BAA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0.160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2016CEAA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0.108</w:t>
            </w:r>
          </w:p>
        </w:tc>
      </w:tr>
      <w:tr w:rsidR="00220916" w:rsidRPr="00393903" w14:paraId="512F83D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CCDE466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61C0013B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Anaerostipes hadrus</w:t>
            </w:r>
          </w:p>
        </w:tc>
        <w:tc>
          <w:tcPr>
            <w:tcW w:w="440" w:type="pct"/>
            <w:vAlign w:val="center"/>
          </w:tcPr>
          <w:p w14:paraId="1DFC2F05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-1.592</w:t>
            </w:r>
          </w:p>
        </w:tc>
        <w:tc>
          <w:tcPr>
            <w:tcW w:w="565" w:type="pct"/>
            <w:vAlign w:val="center"/>
          </w:tcPr>
          <w:p w14:paraId="6EA48C95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</w:tcPr>
          <w:p w14:paraId="39B2320E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-0.328</w:t>
            </w:r>
          </w:p>
        </w:tc>
        <w:tc>
          <w:tcPr>
            <w:tcW w:w="548" w:type="pct"/>
            <w:vAlign w:val="center"/>
          </w:tcPr>
          <w:p w14:paraId="04371BBB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50B290B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6E19DB5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386BF0FC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Alistipes communis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008D149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-1.753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D5199EA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0E8A68EC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-0.321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6EE7E113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3DE372D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D6664DD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0C386ED2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Enterocloster hominis</w:t>
            </w:r>
          </w:p>
        </w:tc>
        <w:tc>
          <w:tcPr>
            <w:tcW w:w="440" w:type="pct"/>
            <w:vAlign w:val="center"/>
          </w:tcPr>
          <w:p w14:paraId="6C001D91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-2.129</w:t>
            </w:r>
          </w:p>
        </w:tc>
        <w:tc>
          <w:tcPr>
            <w:tcW w:w="565" w:type="pct"/>
            <w:vAlign w:val="center"/>
          </w:tcPr>
          <w:p w14:paraId="5B7B351E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20B19A0A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-0.263</w:t>
            </w:r>
          </w:p>
        </w:tc>
        <w:tc>
          <w:tcPr>
            <w:tcW w:w="548" w:type="pct"/>
            <w:vAlign w:val="center"/>
          </w:tcPr>
          <w:p w14:paraId="586F38D0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0.082</w:t>
            </w:r>
          </w:p>
        </w:tc>
      </w:tr>
      <w:tr w:rsidR="00220916" w:rsidRPr="00393903" w14:paraId="256CCFD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9B9251A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2ED13A7A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Oscillibacter valericigenes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BBD209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-2.530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1989C53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26B1D09B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-0.479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0E9C837B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679F6A9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A6F2461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74D387EF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Clostridium methylpentosum</w:t>
            </w:r>
          </w:p>
        </w:tc>
        <w:tc>
          <w:tcPr>
            <w:tcW w:w="440" w:type="pct"/>
            <w:vAlign w:val="center"/>
          </w:tcPr>
          <w:p w14:paraId="7212CED6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-1.820</w:t>
            </w:r>
          </w:p>
        </w:tc>
        <w:tc>
          <w:tcPr>
            <w:tcW w:w="565" w:type="pct"/>
            <w:vAlign w:val="center"/>
          </w:tcPr>
          <w:p w14:paraId="5695E10D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4EE78C8F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-0.227</w:t>
            </w:r>
          </w:p>
        </w:tc>
        <w:tc>
          <w:tcPr>
            <w:tcW w:w="548" w:type="pct"/>
            <w:vAlign w:val="center"/>
          </w:tcPr>
          <w:p w14:paraId="240825D0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0.082</w:t>
            </w:r>
          </w:p>
        </w:tc>
      </w:tr>
      <w:tr w:rsidR="00220916" w:rsidRPr="00393903" w14:paraId="6E61F30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9C7F385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36D63405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Streptococcus mutans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2968393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-2.453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3427D7C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58D4EB2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-0.210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7B4DAFE6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0.237</w:t>
            </w:r>
          </w:p>
        </w:tc>
      </w:tr>
      <w:tr w:rsidR="00220916" w:rsidRPr="00393903" w14:paraId="68738FE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EB44F4C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2652D9AC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Clostridium scindens</w:t>
            </w:r>
          </w:p>
        </w:tc>
        <w:tc>
          <w:tcPr>
            <w:tcW w:w="440" w:type="pct"/>
            <w:vAlign w:val="center"/>
          </w:tcPr>
          <w:p w14:paraId="537564C3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-1.826</w:t>
            </w:r>
          </w:p>
        </w:tc>
        <w:tc>
          <w:tcPr>
            <w:tcW w:w="565" w:type="pct"/>
            <w:vAlign w:val="center"/>
          </w:tcPr>
          <w:p w14:paraId="59A77F67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09CF8835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-0.139</w:t>
            </w:r>
          </w:p>
        </w:tc>
        <w:tc>
          <w:tcPr>
            <w:tcW w:w="548" w:type="pct"/>
            <w:vAlign w:val="center"/>
          </w:tcPr>
          <w:p w14:paraId="79A92168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0.302</w:t>
            </w:r>
          </w:p>
        </w:tc>
      </w:tr>
      <w:tr w:rsidR="00220916" w:rsidRPr="00393903" w14:paraId="606DCE8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464C4AC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18D9CAF6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Parabacteroides distasonis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64BF5FD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B28D4B5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</w:tcPr>
          <w:p w14:paraId="48750FE0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0.152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4DEEE256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0.033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297B032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F99610B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6A2CC5D3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Anaerobutyricum soehngenii</w:t>
            </w:r>
          </w:p>
        </w:tc>
        <w:tc>
          <w:tcPr>
            <w:tcW w:w="440" w:type="pct"/>
            <w:vAlign w:val="center"/>
          </w:tcPr>
          <w:p w14:paraId="52AE1FF8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0.170</w:t>
            </w:r>
          </w:p>
        </w:tc>
        <w:tc>
          <w:tcPr>
            <w:tcW w:w="565" w:type="pct"/>
            <w:vAlign w:val="center"/>
          </w:tcPr>
          <w:p w14:paraId="7D0D51A5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03021E02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0.011</w:t>
            </w:r>
          </w:p>
        </w:tc>
        <w:tc>
          <w:tcPr>
            <w:tcW w:w="548" w:type="pct"/>
            <w:vAlign w:val="center"/>
          </w:tcPr>
          <w:p w14:paraId="0345D7F8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0.380</w:t>
            </w:r>
          </w:p>
        </w:tc>
      </w:tr>
      <w:tr w:rsidR="00220916" w:rsidRPr="00393903" w14:paraId="0E297FB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F342F79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  <w:vAlign w:val="center"/>
          </w:tcPr>
          <w:p w14:paraId="400E1E62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Megasphaera sp NM10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8B05EF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-1.640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137B02D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shd w:val="clear" w:color="auto" w:fill="auto"/>
            <w:vAlign w:val="center"/>
          </w:tcPr>
          <w:p w14:paraId="706E79CC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-0.206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594383F0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0.121</w:t>
            </w:r>
          </w:p>
        </w:tc>
      </w:tr>
      <w:tr w:rsidR="00220916" w:rsidRPr="00393903" w14:paraId="144952A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914FD58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65481AD1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>Weissella confusa</w:t>
            </w:r>
          </w:p>
        </w:tc>
        <w:tc>
          <w:tcPr>
            <w:tcW w:w="440" w:type="pct"/>
            <w:vAlign w:val="center"/>
          </w:tcPr>
          <w:p w14:paraId="1A39BBD0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-3.095</w:t>
            </w:r>
          </w:p>
        </w:tc>
        <w:tc>
          <w:tcPr>
            <w:tcW w:w="565" w:type="pct"/>
            <w:vAlign w:val="center"/>
          </w:tcPr>
          <w:p w14:paraId="33E6E604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0.048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9" w:type="pct"/>
            <w:vAlign w:val="center"/>
          </w:tcPr>
          <w:p w14:paraId="3C12FDEC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-0.189</w:t>
            </w:r>
          </w:p>
        </w:tc>
        <w:tc>
          <w:tcPr>
            <w:tcW w:w="548" w:type="pct"/>
            <w:vAlign w:val="center"/>
          </w:tcPr>
          <w:p w14:paraId="3FA411BD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sz w:val="24"/>
                <w:szCs w:val="24"/>
              </w:rPr>
              <w:t>0.468</w:t>
            </w:r>
          </w:p>
        </w:tc>
      </w:tr>
      <w:tr w:rsidR="00220916" w:rsidRPr="00393903" w14:paraId="3B4CDD1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BF5C0F0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7DF7AE52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Actinomyces graevenitzii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1E778A7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0.316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80C51B2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0.750</w:t>
            </w:r>
          </w:p>
        </w:tc>
        <w:tc>
          <w:tcPr>
            <w:tcW w:w="639" w:type="pct"/>
            <w:shd w:val="clear" w:color="auto" w:fill="auto"/>
          </w:tcPr>
          <w:p w14:paraId="1BA6E7E4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0.422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6D1AE194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5F97854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ECB35D8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</w:tcPr>
          <w:p w14:paraId="24DD5B90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Clostridiaceae bacterium Marseille Q4149</w:t>
            </w:r>
          </w:p>
        </w:tc>
        <w:tc>
          <w:tcPr>
            <w:tcW w:w="440" w:type="pct"/>
            <w:vAlign w:val="center"/>
          </w:tcPr>
          <w:p w14:paraId="5B0E70B6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0.156</w:t>
            </w:r>
          </w:p>
        </w:tc>
        <w:tc>
          <w:tcPr>
            <w:tcW w:w="565" w:type="pct"/>
            <w:vAlign w:val="center"/>
          </w:tcPr>
          <w:p w14:paraId="5406E84F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0.052</w:t>
            </w:r>
          </w:p>
        </w:tc>
        <w:tc>
          <w:tcPr>
            <w:tcW w:w="639" w:type="pct"/>
          </w:tcPr>
          <w:p w14:paraId="280AF1A6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548" w:type="pct"/>
            <w:vAlign w:val="center"/>
          </w:tcPr>
          <w:p w14:paraId="46E523B4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19C28E3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2E113A4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1FBB576B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Lachnospira sp NSJ 43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115595E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1.392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B125F83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639" w:type="pct"/>
            <w:shd w:val="clear" w:color="auto" w:fill="auto"/>
          </w:tcPr>
          <w:p w14:paraId="6AE701E0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0.274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3B3FCDAF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38B29E42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7D68D13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</w:tcPr>
          <w:p w14:paraId="5CEEFB7A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Faecalimonas umbilicata</w:t>
            </w:r>
          </w:p>
        </w:tc>
        <w:tc>
          <w:tcPr>
            <w:tcW w:w="440" w:type="pct"/>
            <w:vAlign w:val="center"/>
          </w:tcPr>
          <w:p w14:paraId="57324E89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-1.120</w:t>
            </w:r>
          </w:p>
        </w:tc>
        <w:tc>
          <w:tcPr>
            <w:tcW w:w="565" w:type="pct"/>
            <w:vAlign w:val="center"/>
          </w:tcPr>
          <w:p w14:paraId="3FFBC818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0.163</w:t>
            </w:r>
          </w:p>
        </w:tc>
        <w:tc>
          <w:tcPr>
            <w:tcW w:w="639" w:type="pct"/>
          </w:tcPr>
          <w:p w14:paraId="393810E5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-0.291</w:t>
            </w:r>
          </w:p>
        </w:tc>
        <w:tc>
          <w:tcPr>
            <w:tcW w:w="548" w:type="pct"/>
            <w:vAlign w:val="center"/>
          </w:tcPr>
          <w:p w14:paraId="36ECE24E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42EB2B2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76E0E3D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1424FFD9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Alistipes shahii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A77D875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1.002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2B7FC4A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0.133</w:t>
            </w:r>
          </w:p>
        </w:tc>
        <w:tc>
          <w:tcPr>
            <w:tcW w:w="639" w:type="pct"/>
            <w:shd w:val="clear" w:color="auto" w:fill="auto"/>
          </w:tcPr>
          <w:p w14:paraId="3756590F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0.225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06A35471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7869E0B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2E412B2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</w:tcPr>
          <w:p w14:paraId="12AE1D18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Alistipes indistinctus</w:t>
            </w:r>
          </w:p>
        </w:tc>
        <w:tc>
          <w:tcPr>
            <w:tcW w:w="440" w:type="pct"/>
            <w:vAlign w:val="center"/>
          </w:tcPr>
          <w:p w14:paraId="3C9EE0CF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1.313</w:t>
            </w:r>
          </w:p>
        </w:tc>
        <w:tc>
          <w:tcPr>
            <w:tcW w:w="565" w:type="pct"/>
            <w:vAlign w:val="center"/>
          </w:tcPr>
          <w:p w14:paraId="36233CCB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0.137</w:t>
            </w:r>
          </w:p>
        </w:tc>
        <w:tc>
          <w:tcPr>
            <w:tcW w:w="639" w:type="pct"/>
          </w:tcPr>
          <w:p w14:paraId="00DFF830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0.291</w:t>
            </w:r>
          </w:p>
        </w:tc>
        <w:tc>
          <w:tcPr>
            <w:tcW w:w="548" w:type="pct"/>
            <w:vAlign w:val="center"/>
          </w:tcPr>
          <w:p w14:paraId="2B410502" w14:textId="77777777" w:rsidR="00220916" w:rsidRPr="00393903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0.044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:rsidRPr="00393903" w14:paraId="3B64D1D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0DE9A4C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shd w:val="clear" w:color="auto" w:fill="auto"/>
          </w:tcPr>
          <w:p w14:paraId="46D20E54" w14:textId="77777777" w:rsidR="00220916" w:rsidRPr="00497E6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Barnesiella intestinihominis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37C999E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-0.103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E1DE17E" w14:textId="77777777" w:rsidR="00220916" w:rsidRPr="00393903" w:rsidRDefault="00220916" w:rsidP="00027D27">
            <w:pPr>
              <w:tabs>
                <w:tab w:val="decimal" w:pos="45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0.101</w:t>
            </w:r>
          </w:p>
        </w:tc>
        <w:tc>
          <w:tcPr>
            <w:tcW w:w="639" w:type="pct"/>
            <w:shd w:val="clear" w:color="auto" w:fill="auto"/>
          </w:tcPr>
          <w:p w14:paraId="3B608739" w14:textId="77777777" w:rsidR="00220916" w:rsidRPr="00393903" w:rsidRDefault="00220916" w:rsidP="00027D27">
            <w:pPr>
              <w:tabs>
                <w:tab w:val="decimal" w:pos="46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-0.020</w:t>
            </w:r>
          </w:p>
        </w:tc>
        <w:tc>
          <w:tcPr>
            <w:tcW w:w="548" w:type="pct"/>
            <w:shd w:val="clear" w:color="auto" w:fill="auto"/>
            <w:vAlign w:val="center"/>
          </w:tcPr>
          <w:p w14:paraId="0130777E" w14:textId="77777777" w:rsidR="00220916" w:rsidRPr="00393903" w:rsidRDefault="00220916" w:rsidP="00027D27">
            <w:pPr>
              <w:tabs>
                <w:tab w:val="decimal" w:pos="3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0916" w14:paraId="22E02EB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5D25636" w14:textId="77777777" w:rsidR="00220916" w:rsidRPr="00393903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43" w:type="pct"/>
            <w:tcBorders>
              <w:bottom w:val="single" w:sz="4" w:space="0" w:color="auto"/>
            </w:tcBorders>
          </w:tcPr>
          <w:p w14:paraId="11420A4C" w14:textId="77777777" w:rsidR="00220916" w:rsidRPr="00497E6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497E6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Fusicatenibacter sp CLA AA H277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2D91AD53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-1.055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14:paraId="48B306F8" w14:textId="77777777" w:rsidR="00220916" w:rsidRPr="00393903" w:rsidRDefault="00220916" w:rsidP="00027D27">
            <w:pPr>
              <w:tabs>
                <w:tab w:val="decimal" w:pos="45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0.115</w:t>
            </w: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171F2C51" w14:textId="77777777" w:rsidR="00220916" w:rsidRPr="00393903" w:rsidRDefault="00220916" w:rsidP="00027D27">
            <w:pPr>
              <w:tabs>
                <w:tab w:val="decimal" w:pos="4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3903">
              <w:rPr>
                <w:rFonts w:ascii="Times New Roman" w:hAnsi="Times New Roman" w:cs="Times New Roman"/>
                <w:sz w:val="24"/>
                <w:szCs w:val="24"/>
              </w:rPr>
              <w:t>-0.215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vAlign w:val="center"/>
          </w:tcPr>
          <w:p w14:paraId="21F3D933" w14:textId="77777777" w:rsidR="00220916" w:rsidRPr="0047232A" w:rsidRDefault="00220916" w:rsidP="00027D27">
            <w:pPr>
              <w:tabs>
                <w:tab w:val="decimal" w:pos="3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393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D6D6E10" w14:textId="5E6C856C" w:rsidR="00220916" w:rsidRDefault="00C76634" w:rsidP="00220916">
      <w:pPr>
        <w:pStyle w:val="1"/>
      </w:pPr>
      <w:r>
        <w:rPr>
          <w:rFonts w:hint="eastAsia"/>
        </w:rPr>
        <w:lastRenderedPageBreak/>
        <w:t>Table S</w:t>
      </w:r>
      <w:r w:rsidR="0032710A">
        <w:rPr>
          <w:rFonts w:hint="eastAsia"/>
        </w:rPr>
        <w:t>9</w:t>
      </w:r>
      <w:r w:rsidR="00220916" w:rsidRPr="00497E6F">
        <w:t>. Targeted ta</w:t>
      </w:r>
      <w:r w:rsidR="00220916" w:rsidRPr="00730415">
        <w:t>xa in Model IV at the genus and species levels</w:t>
      </w:r>
      <w:r w:rsidR="00220916">
        <w:rPr>
          <w:rFonts w:hint="eastAsia"/>
        </w:rPr>
        <w:t xml:space="preserve">. </w:t>
      </w:r>
      <w:r w:rsidR="00220916" w:rsidRPr="001550F0">
        <w:rPr>
          <w:rFonts w:hint="eastAsia"/>
          <w:b w:val="0"/>
          <w:bCs w:val="0"/>
        </w:rPr>
        <w:t>Wilcoxon rank sum test for targeting the differential taxa between responder and non-responder at baseline only</w:t>
      </w:r>
      <w:r w:rsidR="00220916">
        <w:rPr>
          <w:rFonts w:hint="eastAsia"/>
          <w:b w:val="0"/>
          <w:bCs w:val="0"/>
        </w:rPr>
        <w:t>. Responder and non-responder labels were anchored at TP2. The bacterial abundance was normalized through MetaPhlAn and log transformed before the Wilcoxon test.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2540"/>
        <w:gridCol w:w="3483"/>
        <w:gridCol w:w="1014"/>
        <w:gridCol w:w="1211"/>
        <w:gridCol w:w="1504"/>
      </w:tblGrid>
      <w:tr w:rsidR="00220916" w:rsidRPr="009D2016" w14:paraId="4C1FB6B8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42325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Cs w:val="20"/>
              </w:rPr>
            </w:pPr>
            <w:r w:rsidRPr="000A2A8F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Cs w:val="20"/>
              </w:rPr>
              <w:t>Level</w:t>
            </w:r>
          </w:p>
        </w:tc>
        <w:tc>
          <w:tcPr>
            <w:tcW w:w="17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651949" w14:textId="77777777" w:rsidR="00220916" w:rsidRPr="009D2016" w:rsidRDefault="00220916" w:rsidP="00027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9D2016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Taxa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87CD01" w14:textId="77777777" w:rsidR="00220916" w:rsidRPr="009D2016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9D2016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W_stat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05DC8" w14:textId="77777777" w:rsidR="00220916" w:rsidRPr="009D2016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9D2016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W_AUC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A80E5" w14:textId="77777777" w:rsidR="00220916" w:rsidRPr="009D2016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9D2016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W_p.value</w:t>
            </w:r>
          </w:p>
        </w:tc>
      </w:tr>
      <w:tr w:rsidR="00220916" w:rsidRPr="009D2016" w14:paraId="4EF3A15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77B18F7A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0A2A8F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Genus</w:t>
            </w:r>
          </w:p>
        </w:tc>
        <w:tc>
          <w:tcPr>
            <w:tcW w:w="1786" w:type="pct"/>
            <w:tcBorders>
              <w:top w:val="single" w:sz="4" w:space="0" w:color="auto"/>
            </w:tcBorders>
            <w:shd w:val="clear" w:color="auto" w:fill="auto"/>
          </w:tcPr>
          <w:p w14:paraId="71DA24F7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Raoultibacter</w:t>
            </w:r>
          </w:p>
        </w:tc>
        <w:tc>
          <w:tcPr>
            <w:tcW w:w="520" w:type="pct"/>
            <w:tcBorders>
              <w:top w:val="single" w:sz="4" w:space="0" w:color="auto"/>
            </w:tcBorders>
            <w:shd w:val="clear" w:color="auto" w:fill="auto"/>
          </w:tcPr>
          <w:p w14:paraId="58C91C6D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</w:tcPr>
          <w:p w14:paraId="365475D0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0.802</w:t>
            </w:r>
          </w:p>
        </w:tc>
        <w:tc>
          <w:tcPr>
            <w:tcW w:w="771" w:type="pct"/>
            <w:tcBorders>
              <w:top w:val="single" w:sz="4" w:space="0" w:color="auto"/>
            </w:tcBorders>
            <w:shd w:val="clear" w:color="auto" w:fill="auto"/>
          </w:tcPr>
          <w:p w14:paraId="61387BD6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  <w:tr w:rsidR="00220916" w:rsidRPr="009D2016" w14:paraId="23370EE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380CC29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786" w:type="pct"/>
          </w:tcPr>
          <w:p w14:paraId="2F252706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Ruminococcus</w:t>
            </w:r>
          </w:p>
        </w:tc>
        <w:tc>
          <w:tcPr>
            <w:tcW w:w="520" w:type="pct"/>
          </w:tcPr>
          <w:p w14:paraId="3F56DAD6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</w:tcPr>
          <w:p w14:paraId="02160C6D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0.206</w:t>
            </w:r>
          </w:p>
        </w:tc>
        <w:tc>
          <w:tcPr>
            <w:tcW w:w="771" w:type="pct"/>
          </w:tcPr>
          <w:p w14:paraId="22E76C6B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</w:tr>
      <w:tr w:rsidR="00220916" w:rsidRPr="009D2016" w14:paraId="4241A39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2439015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44FB3924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Escherichia</w:t>
            </w:r>
          </w:p>
        </w:tc>
        <w:tc>
          <w:tcPr>
            <w:tcW w:w="520" w:type="pct"/>
            <w:shd w:val="clear" w:color="auto" w:fill="auto"/>
          </w:tcPr>
          <w:p w14:paraId="74CBE6CD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shd w:val="clear" w:color="auto" w:fill="auto"/>
          </w:tcPr>
          <w:p w14:paraId="4D6246AD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0.778</w:t>
            </w:r>
          </w:p>
        </w:tc>
        <w:tc>
          <w:tcPr>
            <w:tcW w:w="771" w:type="pct"/>
            <w:shd w:val="clear" w:color="auto" w:fill="auto"/>
          </w:tcPr>
          <w:p w14:paraId="4E3E2C98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</w:tr>
      <w:tr w:rsidR="00220916" w:rsidRPr="009D2016" w14:paraId="54AFDC3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B2D2EDE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786" w:type="pct"/>
          </w:tcPr>
          <w:p w14:paraId="3F6BED24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Propionibacterium</w:t>
            </w:r>
          </w:p>
        </w:tc>
        <w:tc>
          <w:tcPr>
            <w:tcW w:w="520" w:type="pct"/>
          </w:tcPr>
          <w:p w14:paraId="2A754689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86.5</w:t>
            </w:r>
          </w:p>
        </w:tc>
        <w:tc>
          <w:tcPr>
            <w:tcW w:w="621" w:type="pct"/>
          </w:tcPr>
          <w:p w14:paraId="701FC20B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0.687</w:t>
            </w:r>
          </w:p>
        </w:tc>
        <w:tc>
          <w:tcPr>
            <w:tcW w:w="771" w:type="pct"/>
          </w:tcPr>
          <w:p w14:paraId="0D641CC1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</w:tr>
      <w:tr w:rsidR="00220916" w:rsidRPr="009D2016" w14:paraId="1F268C7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9A054D0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16E2B52A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Bifidobacterium</w:t>
            </w:r>
          </w:p>
        </w:tc>
        <w:tc>
          <w:tcPr>
            <w:tcW w:w="520" w:type="pct"/>
            <w:shd w:val="clear" w:color="auto" w:fill="auto"/>
          </w:tcPr>
          <w:p w14:paraId="124CBAA4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shd w:val="clear" w:color="auto" w:fill="auto"/>
          </w:tcPr>
          <w:p w14:paraId="24A0E9C4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0.754</w:t>
            </w:r>
          </w:p>
        </w:tc>
        <w:tc>
          <w:tcPr>
            <w:tcW w:w="771" w:type="pct"/>
            <w:shd w:val="clear" w:color="auto" w:fill="auto"/>
          </w:tcPr>
          <w:p w14:paraId="4C34C2EB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</w:p>
        </w:tc>
      </w:tr>
      <w:tr w:rsidR="00220916" w:rsidRPr="009D2016" w14:paraId="7D67AD0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4E84618" w14:textId="77777777" w:rsidR="00220916" w:rsidRPr="000A2A8F" w:rsidRDefault="00220916" w:rsidP="00027D27">
            <w:pPr>
              <w:jc w:val="center"/>
              <w:rPr>
                <w:rFonts w:ascii="Times New Roman" w:hAnsi="Times New Roman" w:cs="Times New Roman"/>
                <w:i w:val="0"/>
                <w:iCs w:val="0"/>
                <w:szCs w:val="20"/>
              </w:rPr>
            </w:pPr>
            <w:r w:rsidRPr="000A2A8F">
              <w:rPr>
                <w:rFonts w:ascii="Times New Roman" w:hAnsi="Times New Roman" w:cs="Times New Roman" w:hint="eastAsia"/>
                <w:i w:val="0"/>
                <w:iCs w:val="0"/>
                <w:szCs w:val="20"/>
              </w:rPr>
              <w:t>Species</w:t>
            </w:r>
          </w:p>
        </w:tc>
        <w:tc>
          <w:tcPr>
            <w:tcW w:w="1786" w:type="pct"/>
          </w:tcPr>
          <w:p w14:paraId="7DD5C069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Raoultibacter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timonensis</w:t>
            </w:r>
          </w:p>
        </w:tc>
        <w:tc>
          <w:tcPr>
            <w:tcW w:w="520" w:type="pct"/>
          </w:tcPr>
          <w:p w14:paraId="0C43771B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</w:tcPr>
          <w:p w14:paraId="133CFD22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0.810</w:t>
            </w:r>
          </w:p>
        </w:tc>
        <w:tc>
          <w:tcPr>
            <w:tcW w:w="771" w:type="pct"/>
          </w:tcPr>
          <w:p w14:paraId="25C7CF47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</w:tr>
      <w:tr w:rsidR="00220916" w:rsidRPr="009D2016" w14:paraId="7FFE8F6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D660EBC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1F4FFB78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Blautia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faecis</w:t>
            </w:r>
          </w:p>
        </w:tc>
        <w:tc>
          <w:tcPr>
            <w:tcW w:w="520" w:type="pct"/>
            <w:shd w:val="clear" w:color="auto" w:fill="auto"/>
          </w:tcPr>
          <w:p w14:paraId="5A6EF4C5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shd w:val="clear" w:color="auto" w:fill="auto"/>
          </w:tcPr>
          <w:p w14:paraId="6DB12306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0.198</w:t>
            </w:r>
          </w:p>
        </w:tc>
        <w:tc>
          <w:tcPr>
            <w:tcW w:w="771" w:type="pct"/>
            <w:shd w:val="clear" w:color="auto" w:fill="auto"/>
          </w:tcPr>
          <w:p w14:paraId="3F9987E1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  <w:tr w:rsidR="00220916" w:rsidRPr="009D2016" w14:paraId="42CD062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3CFC232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</w:tcPr>
          <w:p w14:paraId="3459F479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Escherichia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coli</w:t>
            </w:r>
          </w:p>
        </w:tc>
        <w:tc>
          <w:tcPr>
            <w:tcW w:w="520" w:type="pct"/>
          </w:tcPr>
          <w:p w14:paraId="7A04868B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</w:tcPr>
          <w:p w14:paraId="1AAA725E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0.786</w:t>
            </w:r>
          </w:p>
        </w:tc>
        <w:tc>
          <w:tcPr>
            <w:tcW w:w="771" w:type="pct"/>
          </w:tcPr>
          <w:p w14:paraId="17F23AF8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220916" w:rsidRPr="009D2016" w14:paraId="3ABCFBF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E70BEC9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5653F198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Dialister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hominis</w:t>
            </w:r>
          </w:p>
        </w:tc>
        <w:tc>
          <w:tcPr>
            <w:tcW w:w="520" w:type="pct"/>
            <w:shd w:val="clear" w:color="auto" w:fill="auto"/>
          </w:tcPr>
          <w:p w14:paraId="6D68467B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94.5</w:t>
            </w:r>
          </w:p>
        </w:tc>
        <w:tc>
          <w:tcPr>
            <w:tcW w:w="621" w:type="pct"/>
            <w:shd w:val="clear" w:color="auto" w:fill="auto"/>
          </w:tcPr>
          <w:p w14:paraId="5464DCF6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0.750</w:t>
            </w:r>
          </w:p>
        </w:tc>
        <w:tc>
          <w:tcPr>
            <w:tcW w:w="771" w:type="pct"/>
            <w:shd w:val="clear" w:color="auto" w:fill="auto"/>
          </w:tcPr>
          <w:p w14:paraId="3C7DA202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0.027</w:t>
            </w:r>
          </w:p>
        </w:tc>
      </w:tr>
      <w:tr w:rsidR="00220916" w:rsidRPr="009D2016" w14:paraId="6A67870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F1C343C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</w:tcPr>
          <w:p w14:paraId="780CD063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Eubacterium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sp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AF34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35BH</w:t>
            </w:r>
          </w:p>
        </w:tc>
        <w:tc>
          <w:tcPr>
            <w:tcW w:w="520" w:type="pct"/>
          </w:tcPr>
          <w:p w14:paraId="1EA36A11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</w:tcPr>
          <w:p w14:paraId="7E28CAA4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0.738</w:t>
            </w:r>
          </w:p>
        </w:tc>
        <w:tc>
          <w:tcPr>
            <w:tcW w:w="771" w:type="pct"/>
          </w:tcPr>
          <w:p w14:paraId="7DF2E5D1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</w:tr>
      <w:tr w:rsidR="00220916" w:rsidRPr="009D2016" w14:paraId="5F3C086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0B3D403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2DD940F8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Bacteroides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caccae</w:t>
            </w:r>
          </w:p>
        </w:tc>
        <w:tc>
          <w:tcPr>
            <w:tcW w:w="520" w:type="pct"/>
            <w:shd w:val="clear" w:color="auto" w:fill="auto"/>
          </w:tcPr>
          <w:p w14:paraId="029E47AF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shd w:val="clear" w:color="auto" w:fill="auto"/>
          </w:tcPr>
          <w:p w14:paraId="0D30B308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0.770</w:t>
            </w:r>
          </w:p>
        </w:tc>
        <w:tc>
          <w:tcPr>
            <w:tcW w:w="771" w:type="pct"/>
            <w:shd w:val="clear" w:color="auto" w:fill="auto"/>
          </w:tcPr>
          <w:p w14:paraId="20510510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</w:tr>
      <w:tr w:rsidR="00220916" w:rsidRPr="009D2016" w14:paraId="7B0B639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D1B1A98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</w:tcPr>
          <w:p w14:paraId="33D7F9CF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Bacteroides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salyersiae</w:t>
            </w:r>
          </w:p>
        </w:tc>
        <w:tc>
          <w:tcPr>
            <w:tcW w:w="520" w:type="pct"/>
          </w:tcPr>
          <w:p w14:paraId="7F9743B3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</w:tcPr>
          <w:p w14:paraId="690D317F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0.730</w:t>
            </w:r>
          </w:p>
        </w:tc>
        <w:tc>
          <w:tcPr>
            <w:tcW w:w="771" w:type="pct"/>
          </w:tcPr>
          <w:p w14:paraId="3A30BE90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</w:p>
        </w:tc>
      </w:tr>
      <w:tr w:rsidR="00220916" w:rsidRPr="009D2016" w14:paraId="3397557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EF88A6B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  <w:shd w:val="clear" w:color="auto" w:fill="auto"/>
          </w:tcPr>
          <w:p w14:paraId="1FE320BC" w14:textId="77777777" w:rsidR="00220916" w:rsidRPr="000A2A8F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Actinomyces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sp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ph3</w:t>
            </w:r>
          </w:p>
        </w:tc>
        <w:tc>
          <w:tcPr>
            <w:tcW w:w="520" w:type="pct"/>
            <w:shd w:val="clear" w:color="auto" w:fill="auto"/>
          </w:tcPr>
          <w:p w14:paraId="676B9B7E" w14:textId="77777777" w:rsidR="00220916" w:rsidRPr="009D2016" w:rsidRDefault="00220916" w:rsidP="00027D27">
            <w:pPr>
              <w:tabs>
                <w:tab w:val="decimal" w:pos="3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</w:p>
        </w:tc>
        <w:tc>
          <w:tcPr>
            <w:tcW w:w="621" w:type="pct"/>
            <w:shd w:val="clear" w:color="auto" w:fill="auto"/>
          </w:tcPr>
          <w:p w14:paraId="263930C1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0.278</w:t>
            </w:r>
          </w:p>
        </w:tc>
        <w:tc>
          <w:tcPr>
            <w:tcW w:w="771" w:type="pct"/>
            <w:shd w:val="clear" w:color="auto" w:fill="auto"/>
          </w:tcPr>
          <w:p w14:paraId="7B1018E0" w14:textId="77777777" w:rsidR="00220916" w:rsidRPr="009D2016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</w:tr>
      <w:tr w:rsidR="00220916" w14:paraId="4DF5561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FB79006" w14:textId="77777777" w:rsidR="00220916" w:rsidRPr="009D2016" w:rsidRDefault="00220916" w:rsidP="00027D27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86" w:type="pct"/>
            <w:tcBorders>
              <w:bottom w:val="single" w:sz="4" w:space="0" w:color="auto"/>
            </w:tcBorders>
          </w:tcPr>
          <w:p w14:paraId="501D1A6F" w14:textId="77777777" w:rsidR="00220916" w:rsidRPr="000A2A8F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Propionibacterium</w:t>
            </w:r>
            <w:r w:rsidRPr="000A2A8F">
              <w:rPr>
                <w:rFonts w:ascii="Times New Roman" w:hAnsi="Times New Roman" w:cs="Times New Roman" w:hint="eastAsia"/>
                <w:i/>
                <w:iCs/>
                <w:sz w:val="24"/>
                <w:szCs w:val="20"/>
              </w:rPr>
              <w:t xml:space="preserve"> </w:t>
            </w:r>
            <w:r w:rsidRPr="000A2A8F">
              <w:rPr>
                <w:rFonts w:ascii="Times New Roman" w:hAnsi="Times New Roman" w:cs="Times New Roman"/>
                <w:i/>
                <w:iCs/>
                <w:sz w:val="24"/>
                <w:szCs w:val="20"/>
              </w:rPr>
              <w:t>acidifaciens</w:t>
            </w:r>
          </w:p>
        </w:tc>
        <w:tc>
          <w:tcPr>
            <w:tcW w:w="520" w:type="pct"/>
            <w:tcBorders>
              <w:bottom w:val="single" w:sz="4" w:space="0" w:color="auto"/>
            </w:tcBorders>
          </w:tcPr>
          <w:p w14:paraId="078BEF84" w14:textId="77777777" w:rsidR="00220916" w:rsidRPr="009D2016" w:rsidRDefault="00220916" w:rsidP="00027D27">
            <w:pPr>
              <w:tabs>
                <w:tab w:val="decimal" w:pos="38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86.5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1E70509B" w14:textId="77777777" w:rsidR="00220916" w:rsidRPr="009D2016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0.687</w:t>
            </w:r>
          </w:p>
        </w:tc>
        <w:tc>
          <w:tcPr>
            <w:tcW w:w="771" w:type="pct"/>
            <w:tcBorders>
              <w:bottom w:val="single" w:sz="4" w:space="0" w:color="auto"/>
            </w:tcBorders>
          </w:tcPr>
          <w:p w14:paraId="55D0FFE2" w14:textId="77777777" w:rsidR="00220916" w:rsidRPr="003D41E7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016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</w:tr>
    </w:tbl>
    <w:p w14:paraId="57F3C9A1" w14:textId="77777777" w:rsidR="00220916" w:rsidRPr="00E806BB" w:rsidRDefault="00220916" w:rsidP="00220916">
      <w:r>
        <w:rPr>
          <w:rFonts w:ascii="Times New Roman" w:hAnsi="Times New Roman" w:cs="Times New Roman" w:hint="eastAsia"/>
        </w:rPr>
        <w:t xml:space="preserve">g_: genera; s_: species; W_stat: Wilcoxon statistic; W_AUC: </w:t>
      </w:r>
      <w:r w:rsidRPr="00AE7B2C">
        <w:rPr>
          <w:rFonts w:ascii="Times New Roman" w:hAnsi="Times New Roman" w:cs="Times New Roman"/>
        </w:rPr>
        <w:t>the area under the receiver operating characteristic curve (AUC)</w:t>
      </w:r>
      <w:r>
        <w:rPr>
          <w:rFonts w:ascii="Times New Roman" w:hAnsi="Times New Roman" w:cs="Times New Roman" w:hint="eastAsia"/>
        </w:rPr>
        <w:t>; W_p.value: the p-value of the test.</w:t>
      </w:r>
    </w:p>
    <w:p w14:paraId="3E8AFE34" w14:textId="77777777" w:rsidR="00220916" w:rsidRDefault="00220916" w:rsidP="00220916">
      <w:pPr>
        <w:rPr>
          <w:rFonts w:ascii="Times New Roman" w:hAnsi="Times New Roman" w:cs="Times New Roman"/>
          <w:b/>
          <w:bCs/>
        </w:rPr>
      </w:pPr>
      <w:r>
        <w:br w:type="page"/>
      </w:r>
    </w:p>
    <w:p w14:paraId="7546ED20" w14:textId="7B482CEE" w:rsidR="00220916" w:rsidRPr="00CA16D4" w:rsidRDefault="00C76634" w:rsidP="00220916">
      <w:pPr>
        <w:pStyle w:val="1"/>
        <w:rPr>
          <w:b w:val="0"/>
          <w:bCs w:val="0"/>
        </w:rPr>
      </w:pPr>
      <w:r>
        <w:lastRenderedPageBreak/>
        <w:t>Table S</w:t>
      </w:r>
      <w:r w:rsidR="0032710A">
        <w:rPr>
          <w:rFonts w:hint="eastAsia"/>
        </w:rPr>
        <w:t>10</w:t>
      </w:r>
      <w:r w:rsidR="00220916" w:rsidRPr="00EC0CCF">
        <w:t>.</w:t>
      </w:r>
      <w:r w:rsidR="00220916">
        <w:rPr>
          <w:rFonts w:hint="eastAsia"/>
        </w:rPr>
        <w:t xml:space="preserve"> </w:t>
      </w:r>
      <w:r w:rsidR="00220916" w:rsidRPr="0053062E">
        <w:t>Importance scores of Model IV targeted species in the random forest classification model.</w:t>
      </w:r>
      <w:r w:rsidR="00220916">
        <w:rPr>
          <w:rFonts w:hint="eastAsia"/>
        </w:rPr>
        <w:t xml:space="preserve"> </w:t>
      </w:r>
      <w:r w:rsidR="00220916" w:rsidRPr="00CA16D4">
        <w:rPr>
          <w:b w:val="0"/>
          <w:bCs w:val="0"/>
        </w:rPr>
        <w:t>Random forest analysis was conducted using the species identified in Model IV to evaluate their predictive importance for treatment response classification.</w:t>
      </w:r>
      <w:r w:rsidR="00220916" w:rsidRPr="00CA16D4">
        <w:rPr>
          <w:rFonts w:hint="eastAsia"/>
          <w:b w:val="0"/>
          <w:bCs w:val="0"/>
        </w:rPr>
        <w:t xml:space="preserve"> </w:t>
      </w:r>
      <w:r w:rsidR="00220916" w:rsidRPr="00CA16D4">
        <w:rPr>
          <w:b w:val="0"/>
          <w:bCs w:val="0"/>
        </w:rPr>
        <w:t>Importance scores are normalized to the maximum value of 100.</w:t>
      </w:r>
      <w:r w:rsidR="00220916" w:rsidRPr="00CA16D4">
        <w:rPr>
          <w:rFonts w:hint="eastAsia"/>
          <w:b w:val="0"/>
          <w:bCs w:val="0"/>
        </w:rPr>
        <w:t xml:space="preserve"> </w:t>
      </w:r>
      <w:r w:rsidR="00220916" w:rsidRPr="00CA16D4">
        <w:rPr>
          <w:b w:val="0"/>
          <w:bCs w:val="0"/>
        </w:rPr>
        <w:t>Higher scores indicate greater contribution to distinguishing responders from non-responders.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7675"/>
        <w:gridCol w:w="2077"/>
      </w:tblGrid>
      <w:tr w:rsidR="00220916" w14:paraId="2DA2AF7C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35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3D03D578" w14:textId="77777777" w:rsidR="00220916" w:rsidRPr="00F57E96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10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12559" w14:textId="77777777" w:rsidR="00220916" w:rsidRPr="00F57E96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F57E96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Importance score</w:t>
            </w:r>
          </w:p>
        </w:tc>
      </w:tr>
      <w:tr w:rsidR="00220916" w14:paraId="2578983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5532EDF4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Raoultibacter_timonensis</w:t>
            </w:r>
          </w:p>
        </w:tc>
        <w:tc>
          <w:tcPr>
            <w:tcW w:w="1065" w:type="pct"/>
            <w:tcBorders>
              <w:top w:val="single" w:sz="4" w:space="0" w:color="auto"/>
            </w:tcBorders>
            <w:shd w:val="clear" w:color="auto" w:fill="auto"/>
          </w:tcPr>
          <w:p w14:paraId="1DDF958A" w14:textId="77777777" w:rsidR="00220916" w:rsidRPr="00A919B2" w:rsidRDefault="00220916" w:rsidP="00027D27">
            <w:pPr>
              <w:tabs>
                <w:tab w:val="decimal" w:pos="10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100.00</w:t>
            </w:r>
          </w:p>
        </w:tc>
      </w:tr>
      <w:tr w:rsidR="00220916" w14:paraId="63FFE30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1E73471A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Blautia_faecis</w:t>
            </w:r>
          </w:p>
        </w:tc>
        <w:tc>
          <w:tcPr>
            <w:tcW w:w="1065" w:type="pct"/>
          </w:tcPr>
          <w:p w14:paraId="477B65DE" w14:textId="77777777" w:rsidR="00220916" w:rsidRPr="00A919B2" w:rsidRDefault="00220916" w:rsidP="00027D27">
            <w:pPr>
              <w:tabs>
                <w:tab w:val="decimal" w:pos="10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99.19</w:t>
            </w:r>
          </w:p>
        </w:tc>
      </w:tr>
      <w:tr w:rsidR="00220916" w14:paraId="611AB5F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6AB5FE53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Escherichia_coli</w:t>
            </w:r>
          </w:p>
        </w:tc>
        <w:tc>
          <w:tcPr>
            <w:tcW w:w="1065" w:type="pct"/>
            <w:shd w:val="clear" w:color="auto" w:fill="auto"/>
          </w:tcPr>
          <w:p w14:paraId="62EAB47B" w14:textId="77777777" w:rsidR="00220916" w:rsidRPr="00A919B2" w:rsidRDefault="00220916" w:rsidP="00027D27">
            <w:pPr>
              <w:tabs>
                <w:tab w:val="decimal" w:pos="10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77.67</w:t>
            </w:r>
          </w:p>
        </w:tc>
      </w:tr>
      <w:tr w:rsidR="00220916" w14:paraId="2C7CC3C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58C3920E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Dialister_hominis</w:t>
            </w:r>
          </w:p>
        </w:tc>
        <w:tc>
          <w:tcPr>
            <w:tcW w:w="1065" w:type="pct"/>
          </w:tcPr>
          <w:p w14:paraId="61C70E4E" w14:textId="77777777" w:rsidR="00220916" w:rsidRPr="00A919B2" w:rsidRDefault="00220916" w:rsidP="00027D27">
            <w:pPr>
              <w:tabs>
                <w:tab w:val="decimal" w:pos="10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52.22</w:t>
            </w:r>
          </w:p>
        </w:tc>
      </w:tr>
      <w:tr w:rsidR="00220916" w14:paraId="516F54C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496F1297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Eubacterium_sp_AF34_35BH</w:t>
            </w:r>
          </w:p>
        </w:tc>
        <w:tc>
          <w:tcPr>
            <w:tcW w:w="1065" w:type="pct"/>
            <w:shd w:val="clear" w:color="auto" w:fill="auto"/>
          </w:tcPr>
          <w:p w14:paraId="45290345" w14:textId="77777777" w:rsidR="00220916" w:rsidRPr="00A919B2" w:rsidRDefault="00220916" w:rsidP="00027D27">
            <w:pPr>
              <w:tabs>
                <w:tab w:val="decimal" w:pos="10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62.13</w:t>
            </w:r>
          </w:p>
        </w:tc>
      </w:tr>
      <w:tr w:rsidR="00220916" w14:paraId="3904C60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3714CAB6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Bacteroides_caccae</w:t>
            </w:r>
          </w:p>
        </w:tc>
        <w:tc>
          <w:tcPr>
            <w:tcW w:w="1065" w:type="pct"/>
          </w:tcPr>
          <w:p w14:paraId="33B16F3A" w14:textId="77777777" w:rsidR="00220916" w:rsidRPr="00A919B2" w:rsidRDefault="00220916" w:rsidP="00027D27">
            <w:pPr>
              <w:tabs>
                <w:tab w:val="decimal" w:pos="10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76.53</w:t>
            </w:r>
          </w:p>
        </w:tc>
      </w:tr>
      <w:tr w:rsidR="00220916" w14:paraId="7796A87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right w:val="none" w:sz="0" w:space="0" w:color="auto"/>
            </w:tcBorders>
            <w:shd w:val="clear" w:color="auto" w:fill="auto"/>
          </w:tcPr>
          <w:p w14:paraId="072D0E93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Bacteroides_salyersiae</w:t>
            </w:r>
          </w:p>
        </w:tc>
        <w:tc>
          <w:tcPr>
            <w:tcW w:w="1065" w:type="pct"/>
            <w:shd w:val="clear" w:color="auto" w:fill="auto"/>
          </w:tcPr>
          <w:p w14:paraId="6694DAB1" w14:textId="77777777" w:rsidR="00220916" w:rsidRPr="00A919B2" w:rsidRDefault="00220916" w:rsidP="00027D27">
            <w:pPr>
              <w:tabs>
                <w:tab w:val="decimal" w:pos="10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20.86</w:t>
            </w:r>
          </w:p>
        </w:tc>
      </w:tr>
      <w:tr w:rsidR="00220916" w14:paraId="48CB92B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9C9DA35" w14:textId="77777777" w:rsidR="00220916" w:rsidRPr="00A919B2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919B2">
              <w:rPr>
                <w:rFonts w:ascii="Times New Roman" w:hAnsi="Times New Roman" w:cs="Times New Roman"/>
                <w:sz w:val="24"/>
                <w:szCs w:val="20"/>
              </w:rPr>
              <w:t>Actinomyces_sp_ph3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7FC5228E" w14:textId="77777777" w:rsidR="00220916" w:rsidRPr="00A919B2" w:rsidRDefault="00220916" w:rsidP="00027D27">
            <w:pPr>
              <w:tabs>
                <w:tab w:val="decimal" w:pos="10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9B2">
              <w:rPr>
                <w:rFonts w:ascii="Times New Roman" w:hAnsi="Times New Roman" w:cs="Times New Roman" w:hint="eastAsia"/>
                <w:sz w:val="24"/>
                <w:szCs w:val="24"/>
              </w:rPr>
              <w:t>7.31</w:t>
            </w:r>
          </w:p>
        </w:tc>
      </w:tr>
    </w:tbl>
    <w:p w14:paraId="44C8CE33" w14:textId="77777777" w:rsidR="00220916" w:rsidRPr="00F57E96" w:rsidRDefault="00220916" w:rsidP="00220916"/>
    <w:p w14:paraId="669B5231" w14:textId="77777777" w:rsidR="00220916" w:rsidRDefault="00220916" w:rsidP="00220916">
      <w:r>
        <w:br w:type="page"/>
      </w:r>
    </w:p>
    <w:p w14:paraId="6FAD0F91" w14:textId="63C8A38C" w:rsidR="00220916" w:rsidRPr="002E3CD9" w:rsidRDefault="00C76634" w:rsidP="00220916">
      <w:pPr>
        <w:pStyle w:val="1"/>
        <w:rPr>
          <w:b w:val="0"/>
          <w:bCs w:val="0"/>
        </w:rPr>
      </w:pPr>
      <w:r>
        <w:lastRenderedPageBreak/>
        <w:t>Table S</w:t>
      </w:r>
      <w:r w:rsidR="00D00F5F">
        <w:rPr>
          <w:rFonts w:hint="eastAsia"/>
        </w:rPr>
        <w:t>11</w:t>
      </w:r>
      <w:r w:rsidR="00220916" w:rsidRPr="00EC0CCF">
        <w:t>.</w:t>
      </w:r>
      <w:r w:rsidR="00220916">
        <w:rPr>
          <w:rFonts w:hint="eastAsia"/>
        </w:rPr>
        <w:t xml:space="preserve"> </w:t>
      </w:r>
      <w:r w:rsidR="00220916" w:rsidRPr="001633B3">
        <w:t>Bidirectional Δ-based cross-lagged panel model between targeted species and depressive symptom changes.</w:t>
      </w:r>
      <w:r w:rsidR="00220916">
        <w:rPr>
          <w:rFonts w:hint="eastAsia"/>
        </w:rPr>
        <w:t xml:space="preserve"> </w:t>
      </w:r>
      <w:r w:rsidR="00220916" w:rsidRPr="002E3CD9">
        <w:rPr>
          <w:b w:val="0"/>
          <w:bCs w:val="0"/>
        </w:rPr>
        <w:t>The model evaluated reciprocal temporal effects between changes in microbial abundance and HAMD score across follow-up intervals.</w:t>
      </w:r>
      <w:r w:rsidR="00220916">
        <w:rPr>
          <w:rFonts w:hint="eastAsia"/>
          <w:b w:val="0"/>
          <w:bCs w:val="0"/>
        </w:rPr>
        <w:t xml:space="preserve"> The species abundance was log-transformed before fitted into the model.</w:t>
      </w:r>
    </w:p>
    <w:tbl>
      <w:tblPr>
        <w:tblStyle w:val="51"/>
        <w:tblW w:w="5088" w:type="pct"/>
        <w:jc w:val="center"/>
        <w:tblLook w:val="04A0" w:firstRow="1" w:lastRow="0" w:firstColumn="1" w:lastColumn="0" w:noHBand="0" w:noVBand="1"/>
      </w:tblPr>
      <w:tblGrid>
        <w:gridCol w:w="4537"/>
        <w:gridCol w:w="3297"/>
        <w:gridCol w:w="961"/>
        <w:gridCol w:w="1129"/>
      </w:tblGrid>
      <w:tr w:rsidR="00220916" w14:paraId="3106E0F2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6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D3B31D9" w14:textId="77777777" w:rsidR="00220916" w:rsidRPr="002E3CD9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E3CD9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16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F43B8E" w14:textId="77777777" w:rsidR="00220916" w:rsidRPr="002E3CD9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E3CD9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lhs, op, rhs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D9BBE" w14:textId="77777777" w:rsidR="00220916" w:rsidRPr="002E3CD9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E3CD9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Coef.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C83BD" w14:textId="77777777" w:rsidR="00220916" w:rsidRPr="002E3CD9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2E3CD9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p</w:t>
            </w:r>
          </w:p>
        </w:tc>
      </w:tr>
      <w:tr w:rsidR="00220916" w14:paraId="1ABD5C6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FF08458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Clostridiaceae_bacterium_Marseille_Q3526</w:t>
            </w:r>
          </w:p>
        </w:tc>
        <w:tc>
          <w:tcPr>
            <w:tcW w:w="1661" w:type="pct"/>
            <w:tcBorders>
              <w:top w:val="single" w:sz="4" w:space="0" w:color="auto"/>
            </w:tcBorders>
            <w:shd w:val="clear" w:color="auto" w:fill="auto"/>
          </w:tcPr>
          <w:p w14:paraId="79121B67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6E1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2 </w:t>
            </w:r>
            <w:r w:rsidRPr="006416E1">
              <w:rPr>
                <w:rFonts w:ascii="Times New Roman" w:hAnsi="Times New Roman" w:cs="Times New Roman"/>
                <w:sz w:val="24"/>
                <w:szCs w:val="24"/>
              </w:rPr>
              <w:t>Abund~∆HAMD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6416E1">
              <w:rPr>
                <w:rFonts w:ascii="Times New Roman" w:hAnsi="Times New Roman" w:cs="Times New Roman"/>
                <w:sz w:val="24"/>
                <w:szCs w:val="24"/>
              </w:rPr>
              <w:t>BL-TP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</w:tcBorders>
            <w:shd w:val="clear" w:color="auto" w:fill="auto"/>
          </w:tcPr>
          <w:p w14:paraId="46B22CF0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3.957</w:t>
            </w:r>
          </w:p>
        </w:tc>
        <w:tc>
          <w:tcPr>
            <w:tcW w:w="570" w:type="pct"/>
            <w:tcBorders>
              <w:top w:val="single" w:sz="4" w:space="0" w:color="auto"/>
            </w:tcBorders>
            <w:shd w:val="clear" w:color="auto" w:fill="auto"/>
          </w:tcPr>
          <w:p w14:paraId="3C72CA08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6E1"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3703C34A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D8E26BE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01712CA1" w14:textId="77777777" w:rsidR="00220916" w:rsidRPr="006416E1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</w:tcPr>
          <w:p w14:paraId="6DC9DBA6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3.785</w:t>
            </w:r>
          </w:p>
        </w:tc>
        <w:tc>
          <w:tcPr>
            <w:tcW w:w="570" w:type="pct"/>
          </w:tcPr>
          <w:p w14:paraId="73FC743A" w14:textId="77777777" w:rsidR="00220916" w:rsidRPr="006416E1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7EE0CC8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667CF37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Ruminococcus_lactaris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778548F1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shd w:val="clear" w:color="auto" w:fill="auto"/>
          </w:tcPr>
          <w:p w14:paraId="4F4C4F32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3.877</w:t>
            </w:r>
          </w:p>
        </w:tc>
        <w:tc>
          <w:tcPr>
            <w:tcW w:w="570" w:type="pct"/>
            <w:shd w:val="clear" w:color="auto" w:fill="auto"/>
          </w:tcPr>
          <w:p w14:paraId="3D86FE91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1E50A1E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11243D0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04C0390A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TP1-TP2</w:t>
            </w:r>
          </w:p>
        </w:tc>
        <w:tc>
          <w:tcPr>
            <w:tcW w:w="484" w:type="pct"/>
          </w:tcPr>
          <w:p w14:paraId="5D58EA21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2.260</w:t>
            </w:r>
          </w:p>
        </w:tc>
        <w:tc>
          <w:tcPr>
            <w:tcW w:w="570" w:type="pct"/>
          </w:tcPr>
          <w:p w14:paraId="371AE85A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  <w:tr w:rsidR="00220916" w14:paraId="6685F87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66019A0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shd w:val="clear" w:color="auto" w:fill="auto"/>
            <w:vAlign w:val="center"/>
          </w:tcPr>
          <w:p w14:paraId="7FC3C884" w14:textId="77777777" w:rsidR="00220916" w:rsidRPr="00BB155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BL-TP2</w:t>
            </w:r>
          </w:p>
        </w:tc>
        <w:tc>
          <w:tcPr>
            <w:tcW w:w="484" w:type="pct"/>
            <w:shd w:val="clear" w:color="auto" w:fill="auto"/>
          </w:tcPr>
          <w:p w14:paraId="14F07567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3.803</w:t>
            </w:r>
          </w:p>
        </w:tc>
        <w:tc>
          <w:tcPr>
            <w:tcW w:w="570" w:type="pct"/>
            <w:shd w:val="clear" w:color="auto" w:fill="auto"/>
          </w:tcPr>
          <w:p w14:paraId="67D4B739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41A3C17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C9B0477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22072B64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TP1-TP2</w:t>
            </w:r>
          </w:p>
        </w:tc>
        <w:tc>
          <w:tcPr>
            <w:tcW w:w="484" w:type="pct"/>
          </w:tcPr>
          <w:p w14:paraId="08184CDC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2.486</w:t>
            </w:r>
          </w:p>
        </w:tc>
        <w:tc>
          <w:tcPr>
            <w:tcW w:w="570" w:type="pct"/>
          </w:tcPr>
          <w:p w14:paraId="274949DF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220916" w14:paraId="49A8A64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241905A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Actinomyces_graevenitzii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684BA748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TP1-TP2</w:t>
            </w:r>
          </w:p>
        </w:tc>
        <w:tc>
          <w:tcPr>
            <w:tcW w:w="484" w:type="pct"/>
            <w:shd w:val="clear" w:color="auto" w:fill="auto"/>
          </w:tcPr>
          <w:p w14:paraId="395D6626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3.891</w:t>
            </w:r>
          </w:p>
        </w:tc>
        <w:tc>
          <w:tcPr>
            <w:tcW w:w="570" w:type="pct"/>
            <w:shd w:val="clear" w:color="auto" w:fill="auto"/>
          </w:tcPr>
          <w:p w14:paraId="4F249659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4A64129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600CD3C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47CE5AE7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TP1-TP2</w:t>
            </w:r>
          </w:p>
        </w:tc>
        <w:tc>
          <w:tcPr>
            <w:tcW w:w="484" w:type="pct"/>
          </w:tcPr>
          <w:p w14:paraId="52821D2B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2.889</w:t>
            </w:r>
          </w:p>
        </w:tc>
        <w:tc>
          <w:tcPr>
            <w:tcW w:w="570" w:type="pct"/>
          </w:tcPr>
          <w:p w14:paraId="64A5DEE0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220916" w14:paraId="687D674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C28FA52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Anaerostipes_hadrus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4B181E17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BL-TP1</w:t>
            </w:r>
          </w:p>
        </w:tc>
        <w:tc>
          <w:tcPr>
            <w:tcW w:w="484" w:type="pct"/>
            <w:shd w:val="clear" w:color="auto" w:fill="auto"/>
          </w:tcPr>
          <w:p w14:paraId="77472D65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-3.681</w:t>
            </w:r>
          </w:p>
        </w:tc>
        <w:tc>
          <w:tcPr>
            <w:tcW w:w="570" w:type="pct"/>
            <w:shd w:val="clear" w:color="auto" w:fill="auto"/>
          </w:tcPr>
          <w:p w14:paraId="00A5821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7BC1F34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DEFF958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6A3D6F25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</w:tcPr>
          <w:p w14:paraId="51DDD7E6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-3.162</w:t>
            </w:r>
          </w:p>
        </w:tc>
        <w:tc>
          <w:tcPr>
            <w:tcW w:w="570" w:type="pct"/>
          </w:tcPr>
          <w:p w14:paraId="46B07D41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6B6E314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A9E4A93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Lachnospira_sp_NSJ_43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059FBF59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shd w:val="clear" w:color="auto" w:fill="auto"/>
          </w:tcPr>
          <w:p w14:paraId="5C7C79EB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3.715</w:t>
            </w:r>
          </w:p>
        </w:tc>
        <w:tc>
          <w:tcPr>
            <w:tcW w:w="570" w:type="pct"/>
            <w:shd w:val="clear" w:color="auto" w:fill="auto"/>
          </w:tcPr>
          <w:p w14:paraId="2E5E1C3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2582EB0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D64E720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2303A658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BL-TP2</w:t>
            </w:r>
          </w:p>
        </w:tc>
        <w:tc>
          <w:tcPr>
            <w:tcW w:w="484" w:type="pct"/>
          </w:tcPr>
          <w:p w14:paraId="5E115136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3.529</w:t>
            </w:r>
          </w:p>
        </w:tc>
        <w:tc>
          <w:tcPr>
            <w:tcW w:w="570" w:type="pct"/>
          </w:tcPr>
          <w:p w14:paraId="59657D40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2C91D12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A7F18CD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Alistipes_indistinctus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68E73F38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BL-TP2</w:t>
            </w:r>
          </w:p>
        </w:tc>
        <w:tc>
          <w:tcPr>
            <w:tcW w:w="484" w:type="pct"/>
            <w:shd w:val="clear" w:color="auto" w:fill="auto"/>
          </w:tcPr>
          <w:p w14:paraId="0A7143E1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3.603</w:t>
            </w:r>
          </w:p>
        </w:tc>
        <w:tc>
          <w:tcPr>
            <w:tcW w:w="570" w:type="pct"/>
            <w:shd w:val="clear" w:color="auto" w:fill="auto"/>
          </w:tcPr>
          <w:p w14:paraId="3645BDD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5ADBFA7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111A765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4D4FD2EA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</w:tcPr>
          <w:p w14:paraId="0A5B335A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2.235</w:t>
            </w:r>
          </w:p>
        </w:tc>
        <w:tc>
          <w:tcPr>
            <w:tcW w:w="570" w:type="pct"/>
          </w:tcPr>
          <w:p w14:paraId="67CDBD17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</w:p>
        </w:tc>
      </w:tr>
      <w:tr w:rsidR="00220916" w14:paraId="2900F7B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42387C8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Cloacibacillus_porcorum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221CEF7B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BL-TP1</w:t>
            </w:r>
          </w:p>
        </w:tc>
        <w:tc>
          <w:tcPr>
            <w:tcW w:w="484" w:type="pct"/>
            <w:shd w:val="clear" w:color="auto" w:fill="auto"/>
          </w:tcPr>
          <w:p w14:paraId="4B1C03C5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3.529</w:t>
            </w:r>
          </w:p>
        </w:tc>
        <w:tc>
          <w:tcPr>
            <w:tcW w:w="570" w:type="pct"/>
            <w:shd w:val="clear" w:color="auto" w:fill="auto"/>
          </w:tcPr>
          <w:p w14:paraId="0CC97E5A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7653A8C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52D24F1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4FEF0120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</w:tcPr>
          <w:p w14:paraId="1F0AFEB8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2.919</w:t>
            </w:r>
          </w:p>
        </w:tc>
        <w:tc>
          <w:tcPr>
            <w:tcW w:w="570" w:type="pct"/>
          </w:tcPr>
          <w:p w14:paraId="03DAA75F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</w:tr>
      <w:tr w:rsidR="00220916" w14:paraId="77156CB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27E95CA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Dialister_hominis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4D45228D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  <w:shd w:val="clear" w:color="auto" w:fill="auto"/>
          </w:tcPr>
          <w:p w14:paraId="704B4F97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-3.200</w:t>
            </w:r>
          </w:p>
        </w:tc>
        <w:tc>
          <w:tcPr>
            <w:tcW w:w="570" w:type="pct"/>
            <w:shd w:val="clear" w:color="auto" w:fill="auto"/>
          </w:tcPr>
          <w:p w14:paraId="143958E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*</w:t>
            </w:r>
          </w:p>
        </w:tc>
      </w:tr>
      <w:tr w:rsidR="00220916" w14:paraId="2060D82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BF8828C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57B4F539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TP1-TP2</w:t>
            </w:r>
          </w:p>
        </w:tc>
        <w:tc>
          <w:tcPr>
            <w:tcW w:w="484" w:type="pct"/>
          </w:tcPr>
          <w:p w14:paraId="543066AB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-2.486</w:t>
            </w:r>
          </w:p>
        </w:tc>
        <w:tc>
          <w:tcPr>
            <w:tcW w:w="570" w:type="pct"/>
          </w:tcPr>
          <w:p w14:paraId="5FDF9B97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220916" w14:paraId="4929D7B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E514A60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shd w:val="clear" w:color="auto" w:fill="auto"/>
            <w:vAlign w:val="center"/>
          </w:tcPr>
          <w:p w14:paraId="4F9F2887" w14:textId="77777777" w:rsidR="00220916" w:rsidRPr="00BB155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BL-TP1</w:t>
            </w:r>
          </w:p>
        </w:tc>
        <w:tc>
          <w:tcPr>
            <w:tcW w:w="484" w:type="pct"/>
            <w:shd w:val="clear" w:color="auto" w:fill="auto"/>
          </w:tcPr>
          <w:p w14:paraId="27E2B336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-2.362</w:t>
            </w:r>
          </w:p>
        </w:tc>
        <w:tc>
          <w:tcPr>
            <w:tcW w:w="570" w:type="pct"/>
            <w:shd w:val="clear" w:color="auto" w:fill="auto"/>
          </w:tcPr>
          <w:p w14:paraId="3F01F53C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</w:tr>
      <w:tr w:rsidR="00220916" w14:paraId="1130150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5463870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51F0052A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</w:tcPr>
          <w:p w14:paraId="00030C5B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-2.163</w:t>
            </w:r>
          </w:p>
        </w:tc>
        <w:tc>
          <w:tcPr>
            <w:tcW w:w="570" w:type="pct"/>
          </w:tcPr>
          <w:p w14:paraId="0FFDA859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</w:tr>
      <w:tr w:rsidR="00220916" w14:paraId="5324890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CA3AC22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FD08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Eubacterium_ventriosum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2E0F7CD7" w14:textId="77777777" w:rsidR="00220916" w:rsidRPr="00BB155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shd w:val="clear" w:color="auto" w:fill="auto"/>
          </w:tcPr>
          <w:p w14:paraId="2335164E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3.129</w:t>
            </w:r>
          </w:p>
        </w:tc>
        <w:tc>
          <w:tcPr>
            <w:tcW w:w="570" w:type="pct"/>
            <w:shd w:val="clear" w:color="auto" w:fill="auto"/>
          </w:tcPr>
          <w:p w14:paraId="46A56BC7" w14:textId="77777777" w:rsidR="00220916" w:rsidRPr="00A168F2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0.007</w:t>
            </w:r>
          </w:p>
        </w:tc>
      </w:tr>
      <w:tr w:rsidR="00220916" w14:paraId="744A75B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BA9ECA5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Alistipes_communis</w:t>
            </w:r>
          </w:p>
        </w:tc>
        <w:tc>
          <w:tcPr>
            <w:tcW w:w="1661" w:type="pct"/>
            <w:vAlign w:val="center"/>
          </w:tcPr>
          <w:p w14:paraId="00E84FA2" w14:textId="77777777" w:rsidR="00220916" w:rsidRPr="006416E1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</w:tcPr>
          <w:p w14:paraId="6B43BD96" w14:textId="77777777" w:rsidR="00220916" w:rsidRPr="006416E1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-2.736</w:t>
            </w:r>
          </w:p>
        </w:tc>
        <w:tc>
          <w:tcPr>
            <w:tcW w:w="570" w:type="pct"/>
          </w:tcPr>
          <w:p w14:paraId="20CD0521" w14:textId="77777777" w:rsidR="00220916" w:rsidRPr="006416E1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</w:tr>
      <w:tr w:rsidR="00220916" w14:paraId="1D2E681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792C632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Blautia_hansenii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04CA4868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TP1-TP2</w:t>
            </w:r>
          </w:p>
        </w:tc>
        <w:tc>
          <w:tcPr>
            <w:tcW w:w="484" w:type="pct"/>
            <w:shd w:val="clear" w:color="auto" w:fill="auto"/>
          </w:tcPr>
          <w:p w14:paraId="5F4861E5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-2.596</w:t>
            </w:r>
          </w:p>
        </w:tc>
        <w:tc>
          <w:tcPr>
            <w:tcW w:w="570" w:type="pct"/>
            <w:shd w:val="clear" w:color="auto" w:fill="auto"/>
          </w:tcPr>
          <w:p w14:paraId="76E07D28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  <w:tr w:rsidR="00220916" w14:paraId="1D475C9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85CC853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3A7DDCF0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TP1-TP2</w:t>
            </w:r>
          </w:p>
        </w:tc>
        <w:tc>
          <w:tcPr>
            <w:tcW w:w="484" w:type="pct"/>
          </w:tcPr>
          <w:p w14:paraId="0991B34A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-2.292</w:t>
            </w:r>
          </w:p>
        </w:tc>
        <w:tc>
          <w:tcPr>
            <w:tcW w:w="570" w:type="pct"/>
          </w:tcPr>
          <w:p w14:paraId="3597D807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</w:tr>
      <w:tr w:rsidR="00220916" w14:paraId="20C41EF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5B7AA60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Megasphaera_sp_NM10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02101473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BL-TP1</w:t>
            </w:r>
          </w:p>
        </w:tc>
        <w:tc>
          <w:tcPr>
            <w:tcW w:w="484" w:type="pct"/>
            <w:shd w:val="clear" w:color="auto" w:fill="auto"/>
          </w:tcPr>
          <w:p w14:paraId="3DED1EA6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-2.431</w:t>
            </w:r>
          </w:p>
        </w:tc>
        <w:tc>
          <w:tcPr>
            <w:tcW w:w="570" w:type="pct"/>
            <w:shd w:val="clear" w:color="auto" w:fill="auto"/>
          </w:tcPr>
          <w:p w14:paraId="4CBD99DA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</w:tr>
      <w:tr w:rsidR="00220916" w14:paraId="5B81EB2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EE55469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5EE3EFB9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</w:tcPr>
          <w:p w14:paraId="69707328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-2.103</w:t>
            </w:r>
          </w:p>
        </w:tc>
        <w:tc>
          <w:tcPr>
            <w:tcW w:w="570" w:type="pct"/>
          </w:tcPr>
          <w:p w14:paraId="19FEB567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</w:tr>
      <w:tr w:rsidR="00220916" w14:paraId="715D75E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 w:val="restar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2276D52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Phascolarctobacterium_faecium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5D99AC11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BL-TP1</w:t>
            </w:r>
          </w:p>
        </w:tc>
        <w:tc>
          <w:tcPr>
            <w:tcW w:w="484" w:type="pct"/>
            <w:shd w:val="clear" w:color="auto" w:fill="auto"/>
          </w:tcPr>
          <w:p w14:paraId="6B6AFABD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-2.404</w:t>
            </w:r>
          </w:p>
        </w:tc>
        <w:tc>
          <w:tcPr>
            <w:tcW w:w="570" w:type="pct"/>
            <w:shd w:val="clear" w:color="auto" w:fill="auto"/>
          </w:tcPr>
          <w:p w14:paraId="02221A74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</w:tr>
      <w:tr w:rsidR="00220916" w14:paraId="0579664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9822898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661" w:type="pct"/>
            <w:vAlign w:val="center"/>
          </w:tcPr>
          <w:p w14:paraId="015C26D0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TP1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BL-TP1</w:t>
            </w:r>
          </w:p>
        </w:tc>
        <w:tc>
          <w:tcPr>
            <w:tcW w:w="484" w:type="pct"/>
          </w:tcPr>
          <w:p w14:paraId="4749BA00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-2.125</w:t>
            </w:r>
          </w:p>
        </w:tc>
        <w:tc>
          <w:tcPr>
            <w:tcW w:w="570" w:type="pct"/>
          </w:tcPr>
          <w:p w14:paraId="727173EE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</w:p>
        </w:tc>
      </w:tr>
      <w:tr w:rsidR="00220916" w14:paraId="13BB04E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D556C2A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Mogibacterium_diversum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71234DD6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shd w:val="clear" w:color="auto" w:fill="auto"/>
          </w:tcPr>
          <w:p w14:paraId="726E0EFD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-2.341</w:t>
            </w:r>
          </w:p>
        </w:tc>
        <w:tc>
          <w:tcPr>
            <w:tcW w:w="570" w:type="pct"/>
            <w:shd w:val="clear" w:color="auto" w:fill="auto"/>
          </w:tcPr>
          <w:p w14:paraId="0341F0A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</w:tr>
      <w:tr w:rsidR="00220916" w14:paraId="7AA56C6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8B8B70B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Alistipes_shahii</w:t>
            </w:r>
          </w:p>
        </w:tc>
        <w:tc>
          <w:tcPr>
            <w:tcW w:w="1661" w:type="pct"/>
            <w:vAlign w:val="center"/>
          </w:tcPr>
          <w:p w14:paraId="3152DB4B" w14:textId="77777777" w:rsidR="00220916" w:rsidRPr="006416E1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Abund~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HAMD BL-TP2</w:t>
            </w:r>
          </w:p>
        </w:tc>
        <w:tc>
          <w:tcPr>
            <w:tcW w:w="484" w:type="pct"/>
          </w:tcPr>
          <w:p w14:paraId="52B38BDC" w14:textId="77777777" w:rsidR="00220916" w:rsidRPr="006416E1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2.336</w:t>
            </w:r>
          </w:p>
        </w:tc>
        <w:tc>
          <w:tcPr>
            <w:tcW w:w="570" w:type="pct"/>
          </w:tcPr>
          <w:p w14:paraId="4D0958ED" w14:textId="77777777" w:rsidR="00220916" w:rsidRPr="006416E1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</w:tr>
      <w:tr w:rsidR="00220916" w14:paraId="0B17CC8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73D0310" w14:textId="77777777" w:rsidR="00220916" w:rsidRPr="00DD5191" w:rsidRDefault="00220916" w:rsidP="00027D2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DD519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Enterocloster_clostridioformis</w:t>
            </w:r>
          </w:p>
        </w:tc>
        <w:tc>
          <w:tcPr>
            <w:tcW w:w="1661" w:type="pct"/>
            <w:shd w:val="clear" w:color="auto" w:fill="auto"/>
            <w:vAlign w:val="center"/>
          </w:tcPr>
          <w:p w14:paraId="3AAB4DA9" w14:textId="77777777" w:rsidR="00220916" w:rsidRPr="006416E1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shd w:val="clear" w:color="auto" w:fill="auto"/>
          </w:tcPr>
          <w:p w14:paraId="58CF25DC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2.280</w:t>
            </w:r>
          </w:p>
        </w:tc>
        <w:tc>
          <w:tcPr>
            <w:tcW w:w="570" w:type="pct"/>
            <w:shd w:val="clear" w:color="auto" w:fill="auto"/>
          </w:tcPr>
          <w:p w14:paraId="1DEC3E1E" w14:textId="77777777" w:rsidR="00220916" w:rsidRPr="006416E1" w:rsidRDefault="00220916" w:rsidP="00027D27">
            <w:pPr>
              <w:tabs>
                <w:tab w:val="decimal" w:pos="3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8F2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</w:tr>
      <w:tr w:rsidR="00220916" w14:paraId="526C73B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tcBorders>
              <w:bottom w:val="single" w:sz="4" w:space="0" w:color="auto"/>
              <w:right w:val="none" w:sz="0" w:space="0" w:color="auto"/>
            </w:tcBorders>
            <w:vAlign w:val="center"/>
          </w:tcPr>
          <w:p w14:paraId="2B0E49C3" w14:textId="77777777" w:rsidR="00220916" w:rsidRPr="00DD5191" w:rsidRDefault="00220916" w:rsidP="00027D27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8B469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Blautia_glucerasea</w:t>
            </w:r>
          </w:p>
        </w:tc>
        <w:tc>
          <w:tcPr>
            <w:tcW w:w="1661" w:type="pct"/>
            <w:tcBorders>
              <w:bottom w:val="single" w:sz="4" w:space="0" w:color="auto"/>
            </w:tcBorders>
            <w:vAlign w:val="center"/>
          </w:tcPr>
          <w:p w14:paraId="5E3074D6" w14:textId="77777777" w:rsidR="00220916" w:rsidRPr="00BB155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TP2 HAMD~</w:t>
            </w:r>
            <w:r w:rsidRPr="00BB155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BB155E">
              <w:rPr>
                <w:rFonts w:ascii="Times New Roman" w:hAnsi="Times New Roman" w:cs="Times New Roman" w:hint="eastAsia"/>
                <w:sz w:val="24"/>
                <w:szCs w:val="24"/>
              </w:rPr>
              <w:t>Abund BL-TP2</w:t>
            </w:r>
          </w:p>
        </w:tc>
        <w:tc>
          <w:tcPr>
            <w:tcW w:w="484" w:type="pct"/>
            <w:tcBorders>
              <w:bottom w:val="single" w:sz="4" w:space="0" w:color="auto"/>
            </w:tcBorders>
          </w:tcPr>
          <w:p w14:paraId="03FF1C06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5.535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14:paraId="6CE2C355" w14:textId="77777777" w:rsidR="00220916" w:rsidRPr="00A168F2" w:rsidRDefault="00220916" w:rsidP="00027D27">
            <w:pPr>
              <w:tabs>
                <w:tab w:val="decimal" w:pos="32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0.042</w:t>
            </w:r>
          </w:p>
        </w:tc>
      </w:tr>
    </w:tbl>
    <w:p w14:paraId="259FF33F" w14:textId="77777777" w:rsidR="00220916" w:rsidRPr="008B0C70" w:rsidRDefault="00220916" w:rsidP="00220916">
      <w:pPr>
        <w:rPr>
          <w:rFonts w:ascii="Times New Roman" w:hAnsi="Times New Roman" w:cs="Times New Roman"/>
        </w:rPr>
      </w:pPr>
      <w:r w:rsidRPr="008B0C70">
        <w:rPr>
          <w:rFonts w:ascii="Times New Roman" w:hAnsi="Times New Roman" w:cs="Times New Roman"/>
        </w:rPr>
        <w:t>lhs: Left-hand Side (Dependent variable); op: Operator; rhs: Right-hand Side (Independent variable)</w:t>
      </w:r>
      <w:r>
        <w:rPr>
          <w:rFonts w:ascii="Times New Roman" w:hAnsi="Times New Roman" w:cs="Times New Roman" w:hint="eastAsia"/>
        </w:rPr>
        <w:t xml:space="preserve">; Abund: log-Abundance; BL: Baseline; TP1: Time Point One; TP2: Time Point Two; Coef: coefficient of the model; p: p-value. *p.FDR by </w:t>
      </w:r>
      <w:r w:rsidRPr="00381E85">
        <w:rPr>
          <w:rFonts w:ascii="Times New Roman" w:hAnsi="Times New Roman" w:cs="Times New Roman"/>
        </w:rPr>
        <w:t>Benjamini–Hochberg</w:t>
      </w:r>
      <w:r>
        <w:rPr>
          <w:rFonts w:ascii="Times New Roman" w:hAnsi="Times New Roman" w:cs="Times New Roman" w:hint="eastAsia"/>
        </w:rPr>
        <w:t xml:space="preserve"> adjustment significant.</w:t>
      </w:r>
    </w:p>
    <w:p w14:paraId="04438178" w14:textId="77777777" w:rsidR="00220916" w:rsidRDefault="00220916" w:rsidP="00220916">
      <w:r w:rsidRPr="00AD5719">
        <w:br w:type="page"/>
      </w:r>
    </w:p>
    <w:p w14:paraId="2CCA9A4F" w14:textId="5978A385" w:rsidR="00220916" w:rsidRDefault="00C76634" w:rsidP="00220916">
      <w:pPr>
        <w:pStyle w:val="1"/>
        <w:rPr>
          <w:b w:val="0"/>
          <w:bCs w:val="0"/>
        </w:rPr>
      </w:pPr>
      <w:r>
        <w:rPr>
          <w:rFonts w:hint="eastAsia"/>
        </w:rPr>
        <w:lastRenderedPageBreak/>
        <w:t>Table S</w:t>
      </w:r>
      <w:r w:rsidR="00B25EDB">
        <w:rPr>
          <w:rFonts w:hint="eastAsia"/>
        </w:rPr>
        <w:t>12</w:t>
      </w:r>
      <w:r w:rsidR="00220916">
        <w:rPr>
          <w:rFonts w:hint="eastAsia"/>
        </w:rPr>
        <w:t xml:space="preserve">. </w:t>
      </w:r>
      <w:r w:rsidR="00220916" w:rsidRPr="001F0625">
        <w:rPr>
          <w:rFonts w:hint="eastAsia"/>
        </w:rPr>
        <w:t xml:space="preserve">Pathways and </w:t>
      </w:r>
      <w:r w:rsidR="00220916">
        <w:rPr>
          <w:rFonts w:hint="eastAsia"/>
        </w:rPr>
        <w:t>t</w:t>
      </w:r>
      <w:r w:rsidR="00220916" w:rsidRPr="001F0625">
        <w:rPr>
          <w:rFonts w:hint="eastAsia"/>
        </w:rPr>
        <w:t xml:space="preserve">argeted </w:t>
      </w:r>
      <w:r w:rsidR="00220916">
        <w:rPr>
          <w:rFonts w:hint="eastAsia"/>
        </w:rPr>
        <w:t>s</w:t>
      </w:r>
      <w:r w:rsidR="00220916" w:rsidRPr="001F0625">
        <w:rPr>
          <w:rFonts w:hint="eastAsia"/>
        </w:rPr>
        <w:t>pe</w:t>
      </w:r>
      <w:r w:rsidR="00220916">
        <w:rPr>
          <w:rFonts w:hint="eastAsia"/>
        </w:rPr>
        <w:t>cies t</w:t>
      </w:r>
      <w:r w:rsidR="00220916" w:rsidRPr="00FF4370">
        <w:t>ime-</w:t>
      </w:r>
      <w:r w:rsidR="00220916">
        <w:rPr>
          <w:rFonts w:hint="eastAsia"/>
        </w:rPr>
        <w:t>r</w:t>
      </w:r>
      <w:r w:rsidR="00220916" w:rsidRPr="00FF4370">
        <w:t xml:space="preserve">esolved </w:t>
      </w:r>
      <w:r w:rsidR="00220916">
        <w:rPr>
          <w:rFonts w:hint="eastAsia"/>
        </w:rPr>
        <w:t>c</w:t>
      </w:r>
      <w:r w:rsidR="00220916" w:rsidRPr="00FF4370">
        <w:t xml:space="preserve">ausal </w:t>
      </w:r>
      <w:r w:rsidR="00220916">
        <w:rPr>
          <w:rFonts w:hint="eastAsia"/>
        </w:rPr>
        <w:t>m</w:t>
      </w:r>
      <w:r w:rsidR="00220916" w:rsidRPr="00FF4370">
        <w:t>odeling</w:t>
      </w:r>
      <w:r w:rsidR="00220916">
        <w:rPr>
          <w:rFonts w:hint="eastAsia"/>
        </w:rPr>
        <w:t xml:space="preserve">. </w:t>
      </w:r>
      <w:r w:rsidR="00220916" w:rsidRPr="008D027B">
        <w:rPr>
          <w:b w:val="0"/>
          <w:bCs w:val="0"/>
        </w:rPr>
        <w:t>Regression coefficients (Coef.), nominal p-values</w:t>
      </w:r>
      <w:r w:rsidR="00220916">
        <w:rPr>
          <w:rFonts w:hint="eastAsia"/>
          <w:b w:val="0"/>
          <w:bCs w:val="0"/>
        </w:rPr>
        <w:t xml:space="preserve"> (p)</w:t>
      </w:r>
      <w:r w:rsidR="00220916" w:rsidRPr="008D027B">
        <w:rPr>
          <w:b w:val="0"/>
          <w:bCs w:val="0"/>
        </w:rPr>
        <w:t>, and FDR-adjusted q-values</w:t>
      </w:r>
      <w:r w:rsidR="00220916">
        <w:rPr>
          <w:rFonts w:hint="eastAsia"/>
          <w:b w:val="0"/>
          <w:bCs w:val="0"/>
        </w:rPr>
        <w:t xml:space="preserve"> (q)</w:t>
      </w:r>
      <w:r w:rsidR="00220916" w:rsidRPr="008D027B">
        <w:rPr>
          <w:b w:val="0"/>
          <w:bCs w:val="0"/>
        </w:rPr>
        <w:t xml:space="preserve"> are shown.</w:t>
      </w:r>
      <w:r w:rsidR="00220916">
        <w:rPr>
          <w:rFonts w:hint="eastAsia"/>
          <w:b w:val="0"/>
          <w:bCs w:val="0"/>
        </w:rPr>
        <w:t xml:space="preserve"> The bacterial and pathway abundance were normalized and log transformed before fitted into the model. The Y represents the pathway abundance fold-change; the X represents the targeted species abundance fold-change .</w:t>
      </w:r>
    </w:p>
    <w:p w14:paraId="738E87A3" w14:textId="77777777" w:rsidR="00220916" w:rsidRPr="00397C5A" w:rsidRDefault="00220916" w:rsidP="00220916">
      <w:r w:rsidRPr="00397C5A">
        <w:rPr>
          <w:rFonts w:ascii="Times New Roman" w:hAnsi="Times New Roman" w:cs="Times New Roman"/>
        </w:rPr>
        <w:t xml:space="preserve">Model: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it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~N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0,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it</m:t>
            </m:r>
          </m:sub>
        </m:sSub>
        <m:r>
          <w:rPr>
            <w:rFonts w:ascii="Cambria Math" w:hAnsi="Cambria Math"/>
          </w:rPr>
          <m:t xml:space="preserve">~N(0,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</w:p>
    <w:tbl>
      <w:tblPr>
        <w:tblStyle w:val="51"/>
        <w:tblW w:w="4651" w:type="pct"/>
        <w:tblLayout w:type="fixed"/>
        <w:tblLook w:val="04A0" w:firstRow="1" w:lastRow="0" w:firstColumn="1" w:lastColumn="0" w:noHBand="0" w:noVBand="1"/>
      </w:tblPr>
      <w:tblGrid>
        <w:gridCol w:w="4254"/>
        <w:gridCol w:w="2836"/>
        <w:gridCol w:w="849"/>
        <w:gridCol w:w="1132"/>
      </w:tblGrid>
      <w:tr w:rsidR="00220916" w14:paraId="1776438E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F6683C" w14:textId="77777777" w:rsidR="00220916" w:rsidRPr="00A60138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A60138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Y: Pathway</w:t>
            </w:r>
          </w:p>
        </w:tc>
        <w:tc>
          <w:tcPr>
            <w:tcW w:w="1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98E8E" w14:textId="77777777" w:rsidR="00220916" w:rsidRPr="00A60138" w:rsidRDefault="00220916" w:rsidP="00027D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A60138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 xml:space="preserve">X: </w:t>
            </w: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AE9F5F" w14:textId="77777777" w:rsidR="00220916" w:rsidRPr="00A60138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A60138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Coef</w:t>
            </w:r>
            <w:r w:rsidRPr="00A60138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.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4EBC9" w14:textId="77777777" w:rsidR="00220916" w:rsidRPr="00A60138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A60138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p</w:t>
            </w:r>
          </w:p>
        </w:tc>
      </w:tr>
      <w:tr w:rsidR="00220916" w14:paraId="6DB8080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F0A67A4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guanosine ribonucleotides de novo biosynthesis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14:paraId="3D36DC3D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auto" w:fill="auto"/>
          </w:tcPr>
          <w:p w14:paraId="7CABEBF2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-0.009</w:t>
            </w:r>
          </w:p>
        </w:tc>
        <w:tc>
          <w:tcPr>
            <w:tcW w:w="624" w:type="pct"/>
            <w:tcBorders>
              <w:top w:val="single" w:sz="4" w:space="0" w:color="auto"/>
            </w:tcBorders>
            <w:shd w:val="clear" w:color="auto" w:fill="auto"/>
          </w:tcPr>
          <w:p w14:paraId="6A87904F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47709E4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818F2DF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inosine 5'-phosphate degradation</w:t>
            </w:r>
          </w:p>
        </w:tc>
        <w:tc>
          <w:tcPr>
            <w:tcW w:w="1563" w:type="pct"/>
            <w:tcBorders>
              <w:left w:val="nil"/>
            </w:tcBorders>
          </w:tcPr>
          <w:p w14:paraId="002A3872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8" w:type="pct"/>
          </w:tcPr>
          <w:p w14:paraId="6EC42250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-0.063</w:t>
            </w:r>
          </w:p>
        </w:tc>
        <w:tc>
          <w:tcPr>
            <w:tcW w:w="624" w:type="pct"/>
          </w:tcPr>
          <w:p w14:paraId="75653A0B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1A105A1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674BB05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L-lysine biosynthesis VI</w:t>
            </w:r>
          </w:p>
        </w:tc>
        <w:tc>
          <w:tcPr>
            <w:tcW w:w="1563" w:type="pct"/>
            <w:tcBorders>
              <w:left w:val="nil"/>
            </w:tcBorders>
            <w:shd w:val="clear" w:color="auto" w:fill="auto"/>
          </w:tcPr>
          <w:p w14:paraId="0737959F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shd w:val="clear" w:color="auto" w:fill="auto"/>
          </w:tcPr>
          <w:p w14:paraId="7A73B054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-0.009</w:t>
            </w:r>
          </w:p>
        </w:tc>
        <w:tc>
          <w:tcPr>
            <w:tcW w:w="624" w:type="pct"/>
            <w:shd w:val="clear" w:color="auto" w:fill="auto"/>
          </w:tcPr>
          <w:p w14:paraId="43406FDD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37692E1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05DC270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peptidoglycan biosynthesis I (meso-diaminopimelate containing)</w:t>
            </w:r>
          </w:p>
        </w:tc>
        <w:tc>
          <w:tcPr>
            <w:tcW w:w="1563" w:type="pct"/>
            <w:tcBorders>
              <w:left w:val="nil"/>
            </w:tcBorders>
          </w:tcPr>
          <w:p w14:paraId="27F8E322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</w:tcPr>
          <w:p w14:paraId="122E5BC8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624" w:type="pct"/>
          </w:tcPr>
          <w:p w14:paraId="1783D403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6F4F21D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919E845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S-adenosyl-L-methionine salvage I</w:t>
            </w:r>
          </w:p>
        </w:tc>
        <w:tc>
          <w:tcPr>
            <w:tcW w:w="1563" w:type="pct"/>
            <w:tcBorders>
              <w:left w:val="nil"/>
            </w:tcBorders>
            <w:shd w:val="clear" w:color="auto" w:fill="auto"/>
          </w:tcPr>
          <w:p w14:paraId="51F07695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shd w:val="clear" w:color="auto" w:fill="auto"/>
          </w:tcPr>
          <w:p w14:paraId="110211F7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-0.010</w:t>
            </w:r>
          </w:p>
        </w:tc>
        <w:tc>
          <w:tcPr>
            <w:tcW w:w="624" w:type="pct"/>
            <w:shd w:val="clear" w:color="auto" w:fill="auto"/>
          </w:tcPr>
          <w:p w14:paraId="1777F06C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09B2BA9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9D247AA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superpathway of L-lysine, L-threonine and L-methionine biosynthesis II</w:t>
            </w:r>
          </w:p>
        </w:tc>
        <w:tc>
          <w:tcPr>
            <w:tcW w:w="1563" w:type="pct"/>
            <w:tcBorders>
              <w:left w:val="nil"/>
            </w:tcBorders>
          </w:tcPr>
          <w:p w14:paraId="231429B0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</w:tcPr>
          <w:p w14:paraId="5790121D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624" w:type="pct"/>
          </w:tcPr>
          <w:p w14:paraId="4D13BFD2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3768F4B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8AD5B39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superpathway of L-threonine biosynthesis</w:t>
            </w:r>
          </w:p>
        </w:tc>
        <w:tc>
          <w:tcPr>
            <w:tcW w:w="1563" w:type="pct"/>
            <w:tcBorders>
              <w:left w:val="nil"/>
            </w:tcBorders>
            <w:shd w:val="clear" w:color="auto" w:fill="auto"/>
          </w:tcPr>
          <w:p w14:paraId="1D9152CE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Mogibacterium_diversum</w:t>
            </w:r>
          </w:p>
        </w:tc>
        <w:tc>
          <w:tcPr>
            <w:tcW w:w="468" w:type="pct"/>
            <w:shd w:val="clear" w:color="auto" w:fill="auto"/>
          </w:tcPr>
          <w:p w14:paraId="6B226C0B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624" w:type="pct"/>
            <w:shd w:val="clear" w:color="auto" w:fill="auto"/>
          </w:tcPr>
          <w:p w14:paraId="2297DF94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491A49D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08153BE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superpathway of UDP-glucose-derived O-antigen building blocks biosynthesis</w:t>
            </w:r>
          </w:p>
        </w:tc>
        <w:tc>
          <w:tcPr>
            <w:tcW w:w="1563" w:type="pct"/>
            <w:tcBorders>
              <w:left w:val="nil"/>
            </w:tcBorders>
          </w:tcPr>
          <w:p w14:paraId="0C768781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8" w:type="pct"/>
          </w:tcPr>
          <w:p w14:paraId="3A390D6C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624" w:type="pct"/>
          </w:tcPr>
          <w:p w14:paraId="39C4AC7F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2E403F9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08ED449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UDP-N-acetylmuramoyl-pentapeptide biosynthesis I (meso-diaminopimelate containing)</w:t>
            </w:r>
          </w:p>
        </w:tc>
        <w:tc>
          <w:tcPr>
            <w:tcW w:w="1563" w:type="pct"/>
            <w:tcBorders>
              <w:left w:val="nil"/>
            </w:tcBorders>
            <w:shd w:val="clear" w:color="auto" w:fill="auto"/>
          </w:tcPr>
          <w:p w14:paraId="5272A393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shd w:val="clear" w:color="auto" w:fill="auto"/>
          </w:tcPr>
          <w:p w14:paraId="12FA1AF1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-0.007</w:t>
            </w:r>
          </w:p>
        </w:tc>
        <w:tc>
          <w:tcPr>
            <w:tcW w:w="624" w:type="pct"/>
            <w:shd w:val="clear" w:color="auto" w:fill="auto"/>
          </w:tcPr>
          <w:p w14:paraId="1FE84F8B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1F6A07C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1D56C1C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UDP-N-acetylmuramoyl-pentapeptide biosynthesis II (lysine-containing)</w:t>
            </w:r>
          </w:p>
        </w:tc>
        <w:tc>
          <w:tcPr>
            <w:tcW w:w="1563" w:type="pct"/>
            <w:tcBorders>
              <w:left w:val="nil"/>
            </w:tcBorders>
          </w:tcPr>
          <w:p w14:paraId="23A1549A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</w:tcPr>
          <w:p w14:paraId="7F37571B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624" w:type="pct"/>
          </w:tcPr>
          <w:p w14:paraId="0915ABBC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2A19971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1B8B415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UMP biosynthesis I</w:t>
            </w:r>
          </w:p>
        </w:tc>
        <w:tc>
          <w:tcPr>
            <w:tcW w:w="1563" w:type="pct"/>
            <w:tcBorders>
              <w:left w:val="nil"/>
            </w:tcBorders>
            <w:shd w:val="clear" w:color="auto" w:fill="auto"/>
          </w:tcPr>
          <w:p w14:paraId="65E16736" w14:textId="77777777" w:rsidR="00220916" w:rsidRPr="002C4C07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shd w:val="clear" w:color="auto" w:fill="auto"/>
          </w:tcPr>
          <w:p w14:paraId="13417DCD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624" w:type="pct"/>
            <w:shd w:val="clear" w:color="auto" w:fill="auto"/>
          </w:tcPr>
          <w:p w14:paraId="5283ECA0" w14:textId="77777777" w:rsidR="00220916" w:rsidRPr="002C4C07" w:rsidRDefault="00220916" w:rsidP="00027D27">
            <w:pPr>
              <w:tabs>
                <w:tab w:val="decimal" w:pos="1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0B9754A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5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2C5DC1E" w14:textId="77777777" w:rsidR="00220916" w:rsidRPr="002C4C07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UMP biosynthesis II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</w:tcBorders>
          </w:tcPr>
          <w:p w14:paraId="6B9A3C6B" w14:textId="77777777" w:rsidR="00220916" w:rsidRPr="002C4C07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8" w:type="pct"/>
            <w:tcBorders>
              <w:bottom w:val="single" w:sz="4" w:space="0" w:color="auto"/>
            </w:tcBorders>
          </w:tcPr>
          <w:p w14:paraId="170CC6B1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-0.008</w:t>
            </w:r>
          </w:p>
        </w:tc>
        <w:tc>
          <w:tcPr>
            <w:tcW w:w="624" w:type="pct"/>
            <w:tcBorders>
              <w:bottom w:val="single" w:sz="4" w:space="0" w:color="auto"/>
            </w:tcBorders>
          </w:tcPr>
          <w:p w14:paraId="602F247A" w14:textId="77777777" w:rsidR="00220916" w:rsidRPr="002C4C07" w:rsidRDefault="00220916" w:rsidP="00027D27">
            <w:pPr>
              <w:tabs>
                <w:tab w:val="decimal" w:pos="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&lt; </w:t>
            </w:r>
            <w:r w:rsidRPr="002C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</w:t>
            </w:r>
            <w:r w:rsidRPr="002C4C07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</w:tbl>
    <w:p w14:paraId="47977FEE" w14:textId="77777777" w:rsidR="00220916" w:rsidRPr="00CA220D" w:rsidRDefault="00220916" w:rsidP="002209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</w:rPr>
        <w:t xml:space="preserve">Coef: Coefficient; p: p-value; *p.FDR by </w:t>
      </w:r>
      <w:r w:rsidRPr="00381E85">
        <w:rPr>
          <w:rFonts w:ascii="Times New Roman" w:hAnsi="Times New Roman" w:cs="Times New Roman"/>
        </w:rPr>
        <w:t>Benjamini–Hochberg</w:t>
      </w:r>
      <w:r>
        <w:rPr>
          <w:rFonts w:ascii="Times New Roman" w:hAnsi="Times New Roman" w:cs="Times New Roman" w:hint="eastAsia"/>
        </w:rPr>
        <w:t xml:space="preserve"> adjustment significant.</w:t>
      </w:r>
      <w:r w:rsidRPr="00CA220D">
        <w:rPr>
          <w:rFonts w:ascii="Times New Roman" w:hAnsi="Times New Roman" w:cs="Times New Roman"/>
        </w:rPr>
        <w:br w:type="page"/>
      </w:r>
    </w:p>
    <w:p w14:paraId="1A13B191" w14:textId="429A7D9B" w:rsidR="00220916" w:rsidRPr="008A282E" w:rsidRDefault="00C76634" w:rsidP="00220916">
      <w:pPr>
        <w:pStyle w:val="1"/>
        <w:rPr>
          <w:b w:val="0"/>
          <w:bCs w:val="0"/>
        </w:rPr>
      </w:pPr>
      <w:r>
        <w:rPr>
          <w:rFonts w:hint="eastAsia"/>
        </w:rPr>
        <w:lastRenderedPageBreak/>
        <w:t>Table S</w:t>
      </w:r>
      <w:r w:rsidR="00220916">
        <w:rPr>
          <w:rFonts w:hint="eastAsia"/>
        </w:rPr>
        <w:t>1</w:t>
      </w:r>
      <w:r w:rsidR="00B25EDB">
        <w:rPr>
          <w:rFonts w:hint="eastAsia"/>
        </w:rPr>
        <w:t>3</w:t>
      </w:r>
      <w:r w:rsidR="00220916">
        <w:rPr>
          <w:rFonts w:hint="eastAsia"/>
        </w:rPr>
        <w:t>. Top s</w:t>
      </w:r>
      <w:r w:rsidR="00220916" w:rsidRPr="00C903A4">
        <w:t>pecies-level functional contributions to targeted metabolic pathways.</w:t>
      </w:r>
      <w:r w:rsidR="00220916">
        <w:rPr>
          <w:rFonts w:hint="eastAsia"/>
        </w:rPr>
        <w:t xml:space="preserve"> </w:t>
      </w:r>
      <w:r w:rsidR="00220916" w:rsidRPr="008A282E">
        <w:rPr>
          <w:b w:val="0"/>
          <w:bCs w:val="0"/>
        </w:rPr>
        <w:t>Species-level contributions to key</w:t>
      </w:r>
      <w:r w:rsidR="00220916">
        <w:rPr>
          <w:rFonts w:hint="eastAsia"/>
          <w:b w:val="0"/>
          <w:bCs w:val="0"/>
        </w:rPr>
        <w:t xml:space="preserve"> (targeted) functional</w:t>
      </w:r>
      <w:r w:rsidR="00220916" w:rsidRPr="008A282E">
        <w:rPr>
          <w:b w:val="0"/>
          <w:bCs w:val="0"/>
        </w:rPr>
        <w:t xml:space="preserve"> pathways were estimated using HUMAnN3.</w:t>
      </w:r>
      <w:r w:rsidR="00220916">
        <w:rPr>
          <w:rFonts w:hint="eastAsia"/>
          <w:b w:val="0"/>
          <w:bCs w:val="0"/>
        </w:rPr>
        <w:t xml:space="preserve"> </w:t>
      </w:r>
      <w:r w:rsidR="00220916" w:rsidRPr="00BF5683">
        <w:rPr>
          <w:b w:val="0"/>
          <w:bCs w:val="0"/>
        </w:rPr>
        <w:t>Only species with ≥</w:t>
      </w:r>
      <w:r w:rsidR="00220916">
        <w:rPr>
          <w:rFonts w:hint="eastAsia"/>
          <w:b w:val="0"/>
          <w:bCs w:val="0"/>
        </w:rPr>
        <w:t xml:space="preserve"> </w:t>
      </w:r>
      <w:r w:rsidR="00220916" w:rsidRPr="00BF5683">
        <w:rPr>
          <w:b w:val="0"/>
          <w:bCs w:val="0"/>
        </w:rPr>
        <w:t>1% contribution are shown.</w:t>
      </w:r>
    </w:p>
    <w:tbl>
      <w:tblPr>
        <w:tblStyle w:val="51"/>
        <w:tblW w:w="5000" w:type="pct"/>
        <w:jc w:val="center"/>
        <w:tblLook w:val="04A0" w:firstRow="1" w:lastRow="0" w:firstColumn="1" w:lastColumn="0" w:noHBand="0" w:noVBand="1"/>
      </w:tblPr>
      <w:tblGrid>
        <w:gridCol w:w="4004"/>
        <w:gridCol w:w="3052"/>
        <w:gridCol w:w="1309"/>
        <w:gridCol w:w="1387"/>
      </w:tblGrid>
      <w:tr w:rsidR="00220916" w14:paraId="74336DA8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53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08FD4EE" w14:textId="77777777" w:rsidR="00220916" w:rsidRPr="00330A43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Pathways</w:t>
            </w: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E86C5A" w14:textId="77777777" w:rsidR="00220916" w:rsidRPr="00330A43" w:rsidRDefault="00220916" w:rsidP="00027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9193E2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1F089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mean_frac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E32C9E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1F089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mean_prop</w:t>
            </w:r>
          </w:p>
        </w:tc>
      </w:tr>
      <w:tr w:rsidR="00220916" w14:paraId="77B705B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7402B213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guanosine ribonucleotides de novo biosynthesis</w:t>
            </w:r>
          </w:p>
        </w:tc>
        <w:tc>
          <w:tcPr>
            <w:tcW w:w="1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768069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Ruminococcus bromii</w:t>
            </w:r>
          </w:p>
        </w:tc>
        <w:tc>
          <w:tcPr>
            <w:tcW w:w="6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8F93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ED67E1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</w:tr>
      <w:tr w:rsidR="00220916" w14:paraId="54945C9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3633BA9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50F497BD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vAlign w:val="center"/>
          </w:tcPr>
          <w:p w14:paraId="526E033A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711" w:type="pct"/>
            <w:vAlign w:val="center"/>
          </w:tcPr>
          <w:p w14:paraId="617EB28B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0.027</w:t>
            </w:r>
          </w:p>
        </w:tc>
      </w:tr>
      <w:tr w:rsidR="00220916" w14:paraId="1AC9CA4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AB1858B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675CFA2A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4F600D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C8AFAF2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220916" w14:paraId="04D3F97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A625173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38DB7714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vAlign w:val="center"/>
          </w:tcPr>
          <w:p w14:paraId="56740CFC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711" w:type="pct"/>
            <w:vAlign w:val="center"/>
          </w:tcPr>
          <w:p w14:paraId="3D230DC4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4958FCE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5315F4DD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inosine 5'-phosphate degradation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0C5FA9B1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CFD91E3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6D2A03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220916" w14:paraId="30FEB7B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5EBEA9C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76944CB1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vAlign w:val="center"/>
          </w:tcPr>
          <w:p w14:paraId="324F2367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711" w:type="pct"/>
            <w:vAlign w:val="center"/>
          </w:tcPr>
          <w:p w14:paraId="210DFF0F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20916" w14:paraId="4F64AC3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6DADC72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0547C9A6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inulinivorans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E0F9CAE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7FA7B9B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1C8C8DD1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42FC20C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1734412B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Streptococcus salivarius</w:t>
            </w:r>
          </w:p>
        </w:tc>
        <w:tc>
          <w:tcPr>
            <w:tcW w:w="671" w:type="pct"/>
            <w:vAlign w:val="center"/>
          </w:tcPr>
          <w:p w14:paraId="4AB4DD4C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vAlign w:val="center"/>
          </w:tcPr>
          <w:p w14:paraId="179A7BD0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</w:tr>
      <w:tr w:rsidR="00220916" w14:paraId="3F64038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572947B1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L-lysine biosynthesis VI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65B0370D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Ruminococcus bromii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43CE130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0.040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E97C4C2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</w:tr>
      <w:tr w:rsidR="00220916" w14:paraId="71B969C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AE8C6C1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4F1DE375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vAlign w:val="center"/>
          </w:tcPr>
          <w:p w14:paraId="48ABD765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711" w:type="pct"/>
            <w:vAlign w:val="center"/>
          </w:tcPr>
          <w:p w14:paraId="03731A02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20916" w14:paraId="7162A3E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11D150B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03BD481A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F83BFB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C5EF17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220916" w14:paraId="47936FE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0375CF6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16F64D78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vAlign w:val="center"/>
          </w:tcPr>
          <w:p w14:paraId="0206B11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711" w:type="pct"/>
            <w:vAlign w:val="center"/>
          </w:tcPr>
          <w:p w14:paraId="55C37CB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</w:tr>
      <w:tr w:rsidR="00220916" w14:paraId="7C21ADB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E384348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peptidoglycan biosynthesis I (meso-diaminopimelate containing)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4F7A2FF8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D8F1F07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6A61288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</w:t>
            </w:r>
          </w:p>
        </w:tc>
      </w:tr>
      <w:tr w:rsidR="00220916" w14:paraId="57DDC3B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3123C2B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5D9B0CAB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vAlign w:val="center"/>
          </w:tcPr>
          <w:p w14:paraId="2041EE2A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vAlign w:val="center"/>
          </w:tcPr>
          <w:p w14:paraId="1C5A8645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42B1A68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1A9CAE5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19D9B2B9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FAA1CAD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C1AFEE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334A149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44E753E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40F48A17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vAlign w:val="center"/>
          </w:tcPr>
          <w:p w14:paraId="00626189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vAlign w:val="center"/>
          </w:tcPr>
          <w:p w14:paraId="59447BB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220916" w14:paraId="484D045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C058EB2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S-adenosyl-L-methionine salvage I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3C401D54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Ruminococcus bromii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2B1F11E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0.046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F7BB7F4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0.044</w:t>
            </w:r>
          </w:p>
        </w:tc>
      </w:tr>
      <w:tr w:rsidR="00220916" w14:paraId="71258F7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DACD313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7A2A6CB2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vAlign w:val="center"/>
          </w:tcPr>
          <w:p w14:paraId="4898DEFA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711" w:type="pct"/>
            <w:vAlign w:val="center"/>
          </w:tcPr>
          <w:p w14:paraId="2BAEEF78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20916" w14:paraId="45A3B02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8FE4710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5DF90182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4BBCA1E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345BE5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220916" w14:paraId="7970DC1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3A88F05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64839306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Subdoligranulum sp</w:t>
            </w:r>
          </w:p>
        </w:tc>
        <w:tc>
          <w:tcPr>
            <w:tcW w:w="671" w:type="pct"/>
            <w:vAlign w:val="center"/>
          </w:tcPr>
          <w:p w14:paraId="26AC2FB6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  <w:tc>
          <w:tcPr>
            <w:tcW w:w="711" w:type="pct"/>
            <w:vAlign w:val="center"/>
          </w:tcPr>
          <w:p w14:paraId="36AF2D7D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</w:tr>
      <w:tr w:rsidR="00220916" w14:paraId="66FAB0C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9B93E37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5294C395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sp 885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02011DB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959D985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</w:tr>
      <w:tr w:rsidR="00220916" w14:paraId="50A14C9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A5CF752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superpathway of L-lysine, L-threonine and L-methionine biosynthesis II</w:t>
            </w:r>
          </w:p>
        </w:tc>
        <w:tc>
          <w:tcPr>
            <w:tcW w:w="1565" w:type="pct"/>
            <w:vAlign w:val="center"/>
          </w:tcPr>
          <w:p w14:paraId="1B88D8A3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inulinivorans</w:t>
            </w:r>
          </w:p>
        </w:tc>
        <w:tc>
          <w:tcPr>
            <w:tcW w:w="671" w:type="pct"/>
            <w:vAlign w:val="center"/>
          </w:tcPr>
          <w:p w14:paraId="6BEBA28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vAlign w:val="center"/>
          </w:tcPr>
          <w:p w14:paraId="49C61F08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220916" w14:paraId="4B4E12C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704697D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5F4FCD6E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388D9D1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0418ED23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220916" w14:paraId="017AB2EC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D327B6A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64B54A4D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hominis</w:t>
            </w:r>
          </w:p>
        </w:tc>
        <w:tc>
          <w:tcPr>
            <w:tcW w:w="671" w:type="pct"/>
            <w:vAlign w:val="center"/>
          </w:tcPr>
          <w:p w14:paraId="19F0600A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711" w:type="pct"/>
            <w:vAlign w:val="center"/>
          </w:tcPr>
          <w:p w14:paraId="35A120F9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</w:t>
            </w:r>
          </w:p>
        </w:tc>
      </w:tr>
      <w:tr w:rsidR="00220916" w14:paraId="5FB4CBD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5B2EBFA1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superpathway of L-threonine biosynthesis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B7A70A9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340DB4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A295BD5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</w:tr>
      <w:tr w:rsidR="00220916" w14:paraId="0CF0475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5FC4880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2A763117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Streptococcus salivarius</w:t>
            </w:r>
          </w:p>
        </w:tc>
        <w:tc>
          <w:tcPr>
            <w:tcW w:w="671" w:type="pct"/>
            <w:vAlign w:val="center"/>
          </w:tcPr>
          <w:p w14:paraId="134609FD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711" w:type="pct"/>
            <w:vAlign w:val="center"/>
          </w:tcPr>
          <w:p w14:paraId="00F9DF18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176DD93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8ED306A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3E67421D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hominis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1A602E7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6E3ACEC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</w:tr>
      <w:tr w:rsidR="00220916" w14:paraId="7DDD327E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6C31DF3A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UDP-N-acetylmuramoyl-pentapeptide biosynthesis I (meso-diaminopimelate containing)</w:t>
            </w:r>
          </w:p>
        </w:tc>
        <w:tc>
          <w:tcPr>
            <w:tcW w:w="1565" w:type="pct"/>
            <w:vAlign w:val="center"/>
          </w:tcPr>
          <w:p w14:paraId="504D9746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vAlign w:val="center"/>
          </w:tcPr>
          <w:p w14:paraId="4BB14526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</w:t>
            </w:r>
          </w:p>
        </w:tc>
        <w:tc>
          <w:tcPr>
            <w:tcW w:w="711" w:type="pct"/>
            <w:vAlign w:val="center"/>
          </w:tcPr>
          <w:p w14:paraId="6AB6B225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</w:tr>
      <w:tr w:rsidR="00220916" w14:paraId="50EAD0B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9E7120C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20AC1D05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05E2074F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B3F27E8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54D55041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B54CEDF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5F91202B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vAlign w:val="center"/>
          </w:tcPr>
          <w:p w14:paraId="5D8C05AF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vAlign w:val="center"/>
          </w:tcPr>
          <w:p w14:paraId="5FC2F246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7482532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674ABE0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14F2772F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4D31281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0799CD5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220916" w14:paraId="4C716891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6BD96E0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UDP-N-acetylmuramoyl-pentapeptide biosynthesis II (lysine-containing)</w:t>
            </w:r>
          </w:p>
        </w:tc>
        <w:tc>
          <w:tcPr>
            <w:tcW w:w="1565" w:type="pct"/>
            <w:vAlign w:val="center"/>
          </w:tcPr>
          <w:p w14:paraId="7251EBC2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vAlign w:val="center"/>
          </w:tcPr>
          <w:p w14:paraId="4BCE704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711" w:type="pct"/>
            <w:vAlign w:val="center"/>
          </w:tcPr>
          <w:p w14:paraId="49B55457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</w:tr>
      <w:tr w:rsidR="00220916" w14:paraId="69CD3D0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5C57026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726C23BD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39A403DE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64353F60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220916" w14:paraId="1091302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1AA6E97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026149D0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vAlign w:val="center"/>
          </w:tcPr>
          <w:p w14:paraId="69595175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1" w:type="pct"/>
            <w:vAlign w:val="center"/>
          </w:tcPr>
          <w:p w14:paraId="2296DC61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</w:tr>
      <w:tr w:rsidR="00220916" w14:paraId="7092EA4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CF0595A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UMP biosynthesis I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1BA092BC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7A2A033F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8CB76A2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</w:tr>
      <w:tr w:rsidR="00220916" w14:paraId="2FBB44B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F33C126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0F85B0BD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vAlign w:val="center"/>
          </w:tcPr>
          <w:p w14:paraId="16DA05A6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711" w:type="pct"/>
            <w:vAlign w:val="center"/>
          </w:tcPr>
          <w:p w14:paraId="4517739E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220916" w14:paraId="5AF5DE3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E483C42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shd w:val="clear" w:color="auto" w:fill="auto"/>
            <w:vAlign w:val="center"/>
          </w:tcPr>
          <w:p w14:paraId="743C7BA7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4F60A10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90EE1B6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220916" w14:paraId="538DE13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55B527B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3B77F261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Klebsiella pneumoniae</w:t>
            </w:r>
          </w:p>
        </w:tc>
        <w:tc>
          <w:tcPr>
            <w:tcW w:w="671" w:type="pct"/>
            <w:vAlign w:val="center"/>
          </w:tcPr>
          <w:p w14:paraId="039A47D6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0.012</w:t>
            </w:r>
          </w:p>
        </w:tc>
        <w:tc>
          <w:tcPr>
            <w:tcW w:w="711" w:type="pct"/>
            <w:vAlign w:val="center"/>
          </w:tcPr>
          <w:p w14:paraId="50C292FD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</w:tr>
      <w:tr w:rsidR="00220916" w14:paraId="7B18636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5066ECD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UMP biosynthesis II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62D56432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Prevotella copri</w:t>
            </w:r>
          </w:p>
        </w:tc>
        <w:tc>
          <w:tcPr>
            <w:tcW w:w="671" w:type="pct"/>
            <w:shd w:val="clear" w:color="auto" w:fill="auto"/>
            <w:vAlign w:val="center"/>
          </w:tcPr>
          <w:p w14:paraId="2F71B512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83C4463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</w:tr>
      <w:tr w:rsidR="00220916" w14:paraId="67D30E4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1AB4827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vAlign w:val="center"/>
          </w:tcPr>
          <w:p w14:paraId="52FBEE3D" w14:textId="77777777" w:rsidR="00220916" w:rsidRPr="00DC6D44" w:rsidRDefault="00220916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Megamonas funiformis</w:t>
            </w:r>
          </w:p>
        </w:tc>
        <w:tc>
          <w:tcPr>
            <w:tcW w:w="671" w:type="pct"/>
            <w:vAlign w:val="center"/>
          </w:tcPr>
          <w:p w14:paraId="25EF6D8F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711" w:type="pct"/>
            <w:vAlign w:val="center"/>
          </w:tcPr>
          <w:p w14:paraId="6D4AC0CB" w14:textId="77777777" w:rsidR="00220916" w:rsidRPr="00DC6D44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</w:tr>
      <w:tr w:rsidR="00220916" w14:paraId="2ABD716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3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6D78E3D" w14:textId="77777777" w:rsidR="00220916" w:rsidRPr="00DC6D44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888D6" w14:textId="77777777" w:rsidR="00220916" w:rsidRPr="00DC6D44" w:rsidRDefault="00220916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Roseburia faecis</w:t>
            </w:r>
          </w:p>
        </w:tc>
        <w:tc>
          <w:tcPr>
            <w:tcW w:w="67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2648F1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91F2A" w14:textId="77777777" w:rsidR="00220916" w:rsidRPr="00DC6D44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C6D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</w:tbl>
    <w:p w14:paraId="40B3C8B8" w14:textId="77777777" w:rsidR="00220916" w:rsidRPr="00BF5683" w:rsidRDefault="00220916" w:rsidP="00220916">
      <w:pPr>
        <w:rPr>
          <w:rFonts w:ascii="Times New Roman" w:hAnsi="Times New Roman" w:cs="Times New Roman"/>
        </w:rPr>
      </w:pPr>
      <w:r w:rsidRPr="00BF5683">
        <w:rPr>
          <w:rFonts w:ascii="Times New Roman" w:hAnsi="Times New Roman" w:cs="Times New Roman"/>
        </w:rPr>
        <w:t>mean_frac: the mean fractional contribution per sample; mean_prop: the average proportional abundance across subjects.</w:t>
      </w:r>
    </w:p>
    <w:p w14:paraId="4C2807F2" w14:textId="77777777" w:rsidR="00220916" w:rsidRDefault="00220916" w:rsidP="00220916">
      <w:r>
        <w:br w:type="page"/>
      </w:r>
    </w:p>
    <w:p w14:paraId="36C5A53B" w14:textId="20BB5FDD" w:rsidR="00220916" w:rsidRDefault="00C76634" w:rsidP="00220916">
      <w:pPr>
        <w:pStyle w:val="1"/>
      </w:pPr>
      <w:r>
        <w:rPr>
          <w:rFonts w:hint="eastAsia"/>
        </w:rPr>
        <w:lastRenderedPageBreak/>
        <w:t>Table S</w:t>
      </w:r>
      <w:r w:rsidR="00220916">
        <w:rPr>
          <w:rFonts w:hint="eastAsia"/>
        </w:rPr>
        <w:t>1</w:t>
      </w:r>
      <w:r w:rsidR="00261DEE">
        <w:rPr>
          <w:rFonts w:hint="eastAsia"/>
        </w:rPr>
        <w:t>4</w:t>
      </w:r>
      <w:r w:rsidR="00220916">
        <w:rPr>
          <w:rFonts w:hint="eastAsia"/>
        </w:rPr>
        <w:t xml:space="preserve">. </w:t>
      </w:r>
      <w:r w:rsidR="00220916" w:rsidRPr="002A5382">
        <w:t>Functional contribution of targeted species to targeted pathways.</w:t>
      </w:r>
      <w:r w:rsidR="00220916">
        <w:rPr>
          <w:rFonts w:hint="eastAsia"/>
        </w:rPr>
        <w:t xml:space="preserve"> </w:t>
      </w:r>
      <w:r w:rsidR="00220916" w:rsidRPr="008A282E">
        <w:rPr>
          <w:b w:val="0"/>
          <w:bCs w:val="0"/>
        </w:rPr>
        <w:t xml:space="preserve">Species-level </w:t>
      </w:r>
      <w:r w:rsidR="00220916">
        <w:rPr>
          <w:rFonts w:hint="eastAsia"/>
          <w:b w:val="0"/>
          <w:bCs w:val="0"/>
        </w:rPr>
        <w:t xml:space="preserve">targeted taxa </w:t>
      </w:r>
      <w:r w:rsidR="00220916" w:rsidRPr="008A282E">
        <w:rPr>
          <w:b w:val="0"/>
          <w:bCs w:val="0"/>
        </w:rPr>
        <w:t>contributions to key</w:t>
      </w:r>
      <w:r w:rsidR="00220916">
        <w:rPr>
          <w:rFonts w:hint="eastAsia"/>
          <w:b w:val="0"/>
          <w:bCs w:val="0"/>
        </w:rPr>
        <w:t xml:space="preserve"> (targeted) functional</w:t>
      </w:r>
      <w:r w:rsidR="00220916" w:rsidRPr="008A282E">
        <w:rPr>
          <w:b w:val="0"/>
          <w:bCs w:val="0"/>
        </w:rPr>
        <w:t xml:space="preserve"> pathways were estimated using HUMAnN3.</w:t>
      </w:r>
    </w:p>
    <w:tbl>
      <w:tblPr>
        <w:tblStyle w:val="51"/>
        <w:tblW w:w="5742" w:type="pct"/>
        <w:jc w:val="center"/>
        <w:tblLook w:val="04A0" w:firstRow="1" w:lastRow="0" w:firstColumn="1" w:lastColumn="0" w:noHBand="0" w:noVBand="1"/>
      </w:tblPr>
      <w:tblGrid>
        <w:gridCol w:w="5102"/>
        <w:gridCol w:w="3398"/>
        <w:gridCol w:w="1313"/>
        <w:gridCol w:w="1386"/>
      </w:tblGrid>
      <w:tr w:rsidR="00220916" w14:paraId="23AEA314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78" w:type="pct"/>
            <w:tcBorders>
              <w:top w:val="single" w:sz="4" w:space="0" w:color="auto"/>
            </w:tcBorders>
            <w:vAlign w:val="center"/>
          </w:tcPr>
          <w:p w14:paraId="5760ABDD" w14:textId="77777777" w:rsidR="00220916" w:rsidRPr="00330A43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Pathways</w:t>
            </w:r>
          </w:p>
        </w:tc>
        <w:tc>
          <w:tcPr>
            <w:tcW w:w="1517" w:type="pct"/>
            <w:tcBorders>
              <w:top w:val="single" w:sz="4" w:space="0" w:color="auto"/>
            </w:tcBorders>
            <w:vAlign w:val="center"/>
          </w:tcPr>
          <w:p w14:paraId="32AE188D" w14:textId="77777777" w:rsidR="00220916" w:rsidRPr="00330A43" w:rsidRDefault="00220916" w:rsidP="00027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586" w:type="pct"/>
            <w:tcBorders>
              <w:top w:val="single" w:sz="4" w:space="0" w:color="auto"/>
            </w:tcBorders>
          </w:tcPr>
          <w:p w14:paraId="5BF095D7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1F089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mean_frac</w:t>
            </w:r>
          </w:p>
        </w:tc>
        <w:tc>
          <w:tcPr>
            <w:tcW w:w="619" w:type="pct"/>
            <w:tcBorders>
              <w:top w:val="single" w:sz="4" w:space="0" w:color="auto"/>
            </w:tcBorders>
          </w:tcPr>
          <w:p w14:paraId="37B130EC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1F089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mean_prop</w:t>
            </w:r>
          </w:p>
        </w:tc>
      </w:tr>
      <w:tr w:rsidR="00220916" w14:paraId="5855C79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DB30BD5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guanosine ribonucleotides de novo biosynthesis</w:t>
            </w:r>
          </w:p>
        </w:tc>
        <w:tc>
          <w:tcPr>
            <w:tcW w:w="1517" w:type="pct"/>
            <w:shd w:val="clear" w:color="auto" w:fill="auto"/>
          </w:tcPr>
          <w:p w14:paraId="58D9D4DA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Clostridium scindens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7C78D62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0.000377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D87A870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0.000366</w:t>
            </w:r>
          </w:p>
        </w:tc>
      </w:tr>
      <w:tr w:rsidR="00220916" w14:paraId="5AD5EAB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DD71C9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0717951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Megamonas funiformis</w:t>
            </w:r>
          </w:p>
        </w:tc>
        <w:tc>
          <w:tcPr>
            <w:tcW w:w="586" w:type="pct"/>
            <w:vAlign w:val="center"/>
          </w:tcPr>
          <w:p w14:paraId="4C4800F3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0.012615</w:t>
            </w:r>
          </w:p>
        </w:tc>
        <w:tc>
          <w:tcPr>
            <w:tcW w:w="619" w:type="pct"/>
            <w:vAlign w:val="center"/>
          </w:tcPr>
          <w:p w14:paraId="0159531B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0.01326</w:t>
            </w:r>
            <w:r>
              <w:rPr>
                <w:rFonts w:ascii="Times New Roman" w:hAnsi="Times New Roman" w:cs="Times New Roman" w:hint="eastAsia"/>
                <w:color w:val="000000"/>
              </w:rPr>
              <w:t>3</w:t>
            </w:r>
          </w:p>
        </w:tc>
      </w:tr>
      <w:tr w:rsidR="00220916" w14:paraId="414B1D1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B99E890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3A7BB434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Phascolarctobacterium faecium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36BD0B34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0.008273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0D639B57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0.008269</w:t>
            </w:r>
          </w:p>
        </w:tc>
      </w:tr>
      <w:tr w:rsidR="00220916" w14:paraId="2AA8E43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9A7D5F1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36C76F8B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Ruminococcus lactaris</w:t>
            </w:r>
          </w:p>
        </w:tc>
        <w:tc>
          <w:tcPr>
            <w:tcW w:w="586" w:type="pct"/>
            <w:vAlign w:val="center"/>
          </w:tcPr>
          <w:p w14:paraId="1C0EFE0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0.00102</w:t>
            </w:r>
            <w:r>
              <w:rPr>
                <w:rFonts w:ascii="Times New Roman" w:hAnsi="Times New Roman" w:cs="Times New Roman" w:hint="eastAsia"/>
                <w:color w:val="000000"/>
              </w:rPr>
              <w:t>3</w:t>
            </w:r>
          </w:p>
        </w:tc>
        <w:tc>
          <w:tcPr>
            <w:tcW w:w="619" w:type="pct"/>
            <w:vAlign w:val="center"/>
          </w:tcPr>
          <w:p w14:paraId="0634979C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0.000985</w:t>
            </w:r>
          </w:p>
        </w:tc>
      </w:tr>
      <w:tr w:rsidR="00220916" w14:paraId="52E31AD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C47A95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5438FBAC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Streptococcus sanguinis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91BD9BD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2C7D02D9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0.000050</w:t>
            </w:r>
          </w:p>
        </w:tc>
      </w:tr>
      <w:tr w:rsidR="00220916" w14:paraId="60C2844E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D89AC67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55A7E6C0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Weissella confusa</w:t>
            </w:r>
          </w:p>
        </w:tc>
        <w:tc>
          <w:tcPr>
            <w:tcW w:w="586" w:type="pct"/>
            <w:vAlign w:val="center"/>
          </w:tcPr>
          <w:p w14:paraId="254C2CFE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0.00021</w:t>
            </w:r>
            <w:r>
              <w:rPr>
                <w:rFonts w:ascii="Times New Roman" w:hAnsi="Times New Roman" w:cs="Times New Roman" w:hint="eastAsia"/>
                <w:color w:val="000000"/>
              </w:rPr>
              <w:t>5</w:t>
            </w:r>
          </w:p>
        </w:tc>
        <w:tc>
          <w:tcPr>
            <w:tcW w:w="619" w:type="pct"/>
            <w:vAlign w:val="center"/>
          </w:tcPr>
          <w:p w14:paraId="7666CC8F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0.000206</w:t>
            </w:r>
          </w:p>
        </w:tc>
      </w:tr>
      <w:tr w:rsidR="00220916" w14:paraId="13E4F3C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15A9601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inosine 5'-phosphate degradation</w:t>
            </w:r>
          </w:p>
        </w:tc>
        <w:tc>
          <w:tcPr>
            <w:tcW w:w="1517" w:type="pct"/>
            <w:shd w:val="clear" w:color="auto" w:fill="auto"/>
          </w:tcPr>
          <w:p w14:paraId="2B396CE5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Clostridium scindens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5136070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0.000222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3677AF5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0.000193</w:t>
            </w:r>
          </w:p>
        </w:tc>
      </w:tr>
      <w:tr w:rsidR="00220916" w14:paraId="4FEFA7D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168ECEA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41559BC2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0C4537A6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0.000089</w:t>
            </w:r>
          </w:p>
        </w:tc>
        <w:tc>
          <w:tcPr>
            <w:tcW w:w="619" w:type="pct"/>
            <w:vAlign w:val="center"/>
          </w:tcPr>
          <w:p w14:paraId="56748A6F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0.000077</w:t>
            </w:r>
          </w:p>
        </w:tc>
      </w:tr>
      <w:tr w:rsidR="00220916" w14:paraId="7C6BF0D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806523F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L-lysine biosynthesis VI</w:t>
            </w:r>
          </w:p>
        </w:tc>
        <w:tc>
          <w:tcPr>
            <w:tcW w:w="1517" w:type="pct"/>
            <w:shd w:val="clear" w:color="auto" w:fill="auto"/>
          </w:tcPr>
          <w:p w14:paraId="658E19BE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Clostridium scindens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77E8C95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0.000436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CE3DB96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0.000381</w:t>
            </w:r>
          </w:p>
        </w:tc>
      </w:tr>
      <w:tr w:rsidR="00220916" w14:paraId="52CFC92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4026E5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C501FE0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Megamonas funiformis</w:t>
            </w:r>
          </w:p>
        </w:tc>
        <w:tc>
          <w:tcPr>
            <w:tcW w:w="586" w:type="pct"/>
            <w:vAlign w:val="center"/>
          </w:tcPr>
          <w:p w14:paraId="28E3C285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0.016548</w:t>
            </w:r>
          </w:p>
        </w:tc>
        <w:tc>
          <w:tcPr>
            <w:tcW w:w="619" w:type="pct"/>
            <w:vAlign w:val="center"/>
          </w:tcPr>
          <w:p w14:paraId="44AA42C1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0.014499</w:t>
            </w:r>
          </w:p>
        </w:tc>
      </w:tr>
      <w:tr w:rsidR="00220916" w14:paraId="4DA1FF8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865556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328A4801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DF9244D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0.001244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9F2AB49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0.001159</w:t>
            </w:r>
          </w:p>
        </w:tc>
      </w:tr>
      <w:tr w:rsidR="00220916" w14:paraId="5265EB7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5AD519D0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peptidoglycan biosynthesis I (meso-diaminopimelate containing)</w:t>
            </w:r>
          </w:p>
        </w:tc>
        <w:tc>
          <w:tcPr>
            <w:tcW w:w="1517" w:type="pct"/>
          </w:tcPr>
          <w:p w14:paraId="3C4C21BF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4FB7666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0.000346</w:t>
            </w:r>
          </w:p>
        </w:tc>
        <w:tc>
          <w:tcPr>
            <w:tcW w:w="619" w:type="pct"/>
            <w:vAlign w:val="center"/>
          </w:tcPr>
          <w:p w14:paraId="49E0DC08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0.000333</w:t>
            </w:r>
          </w:p>
        </w:tc>
      </w:tr>
      <w:tr w:rsidR="00220916" w14:paraId="0A8D3F6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B07BFF3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635BA731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Megamonas funiformis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E29DB71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0.013832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36D45352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0.013493</w:t>
            </w:r>
          </w:p>
        </w:tc>
      </w:tr>
      <w:tr w:rsidR="00220916" w14:paraId="137B141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7C5A78F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24B9F6B0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 faecium</w:t>
            </w:r>
          </w:p>
        </w:tc>
        <w:tc>
          <w:tcPr>
            <w:tcW w:w="586" w:type="pct"/>
            <w:vAlign w:val="center"/>
          </w:tcPr>
          <w:p w14:paraId="0D397A55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0.007128</w:t>
            </w:r>
          </w:p>
        </w:tc>
        <w:tc>
          <w:tcPr>
            <w:tcW w:w="619" w:type="pct"/>
            <w:vAlign w:val="center"/>
          </w:tcPr>
          <w:p w14:paraId="7116D1C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0.006846</w:t>
            </w:r>
          </w:p>
        </w:tc>
      </w:tr>
      <w:tr w:rsidR="00220916" w14:paraId="197F46A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3BE8AC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6FDFA925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268E627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0.001134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3D524DC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0.001033</w:t>
            </w:r>
          </w:p>
        </w:tc>
      </w:tr>
      <w:tr w:rsidR="00220916" w14:paraId="153747C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2C74432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1901AD6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40627A6E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0.000047</w:t>
            </w:r>
          </w:p>
        </w:tc>
        <w:tc>
          <w:tcPr>
            <w:tcW w:w="619" w:type="pct"/>
            <w:vAlign w:val="center"/>
          </w:tcPr>
          <w:p w14:paraId="1CFF9D03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0.000046</w:t>
            </w:r>
          </w:p>
        </w:tc>
      </w:tr>
      <w:tr w:rsidR="00220916" w14:paraId="06F5E50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4C91594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314D8D68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736A2EE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0.000236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6153743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0.000229</w:t>
            </w:r>
          </w:p>
        </w:tc>
      </w:tr>
      <w:tr w:rsidR="00220916" w14:paraId="4D4DBD4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25FEF4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S-adenosyl-L-methionine salvage I</w:t>
            </w:r>
          </w:p>
        </w:tc>
        <w:tc>
          <w:tcPr>
            <w:tcW w:w="1517" w:type="pct"/>
          </w:tcPr>
          <w:p w14:paraId="556C0176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2B80F751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0.00035</w:t>
            </w:r>
          </w:p>
        </w:tc>
        <w:tc>
          <w:tcPr>
            <w:tcW w:w="619" w:type="pct"/>
            <w:vAlign w:val="center"/>
          </w:tcPr>
          <w:p w14:paraId="0D9CA40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0.000344</w:t>
            </w:r>
          </w:p>
        </w:tc>
      </w:tr>
      <w:tr w:rsidR="00220916" w14:paraId="71499D2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A63BFC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1FC15E2F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846F495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0.001592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3521EB38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0.001539</w:t>
            </w:r>
          </w:p>
        </w:tc>
      </w:tr>
      <w:tr w:rsidR="00220916" w14:paraId="197B9DE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01FE5BF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52BDA9ED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512CC542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0.000059</w:t>
            </w:r>
          </w:p>
        </w:tc>
        <w:tc>
          <w:tcPr>
            <w:tcW w:w="619" w:type="pct"/>
            <w:vAlign w:val="center"/>
          </w:tcPr>
          <w:p w14:paraId="3D985ED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0.000057</w:t>
            </w:r>
          </w:p>
        </w:tc>
      </w:tr>
      <w:tr w:rsidR="00220916" w14:paraId="51AA2BB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6664093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0BC81914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676C74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0.000339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5C85678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0.000321</w:t>
            </w:r>
          </w:p>
        </w:tc>
      </w:tr>
      <w:tr w:rsidR="00220916" w14:paraId="63F4247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tcBorders>
              <w:right w:val="none" w:sz="0" w:space="0" w:color="auto"/>
            </w:tcBorders>
            <w:shd w:val="clear" w:color="auto" w:fill="auto"/>
          </w:tcPr>
          <w:p w14:paraId="085BB11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superpathway of L-lysine, L-threonine and L-methionine biosynthesis II</w:t>
            </w:r>
          </w:p>
        </w:tc>
        <w:tc>
          <w:tcPr>
            <w:tcW w:w="1517" w:type="pct"/>
          </w:tcPr>
          <w:p w14:paraId="40A5C69A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</w:tcPr>
          <w:p w14:paraId="32C0D677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0.00055</w:t>
            </w:r>
            <w:r>
              <w:rPr>
                <w:rFonts w:ascii="Times New Roman" w:hAnsi="Times New Roman" w:cs="Times New Roman" w:hint="eastAsia"/>
                <w:color w:val="000000"/>
              </w:rPr>
              <w:t>4</w:t>
            </w:r>
          </w:p>
        </w:tc>
        <w:tc>
          <w:tcPr>
            <w:tcW w:w="619" w:type="pct"/>
          </w:tcPr>
          <w:p w14:paraId="2AF068E0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0.000421</w:t>
            </w:r>
          </w:p>
        </w:tc>
      </w:tr>
      <w:tr w:rsidR="00220916" w14:paraId="4BBC465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tcBorders>
              <w:right w:val="none" w:sz="0" w:space="0" w:color="auto"/>
            </w:tcBorders>
            <w:shd w:val="clear" w:color="auto" w:fill="auto"/>
          </w:tcPr>
          <w:p w14:paraId="28275022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superpathway of L-threonine biosynthesis</w:t>
            </w:r>
          </w:p>
        </w:tc>
        <w:tc>
          <w:tcPr>
            <w:tcW w:w="1517" w:type="pct"/>
            <w:shd w:val="clear" w:color="auto" w:fill="auto"/>
          </w:tcPr>
          <w:p w14:paraId="0739E19A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52907BB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0.000074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0BE783E9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0.000064</w:t>
            </w:r>
          </w:p>
        </w:tc>
      </w:tr>
      <w:tr w:rsidR="00220916" w14:paraId="378E033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10E3DA31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UDP-N-acetylmuramoyl-pentapeptide biosynthesis I (meso-diaminopimelate containing)</w:t>
            </w:r>
          </w:p>
        </w:tc>
        <w:tc>
          <w:tcPr>
            <w:tcW w:w="1517" w:type="pct"/>
          </w:tcPr>
          <w:p w14:paraId="10364812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0D778BD8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0.000344</w:t>
            </w:r>
          </w:p>
        </w:tc>
        <w:tc>
          <w:tcPr>
            <w:tcW w:w="619" w:type="pct"/>
            <w:vAlign w:val="center"/>
          </w:tcPr>
          <w:p w14:paraId="3E3CA4E0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0.000323</w:t>
            </w:r>
          </w:p>
        </w:tc>
      </w:tr>
      <w:tr w:rsidR="00220916" w14:paraId="7ECB78F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E1D0BC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1B5A7644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Megamonas funiformis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877CA6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0.01382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269D6229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0.013462</w:t>
            </w:r>
          </w:p>
        </w:tc>
      </w:tr>
      <w:tr w:rsidR="00220916" w14:paraId="6D043B2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EEC6CCD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2F16E2FE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 faecium</w:t>
            </w:r>
          </w:p>
        </w:tc>
        <w:tc>
          <w:tcPr>
            <w:tcW w:w="586" w:type="pct"/>
            <w:vAlign w:val="center"/>
          </w:tcPr>
          <w:p w14:paraId="1C0F010B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0.007015</w:t>
            </w:r>
          </w:p>
        </w:tc>
        <w:tc>
          <w:tcPr>
            <w:tcW w:w="619" w:type="pct"/>
            <w:vAlign w:val="center"/>
          </w:tcPr>
          <w:p w14:paraId="06A7C383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0.006689</w:t>
            </w:r>
          </w:p>
        </w:tc>
      </w:tr>
      <w:tr w:rsidR="00220916" w14:paraId="7ABA153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65D1FDA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4D9BD752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EA0388E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0.001148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13A6A2A3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0.001047</w:t>
            </w:r>
          </w:p>
        </w:tc>
      </w:tr>
      <w:tr w:rsidR="00220916" w14:paraId="025F4B7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FCCBC31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C5C7C23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031350D7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0.000045</w:t>
            </w:r>
          </w:p>
        </w:tc>
        <w:tc>
          <w:tcPr>
            <w:tcW w:w="619" w:type="pct"/>
            <w:vAlign w:val="center"/>
          </w:tcPr>
          <w:p w14:paraId="171100FB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0.000044</w:t>
            </w:r>
          </w:p>
        </w:tc>
      </w:tr>
      <w:tr w:rsidR="00220916" w14:paraId="7876F7A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CDFF4FF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56C69468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1B384C59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0.000238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9D5C1C1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0.00023</w:t>
            </w:r>
            <w:r>
              <w:rPr>
                <w:rFonts w:ascii="Times New Roman" w:hAnsi="Times New Roman" w:cs="Times New Roman" w:hint="eastAsia"/>
                <w:color w:val="000000"/>
              </w:rPr>
              <w:t>4</w:t>
            </w:r>
          </w:p>
        </w:tc>
      </w:tr>
      <w:tr w:rsidR="00220916" w14:paraId="7CC8037A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706D89F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UDP-N-acetylmuramoyl-pentapeptide biosynthesis II (lysine-containing)</w:t>
            </w:r>
          </w:p>
        </w:tc>
        <w:tc>
          <w:tcPr>
            <w:tcW w:w="1517" w:type="pct"/>
          </w:tcPr>
          <w:p w14:paraId="2CB10C6D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1F368213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0.000335</w:t>
            </w:r>
          </w:p>
        </w:tc>
        <w:tc>
          <w:tcPr>
            <w:tcW w:w="619" w:type="pct"/>
            <w:vAlign w:val="center"/>
          </w:tcPr>
          <w:p w14:paraId="0928C987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0.000314</w:t>
            </w:r>
          </w:p>
        </w:tc>
      </w:tr>
      <w:tr w:rsidR="00220916" w14:paraId="431BCE2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03A4B72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776D0C15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Megamonas funiformis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D758042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0.014298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0FC63CE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0.013584</w:t>
            </w:r>
          </w:p>
        </w:tc>
      </w:tr>
      <w:tr w:rsidR="00220916" w14:paraId="2D04DFCE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CC06C4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1D06F640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 faecium</w:t>
            </w:r>
          </w:p>
        </w:tc>
        <w:tc>
          <w:tcPr>
            <w:tcW w:w="586" w:type="pct"/>
            <w:vAlign w:val="center"/>
          </w:tcPr>
          <w:p w14:paraId="2F21C4E6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0.006942</w:t>
            </w:r>
          </w:p>
        </w:tc>
        <w:tc>
          <w:tcPr>
            <w:tcW w:w="619" w:type="pct"/>
            <w:vAlign w:val="center"/>
          </w:tcPr>
          <w:p w14:paraId="3D8B889E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0.006547</w:t>
            </w:r>
          </w:p>
        </w:tc>
      </w:tr>
      <w:tr w:rsidR="00220916" w14:paraId="00CA65D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F0AA37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462E374B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60C0605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0.001142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464FDC7C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0.001031</w:t>
            </w:r>
          </w:p>
        </w:tc>
      </w:tr>
      <w:tr w:rsidR="00220916" w14:paraId="2BB1F26C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FB13541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C54E424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5FC12340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0.000046</w:t>
            </w:r>
          </w:p>
        </w:tc>
        <w:tc>
          <w:tcPr>
            <w:tcW w:w="619" w:type="pct"/>
            <w:vAlign w:val="center"/>
          </w:tcPr>
          <w:p w14:paraId="0F7236EE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0.000045</w:t>
            </w:r>
          </w:p>
        </w:tc>
      </w:tr>
      <w:tr w:rsidR="00220916" w14:paraId="488E20F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4ADE848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7EB50432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16EDD8A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0.000242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1535B5DA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0.000221</w:t>
            </w:r>
          </w:p>
        </w:tc>
      </w:tr>
      <w:tr w:rsidR="00220916" w14:paraId="24FB53E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F92C476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UMP biosynthesis I</w:t>
            </w:r>
          </w:p>
        </w:tc>
        <w:tc>
          <w:tcPr>
            <w:tcW w:w="1517" w:type="pct"/>
          </w:tcPr>
          <w:p w14:paraId="0C87AB40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4BC17B8F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0.00039</w:t>
            </w:r>
            <w:r>
              <w:rPr>
                <w:rFonts w:ascii="Times New Roman" w:hAnsi="Times New Roman" w:cs="Times New Roman" w:hint="eastAsia"/>
                <w:color w:val="000000"/>
              </w:rPr>
              <w:t>1</w:t>
            </w:r>
          </w:p>
        </w:tc>
        <w:tc>
          <w:tcPr>
            <w:tcW w:w="619" w:type="pct"/>
            <w:vAlign w:val="center"/>
          </w:tcPr>
          <w:p w14:paraId="58ADF776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0.000364</w:t>
            </w:r>
          </w:p>
        </w:tc>
      </w:tr>
      <w:tr w:rsidR="00220916" w14:paraId="3001037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8CE2C7D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788DAF5E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Megamonas funiformis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6E8DA1EE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0.017017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4A8A202C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0.016227</w:t>
            </w:r>
          </w:p>
        </w:tc>
      </w:tr>
      <w:tr w:rsidR="00220916" w14:paraId="7B283B4E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1EDB628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0771E78A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 faecium</w:t>
            </w:r>
          </w:p>
        </w:tc>
        <w:tc>
          <w:tcPr>
            <w:tcW w:w="586" w:type="pct"/>
            <w:vAlign w:val="center"/>
          </w:tcPr>
          <w:p w14:paraId="37CC45C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0.007214</w:t>
            </w:r>
          </w:p>
        </w:tc>
        <w:tc>
          <w:tcPr>
            <w:tcW w:w="619" w:type="pct"/>
            <w:vAlign w:val="center"/>
          </w:tcPr>
          <w:p w14:paraId="329E3A1D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0.006809</w:t>
            </w:r>
          </w:p>
        </w:tc>
      </w:tr>
      <w:tr w:rsidR="00220916" w14:paraId="1810727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1781832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07450F8F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F7288CF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0.001388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7F75F50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0.001256</w:t>
            </w:r>
          </w:p>
        </w:tc>
      </w:tr>
      <w:tr w:rsidR="00220916" w14:paraId="2B8C8D2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A049A2C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2D9B5A62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3BE7379F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0.000033</w:t>
            </w:r>
          </w:p>
        </w:tc>
        <w:tc>
          <w:tcPr>
            <w:tcW w:w="619" w:type="pct"/>
            <w:vAlign w:val="center"/>
          </w:tcPr>
          <w:p w14:paraId="304D9652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0.000032</w:t>
            </w:r>
          </w:p>
        </w:tc>
      </w:tr>
      <w:tr w:rsidR="00220916" w14:paraId="7CA3597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A10B277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7D9B6521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4D83A464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0.00023</w:t>
            </w:r>
            <w:r>
              <w:rPr>
                <w:rFonts w:ascii="Times New Roman" w:hAnsi="Times New Roman" w:cs="Times New Roman" w:hint="eastAsia"/>
                <w:color w:val="000000"/>
              </w:rPr>
              <w:t>9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4E465E7A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0.000213</w:t>
            </w:r>
          </w:p>
        </w:tc>
      </w:tr>
      <w:tr w:rsidR="00220916" w14:paraId="75F48E8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 w:val="restar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1AC20B2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2A5382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UMP biosynthesis II</w:t>
            </w:r>
          </w:p>
        </w:tc>
        <w:tc>
          <w:tcPr>
            <w:tcW w:w="1517" w:type="pct"/>
          </w:tcPr>
          <w:p w14:paraId="636F06E2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Clostridium scindens</w:t>
            </w:r>
          </w:p>
        </w:tc>
        <w:tc>
          <w:tcPr>
            <w:tcW w:w="586" w:type="pct"/>
            <w:vAlign w:val="center"/>
          </w:tcPr>
          <w:p w14:paraId="3567EB1D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0.00039</w:t>
            </w:r>
            <w:r>
              <w:rPr>
                <w:rFonts w:ascii="Times New Roman" w:hAnsi="Times New Roman" w:cs="Times New Roman" w:hint="eastAsia"/>
                <w:color w:val="000000"/>
              </w:rPr>
              <w:t>8</w:t>
            </w:r>
          </w:p>
        </w:tc>
        <w:tc>
          <w:tcPr>
            <w:tcW w:w="619" w:type="pct"/>
            <w:vAlign w:val="center"/>
          </w:tcPr>
          <w:p w14:paraId="6EB3774C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0.000364</w:t>
            </w:r>
          </w:p>
        </w:tc>
      </w:tr>
      <w:tr w:rsidR="00220916" w14:paraId="28B303E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20D9F73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1FAACBBB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Megamonas funiformis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6568D50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0.017306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17821BB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0.016227</w:t>
            </w:r>
          </w:p>
        </w:tc>
      </w:tr>
      <w:tr w:rsidR="00220916" w14:paraId="60CD04D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76A8E62A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4892DD22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 faecium</w:t>
            </w:r>
          </w:p>
        </w:tc>
        <w:tc>
          <w:tcPr>
            <w:tcW w:w="586" w:type="pct"/>
            <w:vAlign w:val="center"/>
          </w:tcPr>
          <w:p w14:paraId="453A2F34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0.007218</w:t>
            </w:r>
          </w:p>
        </w:tc>
        <w:tc>
          <w:tcPr>
            <w:tcW w:w="619" w:type="pct"/>
            <w:vAlign w:val="center"/>
          </w:tcPr>
          <w:p w14:paraId="6431AD2A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0.006809</w:t>
            </w:r>
          </w:p>
        </w:tc>
      </w:tr>
      <w:tr w:rsidR="00220916" w14:paraId="07AF13B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43F8B1E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shd w:val="clear" w:color="auto" w:fill="auto"/>
          </w:tcPr>
          <w:p w14:paraId="04C8BDAB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Ruminococcus lactaris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2420EC57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0.001398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1E178752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0.001256</w:t>
            </w:r>
          </w:p>
        </w:tc>
      </w:tr>
      <w:tr w:rsidR="00220916" w14:paraId="2BD1688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6294B696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</w:tcPr>
          <w:p w14:paraId="7E2D8788" w14:textId="77777777" w:rsidR="00220916" w:rsidRPr="002A5382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Streptococcus sanguinis</w:t>
            </w:r>
          </w:p>
        </w:tc>
        <w:tc>
          <w:tcPr>
            <w:tcW w:w="586" w:type="pct"/>
            <w:vAlign w:val="center"/>
          </w:tcPr>
          <w:p w14:paraId="33B573F4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0.000042</w:t>
            </w:r>
          </w:p>
        </w:tc>
        <w:tc>
          <w:tcPr>
            <w:tcW w:w="619" w:type="pct"/>
            <w:vAlign w:val="center"/>
          </w:tcPr>
          <w:p w14:paraId="532E21BE" w14:textId="77777777" w:rsidR="00220916" w:rsidRPr="002A5382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0.000041</w:t>
            </w:r>
          </w:p>
        </w:tc>
      </w:tr>
      <w:tr w:rsidR="00220916" w14:paraId="156B2CD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8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BA35869" w14:textId="77777777" w:rsidR="00220916" w:rsidRPr="002A5382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17" w:type="pct"/>
            <w:tcBorders>
              <w:bottom w:val="single" w:sz="4" w:space="0" w:color="auto"/>
            </w:tcBorders>
            <w:shd w:val="clear" w:color="auto" w:fill="auto"/>
          </w:tcPr>
          <w:p w14:paraId="6483806B" w14:textId="77777777" w:rsidR="00220916" w:rsidRPr="002A5382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A5382">
              <w:rPr>
                <w:rFonts w:ascii="Times New Roman" w:hAnsi="Times New Roman" w:cs="Times New Roman"/>
                <w:i/>
                <w:iCs/>
                <w:color w:val="000000"/>
              </w:rPr>
              <w:t>Weissella confusa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285A1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0.000233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D3586" w14:textId="77777777" w:rsidR="00220916" w:rsidRPr="002A5382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A5382">
              <w:rPr>
                <w:rFonts w:ascii="Times New Roman" w:hAnsi="Times New Roman" w:cs="Times New Roman"/>
                <w:color w:val="000000"/>
              </w:rPr>
              <w:t>0.000213</w:t>
            </w:r>
          </w:p>
        </w:tc>
      </w:tr>
    </w:tbl>
    <w:p w14:paraId="4BA357A5" w14:textId="77777777" w:rsidR="00220916" w:rsidRDefault="00220916" w:rsidP="00220916">
      <w:pPr>
        <w:rPr>
          <w:rFonts w:ascii="Times New Roman" w:hAnsi="Times New Roman" w:cs="Times New Roman"/>
        </w:rPr>
      </w:pPr>
      <w:r w:rsidRPr="00BF5683">
        <w:rPr>
          <w:rFonts w:ascii="Times New Roman" w:hAnsi="Times New Roman" w:cs="Times New Roman"/>
        </w:rPr>
        <w:t>mean_frac: the mean fractional contribution per sample; mean_prop: the average proportional abundance across subjects.</w:t>
      </w:r>
    </w:p>
    <w:p w14:paraId="25E76971" w14:textId="77777777" w:rsidR="00A029AC" w:rsidRDefault="00A029AC" w:rsidP="00220916">
      <w:pPr>
        <w:rPr>
          <w:rFonts w:ascii="Times New Roman" w:hAnsi="Times New Roman" w:cs="Times New Roman"/>
        </w:rPr>
      </w:pPr>
    </w:p>
    <w:p w14:paraId="5466293C" w14:textId="31210DFF" w:rsidR="00220916" w:rsidRDefault="00220916" w:rsidP="00220916">
      <w:pPr>
        <w:pStyle w:val="1"/>
      </w:pPr>
      <w:r>
        <w:br w:type="page"/>
      </w:r>
      <w:r w:rsidR="00C76634">
        <w:rPr>
          <w:rFonts w:hint="eastAsia"/>
        </w:rPr>
        <w:lastRenderedPageBreak/>
        <w:t>Table S</w:t>
      </w:r>
      <w:r>
        <w:rPr>
          <w:rFonts w:hint="eastAsia"/>
        </w:rPr>
        <w:t>1</w:t>
      </w:r>
      <w:r w:rsidR="00261DEE">
        <w:rPr>
          <w:rFonts w:hint="eastAsia"/>
        </w:rPr>
        <w:t>5</w:t>
      </w:r>
      <w:r>
        <w:rPr>
          <w:rFonts w:hint="eastAsia"/>
        </w:rPr>
        <w:t xml:space="preserve">. </w:t>
      </w:r>
      <w:r w:rsidRPr="002A5382">
        <w:t>Functional contribution of targeted species to targeted pathways</w:t>
      </w:r>
      <w:r>
        <w:rPr>
          <w:rFonts w:hint="eastAsia"/>
        </w:rPr>
        <w:t xml:space="preserve"> by groups</w:t>
      </w:r>
      <w:r w:rsidRPr="002A5382">
        <w:t>.</w:t>
      </w:r>
      <w:r>
        <w:rPr>
          <w:rFonts w:hint="eastAsia"/>
        </w:rPr>
        <w:t xml:space="preserve"> </w:t>
      </w:r>
      <w:r w:rsidRPr="008A282E">
        <w:rPr>
          <w:b w:val="0"/>
          <w:bCs w:val="0"/>
        </w:rPr>
        <w:t xml:space="preserve">Species-level </w:t>
      </w:r>
      <w:r>
        <w:rPr>
          <w:rFonts w:hint="eastAsia"/>
          <w:b w:val="0"/>
          <w:bCs w:val="0"/>
        </w:rPr>
        <w:t xml:space="preserve">targeted taxa </w:t>
      </w:r>
      <w:r w:rsidRPr="008A282E">
        <w:rPr>
          <w:b w:val="0"/>
          <w:bCs w:val="0"/>
        </w:rPr>
        <w:t>contributions to key</w:t>
      </w:r>
      <w:r>
        <w:rPr>
          <w:rFonts w:hint="eastAsia"/>
          <w:b w:val="0"/>
          <w:bCs w:val="0"/>
        </w:rPr>
        <w:t xml:space="preserve"> (targeted) functional</w:t>
      </w:r>
      <w:r w:rsidRPr="008A282E">
        <w:rPr>
          <w:b w:val="0"/>
          <w:bCs w:val="0"/>
        </w:rPr>
        <w:t xml:space="preserve"> pathways were estimated using HUMAnN3.</w:t>
      </w:r>
    </w:p>
    <w:tbl>
      <w:tblPr>
        <w:tblStyle w:val="51"/>
        <w:tblW w:w="5000" w:type="pct"/>
        <w:jc w:val="center"/>
        <w:tblLook w:val="04A0" w:firstRow="1" w:lastRow="0" w:firstColumn="1" w:lastColumn="0" w:noHBand="0" w:noVBand="1"/>
      </w:tblPr>
      <w:tblGrid>
        <w:gridCol w:w="4460"/>
        <w:gridCol w:w="3080"/>
        <w:gridCol w:w="826"/>
        <w:gridCol w:w="1386"/>
      </w:tblGrid>
      <w:tr w:rsidR="00220916" w14:paraId="1EFA16D9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48C9E5" w14:textId="77777777" w:rsidR="00220916" w:rsidRPr="00330A43" w:rsidRDefault="00220916" w:rsidP="00027D27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Pathways</w:t>
            </w:r>
          </w:p>
        </w:tc>
        <w:tc>
          <w:tcPr>
            <w:tcW w:w="15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7653FE" w14:textId="77777777" w:rsidR="00220916" w:rsidRPr="00330A43" w:rsidRDefault="00220916" w:rsidP="00027D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</w:tcPr>
          <w:p w14:paraId="4B813694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group</w:t>
            </w: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</w:tcPr>
          <w:p w14:paraId="3717969F" w14:textId="77777777" w:rsidR="00220916" w:rsidRPr="00330A4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1F089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mean_prop</w:t>
            </w:r>
          </w:p>
        </w:tc>
      </w:tr>
      <w:tr w:rsidR="00220916" w14:paraId="290105A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B4B4870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guanosine ribonucleotides de novo biosynthesis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226E714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97B9D7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653D43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0.000425</w:t>
            </w:r>
          </w:p>
        </w:tc>
      </w:tr>
      <w:tr w:rsidR="00220916" w14:paraId="284F923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7423F3E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3380FF1F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76C81AA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75B47DEB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0.000747</w:t>
            </w:r>
          </w:p>
        </w:tc>
      </w:tr>
      <w:tr w:rsidR="00220916" w14:paraId="59D83A6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FA811F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3DC69C28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0761796F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17C551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0.000174</w:t>
            </w:r>
          </w:p>
        </w:tc>
      </w:tr>
      <w:tr w:rsidR="00220916" w14:paraId="2458BB6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7464BDA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3ED8C56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1D191C9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676B8EF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0.015739</w:t>
            </w:r>
          </w:p>
        </w:tc>
      </w:tr>
      <w:tr w:rsidR="00220916" w14:paraId="4E6ECE7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B1B1DAF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5A4EC1A7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A67FFE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2D131C3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0.020339</w:t>
            </w:r>
          </w:p>
        </w:tc>
      </w:tr>
      <w:tr w:rsidR="00220916" w14:paraId="10AE745B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BF2C5A2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7B947FA3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0AF17B5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6D166F0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0.004124</w:t>
            </w:r>
          </w:p>
        </w:tc>
      </w:tr>
      <w:tr w:rsidR="00220916" w14:paraId="43086AD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FB270A6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B983C83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2A564DE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BF64D83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0.014828</w:t>
            </w:r>
          </w:p>
        </w:tc>
      </w:tr>
      <w:tr w:rsidR="00220916" w14:paraId="7F5312D0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4F78230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164A3B3D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38CF57CC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0567EF46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0.002281</w:t>
            </w:r>
          </w:p>
        </w:tc>
      </w:tr>
      <w:tr w:rsidR="00220916" w14:paraId="0E8F456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105B338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2B93659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666C75A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FFAAB6D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0.001219</w:t>
            </w:r>
          </w:p>
        </w:tc>
      </w:tr>
      <w:tr w:rsidR="00220916" w14:paraId="1D6C332A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9652002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2789C60B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6B7F5B4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0FDC9C7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0.000060</w:t>
            </w:r>
          </w:p>
        </w:tc>
      </w:tr>
      <w:tr w:rsidR="00220916" w14:paraId="08E63AD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AF39E3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inosine 5'-phosphate degradation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F0A44AE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7F99BBB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DD82A94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0.000067</w:t>
            </w:r>
          </w:p>
        </w:tc>
      </w:tr>
      <w:tr w:rsidR="00220916" w14:paraId="644750C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36C4A76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L-lysine biosynthesis VI</w:t>
            </w: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C714A1C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51350BA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7B0E079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0.000559</w:t>
            </w:r>
          </w:p>
        </w:tc>
      </w:tr>
      <w:tr w:rsidR="00220916" w14:paraId="79D08D1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EF3B3FF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64D0A38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48DABE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A07D704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</w:t>
            </w:r>
            <w:r>
              <w:rPr>
                <w:rFonts w:ascii="Times New Roman" w:hAnsi="Times New Roman" w:cs="Times New Roman" w:hint="eastAsia"/>
                <w:color w:val="000000"/>
              </w:rPr>
              <w:t>000</w:t>
            </w:r>
          </w:p>
        </w:tc>
      </w:tr>
      <w:tr w:rsidR="00220916" w14:paraId="0E1D365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0C1A6F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303006A9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vAlign w:val="center"/>
          </w:tcPr>
          <w:p w14:paraId="3D7C579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63804C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0.000214</w:t>
            </w:r>
          </w:p>
        </w:tc>
      </w:tr>
      <w:tr w:rsidR="00220916" w14:paraId="214B141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1BA89D7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3C46B59A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FB1AD2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E4BE989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0.016817</w:t>
            </w:r>
          </w:p>
        </w:tc>
      </w:tr>
      <w:tr w:rsidR="00220916" w14:paraId="4A9AAE9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84EC910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1845DAD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2E0AA125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8D4E679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0.02052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3C69AA1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B28894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D27725C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D5B2024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BECF46C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0.002829</w:t>
            </w:r>
          </w:p>
        </w:tc>
      </w:tr>
      <w:tr w:rsidR="00220916" w14:paraId="0C3AAF5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CAE88BF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EC0EC2B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1A30ECD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1FB9973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0.001417</w:t>
            </w:r>
          </w:p>
        </w:tc>
      </w:tr>
      <w:tr w:rsidR="00220916" w14:paraId="2B86686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26558E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peptidoglycan biosynthesis I (meso-diaminopimelate containing)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511380A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09FBD7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B342BF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0.000432</w:t>
            </w:r>
          </w:p>
        </w:tc>
      </w:tr>
      <w:tr w:rsidR="00220916" w14:paraId="761A270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E5F5B68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B427C87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10AFEF0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4872C5C6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0.000754</w:t>
            </w:r>
          </w:p>
        </w:tc>
      </w:tr>
      <w:tr w:rsidR="00220916" w14:paraId="3D1CBC4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458192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2CAA0E7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28B715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A87217E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0.000198</w:t>
            </w:r>
          </w:p>
        </w:tc>
      </w:tr>
      <w:tr w:rsidR="00220916" w14:paraId="3BD1D8A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2700A60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F4AADC9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1EF9D89B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71F76B07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0.01715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6155A79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C70D10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F102EB9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ADD2AC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1BED74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0.018487</w:t>
            </w:r>
          </w:p>
        </w:tc>
      </w:tr>
      <w:tr w:rsidR="00220916" w14:paraId="45B1804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E0C36A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2599B834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153C6F52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4A875AC1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0.003487</w:t>
            </w:r>
          </w:p>
        </w:tc>
      </w:tr>
      <w:tr w:rsidR="00220916" w14:paraId="16EE348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592AEF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74EC951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48DF9E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5B7CADD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0.011571</w:t>
            </w:r>
          </w:p>
        </w:tc>
      </w:tr>
      <w:tr w:rsidR="00220916" w14:paraId="0B73715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B615038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F4F4AE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4FF8B87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13C86FB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0.002601</w:t>
            </w:r>
          </w:p>
        </w:tc>
      </w:tr>
      <w:tr w:rsidR="00220916" w14:paraId="7E6B995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6CFDB9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F28FB0A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23382C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D2CE575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0.001268</w:t>
            </w:r>
          </w:p>
        </w:tc>
      </w:tr>
      <w:tr w:rsidR="00220916" w14:paraId="0D3EC2A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0E65E4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20BC4C5F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72CAAC4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4402E5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0.000053</w:t>
            </w:r>
          </w:p>
        </w:tc>
      </w:tr>
      <w:tr w:rsidR="00220916" w14:paraId="622F7A1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BBE74F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S-adenosyl-L-methionine salvage I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499B140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7319A59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4FB27B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0.000502</w:t>
            </w:r>
          </w:p>
        </w:tc>
      </w:tr>
      <w:tr w:rsidR="00220916" w14:paraId="08F8B85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26B795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01A7578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121929E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A6A3ED1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0.001062</w:t>
            </w:r>
          </w:p>
        </w:tc>
      </w:tr>
      <w:tr w:rsidR="00220916" w14:paraId="38121C5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8C4BA8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3E3557A3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F6FECB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3D83265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0.000215</w:t>
            </w:r>
          </w:p>
        </w:tc>
      </w:tr>
      <w:tr w:rsidR="00220916" w14:paraId="5C91F5B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9D612A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1496F487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7E2FA0A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0434118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0.003966</w:t>
            </w:r>
          </w:p>
        </w:tc>
      </w:tr>
      <w:tr w:rsidR="00220916" w14:paraId="24872AC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68C166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743DAEA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131FBA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5901BCC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0.001776</w:t>
            </w:r>
          </w:p>
        </w:tc>
      </w:tr>
      <w:tr w:rsidR="00220916" w14:paraId="19FFF212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08069E2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96AE44A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64C48E9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63A05C4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0.00011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2213B51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AF668D2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superpathway of L-lysine, L-threonine and L-methionine biosynthesis II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A1FF052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26533DD3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62779ECB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0.000599</w:t>
            </w:r>
          </w:p>
        </w:tc>
      </w:tr>
      <w:tr w:rsidR="00220916" w14:paraId="7C43282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9177AB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44CC8BC3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761A8F47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73F79605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0.001028</w:t>
            </w:r>
          </w:p>
        </w:tc>
      </w:tr>
      <w:tr w:rsidR="00220916" w14:paraId="2AD6E28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767BD5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1D707AC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14E284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E6B062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0.00026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13B5A65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0BD13E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superpathway of L-threonine biosynthesis</w:t>
            </w: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40B19455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77944DA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0F74ED06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0.000078</w:t>
            </w:r>
          </w:p>
        </w:tc>
      </w:tr>
      <w:tr w:rsidR="00220916" w14:paraId="4072DDE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ABC3DEA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UDP-N-acetylmuramoyl-pentapeptide biosynthesis I (meso-diaminopimelate containing)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62A004B6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2FE197A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C82C95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0.000418</w:t>
            </w:r>
          </w:p>
        </w:tc>
      </w:tr>
      <w:tr w:rsidR="00220916" w14:paraId="06DBB37A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1B6E17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2FF4A58A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577F7D04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50EBF325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0.000729</w:t>
            </w:r>
          </w:p>
        </w:tc>
      </w:tr>
      <w:tr w:rsidR="00220916" w14:paraId="10886AA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5810B6A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329FAEE9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3305EC79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054DB0E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0.000186</w:t>
            </w:r>
          </w:p>
        </w:tc>
      </w:tr>
      <w:tr w:rsidR="00220916" w14:paraId="2746ACF6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C716A1A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6005FEF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576D0A4C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0D30E17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0.016958</w:t>
            </w:r>
          </w:p>
        </w:tc>
      </w:tr>
      <w:tr w:rsidR="00220916" w14:paraId="61158EA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D661037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F88E652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31F8B78C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DA654F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0.01824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757DCB8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30E3BC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2417904B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370748A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2D7B7D2C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0.003426</w:t>
            </w:r>
          </w:p>
        </w:tc>
      </w:tr>
      <w:tr w:rsidR="00220916" w14:paraId="215E4EB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5F63CB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283C200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3B6302D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F62EE5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0.011217</w:t>
            </w:r>
          </w:p>
        </w:tc>
      </w:tr>
      <w:tr w:rsidR="00220916" w14:paraId="57C11BEC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FF2E9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DAACB05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6C3B3DD4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37BFE501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0.002611</w:t>
            </w:r>
          </w:p>
        </w:tc>
      </w:tr>
      <w:tr w:rsidR="00220916" w14:paraId="4F3E78B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6590E4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18619C1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096D80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45EA795B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0.001275</w:t>
            </w:r>
          </w:p>
        </w:tc>
      </w:tr>
      <w:tr w:rsidR="00220916" w14:paraId="227E176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AA9EA76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53946C8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0013A78C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0D0F640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0.000052</w:t>
            </w:r>
          </w:p>
        </w:tc>
      </w:tr>
      <w:tr w:rsidR="00220916" w14:paraId="745C36A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A55636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8D3D7B1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2065049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742AFBA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0.000431</w:t>
            </w:r>
          </w:p>
        </w:tc>
      </w:tr>
      <w:tr w:rsidR="00220916" w14:paraId="7377C31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0AA8F53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7A491C05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61C4E6D9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59D8F68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0.000727</w:t>
            </w:r>
          </w:p>
        </w:tc>
      </w:tr>
      <w:tr w:rsidR="00220916" w14:paraId="31A949A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483F57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656D95CC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3818A7B3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24E649C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0.000172</w:t>
            </w:r>
          </w:p>
        </w:tc>
      </w:tr>
      <w:tr w:rsidR="00220916" w14:paraId="18D1BFC3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67AACBC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B417CD0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4A5E3392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1AED3332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0.016818</w:t>
            </w:r>
          </w:p>
        </w:tc>
      </w:tr>
      <w:tr w:rsidR="00220916" w14:paraId="5C8728F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1B650F7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A4CE542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303BA1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0105F4A6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0.018454</w:t>
            </w:r>
          </w:p>
        </w:tc>
      </w:tr>
      <w:tr w:rsidR="00220916" w14:paraId="7EF5A8B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83A9EF0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0BF02605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16EF5693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76D9073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0.00333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0887AB5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15613BA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E3F96AB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883FEA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ACC3E8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0.011045</w:t>
            </w:r>
          </w:p>
        </w:tc>
      </w:tr>
      <w:tr w:rsidR="00220916" w14:paraId="3EC2A704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7C6056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2C9E22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75F52883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59201496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0.002527</w:t>
            </w:r>
          </w:p>
        </w:tc>
      </w:tr>
      <w:tr w:rsidR="00220916" w14:paraId="6C72A15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C8E2D34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568FB30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2779050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68C1C36A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0.001273</w:t>
            </w:r>
          </w:p>
        </w:tc>
      </w:tr>
      <w:tr w:rsidR="00220916" w14:paraId="0D20EA2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4A516D3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4C694C6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7EA41A1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788B253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0.000047</w:t>
            </w:r>
          </w:p>
        </w:tc>
      </w:tr>
      <w:tr w:rsidR="00220916" w14:paraId="3F3D399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2C4D023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UMP biosynthesis I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37197FF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07E0DDD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8AB508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0.000357</w:t>
            </w:r>
          </w:p>
        </w:tc>
      </w:tr>
      <w:tr w:rsidR="00220916" w14:paraId="51E9346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AD6201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73998624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63BBFBF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3DBE8B0D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0.000573</w:t>
            </w:r>
          </w:p>
        </w:tc>
      </w:tr>
      <w:tr w:rsidR="00220916" w14:paraId="0E48C71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A8C6CF1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783C60B8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3F5766C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70DFA52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0.000204</w:t>
            </w:r>
          </w:p>
        </w:tc>
      </w:tr>
      <w:tr w:rsidR="00220916" w14:paraId="5FA74A27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90AE37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51C5672E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1D1441D4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2D2E2DF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0.019206</w:t>
            </w:r>
          </w:p>
        </w:tc>
      </w:tr>
      <w:tr w:rsidR="00220916" w14:paraId="50C0F40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FD4B50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E32895E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3CCA63A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D11D91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0.020712</w:t>
            </w:r>
          </w:p>
        </w:tc>
      </w:tr>
      <w:tr w:rsidR="00220916" w14:paraId="5605074F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55FB49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13A0208F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010DD2A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0A576687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0.00329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022205B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9F644DF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7BCCEAB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1513DAE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64B8019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0.011481</w:t>
            </w:r>
          </w:p>
        </w:tc>
      </w:tr>
      <w:tr w:rsidR="00220916" w14:paraId="61C8D1C8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E4189E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63554A80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5A17F594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643509E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0.0031</w:t>
            </w:r>
            <w:r>
              <w:rPr>
                <w:rFonts w:ascii="Times New Roman" w:hAnsi="Times New Roman" w:cs="Times New Roman" w:hint="eastAsia"/>
                <w:color w:val="000000"/>
              </w:rPr>
              <w:t>00</w:t>
            </w:r>
          </w:p>
        </w:tc>
      </w:tr>
      <w:tr w:rsidR="00220916" w14:paraId="232CFBE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024C5B6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DC1D213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FA4FF97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17EE11C9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0.00142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4DCB3612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FC88305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1A570FD7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vAlign w:val="center"/>
          </w:tcPr>
          <w:p w14:paraId="1907675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4C149CAB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0.000043</w:t>
            </w:r>
          </w:p>
        </w:tc>
      </w:tr>
      <w:tr w:rsidR="00220916" w14:paraId="2364F2A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7E6243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  <w:r w:rsidRPr="00751C75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  <w:t>UMP biosynthesis II</w:t>
            </w: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2308E784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27A68500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A4926DE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0.000357</w:t>
            </w:r>
          </w:p>
        </w:tc>
      </w:tr>
      <w:tr w:rsidR="00220916" w14:paraId="587488F2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2BCFE79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577B6F0D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Clostridium_leptum</w:t>
            </w:r>
          </w:p>
        </w:tc>
        <w:tc>
          <w:tcPr>
            <w:tcW w:w="424" w:type="pct"/>
            <w:vAlign w:val="center"/>
          </w:tcPr>
          <w:p w14:paraId="356032BF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vAlign w:val="center"/>
          </w:tcPr>
          <w:p w14:paraId="468787E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0.000573</w:t>
            </w:r>
          </w:p>
        </w:tc>
      </w:tr>
      <w:tr w:rsidR="00220916" w14:paraId="4C3D208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9B68D53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3B5861B9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Clostridium_scindens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8A9D55E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66B44DA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0.000204</w:t>
            </w:r>
          </w:p>
        </w:tc>
      </w:tr>
      <w:tr w:rsidR="00220916" w14:paraId="7A6AE7E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015EA3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43C7B7B2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vAlign w:val="center"/>
          </w:tcPr>
          <w:p w14:paraId="5FDEEE7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066F6463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0.019206</w:t>
            </w:r>
          </w:p>
        </w:tc>
      </w:tr>
      <w:tr w:rsidR="00220916" w14:paraId="6D8393D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250779D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1409C071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Megamonas_funiformis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55287303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0BD10A44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0.020712</w:t>
            </w:r>
          </w:p>
        </w:tc>
      </w:tr>
      <w:tr w:rsidR="00220916" w14:paraId="1EE6F075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BCA8CD8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548A2517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vAlign w:val="center"/>
          </w:tcPr>
          <w:p w14:paraId="52BDCF7A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56CD5948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0.00329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56D3F1B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CA36F0E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44E8288E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Phascolarctobacterium_faecium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9689978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5CD447D1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0.011481</w:t>
            </w:r>
          </w:p>
        </w:tc>
      </w:tr>
      <w:tr w:rsidR="00220916" w14:paraId="7343D5B9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BEDF78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vAlign w:val="center"/>
          </w:tcPr>
          <w:p w14:paraId="133E4A18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vAlign w:val="center"/>
          </w:tcPr>
          <w:p w14:paraId="57AD2FD7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NR</w:t>
            </w:r>
          </w:p>
        </w:tc>
        <w:tc>
          <w:tcPr>
            <w:tcW w:w="711" w:type="pct"/>
            <w:vAlign w:val="center"/>
          </w:tcPr>
          <w:p w14:paraId="2A1142FE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0.0031</w:t>
            </w:r>
            <w:r>
              <w:rPr>
                <w:rFonts w:ascii="Times New Roman" w:hAnsi="Times New Roman" w:cs="Times New Roman" w:hint="eastAsia"/>
                <w:color w:val="000000"/>
              </w:rPr>
              <w:t>00</w:t>
            </w:r>
          </w:p>
        </w:tc>
      </w:tr>
      <w:tr w:rsidR="00220916" w14:paraId="1157E23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C6B170B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</w:tcBorders>
            <w:shd w:val="clear" w:color="auto" w:fill="auto"/>
            <w:vAlign w:val="center"/>
          </w:tcPr>
          <w:p w14:paraId="035FA5CA" w14:textId="77777777" w:rsidR="00220916" w:rsidRPr="00751C75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Ruminococcus_lactaris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0767F0FB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3994824F" w14:textId="77777777" w:rsidR="00220916" w:rsidRPr="00751C75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751C75">
              <w:rPr>
                <w:rFonts w:ascii="Times New Roman" w:hAnsi="Times New Roman" w:cs="Times New Roman"/>
                <w:color w:val="000000"/>
              </w:rPr>
              <w:t>0.00142</w:t>
            </w:r>
            <w:r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220916" w14:paraId="67FF3FED" w14:textId="77777777" w:rsidTr="00027D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pct"/>
            <w:vMerge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38E7028" w14:textId="77777777" w:rsidR="00220916" w:rsidRPr="00751C75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</w:rPr>
            </w:pPr>
          </w:p>
        </w:tc>
        <w:tc>
          <w:tcPr>
            <w:tcW w:w="1579" w:type="pct"/>
            <w:tcBorders>
              <w:left w:val="nil"/>
              <w:bottom w:val="single" w:sz="4" w:space="0" w:color="auto"/>
            </w:tcBorders>
            <w:vAlign w:val="center"/>
          </w:tcPr>
          <w:p w14:paraId="3A71AB5D" w14:textId="77777777" w:rsidR="00220916" w:rsidRPr="00751C75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51C75">
              <w:rPr>
                <w:rFonts w:ascii="Times New Roman" w:hAnsi="Times New Roman" w:cs="Times New Roman"/>
                <w:i/>
                <w:iCs/>
                <w:color w:val="000000"/>
              </w:rPr>
              <w:t>Streptococcus_sanguinis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vAlign w:val="center"/>
          </w:tcPr>
          <w:p w14:paraId="35C7D9F0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vAlign w:val="center"/>
          </w:tcPr>
          <w:p w14:paraId="4F00AD25" w14:textId="77777777" w:rsidR="00220916" w:rsidRPr="00751C75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 w:hint="eastAsia"/>
                <w:color w:val="000000"/>
              </w:rPr>
              <w:t>0.000053</w:t>
            </w:r>
          </w:p>
        </w:tc>
      </w:tr>
    </w:tbl>
    <w:p w14:paraId="46445EFC" w14:textId="77777777" w:rsidR="00220916" w:rsidRDefault="00220916" w:rsidP="00220916"/>
    <w:p w14:paraId="47FCB500" w14:textId="77777777" w:rsidR="00220916" w:rsidRDefault="00220916" w:rsidP="00220916">
      <w:r>
        <w:br w:type="page"/>
      </w:r>
    </w:p>
    <w:p w14:paraId="44B89778" w14:textId="51B94314" w:rsidR="00220916" w:rsidRDefault="00C76634" w:rsidP="00220916">
      <w:pPr>
        <w:pStyle w:val="1"/>
      </w:pPr>
      <w:r>
        <w:rPr>
          <w:rFonts w:hint="eastAsia"/>
        </w:rPr>
        <w:lastRenderedPageBreak/>
        <w:t>Table S</w:t>
      </w:r>
      <w:r w:rsidR="00220916" w:rsidRPr="0068194E">
        <w:rPr>
          <w:rFonts w:hint="eastAsia"/>
        </w:rPr>
        <w:t>1</w:t>
      </w:r>
      <w:r w:rsidR="00A029AC">
        <w:rPr>
          <w:rFonts w:hint="eastAsia"/>
        </w:rPr>
        <w:t>6</w:t>
      </w:r>
      <w:r w:rsidR="00220916" w:rsidRPr="0068194E">
        <w:rPr>
          <w:rFonts w:hint="eastAsia"/>
        </w:rPr>
        <w:t xml:space="preserve">. </w:t>
      </w:r>
      <w:r w:rsidR="00220916" w:rsidRPr="003D686C">
        <w:t>Spearman correlation between targeted bacterial species and fecal metabolites.</w:t>
      </w:r>
      <w:r w:rsidR="00220916">
        <w:rPr>
          <w:rFonts w:hint="eastAsia"/>
        </w:rPr>
        <w:t xml:space="preserve"> </w:t>
      </w:r>
      <w:r w:rsidR="00220916" w:rsidRPr="003D686C">
        <w:rPr>
          <w:b w:val="0"/>
          <w:bCs w:val="0"/>
        </w:rPr>
        <w:t xml:space="preserve">Significant Spearman correlations (p &lt; 0.05) are presented for targeted bacterial species versus metabolites, including bile acids and </w:t>
      </w:r>
      <w:r w:rsidR="00220916">
        <w:rPr>
          <w:rFonts w:hint="eastAsia"/>
          <w:b w:val="0"/>
          <w:bCs w:val="0"/>
        </w:rPr>
        <w:t>short chain fatty acid</w:t>
      </w:r>
      <w:r w:rsidR="00220916" w:rsidRPr="003D686C">
        <w:rPr>
          <w:b w:val="0"/>
          <w:bCs w:val="0"/>
        </w:rPr>
        <w:t>s.</w:t>
      </w:r>
      <w:r w:rsidR="00220916">
        <w:rPr>
          <w:rFonts w:hint="eastAsia"/>
          <w:b w:val="0"/>
          <w:bCs w:val="0"/>
        </w:rPr>
        <w:t xml:space="preserve"> The species abundance and the metabolite levels were log-transformed before conducting the correlation analysis.</w:t>
      </w:r>
    </w:p>
    <w:tbl>
      <w:tblPr>
        <w:tblStyle w:val="51"/>
        <w:tblW w:w="5306" w:type="pct"/>
        <w:tblLayout w:type="fixed"/>
        <w:tblLook w:val="04A0" w:firstRow="1" w:lastRow="0" w:firstColumn="1" w:lastColumn="0" w:noHBand="0" w:noVBand="1"/>
      </w:tblPr>
      <w:tblGrid>
        <w:gridCol w:w="3687"/>
        <w:gridCol w:w="4538"/>
        <w:gridCol w:w="955"/>
        <w:gridCol w:w="1169"/>
      </w:tblGrid>
      <w:tr w:rsidR="00220916" w14:paraId="29244F21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81" w:type="pct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897A198" w14:textId="77777777" w:rsidR="00220916" w:rsidRPr="00FA7F93" w:rsidRDefault="00220916" w:rsidP="00027D2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Metabolites</w:t>
            </w:r>
          </w:p>
        </w:tc>
        <w:tc>
          <w:tcPr>
            <w:tcW w:w="21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1F3D9A" w14:textId="77777777" w:rsidR="00220916" w:rsidRPr="00FA7F9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FA7F9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Species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B20AE" w14:textId="77777777" w:rsidR="00220916" w:rsidRPr="00FA7F9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R</w:t>
            </w:r>
            <w:r w:rsidRPr="00FA7F93">
              <w:rPr>
                <w:rFonts w:ascii="Times New Roman" w:hAnsi="Times New Roman" w:cs="Times New Roman" w:hint="eastAsia"/>
                <w:b/>
                <w:bCs/>
                <w:i w:val="0"/>
                <w:iCs w:val="0"/>
                <w:sz w:val="24"/>
                <w:szCs w:val="20"/>
              </w:rPr>
              <w:t>ho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15DB2" w14:textId="77777777" w:rsidR="00220916" w:rsidRPr="00FA7F93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</w:pPr>
            <w:r w:rsidRPr="00FA7F93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0"/>
              </w:rPr>
              <w:t>p</w:t>
            </w:r>
          </w:p>
        </w:tc>
      </w:tr>
      <w:tr w:rsidR="00220916" w14:paraId="7F0AFCE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70FC7A2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3</w:t>
            </w:r>
            <w:r w:rsidRPr="009330EB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α</w:t>
            </w: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-hydroxy-12 ketolithocholic acid</w:t>
            </w:r>
          </w:p>
        </w:tc>
        <w:tc>
          <w:tcPr>
            <w:tcW w:w="21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E824B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5001C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0.383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1E92A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0.022</w:t>
            </w:r>
          </w:p>
        </w:tc>
      </w:tr>
      <w:tr w:rsidR="00220916" w14:paraId="6583C44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394DB2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60A80151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Intestinibacter_bartlettii</w:t>
            </w:r>
          </w:p>
        </w:tc>
        <w:tc>
          <w:tcPr>
            <w:tcW w:w="461" w:type="pct"/>
            <w:vAlign w:val="center"/>
          </w:tcPr>
          <w:p w14:paraId="28476954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0.334</w:t>
            </w:r>
          </w:p>
        </w:tc>
        <w:tc>
          <w:tcPr>
            <w:tcW w:w="565" w:type="pct"/>
            <w:vAlign w:val="center"/>
          </w:tcPr>
          <w:p w14:paraId="56A07A6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0.049</w:t>
            </w:r>
          </w:p>
        </w:tc>
      </w:tr>
      <w:tr w:rsidR="00220916" w14:paraId="21F4568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0B0E17B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3</w:t>
            </w:r>
            <w:r w:rsidRPr="009330EB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α</w:t>
            </w: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-hydroxy-7 ketolithocholic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36AF756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436FE28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-0.546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CC0F7EE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&lt; 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6A22204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5A8568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3-Ketocholanic acid</w:t>
            </w:r>
          </w:p>
        </w:tc>
        <w:tc>
          <w:tcPr>
            <w:tcW w:w="2192" w:type="pct"/>
            <w:vAlign w:val="center"/>
          </w:tcPr>
          <w:p w14:paraId="160D5370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Alistipes_indistinctus</w:t>
            </w:r>
          </w:p>
        </w:tc>
        <w:tc>
          <w:tcPr>
            <w:tcW w:w="461" w:type="pct"/>
            <w:vAlign w:val="center"/>
          </w:tcPr>
          <w:p w14:paraId="1846BEF7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0.384</w:t>
            </w:r>
          </w:p>
        </w:tc>
        <w:tc>
          <w:tcPr>
            <w:tcW w:w="565" w:type="pct"/>
            <w:vAlign w:val="center"/>
          </w:tcPr>
          <w:p w14:paraId="6D18C3F3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0.022</w:t>
            </w:r>
          </w:p>
        </w:tc>
      </w:tr>
      <w:tr w:rsidR="00220916" w14:paraId="3ACD205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A3D76A6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2FD87E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352D12E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B2F90A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0.020</w:t>
            </w:r>
          </w:p>
        </w:tc>
      </w:tr>
      <w:tr w:rsidR="00220916" w14:paraId="6104E19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A5DD8D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2D544490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vAlign w:val="center"/>
          </w:tcPr>
          <w:p w14:paraId="14D71258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0.425</w:t>
            </w:r>
          </w:p>
        </w:tc>
        <w:tc>
          <w:tcPr>
            <w:tcW w:w="565" w:type="pct"/>
            <w:vAlign w:val="center"/>
          </w:tcPr>
          <w:p w14:paraId="19E77F2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0.010</w:t>
            </w:r>
          </w:p>
        </w:tc>
      </w:tr>
      <w:tr w:rsidR="00220916" w14:paraId="67B47CD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34E439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3C835EA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Catenibacterium_tridentinum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6D411DB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0BDAD7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0.035</w:t>
            </w:r>
          </w:p>
        </w:tc>
      </w:tr>
      <w:tr w:rsidR="00220916" w14:paraId="15BBF1C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225BF9D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4D34A168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Clostridium_methylpentosum</w:t>
            </w:r>
          </w:p>
        </w:tc>
        <w:tc>
          <w:tcPr>
            <w:tcW w:w="461" w:type="pct"/>
            <w:vAlign w:val="center"/>
          </w:tcPr>
          <w:p w14:paraId="7720F58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0.424</w:t>
            </w:r>
          </w:p>
        </w:tc>
        <w:tc>
          <w:tcPr>
            <w:tcW w:w="565" w:type="pct"/>
            <w:vAlign w:val="center"/>
          </w:tcPr>
          <w:p w14:paraId="4678720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0.011</w:t>
            </w:r>
          </w:p>
        </w:tc>
      </w:tr>
      <w:tr w:rsidR="00220916" w14:paraId="3BDE0BF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6373AB4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FD3FC4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2833246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E2C7DAB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0.035</w:t>
            </w:r>
          </w:p>
        </w:tc>
      </w:tr>
      <w:tr w:rsidR="00220916" w14:paraId="356D3F2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507D2272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5-Cholenic acid-3</w:t>
            </w:r>
            <w:r w:rsidRPr="0078236E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β</w:t>
            </w: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-ol</w:t>
            </w:r>
          </w:p>
        </w:tc>
        <w:tc>
          <w:tcPr>
            <w:tcW w:w="2192" w:type="pct"/>
            <w:vAlign w:val="center"/>
          </w:tcPr>
          <w:p w14:paraId="6B9F5FF4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Ruminococcus_lactaris</w:t>
            </w:r>
          </w:p>
        </w:tc>
        <w:tc>
          <w:tcPr>
            <w:tcW w:w="461" w:type="pct"/>
            <w:vAlign w:val="center"/>
          </w:tcPr>
          <w:p w14:paraId="5C310D1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-0.336</w:t>
            </w:r>
          </w:p>
        </w:tc>
        <w:tc>
          <w:tcPr>
            <w:tcW w:w="565" w:type="pct"/>
            <w:vAlign w:val="center"/>
          </w:tcPr>
          <w:p w14:paraId="60D062DA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0.048</w:t>
            </w:r>
          </w:p>
        </w:tc>
      </w:tr>
      <w:tr w:rsidR="00220916" w14:paraId="2AAB4B1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3B1D9676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Chenodeoxycholic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79220308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8DB45C4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-0.432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F102D6B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0.013</w:t>
            </w:r>
          </w:p>
        </w:tc>
      </w:tr>
      <w:tr w:rsidR="00220916" w14:paraId="63537851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86BCC48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2A88985C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Clostridium_leptum</w:t>
            </w:r>
          </w:p>
        </w:tc>
        <w:tc>
          <w:tcPr>
            <w:tcW w:w="461" w:type="pct"/>
            <w:vAlign w:val="center"/>
          </w:tcPr>
          <w:p w14:paraId="5549CFB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-0.366</w:t>
            </w:r>
          </w:p>
        </w:tc>
        <w:tc>
          <w:tcPr>
            <w:tcW w:w="565" w:type="pct"/>
            <w:vAlign w:val="center"/>
          </w:tcPr>
          <w:p w14:paraId="0BB2BEEE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0.039</w:t>
            </w:r>
          </w:p>
        </w:tc>
      </w:tr>
      <w:tr w:rsidR="00220916" w14:paraId="58BAD0B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43B9CB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4DF6B69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CC6E672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-0.392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5834A01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0.026</w:t>
            </w:r>
          </w:p>
        </w:tc>
      </w:tr>
      <w:tr w:rsidR="00220916" w14:paraId="4EC2AA1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1E6F4B3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64462B2D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vAlign w:val="center"/>
          </w:tcPr>
          <w:p w14:paraId="72F3475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-0.501</w:t>
            </w:r>
          </w:p>
        </w:tc>
        <w:tc>
          <w:tcPr>
            <w:tcW w:w="565" w:type="pct"/>
            <w:vAlign w:val="center"/>
          </w:tcPr>
          <w:p w14:paraId="7A05E22C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0.003</w:t>
            </w:r>
          </w:p>
        </w:tc>
      </w:tr>
      <w:tr w:rsidR="00220916" w14:paraId="0A92C8E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1D043B27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465E183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2D4CA88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-0.457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86A8C3C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0.005</w:t>
            </w:r>
          </w:p>
        </w:tc>
      </w:tr>
      <w:tr w:rsidR="00220916" w14:paraId="3054305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C32A129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7D5D67CD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Intestinibacter_bartlettii</w:t>
            </w:r>
          </w:p>
        </w:tc>
        <w:tc>
          <w:tcPr>
            <w:tcW w:w="461" w:type="pct"/>
            <w:vAlign w:val="center"/>
          </w:tcPr>
          <w:p w14:paraId="03640F60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-0.373</w:t>
            </w:r>
          </w:p>
        </w:tc>
        <w:tc>
          <w:tcPr>
            <w:tcW w:w="565" w:type="pct"/>
            <w:vAlign w:val="center"/>
          </w:tcPr>
          <w:p w14:paraId="30AE789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0.027</w:t>
            </w:r>
          </w:p>
        </w:tc>
      </w:tr>
      <w:tr w:rsidR="00220916" w14:paraId="1E116F7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8CF2F08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2F4C0CF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3993486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-0.388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780AA4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0.021</w:t>
            </w:r>
          </w:p>
        </w:tc>
      </w:tr>
      <w:tr w:rsidR="00220916" w14:paraId="35A66BA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DECE917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24B6E32F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vAlign w:val="center"/>
          </w:tcPr>
          <w:p w14:paraId="17365506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-0.437</w:t>
            </w:r>
          </w:p>
        </w:tc>
        <w:tc>
          <w:tcPr>
            <w:tcW w:w="565" w:type="pct"/>
            <w:vAlign w:val="center"/>
          </w:tcPr>
          <w:p w14:paraId="1A687D95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0.008</w:t>
            </w:r>
          </w:p>
        </w:tc>
      </w:tr>
      <w:tr w:rsidR="00220916" w14:paraId="7D26886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4C7D0484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Deoxycholic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732318C9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Clostridiaceae_bacterium_Marseille_Q3526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47AD93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-0.460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7ED140A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0.005</w:t>
            </w:r>
          </w:p>
        </w:tc>
      </w:tr>
      <w:tr w:rsidR="00220916" w14:paraId="620B798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A4C40F8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Glycochenodeoxycholic acid</w:t>
            </w:r>
          </w:p>
        </w:tc>
        <w:tc>
          <w:tcPr>
            <w:tcW w:w="2192" w:type="pct"/>
            <w:vAlign w:val="center"/>
          </w:tcPr>
          <w:p w14:paraId="6A654AAD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Anaerobutyricum_soehngenii</w:t>
            </w:r>
          </w:p>
        </w:tc>
        <w:tc>
          <w:tcPr>
            <w:tcW w:w="461" w:type="pct"/>
            <w:vAlign w:val="center"/>
          </w:tcPr>
          <w:p w14:paraId="4AEEADDB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-0.383</w:t>
            </w:r>
          </w:p>
        </w:tc>
        <w:tc>
          <w:tcPr>
            <w:tcW w:w="565" w:type="pct"/>
            <w:vAlign w:val="center"/>
          </w:tcPr>
          <w:p w14:paraId="419090B0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0.036</w:t>
            </w:r>
          </w:p>
        </w:tc>
      </w:tr>
      <w:tr w:rsidR="00220916" w14:paraId="68CBEF8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D41A507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0A64E2DA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Clostridiaceae_bacterium_Marseille_Q3526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B5F687C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6384C1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0.039</w:t>
            </w:r>
          </w:p>
        </w:tc>
      </w:tr>
      <w:tr w:rsidR="00220916" w14:paraId="6269177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2B14B3C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16A02F4A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Phascolarctobacterium_faecium</w:t>
            </w:r>
          </w:p>
        </w:tc>
        <w:tc>
          <w:tcPr>
            <w:tcW w:w="461" w:type="pct"/>
            <w:vAlign w:val="center"/>
          </w:tcPr>
          <w:p w14:paraId="1A42F257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-0.501</w:t>
            </w:r>
          </w:p>
        </w:tc>
        <w:tc>
          <w:tcPr>
            <w:tcW w:w="565" w:type="pct"/>
            <w:vAlign w:val="center"/>
          </w:tcPr>
          <w:p w14:paraId="1557BFE3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0.004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1527465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4B7272B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Glycocholic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31669A2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833A10E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FB67158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0.033</w:t>
            </w:r>
          </w:p>
        </w:tc>
      </w:tr>
      <w:tr w:rsidR="00220916" w14:paraId="0AE38091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EC142F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773266F3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vAlign w:val="center"/>
          </w:tcPr>
          <w:p w14:paraId="63A47016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-0.351</w:t>
            </w:r>
          </w:p>
        </w:tc>
        <w:tc>
          <w:tcPr>
            <w:tcW w:w="565" w:type="pct"/>
            <w:vAlign w:val="center"/>
          </w:tcPr>
          <w:p w14:paraId="366CE6EA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0.049</w:t>
            </w:r>
          </w:p>
        </w:tc>
      </w:tr>
      <w:tr w:rsidR="00220916" w14:paraId="5C551D4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4C8012F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17E23EF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Phascolarctobacterium_faecium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D9764B9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-0.415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3FFEDDE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0.017</w:t>
            </w:r>
          </w:p>
        </w:tc>
      </w:tr>
      <w:tr w:rsidR="00220916" w14:paraId="6526A67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8507559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Glycodeoxycholic acid</w:t>
            </w:r>
          </w:p>
        </w:tc>
        <w:tc>
          <w:tcPr>
            <w:tcW w:w="2192" w:type="pct"/>
            <w:vAlign w:val="center"/>
          </w:tcPr>
          <w:p w14:paraId="51B2A149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Alistipes_senegalensis</w:t>
            </w:r>
          </w:p>
        </w:tc>
        <w:tc>
          <w:tcPr>
            <w:tcW w:w="461" w:type="pct"/>
            <w:vAlign w:val="center"/>
          </w:tcPr>
          <w:p w14:paraId="4CE25213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-0.368</w:t>
            </w:r>
          </w:p>
        </w:tc>
        <w:tc>
          <w:tcPr>
            <w:tcW w:w="565" w:type="pct"/>
            <w:vAlign w:val="center"/>
          </w:tcPr>
          <w:p w14:paraId="2173739A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0.029</w:t>
            </w:r>
          </w:p>
        </w:tc>
      </w:tr>
      <w:tr w:rsidR="00220916" w14:paraId="544703F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6CD4D6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5D1EE29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Dialister_hominis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4E6F4CD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B4A1652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0.032</w:t>
            </w:r>
          </w:p>
        </w:tc>
      </w:tr>
      <w:tr w:rsidR="00220916" w14:paraId="5E26D41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36FA26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Glycolithocholic acid</w:t>
            </w:r>
          </w:p>
        </w:tc>
        <w:tc>
          <w:tcPr>
            <w:tcW w:w="2192" w:type="pct"/>
            <w:vAlign w:val="center"/>
          </w:tcPr>
          <w:p w14:paraId="2CB50495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Clostridium_saudiense</w:t>
            </w:r>
          </w:p>
        </w:tc>
        <w:tc>
          <w:tcPr>
            <w:tcW w:w="461" w:type="pct"/>
            <w:vAlign w:val="center"/>
          </w:tcPr>
          <w:p w14:paraId="377D9B73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-0.492</w:t>
            </w:r>
          </w:p>
        </w:tc>
        <w:tc>
          <w:tcPr>
            <w:tcW w:w="565" w:type="pct"/>
            <w:vAlign w:val="center"/>
          </w:tcPr>
          <w:p w14:paraId="68C16404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0.002</w:t>
            </w:r>
          </w:p>
        </w:tc>
      </w:tr>
      <w:tr w:rsidR="00220916" w14:paraId="5DE63A9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2A3E3C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3467211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Intestinibacter_bartlettii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36C4ABC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C7C0C0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0.044</w:t>
            </w:r>
          </w:p>
        </w:tc>
      </w:tr>
      <w:tr w:rsidR="00220916" w14:paraId="7B58337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46288B9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33240131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Lachnospira_sp_NSJ_43</w:t>
            </w:r>
          </w:p>
        </w:tc>
        <w:tc>
          <w:tcPr>
            <w:tcW w:w="461" w:type="pct"/>
            <w:vAlign w:val="center"/>
          </w:tcPr>
          <w:p w14:paraId="074E826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0.380</w:t>
            </w:r>
          </w:p>
        </w:tc>
        <w:tc>
          <w:tcPr>
            <w:tcW w:w="565" w:type="pct"/>
            <w:vAlign w:val="center"/>
          </w:tcPr>
          <w:p w14:paraId="69EE7054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0.024</w:t>
            </w:r>
          </w:p>
        </w:tc>
      </w:tr>
      <w:tr w:rsidR="00220916" w14:paraId="0329F16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1BB13C2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00F19D8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Mogibacterium_diversum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034B8F5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1A85DFA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0.026</w:t>
            </w:r>
          </w:p>
        </w:tc>
      </w:tr>
      <w:tr w:rsidR="00220916" w14:paraId="5E40E02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B1F9F83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Glycoursodeoxycholic acid</w:t>
            </w:r>
          </w:p>
        </w:tc>
        <w:tc>
          <w:tcPr>
            <w:tcW w:w="2192" w:type="pct"/>
            <w:vAlign w:val="center"/>
          </w:tcPr>
          <w:p w14:paraId="07375849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vAlign w:val="center"/>
          </w:tcPr>
          <w:p w14:paraId="71429E17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-0.563</w:t>
            </w:r>
          </w:p>
        </w:tc>
        <w:tc>
          <w:tcPr>
            <w:tcW w:w="565" w:type="pct"/>
            <w:vAlign w:val="center"/>
          </w:tcPr>
          <w:p w14:paraId="23B7D3B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0.003</w:t>
            </w:r>
          </w:p>
        </w:tc>
      </w:tr>
      <w:tr w:rsidR="00220916" w14:paraId="3DD483E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9E504FF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1FDA4F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Lachnospira_sp_NSJ_43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AAF95F0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-0.418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D180715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0.037</w:t>
            </w:r>
          </w:p>
        </w:tc>
      </w:tr>
      <w:tr w:rsidR="00220916" w14:paraId="6339465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CD3FAA6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0B4376B8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Streptococcus_sanguinis</w:t>
            </w:r>
          </w:p>
        </w:tc>
        <w:tc>
          <w:tcPr>
            <w:tcW w:w="461" w:type="pct"/>
            <w:vAlign w:val="center"/>
          </w:tcPr>
          <w:p w14:paraId="362E1E1A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-0.407</w:t>
            </w:r>
          </w:p>
        </w:tc>
        <w:tc>
          <w:tcPr>
            <w:tcW w:w="565" w:type="pct"/>
            <w:vAlign w:val="center"/>
          </w:tcPr>
          <w:p w14:paraId="22459A32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0.043</w:t>
            </w:r>
          </w:p>
        </w:tc>
      </w:tr>
      <w:tr w:rsidR="00220916" w14:paraId="7DD965A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74C006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29B7200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1541BAE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-0.571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2B6E76F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0.002</w:t>
            </w:r>
          </w:p>
        </w:tc>
      </w:tr>
      <w:tr w:rsidR="00220916" w14:paraId="2E8AB52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181E0A85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Hyodeoxycholic acid</w:t>
            </w:r>
          </w:p>
        </w:tc>
        <w:tc>
          <w:tcPr>
            <w:tcW w:w="2192" w:type="pct"/>
            <w:vAlign w:val="center"/>
          </w:tcPr>
          <w:p w14:paraId="53864930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Phascolarctobacterium_faecium</w:t>
            </w:r>
          </w:p>
        </w:tc>
        <w:tc>
          <w:tcPr>
            <w:tcW w:w="461" w:type="pct"/>
            <w:vAlign w:val="center"/>
          </w:tcPr>
          <w:p w14:paraId="61B28B1B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-0.487</w:t>
            </w:r>
          </w:p>
        </w:tc>
        <w:tc>
          <w:tcPr>
            <w:tcW w:w="565" w:type="pct"/>
            <w:vAlign w:val="center"/>
          </w:tcPr>
          <w:p w14:paraId="198F6E64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0.008</w:t>
            </w:r>
          </w:p>
        </w:tc>
      </w:tr>
      <w:tr w:rsidR="00220916" w14:paraId="3F625089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1A54E70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Isolithocholic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462E9D34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551A232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0.484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7C8048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0.003</w:t>
            </w:r>
          </w:p>
        </w:tc>
      </w:tr>
      <w:tr w:rsidR="00220916" w14:paraId="27521C9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9B87907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7507D28A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vAlign w:val="center"/>
          </w:tcPr>
          <w:p w14:paraId="4824DF8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0.372</w:t>
            </w:r>
          </w:p>
        </w:tc>
        <w:tc>
          <w:tcPr>
            <w:tcW w:w="565" w:type="pct"/>
            <w:vAlign w:val="center"/>
          </w:tcPr>
          <w:p w14:paraId="49A057B8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0.027</w:t>
            </w:r>
          </w:p>
        </w:tc>
      </w:tr>
      <w:tr w:rsidR="00220916" w14:paraId="115680E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41F922B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1A372FC6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Catenibacterium_tridentinum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2308297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-0.403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A0EB585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0.016</w:t>
            </w:r>
          </w:p>
        </w:tc>
      </w:tr>
      <w:tr w:rsidR="00220916" w14:paraId="3C718F5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E9C636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109F454F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Clostridium_leptum</w:t>
            </w:r>
          </w:p>
        </w:tc>
        <w:tc>
          <w:tcPr>
            <w:tcW w:w="461" w:type="pct"/>
            <w:vAlign w:val="center"/>
          </w:tcPr>
          <w:p w14:paraId="4932B314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0.380</w:t>
            </w:r>
          </w:p>
        </w:tc>
        <w:tc>
          <w:tcPr>
            <w:tcW w:w="565" w:type="pct"/>
            <w:vAlign w:val="center"/>
          </w:tcPr>
          <w:p w14:paraId="390CD5C4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0.024</w:t>
            </w:r>
          </w:p>
        </w:tc>
      </w:tr>
      <w:tr w:rsidR="00220916" w14:paraId="298F195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B945C29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35A07826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Clostridium_scindens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82E08F8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91AF0A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0.026</w:t>
            </w:r>
          </w:p>
        </w:tc>
      </w:tr>
      <w:tr w:rsidR="00220916" w14:paraId="6EB2F63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1CC4DA3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Lithocholic acid</w:t>
            </w:r>
          </w:p>
        </w:tc>
        <w:tc>
          <w:tcPr>
            <w:tcW w:w="2192" w:type="pct"/>
            <w:vAlign w:val="center"/>
          </w:tcPr>
          <w:p w14:paraId="45CB4C0B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Alistipes_shahii</w:t>
            </w:r>
          </w:p>
        </w:tc>
        <w:tc>
          <w:tcPr>
            <w:tcW w:w="461" w:type="pct"/>
            <w:vAlign w:val="center"/>
          </w:tcPr>
          <w:p w14:paraId="23311625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0.347</w:t>
            </w:r>
          </w:p>
        </w:tc>
        <w:tc>
          <w:tcPr>
            <w:tcW w:w="565" w:type="pct"/>
            <w:vAlign w:val="center"/>
          </w:tcPr>
          <w:p w14:paraId="2D2B3C3F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0.040</w:t>
            </w:r>
          </w:p>
        </w:tc>
      </w:tr>
      <w:tr w:rsidR="00220916" w14:paraId="4CE729C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29C275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1B9F325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Blautia_hansenii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55C053B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641946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0.004</w:t>
            </w:r>
          </w:p>
        </w:tc>
      </w:tr>
      <w:tr w:rsidR="00220916" w14:paraId="420D467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B3B9D60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1911480A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vAlign w:val="center"/>
          </w:tcPr>
          <w:p w14:paraId="47056B25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0.353</w:t>
            </w:r>
          </w:p>
        </w:tc>
        <w:tc>
          <w:tcPr>
            <w:tcW w:w="565" w:type="pct"/>
            <w:vAlign w:val="center"/>
          </w:tcPr>
          <w:p w14:paraId="35EC372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0.037</w:t>
            </w:r>
          </w:p>
        </w:tc>
      </w:tr>
      <w:tr w:rsidR="00220916" w14:paraId="1D98D84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254EE8B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5F4FFD8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Megasphaera_sp_NM10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ABDCBE8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-0.337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E444F08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0.048</w:t>
            </w:r>
          </w:p>
        </w:tc>
      </w:tr>
      <w:tr w:rsidR="00220916" w14:paraId="4B4BC1D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BACC9EC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Taurochenodeoxycholic acid</w:t>
            </w:r>
          </w:p>
        </w:tc>
        <w:tc>
          <w:tcPr>
            <w:tcW w:w="2192" w:type="pct"/>
            <w:vAlign w:val="center"/>
          </w:tcPr>
          <w:p w14:paraId="7ECB1ED3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Blautia_hansenii</w:t>
            </w:r>
          </w:p>
        </w:tc>
        <w:tc>
          <w:tcPr>
            <w:tcW w:w="461" w:type="pct"/>
            <w:vAlign w:val="center"/>
          </w:tcPr>
          <w:p w14:paraId="516A786A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0.526</w:t>
            </w:r>
          </w:p>
        </w:tc>
        <w:tc>
          <w:tcPr>
            <w:tcW w:w="565" w:type="pct"/>
            <w:vAlign w:val="center"/>
          </w:tcPr>
          <w:p w14:paraId="7C9A6CC5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0.001</w:t>
            </w:r>
          </w:p>
        </w:tc>
      </w:tr>
      <w:tr w:rsidR="00220916" w14:paraId="3617474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458541C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3B9F8B7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2B53CA6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DE49AE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0.044</w:t>
            </w:r>
          </w:p>
        </w:tc>
      </w:tr>
      <w:tr w:rsidR="00220916" w14:paraId="2ECF1CA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616C4A4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22828A7E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vAlign w:val="center"/>
          </w:tcPr>
          <w:p w14:paraId="0507BF1F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-0.381</w:t>
            </w:r>
          </w:p>
        </w:tc>
        <w:tc>
          <w:tcPr>
            <w:tcW w:w="565" w:type="pct"/>
            <w:vAlign w:val="center"/>
          </w:tcPr>
          <w:p w14:paraId="153BB658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0.026</w:t>
            </w:r>
          </w:p>
        </w:tc>
      </w:tr>
      <w:tr w:rsidR="00220916" w14:paraId="4E8CE29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A8AB524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1653FFB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Phascolarctobacterium_faecium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F850C6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-0.519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E3ABDB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0.001</w:t>
            </w:r>
          </w:p>
        </w:tc>
      </w:tr>
      <w:tr w:rsidR="00220916" w14:paraId="7D6F0D9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DDD4473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Taurocholic acid</w:t>
            </w:r>
          </w:p>
        </w:tc>
        <w:tc>
          <w:tcPr>
            <w:tcW w:w="2192" w:type="pct"/>
            <w:vAlign w:val="center"/>
          </w:tcPr>
          <w:p w14:paraId="7C97ACD7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Blautia_hansenii</w:t>
            </w:r>
          </w:p>
        </w:tc>
        <w:tc>
          <w:tcPr>
            <w:tcW w:w="461" w:type="pct"/>
            <w:vAlign w:val="center"/>
          </w:tcPr>
          <w:p w14:paraId="61CEB5BB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0.483</w:t>
            </w:r>
          </w:p>
        </w:tc>
        <w:tc>
          <w:tcPr>
            <w:tcW w:w="565" w:type="pct"/>
            <w:vAlign w:val="center"/>
          </w:tcPr>
          <w:p w14:paraId="521EAA10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0.003</w:t>
            </w:r>
          </w:p>
        </w:tc>
      </w:tr>
      <w:tr w:rsidR="00220916" w14:paraId="03A8FEF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86840C7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4289E8AF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FB06BF9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E2B0699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0.041</w:t>
            </w:r>
          </w:p>
        </w:tc>
      </w:tr>
      <w:tr w:rsidR="00220916" w14:paraId="086759D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54911A3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5F364286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Clostridiaceae_bacterium_Marseille_Q3526</w:t>
            </w:r>
          </w:p>
        </w:tc>
        <w:tc>
          <w:tcPr>
            <w:tcW w:w="461" w:type="pct"/>
            <w:vAlign w:val="center"/>
          </w:tcPr>
          <w:p w14:paraId="3FA3043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-0.469</w:t>
            </w:r>
          </w:p>
        </w:tc>
        <w:tc>
          <w:tcPr>
            <w:tcW w:w="565" w:type="pct"/>
            <w:vAlign w:val="center"/>
          </w:tcPr>
          <w:p w14:paraId="6BE69823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0.004</w:t>
            </w:r>
          </w:p>
        </w:tc>
      </w:tr>
      <w:tr w:rsidR="00220916" w14:paraId="4766C3E3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FEE994B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7F7BCCAD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Enterocloster_hominis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B68018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010966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0.045</w:t>
            </w:r>
          </w:p>
        </w:tc>
      </w:tr>
      <w:tr w:rsidR="00220916" w14:paraId="75FAD10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C75A69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vAlign w:val="center"/>
          </w:tcPr>
          <w:p w14:paraId="5885DC5B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vAlign w:val="center"/>
          </w:tcPr>
          <w:p w14:paraId="22636A8C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-0.391</w:t>
            </w:r>
          </w:p>
        </w:tc>
        <w:tc>
          <w:tcPr>
            <w:tcW w:w="565" w:type="pct"/>
            <w:vAlign w:val="center"/>
          </w:tcPr>
          <w:p w14:paraId="5AFB4E6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0.020</w:t>
            </w:r>
          </w:p>
        </w:tc>
      </w:tr>
      <w:tr w:rsidR="00220916" w14:paraId="1C683EF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232DC8E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443FEBD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Phascolarctobacterium_faecium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F90799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4967DE4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0.025</w:t>
            </w:r>
          </w:p>
        </w:tc>
      </w:tr>
      <w:tr w:rsidR="00220916" w14:paraId="1EF03D9A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66453B5C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Taurodeoxycholic acid</w:t>
            </w:r>
          </w:p>
        </w:tc>
        <w:tc>
          <w:tcPr>
            <w:tcW w:w="2192" w:type="pct"/>
            <w:vAlign w:val="center"/>
          </w:tcPr>
          <w:p w14:paraId="09033542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1" w:type="pct"/>
            <w:vAlign w:val="center"/>
          </w:tcPr>
          <w:p w14:paraId="5B1EC99D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-0.488</w:t>
            </w:r>
          </w:p>
        </w:tc>
        <w:tc>
          <w:tcPr>
            <w:tcW w:w="565" w:type="pct"/>
            <w:vAlign w:val="center"/>
          </w:tcPr>
          <w:p w14:paraId="4729856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0.006</w:t>
            </w:r>
          </w:p>
        </w:tc>
      </w:tr>
      <w:tr w:rsidR="00220916" w14:paraId="19DEA84F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right w:val="none" w:sz="0" w:space="0" w:color="auto"/>
            </w:tcBorders>
            <w:shd w:val="clear" w:color="auto" w:fill="auto"/>
          </w:tcPr>
          <w:p w14:paraId="01780DB9" w14:textId="77777777" w:rsidR="00220916" w:rsidRPr="00892139" w:rsidRDefault="00220916" w:rsidP="00027D27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Ursocholic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75B31E56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60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39FC8EB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1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3EBD88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139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0.005</w:t>
            </w:r>
          </w:p>
        </w:tc>
      </w:tr>
      <w:tr w:rsidR="00220916" w14:paraId="65AA01F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DEB9C72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Formic acid</w:t>
            </w:r>
          </w:p>
        </w:tc>
        <w:tc>
          <w:tcPr>
            <w:tcW w:w="2192" w:type="pct"/>
            <w:vAlign w:val="center"/>
          </w:tcPr>
          <w:p w14:paraId="22DD684E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Alistipes_indistinctus</w:t>
            </w:r>
          </w:p>
        </w:tc>
        <w:tc>
          <w:tcPr>
            <w:tcW w:w="461" w:type="pct"/>
            <w:vAlign w:val="center"/>
          </w:tcPr>
          <w:p w14:paraId="22F7363B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0.336</w:t>
            </w:r>
          </w:p>
        </w:tc>
        <w:tc>
          <w:tcPr>
            <w:tcW w:w="565" w:type="pct"/>
            <w:vAlign w:val="center"/>
          </w:tcPr>
          <w:p w14:paraId="00E82A43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0.042</w:t>
            </w:r>
          </w:p>
        </w:tc>
      </w:tr>
      <w:tr w:rsidR="00220916" w14:paraId="70DAC8C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61B22D9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1A14BF44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8FA64C7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0.514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8F8EE4D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220916" w14:paraId="3BEB570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4564F98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4E383C15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Weissella_confusa</w:t>
            </w:r>
          </w:p>
        </w:tc>
        <w:tc>
          <w:tcPr>
            <w:tcW w:w="461" w:type="pct"/>
            <w:vAlign w:val="center"/>
          </w:tcPr>
          <w:p w14:paraId="5E65BE81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0.350</w:t>
            </w:r>
          </w:p>
        </w:tc>
        <w:tc>
          <w:tcPr>
            <w:tcW w:w="565" w:type="pct"/>
            <w:vAlign w:val="center"/>
          </w:tcPr>
          <w:p w14:paraId="004A42A5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0.033</w:t>
            </w:r>
          </w:p>
        </w:tc>
      </w:tr>
      <w:tr w:rsidR="00220916" w14:paraId="35B8317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E75C1DE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Acetic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169B3738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Clostridium_leptum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BA22374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-0.341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636F73F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</w:tr>
      <w:tr w:rsidR="00220916" w14:paraId="67D026B6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64F36C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57F5CDEE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Clostridium_methylpentosum</w:t>
            </w:r>
          </w:p>
        </w:tc>
        <w:tc>
          <w:tcPr>
            <w:tcW w:w="461" w:type="pct"/>
            <w:vAlign w:val="center"/>
          </w:tcPr>
          <w:p w14:paraId="0BEA08B1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-0.364</w:t>
            </w:r>
          </w:p>
        </w:tc>
        <w:tc>
          <w:tcPr>
            <w:tcW w:w="565" w:type="pct"/>
            <w:vAlign w:val="center"/>
          </w:tcPr>
          <w:p w14:paraId="2C5C30FD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0.026</w:t>
            </w:r>
          </w:p>
        </w:tc>
      </w:tr>
      <w:tr w:rsidR="00220916" w14:paraId="162123D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769F4ED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76E5F5A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Eubacterium_ventriosum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F0DBB11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CCE6C64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</w:t>
            </w:r>
          </w:p>
        </w:tc>
      </w:tr>
      <w:tr w:rsidR="00220916" w14:paraId="2C71E01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0692ED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2E370DB4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Megamonas_funiformis</w:t>
            </w:r>
          </w:p>
        </w:tc>
        <w:tc>
          <w:tcPr>
            <w:tcW w:w="461" w:type="pct"/>
            <w:vAlign w:val="center"/>
          </w:tcPr>
          <w:p w14:paraId="11158830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565" w:type="pct"/>
            <w:vAlign w:val="center"/>
          </w:tcPr>
          <w:p w14:paraId="02164C18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</w:tr>
      <w:tr w:rsidR="00220916" w14:paraId="16B097A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7AF25CF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Propanoic acid</w:t>
            </w:r>
          </w:p>
        </w:tc>
        <w:tc>
          <w:tcPr>
            <w:tcW w:w="2192" w:type="pct"/>
            <w:shd w:val="clear" w:color="auto" w:fill="auto"/>
            <w:vAlign w:val="center"/>
          </w:tcPr>
          <w:p w14:paraId="054A30F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Alistipes_indistinctus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A4476FA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-0.491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F951E19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220916" w14:paraId="06D1DBFD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FB68ACF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68F7CFF5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vAlign w:val="center"/>
          </w:tcPr>
          <w:p w14:paraId="05F1E304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-0.338</w:t>
            </w:r>
          </w:p>
        </w:tc>
        <w:tc>
          <w:tcPr>
            <w:tcW w:w="565" w:type="pct"/>
            <w:vAlign w:val="center"/>
          </w:tcPr>
          <w:p w14:paraId="2B9ED158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0.040</w:t>
            </w:r>
          </w:p>
        </w:tc>
      </w:tr>
      <w:tr w:rsidR="00220916" w14:paraId="6FADE622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BF1232C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2CDF138C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Mogibacterium_diversum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4FD9D0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-0.329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107EE899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0.046</w:t>
            </w:r>
          </w:p>
        </w:tc>
      </w:tr>
      <w:tr w:rsidR="00220916" w14:paraId="19B444A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7D629B29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Butyric acid</w:t>
            </w:r>
          </w:p>
        </w:tc>
        <w:tc>
          <w:tcPr>
            <w:tcW w:w="2192" w:type="pct"/>
            <w:vAlign w:val="center"/>
          </w:tcPr>
          <w:p w14:paraId="4AE77AFD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Alistipes_indistinctus</w:t>
            </w:r>
          </w:p>
        </w:tc>
        <w:tc>
          <w:tcPr>
            <w:tcW w:w="461" w:type="pct"/>
            <w:vAlign w:val="center"/>
          </w:tcPr>
          <w:p w14:paraId="2D6628EF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-0.435</w:t>
            </w:r>
          </w:p>
        </w:tc>
        <w:tc>
          <w:tcPr>
            <w:tcW w:w="565" w:type="pct"/>
            <w:vAlign w:val="center"/>
          </w:tcPr>
          <w:p w14:paraId="433D1751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</w:tr>
      <w:tr w:rsidR="00220916" w14:paraId="43B8E23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3B9DC42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7C43AEE8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B99FFCE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DF74FAF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</w:tr>
      <w:tr w:rsidR="00220916" w14:paraId="00A2222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6CB125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578BCD47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Intestinibacter_bartlettii</w:t>
            </w:r>
          </w:p>
        </w:tc>
        <w:tc>
          <w:tcPr>
            <w:tcW w:w="461" w:type="pct"/>
            <w:vAlign w:val="center"/>
          </w:tcPr>
          <w:p w14:paraId="294EFAA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-0.325</w:t>
            </w:r>
          </w:p>
        </w:tc>
        <w:tc>
          <w:tcPr>
            <w:tcW w:w="565" w:type="pct"/>
            <w:vAlign w:val="center"/>
          </w:tcPr>
          <w:p w14:paraId="55F3AF8A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</w:tr>
      <w:tr w:rsidR="00220916" w14:paraId="1BEA29D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70587B6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5A3444E2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2436965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-0.486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F2F129F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220916" w14:paraId="12EA3C0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0152F86B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2-Methylpropanoic acid</w:t>
            </w:r>
          </w:p>
        </w:tc>
        <w:tc>
          <w:tcPr>
            <w:tcW w:w="2192" w:type="pct"/>
            <w:vAlign w:val="center"/>
          </w:tcPr>
          <w:p w14:paraId="6710CAE7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vAlign w:val="center"/>
          </w:tcPr>
          <w:p w14:paraId="0A44FC4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0.451</w:t>
            </w:r>
          </w:p>
        </w:tc>
        <w:tc>
          <w:tcPr>
            <w:tcW w:w="565" w:type="pct"/>
            <w:vAlign w:val="center"/>
          </w:tcPr>
          <w:p w14:paraId="138FE8FF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20916" w14:paraId="1E6A258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F0CC323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7A6E835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Catenibacterium_tridentinum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92738EF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-0.325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0BFF015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</w:tr>
      <w:tr w:rsidR="00220916" w14:paraId="1EF544B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92D9177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143266A3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Clostridium_leptum</w:t>
            </w:r>
          </w:p>
        </w:tc>
        <w:tc>
          <w:tcPr>
            <w:tcW w:w="461" w:type="pct"/>
            <w:vAlign w:val="center"/>
          </w:tcPr>
          <w:p w14:paraId="6C983DF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0.343</w:t>
            </w:r>
          </w:p>
        </w:tc>
        <w:tc>
          <w:tcPr>
            <w:tcW w:w="565" w:type="pct"/>
            <w:vAlign w:val="center"/>
          </w:tcPr>
          <w:p w14:paraId="278E7398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</w:tr>
      <w:tr w:rsidR="00220916" w14:paraId="4B9EF30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259162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6EB4174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DED1C31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C5F35C7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</w:tr>
      <w:tr w:rsidR="00220916" w14:paraId="3C4D1B1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BDF18CF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Pentanoic acid</w:t>
            </w:r>
          </w:p>
        </w:tc>
        <w:tc>
          <w:tcPr>
            <w:tcW w:w="2192" w:type="pct"/>
            <w:vAlign w:val="center"/>
          </w:tcPr>
          <w:p w14:paraId="28C783EF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Enterocloster_hominis</w:t>
            </w:r>
          </w:p>
        </w:tc>
        <w:tc>
          <w:tcPr>
            <w:tcW w:w="461" w:type="pct"/>
            <w:vAlign w:val="center"/>
          </w:tcPr>
          <w:p w14:paraId="091D2D49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0.342</w:t>
            </w:r>
          </w:p>
        </w:tc>
        <w:tc>
          <w:tcPr>
            <w:tcW w:w="565" w:type="pct"/>
            <w:vAlign w:val="center"/>
          </w:tcPr>
          <w:p w14:paraId="3F5F0B9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0.038</w:t>
            </w:r>
          </w:p>
        </w:tc>
      </w:tr>
      <w:tr w:rsidR="00220916" w14:paraId="5D38B52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75151CC4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45FD7C1F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88F80EA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0.375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45147B5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</w:tr>
      <w:tr w:rsidR="00220916" w14:paraId="504FBEFF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638AA788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3-Methylbutanoic acid</w:t>
            </w:r>
          </w:p>
        </w:tc>
        <w:tc>
          <w:tcPr>
            <w:tcW w:w="2192" w:type="pct"/>
            <w:vAlign w:val="center"/>
          </w:tcPr>
          <w:p w14:paraId="5949EABD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vAlign w:val="center"/>
          </w:tcPr>
          <w:p w14:paraId="03BF48C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0.581</w:t>
            </w:r>
          </w:p>
        </w:tc>
        <w:tc>
          <w:tcPr>
            <w:tcW w:w="565" w:type="pct"/>
            <w:vAlign w:val="center"/>
          </w:tcPr>
          <w:p w14:paraId="5C58A8C7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527695E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E5F1B46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41A60FB7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Clostridium_scindens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AB5BDAB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93A08F6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0.047</w:t>
            </w:r>
          </w:p>
        </w:tc>
      </w:tr>
      <w:tr w:rsidR="00220916" w14:paraId="6B95DCAC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A6215F7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0FF1640C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vAlign w:val="center"/>
          </w:tcPr>
          <w:p w14:paraId="3A97E67E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0.347</w:t>
            </w:r>
          </w:p>
        </w:tc>
        <w:tc>
          <w:tcPr>
            <w:tcW w:w="565" w:type="pct"/>
            <w:vAlign w:val="center"/>
          </w:tcPr>
          <w:p w14:paraId="70724A36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</w:tr>
      <w:tr w:rsidR="00220916" w14:paraId="34DA128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6F3F916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74BA951A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4F7018E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030368DA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</w:tr>
      <w:tr w:rsidR="00220916" w14:paraId="55AFF2A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2D0528F3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2-Methylbutanoic acid</w:t>
            </w:r>
          </w:p>
        </w:tc>
        <w:tc>
          <w:tcPr>
            <w:tcW w:w="2192" w:type="pct"/>
            <w:vAlign w:val="center"/>
          </w:tcPr>
          <w:p w14:paraId="3A00B856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Blautia_producta</w:t>
            </w:r>
          </w:p>
        </w:tc>
        <w:tc>
          <w:tcPr>
            <w:tcW w:w="461" w:type="pct"/>
            <w:vAlign w:val="center"/>
          </w:tcPr>
          <w:p w14:paraId="48AC8EB6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0.575</w:t>
            </w:r>
          </w:p>
        </w:tc>
        <w:tc>
          <w:tcPr>
            <w:tcW w:w="565" w:type="pct"/>
            <w:vAlign w:val="center"/>
          </w:tcPr>
          <w:p w14:paraId="1EEBC34C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*</w:t>
            </w:r>
          </w:p>
        </w:tc>
      </w:tr>
      <w:tr w:rsidR="00220916" w14:paraId="0D6578A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59FCEBC6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56EDF57A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Clostridium_scindens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1EF2E67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0.380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FD3DA2B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</w:tr>
      <w:tr w:rsidR="00220916" w14:paraId="61F94F8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08D308D3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23062BD2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Faecalicatena_contorta</w:t>
            </w:r>
          </w:p>
        </w:tc>
        <w:tc>
          <w:tcPr>
            <w:tcW w:w="461" w:type="pct"/>
            <w:vAlign w:val="center"/>
          </w:tcPr>
          <w:p w14:paraId="3ECBCE5D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0.397</w:t>
            </w:r>
          </w:p>
        </w:tc>
        <w:tc>
          <w:tcPr>
            <w:tcW w:w="565" w:type="pct"/>
            <w:vAlign w:val="center"/>
          </w:tcPr>
          <w:p w14:paraId="2BB88CA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</w:tr>
      <w:tr w:rsidR="00220916" w14:paraId="3D2AB7C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346C5B29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3BF2166D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Hungatella_hathewayi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15327F7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E311CCC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</w:tr>
      <w:tr w:rsidR="00220916" w14:paraId="7153081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AD9BFFD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7EA70D32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Megamonas_funiformis</w:t>
            </w:r>
          </w:p>
        </w:tc>
        <w:tc>
          <w:tcPr>
            <w:tcW w:w="461" w:type="pct"/>
            <w:vAlign w:val="center"/>
          </w:tcPr>
          <w:p w14:paraId="69B23185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-0.368</w:t>
            </w:r>
          </w:p>
        </w:tc>
        <w:tc>
          <w:tcPr>
            <w:tcW w:w="565" w:type="pct"/>
            <w:vAlign w:val="center"/>
          </w:tcPr>
          <w:p w14:paraId="7422ACFB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</w:tr>
      <w:tr w:rsidR="00220916" w14:paraId="613F1A7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1969BA83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082505F1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Wansuia_hejianensis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F619392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D66F12D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0.035</w:t>
            </w:r>
          </w:p>
        </w:tc>
      </w:tr>
      <w:tr w:rsidR="00220916" w14:paraId="49A142D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 w:val="restart"/>
            <w:tcBorders>
              <w:right w:val="none" w:sz="0" w:space="0" w:color="auto"/>
            </w:tcBorders>
            <w:shd w:val="clear" w:color="auto" w:fill="auto"/>
          </w:tcPr>
          <w:p w14:paraId="4CE7669A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4-Methylvaleric acid</w:t>
            </w:r>
          </w:p>
        </w:tc>
        <w:tc>
          <w:tcPr>
            <w:tcW w:w="2192" w:type="pct"/>
            <w:vAlign w:val="center"/>
          </w:tcPr>
          <w:p w14:paraId="64580932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Anaerobutyricum_soehngenii</w:t>
            </w:r>
          </w:p>
        </w:tc>
        <w:tc>
          <w:tcPr>
            <w:tcW w:w="461" w:type="pct"/>
            <w:vAlign w:val="center"/>
          </w:tcPr>
          <w:p w14:paraId="2065A88B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0.366</w:t>
            </w:r>
          </w:p>
        </w:tc>
        <w:tc>
          <w:tcPr>
            <w:tcW w:w="565" w:type="pct"/>
            <w:vAlign w:val="center"/>
          </w:tcPr>
          <w:p w14:paraId="76FFAD1E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  <w:tr w:rsidR="00220916" w14:paraId="35483B0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4A8D53EC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shd w:val="clear" w:color="auto" w:fill="auto"/>
            <w:vAlign w:val="center"/>
          </w:tcPr>
          <w:p w14:paraId="2AD95236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Blautia_hansenii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E33B469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-0.411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09D1555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</w:t>
            </w:r>
          </w:p>
        </w:tc>
      </w:tr>
      <w:tr w:rsidR="00220916" w14:paraId="42C62A3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vMerge/>
            <w:tcBorders>
              <w:right w:val="none" w:sz="0" w:space="0" w:color="auto"/>
            </w:tcBorders>
            <w:shd w:val="clear" w:color="auto" w:fill="auto"/>
          </w:tcPr>
          <w:p w14:paraId="2F0CD9D4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92" w:type="pct"/>
            <w:vAlign w:val="center"/>
          </w:tcPr>
          <w:p w14:paraId="1B0D5789" w14:textId="77777777" w:rsidR="00220916" w:rsidRPr="0035604F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Intestinibacter_bartlettii</w:t>
            </w:r>
          </w:p>
        </w:tc>
        <w:tc>
          <w:tcPr>
            <w:tcW w:w="461" w:type="pct"/>
            <w:vAlign w:val="center"/>
          </w:tcPr>
          <w:p w14:paraId="69E3DB1D" w14:textId="77777777" w:rsidR="00220916" w:rsidRPr="002F1E5C" w:rsidRDefault="00220916" w:rsidP="00027D27">
            <w:pPr>
              <w:tabs>
                <w:tab w:val="decimal" w:pos="3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-0.446</w:t>
            </w:r>
          </w:p>
        </w:tc>
        <w:tc>
          <w:tcPr>
            <w:tcW w:w="565" w:type="pct"/>
            <w:vAlign w:val="center"/>
          </w:tcPr>
          <w:p w14:paraId="6559D827" w14:textId="77777777" w:rsidR="00220916" w:rsidRPr="00892139" w:rsidRDefault="00220916" w:rsidP="00027D27">
            <w:pPr>
              <w:tabs>
                <w:tab w:val="decimal" w:pos="3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20916" w14:paraId="1E39199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74F0003" w14:textId="77777777" w:rsidR="00220916" w:rsidRPr="00892139" w:rsidRDefault="00220916" w:rsidP="00027D27">
            <w:pPr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 w:val="0"/>
                <w:iCs w:val="0"/>
                <w:color w:val="000000"/>
                <w:sz w:val="24"/>
                <w:szCs w:val="24"/>
              </w:rPr>
              <w:t>Hexanoic acid</w:t>
            </w:r>
          </w:p>
        </w:tc>
        <w:tc>
          <w:tcPr>
            <w:tcW w:w="21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C0401E" w14:textId="77777777" w:rsidR="00220916" w:rsidRPr="0035604F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43966"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  <w:szCs w:val="24"/>
              </w:rPr>
              <w:t>Clostridium_leptum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688E40" w14:textId="77777777" w:rsidR="00220916" w:rsidRPr="002F1E5C" w:rsidRDefault="00220916" w:rsidP="00027D27">
            <w:pPr>
              <w:tabs>
                <w:tab w:val="decimal" w:pos="3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-0.416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5EE70" w14:textId="77777777" w:rsidR="00220916" w:rsidRPr="00892139" w:rsidRDefault="00220916" w:rsidP="00027D27">
            <w:pPr>
              <w:tabs>
                <w:tab w:val="decimal" w:pos="3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43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</w:tr>
    </w:tbl>
    <w:p w14:paraId="0F9702E8" w14:textId="20C4C16A" w:rsidR="00653969" w:rsidRDefault="00220916" w:rsidP="00220916">
      <w:pPr>
        <w:rPr>
          <w:rFonts w:ascii="Times New Roman" w:hAnsi="Times New Roman" w:cs="Times New Roman"/>
        </w:rPr>
      </w:pPr>
      <w:r w:rsidRPr="003D686C">
        <w:rPr>
          <w:rFonts w:ascii="Times New Roman" w:hAnsi="Times New Roman" w:cs="Times New Roman"/>
        </w:rPr>
        <w:t>p: p-value</w:t>
      </w:r>
      <w:r>
        <w:rPr>
          <w:rFonts w:ascii="Times New Roman" w:hAnsi="Times New Roman" w:cs="Times New Roman" w:hint="eastAsia"/>
        </w:rPr>
        <w:t xml:space="preserve">; *p.FDR by </w:t>
      </w:r>
      <w:r w:rsidRPr="00381E85">
        <w:rPr>
          <w:rFonts w:ascii="Times New Roman" w:hAnsi="Times New Roman" w:cs="Times New Roman"/>
        </w:rPr>
        <w:t>Benjamini–Hochberg</w:t>
      </w:r>
      <w:r>
        <w:rPr>
          <w:rFonts w:ascii="Times New Roman" w:hAnsi="Times New Roman" w:cs="Times New Roman" w:hint="eastAsia"/>
        </w:rPr>
        <w:t xml:space="preserve"> adjustment significant.</w:t>
      </w:r>
    </w:p>
    <w:p w14:paraId="5A138DA2" w14:textId="25A41A7F" w:rsidR="00821DE0" w:rsidRPr="00050CF6" w:rsidRDefault="00653969" w:rsidP="00050CF6">
      <w:pPr>
        <w:pStyle w:val="1"/>
        <w:rPr>
          <w:b w:val="0"/>
          <w:bCs w:val="0"/>
        </w:rPr>
      </w:pPr>
      <w:r>
        <w:br w:type="page"/>
      </w:r>
      <w:r w:rsidR="00821DE0" w:rsidRPr="00050CF6">
        <w:rPr>
          <w:rStyle w:val="10"/>
          <w:rFonts w:hint="eastAsia"/>
          <w:b/>
          <w:bCs/>
        </w:rPr>
        <w:lastRenderedPageBreak/>
        <w:t xml:space="preserve">Table </w:t>
      </w:r>
      <w:r w:rsidR="00050CF6" w:rsidRPr="00050CF6">
        <w:rPr>
          <w:rStyle w:val="10"/>
          <w:rFonts w:hint="eastAsia"/>
          <w:b/>
          <w:bCs/>
        </w:rPr>
        <w:t>S1</w:t>
      </w:r>
      <w:r w:rsidR="00461387">
        <w:rPr>
          <w:rStyle w:val="10"/>
          <w:rFonts w:hint="eastAsia"/>
          <w:b/>
          <w:bCs/>
        </w:rPr>
        <w:t>7</w:t>
      </w:r>
      <w:r w:rsidR="00821DE0" w:rsidRPr="00050CF6">
        <w:rPr>
          <w:rStyle w:val="10"/>
          <w:rFonts w:hint="eastAsia"/>
          <w:b/>
          <w:bCs/>
        </w:rPr>
        <w:t xml:space="preserve">. </w:t>
      </w:r>
      <w:r w:rsidR="00821DE0" w:rsidRPr="00050CF6">
        <w:rPr>
          <w:rStyle w:val="10"/>
          <w:b/>
          <w:bCs/>
        </w:rPr>
        <w:t xml:space="preserve">Mediation analysis </w:t>
      </w:r>
      <w:r w:rsidR="00821DE0" w:rsidRPr="00050CF6">
        <w:rPr>
          <w:rStyle w:val="10"/>
          <w:rFonts w:hint="eastAsia"/>
          <w:b/>
          <w:bCs/>
        </w:rPr>
        <w:t>of multiomics features</w:t>
      </w:r>
      <w:r w:rsidR="00821DE0" w:rsidRPr="00050CF6">
        <w:rPr>
          <w:rStyle w:val="10"/>
          <w:b/>
          <w:bCs/>
        </w:rPr>
        <w:t>.</w:t>
      </w:r>
      <w:r w:rsidR="00821DE0" w:rsidRPr="00050CF6">
        <w:rPr>
          <w:rStyle w:val="10"/>
          <w:rFonts w:hint="eastAsia"/>
          <w:b/>
          <w:bCs/>
        </w:rPr>
        <w:t xml:space="preserve"> </w:t>
      </w:r>
      <w:r w:rsidR="00821DE0" w:rsidRPr="00050CF6">
        <w:rPr>
          <w:b w:val="0"/>
          <w:bCs w:val="0"/>
        </w:rPr>
        <w:t>The table summarizes the serial mediation analyses evaluating whether changes in targeted metabolites (M₁) and proteins (M₂) sequentially mediated the association between microbial fold-changes (X) and treatment response (Y). Delta values were calculated as the difference between the final follow-up and baseline. P-values were obtained from nonparametric bootstrap resampling (n = 1000). Pairs with effective sample size &lt; 10 or zero delta variation were excluded. Microbial abundances, metabolite levels, and protein intensities were normalized and log-transformed prior to analysis.</w:t>
      </w:r>
    </w:p>
    <w:tbl>
      <w:tblPr>
        <w:tblStyle w:val="533"/>
        <w:tblW w:w="5809" w:type="pct"/>
        <w:tblInd w:w="-851" w:type="dxa"/>
        <w:tblLook w:val="04A0" w:firstRow="1" w:lastRow="0" w:firstColumn="1" w:lastColumn="0" w:noHBand="0" w:noVBand="1"/>
      </w:tblPr>
      <w:tblGrid>
        <w:gridCol w:w="4590"/>
        <w:gridCol w:w="3635"/>
        <w:gridCol w:w="1292"/>
        <w:gridCol w:w="954"/>
        <w:gridCol w:w="859"/>
      </w:tblGrid>
      <w:tr w:rsidR="00821DE0" w:rsidRPr="00050CF6" w14:paraId="4E477C9A" w14:textId="77777777" w:rsidTr="00027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2D5EB6" w14:textId="77777777" w:rsidR="00821DE0" w:rsidRPr="00050CF6" w:rsidRDefault="00821DE0" w:rsidP="00027D27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</w:pPr>
            <w:r w:rsidRPr="00050CF6"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  <w:t>X</w:t>
            </w:r>
          </w:p>
        </w:tc>
        <w:tc>
          <w:tcPr>
            <w:tcW w:w="16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7444F" w14:textId="77777777" w:rsidR="00821DE0" w:rsidRPr="00050CF6" w:rsidRDefault="00821DE0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</w:pPr>
            <w:r w:rsidRPr="00050CF6"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  <w:t>M1</w:t>
            </w:r>
          </w:p>
        </w:tc>
        <w:tc>
          <w:tcPr>
            <w:tcW w:w="5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245C86" w14:textId="77777777" w:rsidR="00821DE0" w:rsidRPr="00050CF6" w:rsidRDefault="00821DE0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</w:pPr>
            <w:r w:rsidRPr="00050CF6"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  <w:t>M2</w:t>
            </w:r>
          </w:p>
        </w:tc>
        <w:tc>
          <w:tcPr>
            <w:tcW w:w="4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FE41A6" w14:textId="77777777" w:rsidR="00821DE0" w:rsidRPr="00050CF6" w:rsidRDefault="00821DE0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</w:pPr>
            <w:r w:rsidRPr="00050CF6"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  <w:t>Est.</w:t>
            </w:r>
          </w:p>
        </w:tc>
        <w:tc>
          <w:tcPr>
            <w:tcW w:w="3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291CED" w14:textId="77777777" w:rsidR="00821DE0" w:rsidRPr="00050CF6" w:rsidRDefault="00821DE0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</w:pPr>
            <w:r w:rsidRPr="00050CF6">
              <w:rPr>
                <w:rFonts w:ascii="Times New Roman" w:hAnsi="Times New Roman"/>
                <w:b/>
                <w:bCs/>
                <w:i w:val="0"/>
                <w:iCs w:val="0"/>
                <w:sz w:val="22"/>
              </w:rPr>
              <w:t>p</w:t>
            </w:r>
          </w:p>
        </w:tc>
      </w:tr>
      <w:tr w:rsidR="00821DE0" w:rsidRPr="00050CF6" w14:paraId="18C7217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783FBE2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0D62E213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587A5A1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CD2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FE9EA34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0.728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2BCAA921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0.023</w:t>
            </w:r>
          </w:p>
        </w:tc>
      </w:tr>
      <w:tr w:rsidR="00821DE0" w:rsidRPr="00050CF6" w14:paraId="2D7EED07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A5BC133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1D0F9BBE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vAlign w:val="center"/>
          </w:tcPr>
          <w:p w14:paraId="7AD6962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DEFA6</w:t>
            </w:r>
          </w:p>
        </w:tc>
        <w:tc>
          <w:tcPr>
            <w:tcW w:w="421" w:type="pct"/>
            <w:vAlign w:val="center"/>
          </w:tcPr>
          <w:p w14:paraId="154C012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-0.627</w:t>
            </w:r>
          </w:p>
        </w:tc>
        <w:tc>
          <w:tcPr>
            <w:tcW w:w="379" w:type="pct"/>
            <w:vAlign w:val="center"/>
          </w:tcPr>
          <w:p w14:paraId="1FD4459A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0.039</w:t>
            </w:r>
          </w:p>
        </w:tc>
      </w:tr>
      <w:tr w:rsidR="00821DE0" w:rsidRPr="00050CF6" w14:paraId="6474554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957F557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E6BF59A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EB9FD7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LILRA6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03DCD5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0.546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DFB8042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</w:tr>
      <w:tr w:rsidR="00821DE0" w:rsidRPr="00050CF6" w14:paraId="135AD201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DF8041E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0EC2DAC1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vAlign w:val="center"/>
          </w:tcPr>
          <w:p w14:paraId="644EC825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CD2</w:t>
            </w:r>
          </w:p>
        </w:tc>
        <w:tc>
          <w:tcPr>
            <w:tcW w:w="421" w:type="pct"/>
            <w:vAlign w:val="center"/>
          </w:tcPr>
          <w:p w14:paraId="3D612FD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0.553</w:t>
            </w:r>
          </w:p>
        </w:tc>
        <w:tc>
          <w:tcPr>
            <w:tcW w:w="379" w:type="pct"/>
            <w:vAlign w:val="center"/>
          </w:tcPr>
          <w:p w14:paraId="54747935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0.039</w:t>
            </w:r>
          </w:p>
        </w:tc>
      </w:tr>
      <w:tr w:rsidR="00821DE0" w:rsidRPr="00050CF6" w14:paraId="209AAF9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E372B7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458BF396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50C9C8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DEFA6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FDDDB7B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1.312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2D39E1DD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</w:tr>
      <w:tr w:rsidR="00821DE0" w:rsidRPr="00050CF6" w14:paraId="13B92CF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94EA7DD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Barnesiella_intestinihominis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098AC718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vAlign w:val="center"/>
          </w:tcPr>
          <w:p w14:paraId="2C049639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KLK3</w:t>
            </w:r>
          </w:p>
        </w:tc>
        <w:tc>
          <w:tcPr>
            <w:tcW w:w="421" w:type="pct"/>
            <w:vAlign w:val="center"/>
          </w:tcPr>
          <w:p w14:paraId="4703CC8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0.958</w:t>
            </w:r>
          </w:p>
        </w:tc>
        <w:tc>
          <w:tcPr>
            <w:tcW w:w="379" w:type="pct"/>
            <w:vAlign w:val="center"/>
          </w:tcPr>
          <w:p w14:paraId="77C9CC8D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0.005</w:t>
            </w:r>
          </w:p>
        </w:tc>
      </w:tr>
      <w:tr w:rsidR="00821DE0" w:rsidRPr="00050CF6" w14:paraId="6304B8D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1FDECC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</w:tcPr>
          <w:p w14:paraId="45722061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</w:rPr>
              <w:t xml:space="preserve">3α-Hydroxy-12 Ketolithocholic Acid 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6511403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CDH17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F798AB6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1.414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4CB36DD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0.007</w:t>
            </w:r>
          </w:p>
        </w:tc>
      </w:tr>
      <w:tr w:rsidR="00821DE0" w:rsidRPr="00050CF6" w14:paraId="2A6738E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732FF6B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</w:tcPr>
          <w:p w14:paraId="0A7D8F61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</w:rPr>
              <w:t xml:space="preserve">3α-Hydroxy-12 Ketolithocholic Acid </w:t>
            </w:r>
          </w:p>
        </w:tc>
        <w:tc>
          <w:tcPr>
            <w:tcW w:w="570" w:type="pct"/>
            <w:vAlign w:val="center"/>
          </w:tcPr>
          <w:p w14:paraId="0DF2381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REG1B</w:t>
            </w:r>
          </w:p>
        </w:tc>
        <w:tc>
          <w:tcPr>
            <w:tcW w:w="421" w:type="pct"/>
            <w:vAlign w:val="center"/>
          </w:tcPr>
          <w:p w14:paraId="205F42A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0.835</w:t>
            </w:r>
          </w:p>
        </w:tc>
        <w:tc>
          <w:tcPr>
            <w:tcW w:w="379" w:type="pct"/>
            <w:vAlign w:val="center"/>
          </w:tcPr>
          <w:p w14:paraId="018D7251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</w:tr>
      <w:tr w:rsidR="00821DE0" w:rsidRPr="00050CF6" w14:paraId="46C5B95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4FE1D6E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</w:tcPr>
          <w:p w14:paraId="33BBD672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81EAE87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ABHD12B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C1A4616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0.786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76FF9A0C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</w:tr>
      <w:tr w:rsidR="00821DE0" w:rsidRPr="00050CF6" w14:paraId="21815C6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A63351D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</w:tcPr>
          <w:p w14:paraId="3AF96776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vAlign w:val="center"/>
          </w:tcPr>
          <w:p w14:paraId="0D02F01D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AIRE</w:t>
            </w:r>
          </w:p>
        </w:tc>
        <w:tc>
          <w:tcPr>
            <w:tcW w:w="421" w:type="pct"/>
            <w:vAlign w:val="center"/>
          </w:tcPr>
          <w:p w14:paraId="44C23EA2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0.910</w:t>
            </w:r>
          </w:p>
        </w:tc>
        <w:tc>
          <w:tcPr>
            <w:tcW w:w="379" w:type="pct"/>
            <w:vAlign w:val="center"/>
          </w:tcPr>
          <w:p w14:paraId="6AE9AC3C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0.029</w:t>
            </w:r>
          </w:p>
        </w:tc>
      </w:tr>
      <w:tr w:rsidR="00821DE0" w:rsidRPr="00050CF6" w14:paraId="242C15A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AC2B6C1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1AE9F411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5B_Cholanic_acid_3B_12a_diol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1C44DDA9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CD2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8F859B0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-0.756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0A957EBF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</w:tr>
      <w:tr w:rsidR="00821DE0" w:rsidRPr="00050CF6" w14:paraId="62A9BF2F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A470D85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22DE7219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vAlign w:val="center"/>
          </w:tcPr>
          <w:p w14:paraId="4ACBE732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AATK</w:t>
            </w:r>
          </w:p>
        </w:tc>
        <w:tc>
          <w:tcPr>
            <w:tcW w:w="421" w:type="pct"/>
            <w:vAlign w:val="center"/>
          </w:tcPr>
          <w:p w14:paraId="0B71594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0.990</w:t>
            </w:r>
          </w:p>
        </w:tc>
        <w:tc>
          <w:tcPr>
            <w:tcW w:w="379" w:type="pct"/>
            <w:vAlign w:val="center"/>
          </w:tcPr>
          <w:p w14:paraId="167A08A1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</w:tr>
      <w:tr w:rsidR="00821DE0" w:rsidRPr="00050CF6" w14:paraId="5EF419C0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5185ED8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2FB461B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6CBD5824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DLX2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6EB513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0.644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7C9799CC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</w:tr>
      <w:tr w:rsidR="00821DE0" w:rsidRPr="00050CF6" w14:paraId="094C88EB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58CB14B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117A5C39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1E309F3F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CCL28</w:t>
            </w:r>
          </w:p>
        </w:tc>
        <w:tc>
          <w:tcPr>
            <w:tcW w:w="421" w:type="pct"/>
            <w:vAlign w:val="center"/>
          </w:tcPr>
          <w:p w14:paraId="4A59F1A1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1.142</w:t>
            </w:r>
          </w:p>
        </w:tc>
        <w:tc>
          <w:tcPr>
            <w:tcW w:w="379" w:type="pct"/>
            <w:vAlign w:val="center"/>
          </w:tcPr>
          <w:p w14:paraId="77977ABC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</w:tr>
      <w:tr w:rsidR="00821DE0" w:rsidRPr="00050CF6" w14:paraId="58A43E0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82D5458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5E099DEA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31FC1411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HSPA1L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E9AA5E5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-0.916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7DDB143C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</w:tr>
      <w:tr w:rsidR="00821DE0" w:rsidRPr="00050CF6" w14:paraId="28FE37F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FEC72AD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1CF8326A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78B2BEA2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IGF1</w:t>
            </w:r>
          </w:p>
        </w:tc>
        <w:tc>
          <w:tcPr>
            <w:tcW w:w="421" w:type="pct"/>
            <w:vAlign w:val="center"/>
          </w:tcPr>
          <w:p w14:paraId="7C483A8B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0.917</w:t>
            </w:r>
          </w:p>
        </w:tc>
        <w:tc>
          <w:tcPr>
            <w:tcW w:w="379" w:type="pct"/>
            <w:vAlign w:val="center"/>
          </w:tcPr>
          <w:p w14:paraId="79FAE3B3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0.017</w:t>
            </w:r>
          </w:p>
        </w:tc>
      </w:tr>
      <w:tr w:rsidR="00821DE0" w:rsidRPr="00050CF6" w14:paraId="563E553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BB52ABD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03556C0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94DBF2C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NRG1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06ABB00A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-1.137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038D13D4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0.006</w:t>
            </w:r>
          </w:p>
        </w:tc>
      </w:tr>
      <w:tr w:rsidR="00821DE0" w:rsidRPr="00050CF6" w14:paraId="6BDBE66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058682A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4AA0E1C8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19029D49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PGLYRP1</w:t>
            </w:r>
          </w:p>
        </w:tc>
        <w:tc>
          <w:tcPr>
            <w:tcW w:w="421" w:type="pct"/>
            <w:vAlign w:val="center"/>
          </w:tcPr>
          <w:p w14:paraId="1458B50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0.843</w:t>
            </w:r>
          </w:p>
        </w:tc>
        <w:tc>
          <w:tcPr>
            <w:tcW w:w="379" w:type="pct"/>
            <w:vAlign w:val="center"/>
          </w:tcPr>
          <w:p w14:paraId="2A251679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</w:tr>
      <w:tr w:rsidR="00821DE0" w:rsidRPr="00050CF6" w14:paraId="4A2EECB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E225A46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6EE2871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69923803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PLVAP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97BB770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-1.702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0A391031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</w:tr>
      <w:tr w:rsidR="00821DE0" w:rsidRPr="00050CF6" w14:paraId="0256062C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53CC656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07918326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Isolithocholic_acid</w:t>
            </w:r>
          </w:p>
        </w:tc>
        <w:tc>
          <w:tcPr>
            <w:tcW w:w="570" w:type="pct"/>
            <w:vAlign w:val="center"/>
          </w:tcPr>
          <w:p w14:paraId="7460FB3B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ABHD12B</w:t>
            </w:r>
          </w:p>
        </w:tc>
        <w:tc>
          <w:tcPr>
            <w:tcW w:w="421" w:type="pct"/>
            <w:vAlign w:val="center"/>
          </w:tcPr>
          <w:p w14:paraId="4792E9A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0.988</w:t>
            </w:r>
          </w:p>
        </w:tc>
        <w:tc>
          <w:tcPr>
            <w:tcW w:w="379" w:type="pct"/>
            <w:vAlign w:val="center"/>
          </w:tcPr>
          <w:p w14:paraId="6A19FEEF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0.029</w:t>
            </w:r>
          </w:p>
        </w:tc>
      </w:tr>
      <w:tr w:rsidR="00821DE0" w:rsidRPr="00050CF6" w14:paraId="2ADB436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37765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1FC2BAFA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Isolithocholic_acid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C8BC01F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GCA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8561AAF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-1.187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4A4A98F8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</w:tr>
      <w:tr w:rsidR="00821DE0" w:rsidRPr="00050CF6" w14:paraId="2734220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8B6849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4D086B98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Isolithocholic_acid</w:t>
            </w:r>
          </w:p>
        </w:tc>
        <w:tc>
          <w:tcPr>
            <w:tcW w:w="570" w:type="pct"/>
            <w:vAlign w:val="center"/>
          </w:tcPr>
          <w:p w14:paraId="5714738B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HOXB8</w:t>
            </w:r>
          </w:p>
        </w:tc>
        <w:tc>
          <w:tcPr>
            <w:tcW w:w="421" w:type="pct"/>
            <w:vAlign w:val="center"/>
          </w:tcPr>
          <w:p w14:paraId="46A186B8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1.589</w:t>
            </w:r>
          </w:p>
        </w:tc>
        <w:tc>
          <w:tcPr>
            <w:tcW w:w="379" w:type="pct"/>
            <w:vAlign w:val="center"/>
          </w:tcPr>
          <w:p w14:paraId="3DBA17E9" w14:textId="3749355E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0.000</w:t>
            </w:r>
            <w:r w:rsidR="00A66F4A">
              <w:rPr>
                <w:rFonts w:ascii="Times New Roman" w:hAnsi="Times New Roman" w:cs="Times New Roman" w:hint="eastAsia"/>
                <w:color w:val="000000"/>
              </w:rPr>
              <w:t>*</w:t>
            </w:r>
          </w:p>
        </w:tc>
      </w:tr>
      <w:tr w:rsidR="00821DE0" w:rsidRPr="00050CF6" w14:paraId="5DAC609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60A6553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Cloacibacillus_porcorum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27DDE184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Isolithocholic_acid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6215FEC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NRG1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4969817A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-1.455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F990D9E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</w:tr>
      <w:tr w:rsidR="00821DE0" w:rsidRPr="00050CF6" w14:paraId="3CF263E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02FE0A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</w:tcPr>
          <w:p w14:paraId="42D89668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vAlign w:val="center"/>
          </w:tcPr>
          <w:p w14:paraId="0A0EE648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ABHD12B</w:t>
            </w:r>
          </w:p>
        </w:tc>
        <w:tc>
          <w:tcPr>
            <w:tcW w:w="421" w:type="pct"/>
            <w:vAlign w:val="center"/>
          </w:tcPr>
          <w:p w14:paraId="78A50B1B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1.697</w:t>
            </w:r>
          </w:p>
        </w:tc>
        <w:tc>
          <w:tcPr>
            <w:tcW w:w="379" w:type="pct"/>
            <w:vAlign w:val="center"/>
          </w:tcPr>
          <w:p w14:paraId="6EA7F86D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</w:tr>
      <w:tr w:rsidR="00821DE0" w:rsidRPr="00050CF6" w14:paraId="51EA7FC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EFB44B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BE46222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39597BB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AATK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CEAB18E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-0.882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32AA7F82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</w:tr>
      <w:tr w:rsidR="00821DE0" w:rsidRPr="00050CF6" w14:paraId="1F74E1D1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C350887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0994F9F7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vAlign w:val="center"/>
          </w:tcPr>
          <w:p w14:paraId="334620D1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ADIPOQ</w:t>
            </w:r>
          </w:p>
        </w:tc>
        <w:tc>
          <w:tcPr>
            <w:tcW w:w="421" w:type="pct"/>
            <w:vAlign w:val="center"/>
          </w:tcPr>
          <w:p w14:paraId="2465D296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1.066</w:t>
            </w:r>
          </w:p>
        </w:tc>
        <w:tc>
          <w:tcPr>
            <w:tcW w:w="379" w:type="pct"/>
            <w:vAlign w:val="center"/>
          </w:tcPr>
          <w:p w14:paraId="714C841B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</w:tr>
      <w:tr w:rsidR="00821DE0" w:rsidRPr="00050CF6" w14:paraId="7226FA4A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207D8E1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6218144A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50CF51F1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HOXB8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C877C71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-1.489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34BDD87D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</w:tr>
      <w:tr w:rsidR="00821DE0" w:rsidRPr="00050CF6" w14:paraId="51C643C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C5CE2A4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726F8DDC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vAlign w:val="center"/>
          </w:tcPr>
          <w:p w14:paraId="3CA21A6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IGF1</w:t>
            </w:r>
          </w:p>
        </w:tc>
        <w:tc>
          <w:tcPr>
            <w:tcW w:w="421" w:type="pct"/>
            <w:vAlign w:val="center"/>
          </w:tcPr>
          <w:p w14:paraId="31DC717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-0.749</w:t>
            </w:r>
          </w:p>
        </w:tc>
        <w:tc>
          <w:tcPr>
            <w:tcW w:w="379" w:type="pct"/>
            <w:vAlign w:val="center"/>
          </w:tcPr>
          <w:p w14:paraId="70FA6A20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0.039</w:t>
            </w:r>
          </w:p>
        </w:tc>
      </w:tr>
      <w:tr w:rsidR="00821DE0" w:rsidRPr="00050CF6" w14:paraId="7060FA0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E236118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6E509ED9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5EACF76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PGLYRP1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C25B99C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-1.416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0E4E640D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</w:tr>
      <w:tr w:rsidR="00821DE0" w:rsidRPr="00050CF6" w14:paraId="77773AD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3658875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Clostridiaceae_bacterium_Marseille_Q4149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7930D222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Deoxycholic_acid</w:t>
            </w:r>
          </w:p>
        </w:tc>
        <w:tc>
          <w:tcPr>
            <w:tcW w:w="570" w:type="pct"/>
            <w:vAlign w:val="center"/>
          </w:tcPr>
          <w:p w14:paraId="60FA5630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SRSF6</w:t>
            </w:r>
          </w:p>
        </w:tc>
        <w:tc>
          <w:tcPr>
            <w:tcW w:w="421" w:type="pct"/>
            <w:vAlign w:val="center"/>
          </w:tcPr>
          <w:p w14:paraId="7EC968BE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2.087</w:t>
            </w:r>
          </w:p>
        </w:tc>
        <w:tc>
          <w:tcPr>
            <w:tcW w:w="379" w:type="pct"/>
            <w:vAlign w:val="center"/>
          </w:tcPr>
          <w:p w14:paraId="0FC44427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0.044</w:t>
            </w:r>
          </w:p>
        </w:tc>
      </w:tr>
      <w:tr w:rsidR="00821DE0" w:rsidRPr="00050CF6" w14:paraId="0EF8F43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41976E4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4FF2DD92" w14:textId="77777777" w:rsidR="00821DE0" w:rsidRPr="00050CF6" w:rsidRDefault="00821DE0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</w:rPr>
              <w:t xml:space="preserve">3α-Hydroxy-12 Ketolithocholic Acid 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332B1497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SHKBP1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6C1A393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-0.696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1DACF327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0.036</w:t>
            </w:r>
          </w:p>
        </w:tc>
      </w:tr>
      <w:tr w:rsidR="00821DE0" w:rsidRPr="00050CF6" w14:paraId="209B3FC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FBD9BA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280A1072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25259BBD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ADIPOQ</w:t>
            </w:r>
          </w:p>
        </w:tc>
        <w:tc>
          <w:tcPr>
            <w:tcW w:w="421" w:type="pct"/>
            <w:vAlign w:val="center"/>
          </w:tcPr>
          <w:p w14:paraId="2ED46F96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1.036</w:t>
            </w:r>
          </w:p>
        </w:tc>
        <w:tc>
          <w:tcPr>
            <w:tcW w:w="379" w:type="pct"/>
            <w:vAlign w:val="center"/>
          </w:tcPr>
          <w:p w14:paraId="26C9A3BD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</w:tr>
      <w:tr w:rsidR="00821DE0" w:rsidRPr="00050CF6" w14:paraId="65F41FF5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7EE9D4DB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6B97DE86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3C40BC62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CYP2S1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A87BF44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1.575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4C14800" w14:textId="25F4A7C6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0.001</w:t>
            </w:r>
            <w:r w:rsidR="00F979C7">
              <w:rPr>
                <w:rFonts w:ascii="Times New Roman" w:hAnsi="Times New Roman" w:cs="Times New Roman" w:hint="eastAsia"/>
                <w:color w:val="000000"/>
              </w:rPr>
              <w:t>*</w:t>
            </w:r>
          </w:p>
        </w:tc>
      </w:tr>
      <w:tr w:rsidR="00821DE0" w:rsidRPr="00050CF6" w14:paraId="716EA45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17AF2C9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44C101BB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3B6C2E50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LILRA6</w:t>
            </w:r>
          </w:p>
        </w:tc>
        <w:tc>
          <w:tcPr>
            <w:tcW w:w="421" w:type="pct"/>
            <w:vAlign w:val="center"/>
          </w:tcPr>
          <w:p w14:paraId="40398290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1.063</w:t>
            </w:r>
          </w:p>
        </w:tc>
        <w:tc>
          <w:tcPr>
            <w:tcW w:w="379" w:type="pct"/>
            <w:vAlign w:val="center"/>
          </w:tcPr>
          <w:p w14:paraId="79529D6F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0.011</w:t>
            </w:r>
          </w:p>
        </w:tc>
      </w:tr>
      <w:tr w:rsidR="00821DE0" w:rsidRPr="00050CF6" w14:paraId="036183E1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CA33835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5CB00F4F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6948438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PZP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4539F96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1.018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71DF589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</w:tr>
      <w:tr w:rsidR="00821DE0" w:rsidRPr="00050CF6" w14:paraId="237DAE1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F0D12E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439BCCD0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4B0D22AD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REG1B</w:t>
            </w:r>
          </w:p>
        </w:tc>
        <w:tc>
          <w:tcPr>
            <w:tcW w:w="421" w:type="pct"/>
            <w:vAlign w:val="center"/>
          </w:tcPr>
          <w:p w14:paraId="51F81BE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1.287</w:t>
            </w:r>
          </w:p>
        </w:tc>
        <w:tc>
          <w:tcPr>
            <w:tcW w:w="379" w:type="pct"/>
            <w:vAlign w:val="center"/>
          </w:tcPr>
          <w:p w14:paraId="3652D9E3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0.005</w:t>
            </w:r>
          </w:p>
        </w:tc>
      </w:tr>
      <w:tr w:rsidR="00821DE0" w:rsidRPr="00050CF6" w14:paraId="6CA2600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78B521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Dialister_hominis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26D7F6C5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622BDEE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SRP19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DDD2F8C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1.552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975F0C3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0.008</w:t>
            </w:r>
          </w:p>
        </w:tc>
      </w:tr>
      <w:tr w:rsidR="00821DE0" w:rsidRPr="00050CF6" w14:paraId="4BD3AA4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C4BAC3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Faecalimonas_umbilicata</w:t>
            </w:r>
          </w:p>
        </w:tc>
        <w:tc>
          <w:tcPr>
            <w:tcW w:w="1604" w:type="pct"/>
            <w:tcBorders>
              <w:left w:val="nil"/>
            </w:tcBorders>
          </w:tcPr>
          <w:p w14:paraId="6E1982C7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vAlign w:val="center"/>
          </w:tcPr>
          <w:p w14:paraId="63BB0839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CD2</w:t>
            </w:r>
          </w:p>
        </w:tc>
        <w:tc>
          <w:tcPr>
            <w:tcW w:w="421" w:type="pct"/>
            <w:vAlign w:val="center"/>
          </w:tcPr>
          <w:p w14:paraId="19375D55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1.090</w:t>
            </w:r>
          </w:p>
        </w:tc>
        <w:tc>
          <w:tcPr>
            <w:tcW w:w="379" w:type="pct"/>
            <w:vAlign w:val="center"/>
          </w:tcPr>
          <w:p w14:paraId="7C044B8F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</w:tr>
      <w:tr w:rsidR="00821DE0" w:rsidRPr="00050CF6" w14:paraId="1CC35E18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23947D5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Faecalimonas_umbilicata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</w:tcPr>
          <w:p w14:paraId="3A857385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CAD978D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NRG1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1A9BB4B9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0.953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270CF08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0.045</w:t>
            </w:r>
          </w:p>
        </w:tc>
      </w:tr>
      <w:tr w:rsidR="00821DE0" w:rsidRPr="00050CF6" w14:paraId="28BE707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DFD7FAF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Faecalimonas_umbilicata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5118228E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Butyric_acid</w:t>
            </w:r>
          </w:p>
        </w:tc>
        <w:tc>
          <w:tcPr>
            <w:tcW w:w="570" w:type="pct"/>
            <w:vAlign w:val="center"/>
          </w:tcPr>
          <w:p w14:paraId="25F2947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AATK</w:t>
            </w:r>
          </w:p>
        </w:tc>
        <w:tc>
          <w:tcPr>
            <w:tcW w:w="421" w:type="pct"/>
            <w:vAlign w:val="center"/>
          </w:tcPr>
          <w:p w14:paraId="6635EB1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-0.689</w:t>
            </w:r>
          </w:p>
        </w:tc>
        <w:tc>
          <w:tcPr>
            <w:tcW w:w="379" w:type="pct"/>
            <w:vAlign w:val="center"/>
          </w:tcPr>
          <w:p w14:paraId="3D8815F0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</w:tr>
      <w:tr w:rsidR="00821DE0" w:rsidRPr="00050CF6" w14:paraId="1C06D76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CECEAEF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Faecalimonas_umbilicata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17FD8FAB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757D597A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ADIPOQ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4DE8CA9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0.471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48C72C99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0.048</w:t>
            </w:r>
          </w:p>
        </w:tc>
      </w:tr>
      <w:tr w:rsidR="00821DE0" w:rsidRPr="00050CF6" w14:paraId="5D04470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D83556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Megamonas_funiformis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426F297A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vAlign w:val="center"/>
          </w:tcPr>
          <w:p w14:paraId="3D9712D9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AIRE</w:t>
            </w:r>
          </w:p>
        </w:tc>
        <w:tc>
          <w:tcPr>
            <w:tcW w:w="421" w:type="pct"/>
            <w:vAlign w:val="center"/>
          </w:tcPr>
          <w:p w14:paraId="67BAED6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1.339</w:t>
            </w:r>
          </w:p>
        </w:tc>
        <w:tc>
          <w:tcPr>
            <w:tcW w:w="379" w:type="pct"/>
            <w:vAlign w:val="center"/>
          </w:tcPr>
          <w:p w14:paraId="0931F803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</w:tr>
      <w:tr w:rsidR="00821DE0" w:rsidRPr="00050CF6" w14:paraId="1590C5DD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825E3BD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Megamonas_funiformis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309E775E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A562358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CD2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596CAC5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0.736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4EDE5AB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</w:tr>
      <w:tr w:rsidR="00821DE0" w:rsidRPr="00050CF6" w14:paraId="45C311B8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E03629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Megamonas_funiformis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12EAE4C6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Lithocholic_acid</w:t>
            </w:r>
          </w:p>
        </w:tc>
        <w:tc>
          <w:tcPr>
            <w:tcW w:w="570" w:type="pct"/>
            <w:vAlign w:val="center"/>
          </w:tcPr>
          <w:p w14:paraId="58573B32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LILRA6</w:t>
            </w:r>
          </w:p>
        </w:tc>
        <w:tc>
          <w:tcPr>
            <w:tcW w:w="421" w:type="pct"/>
            <w:vAlign w:val="center"/>
          </w:tcPr>
          <w:p w14:paraId="2586E101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-0.681</w:t>
            </w:r>
          </w:p>
        </w:tc>
        <w:tc>
          <w:tcPr>
            <w:tcW w:w="379" w:type="pct"/>
            <w:vAlign w:val="center"/>
          </w:tcPr>
          <w:p w14:paraId="4272B629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</w:tr>
      <w:tr w:rsidR="00821DE0" w:rsidRPr="00050CF6" w14:paraId="0241A9C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78B9CFA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</w:tcPr>
          <w:p w14:paraId="72121A8E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</w:rPr>
              <w:t>5β-Cholanic Acid-3β, 12α-diol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3B919D77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PZP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C52BD03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0.751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6D2A13AC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</w:tr>
      <w:tr w:rsidR="00821DE0" w:rsidRPr="00050CF6" w14:paraId="7A7F678E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C1B9169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38A6399F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Deoxycholic_acid</w:t>
            </w:r>
          </w:p>
        </w:tc>
        <w:tc>
          <w:tcPr>
            <w:tcW w:w="570" w:type="pct"/>
            <w:vAlign w:val="center"/>
          </w:tcPr>
          <w:p w14:paraId="5BFD566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PZP</w:t>
            </w:r>
          </w:p>
        </w:tc>
        <w:tc>
          <w:tcPr>
            <w:tcW w:w="421" w:type="pct"/>
            <w:vAlign w:val="center"/>
          </w:tcPr>
          <w:p w14:paraId="20E7F4B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0.668</w:t>
            </w:r>
          </w:p>
        </w:tc>
        <w:tc>
          <w:tcPr>
            <w:tcW w:w="379" w:type="pct"/>
            <w:vAlign w:val="center"/>
          </w:tcPr>
          <w:p w14:paraId="7DA33D9B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</w:tr>
      <w:tr w:rsidR="00821DE0" w:rsidRPr="00050CF6" w14:paraId="7F94D2A7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4B4A35B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20EB9BC6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9C3B9E0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CAMP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4BE69AB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0.767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07E88DCE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</w:tr>
      <w:tr w:rsidR="00821DE0" w:rsidRPr="00050CF6" w14:paraId="050D7233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B624110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lastRenderedPageBreak/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5366C7F8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vAlign w:val="center"/>
          </w:tcPr>
          <w:p w14:paraId="29126809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FAM86C1P</w:t>
            </w:r>
          </w:p>
        </w:tc>
        <w:tc>
          <w:tcPr>
            <w:tcW w:w="421" w:type="pct"/>
            <w:vAlign w:val="center"/>
          </w:tcPr>
          <w:p w14:paraId="422DED2C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0.945</w:t>
            </w:r>
          </w:p>
        </w:tc>
        <w:tc>
          <w:tcPr>
            <w:tcW w:w="379" w:type="pct"/>
            <w:vAlign w:val="center"/>
          </w:tcPr>
          <w:p w14:paraId="76F08AE5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0.013</w:t>
            </w:r>
          </w:p>
        </w:tc>
      </w:tr>
      <w:tr w:rsidR="00821DE0" w:rsidRPr="00050CF6" w14:paraId="25113DF4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FE2BD81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688CF9CB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357CB60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HSPA1L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A21C132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2.077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5BFD7228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</w:tr>
      <w:tr w:rsidR="00821DE0" w:rsidRPr="00050CF6" w14:paraId="22026A69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1826FD1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240864EB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vAlign w:val="center"/>
          </w:tcPr>
          <w:p w14:paraId="7114437D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KLK3</w:t>
            </w:r>
          </w:p>
        </w:tc>
        <w:tc>
          <w:tcPr>
            <w:tcW w:w="421" w:type="pct"/>
            <w:vAlign w:val="center"/>
          </w:tcPr>
          <w:p w14:paraId="316E147D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1.273</w:t>
            </w:r>
          </w:p>
        </w:tc>
        <w:tc>
          <w:tcPr>
            <w:tcW w:w="379" w:type="pct"/>
            <w:vAlign w:val="center"/>
          </w:tcPr>
          <w:p w14:paraId="6714BF79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0.008</w:t>
            </w:r>
          </w:p>
        </w:tc>
      </w:tr>
      <w:tr w:rsidR="00821DE0" w:rsidRPr="00050CF6" w14:paraId="40A0621C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1B915B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4483B419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Glycolithocholic_acid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BA10504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SHKBP1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B4A2D71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1.657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27BE0A5D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</w:tr>
      <w:tr w:rsidR="00821DE0" w:rsidRPr="00050CF6" w14:paraId="2DC43742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63E09B38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3AAFA563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7F688BF8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CAMP</w:t>
            </w:r>
          </w:p>
        </w:tc>
        <w:tc>
          <w:tcPr>
            <w:tcW w:w="421" w:type="pct"/>
            <w:vAlign w:val="center"/>
          </w:tcPr>
          <w:p w14:paraId="68CEB475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0.821</w:t>
            </w:r>
          </w:p>
        </w:tc>
        <w:tc>
          <w:tcPr>
            <w:tcW w:w="379" w:type="pct"/>
            <w:vAlign w:val="center"/>
          </w:tcPr>
          <w:p w14:paraId="5CEDE703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</w:tr>
      <w:tr w:rsidR="00821DE0" w:rsidRPr="00050CF6" w14:paraId="74591D2B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5B88984C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224773BA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A2F716D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CDH17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91F27AE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0.798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3B422A2F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</w:tr>
      <w:tr w:rsidR="00821DE0" w:rsidRPr="00050CF6" w14:paraId="272E6105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9C1017F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1C6316D1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206F13D0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FAM86C1P</w:t>
            </w:r>
          </w:p>
        </w:tc>
        <w:tc>
          <w:tcPr>
            <w:tcW w:w="421" w:type="pct"/>
            <w:vAlign w:val="center"/>
          </w:tcPr>
          <w:p w14:paraId="6057DBC4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0.917</w:t>
            </w:r>
          </w:p>
        </w:tc>
        <w:tc>
          <w:tcPr>
            <w:tcW w:w="379" w:type="pct"/>
            <w:vAlign w:val="center"/>
          </w:tcPr>
          <w:p w14:paraId="2596D9CD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0.006</w:t>
            </w:r>
          </w:p>
        </w:tc>
      </w:tr>
      <w:tr w:rsidR="00821DE0" w:rsidRPr="00050CF6" w14:paraId="3D0D1216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4CC499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511EFBDF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2CB16F22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KLK3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E012C04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1.879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7E0265EC" w14:textId="0B931E0E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0.001</w:t>
            </w:r>
            <w:r w:rsidR="00F979C7">
              <w:rPr>
                <w:rFonts w:ascii="Times New Roman" w:hAnsi="Times New Roman" w:cs="Times New Roman" w:hint="eastAsia"/>
                <w:color w:val="000000"/>
              </w:rPr>
              <w:t>*</w:t>
            </w:r>
          </w:p>
        </w:tc>
      </w:tr>
      <w:tr w:rsidR="00821DE0" w:rsidRPr="00050CF6" w14:paraId="3ABA4714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97B9981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vAlign w:val="center"/>
          </w:tcPr>
          <w:p w14:paraId="55BCB697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vAlign w:val="center"/>
          </w:tcPr>
          <w:p w14:paraId="43B598B2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NRG1</w:t>
            </w:r>
          </w:p>
        </w:tc>
        <w:tc>
          <w:tcPr>
            <w:tcW w:w="421" w:type="pct"/>
            <w:vAlign w:val="center"/>
          </w:tcPr>
          <w:p w14:paraId="28AFB656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0.866</w:t>
            </w:r>
          </w:p>
        </w:tc>
        <w:tc>
          <w:tcPr>
            <w:tcW w:w="379" w:type="pct"/>
            <w:vAlign w:val="center"/>
          </w:tcPr>
          <w:p w14:paraId="77F2DAA1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</w:tr>
      <w:tr w:rsidR="00821DE0" w:rsidRPr="00050CF6" w14:paraId="47999F0E" w14:textId="77777777" w:rsidTr="00027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17459605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</w:tcBorders>
            <w:shd w:val="clear" w:color="auto" w:fill="auto"/>
            <w:vAlign w:val="center"/>
          </w:tcPr>
          <w:p w14:paraId="639909CB" w14:textId="77777777" w:rsidR="00821DE0" w:rsidRPr="00050CF6" w:rsidRDefault="00821DE0" w:rsidP="00027D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11991A2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PLVAP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4CF4A202" w14:textId="77777777" w:rsidR="00821DE0" w:rsidRPr="00050CF6" w:rsidRDefault="00821DE0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2.023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5FF7FC5F" w14:textId="77777777" w:rsidR="00821DE0" w:rsidRPr="00050CF6" w:rsidRDefault="00821DE0" w:rsidP="00A6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0.011</w:t>
            </w:r>
          </w:p>
        </w:tc>
      </w:tr>
      <w:tr w:rsidR="00821DE0" w:rsidRPr="00050CF6" w14:paraId="6A3A4C70" w14:textId="77777777" w:rsidTr="00027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6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B77AE0E" w14:textId="77777777" w:rsidR="00821DE0" w:rsidRPr="00050CF6" w:rsidRDefault="00821DE0" w:rsidP="00027D27">
            <w:pPr>
              <w:jc w:val="left"/>
              <w:rPr>
                <w:rFonts w:ascii="Times New Roman" w:hAnsi="Times New Roman"/>
                <w:color w:val="000000"/>
                <w:sz w:val="22"/>
              </w:rPr>
            </w:pPr>
            <w:r w:rsidRPr="00050CF6">
              <w:rPr>
                <w:rFonts w:ascii="Times New Roman" w:hAnsi="Times New Roman"/>
                <w:color w:val="000000"/>
                <w:sz w:val="22"/>
              </w:rPr>
              <w:t>Megasphaera_sp_NM10</w:t>
            </w:r>
          </w:p>
        </w:tc>
        <w:tc>
          <w:tcPr>
            <w:tcW w:w="1604" w:type="pct"/>
            <w:tcBorders>
              <w:left w:val="nil"/>
              <w:bottom w:val="single" w:sz="4" w:space="0" w:color="auto"/>
            </w:tcBorders>
            <w:vAlign w:val="center"/>
          </w:tcPr>
          <w:p w14:paraId="695D4459" w14:textId="77777777" w:rsidR="00821DE0" w:rsidRPr="00050CF6" w:rsidRDefault="00821DE0" w:rsidP="00027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Hexanoic_acid</w:t>
            </w:r>
          </w:p>
        </w:tc>
        <w:tc>
          <w:tcPr>
            <w:tcW w:w="570" w:type="pct"/>
            <w:tcBorders>
              <w:bottom w:val="single" w:sz="4" w:space="0" w:color="auto"/>
            </w:tcBorders>
            <w:vAlign w:val="center"/>
          </w:tcPr>
          <w:p w14:paraId="3A13EE83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PZP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vAlign w:val="center"/>
          </w:tcPr>
          <w:p w14:paraId="29B1EBD0" w14:textId="77777777" w:rsidR="00821DE0" w:rsidRPr="00050CF6" w:rsidRDefault="00821DE0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0.779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29B04455" w14:textId="77777777" w:rsidR="00821DE0" w:rsidRPr="00050CF6" w:rsidRDefault="00821DE0" w:rsidP="00A6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50CF6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</w:tr>
    </w:tbl>
    <w:p w14:paraId="5993638A" w14:textId="357AFA87" w:rsidR="00821DE0" w:rsidRPr="00050CF6" w:rsidRDefault="00821DE0" w:rsidP="00821DE0">
      <w:pPr>
        <w:rPr>
          <w:rFonts w:ascii="Times New Roman" w:hAnsi="Times New Roman" w:cs="Times New Roman"/>
        </w:rPr>
      </w:pPr>
      <w:r w:rsidRPr="00050CF6">
        <w:rPr>
          <w:rFonts w:ascii="Times New Roman" w:hAnsi="Times New Roman" w:cs="Times New Roman"/>
        </w:rPr>
        <w:t>M1: Mediator 1 (Metabolites); M2: Mediator 2 (Proteins); Est: Estimates; p: p-value</w:t>
      </w:r>
      <w:r w:rsidR="0071191E" w:rsidRPr="00050CF6">
        <w:rPr>
          <w:rFonts w:ascii="Times New Roman" w:hAnsi="Times New Roman" w:cs="Times New Roman"/>
        </w:rPr>
        <w:t>; *p.FDR by Benjamini–Hochberg adjustment significant.</w:t>
      </w:r>
    </w:p>
    <w:p w14:paraId="0852B481" w14:textId="77777777" w:rsidR="00220916" w:rsidRDefault="00220916" w:rsidP="00220916">
      <w:pPr>
        <w:rPr>
          <w:rFonts w:ascii="Times New Roman" w:hAnsi="Times New Roman" w:cs="Times New Roman"/>
        </w:rPr>
      </w:pPr>
    </w:p>
    <w:p w14:paraId="666DE3B0" w14:textId="77777777" w:rsidR="00653969" w:rsidRDefault="00653969" w:rsidP="00220916">
      <w:pPr>
        <w:rPr>
          <w:rFonts w:ascii="Times New Roman" w:hAnsi="Times New Roman" w:cs="Times New Roman"/>
        </w:rPr>
        <w:sectPr w:rsidR="00653969" w:rsidSect="00220916">
          <w:pgSz w:w="11906" w:h="16838" w:code="9"/>
          <w:pgMar w:top="1077" w:right="1077" w:bottom="1077" w:left="1077" w:header="720" w:footer="720" w:gutter="0"/>
          <w:cols w:space="720"/>
          <w:docGrid w:linePitch="360"/>
        </w:sectPr>
      </w:pPr>
    </w:p>
    <w:p w14:paraId="2F574457" w14:textId="412BA0CF" w:rsidR="00220916" w:rsidRDefault="00C76634" w:rsidP="00220916">
      <w:pPr>
        <w:pStyle w:val="1"/>
        <w:rPr>
          <w:b w:val="0"/>
          <w:bCs w:val="0"/>
        </w:rPr>
      </w:pPr>
      <w:r>
        <w:lastRenderedPageBreak/>
        <w:t>Table S</w:t>
      </w:r>
      <w:r w:rsidR="00220916">
        <w:rPr>
          <w:rFonts w:hint="eastAsia"/>
        </w:rPr>
        <w:t>1</w:t>
      </w:r>
      <w:r w:rsidR="00461387">
        <w:rPr>
          <w:rFonts w:hint="eastAsia"/>
        </w:rPr>
        <w:t>8</w:t>
      </w:r>
      <w:r w:rsidR="00220916" w:rsidRPr="00F025BC">
        <w:t xml:space="preserve">. Reactome pathway enrichment analysis of targeted proteins. </w:t>
      </w:r>
      <w:r w:rsidR="00220916" w:rsidRPr="00B12A65">
        <w:rPr>
          <w:b w:val="0"/>
          <w:bCs w:val="0"/>
        </w:rPr>
        <w:t>Enrichment statistics include the number of overlapping proteins (Overlap), the odds ratio (OR), which quantifies the over-representation of proteins in each pathway relative to background expectation, and a combined score that integrates the magnitude of enrichment (OR) with pathway size to prioritize robust signals. P-values were derived from the enrichment test, and pathways shown meet the significance threshold (p &lt; 0.05)</w:t>
      </w:r>
      <w:r w:rsidR="00220916" w:rsidRPr="00F025BC">
        <w:rPr>
          <w:b w:val="0"/>
          <w:bCs w:val="0"/>
        </w:rPr>
        <w:t>.</w:t>
      </w:r>
    </w:p>
    <w:tbl>
      <w:tblPr>
        <w:tblStyle w:val="529"/>
        <w:tblW w:w="5691" w:type="pct"/>
        <w:jc w:val="center"/>
        <w:tblLayout w:type="fixed"/>
        <w:tblLook w:val="04A0" w:firstRow="1" w:lastRow="0" w:firstColumn="1" w:lastColumn="0" w:noHBand="0" w:noVBand="1"/>
      </w:tblPr>
      <w:tblGrid>
        <w:gridCol w:w="4858"/>
        <w:gridCol w:w="1003"/>
        <w:gridCol w:w="802"/>
        <w:gridCol w:w="852"/>
        <w:gridCol w:w="989"/>
        <w:gridCol w:w="8209"/>
      </w:tblGrid>
      <w:tr w:rsidR="00220916" w:rsidRPr="00A0521E" w14:paraId="4EA1A553" w14:textId="77777777" w:rsidTr="00171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E59113" w14:textId="77777777" w:rsidR="00220916" w:rsidRPr="00A0521E" w:rsidRDefault="00220916" w:rsidP="00027D27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Pathwyas</w:t>
            </w:r>
          </w:p>
        </w:tc>
        <w:tc>
          <w:tcPr>
            <w:tcW w:w="3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FB6D15" w14:textId="77777777" w:rsidR="00220916" w:rsidRPr="00A0521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Overlap</w:t>
            </w:r>
          </w:p>
        </w:tc>
        <w:tc>
          <w:tcPr>
            <w:tcW w:w="24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9476AD" w14:textId="77777777" w:rsidR="00220916" w:rsidRPr="00A0521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OR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999F98" w14:textId="77777777" w:rsidR="00220916" w:rsidRPr="00A0521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Score</w:t>
            </w:r>
          </w:p>
        </w:tc>
        <w:tc>
          <w:tcPr>
            <w:tcW w:w="29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8C4E67" w14:textId="77777777" w:rsidR="00220916" w:rsidRPr="00A0521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p</w:t>
            </w:r>
          </w:p>
        </w:tc>
        <w:tc>
          <w:tcPr>
            <w:tcW w:w="2456" w:type="pct"/>
            <w:tcBorders>
              <w:top w:val="single" w:sz="4" w:space="0" w:color="auto"/>
            </w:tcBorders>
            <w:shd w:val="clear" w:color="auto" w:fill="auto"/>
          </w:tcPr>
          <w:p w14:paraId="51A8AA7F" w14:textId="77777777" w:rsidR="00220916" w:rsidRPr="00A0521E" w:rsidRDefault="00220916" w:rsidP="00027D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</w:pPr>
            <w:r w:rsidRPr="00A0521E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16"/>
              </w:rPr>
              <w:t>Protein</w:t>
            </w:r>
            <w:r w:rsidRPr="00A0521E">
              <w:rPr>
                <w:rFonts w:ascii="Times New Roman" w:hAnsi="Times New Roman" w:hint="eastAsia"/>
                <w:b/>
                <w:bCs/>
                <w:i w:val="0"/>
                <w:iCs w:val="0"/>
                <w:sz w:val="20"/>
                <w:szCs w:val="16"/>
              </w:rPr>
              <w:t xml:space="preserve"> Genes</w:t>
            </w:r>
          </w:p>
        </w:tc>
      </w:tr>
      <w:tr w:rsidR="00220916" w:rsidRPr="00A0521E" w14:paraId="5FA4FC5B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A503D2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Immune System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63475031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46/2150</w:t>
            </w:r>
          </w:p>
        </w:tc>
        <w:tc>
          <w:tcPr>
            <w:tcW w:w="240" w:type="pct"/>
            <w:shd w:val="clear" w:color="auto" w:fill="auto"/>
          </w:tcPr>
          <w:p w14:paraId="41DC6322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1.910</w:t>
            </w:r>
          </w:p>
        </w:tc>
        <w:tc>
          <w:tcPr>
            <w:tcW w:w="255" w:type="pct"/>
            <w:shd w:val="clear" w:color="auto" w:fill="auto"/>
          </w:tcPr>
          <w:p w14:paraId="3ED3E87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16.715</w:t>
            </w:r>
          </w:p>
        </w:tc>
        <w:tc>
          <w:tcPr>
            <w:tcW w:w="296" w:type="pct"/>
            <w:shd w:val="clear" w:color="auto" w:fill="auto"/>
          </w:tcPr>
          <w:p w14:paraId="62890FC4" w14:textId="00F6491D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 xml:space="preserve">&lt; </w:t>
            </w: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1</w:t>
            </w:r>
            <w:r w:rsidR="001718E6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2456" w:type="pct"/>
            <w:shd w:val="clear" w:color="auto" w:fill="auto"/>
          </w:tcPr>
          <w:p w14:paraId="3F2EAE71" w14:textId="77777777" w:rsidR="00220916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SERPINB10;FCN1;REG3A;GRN;CUL2;IL5RA;SLA;RNF7;UBE2J1;MUC1;RACGAP1;PSMB1;TIFA;</w:t>
            </w:r>
          </w:p>
          <w:p w14:paraId="7CE6EF87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ABL1;IL12B;CTSH;PGLYRP1;PRSS3;RNF130;CD300LG;CAMP;MICA;HLA</w:t>
            </w: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-</w:t>
            </w: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DPA1;IL13RA1;AOC1;</w:t>
            </w:r>
          </w:p>
          <w:p w14:paraId="427FFD03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DEFB104A;IFNA14;VCAM1;CR1;HSPA1L;GCA;DEFA6;KIR2DS2;UBE2G1;KCTD6;FBXO30;GH2;</w:t>
            </w:r>
          </w:p>
          <w:p w14:paraId="431A3661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UBE2S;IL1B;IRF1;CD207;IL3RA;TLR10;CD300C;FTL;NFKBIB</w:t>
            </w:r>
          </w:p>
        </w:tc>
      </w:tr>
      <w:tr w:rsidR="00220916" w:rsidRPr="00A0521E" w14:paraId="62F2E1E4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7721615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Uptake of Dietary Cobalamins Into Enterocytes</w:t>
            </w:r>
          </w:p>
        </w:tc>
        <w:tc>
          <w:tcPr>
            <w:tcW w:w="300" w:type="pct"/>
            <w:tcBorders>
              <w:left w:val="nil"/>
            </w:tcBorders>
          </w:tcPr>
          <w:p w14:paraId="4EC61A77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3/10</w:t>
            </w:r>
          </w:p>
        </w:tc>
        <w:tc>
          <w:tcPr>
            <w:tcW w:w="240" w:type="pct"/>
          </w:tcPr>
          <w:p w14:paraId="20F22438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34.539</w:t>
            </w:r>
          </w:p>
        </w:tc>
        <w:tc>
          <w:tcPr>
            <w:tcW w:w="255" w:type="pct"/>
          </w:tcPr>
          <w:p w14:paraId="04643BC8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292.176</w:t>
            </w:r>
          </w:p>
        </w:tc>
        <w:tc>
          <w:tcPr>
            <w:tcW w:w="296" w:type="pct"/>
          </w:tcPr>
          <w:p w14:paraId="14562D6B" w14:textId="137E7ACD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 xml:space="preserve">&lt; </w:t>
            </w: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1</w:t>
            </w:r>
            <w:r w:rsidR="001718E6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2456" w:type="pct"/>
          </w:tcPr>
          <w:p w14:paraId="49191978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PRSS1;CTRB2;PRSS3</w:t>
            </w:r>
          </w:p>
        </w:tc>
      </w:tr>
      <w:tr w:rsidR="00220916" w:rsidRPr="00A0521E" w14:paraId="0173E46E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AD0C4BE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Degradation of the Extracellular Matrix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5618697D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8/140</w:t>
            </w:r>
          </w:p>
        </w:tc>
        <w:tc>
          <w:tcPr>
            <w:tcW w:w="240" w:type="pct"/>
            <w:shd w:val="clear" w:color="auto" w:fill="auto"/>
          </w:tcPr>
          <w:p w14:paraId="0193D0A8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4.955</w:t>
            </w:r>
          </w:p>
        </w:tc>
        <w:tc>
          <w:tcPr>
            <w:tcW w:w="255" w:type="pct"/>
            <w:shd w:val="clear" w:color="auto" w:fill="auto"/>
          </w:tcPr>
          <w:p w14:paraId="1EB8744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39.215</w:t>
            </w:r>
          </w:p>
        </w:tc>
        <w:tc>
          <w:tcPr>
            <w:tcW w:w="296" w:type="pct"/>
            <w:shd w:val="clear" w:color="auto" w:fill="auto"/>
          </w:tcPr>
          <w:p w14:paraId="2550B66F" w14:textId="7639C164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 xml:space="preserve">&lt; </w:t>
            </w: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1</w:t>
            </w:r>
            <w:r w:rsidR="001718E6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2456" w:type="pct"/>
            <w:shd w:val="clear" w:color="auto" w:fill="auto"/>
          </w:tcPr>
          <w:p w14:paraId="247396FB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MMP12;PRSS1;SCUBE1;MMP7;CTRB2;CAPN2;MMP19;PLG</w:t>
            </w:r>
          </w:p>
        </w:tc>
      </w:tr>
      <w:tr w:rsidR="00220916" w:rsidRPr="00A0521E" w14:paraId="0171259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60F057F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Activation of Matrix Metalloproteinases</w:t>
            </w:r>
          </w:p>
        </w:tc>
        <w:tc>
          <w:tcPr>
            <w:tcW w:w="300" w:type="pct"/>
            <w:tcBorders>
              <w:left w:val="nil"/>
            </w:tcBorders>
          </w:tcPr>
          <w:p w14:paraId="1952BDCF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4/33</w:t>
            </w:r>
          </w:p>
        </w:tc>
        <w:tc>
          <w:tcPr>
            <w:tcW w:w="240" w:type="pct"/>
          </w:tcPr>
          <w:p w14:paraId="16485B4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11.149</w:t>
            </w:r>
          </w:p>
        </w:tc>
        <w:tc>
          <w:tcPr>
            <w:tcW w:w="255" w:type="pct"/>
          </w:tcPr>
          <w:p w14:paraId="70E3A682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80.808</w:t>
            </w:r>
          </w:p>
        </w:tc>
        <w:tc>
          <w:tcPr>
            <w:tcW w:w="296" w:type="pct"/>
          </w:tcPr>
          <w:p w14:paraId="6877CDFF" w14:textId="20BD1F01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0.001</w:t>
            </w:r>
            <w:r w:rsidR="001718E6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2456" w:type="pct"/>
          </w:tcPr>
          <w:p w14:paraId="5726AABE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PRSS1;MMP7;CTRB2;PLG</w:t>
            </w:r>
          </w:p>
        </w:tc>
      </w:tr>
      <w:tr w:rsidR="00220916" w:rsidRPr="00A0521E" w14:paraId="1090475D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CBB371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Antimicrobial Peptides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653E5503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6/95</w:t>
            </w:r>
          </w:p>
        </w:tc>
        <w:tc>
          <w:tcPr>
            <w:tcW w:w="240" w:type="pct"/>
            <w:shd w:val="clear" w:color="auto" w:fill="auto"/>
          </w:tcPr>
          <w:p w14:paraId="235034AD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5.478</w:t>
            </w:r>
          </w:p>
        </w:tc>
        <w:tc>
          <w:tcPr>
            <w:tcW w:w="255" w:type="pct"/>
            <w:shd w:val="clear" w:color="auto" w:fill="auto"/>
          </w:tcPr>
          <w:p w14:paraId="5701897E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36.908</w:t>
            </w:r>
          </w:p>
        </w:tc>
        <w:tc>
          <w:tcPr>
            <w:tcW w:w="296" w:type="pct"/>
            <w:shd w:val="clear" w:color="auto" w:fill="auto"/>
          </w:tcPr>
          <w:p w14:paraId="71048CE6" w14:textId="125B1EA4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0.001</w:t>
            </w:r>
            <w:r w:rsidR="001718E6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2456" w:type="pct"/>
            <w:shd w:val="clear" w:color="auto" w:fill="auto"/>
          </w:tcPr>
          <w:p w14:paraId="569E437F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REG3A;DEFB104A;DEFA6;PGLYRP1;PRSS3;CAMP</w:t>
            </w:r>
          </w:p>
        </w:tc>
      </w:tr>
      <w:tr w:rsidR="00220916" w:rsidRPr="00A0521E" w14:paraId="78621B09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0A0E87A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Cobalamin (Cbl, Vitamin B12) Transport and Metabolism</w:t>
            </w:r>
          </w:p>
        </w:tc>
        <w:tc>
          <w:tcPr>
            <w:tcW w:w="300" w:type="pct"/>
            <w:tcBorders>
              <w:left w:val="nil"/>
            </w:tcBorders>
          </w:tcPr>
          <w:p w14:paraId="6A77462B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3/22</w:t>
            </w:r>
          </w:p>
        </w:tc>
        <w:tc>
          <w:tcPr>
            <w:tcW w:w="240" w:type="pct"/>
          </w:tcPr>
          <w:p w14:paraId="7CCBCF69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12.717</w:t>
            </w:r>
          </w:p>
        </w:tc>
        <w:tc>
          <w:tcPr>
            <w:tcW w:w="255" w:type="pct"/>
          </w:tcPr>
          <w:p w14:paraId="31E0EFA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76.521</w:t>
            </w:r>
          </w:p>
        </w:tc>
        <w:tc>
          <w:tcPr>
            <w:tcW w:w="296" w:type="pct"/>
          </w:tcPr>
          <w:p w14:paraId="1D567A90" w14:textId="11ABDA10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2456" w:type="pct"/>
          </w:tcPr>
          <w:p w14:paraId="19A8B630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PRSS1;CTRB2;PRSS3</w:t>
            </w:r>
          </w:p>
        </w:tc>
      </w:tr>
      <w:tr w:rsidR="00220916" w:rsidRPr="00A0521E" w14:paraId="519821D7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6B43309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Glycerophospholipid Catabolism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2A16C965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2/7</w:t>
            </w:r>
          </w:p>
        </w:tc>
        <w:tc>
          <w:tcPr>
            <w:tcW w:w="240" w:type="pct"/>
            <w:shd w:val="clear" w:color="auto" w:fill="auto"/>
          </w:tcPr>
          <w:p w14:paraId="4738FB76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32.109</w:t>
            </w:r>
          </w:p>
        </w:tc>
        <w:tc>
          <w:tcPr>
            <w:tcW w:w="255" w:type="pct"/>
            <w:shd w:val="clear" w:color="auto" w:fill="auto"/>
          </w:tcPr>
          <w:p w14:paraId="7013BA8D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185.612</w:t>
            </w:r>
          </w:p>
        </w:tc>
        <w:tc>
          <w:tcPr>
            <w:tcW w:w="296" w:type="pct"/>
            <w:shd w:val="clear" w:color="auto" w:fill="auto"/>
          </w:tcPr>
          <w:p w14:paraId="3FE8A783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2456" w:type="pct"/>
            <w:shd w:val="clear" w:color="auto" w:fill="auto"/>
          </w:tcPr>
          <w:p w14:paraId="5B6F22D5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GDPD1;PNPLA6</w:t>
            </w:r>
          </w:p>
        </w:tc>
      </w:tr>
      <w:tr w:rsidR="00220916" w:rsidRPr="00A0521E" w14:paraId="5431A94F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457147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HS-GAG Degradation</w:t>
            </w:r>
          </w:p>
        </w:tc>
        <w:tc>
          <w:tcPr>
            <w:tcW w:w="300" w:type="pct"/>
            <w:tcBorders>
              <w:left w:val="nil"/>
            </w:tcBorders>
          </w:tcPr>
          <w:p w14:paraId="2BB9E204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3/24</w:t>
            </w:r>
          </w:p>
        </w:tc>
        <w:tc>
          <w:tcPr>
            <w:tcW w:w="240" w:type="pct"/>
          </w:tcPr>
          <w:p w14:paraId="15208ECB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11.505</w:t>
            </w:r>
          </w:p>
        </w:tc>
        <w:tc>
          <w:tcPr>
            <w:tcW w:w="255" w:type="pct"/>
          </w:tcPr>
          <w:p w14:paraId="1D12C555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66.292</w:t>
            </w:r>
          </w:p>
        </w:tc>
        <w:tc>
          <w:tcPr>
            <w:tcW w:w="296" w:type="pct"/>
          </w:tcPr>
          <w:p w14:paraId="74292192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2456" w:type="pct"/>
          </w:tcPr>
          <w:p w14:paraId="68F9DA1E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IDUA;GPC2;SGSH</w:t>
            </w:r>
          </w:p>
        </w:tc>
      </w:tr>
      <w:tr w:rsidR="00220916" w:rsidRPr="00A0521E" w14:paraId="504C7A89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039119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Regulation of IGF Transport and Uptake by Insulin-like Growth Factor Binding Proteins (IGFBPs)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863C7A8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6/124</w:t>
            </w:r>
          </w:p>
        </w:tc>
        <w:tc>
          <w:tcPr>
            <w:tcW w:w="240" w:type="pct"/>
            <w:shd w:val="clear" w:color="auto" w:fill="auto"/>
          </w:tcPr>
          <w:p w14:paraId="26EF6C06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4.125</w:t>
            </w:r>
          </w:p>
        </w:tc>
        <w:tc>
          <w:tcPr>
            <w:tcW w:w="255" w:type="pct"/>
            <w:shd w:val="clear" w:color="auto" w:fill="auto"/>
          </w:tcPr>
          <w:p w14:paraId="4A0FDC8C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22.267</w:t>
            </w:r>
          </w:p>
        </w:tc>
        <w:tc>
          <w:tcPr>
            <w:tcW w:w="296" w:type="pct"/>
            <w:shd w:val="clear" w:color="auto" w:fill="auto"/>
          </w:tcPr>
          <w:p w14:paraId="5D8CD3CE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2456" w:type="pct"/>
            <w:shd w:val="clear" w:color="auto" w:fill="auto"/>
          </w:tcPr>
          <w:p w14:paraId="7EA663B8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IGFBP5;KLK3;PLG;APOE;IGF1;MSLN</w:t>
            </w:r>
          </w:p>
        </w:tc>
      </w:tr>
      <w:tr w:rsidR="00220916" w:rsidRPr="00A0521E" w14:paraId="5270B18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105BACE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Alpha-defensins</w:t>
            </w:r>
          </w:p>
        </w:tc>
        <w:tc>
          <w:tcPr>
            <w:tcW w:w="300" w:type="pct"/>
            <w:tcBorders>
              <w:left w:val="nil"/>
            </w:tcBorders>
          </w:tcPr>
          <w:p w14:paraId="73DC2CED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2/10</w:t>
            </w:r>
          </w:p>
        </w:tc>
        <w:tc>
          <w:tcPr>
            <w:tcW w:w="240" w:type="pct"/>
          </w:tcPr>
          <w:p w14:paraId="60B473DC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20.065</w:t>
            </w:r>
          </w:p>
        </w:tc>
        <w:tc>
          <w:tcPr>
            <w:tcW w:w="255" w:type="pct"/>
          </w:tcPr>
          <w:p w14:paraId="05CDB13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101.190</w:t>
            </w:r>
          </w:p>
        </w:tc>
        <w:tc>
          <w:tcPr>
            <w:tcW w:w="296" w:type="pct"/>
          </w:tcPr>
          <w:p w14:paraId="3F13585A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2456" w:type="pct"/>
          </w:tcPr>
          <w:p w14:paraId="64314D55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DEFA6;PRSS3</w:t>
            </w:r>
          </w:p>
        </w:tc>
      </w:tr>
      <w:tr w:rsidR="00220916" w:rsidRPr="00A0521E" w14:paraId="6A2643B0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856BD30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Nuclear Signaling by ERBB4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42A4C908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3/32</w:t>
            </w:r>
          </w:p>
        </w:tc>
        <w:tc>
          <w:tcPr>
            <w:tcW w:w="240" w:type="pct"/>
            <w:shd w:val="clear" w:color="auto" w:fill="auto"/>
          </w:tcPr>
          <w:p w14:paraId="46C115A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8.328</w:t>
            </w:r>
          </w:p>
        </w:tc>
        <w:tc>
          <w:tcPr>
            <w:tcW w:w="255" w:type="pct"/>
            <w:shd w:val="clear" w:color="auto" w:fill="auto"/>
          </w:tcPr>
          <w:p w14:paraId="78681755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41.127</w:t>
            </w:r>
          </w:p>
        </w:tc>
        <w:tc>
          <w:tcPr>
            <w:tcW w:w="296" w:type="pct"/>
            <w:shd w:val="clear" w:color="auto" w:fill="auto"/>
          </w:tcPr>
          <w:p w14:paraId="4C540127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2456" w:type="pct"/>
            <w:shd w:val="clear" w:color="auto" w:fill="auto"/>
          </w:tcPr>
          <w:p w14:paraId="4DBD16F3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NRG1;APOE;GFAP</w:t>
            </w:r>
          </w:p>
        </w:tc>
      </w:tr>
      <w:tr w:rsidR="00220916" w:rsidRPr="00A0521E" w14:paraId="62C40B40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8FFA7D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Mucopolysaccharidoses</w:t>
            </w:r>
          </w:p>
        </w:tc>
        <w:tc>
          <w:tcPr>
            <w:tcW w:w="300" w:type="pct"/>
            <w:tcBorders>
              <w:left w:val="nil"/>
            </w:tcBorders>
          </w:tcPr>
          <w:p w14:paraId="62D74C21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2/11</w:t>
            </w:r>
          </w:p>
        </w:tc>
        <w:tc>
          <w:tcPr>
            <w:tcW w:w="240" w:type="pct"/>
          </w:tcPr>
          <w:p w14:paraId="78908A71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17.835</w:t>
            </w:r>
          </w:p>
        </w:tc>
        <w:tc>
          <w:tcPr>
            <w:tcW w:w="255" w:type="pct"/>
          </w:tcPr>
          <w:p w14:paraId="5C1C05F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86.509</w:t>
            </w:r>
          </w:p>
        </w:tc>
        <w:tc>
          <w:tcPr>
            <w:tcW w:w="296" w:type="pct"/>
          </w:tcPr>
          <w:p w14:paraId="3A1CAFD0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2456" w:type="pct"/>
          </w:tcPr>
          <w:p w14:paraId="7991A06A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IDUA;SGSH</w:t>
            </w:r>
          </w:p>
        </w:tc>
      </w:tr>
      <w:tr w:rsidR="00220916" w:rsidRPr="00A0521E" w14:paraId="0D4E0AC4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5F08320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Adaptive Immune System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46E3132E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19/854</w:t>
            </w:r>
          </w:p>
        </w:tc>
        <w:tc>
          <w:tcPr>
            <w:tcW w:w="240" w:type="pct"/>
            <w:shd w:val="clear" w:color="auto" w:fill="auto"/>
          </w:tcPr>
          <w:p w14:paraId="10639A2A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1.880</w:t>
            </w:r>
          </w:p>
        </w:tc>
        <w:tc>
          <w:tcPr>
            <w:tcW w:w="255" w:type="pct"/>
            <w:shd w:val="clear" w:color="auto" w:fill="auto"/>
          </w:tcPr>
          <w:p w14:paraId="581DF78D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8.600</w:t>
            </w:r>
          </w:p>
        </w:tc>
        <w:tc>
          <w:tcPr>
            <w:tcW w:w="296" w:type="pct"/>
            <w:shd w:val="clear" w:color="auto" w:fill="auto"/>
          </w:tcPr>
          <w:p w14:paraId="10AEC234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2456" w:type="pct"/>
            <w:shd w:val="clear" w:color="auto" w:fill="auto"/>
          </w:tcPr>
          <w:p w14:paraId="1B5D0089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VCAM1;KIR2DS2;CUL2;UBE2G1;RNF7;KCTD6;FBXO30;UBE2J1;RACGAP1;UBE2S;CD207;PSMB1;</w:t>
            </w:r>
          </w:p>
          <w:p w14:paraId="59EA51B9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CTSH;CD300C;RNF130;CD300LG;MICA;HLA-DPA1;NFKBIB</w:t>
            </w:r>
          </w:p>
        </w:tc>
      </w:tr>
      <w:tr w:rsidR="00220916" w:rsidRPr="00A0521E" w14:paraId="3FA84E5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05FFAB8B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RHO GTPase Effectors</w:t>
            </w:r>
          </w:p>
        </w:tc>
        <w:tc>
          <w:tcPr>
            <w:tcW w:w="300" w:type="pct"/>
            <w:tcBorders>
              <w:left w:val="nil"/>
            </w:tcBorders>
          </w:tcPr>
          <w:p w14:paraId="3C6498A9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9/291</w:t>
            </w:r>
          </w:p>
        </w:tc>
        <w:tc>
          <w:tcPr>
            <w:tcW w:w="240" w:type="pct"/>
          </w:tcPr>
          <w:p w14:paraId="7A4168D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2.600</w:t>
            </w:r>
          </w:p>
        </w:tc>
        <w:tc>
          <w:tcPr>
            <w:tcW w:w="255" w:type="pct"/>
          </w:tcPr>
          <w:p w14:paraId="3A5F7A43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11.793</w:t>
            </w:r>
          </w:p>
        </w:tc>
        <w:tc>
          <w:tcPr>
            <w:tcW w:w="296" w:type="pct"/>
          </w:tcPr>
          <w:p w14:paraId="7BE22FE2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2456" w:type="pct"/>
          </w:tcPr>
          <w:p w14:paraId="2F53DF3F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SGO2;NUDC;DVL1;CTNNA1;ABL1;KLK3;B9D2;CFTR;NDEL1</w:t>
            </w:r>
          </w:p>
        </w:tc>
      </w:tr>
      <w:tr w:rsidR="00220916" w:rsidRPr="00A0521E" w14:paraId="707EC4F0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6D1A935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Antigen Processing Ubiquitination &amp; Proteasome Degradation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2455350A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9/296</w:t>
            </w:r>
          </w:p>
        </w:tc>
        <w:tc>
          <w:tcPr>
            <w:tcW w:w="240" w:type="pct"/>
            <w:shd w:val="clear" w:color="auto" w:fill="auto"/>
          </w:tcPr>
          <w:p w14:paraId="73E091DA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2.554</w:t>
            </w:r>
          </w:p>
        </w:tc>
        <w:tc>
          <w:tcPr>
            <w:tcW w:w="255" w:type="pct"/>
            <w:shd w:val="clear" w:color="auto" w:fill="auto"/>
          </w:tcPr>
          <w:p w14:paraId="0948548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11.322</w:t>
            </w:r>
          </w:p>
        </w:tc>
        <w:tc>
          <w:tcPr>
            <w:tcW w:w="296" w:type="pct"/>
            <w:shd w:val="clear" w:color="auto" w:fill="auto"/>
          </w:tcPr>
          <w:p w14:paraId="36DE9987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2456" w:type="pct"/>
            <w:shd w:val="clear" w:color="auto" w:fill="auto"/>
          </w:tcPr>
          <w:p w14:paraId="14B4A085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UBE2S;PSMB1;CUL2;UBE2G1;RNF7;RNF130;KCTD6;FBXO30;UBE2J1</w:t>
            </w:r>
          </w:p>
        </w:tc>
      </w:tr>
      <w:tr w:rsidR="00220916" w:rsidRPr="00A0521E" w14:paraId="6B3616D4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A5614FC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Mitotic Spindle Checkpoint</w:t>
            </w:r>
          </w:p>
        </w:tc>
        <w:tc>
          <w:tcPr>
            <w:tcW w:w="300" w:type="pct"/>
            <w:tcBorders>
              <w:left w:val="nil"/>
            </w:tcBorders>
          </w:tcPr>
          <w:p w14:paraId="636FF3AB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5/111</w:t>
            </w:r>
          </w:p>
        </w:tc>
        <w:tc>
          <w:tcPr>
            <w:tcW w:w="240" w:type="pct"/>
          </w:tcPr>
          <w:p w14:paraId="58E3C51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3.814</w:t>
            </w:r>
          </w:p>
        </w:tc>
        <w:tc>
          <w:tcPr>
            <w:tcW w:w="255" w:type="pct"/>
          </w:tcPr>
          <w:p w14:paraId="350C87ED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16.722</w:t>
            </w:r>
          </w:p>
        </w:tc>
        <w:tc>
          <w:tcPr>
            <w:tcW w:w="296" w:type="pct"/>
          </w:tcPr>
          <w:p w14:paraId="3CC76C02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2456" w:type="pct"/>
          </w:tcPr>
          <w:p w14:paraId="49876B8F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SGO2;NUDC;UBE2S;B9D2;NDEL1</w:t>
            </w:r>
          </w:p>
        </w:tc>
      </w:tr>
      <w:tr w:rsidR="00220916" w:rsidRPr="00A0521E" w14:paraId="5CFB7E27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516A09B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Extracellular Matrix Organization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201C08D7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9/300</w:t>
            </w:r>
          </w:p>
        </w:tc>
        <w:tc>
          <w:tcPr>
            <w:tcW w:w="240" w:type="pct"/>
            <w:shd w:val="clear" w:color="auto" w:fill="auto"/>
          </w:tcPr>
          <w:p w14:paraId="6E8BF239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2.518</w:t>
            </w:r>
          </w:p>
        </w:tc>
        <w:tc>
          <w:tcPr>
            <w:tcW w:w="255" w:type="pct"/>
            <w:shd w:val="clear" w:color="auto" w:fill="auto"/>
          </w:tcPr>
          <w:p w14:paraId="09D877E9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10.962</w:t>
            </w:r>
          </w:p>
        </w:tc>
        <w:tc>
          <w:tcPr>
            <w:tcW w:w="296" w:type="pct"/>
            <w:shd w:val="clear" w:color="auto" w:fill="auto"/>
          </w:tcPr>
          <w:p w14:paraId="507CDB38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2456" w:type="pct"/>
            <w:shd w:val="clear" w:color="auto" w:fill="auto"/>
          </w:tcPr>
          <w:p w14:paraId="60F2C850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MMP12;PRSS1;SCUBE1;VCAM1;MMP7;CTRB2;CAPN2;MMP19;PLG</w:t>
            </w:r>
          </w:p>
        </w:tc>
      </w:tr>
      <w:tr w:rsidR="00220916" w:rsidRPr="00A0521E" w14:paraId="08E767E4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72376E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Interleukin-4 and Interleukin-13 Signaling</w:t>
            </w:r>
          </w:p>
        </w:tc>
        <w:tc>
          <w:tcPr>
            <w:tcW w:w="300" w:type="pct"/>
            <w:tcBorders>
              <w:left w:val="nil"/>
            </w:tcBorders>
          </w:tcPr>
          <w:p w14:paraId="66949856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5/112</w:t>
            </w:r>
          </w:p>
        </w:tc>
        <w:tc>
          <w:tcPr>
            <w:tcW w:w="240" w:type="pct"/>
          </w:tcPr>
          <w:p w14:paraId="6DA50C15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3.778</w:t>
            </w:r>
          </w:p>
        </w:tc>
        <w:tc>
          <w:tcPr>
            <w:tcW w:w="255" w:type="pct"/>
          </w:tcPr>
          <w:p w14:paraId="6FCD7098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16.430</w:t>
            </w:r>
          </w:p>
        </w:tc>
        <w:tc>
          <w:tcPr>
            <w:tcW w:w="296" w:type="pct"/>
          </w:tcPr>
          <w:p w14:paraId="376577DF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2456" w:type="pct"/>
          </w:tcPr>
          <w:p w14:paraId="4AB47B3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MUC1;VCAM1;IL1B;IL12B;IL13RA1</w:t>
            </w:r>
          </w:p>
        </w:tc>
      </w:tr>
      <w:tr w:rsidR="00220916" w:rsidRPr="00A0521E" w14:paraId="10D26C64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0893BD1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Innate Immune System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1BC89E4A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23/1149</w:t>
            </w:r>
          </w:p>
        </w:tc>
        <w:tc>
          <w:tcPr>
            <w:tcW w:w="240" w:type="pct"/>
            <w:shd w:val="clear" w:color="auto" w:fill="auto"/>
          </w:tcPr>
          <w:p w14:paraId="7A6D3CCB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1.691</w:t>
            </w:r>
          </w:p>
        </w:tc>
        <w:tc>
          <w:tcPr>
            <w:tcW w:w="255" w:type="pct"/>
            <w:shd w:val="clear" w:color="auto" w:fill="auto"/>
          </w:tcPr>
          <w:p w14:paraId="4BC235A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6.963</w:t>
            </w:r>
          </w:p>
        </w:tc>
        <w:tc>
          <w:tcPr>
            <w:tcW w:w="296" w:type="pct"/>
            <w:shd w:val="clear" w:color="auto" w:fill="auto"/>
          </w:tcPr>
          <w:p w14:paraId="74901AF5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2456" w:type="pct"/>
            <w:shd w:val="clear" w:color="auto" w:fill="auto"/>
          </w:tcPr>
          <w:p w14:paraId="57670F0E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SERPINB10;FCN1;REG3A;GRN;AOC1;DEFB104A;IFNA14;CR1;GCA;DEFA6;KIR2DS2;MUC1;IL1B;</w:t>
            </w:r>
          </w:p>
          <w:p w14:paraId="27B97536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PSMB1;TIFA;ABL1;CTSH;TLR10;PGLYRP1;PRSS3;CAMP;FTL;NFKBIB</w:t>
            </w:r>
          </w:p>
        </w:tc>
      </w:tr>
      <w:tr w:rsidR="00220916" w:rsidRPr="00A0521E" w14:paraId="6412D51A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7394EEA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Neutrophil Degranulation</w:t>
            </w:r>
          </w:p>
        </w:tc>
        <w:tc>
          <w:tcPr>
            <w:tcW w:w="300" w:type="pct"/>
            <w:tcBorders>
              <w:left w:val="nil"/>
            </w:tcBorders>
          </w:tcPr>
          <w:p w14:paraId="33944A98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12/478</w:t>
            </w:r>
          </w:p>
        </w:tc>
        <w:tc>
          <w:tcPr>
            <w:tcW w:w="240" w:type="pct"/>
          </w:tcPr>
          <w:p w14:paraId="5AFE7F76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2.104</w:t>
            </w:r>
          </w:p>
        </w:tc>
        <w:tc>
          <w:tcPr>
            <w:tcW w:w="255" w:type="pct"/>
          </w:tcPr>
          <w:p w14:paraId="706CAE53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8.626</w:t>
            </w:r>
          </w:p>
        </w:tc>
        <w:tc>
          <w:tcPr>
            <w:tcW w:w="296" w:type="pct"/>
          </w:tcPr>
          <w:p w14:paraId="1468ABE7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2456" w:type="pct"/>
          </w:tcPr>
          <w:p w14:paraId="0E97793D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SERPINB10;FCN1;GRN;AOC1;CR1;GCA;PSMB1;CTSH;PGLYRP1;PRSS3;CAMP;FTL</w:t>
            </w:r>
          </w:p>
        </w:tc>
      </w:tr>
      <w:tr w:rsidR="00220916" w:rsidRPr="00A0521E" w14:paraId="6B0F77F5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1862C4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MAPK Family Signaling Cascades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535D4D80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9/314</w:t>
            </w:r>
          </w:p>
        </w:tc>
        <w:tc>
          <w:tcPr>
            <w:tcW w:w="240" w:type="pct"/>
            <w:shd w:val="clear" w:color="auto" w:fill="auto"/>
          </w:tcPr>
          <w:p w14:paraId="3D72F9B2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2.401</w:t>
            </w:r>
          </w:p>
        </w:tc>
        <w:tc>
          <w:tcPr>
            <w:tcW w:w="255" w:type="pct"/>
            <w:shd w:val="clear" w:color="auto" w:fill="auto"/>
          </w:tcPr>
          <w:p w14:paraId="7EE20577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9.805</w:t>
            </w:r>
          </w:p>
        </w:tc>
        <w:tc>
          <w:tcPr>
            <w:tcW w:w="296" w:type="pct"/>
            <w:shd w:val="clear" w:color="auto" w:fill="auto"/>
          </w:tcPr>
          <w:p w14:paraId="3FF8A456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2456" w:type="pct"/>
            <w:shd w:val="clear" w:color="auto" w:fill="auto"/>
          </w:tcPr>
          <w:p w14:paraId="40C545B1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SPRED2;PSPN;GDNF;PSMB1;IL3RA;IL5RA;MAPKAPK5;NRG1;FGF1</w:t>
            </w:r>
          </w:p>
        </w:tc>
      </w:tr>
      <w:tr w:rsidR="00220916" w:rsidRPr="00A0521E" w14:paraId="1FD5BBD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B79D7FB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Cytokine Signaling in Immune System</w:t>
            </w:r>
          </w:p>
        </w:tc>
        <w:tc>
          <w:tcPr>
            <w:tcW w:w="300" w:type="pct"/>
            <w:tcBorders>
              <w:left w:val="nil"/>
            </w:tcBorders>
          </w:tcPr>
          <w:p w14:paraId="1C5F9A44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17/776</w:t>
            </w:r>
          </w:p>
        </w:tc>
        <w:tc>
          <w:tcPr>
            <w:tcW w:w="240" w:type="pct"/>
          </w:tcPr>
          <w:p w14:paraId="1AADF3A1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1.842</w:t>
            </w:r>
          </w:p>
        </w:tc>
        <w:tc>
          <w:tcPr>
            <w:tcW w:w="255" w:type="pct"/>
          </w:tcPr>
          <w:p w14:paraId="1E68218F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7.502</w:t>
            </w:r>
          </w:p>
        </w:tc>
        <w:tc>
          <w:tcPr>
            <w:tcW w:w="296" w:type="pct"/>
          </w:tcPr>
          <w:p w14:paraId="1BDC3C06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2456" w:type="pct"/>
          </w:tcPr>
          <w:p w14:paraId="6AF77A2F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IFNA14;VCAM1;HSPA1L;IL5RA;SLA;RNF7;GH2;MUC1;IL1B;IRF1;PSMB1;IL3RA;TIFA;IL12B;</w:t>
            </w:r>
          </w:p>
          <w:p w14:paraId="33174C45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HLA-DPA1;IL13RA1;NFKBIB</w:t>
            </w:r>
          </w:p>
        </w:tc>
      </w:tr>
      <w:tr w:rsidR="00220916" w:rsidRPr="00A0521E" w14:paraId="32BF91F8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5934F70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RAF MAP Kinase Cascade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5F5B67F5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8/265</w:t>
            </w:r>
          </w:p>
        </w:tc>
        <w:tc>
          <w:tcPr>
            <w:tcW w:w="240" w:type="pct"/>
            <w:shd w:val="clear" w:color="auto" w:fill="auto"/>
          </w:tcPr>
          <w:p w14:paraId="50B00DE6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2.529</w:t>
            </w:r>
          </w:p>
        </w:tc>
        <w:tc>
          <w:tcPr>
            <w:tcW w:w="255" w:type="pct"/>
            <w:shd w:val="clear" w:color="auto" w:fill="auto"/>
          </w:tcPr>
          <w:p w14:paraId="0D121FF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10.172</w:t>
            </w:r>
          </w:p>
        </w:tc>
        <w:tc>
          <w:tcPr>
            <w:tcW w:w="296" w:type="pct"/>
            <w:shd w:val="clear" w:color="auto" w:fill="auto"/>
          </w:tcPr>
          <w:p w14:paraId="0B61711F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2456" w:type="pct"/>
            <w:shd w:val="clear" w:color="auto" w:fill="auto"/>
          </w:tcPr>
          <w:p w14:paraId="343D67B0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SPRED2;PSPN;GDNF;PSMB1;IL3RA;IL5RA;NRG1;FGF1</w:t>
            </w:r>
          </w:p>
        </w:tc>
      </w:tr>
      <w:tr w:rsidR="00220916" w:rsidRPr="00A0521E" w14:paraId="3B7211B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7A4FB86C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Class I MHC Mediated Antigen Processing &amp; Presentation</w:t>
            </w:r>
          </w:p>
        </w:tc>
        <w:tc>
          <w:tcPr>
            <w:tcW w:w="300" w:type="pct"/>
            <w:tcBorders>
              <w:left w:val="nil"/>
            </w:tcBorders>
          </w:tcPr>
          <w:p w14:paraId="5F630590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10/373</w:t>
            </w:r>
          </w:p>
        </w:tc>
        <w:tc>
          <w:tcPr>
            <w:tcW w:w="240" w:type="pct"/>
          </w:tcPr>
          <w:p w14:paraId="74D948BD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2.244</w:t>
            </w:r>
          </w:p>
        </w:tc>
        <w:tc>
          <w:tcPr>
            <w:tcW w:w="255" w:type="pct"/>
          </w:tcPr>
          <w:p w14:paraId="4EC87C49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8.963</w:t>
            </w:r>
          </w:p>
        </w:tc>
        <w:tc>
          <w:tcPr>
            <w:tcW w:w="296" w:type="pct"/>
          </w:tcPr>
          <w:p w14:paraId="7C54DFA5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2456" w:type="pct"/>
          </w:tcPr>
          <w:p w14:paraId="5F14C90E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UBE2S;CD207;PSMB1;CUL2;UBE2G1;RNF7;RNF130;KCTD6;FBXO30;UBE2J1</w:t>
            </w:r>
          </w:p>
        </w:tc>
      </w:tr>
      <w:tr w:rsidR="00220916" w:rsidRPr="00A0521E" w14:paraId="1CA26E4A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21DE449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MAPK1 MAPK3 Signaling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6FCB7957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8/271</w:t>
            </w:r>
          </w:p>
        </w:tc>
        <w:tc>
          <w:tcPr>
            <w:tcW w:w="240" w:type="pct"/>
            <w:shd w:val="clear" w:color="auto" w:fill="auto"/>
          </w:tcPr>
          <w:p w14:paraId="6BFB00FA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2.470</w:t>
            </w:r>
          </w:p>
        </w:tc>
        <w:tc>
          <w:tcPr>
            <w:tcW w:w="255" w:type="pct"/>
            <w:shd w:val="clear" w:color="auto" w:fill="auto"/>
          </w:tcPr>
          <w:p w14:paraId="1761792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9.642</w:t>
            </w:r>
          </w:p>
        </w:tc>
        <w:tc>
          <w:tcPr>
            <w:tcW w:w="296" w:type="pct"/>
            <w:shd w:val="clear" w:color="auto" w:fill="auto"/>
          </w:tcPr>
          <w:p w14:paraId="11706F4F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2456" w:type="pct"/>
            <w:shd w:val="clear" w:color="auto" w:fill="auto"/>
          </w:tcPr>
          <w:p w14:paraId="216AE365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SPRED2;PSPN;GDNF;PSMB1;IL3RA;IL5RA;NRG1;FGF1</w:t>
            </w:r>
          </w:p>
        </w:tc>
      </w:tr>
      <w:tr w:rsidR="00220916" w:rsidRPr="00A0521E" w14:paraId="64AC41CA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E6DC32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Pre-NOTCH Processing in Golgi</w:t>
            </w:r>
          </w:p>
        </w:tc>
        <w:tc>
          <w:tcPr>
            <w:tcW w:w="300" w:type="pct"/>
            <w:tcBorders>
              <w:left w:val="nil"/>
            </w:tcBorders>
          </w:tcPr>
          <w:p w14:paraId="73E3B64E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2/18</w:t>
            </w:r>
          </w:p>
        </w:tc>
        <w:tc>
          <w:tcPr>
            <w:tcW w:w="240" w:type="pct"/>
          </w:tcPr>
          <w:p w14:paraId="01D5CF11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10.028</w:t>
            </w:r>
          </w:p>
        </w:tc>
        <w:tc>
          <w:tcPr>
            <w:tcW w:w="255" w:type="pct"/>
          </w:tcPr>
          <w:p w14:paraId="0275750E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38.955</w:t>
            </w:r>
          </w:p>
        </w:tc>
        <w:tc>
          <w:tcPr>
            <w:tcW w:w="296" w:type="pct"/>
          </w:tcPr>
          <w:p w14:paraId="6F183E34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2456" w:type="pct"/>
          </w:tcPr>
          <w:p w14:paraId="1017307F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NOTCH2;RFNG</w:t>
            </w:r>
          </w:p>
        </w:tc>
      </w:tr>
      <w:tr w:rsidR="00220916" w:rsidRPr="00A0521E" w14:paraId="5E69AE99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F64D16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Signal Transduction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19C323C8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44/2613</w:t>
            </w:r>
          </w:p>
        </w:tc>
        <w:tc>
          <w:tcPr>
            <w:tcW w:w="240" w:type="pct"/>
            <w:shd w:val="clear" w:color="auto" w:fill="auto"/>
          </w:tcPr>
          <w:p w14:paraId="6E4079A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1.443</w:t>
            </w:r>
          </w:p>
        </w:tc>
        <w:tc>
          <w:tcPr>
            <w:tcW w:w="255" w:type="pct"/>
            <w:shd w:val="clear" w:color="auto" w:fill="auto"/>
          </w:tcPr>
          <w:p w14:paraId="3A891A19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5.588</w:t>
            </w:r>
          </w:p>
        </w:tc>
        <w:tc>
          <w:tcPr>
            <w:tcW w:w="296" w:type="pct"/>
            <w:shd w:val="clear" w:color="auto" w:fill="auto"/>
          </w:tcPr>
          <w:p w14:paraId="38BAFDBC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2456" w:type="pct"/>
            <w:shd w:val="clear" w:color="auto" w:fill="auto"/>
          </w:tcPr>
          <w:p w14:paraId="78A4E82A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NOTCH2;CCL13;PLXND1;PTH;IL5RA;KLK3;PLG;PTN;RFNG;FGF1;NTF4;SPRED2;RACGAP1;NPW;</w:t>
            </w:r>
          </w:p>
          <w:p w14:paraId="696B8F69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DNER;PSMB1;DVL1;CTNNA1;ABL1;RGS21;APOE;E2F5;NDEL1;UTS2R;MED1;NUDC;GPR37;MMP7;PSPN;FST;NRG1;IGF1;KCTD6;GFAP;SGO2;KAT2A;GDNF;SHKBP1;IL3RA;MAPKAPK5;B9D2;CCL28;CFTR;CDC42SE2</w:t>
            </w:r>
          </w:p>
        </w:tc>
      </w:tr>
      <w:tr w:rsidR="00220916" w:rsidRPr="00A0521E" w14:paraId="349B457A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75BFC4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Other Semaphorin Interactions</w:t>
            </w:r>
          </w:p>
        </w:tc>
        <w:tc>
          <w:tcPr>
            <w:tcW w:w="300" w:type="pct"/>
            <w:tcBorders>
              <w:left w:val="nil"/>
            </w:tcBorders>
          </w:tcPr>
          <w:p w14:paraId="3EEACBD9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2/19</w:t>
            </w:r>
          </w:p>
        </w:tc>
        <w:tc>
          <w:tcPr>
            <w:tcW w:w="240" w:type="pct"/>
          </w:tcPr>
          <w:p w14:paraId="509B0E4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9.438</w:t>
            </w:r>
          </w:p>
        </w:tc>
        <w:tc>
          <w:tcPr>
            <w:tcW w:w="255" w:type="pct"/>
          </w:tcPr>
          <w:p w14:paraId="6780DBA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35.688</w:t>
            </w:r>
          </w:p>
        </w:tc>
        <w:tc>
          <w:tcPr>
            <w:tcW w:w="296" w:type="pct"/>
          </w:tcPr>
          <w:p w14:paraId="55780955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456" w:type="pct"/>
          </w:tcPr>
          <w:p w14:paraId="790AF66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PLXND1;SEMA3E</w:t>
            </w:r>
          </w:p>
        </w:tc>
      </w:tr>
      <w:tr w:rsidR="00220916" w:rsidRPr="00A0521E" w14:paraId="2B25FD93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3C5299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lastRenderedPageBreak/>
              <w:t>Scavenging by Class A Receptors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DD88E1E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2/19</w:t>
            </w:r>
          </w:p>
        </w:tc>
        <w:tc>
          <w:tcPr>
            <w:tcW w:w="240" w:type="pct"/>
            <w:shd w:val="clear" w:color="auto" w:fill="auto"/>
          </w:tcPr>
          <w:p w14:paraId="77D10B0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9.438</w:t>
            </w:r>
          </w:p>
        </w:tc>
        <w:tc>
          <w:tcPr>
            <w:tcW w:w="255" w:type="pct"/>
            <w:shd w:val="clear" w:color="auto" w:fill="auto"/>
          </w:tcPr>
          <w:p w14:paraId="29A2298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35.688</w:t>
            </w:r>
          </w:p>
        </w:tc>
        <w:tc>
          <w:tcPr>
            <w:tcW w:w="296" w:type="pct"/>
            <w:shd w:val="clear" w:color="auto" w:fill="auto"/>
          </w:tcPr>
          <w:p w14:paraId="4D1FC2E2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456" w:type="pct"/>
            <w:shd w:val="clear" w:color="auto" w:fill="auto"/>
          </w:tcPr>
          <w:p w14:paraId="568443B3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APOE;FTL</w:t>
            </w:r>
          </w:p>
        </w:tc>
      </w:tr>
      <w:tr w:rsidR="00220916" w:rsidRPr="00A0521E" w14:paraId="01BC1A7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B7DB82E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Synthesis, Secretion, and Deacylation of Ghrelin</w:t>
            </w:r>
          </w:p>
        </w:tc>
        <w:tc>
          <w:tcPr>
            <w:tcW w:w="300" w:type="pct"/>
            <w:tcBorders>
              <w:left w:val="nil"/>
            </w:tcBorders>
          </w:tcPr>
          <w:p w14:paraId="510FBD5D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2/19</w:t>
            </w:r>
          </w:p>
        </w:tc>
        <w:tc>
          <w:tcPr>
            <w:tcW w:w="240" w:type="pct"/>
          </w:tcPr>
          <w:p w14:paraId="63E06DFA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9.438</w:t>
            </w:r>
          </w:p>
        </w:tc>
        <w:tc>
          <w:tcPr>
            <w:tcW w:w="255" w:type="pct"/>
          </w:tcPr>
          <w:p w14:paraId="33E7FDD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35.688</w:t>
            </w:r>
          </w:p>
        </w:tc>
        <w:tc>
          <w:tcPr>
            <w:tcW w:w="296" w:type="pct"/>
          </w:tcPr>
          <w:p w14:paraId="66010747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456" w:type="pct"/>
          </w:tcPr>
          <w:p w14:paraId="50810C27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BCHE;IGF1</w:t>
            </w:r>
          </w:p>
        </w:tc>
      </w:tr>
      <w:tr w:rsidR="00220916" w:rsidRPr="00A0521E" w14:paraId="78BF38F4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84F5EEF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Defensins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07F9B04D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3/49</w:t>
            </w:r>
          </w:p>
        </w:tc>
        <w:tc>
          <w:tcPr>
            <w:tcW w:w="240" w:type="pct"/>
            <w:shd w:val="clear" w:color="auto" w:fill="auto"/>
          </w:tcPr>
          <w:p w14:paraId="10ED2A4E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5.246</w:t>
            </w:r>
          </w:p>
        </w:tc>
        <w:tc>
          <w:tcPr>
            <w:tcW w:w="255" w:type="pct"/>
            <w:shd w:val="clear" w:color="auto" w:fill="auto"/>
          </w:tcPr>
          <w:p w14:paraId="757CABE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19.827</w:t>
            </w:r>
          </w:p>
        </w:tc>
        <w:tc>
          <w:tcPr>
            <w:tcW w:w="296" w:type="pct"/>
            <w:shd w:val="clear" w:color="auto" w:fill="auto"/>
          </w:tcPr>
          <w:p w14:paraId="4ADAC3C2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456" w:type="pct"/>
            <w:shd w:val="clear" w:color="auto" w:fill="auto"/>
          </w:tcPr>
          <w:p w14:paraId="4594CE68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DEFB104A;DEFA6;PRSS3</w:t>
            </w:r>
          </w:p>
        </w:tc>
      </w:tr>
      <w:tr w:rsidR="00220916" w:rsidRPr="00A0521E" w14:paraId="49AA0F5A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AF8EC4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Separation of Sister Chromatids</w:t>
            </w:r>
          </w:p>
        </w:tc>
        <w:tc>
          <w:tcPr>
            <w:tcW w:w="300" w:type="pct"/>
            <w:tcBorders>
              <w:left w:val="nil"/>
            </w:tcBorders>
          </w:tcPr>
          <w:p w14:paraId="1A8DB245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6/177</w:t>
            </w:r>
          </w:p>
        </w:tc>
        <w:tc>
          <w:tcPr>
            <w:tcW w:w="240" w:type="pct"/>
          </w:tcPr>
          <w:p w14:paraId="48FCBD4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2.839</w:t>
            </w:r>
          </w:p>
        </w:tc>
        <w:tc>
          <w:tcPr>
            <w:tcW w:w="255" w:type="pct"/>
          </w:tcPr>
          <w:p w14:paraId="22F75B0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10.677</w:t>
            </w:r>
          </w:p>
        </w:tc>
        <w:tc>
          <w:tcPr>
            <w:tcW w:w="296" w:type="pct"/>
          </w:tcPr>
          <w:p w14:paraId="066C5239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456" w:type="pct"/>
          </w:tcPr>
          <w:p w14:paraId="049B020B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SGO2;NUDC;UBE2S;PSMB1;B9D2;NDEL1</w:t>
            </w:r>
          </w:p>
        </w:tc>
      </w:tr>
      <w:tr w:rsidR="00220916" w:rsidRPr="00A0521E" w14:paraId="615446C3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C1BC1BF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NOTCH4 Intracellular Domain Regulates Transcription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6FE46BE3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2/20</w:t>
            </w:r>
          </w:p>
        </w:tc>
        <w:tc>
          <w:tcPr>
            <w:tcW w:w="240" w:type="pct"/>
            <w:shd w:val="clear" w:color="auto" w:fill="auto"/>
          </w:tcPr>
          <w:p w14:paraId="290BE9D0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8.913</w:t>
            </w:r>
          </w:p>
        </w:tc>
        <w:tc>
          <w:tcPr>
            <w:tcW w:w="255" w:type="pct"/>
            <w:shd w:val="clear" w:color="auto" w:fill="auto"/>
          </w:tcPr>
          <w:p w14:paraId="49159E43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32.837</w:t>
            </w:r>
          </w:p>
        </w:tc>
        <w:tc>
          <w:tcPr>
            <w:tcW w:w="296" w:type="pct"/>
            <w:shd w:val="clear" w:color="auto" w:fill="auto"/>
          </w:tcPr>
          <w:p w14:paraId="5D65580A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2456" w:type="pct"/>
            <w:shd w:val="clear" w:color="auto" w:fill="auto"/>
          </w:tcPr>
          <w:p w14:paraId="13EF6076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NOTCH2;KAT2A</w:t>
            </w:r>
          </w:p>
        </w:tc>
      </w:tr>
      <w:tr w:rsidR="00220916" w:rsidRPr="00A0521E" w14:paraId="66EFA116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792B940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Epigenetic Regulation by WDR5-containing Histone Modifying Complexes</w:t>
            </w:r>
          </w:p>
        </w:tc>
        <w:tc>
          <w:tcPr>
            <w:tcW w:w="300" w:type="pct"/>
            <w:tcBorders>
              <w:left w:val="nil"/>
            </w:tcBorders>
          </w:tcPr>
          <w:p w14:paraId="17DA0385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5/135</w:t>
            </w:r>
          </w:p>
        </w:tc>
        <w:tc>
          <w:tcPr>
            <w:tcW w:w="240" w:type="pct"/>
          </w:tcPr>
          <w:p w14:paraId="21C5C349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3.106</w:t>
            </w:r>
          </w:p>
        </w:tc>
        <w:tc>
          <w:tcPr>
            <w:tcW w:w="255" w:type="pct"/>
          </w:tcPr>
          <w:p w14:paraId="3AE1835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11.261</w:t>
            </w:r>
          </w:p>
        </w:tc>
        <w:tc>
          <w:tcPr>
            <w:tcW w:w="296" w:type="pct"/>
          </w:tcPr>
          <w:p w14:paraId="78776BF3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2456" w:type="pct"/>
          </w:tcPr>
          <w:p w14:paraId="18754BF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MED1;KAT2A;PAXIP1;ADIPOQ;ABL1</w:t>
            </w:r>
          </w:p>
        </w:tc>
      </w:tr>
      <w:tr w:rsidR="00220916" w:rsidRPr="00A0521E" w14:paraId="5A8A621B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203B3D8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Proteasome Assembly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331719B2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3/52</w:t>
            </w:r>
          </w:p>
        </w:tc>
        <w:tc>
          <w:tcPr>
            <w:tcW w:w="240" w:type="pct"/>
            <w:shd w:val="clear" w:color="auto" w:fill="auto"/>
          </w:tcPr>
          <w:p w14:paraId="18418C4C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4.924</w:t>
            </w:r>
          </w:p>
        </w:tc>
        <w:tc>
          <w:tcPr>
            <w:tcW w:w="255" w:type="pct"/>
            <w:shd w:val="clear" w:color="auto" w:fill="auto"/>
          </w:tcPr>
          <w:p w14:paraId="25AFEFC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17.847</w:t>
            </w:r>
          </w:p>
        </w:tc>
        <w:tc>
          <w:tcPr>
            <w:tcW w:w="296" w:type="pct"/>
            <w:shd w:val="clear" w:color="auto" w:fill="auto"/>
          </w:tcPr>
          <w:p w14:paraId="698EEA5A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2456" w:type="pct"/>
            <w:shd w:val="clear" w:color="auto" w:fill="auto"/>
          </w:tcPr>
          <w:p w14:paraId="2AC173F6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POMP;PSMB1;PSMG2</w:t>
            </w:r>
          </w:p>
        </w:tc>
      </w:tr>
      <w:tr w:rsidR="00220916" w:rsidRPr="00A0521E" w14:paraId="27C89497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09E2996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Neddylation</w:t>
            </w:r>
          </w:p>
        </w:tc>
        <w:tc>
          <w:tcPr>
            <w:tcW w:w="300" w:type="pct"/>
            <w:tcBorders>
              <w:left w:val="nil"/>
            </w:tcBorders>
          </w:tcPr>
          <w:p w14:paraId="5524A87D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7/234</w:t>
            </w:r>
          </w:p>
        </w:tc>
        <w:tc>
          <w:tcPr>
            <w:tcW w:w="240" w:type="pct"/>
          </w:tcPr>
          <w:p w14:paraId="7A609E98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2.498</w:t>
            </w:r>
          </w:p>
        </w:tc>
        <w:tc>
          <w:tcPr>
            <w:tcW w:w="255" w:type="pct"/>
          </w:tcPr>
          <w:p w14:paraId="67B12F98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9.014</w:t>
            </w:r>
          </w:p>
        </w:tc>
        <w:tc>
          <w:tcPr>
            <w:tcW w:w="296" w:type="pct"/>
          </w:tcPr>
          <w:p w14:paraId="137BB629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2456" w:type="pct"/>
          </w:tcPr>
          <w:p w14:paraId="0C07F181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PSMB1;CUL2;COPS7B;MUL1;RNF7;KCTD6;FBXO30</w:t>
            </w:r>
          </w:p>
        </w:tc>
      </w:tr>
      <w:tr w:rsidR="00220916" w:rsidRPr="00A0521E" w14:paraId="35F625B8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4F93D92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Amplification of Signal From Unattached Kinetochores via a MAD2 Inhibitory Signal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8BBE646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4/94</w:t>
            </w:r>
          </w:p>
        </w:tc>
        <w:tc>
          <w:tcPr>
            <w:tcW w:w="240" w:type="pct"/>
            <w:shd w:val="clear" w:color="auto" w:fill="auto"/>
          </w:tcPr>
          <w:p w14:paraId="5B7DFC45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3.581</w:t>
            </w:r>
          </w:p>
        </w:tc>
        <w:tc>
          <w:tcPr>
            <w:tcW w:w="255" w:type="pct"/>
            <w:shd w:val="clear" w:color="auto" w:fill="auto"/>
          </w:tcPr>
          <w:p w14:paraId="0B43D23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12.610</w:t>
            </w:r>
          </w:p>
        </w:tc>
        <w:tc>
          <w:tcPr>
            <w:tcW w:w="296" w:type="pct"/>
            <w:shd w:val="clear" w:color="auto" w:fill="auto"/>
          </w:tcPr>
          <w:p w14:paraId="43E33D3A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2456" w:type="pct"/>
            <w:shd w:val="clear" w:color="auto" w:fill="auto"/>
          </w:tcPr>
          <w:p w14:paraId="7FB09FFA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SGO2;NUDC;B9D2;NDEL1</w:t>
            </w:r>
          </w:p>
        </w:tc>
      </w:tr>
      <w:tr w:rsidR="00220916" w:rsidRPr="00A0521E" w14:paraId="4672BBE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F11CCE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Amplification of Signal From the Kinetochores</w:t>
            </w:r>
          </w:p>
        </w:tc>
        <w:tc>
          <w:tcPr>
            <w:tcW w:w="300" w:type="pct"/>
            <w:tcBorders>
              <w:left w:val="nil"/>
            </w:tcBorders>
          </w:tcPr>
          <w:p w14:paraId="28EE7137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4/94</w:t>
            </w:r>
          </w:p>
        </w:tc>
        <w:tc>
          <w:tcPr>
            <w:tcW w:w="240" w:type="pct"/>
          </w:tcPr>
          <w:p w14:paraId="5E7A26C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3.581</w:t>
            </w:r>
          </w:p>
        </w:tc>
        <w:tc>
          <w:tcPr>
            <w:tcW w:w="255" w:type="pct"/>
          </w:tcPr>
          <w:p w14:paraId="0F2E1A9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12.610</w:t>
            </w:r>
          </w:p>
        </w:tc>
        <w:tc>
          <w:tcPr>
            <w:tcW w:w="296" w:type="pct"/>
          </w:tcPr>
          <w:p w14:paraId="76BF40E9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2456" w:type="pct"/>
          </w:tcPr>
          <w:p w14:paraId="222A28FA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SGO2;NUDC;B9D2;NDEL1</w:t>
            </w:r>
          </w:p>
        </w:tc>
      </w:tr>
      <w:tr w:rsidR="00220916" w:rsidRPr="00A0521E" w14:paraId="4E7B21D6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A9ECEB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RHO GTPases Activate Formins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96D988C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5/139</w:t>
            </w:r>
          </w:p>
        </w:tc>
        <w:tc>
          <w:tcPr>
            <w:tcW w:w="240" w:type="pct"/>
            <w:shd w:val="clear" w:color="auto" w:fill="auto"/>
          </w:tcPr>
          <w:p w14:paraId="7C823109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3.012</w:t>
            </w:r>
          </w:p>
        </w:tc>
        <w:tc>
          <w:tcPr>
            <w:tcW w:w="255" w:type="pct"/>
            <w:shd w:val="clear" w:color="auto" w:fill="auto"/>
          </w:tcPr>
          <w:p w14:paraId="29A021F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10.594</w:t>
            </w:r>
          </w:p>
        </w:tc>
        <w:tc>
          <w:tcPr>
            <w:tcW w:w="296" w:type="pct"/>
            <w:shd w:val="clear" w:color="auto" w:fill="auto"/>
          </w:tcPr>
          <w:p w14:paraId="7F444976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2456" w:type="pct"/>
            <w:shd w:val="clear" w:color="auto" w:fill="auto"/>
          </w:tcPr>
          <w:p w14:paraId="79C3254E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SGO2;NUDC;DVL1;B9D2;NDEL1</w:t>
            </w:r>
          </w:p>
        </w:tc>
      </w:tr>
      <w:tr w:rsidR="00220916" w:rsidRPr="00A0521E" w14:paraId="4FB6F7B9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4CDFC5C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Chaperone Mediated Autophagy</w:t>
            </w:r>
          </w:p>
        </w:tc>
        <w:tc>
          <w:tcPr>
            <w:tcW w:w="300" w:type="pct"/>
            <w:tcBorders>
              <w:left w:val="nil"/>
            </w:tcBorders>
          </w:tcPr>
          <w:p w14:paraId="4D574BA9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2/22</w:t>
            </w:r>
          </w:p>
        </w:tc>
        <w:tc>
          <w:tcPr>
            <w:tcW w:w="240" w:type="pct"/>
          </w:tcPr>
          <w:p w14:paraId="28FE5E00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8.021</w:t>
            </w:r>
          </w:p>
        </w:tc>
        <w:tc>
          <w:tcPr>
            <w:tcW w:w="255" w:type="pct"/>
          </w:tcPr>
          <w:p w14:paraId="4168E40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28.113</w:t>
            </w:r>
          </w:p>
        </w:tc>
        <w:tc>
          <w:tcPr>
            <w:tcW w:w="296" w:type="pct"/>
          </w:tcPr>
          <w:p w14:paraId="70013CC1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2456" w:type="pct"/>
          </w:tcPr>
          <w:p w14:paraId="7A84B23E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CFTR;GFAP</w:t>
            </w:r>
          </w:p>
        </w:tc>
      </w:tr>
      <w:tr w:rsidR="00220916" w:rsidRPr="00A0521E" w14:paraId="394BBC05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94A5025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Heparan Sulfate Heparin (HS-GAG) Metabolism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2F17068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3/57</w:t>
            </w:r>
          </w:p>
        </w:tc>
        <w:tc>
          <w:tcPr>
            <w:tcW w:w="240" w:type="pct"/>
            <w:shd w:val="clear" w:color="auto" w:fill="auto"/>
          </w:tcPr>
          <w:p w14:paraId="3372453C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4.467</w:t>
            </w:r>
          </w:p>
        </w:tc>
        <w:tc>
          <w:tcPr>
            <w:tcW w:w="255" w:type="pct"/>
            <w:shd w:val="clear" w:color="auto" w:fill="auto"/>
          </w:tcPr>
          <w:p w14:paraId="41D6E79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15.136</w:t>
            </w:r>
          </w:p>
        </w:tc>
        <w:tc>
          <w:tcPr>
            <w:tcW w:w="296" w:type="pct"/>
            <w:shd w:val="clear" w:color="auto" w:fill="auto"/>
          </w:tcPr>
          <w:p w14:paraId="6C7F48B2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2456" w:type="pct"/>
            <w:shd w:val="clear" w:color="auto" w:fill="auto"/>
          </w:tcPr>
          <w:p w14:paraId="6A14C162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IDUA;GPC2;SGSH</w:t>
            </w:r>
          </w:p>
        </w:tc>
      </w:tr>
      <w:tr w:rsidR="00220916" w:rsidRPr="00A0521E" w14:paraId="28A43D88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978E97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Signaling by ERBB4</w:t>
            </w:r>
          </w:p>
        </w:tc>
        <w:tc>
          <w:tcPr>
            <w:tcW w:w="300" w:type="pct"/>
            <w:tcBorders>
              <w:left w:val="nil"/>
            </w:tcBorders>
          </w:tcPr>
          <w:p w14:paraId="1EA1C91C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3/58</w:t>
            </w:r>
          </w:p>
        </w:tc>
        <w:tc>
          <w:tcPr>
            <w:tcW w:w="240" w:type="pct"/>
          </w:tcPr>
          <w:p w14:paraId="3FACFE3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4.385</w:t>
            </w:r>
          </w:p>
        </w:tc>
        <w:tc>
          <w:tcPr>
            <w:tcW w:w="255" w:type="pct"/>
          </w:tcPr>
          <w:p w14:paraId="6AA0F238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14.666</w:t>
            </w:r>
          </w:p>
        </w:tc>
        <w:tc>
          <w:tcPr>
            <w:tcW w:w="296" w:type="pct"/>
          </w:tcPr>
          <w:p w14:paraId="3B794CAC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2456" w:type="pct"/>
          </w:tcPr>
          <w:p w14:paraId="377F45C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NRG1;APOE;GFAP</w:t>
            </w:r>
          </w:p>
        </w:tc>
      </w:tr>
      <w:tr w:rsidR="00220916" w:rsidRPr="00A0521E" w14:paraId="3389D727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FD94F44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RUNX2 Regulates Osteoblast Differentiation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0EC2BAC6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2/24</w:t>
            </w:r>
          </w:p>
        </w:tc>
        <w:tc>
          <w:tcPr>
            <w:tcW w:w="240" w:type="pct"/>
            <w:shd w:val="clear" w:color="auto" w:fill="auto"/>
          </w:tcPr>
          <w:p w14:paraId="5F83F3F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7.291</w:t>
            </w:r>
          </w:p>
        </w:tc>
        <w:tc>
          <w:tcPr>
            <w:tcW w:w="255" w:type="pct"/>
            <w:shd w:val="clear" w:color="auto" w:fill="auto"/>
          </w:tcPr>
          <w:p w14:paraId="6432B00E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24.374</w:t>
            </w:r>
          </w:p>
        </w:tc>
        <w:tc>
          <w:tcPr>
            <w:tcW w:w="296" w:type="pct"/>
            <w:shd w:val="clear" w:color="auto" w:fill="auto"/>
          </w:tcPr>
          <w:p w14:paraId="0798EFD1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2456" w:type="pct"/>
            <w:shd w:val="clear" w:color="auto" w:fill="auto"/>
          </w:tcPr>
          <w:p w14:paraId="1134D987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BGLAP;ABL1</w:t>
            </w:r>
          </w:p>
        </w:tc>
      </w:tr>
      <w:tr w:rsidR="00220916" w:rsidRPr="00A0521E" w14:paraId="791E3C2B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A0FB51B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Metabolism of Vitamins and Cofactors</w:t>
            </w:r>
          </w:p>
        </w:tc>
        <w:tc>
          <w:tcPr>
            <w:tcW w:w="300" w:type="pct"/>
            <w:tcBorders>
              <w:left w:val="nil"/>
            </w:tcBorders>
          </w:tcPr>
          <w:p w14:paraId="57A3A0A7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6/198</w:t>
            </w:r>
          </w:p>
        </w:tc>
        <w:tc>
          <w:tcPr>
            <w:tcW w:w="240" w:type="pct"/>
          </w:tcPr>
          <w:p w14:paraId="3B570A53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2.526</w:t>
            </w:r>
          </w:p>
        </w:tc>
        <w:tc>
          <w:tcPr>
            <w:tcW w:w="255" w:type="pct"/>
          </w:tcPr>
          <w:p w14:paraId="1533DBF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8.308</w:t>
            </w:r>
          </w:p>
        </w:tc>
        <w:tc>
          <w:tcPr>
            <w:tcW w:w="296" w:type="pct"/>
          </w:tcPr>
          <w:p w14:paraId="018A1CA0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2456" w:type="pct"/>
          </w:tcPr>
          <w:p w14:paraId="2A78D8B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PRSS1;CTRB2;GPC2;APOE;PRSS3;COQ6</w:t>
            </w:r>
          </w:p>
        </w:tc>
      </w:tr>
      <w:tr w:rsidR="00220916" w:rsidRPr="00A0521E" w14:paraId="1C96730E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17F72D9B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NOTCH3 Intracellular Domain Regulates Transcription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009D4571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2/25</w:t>
            </w:r>
          </w:p>
        </w:tc>
        <w:tc>
          <w:tcPr>
            <w:tcW w:w="240" w:type="pct"/>
            <w:shd w:val="clear" w:color="auto" w:fill="auto"/>
          </w:tcPr>
          <w:p w14:paraId="2C7DA105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6.974</w:t>
            </w:r>
          </w:p>
        </w:tc>
        <w:tc>
          <w:tcPr>
            <w:tcW w:w="255" w:type="pct"/>
            <w:shd w:val="clear" w:color="auto" w:fill="auto"/>
          </w:tcPr>
          <w:p w14:paraId="6A9713A8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22.788</w:t>
            </w:r>
          </w:p>
        </w:tc>
        <w:tc>
          <w:tcPr>
            <w:tcW w:w="296" w:type="pct"/>
            <w:shd w:val="clear" w:color="auto" w:fill="auto"/>
          </w:tcPr>
          <w:p w14:paraId="40DA0D61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2456" w:type="pct"/>
            <w:shd w:val="clear" w:color="auto" w:fill="auto"/>
          </w:tcPr>
          <w:p w14:paraId="08400F45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KAT2A;PLXND1</w:t>
            </w:r>
          </w:p>
        </w:tc>
      </w:tr>
      <w:tr w:rsidR="00220916" w:rsidRPr="00A0521E" w14:paraId="1EF3CD93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2C8A14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Interleukin-1 Signaling</w:t>
            </w:r>
          </w:p>
        </w:tc>
        <w:tc>
          <w:tcPr>
            <w:tcW w:w="300" w:type="pct"/>
            <w:tcBorders>
              <w:left w:val="nil"/>
            </w:tcBorders>
          </w:tcPr>
          <w:p w14:paraId="75DFD551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4/102</w:t>
            </w:r>
          </w:p>
        </w:tc>
        <w:tc>
          <w:tcPr>
            <w:tcW w:w="240" w:type="pct"/>
          </w:tcPr>
          <w:p w14:paraId="27076AEE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3.288</w:t>
            </w:r>
          </w:p>
        </w:tc>
        <w:tc>
          <w:tcPr>
            <w:tcW w:w="255" w:type="pct"/>
          </w:tcPr>
          <w:p w14:paraId="629DF284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10.733</w:t>
            </w:r>
          </w:p>
        </w:tc>
        <w:tc>
          <w:tcPr>
            <w:tcW w:w="296" w:type="pct"/>
          </w:tcPr>
          <w:p w14:paraId="606DABC9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2456" w:type="pct"/>
          </w:tcPr>
          <w:p w14:paraId="6A642532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IL1B;PSMB1;TIFA;NFKBIB</w:t>
            </w:r>
          </w:p>
        </w:tc>
      </w:tr>
      <w:tr w:rsidR="00220916" w:rsidRPr="00A0521E" w14:paraId="2B332DCC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0A22552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Epigenetic Regulation of Adipogenesis Genes by MLL3 and MLL4 Complexes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622956FD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4/103</w:t>
            </w:r>
          </w:p>
        </w:tc>
        <w:tc>
          <w:tcPr>
            <w:tcW w:w="240" w:type="pct"/>
            <w:shd w:val="clear" w:color="auto" w:fill="auto"/>
          </w:tcPr>
          <w:p w14:paraId="66FB0CFD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3.254</w:t>
            </w:r>
          </w:p>
        </w:tc>
        <w:tc>
          <w:tcPr>
            <w:tcW w:w="255" w:type="pct"/>
            <w:shd w:val="clear" w:color="auto" w:fill="auto"/>
          </w:tcPr>
          <w:p w14:paraId="482E210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10.526</w:t>
            </w:r>
          </w:p>
        </w:tc>
        <w:tc>
          <w:tcPr>
            <w:tcW w:w="296" w:type="pct"/>
            <w:shd w:val="clear" w:color="auto" w:fill="auto"/>
          </w:tcPr>
          <w:p w14:paraId="2CB5B83A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2456" w:type="pct"/>
            <w:shd w:val="clear" w:color="auto" w:fill="auto"/>
          </w:tcPr>
          <w:p w14:paraId="526942C4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MED1;PAXIP1;ADIPOQ;ABL1</w:t>
            </w:r>
          </w:p>
        </w:tc>
      </w:tr>
      <w:tr w:rsidR="00220916" w:rsidRPr="00A0521E" w14:paraId="741A79B0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6570C7B8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Epigenetic Regulation of Gene Expression by MLL3 and MLL4 Complexes</w:t>
            </w:r>
          </w:p>
        </w:tc>
        <w:tc>
          <w:tcPr>
            <w:tcW w:w="300" w:type="pct"/>
            <w:tcBorders>
              <w:left w:val="nil"/>
            </w:tcBorders>
          </w:tcPr>
          <w:p w14:paraId="32AACB2A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4/103</w:t>
            </w:r>
          </w:p>
        </w:tc>
        <w:tc>
          <w:tcPr>
            <w:tcW w:w="240" w:type="pct"/>
          </w:tcPr>
          <w:p w14:paraId="5D40E49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3.254</w:t>
            </w:r>
          </w:p>
        </w:tc>
        <w:tc>
          <w:tcPr>
            <w:tcW w:w="255" w:type="pct"/>
          </w:tcPr>
          <w:p w14:paraId="1D8F83D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10.526</w:t>
            </w:r>
          </w:p>
        </w:tc>
        <w:tc>
          <w:tcPr>
            <w:tcW w:w="296" w:type="pct"/>
          </w:tcPr>
          <w:p w14:paraId="25C1FEBD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2456" w:type="pct"/>
          </w:tcPr>
          <w:p w14:paraId="1E566983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MED1;PAXIP1;ADIPOQ;ABL1</w:t>
            </w:r>
          </w:p>
        </w:tc>
      </w:tr>
      <w:tr w:rsidR="00220916" w:rsidRPr="00A0521E" w14:paraId="1E5F5218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36BB507F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MLL4 and MLL3 Complexes Regulate Expression of PPARG Targets in Adipogenesis and Hepatic Steatosis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4B0BDFD8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4/103</w:t>
            </w:r>
          </w:p>
        </w:tc>
        <w:tc>
          <w:tcPr>
            <w:tcW w:w="240" w:type="pct"/>
            <w:shd w:val="clear" w:color="auto" w:fill="auto"/>
          </w:tcPr>
          <w:p w14:paraId="219734CB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3.254</w:t>
            </w:r>
          </w:p>
        </w:tc>
        <w:tc>
          <w:tcPr>
            <w:tcW w:w="255" w:type="pct"/>
            <w:shd w:val="clear" w:color="auto" w:fill="auto"/>
          </w:tcPr>
          <w:p w14:paraId="40D1029F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10.526</w:t>
            </w:r>
          </w:p>
        </w:tc>
        <w:tc>
          <w:tcPr>
            <w:tcW w:w="296" w:type="pct"/>
            <w:shd w:val="clear" w:color="auto" w:fill="auto"/>
          </w:tcPr>
          <w:p w14:paraId="2D5E746A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2456" w:type="pct"/>
            <w:shd w:val="clear" w:color="auto" w:fill="auto"/>
          </w:tcPr>
          <w:p w14:paraId="1BA4DA81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MED1;PAXIP1;ADIPOQ;ABL1</w:t>
            </w:r>
          </w:p>
        </w:tc>
      </w:tr>
      <w:tr w:rsidR="00220916" w:rsidRPr="00A0521E" w14:paraId="47A9F02B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9DD2448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Phase I - Functionalization of Compounds</w:t>
            </w:r>
          </w:p>
        </w:tc>
        <w:tc>
          <w:tcPr>
            <w:tcW w:w="300" w:type="pct"/>
            <w:tcBorders>
              <w:left w:val="nil"/>
            </w:tcBorders>
          </w:tcPr>
          <w:p w14:paraId="43C5B586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4/105</w:t>
            </w:r>
          </w:p>
        </w:tc>
        <w:tc>
          <w:tcPr>
            <w:tcW w:w="240" w:type="pct"/>
          </w:tcPr>
          <w:p w14:paraId="12D1A79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3.190</w:t>
            </w:r>
          </w:p>
        </w:tc>
        <w:tc>
          <w:tcPr>
            <w:tcW w:w="255" w:type="pct"/>
          </w:tcPr>
          <w:p w14:paraId="1016A0B3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10.127</w:t>
            </w:r>
          </w:p>
        </w:tc>
        <w:tc>
          <w:tcPr>
            <w:tcW w:w="296" w:type="pct"/>
          </w:tcPr>
          <w:p w14:paraId="4F1FB4E4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2456" w:type="pct"/>
          </w:tcPr>
          <w:p w14:paraId="0E6B5BB5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AOC1;NQO2;CYP2S1;ADH7</w:t>
            </w:r>
          </w:p>
        </w:tc>
      </w:tr>
      <w:tr w:rsidR="00220916" w:rsidRPr="00A0521E" w14:paraId="419394F1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D6F6B0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Cargo Recognition for Clathrin-Mediated Endocytosis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166AABDD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4/105</w:t>
            </w:r>
          </w:p>
        </w:tc>
        <w:tc>
          <w:tcPr>
            <w:tcW w:w="240" w:type="pct"/>
            <w:shd w:val="clear" w:color="auto" w:fill="auto"/>
          </w:tcPr>
          <w:p w14:paraId="15500478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3.190</w:t>
            </w:r>
          </w:p>
        </w:tc>
        <w:tc>
          <w:tcPr>
            <w:tcW w:w="255" w:type="pct"/>
            <w:shd w:val="clear" w:color="auto" w:fill="auto"/>
          </w:tcPr>
          <w:p w14:paraId="39C8388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10.127</w:t>
            </w:r>
          </w:p>
        </w:tc>
        <w:tc>
          <w:tcPr>
            <w:tcW w:w="296" w:type="pct"/>
            <w:shd w:val="clear" w:color="auto" w:fill="auto"/>
          </w:tcPr>
          <w:p w14:paraId="512C5639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2456" w:type="pct"/>
            <w:shd w:val="clear" w:color="auto" w:fill="auto"/>
          </w:tcPr>
          <w:p w14:paraId="2CF4ACBD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COPS7B;VAMP4;KIAA0319;CFTR</w:t>
            </w:r>
          </w:p>
        </w:tc>
      </w:tr>
      <w:tr w:rsidR="00220916" w:rsidRPr="00A0521E" w14:paraId="619E06C1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5C5C9ED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Transcriptional Regulation by RUNX2</w:t>
            </w:r>
          </w:p>
        </w:tc>
        <w:tc>
          <w:tcPr>
            <w:tcW w:w="300" w:type="pct"/>
            <w:tcBorders>
              <w:left w:val="nil"/>
            </w:tcBorders>
          </w:tcPr>
          <w:p w14:paraId="1FE063EA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4/106</w:t>
            </w:r>
          </w:p>
        </w:tc>
        <w:tc>
          <w:tcPr>
            <w:tcW w:w="240" w:type="pct"/>
          </w:tcPr>
          <w:p w14:paraId="7E65C12D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3.158</w:t>
            </w:r>
          </w:p>
        </w:tc>
        <w:tc>
          <w:tcPr>
            <w:tcW w:w="255" w:type="pct"/>
          </w:tcPr>
          <w:p w14:paraId="20B0CBE4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9.936</w:t>
            </w:r>
          </w:p>
        </w:tc>
        <w:tc>
          <w:tcPr>
            <w:tcW w:w="296" w:type="pct"/>
          </w:tcPr>
          <w:p w14:paraId="398ABD13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2456" w:type="pct"/>
          </w:tcPr>
          <w:p w14:paraId="1A84542D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ESRRA;BGLAP;PSMB1;ABL1</w:t>
            </w:r>
          </w:p>
        </w:tc>
      </w:tr>
      <w:tr w:rsidR="00220916" w:rsidRPr="00A0521E" w14:paraId="19B0BDBE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0676141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Pyroptosis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7AEDD1D4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2/27</w:t>
            </w:r>
          </w:p>
        </w:tc>
        <w:tc>
          <w:tcPr>
            <w:tcW w:w="240" w:type="pct"/>
            <w:shd w:val="clear" w:color="auto" w:fill="auto"/>
          </w:tcPr>
          <w:p w14:paraId="1097AE8D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6.415</w:t>
            </w:r>
          </w:p>
        </w:tc>
        <w:tc>
          <w:tcPr>
            <w:tcW w:w="255" w:type="pct"/>
            <w:shd w:val="clear" w:color="auto" w:fill="auto"/>
          </w:tcPr>
          <w:p w14:paraId="26100681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20.059</w:t>
            </w:r>
          </w:p>
        </w:tc>
        <w:tc>
          <w:tcPr>
            <w:tcW w:w="296" w:type="pct"/>
            <w:shd w:val="clear" w:color="auto" w:fill="auto"/>
          </w:tcPr>
          <w:p w14:paraId="4FD64DF1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2456" w:type="pct"/>
            <w:shd w:val="clear" w:color="auto" w:fill="auto"/>
          </w:tcPr>
          <w:p w14:paraId="6B78F08A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IL1B;IRF1</w:t>
            </w:r>
          </w:p>
        </w:tc>
      </w:tr>
      <w:tr w:rsidR="00220916" w:rsidRPr="00A0521E" w14:paraId="6F6C1F0F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C6BF32C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Interleukin Receptor SHC Signaling</w:t>
            </w:r>
          </w:p>
        </w:tc>
        <w:tc>
          <w:tcPr>
            <w:tcW w:w="300" w:type="pct"/>
            <w:tcBorders>
              <w:left w:val="nil"/>
            </w:tcBorders>
          </w:tcPr>
          <w:p w14:paraId="445CADF5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2/27</w:t>
            </w:r>
          </w:p>
        </w:tc>
        <w:tc>
          <w:tcPr>
            <w:tcW w:w="240" w:type="pct"/>
          </w:tcPr>
          <w:p w14:paraId="328A7B1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6.415</w:t>
            </w:r>
          </w:p>
        </w:tc>
        <w:tc>
          <w:tcPr>
            <w:tcW w:w="255" w:type="pct"/>
          </w:tcPr>
          <w:p w14:paraId="05A07766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20.059</w:t>
            </w:r>
          </w:p>
        </w:tc>
        <w:tc>
          <w:tcPr>
            <w:tcW w:w="296" w:type="pct"/>
          </w:tcPr>
          <w:p w14:paraId="78114251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2456" w:type="pct"/>
          </w:tcPr>
          <w:p w14:paraId="492A1B74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IL3RA;IL5RA</w:t>
            </w:r>
          </w:p>
        </w:tc>
      </w:tr>
      <w:tr w:rsidR="00220916" w:rsidRPr="00A0521E" w14:paraId="2AE61634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1F06E33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Collagen Degradation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1FC055CC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3/64</w:t>
            </w:r>
          </w:p>
        </w:tc>
        <w:tc>
          <w:tcPr>
            <w:tcW w:w="240" w:type="pct"/>
            <w:shd w:val="clear" w:color="auto" w:fill="auto"/>
          </w:tcPr>
          <w:p w14:paraId="30A84096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3.953</w:t>
            </w:r>
          </w:p>
        </w:tc>
        <w:tc>
          <w:tcPr>
            <w:tcW w:w="255" w:type="pct"/>
            <w:shd w:val="clear" w:color="auto" w:fill="auto"/>
          </w:tcPr>
          <w:p w14:paraId="41C28D4A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12.244</w:t>
            </w:r>
          </w:p>
        </w:tc>
        <w:tc>
          <w:tcPr>
            <w:tcW w:w="296" w:type="pct"/>
            <w:shd w:val="clear" w:color="auto" w:fill="auto"/>
          </w:tcPr>
          <w:p w14:paraId="5FB31EB5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2456" w:type="pct"/>
            <w:shd w:val="clear" w:color="auto" w:fill="auto"/>
          </w:tcPr>
          <w:p w14:paraId="75ADE2E3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MMP12;MMP7;MMP19</w:t>
            </w:r>
          </w:p>
        </w:tc>
      </w:tr>
      <w:tr w:rsidR="00220916" w:rsidRPr="00A0521E" w14:paraId="7251F2B5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57EE868E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Signaling by NOTCH</w:t>
            </w:r>
          </w:p>
        </w:tc>
        <w:tc>
          <w:tcPr>
            <w:tcW w:w="300" w:type="pct"/>
            <w:tcBorders>
              <w:left w:val="nil"/>
            </w:tcBorders>
          </w:tcPr>
          <w:p w14:paraId="74ACE23B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6/209</w:t>
            </w:r>
          </w:p>
        </w:tc>
        <w:tc>
          <w:tcPr>
            <w:tcW w:w="240" w:type="pct"/>
          </w:tcPr>
          <w:p w14:paraId="276FD9C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2.388</w:t>
            </w:r>
          </w:p>
        </w:tc>
        <w:tc>
          <w:tcPr>
            <w:tcW w:w="255" w:type="pct"/>
          </w:tcPr>
          <w:p w14:paraId="0903B517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7.330</w:t>
            </w:r>
          </w:p>
        </w:tc>
        <w:tc>
          <w:tcPr>
            <w:tcW w:w="296" w:type="pct"/>
          </w:tcPr>
          <w:p w14:paraId="6E46F37E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2456" w:type="pct"/>
          </w:tcPr>
          <w:p w14:paraId="32F81532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NOTCH2;KAT2A;PLXND1;DNER;PSMB1;RFNG</w:t>
            </w:r>
          </w:p>
        </w:tc>
      </w:tr>
      <w:tr w:rsidR="00220916" w:rsidRPr="00A0521E" w14:paraId="1FA8B1C3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4CD8F7E6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RSV-host Interactions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3AAB0CFE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4/109</w:t>
            </w:r>
          </w:p>
        </w:tc>
        <w:tc>
          <w:tcPr>
            <w:tcW w:w="240" w:type="pct"/>
            <w:shd w:val="clear" w:color="auto" w:fill="auto"/>
          </w:tcPr>
          <w:p w14:paraId="4F1E4F54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3.067</w:t>
            </w:r>
          </w:p>
        </w:tc>
        <w:tc>
          <w:tcPr>
            <w:tcW w:w="255" w:type="pct"/>
            <w:shd w:val="clear" w:color="auto" w:fill="auto"/>
          </w:tcPr>
          <w:p w14:paraId="58D6284C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9.389</w:t>
            </w:r>
          </w:p>
        </w:tc>
        <w:tc>
          <w:tcPr>
            <w:tcW w:w="296" w:type="pct"/>
            <w:shd w:val="clear" w:color="auto" w:fill="auto"/>
          </w:tcPr>
          <w:p w14:paraId="2AD4E332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2456" w:type="pct"/>
            <w:shd w:val="clear" w:color="auto" w:fill="auto"/>
          </w:tcPr>
          <w:p w14:paraId="441CCB1B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MED1;IFNA14;GPC2;MED15</w:t>
            </w:r>
          </w:p>
        </w:tc>
      </w:tr>
      <w:tr w:rsidR="00220916" w:rsidRPr="00A0521E" w14:paraId="12D8F25A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5B84F59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Notch-HLH Transcription Pathway</w:t>
            </w:r>
          </w:p>
        </w:tc>
        <w:tc>
          <w:tcPr>
            <w:tcW w:w="300" w:type="pct"/>
            <w:tcBorders>
              <w:left w:val="nil"/>
            </w:tcBorders>
          </w:tcPr>
          <w:p w14:paraId="2AC8C414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2/28</w:t>
            </w:r>
          </w:p>
        </w:tc>
        <w:tc>
          <w:tcPr>
            <w:tcW w:w="240" w:type="pct"/>
          </w:tcPr>
          <w:p w14:paraId="7316F653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6.168</w:t>
            </w:r>
          </w:p>
        </w:tc>
        <w:tc>
          <w:tcPr>
            <w:tcW w:w="255" w:type="pct"/>
          </w:tcPr>
          <w:p w14:paraId="52F4BDCB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18.879</w:t>
            </w:r>
          </w:p>
        </w:tc>
        <w:tc>
          <w:tcPr>
            <w:tcW w:w="296" w:type="pct"/>
          </w:tcPr>
          <w:p w14:paraId="12220777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2456" w:type="pct"/>
          </w:tcPr>
          <w:p w14:paraId="3E85173A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NOTCH2;KAT2A</w:t>
            </w:r>
          </w:p>
        </w:tc>
      </w:tr>
      <w:tr w:rsidR="00220916" w:rsidRPr="00A0521E" w14:paraId="465811D4" w14:textId="77777777" w:rsidTr="00171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right w:val="none" w:sz="0" w:space="0" w:color="auto"/>
            </w:tcBorders>
            <w:shd w:val="clear" w:color="auto" w:fill="auto"/>
          </w:tcPr>
          <w:p w14:paraId="27D617DA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Factors Involved in Megakaryocyte Development and Platelet Production</w:t>
            </w:r>
          </w:p>
        </w:tc>
        <w:tc>
          <w:tcPr>
            <w:tcW w:w="300" w:type="pct"/>
            <w:tcBorders>
              <w:left w:val="nil"/>
            </w:tcBorders>
            <w:shd w:val="clear" w:color="auto" w:fill="auto"/>
          </w:tcPr>
          <w:p w14:paraId="5B5DBFAA" w14:textId="77777777" w:rsidR="00220916" w:rsidRPr="00A0521E" w:rsidRDefault="00220916" w:rsidP="00027D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5/158</w:t>
            </w:r>
          </w:p>
        </w:tc>
        <w:tc>
          <w:tcPr>
            <w:tcW w:w="240" w:type="pct"/>
            <w:shd w:val="clear" w:color="auto" w:fill="auto"/>
          </w:tcPr>
          <w:p w14:paraId="368EC2D0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2.636</w:t>
            </w:r>
          </w:p>
        </w:tc>
        <w:tc>
          <w:tcPr>
            <w:tcW w:w="255" w:type="pct"/>
            <w:shd w:val="clear" w:color="auto" w:fill="auto"/>
          </w:tcPr>
          <w:p w14:paraId="1DD4682D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8.045</w:t>
            </w:r>
          </w:p>
        </w:tc>
        <w:tc>
          <w:tcPr>
            <w:tcW w:w="296" w:type="pct"/>
            <w:shd w:val="clear" w:color="auto" w:fill="auto"/>
          </w:tcPr>
          <w:p w14:paraId="78AD4C2D" w14:textId="77777777" w:rsidR="00220916" w:rsidRPr="00A0521E" w:rsidRDefault="00220916" w:rsidP="001718E6">
            <w:pPr>
              <w:tabs>
                <w:tab w:val="decimal" w:pos="2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2456" w:type="pct"/>
            <w:shd w:val="clear" w:color="auto" w:fill="auto"/>
          </w:tcPr>
          <w:p w14:paraId="2B5065A4" w14:textId="77777777" w:rsidR="00220916" w:rsidRPr="00A0521E" w:rsidRDefault="00220916" w:rsidP="00027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IFNA14;RACGAP1;IRF1;ABL1;GATA2</w:t>
            </w:r>
          </w:p>
        </w:tc>
      </w:tr>
      <w:tr w:rsidR="00220916" w:rsidRPr="00A0521E" w14:paraId="550A9FFE" w14:textId="77777777" w:rsidTr="001718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pct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BB0D645" w14:textId="77777777" w:rsidR="00220916" w:rsidRPr="00A0521E" w:rsidRDefault="00220916" w:rsidP="00027D27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</w:pPr>
            <w:r w:rsidRPr="00A0521E">
              <w:rPr>
                <w:rFonts w:ascii="Times New Roman" w:hAnsi="Times New Roman"/>
                <w:i w:val="0"/>
                <w:iCs w:val="0"/>
                <w:color w:val="000000"/>
                <w:sz w:val="18"/>
                <w:szCs w:val="18"/>
              </w:rPr>
              <w:t>Myogenesis</w:t>
            </w:r>
          </w:p>
        </w:tc>
        <w:tc>
          <w:tcPr>
            <w:tcW w:w="300" w:type="pct"/>
            <w:tcBorders>
              <w:left w:val="nil"/>
              <w:bottom w:val="single" w:sz="4" w:space="0" w:color="auto"/>
            </w:tcBorders>
          </w:tcPr>
          <w:p w14:paraId="0A18F042" w14:textId="77777777" w:rsidR="00220916" w:rsidRPr="00A0521E" w:rsidRDefault="00220916" w:rsidP="00027D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2/29</w:t>
            </w:r>
          </w:p>
        </w:tc>
        <w:tc>
          <w:tcPr>
            <w:tcW w:w="240" w:type="pct"/>
            <w:tcBorders>
              <w:bottom w:val="single" w:sz="4" w:space="0" w:color="auto"/>
            </w:tcBorders>
          </w:tcPr>
          <w:p w14:paraId="79C5C99F" w14:textId="77777777" w:rsidR="00220916" w:rsidRPr="00A0521E" w:rsidRDefault="00220916" w:rsidP="00027D27">
            <w:pPr>
              <w:tabs>
                <w:tab w:val="decimal" w:pos="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5.939</w:t>
            </w:r>
          </w:p>
        </w:tc>
        <w:tc>
          <w:tcPr>
            <w:tcW w:w="255" w:type="pct"/>
            <w:tcBorders>
              <w:bottom w:val="single" w:sz="4" w:space="0" w:color="auto"/>
            </w:tcBorders>
          </w:tcPr>
          <w:p w14:paraId="33D4DB10" w14:textId="77777777" w:rsidR="00220916" w:rsidRPr="00A0521E" w:rsidRDefault="00220916" w:rsidP="00027D27">
            <w:pPr>
              <w:tabs>
                <w:tab w:val="decimal" w:pos="2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17.802</w:t>
            </w:r>
          </w:p>
        </w:tc>
        <w:tc>
          <w:tcPr>
            <w:tcW w:w="296" w:type="pct"/>
            <w:tcBorders>
              <w:bottom w:val="single" w:sz="4" w:space="0" w:color="auto"/>
            </w:tcBorders>
          </w:tcPr>
          <w:p w14:paraId="07E4C9DC" w14:textId="77777777" w:rsidR="00220916" w:rsidRPr="00A0521E" w:rsidRDefault="00220916" w:rsidP="001718E6">
            <w:pPr>
              <w:tabs>
                <w:tab w:val="decimal" w:pos="26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0.0</w:t>
            </w:r>
            <w:r w:rsidRPr="00A0521E">
              <w:rPr>
                <w:rFonts w:ascii="Times New Roman" w:eastAsia="新細明體" w:hAnsi="Times New Roman" w:cs="Times New Roman" w:hint="eastAsia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456" w:type="pct"/>
            <w:tcBorders>
              <w:bottom w:val="single" w:sz="4" w:space="0" w:color="auto"/>
            </w:tcBorders>
          </w:tcPr>
          <w:p w14:paraId="6F20B69D" w14:textId="77777777" w:rsidR="00220916" w:rsidRPr="00A0521E" w:rsidRDefault="00220916" w:rsidP="00027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</w:pPr>
            <w:r w:rsidRPr="00A0521E">
              <w:rPr>
                <w:rFonts w:ascii="Times New Roman" w:eastAsia="新細明體" w:hAnsi="Times New Roman" w:cs="Times New Roman"/>
                <w:color w:val="000000"/>
                <w:sz w:val="18"/>
                <w:szCs w:val="18"/>
              </w:rPr>
              <w:t>ABL1;CTNNA1</w:t>
            </w:r>
          </w:p>
        </w:tc>
      </w:tr>
    </w:tbl>
    <w:p w14:paraId="5C2C3141" w14:textId="581F395A" w:rsidR="00871A8A" w:rsidRPr="00762547" w:rsidRDefault="001718E6" w:rsidP="00762547">
      <w:pPr>
        <w:tabs>
          <w:tab w:val="left" w:pos="2340"/>
        </w:tabs>
        <w:rPr>
          <w:rFonts w:hint="eastAsia"/>
        </w:rPr>
      </w:pPr>
      <w:r>
        <w:tab/>
      </w:r>
      <w:r w:rsidR="00532F14" w:rsidRPr="00532F14">
        <w:rPr>
          <w:rFonts w:ascii="Times New Roman" w:hAnsi="Times New Roman"/>
          <w:sz w:val="20"/>
          <w:szCs w:val="16"/>
        </w:rPr>
        <w:t>OR</w:t>
      </w:r>
      <w:r w:rsidR="00532F14">
        <w:rPr>
          <w:rFonts w:ascii="Times New Roman" w:hAnsi="Times New Roman" w:cs="Times New Roman" w:hint="eastAsia"/>
        </w:rPr>
        <w:t xml:space="preserve">: Odds Ration; </w:t>
      </w:r>
      <w:r w:rsidRPr="00050CF6">
        <w:rPr>
          <w:rFonts w:ascii="Times New Roman" w:hAnsi="Times New Roman" w:cs="Times New Roman"/>
        </w:rPr>
        <w:t>p: p-value; *p.FDR by Benjamini–Hochberg adjustment significant.</w:t>
      </w:r>
    </w:p>
    <w:sectPr w:rsidR="00871A8A" w:rsidRPr="00762547" w:rsidSect="00762547">
      <w:pgSz w:w="16838" w:h="11906" w:orient="landscape" w:code="9"/>
      <w:pgMar w:top="1077" w:right="1077" w:bottom="107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447E5" w14:textId="77777777" w:rsidR="000C2B03" w:rsidRDefault="000C2B03" w:rsidP="009F7EBB">
      <w:pPr>
        <w:spacing w:after="0" w:line="240" w:lineRule="auto"/>
      </w:pPr>
      <w:r>
        <w:separator/>
      </w:r>
    </w:p>
  </w:endnote>
  <w:endnote w:type="continuationSeparator" w:id="0">
    <w:p w14:paraId="6E4ABCC2" w14:textId="77777777" w:rsidR="000C2B03" w:rsidRDefault="000C2B03" w:rsidP="009F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3E128" w14:textId="77777777" w:rsidR="000C2B03" w:rsidRDefault="000C2B03" w:rsidP="009F7EBB">
      <w:pPr>
        <w:spacing w:after="0" w:line="240" w:lineRule="auto"/>
      </w:pPr>
      <w:r>
        <w:separator/>
      </w:r>
    </w:p>
  </w:footnote>
  <w:footnote w:type="continuationSeparator" w:id="0">
    <w:p w14:paraId="7F8694CC" w14:textId="77777777" w:rsidR="000C2B03" w:rsidRDefault="000C2B03" w:rsidP="009F7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4009E4"/>
    <w:multiLevelType w:val="hybridMultilevel"/>
    <w:tmpl w:val="4514A5EA"/>
    <w:lvl w:ilvl="0" w:tplc="71CE5CC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1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C56"/>
    <w:rsid w:val="000007A9"/>
    <w:rsid w:val="00006DEF"/>
    <w:rsid w:val="00014AB6"/>
    <w:rsid w:val="00034181"/>
    <w:rsid w:val="00036A2D"/>
    <w:rsid w:val="00036CB6"/>
    <w:rsid w:val="00050CF6"/>
    <w:rsid w:val="000605F6"/>
    <w:rsid w:val="0006115B"/>
    <w:rsid w:val="000664D5"/>
    <w:rsid w:val="0007200F"/>
    <w:rsid w:val="00075FB0"/>
    <w:rsid w:val="00076C69"/>
    <w:rsid w:val="0007782B"/>
    <w:rsid w:val="0008266E"/>
    <w:rsid w:val="000834B3"/>
    <w:rsid w:val="00090224"/>
    <w:rsid w:val="000908DE"/>
    <w:rsid w:val="00091CB3"/>
    <w:rsid w:val="00091DFE"/>
    <w:rsid w:val="00091FDA"/>
    <w:rsid w:val="00093ACD"/>
    <w:rsid w:val="0009406B"/>
    <w:rsid w:val="000943E8"/>
    <w:rsid w:val="000A0021"/>
    <w:rsid w:val="000A5DE4"/>
    <w:rsid w:val="000A6488"/>
    <w:rsid w:val="000B5B89"/>
    <w:rsid w:val="000B71E7"/>
    <w:rsid w:val="000C1F7C"/>
    <w:rsid w:val="000C2B03"/>
    <w:rsid w:val="000D1028"/>
    <w:rsid w:val="000D62D3"/>
    <w:rsid w:val="000E4490"/>
    <w:rsid w:val="000F22F9"/>
    <w:rsid w:val="000F3050"/>
    <w:rsid w:val="001010B6"/>
    <w:rsid w:val="0010428C"/>
    <w:rsid w:val="00110969"/>
    <w:rsid w:val="0011389E"/>
    <w:rsid w:val="00113DC4"/>
    <w:rsid w:val="00114111"/>
    <w:rsid w:val="00122899"/>
    <w:rsid w:val="00122B5E"/>
    <w:rsid w:val="00136612"/>
    <w:rsid w:val="00136A1F"/>
    <w:rsid w:val="00141798"/>
    <w:rsid w:val="001423CE"/>
    <w:rsid w:val="001454E3"/>
    <w:rsid w:val="0014561C"/>
    <w:rsid w:val="0015451A"/>
    <w:rsid w:val="00155259"/>
    <w:rsid w:val="001575F4"/>
    <w:rsid w:val="00157AB2"/>
    <w:rsid w:val="00161E08"/>
    <w:rsid w:val="0016314A"/>
    <w:rsid w:val="00163EF2"/>
    <w:rsid w:val="00166A80"/>
    <w:rsid w:val="001718E6"/>
    <w:rsid w:val="0019679D"/>
    <w:rsid w:val="001A4038"/>
    <w:rsid w:val="001A7E87"/>
    <w:rsid w:val="001B4070"/>
    <w:rsid w:val="001B6A26"/>
    <w:rsid w:val="001C3137"/>
    <w:rsid w:val="001D12A4"/>
    <w:rsid w:val="001D2521"/>
    <w:rsid w:val="001D2A44"/>
    <w:rsid w:val="001E056D"/>
    <w:rsid w:val="001E2F0B"/>
    <w:rsid w:val="001E3854"/>
    <w:rsid w:val="001E6091"/>
    <w:rsid w:val="001F089B"/>
    <w:rsid w:val="00204EA9"/>
    <w:rsid w:val="002172C5"/>
    <w:rsid w:val="00220916"/>
    <w:rsid w:val="002211B1"/>
    <w:rsid w:val="0022206E"/>
    <w:rsid w:val="002222D9"/>
    <w:rsid w:val="00225574"/>
    <w:rsid w:val="002325FF"/>
    <w:rsid w:val="002348D1"/>
    <w:rsid w:val="00237D2A"/>
    <w:rsid w:val="00241964"/>
    <w:rsid w:val="0024301B"/>
    <w:rsid w:val="00255D34"/>
    <w:rsid w:val="002562E2"/>
    <w:rsid w:val="002573E2"/>
    <w:rsid w:val="00261DEE"/>
    <w:rsid w:val="00270DBB"/>
    <w:rsid w:val="0027430A"/>
    <w:rsid w:val="00274AF5"/>
    <w:rsid w:val="002857FB"/>
    <w:rsid w:val="00285DF5"/>
    <w:rsid w:val="0028603F"/>
    <w:rsid w:val="002869C2"/>
    <w:rsid w:val="0029457D"/>
    <w:rsid w:val="00295F70"/>
    <w:rsid w:val="002A261E"/>
    <w:rsid w:val="002A33EC"/>
    <w:rsid w:val="002A5C68"/>
    <w:rsid w:val="002A6DF8"/>
    <w:rsid w:val="002B2228"/>
    <w:rsid w:val="002B3190"/>
    <w:rsid w:val="002B44F6"/>
    <w:rsid w:val="002B62F5"/>
    <w:rsid w:val="002C04BB"/>
    <w:rsid w:val="002C1EFF"/>
    <w:rsid w:val="002C439F"/>
    <w:rsid w:val="002C501D"/>
    <w:rsid w:val="002C6247"/>
    <w:rsid w:val="002C6FA8"/>
    <w:rsid w:val="002D0006"/>
    <w:rsid w:val="002E00A6"/>
    <w:rsid w:val="002E13CF"/>
    <w:rsid w:val="002E178C"/>
    <w:rsid w:val="002E17D9"/>
    <w:rsid w:val="002E3AB4"/>
    <w:rsid w:val="00305923"/>
    <w:rsid w:val="00307268"/>
    <w:rsid w:val="003158DD"/>
    <w:rsid w:val="0032710A"/>
    <w:rsid w:val="00330A43"/>
    <w:rsid w:val="0034034B"/>
    <w:rsid w:val="003451E7"/>
    <w:rsid w:val="0034563F"/>
    <w:rsid w:val="003534F0"/>
    <w:rsid w:val="00353DE6"/>
    <w:rsid w:val="0035405B"/>
    <w:rsid w:val="003544FF"/>
    <w:rsid w:val="003556EC"/>
    <w:rsid w:val="00355E7D"/>
    <w:rsid w:val="00356F18"/>
    <w:rsid w:val="00362C61"/>
    <w:rsid w:val="00373824"/>
    <w:rsid w:val="0037501D"/>
    <w:rsid w:val="003753B1"/>
    <w:rsid w:val="00376C19"/>
    <w:rsid w:val="00383F9F"/>
    <w:rsid w:val="00385494"/>
    <w:rsid w:val="00396F05"/>
    <w:rsid w:val="003A2C3A"/>
    <w:rsid w:val="003C1D38"/>
    <w:rsid w:val="003C7C6C"/>
    <w:rsid w:val="003D11E8"/>
    <w:rsid w:val="003D16CD"/>
    <w:rsid w:val="003D1826"/>
    <w:rsid w:val="003D19F2"/>
    <w:rsid w:val="003D4830"/>
    <w:rsid w:val="003E103D"/>
    <w:rsid w:val="003E5122"/>
    <w:rsid w:val="003E5D53"/>
    <w:rsid w:val="003E6498"/>
    <w:rsid w:val="003F490F"/>
    <w:rsid w:val="003F4E7E"/>
    <w:rsid w:val="003F6451"/>
    <w:rsid w:val="004043A8"/>
    <w:rsid w:val="00405CB3"/>
    <w:rsid w:val="00406730"/>
    <w:rsid w:val="004070FE"/>
    <w:rsid w:val="00407E0F"/>
    <w:rsid w:val="00410277"/>
    <w:rsid w:val="0041110A"/>
    <w:rsid w:val="00412030"/>
    <w:rsid w:val="00415B14"/>
    <w:rsid w:val="00417507"/>
    <w:rsid w:val="00422A3C"/>
    <w:rsid w:val="00426D7D"/>
    <w:rsid w:val="00427841"/>
    <w:rsid w:val="004319C0"/>
    <w:rsid w:val="004373DD"/>
    <w:rsid w:val="004405E3"/>
    <w:rsid w:val="0044153B"/>
    <w:rsid w:val="0044311C"/>
    <w:rsid w:val="0044441D"/>
    <w:rsid w:val="00445FFB"/>
    <w:rsid w:val="00446B1A"/>
    <w:rsid w:val="00453520"/>
    <w:rsid w:val="0045426D"/>
    <w:rsid w:val="00461144"/>
    <w:rsid w:val="00461387"/>
    <w:rsid w:val="004640A4"/>
    <w:rsid w:val="004716BB"/>
    <w:rsid w:val="0047255F"/>
    <w:rsid w:val="00485A7D"/>
    <w:rsid w:val="00493CFB"/>
    <w:rsid w:val="00496393"/>
    <w:rsid w:val="004A1DD5"/>
    <w:rsid w:val="004A22AD"/>
    <w:rsid w:val="004A6358"/>
    <w:rsid w:val="004B4E64"/>
    <w:rsid w:val="004C5BB0"/>
    <w:rsid w:val="004D1AD2"/>
    <w:rsid w:val="004F0FB3"/>
    <w:rsid w:val="004F100E"/>
    <w:rsid w:val="004F6FA8"/>
    <w:rsid w:val="004F73E6"/>
    <w:rsid w:val="005054C7"/>
    <w:rsid w:val="00511C4F"/>
    <w:rsid w:val="00525A19"/>
    <w:rsid w:val="00532F14"/>
    <w:rsid w:val="00533037"/>
    <w:rsid w:val="00537AF0"/>
    <w:rsid w:val="005415D6"/>
    <w:rsid w:val="005428A2"/>
    <w:rsid w:val="00545E52"/>
    <w:rsid w:val="005527F6"/>
    <w:rsid w:val="00557D42"/>
    <w:rsid w:val="00565C91"/>
    <w:rsid w:val="0057678A"/>
    <w:rsid w:val="00577B77"/>
    <w:rsid w:val="00582F7C"/>
    <w:rsid w:val="0058467B"/>
    <w:rsid w:val="0058738F"/>
    <w:rsid w:val="005926A8"/>
    <w:rsid w:val="005A0B09"/>
    <w:rsid w:val="005A197A"/>
    <w:rsid w:val="005B5B50"/>
    <w:rsid w:val="005C0C4A"/>
    <w:rsid w:val="005C19D6"/>
    <w:rsid w:val="005C3488"/>
    <w:rsid w:val="005C6C8E"/>
    <w:rsid w:val="005C6D05"/>
    <w:rsid w:val="005C7158"/>
    <w:rsid w:val="005D00FF"/>
    <w:rsid w:val="005D1709"/>
    <w:rsid w:val="005D3BC8"/>
    <w:rsid w:val="005E4ED8"/>
    <w:rsid w:val="005F1564"/>
    <w:rsid w:val="005F4291"/>
    <w:rsid w:val="006007D7"/>
    <w:rsid w:val="00602A5F"/>
    <w:rsid w:val="00603185"/>
    <w:rsid w:val="006052FF"/>
    <w:rsid w:val="00612594"/>
    <w:rsid w:val="0062155C"/>
    <w:rsid w:val="00626105"/>
    <w:rsid w:val="00627F59"/>
    <w:rsid w:val="00647A42"/>
    <w:rsid w:val="00652F86"/>
    <w:rsid w:val="00653969"/>
    <w:rsid w:val="00656B0B"/>
    <w:rsid w:val="00660CFB"/>
    <w:rsid w:val="006745F3"/>
    <w:rsid w:val="0067524A"/>
    <w:rsid w:val="00675BAF"/>
    <w:rsid w:val="00675F48"/>
    <w:rsid w:val="0067663D"/>
    <w:rsid w:val="006808B0"/>
    <w:rsid w:val="0068194E"/>
    <w:rsid w:val="006831B2"/>
    <w:rsid w:val="006834D4"/>
    <w:rsid w:val="006860FA"/>
    <w:rsid w:val="00687995"/>
    <w:rsid w:val="00691528"/>
    <w:rsid w:val="00695D6D"/>
    <w:rsid w:val="006965F9"/>
    <w:rsid w:val="00696B9B"/>
    <w:rsid w:val="00696FCB"/>
    <w:rsid w:val="006A1BCD"/>
    <w:rsid w:val="006A7262"/>
    <w:rsid w:val="006A79C1"/>
    <w:rsid w:val="006B57A2"/>
    <w:rsid w:val="006B73E7"/>
    <w:rsid w:val="006C04F6"/>
    <w:rsid w:val="006C2455"/>
    <w:rsid w:val="006C640B"/>
    <w:rsid w:val="006C75F4"/>
    <w:rsid w:val="006D28DF"/>
    <w:rsid w:val="006D30E7"/>
    <w:rsid w:val="006D4B5F"/>
    <w:rsid w:val="006E2E5C"/>
    <w:rsid w:val="006E3FE8"/>
    <w:rsid w:val="006F31C5"/>
    <w:rsid w:val="006F6B23"/>
    <w:rsid w:val="006F7BFE"/>
    <w:rsid w:val="00700067"/>
    <w:rsid w:val="0070425B"/>
    <w:rsid w:val="0071191E"/>
    <w:rsid w:val="007262A6"/>
    <w:rsid w:val="00726767"/>
    <w:rsid w:val="00735257"/>
    <w:rsid w:val="007454F9"/>
    <w:rsid w:val="00746632"/>
    <w:rsid w:val="00751D5B"/>
    <w:rsid w:val="00751E69"/>
    <w:rsid w:val="00754372"/>
    <w:rsid w:val="00756E27"/>
    <w:rsid w:val="00760BA6"/>
    <w:rsid w:val="00762547"/>
    <w:rsid w:val="007716B5"/>
    <w:rsid w:val="007765B0"/>
    <w:rsid w:val="00780597"/>
    <w:rsid w:val="00780AEE"/>
    <w:rsid w:val="00787018"/>
    <w:rsid w:val="007965D7"/>
    <w:rsid w:val="00797C1A"/>
    <w:rsid w:val="007A3469"/>
    <w:rsid w:val="007A5B1E"/>
    <w:rsid w:val="007B4BED"/>
    <w:rsid w:val="007B5B27"/>
    <w:rsid w:val="007B5DB7"/>
    <w:rsid w:val="007D20C1"/>
    <w:rsid w:val="007D2B5A"/>
    <w:rsid w:val="007E1087"/>
    <w:rsid w:val="007E3E44"/>
    <w:rsid w:val="007F346F"/>
    <w:rsid w:val="007F716B"/>
    <w:rsid w:val="007F7918"/>
    <w:rsid w:val="007F7B5F"/>
    <w:rsid w:val="00805915"/>
    <w:rsid w:val="00805C03"/>
    <w:rsid w:val="0080771B"/>
    <w:rsid w:val="00813889"/>
    <w:rsid w:val="00816D9B"/>
    <w:rsid w:val="00821D3A"/>
    <w:rsid w:val="00821DE0"/>
    <w:rsid w:val="00823353"/>
    <w:rsid w:val="00831EA6"/>
    <w:rsid w:val="008328AF"/>
    <w:rsid w:val="008345DA"/>
    <w:rsid w:val="0083631B"/>
    <w:rsid w:val="00841B13"/>
    <w:rsid w:val="00861D9F"/>
    <w:rsid w:val="008627CF"/>
    <w:rsid w:val="008634A5"/>
    <w:rsid w:val="00864EAF"/>
    <w:rsid w:val="00866815"/>
    <w:rsid w:val="00871A8A"/>
    <w:rsid w:val="00880D43"/>
    <w:rsid w:val="008856E3"/>
    <w:rsid w:val="00896ED2"/>
    <w:rsid w:val="008A12C4"/>
    <w:rsid w:val="008A5AB8"/>
    <w:rsid w:val="008A7B75"/>
    <w:rsid w:val="008B3842"/>
    <w:rsid w:val="008C17E0"/>
    <w:rsid w:val="008C5A24"/>
    <w:rsid w:val="008C7033"/>
    <w:rsid w:val="008D1AF1"/>
    <w:rsid w:val="008D2E92"/>
    <w:rsid w:val="008F30DB"/>
    <w:rsid w:val="00901124"/>
    <w:rsid w:val="00903A6E"/>
    <w:rsid w:val="00903D27"/>
    <w:rsid w:val="00921D8F"/>
    <w:rsid w:val="00926641"/>
    <w:rsid w:val="00932E67"/>
    <w:rsid w:val="00944F2C"/>
    <w:rsid w:val="0096297A"/>
    <w:rsid w:val="00963016"/>
    <w:rsid w:val="00963326"/>
    <w:rsid w:val="009651DC"/>
    <w:rsid w:val="00967A06"/>
    <w:rsid w:val="009728C0"/>
    <w:rsid w:val="00972FD5"/>
    <w:rsid w:val="0097648E"/>
    <w:rsid w:val="00976BD8"/>
    <w:rsid w:val="009847F7"/>
    <w:rsid w:val="00990B1D"/>
    <w:rsid w:val="00994AE3"/>
    <w:rsid w:val="00997391"/>
    <w:rsid w:val="009A0875"/>
    <w:rsid w:val="009A31DF"/>
    <w:rsid w:val="009A3691"/>
    <w:rsid w:val="009A53F9"/>
    <w:rsid w:val="009A5870"/>
    <w:rsid w:val="009A7362"/>
    <w:rsid w:val="009B04D0"/>
    <w:rsid w:val="009B2F9B"/>
    <w:rsid w:val="009B4BFE"/>
    <w:rsid w:val="009C3625"/>
    <w:rsid w:val="009D01E4"/>
    <w:rsid w:val="009D0A7B"/>
    <w:rsid w:val="009D457F"/>
    <w:rsid w:val="009D4F17"/>
    <w:rsid w:val="009E6293"/>
    <w:rsid w:val="009E7164"/>
    <w:rsid w:val="009E7A26"/>
    <w:rsid w:val="009F5489"/>
    <w:rsid w:val="009F5A54"/>
    <w:rsid w:val="009F6496"/>
    <w:rsid w:val="009F78C3"/>
    <w:rsid w:val="009F7BF2"/>
    <w:rsid w:val="009F7EBB"/>
    <w:rsid w:val="00A029AC"/>
    <w:rsid w:val="00A046B6"/>
    <w:rsid w:val="00A05BEA"/>
    <w:rsid w:val="00A06F93"/>
    <w:rsid w:val="00A12E9F"/>
    <w:rsid w:val="00A149D0"/>
    <w:rsid w:val="00A37334"/>
    <w:rsid w:val="00A46D71"/>
    <w:rsid w:val="00A53BBC"/>
    <w:rsid w:val="00A551B2"/>
    <w:rsid w:val="00A55C8B"/>
    <w:rsid w:val="00A66C3A"/>
    <w:rsid w:val="00A66F4A"/>
    <w:rsid w:val="00A7087E"/>
    <w:rsid w:val="00A73066"/>
    <w:rsid w:val="00A8252A"/>
    <w:rsid w:val="00A85EAC"/>
    <w:rsid w:val="00A869EE"/>
    <w:rsid w:val="00A91CB0"/>
    <w:rsid w:val="00A96AC2"/>
    <w:rsid w:val="00AA38AD"/>
    <w:rsid w:val="00AA5708"/>
    <w:rsid w:val="00AB14C0"/>
    <w:rsid w:val="00AB3016"/>
    <w:rsid w:val="00AB349A"/>
    <w:rsid w:val="00AC2351"/>
    <w:rsid w:val="00AD5719"/>
    <w:rsid w:val="00AE1E31"/>
    <w:rsid w:val="00AF0956"/>
    <w:rsid w:val="00AF1B9C"/>
    <w:rsid w:val="00AF1EFE"/>
    <w:rsid w:val="00AF3590"/>
    <w:rsid w:val="00AF3ECE"/>
    <w:rsid w:val="00B028D3"/>
    <w:rsid w:val="00B04524"/>
    <w:rsid w:val="00B045A7"/>
    <w:rsid w:val="00B05514"/>
    <w:rsid w:val="00B05673"/>
    <w:rsid w:val="00B06698"/>
    <w:rsid w:val="00B15318"/>
    <w:rsid w:val="00B240EA"/>
    <w:rsid w:val="00B25506"/>
    <w:rsid w:val="00B25EDB"/>
    <w:rsid w:val="00B307DB"/>
    <w:rsid w:val="00B31BC3"/>
    <w:rsid w:val="00B3609E"/>
    <w:rsid w:val="00B65BDB"/>
    <w:rsid w:val="00B672C3"/>
    <w:rsid w:val="00B706D0"/>
    <w:rsid w:val="00B76A9E"/>
    <w:rsid w:val="00B80E41"/>
    <w:rsid w:val="00B82BA3"/>
    <w:rsid w:val="00B85FF4"/>
    <w:rsid w:val="00B865AB"/>
    <w:rsid w:val="00B96C56"/>
    <w:rsid w:val="00BA2E5C"/>
    <w:rsid w:val="00BA562B"/>
    <w:rsid w:val="00BA65C9"/>
    <w:rsid w:val="00BB7D48"/>
    <w:rsid w:val="00BC0E29"/>
    <w:rsid w:val="00BC349F"/>
    <w:rsid w:val="00BC7597"/>
    <w:rsid w:val="00BD2C1E"/>
    <w:rsid w:val="00BE0B33"/>
    <w:rsid w:val="00BF5254"/>
    <w:rsid w:val="00BF62AE"/>
    <w:rsid w:val="00C00475"/>
    <w:rsid w:val="00C012BE"/>
    <w:rsid w:val="00C0517A"/>
    <w:rsid w:val="00C05ADB"/>
    <w:rsid w:val="00C05DD3"/>
    <w:rsid w:val="00C137A7"/>
    <w:rsid w:val="00C15D81"/>
    <w:rsid w:val="00C203C5"/>
    <w:rsid w:val="00C2103D"/>
    <w:rsid w:val="00C216F1"/>
    <w:rsid w:val="00C35144"/>
    <w:rsid w:val="00C35695"/>
    <w:rsid w:val="00C360CC"/>
    <w:rsid w:val="00C37A67"/>
    <w:rsid w:val="00C421FD"/>
    <w:rsid w:val="00C4322A"/>
    <w:rsid w:val="00C4351A"/>
    <w:rsid w:val="00C5354D"/>
    <w:rsid w:val="00C60B43"/>
    <w:rsid w:val="00C64C40"/>
    <w:rsid w:val="00C72CEF"/>
    <w:rsid w:val="00C75AA1"/>
    <w:rsid w:val="00C76634"/>
    <w:rsid w:val="00C8257B"/>
    <w:rsid w:val="00C84283"/>
    <w:rsid w:val="00C924FE"/>
    <w:rsid w:val="00C92D36"/>
    <w:rsid w:val="00CA1BF6"/>
    <w:rsid w:val="00CA6905"/>
    <w:rsid w:val="00CB6514"/>
    <w:rsid w:val="00CC3048"/>
    <w:rsid w:val="00CD07CF"/>
    <w:rsid w:val="00CD157D"/>
    <w:rsid w:val="00CD359F"/>
    <w:rsid w:val="00CD5971"/>
    <w:rsid w:val="00CD74F0"/>
    <w:rsid w:val="00CE1947"/>
    <w:rsid w:val="00CE61CD"/>
    <w:rsid w:val="00CF1E3E"/>
    <w:rsid w:val="00D00F5F"/>
    <w:rsid w:val="00D059CA"/>
    <w:rsid w:val="00D32552"/>
    <w:rsid w:val="00D347EF"/>
    <w:rsid w:val="00D3582E"/>
    <w:rsid w:val="00D36362"/>
    <w:rsid w:val="00D36572"/>
    <w:rsid w:val="00D40350"/>
    <w:rsid w:val="00D502E5"/>
    <w:rsid w:val="00D52CBB"/>
    <w:rsid w:val="00D53800"/>
    <w:rsid w:val="00D741F3"/>
    <w:rsid w:val="00D749E9"/>
    <w:rsid w:val="00D86279"/>
    <w:rsid w:val="00D877BE"/>
    <w:rsid w:val="00D8789E"/>
    <w:rsid w:val="00D92E41"/>
    <w:rsid w:val="00D93DA3"/>
    <w:rsid w:val="00D96AFE"/>
    <w:rsid w:val="00DA1A4B"/>
    <w:rsid w:val="00DA6542"/>
    <w:rsid w:val="00DB11BC"/>
    <w:rsid w:val="00DB185A"/>
    <w:rsid w:val="00DB7E11"/>
    <w:rsid w:val="00DC0903"/>
    <w:rsid w:val="00DC6D44"/>
    <w:rsid w:val="00DD7A8E"/>
    <w:rsid w:val="00DE086F"/>
    <w:rsid w:val="00DE3557"/>
    <w:rsid w:val="00DE3722"/>
    <w:rsid w:val="00DF16DC"/>
    <w:rsid w:val="00DF1874"/>
    <w:rsid w:val="00DF55D0"/>
    <w:rsid w:val="00E00A03"/>
    <w:rsid w:val="00E00BF4"/>
    <w:rsid w:val="00E03438"/>
    <w:rsid w:val="00E14C1A"/>
    <w:rsid w:val="00E230B5"/>
    <w:rsid w:val="00E32251"/>
    <w:rsid w:val="00E3312D"/>
    <w:rsid w:val="00E35920"/>
    <w:rsid w:val="00E40927"/>
    <w:rsid w:val="00E41C72"/>
    <w:rsid w:val="00E42253"/>
    <w:rsid w:val="00E4601B"/>
    <w:rsid w:val="00E5006E"/>
    <w:rsid w:val="00E62743"/>
    <w:rsid w:val="00E62B30"/>
    <w:rsid w:val="00E73703"/>
    <w:rsid w:val="00E73FC5"/>
    <w:rsid w:val="00E743E8"/>
    <w:rsid w:val="00E77CAC"/>
    <w:rsid w:val="00E806BB"/>
    <w:rsid w:val="00E824D9"/>
    <w:rsid w:val="00E86E4D"/>
    <w:rsid w:val="00E87424"/>
    <w:rsid w:val="00E90361"/>
    <w:rsid w:val="00E91D35"/>
    <w:rsid w:val="00EA1FAE"/>
    <w:rsid w:val="00EA23A1"/>
    <w:rsid w:val="00EB2CE4"/>
    <w:rsid w:val="00EB3B94"/>
    <w:rsid w:val="00EC0CCF"/>
    <w:rsid w:val="00EC11B1"/>
    <w:rsid w:val="00EC342D"/>
    <w:rsid w:val="00EC5069"/>
    <w:rsid w:val="00EE1414"/>
    <w:rsid w:val="00EE1D2D"/>
    <w:rsid w:val="00EE4B23"/>
    <w:rsid w:val="00EE7E9C"/>
    <w:rsid w:val="00F1157E"/>
    <w:rsid w:val="00F135A7"/>
    <w:rsid w:val="00F14A18"/>
    <w:rsid w:val="00F174D8"/>
    <w:rsid w:val="00F221CA"/>
    <w:rsid w:val="00F2465D"/>
    <w:rsid w:val="00F26A48"/>
    <w:rsid w:val="00F3345F"/>
    <w:rsid w:val="00F40DFE"/>
    <w:rsid w:val="00F41CFB"/>
    <w:rsid w:val="00F42139"/>
    <w:rsid w:val="00F4313D"/>
    <w:rsid w:val="00F464AA"/>
    <w:rsid w:val="00F47B45"/>
    <w:rsid w:val="00F54ED0"/>
    <w:rsid w:val="00F55E8C"/>
    <w:rsid w:val="00F57E96"/>
    <w:rsid w:val="00F60696"/>
    <w:rsid w:val="00F60F9F"/>
    <w:rsid w:val="00F60FAA"/>
    <w:rsid w:val="00F64432"/>
    <w:rsid w:val="00F80E72"/>
    <w:rsid w:val="00F82447"/>
    <w:rsid w:val="00F836E3"/>
    <w:rsid w:val="00F84927"/>
    <w:rsid w:val="00F85DC3"/>
    <w:rsid w:val="00F93016"/>
    <w:rsid w:val="00F979C7"/>
    <w:rsid w:val="00FA56FF"/>
    <w:rsid w:val="00FB32E6"/>
    <w:rsid w:val="00FB5125"/>
    <w:rsid w:val="00FB60BA"/>
    <w:rsid w:val="00FC19BE"/>
    <w:rsid w:val="00FC33C5"/>
    <w:rsid w:val="00FC5631"/>
    <w:rsid w:val="00FC5FCD"/>
    <w:rsid w:val="00FD1DA5"/>
    <w:rsid w:val="00FE2C82"/>
    <w:rsid w:val="00FE6B88"/>
    <w:rsid w:val="00FE6CD0"/>
    <w:rsid w:val="00FF0B28"/>
    <w:rsid w:val="00FF4370"/>
    <w:rsid w:val="00FF57E4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43D1E5"/>
  <w15:chartTrackingRefBased/>
  <w15:docId w15:val="{5165E6CB-ACFC-40B5-8EA0-4A215DA9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920"/>
  </w:style>
  <w:style w:type="paragraph" w:styleId="1">
    <w:name w:val="heading 1"/>
    <w:basedOn w:val="a"/>
    <w:next w:val="a"/>
    <w:link w:val="10"/>
    <w:uiPriority w:val="9"/>
    <w:qFormat/>
    <w:rsid w:val="00A73066"/>
    <w:pPr>
      <w:outlineLvl w:val="0"/>
    </w:pPr>
    <w:rPr>
      <w:rFonts w:ascii="Times New Roman" w:hAnsi="Times New Roman" w:cs="Times New Roman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B96C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C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C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C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C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C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C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C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73066"/>
    <w:rPr>
      <w:rFonts w:ascii="Times New Roman" w:hAnsi="Times New Roman" w:cs="Times New Roman"/>
      <w:b/>
      <w:bCs/>
    </w:rPr>
  </w:style>
  <w:style w:type="character" w:customStyle="1" w:styleId="20">
    <w:name w:val="標題 2 字元"/>
    <w:basedOn w:val="a0"/>
    <w:link w:val="2"/>
    <w:uiPriority w:val="9"/>
    <w:rsid w:val="00B96C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B96C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B96C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B96C5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96C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96C5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96C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96C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6C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96C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6C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96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6C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96C56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B96C56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B96C56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B96C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B96C56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B96C56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9F7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9F7EBB"/>
  </w:style>
  <w:style w:type="paragraph" w:styleId="af1">
    <w:name w:val="footer"/>
    <w:basedOn w:val="a"/>
    <w:link w:val="af2"/>
    <w:uiPriority w:val="99"/>
    <w:unhideWhenUsed/>
    <w:rsid w:val="009F7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9F7EBB"/>
  </w:style>
  <w:style w:type="table" w:styleId="1-3">
    <w:name w:val="List Table 1 Light Accent 3"/>
    <w:basedOn w:val="a1"/>
    <w:uiPriority w:val="46"/>
    <w:rsid w:val="00577B77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af3">
    <w:name w:val="Table Grid"/>
    <w:basedOn w:val="a1"/>
    <w:uiPriority w:val="39"/>
    <w:rsid w:val="00A12E9F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1">
    <w:name w:val="Plain Table 4"/>
    <w:basedOn w:val="a1"/>
    <w:uiPriority w:val="44"/>
    <w:rsid w:val="00F84927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07200F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a">
    <w:name w:val="清單段落 字元"/>
    <w:basedOn w:val="a0"/>
    <w:link w:val="a9"/>
    <w:uiPriority w:val="34"/>
    <w:rsid w:val="0015451A"/>
  </w:style>
  <w:style w:type="table" w:customStyle="1" w:styleId="11">
    <w:name w:val="表格格線1"/>
    <w:basedOn w:val="a1"/>
    <w:next w:val="af3"/>
    <w:uiPriority w:val="39"/>
    <w:rsid w:val="00BC759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3">
    <w:name w:val="純表格 533"/>
    <w:basedOn w:val="a1"/>
    <w:next w:val="51"/>
    <w:uiPriority w:val="45"/>
    <w:rsid w:val="00220916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529">
    <w:name w:val="純表格 529"/>
    <w:basedOn w:val="a1"/>
    <w:next w:val="51"/>
    <w:uiPriority w:val="45"/>
    <w:rsid w:val="00220916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532">
    <w:name w:val="純表格 532"/>
    <w:basedOn w:val="a1"/>
    <w:next w:val="51"/>
    <w:uiPriority w:val="45"/>
    <w:rsid w:val="00220916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244B-94E9-4143-BBEE-3754C4FF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8354</TotalTime>
  <Pages>52</Pages>
  <Words>8356</Words>
  <Characters>47630</Characters>
  <Application>Microsoft Office Word</Application>
  <DocSecurity>0</DocSecurity>
  <Lines>396</Lines>
  <Paragraphs>111</Paragraphs>
  <ScaleCrop>false</ScaleCrop>
  <Company/>
  <LinksUpToDate>false</LinksUpToDate>
  <CharactersWithSpaces>55875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詩凱 林</dc:creator>
  <cp:keywords/>
  <dc:description/>
  <cp:lastModifiedBy>詩凱 林</cp:lastModifiedBy>
  <cp:revision>569</cp:revision>
  <dcterms:created xsi:type="dcterms:W3CDTF">2025-08-11T10:37:00Z</dcterms:created>
  <dcterms:modified xsi:type="dcterms:W3CDTF">2026-02-09T09:15:00Z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1e887809-d593-4b95-92d1-c04a753b6bf1</vt:lpwstr>
  </property>
</Properties>
</file>