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8DD7" w14:textId="77777777" w:rsidR="002E5FD4" w:rsidRPr="002E5FD4" w:rsidRDefault="002E5FD4" w:rsidP="002E5FD4">
      <w:pPr>
        <w:spacing w:before="100" w:beforeAutospacing="1" w:after="100" w:afterAutospacing="1" w:line="240" w:lineRule="auto"/>
        <w:outlineLvl w:val="1"/>
        <w:rPr>
          <w:rFonts w:ascii="Times New Roman" w:eastAsia="Times New Roman" w:hAnsi="Times New Roman" w:cs="Times New Roman"/>
          <w:b/>
          <w:bCs/>
          <w:sz w:val="36"/>
          <w:szCs w:val="36"/>
        </w:rPr>
      </w:pPr>
      <w:r w:rsidRPr="002E5FD4">
        <w:rPr>
          <w:rFonts w:ascii="Times New Roman" w:eastAsia="Times New Roman" w:hAnsi="Times New Roman" w:cs="Times New Roman"/>
          <w:b/>
          <w:bCs/>
          <w:sz w:val="36"/>
          <w:szCs w:val="36"/>
        </w:rPr>
        <w:t>Appendix A: Study Questionnaire</w:t>
      </w:r>
    </w:p>
    <w:p w14:paraId="521B56EF" w14:textId="7AFAC1E3" w:rsidR="002E5FD4" w:rsidRPr="00EE55AF" w:rsidRDefault="003C65B7" w:rsidP="003C65B7">
      <w:pPr>
        <w:pStyle w:val="Title"/>
        <w:jc w:val="both"/>
        <w:rPr>
          <w:rFonts w:asciiTheme="majorBidi" w:eastAsia="Times New Roman" w:hAnsiTheme="majorBidi"/>
          <w:b/>
          <w:bCs/>
          <w:color w:val="auto"/>
          <w:sz w:val="36"/>
          <w:szCs w:val="36"/>
        </w:rPr>
      </w:pPr>
      <w:r w:rsidRPr="003C65B7">
        <w:rPr>
          <w:rFonts w:asciiTheme="majorBidi" w:eastAsia="Times New Roman" w:hAnsiTheme="majorBidi"/>
          <w:b/>
          <w:bCs/>
          <w:color w:val="auto"/>
          <w:sz w:val="36"/>
          <w:szCs w:val="36"/>
        </w:rPr>
        <w:t>Drivers of Healthcare Quality in a Conflict-Affected Setting: A Cross-Sectional Study on Total Quality Management Implementation in Yemen</w:t>
      </w:r>
      <w:r w:rsidR="002E5FD4" w:rsidRPr="00EE55AF">
        <w:rPr>
          <w:rFonts w:asciiTheme="majorBidi" w:eastAsia="Times New Roman" w:hAnsiTheme="majorBidi"/>
          <w:b/>
          <w:bCs/>
          <w:color w:val="auto"/>
          <w:sz w:val="36"/>
          <w:szCs w:val="36"/>
        </w:rPr>
        <w:t>.</w:t>
      </w:r>
    </w:p>
    <w:p w14:paraId="7DE2E2E4" w14:textId="0D218CFB"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Researcher:</w:t>
      </w:r>
      <w:r w:rsidRPr="002E5FD4">
        <w:rPr>
          <w:rFonts w:ascii="Times New Roman" w:eastAsia="Times New Roman" w:hAnsi="Times New Roman" w:cs="Times New Roman"/>
          <w:sz w:val="24"/>
          <w:szCs w:val="24"/>
        </w:rPr>
        <w:t xml:space="preserve"> </w:t>
      </w:r>
      <w:r w:rsidR="006F2084" w:rsidRPr="006F2084">
        <w:rPr>
          <w:rFonts w:ascii="Times New Roman" w:eastAsia="Times New Roman" w:hAnsi="Times New Roman" w:cs="Times New Roman"/>
          <w:sz w:val="24"/>
          <w:szCs w:val="24"/>
        </w:rPr>
        <w:t>Gobran Mohammed Alsalit</w:t>
      </w:r>
    </w:p>
    <w:p w14:paraId="706AE2D7" w14:textId="69E35172" w:rsidR="002E5FD4" w:rsidRPr="006F2084" w:rsidRDefault="002E5FD4" w:rsidP="006F2084">
      <w:pPr>
        <w:spacing w:before="100" w:beforeAutospacing="1" w:after="100" w:afterAutospacing="1" w:line="240" w:lineRule="auto"/>
      </w:pPr>
      <w:r w:rsidRPr="002E5FD4">
        <w:rPr>
          <w:rFonts w:ascii="Times New Roman" w:eastAsia="Times New Roman" w:hAnsi="Times New Roman" w:cs="Times New Roman"/>
          <w:b/>
          <w:bCs/>
          <w:sz w:val="24"/>
          <w:szCs w:val="24"/>
        </w:rPr>
        <w:t>Contact:</w:t>
      </w:r>
      <w:r w:rsidR="006F2084">
        <w:rPr>
          <w:rFonts w:ascii="Times New Roman" w:eastAsia="Times New Roman" w:hAnsi="Times New Roman" w:cs="Times New Roman"/>
          <w:b/>
          <w:bCs/>
          <w:sz w:val="24"/>
          <w:szCs w:val="24"/>
        </w:rPr>
        <w:t xml:space="preserve"> </w:t>
      </w:r>
      <w:hyperlink r:id="rId5" w:history="1">
        <w:r w:rsidR="006F2084" w:rsidRPr="00A679B8">
          <w:rPr>
            <w:rStyle w:val="Hyperlink"/>
            <w:rFonts w:ascii="Times New Roman" w:eastAsia="Times New Roman" w:hAnsi="Times New Roman" w:cs="Times New Roman"/>
            <w:sz w:val="24"/>
            <w:szCs w:val="24"/>
          </w:rPr>
          <w:t>jobranalsulat@gmail.com</w:t>
        </w:r>
      </w:hyperlink>
      <w:r w:rsidR="006F2084">
        <w:rPr>
          <w:rFonts w:ascii="Times New Roman" w:eastAsia="Times New Roman" w:hAnsi="Times New Roman" w:cs="Times New Roman"/>
          <w:sz w:val="24"/>
          <w:szCs w:val="24"/>
        </w:rPr>
        <w:t xml:space="preserve"> </w:t>
      </w:r>
      <w:r w:rsidR="006F2084">
        <w:t xml:space="preserve"> </w:t>
      </w:r>
    </w:p>
    <w:p w14:paraId="4F8D572D" w14:textId="77777777" w:rsidR="002E5FD4" w:rsidRPr="002E5FD4" w:rsidRDefault="002E5FD4" w:rsidP="002E5FD4">
      <w:pPr>
        <w:spacing w:before="100" w:beforeAutospacing="1" w:after="100" w:afterAutospacing="1" w:line="240" w:lineRule="auto"/>
        <w:outlineLvl w:val="2"/>
        <w:rPr>
          <w:rFonts w:ascii="Times New Roman" w:eastAsia="Times New Roman" w:hAnsi="Times New Roman" w:cs="Times New Roman"/>
          <w:b/>
          <w:bCs/>
          <w:sz w:val="27"/>
          <w:szCs w:val="27"/>
        </w:rPr>
      </w:pPr>
      <w:r w:rsidRPr="002E5FD4">
        <w:rPr>
          <w:rFonts w:ascii="Times New Roman" w:eastAsia="Times New Roman" w:hAnsi="Times New Roman" w:cs="Times New Roman"/>
          <w:b/>
          <w:bCs/>
          <w:sz w:val="27"/>
          <w:szCs w:val="27"/>
        </w:rPr>
        <w:t>Introduction and Consent</w:t>
      </w:r>
    </w:p>
    <w:p w14:paraId="7C5649F6"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Dear Healthcare Professional,</w:t>
      </w:r>
    </w:p>
    <w:p w14:paraId="156062CC"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Greetings. This questionnaire is part of a PhD research study in Hospital Administration. The study aims to investigate the impact of Total Quality Management (TQM) implementation on improving healthcare service quality within Yemeni hospitals, from the perspective of hospital employees.</w:t>
      </w:r>
    </w:p>
    <w:p w14:paraId="2DBAEC79"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Your participation is highly valuable and will contribute significantly to understanding the current state of quality management in our healthcare system. Your responses will be treated with the strictest confidentiality and will be used solely for the purposes of scientific research.</w:t>
      </w:r>
    </w:p>
    <w:p w14:paraId="770EB8EB"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Please answer the following questions by placing a checkmark (</w:t>
      </w: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in the appropriate box that best reflects your opinion.</w:t>
      </w:r>
    </w:p>
    <w:p w14:paraId="0AD8FCD8" w14:textId="77777777"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Thank you for your time and valuable contribution.</w:t>
      </w:r>
    </w:p>
    <w:p w14:paraId="4168AC7B" w14:textId="5ACAA46D" w:rsidR="002E5FD4" w:rsidRPr="002E5FD4" w:rsidRDefault="002E5FD4" w:rsidP="002E5FD4">
      <w:pPr>
        <w:spacing w:before="100" w:beforeAutospacing="1" w:after="100" w:afterAutospacing="1" w:line="240" w:lineRule="auto"/>
        <w:jc w:val="both"/>
        <w:rPr>
          <w:rFonts w:ascii="Times New Roman" w:eastAsia="Times New Roman" w:hAnsi="Times New Roman" w:cs="Times New Roman"/>
          <w:sz w:val="24"/>
          <w:szCs w:val="24"/>
        </w:rPr>
      </w:pPr>
      <w:r w:rsidRPr="002E5FD4">
        <w:rPr>
          <w:rFonts w:ascii="Times New Roman" w:eastAsia="Times New Roman" w:hAnsi="Times New Roman" w:cs="Times New Roman"/>
          <w:sz w:val="24"/>
          <w:szCs w:val="24"/>
        </w:rPr>
        <w:t>Sincerely,</w:t>
      </w:r>
      <w:r w:rsidRPr="002E5FD4">
        <w:rPr>
          <w:rFonts w:ascii="Times New Roman" w:eastAsia="Times New Roman" w:hAnsi="Times New Roman" w:cs="Times New Roman"/>
          <w:sz w:val="24"/>
          <w:szCs w:val="24"/>
        </w:rPr>
        <w:br/>
      </w:r>
      <w:r w:rsidR="006F2084" w:rsidRPr="006F2084">
        <w:rPr>
          <w:rFonts w:ascii="Times New Roman" w:eastAsia="Times New Roman" w:hAnsi="Times New Roman" w:cs="Times New Roman"/>
          <w:sz w:val="24"/>
          <w:szCs w:val="24"/>
        </w:rPr>
        <w:t>Gobran Mohammed Alsalit</w:t>
      </w:r>
    </w:p>
    <w:p w14:paraId="67ADC57F" w14:textId="77777777" w:rsidR="002E5FD4" w:rsidRPr="002E5FD4" w:rsidRDefault="00000000" w:rsidP="002E5F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59D313">
          <v:rect id="_x0000_i1025" style="width:0;height:1.5pt" o:hralign="center" o:hrstd="t" o:hr="t" fillcolor="#a0a0a0" stroked="f"/>
        </w:pict>
      </w:r>
    </w:p>
    <w:p w14:paraId="107E78AC" w14:textId="77777777" w:rsidR="002E5FD4" w:rsidRPr="002E5FD4" w:rsidRDefault="002E5FD4" w:rsidP="002E5FD4">
      <w:pPr>
        <w:pStyle w:val="Heading1"/>
        <w:rPr>
          <w:rFonts w:asciiTheme="majorBidi" w:eastAsia="Times New Roman" w:hAnsiTheme="majorBidi"/>
          <w:b/>
          <w:bCs/>
          <w:color w:val="auto"/>
        </w:rPr>
      </w:pPr>
      <w:r w:rsidRPr="002E5FD4">
        <w:rPr>
          <w:rFonts w:asciiTheme="majorBidi" w:eastAsia="Times New Roman" w:hAnsiTheme="majorBidi"/>
          <w:b/>
          <w:bCs/>
          <w:color w:val="auto"/>
        </w:rPr>
        <w:t>Section 1: Demographic Information</w:t>
      </w:r>
    </w:p>
    <w:p w14:paraId="5EE828A9"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i/>
          <w:iCs/>
          <w:sz w:val="24"/>
          <w:szCs w:val="24"/>
        </w:rPr>
        <w:t>Please fill in the box that corresponds to your information.</w:t>
      </w:r>
    </w:p>
    <w:p w14:paraId="0B6CD4DB"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1. Gender:</w:t>
      </w:r>
    </w:p>
    <w:p w14:paraId="692E99E4" w14:textId="77777777" w:rsidR="002E5FD4" w:rsidRPr="002E5FD4" w:rsidRDefault="002E5FD4" w:rsidP="002E5F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Male</w:t>
      </w:r>
    </w:p>
    <w:p w14:paraId="3BD2B2D8" w14:textId="77777777" w:rsidR="002E5FD4" w:rsidRPr="002E5FD4" w:rsidRDefault="002E5FD4" w:rsidP="002E5FD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Female</w:t>
      </w:r>
    </w:p>
    <w:p w14:paraId="1D23DB58"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2. Highest Educational Qualification:</w:t>
      </w:r>
    </w:p>
    <w:p w14:paraId="03A26E67"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lastRenderedPageBreak/>
        <w:t>☐</w:t>
      </w:r>
      <w:r w:rsidRPr="002E5FD4">
        <w:rPr>
          <w:rFonts w:ascii="Times New Roman" w:eastAsia="Times New Roman" w:hAnsi="Times New Roman" w:cs="Times New Roman"/>
          <w:sz w:val="24"/>
          <w:szCs w:val="24"/>
        </w:rPr>
        <w:t xml:space="preserve"> High School</w:t>
      </w:r>
    </w:p>
    <w:p w14:paraId="09721813"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Diploma</w:t>
      </w:r>
    </w:p>
    <w:p w14:paraId="79123C48"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Bachelor's Degree</w:t>
      </w:r>
    </w:p>
    <w:p w14:paraId="4B9F9CE0"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Master's Degree</w:t>
      </w:r>
    </w:p>
    <w:p w14:paraId="45522DFE" w14:textId="77777777" w:rsidR="002E5FD4" w:rsidRPr="002E5FD4" w:rsidRDefault="002E5FD4" w:rsidP="002E5FD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PhD / Board Certification</w:t>
      </w:r>
    </w:p>
    <w:p w14:paraId="7CBB4355"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3. Years of Experience:</w:t>
      </w:r>
    </w:p>
    <w:p w14:paraId="371320D2" w14:textId="77777777" w:rsidR="002E5FD4" w:rsidRPr="002E5FD4" w:rsidRDefault="002E5FD4" w:rsidP="002E5F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Less than 5 years</w:t>
      </w:r>
    </w:p>
    <w:p w14:paraId="73DEE563" w14:textId="77777777" w:rsidR="002E5FD4" w:rsidRPr="002E5FD4" w:rsidRDefault="002E5FD4" w:rsidP="002E5F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5 - 10 years</w:t>
      </w:r>
    </w:p>
    <w:p w14:paraId="491303A5" w14:textId="77777777" w:rsidR="002E5FD4" w:rsidRPr="002E5FD4" w:rsidRDefault="002E5FD4" w:rsidP="002E5FD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More than 10 years</w:t>
      </w:r>
    </w:p>
    <w:p w14:paraId="797FB45E"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4. Specialization:</w:t>
      </w:r>
    </w:p>
    <w:p w14:paraId="33377BC7"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Administrative</w:t>
      </w:r>
    </w:p>
    <w:p w14:paraId="72943E0F"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Physician</w:t>
      </w:r>
    </w:p>
    <w:p w14:paraId="3C1DAB34"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Nurse</w:t>
      </w:r>
    </w:p>
    <w:p w14:paraId="593DB724"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Technician</w:t>
      </w:r>
    </w:p>
    <w:p w14:paraId="2FA7C455" w14:textId="77777777" w:rsidR="002E5FD4" w:rsidRPr="002E5FD4" w:rsidRDefault="002E5FD4" w:rsidP="002E5FD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Other (Please specify): _______________</w:t>
      </w:r>
    </w:p>
    <w:p w14:paraId="5223CC11"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5. Job Title:</w:t>
      </w:r>
    </w:p>
    <w:p w14:paraId="42588430"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Specialist Staff</w:t>
      </w:r>
    </w:p>
    <w:p w14:paraId="58D40160"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Supervisor</w:t>
      </w:r>
    </w:p>
    <w:p w14:paraId="584594D8"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Head of Department / Deputy</w:t>
      </w:r>
    </w:p>
    <w:p w14:paraId="006BFB90"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Head of Administration / Deputy</w:t>
      </w:r>
    </w:p>
    <w:p w14:paraId="499E75AA" w14:textId="77777777" w:rsidR="002E5FD4" w:rsidRPr="002E5FD4" w:rsidRDefault="002E5FD4" w:rsidP="002E5FD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E5FD4">
        <w:rPr>
          <w:rFonts w:ascii="Segoe UI Symbol" w:eastAsia="Times New Roman" w:hAnsi="Segoe UI Symbol" w:cs="Segoe UI Symbol"/>
          <w:sz w:val="24"/>
          <w:szCs w:val="24"/>
        </w:rPr>
        <w:t>☐</w:t>
      </w:r>
      <w:r w:rsidRPr="002E5FD4">
        <w:rPr>
          <w:rFonts w:ascii="Times New Roman" w:eastAsia="Times New Roman" w:hAnsi="Times New Roman" w:cs="Times New Roman"/>
          <w:sz w:val="24"/>
          <w:szCs w:val="24"/>
        </w:rPr>
        <w:t xml:space="preserve"> General Manager / Deputy</w:t>
      </w:r>
    </w:p>
    <w:p w14:paraId="5F14D6FE" w14:textId="77777777" w:rsidR="002E5FD4" w:rsidRPr="002E5FD4" w:rsidRDefault="00000000" w:rsidP="002E5F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0362A8">
          <v:rect id="_x0000_i1026" style="width:0;height:1.5pt" o:hralign="center" o:hrstd="t" o:hr="t" fillcolor="#a0a0a0" stroked="f"/>
        </w:pict>
      </w:r>
    </w:p>
    <w:p w14:paraId="3D88CA94" w14:textId="77777777" w:rsidR="002E5FD4" w:rsidRPr="002E5FD4" w:rsidRDefault="002E5FD4" w:rsidP="002E5FD4">
      <w:pPr>
        <w:pStyle w:val="Heading1"/>
        <w:rPr>
          <w:rFonts w:asciiTheme="majorBidi" w:eastAsia="Times New Roman" w:hAnsiTheme="majorBidi"/>
          <w:b/>
          <w:bCs/>
          <w:color w:val="auto"/>
        </w:rPr>
      </w:pPr>
      <w:r w:rsidRPr="002E5FD4">
        <w:rPr>
          <w:rFonts w:asciiTheme="majorBidi" w:eastAsia="Times New Roman" w:hAnsiTheme="majorBidi"/>
          <w:b/>
          <w:bCs/>
          <w:color w:val="auto"/>
        </w:rPr>
        <w:t>Section 2: Measurement of Study Variables</w:t>
      </w:r>
    </w:p>
    <w:p w14:paraId="43D076B8" w14:textId="77777777" w:rsidR="002E5FD4" w:rsidRP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i/>
          <w:iCs/>
          <w:sz w:val="24"/>
          <w:szCs w:val="24"/>
        </w:rPr>
        <w:t>Please indicate your level of agreement with the following statements by placing a checkmark (</w:t>
      </w:r>
      <w:r w:rsidRPr="002E5FD4">
        <w:rPr>
          <w:rFonts w:ascii="Segoe UI Symbol" w:eastAsia="Times New Roman" w:hAnsi="Segoe UI Symbol" w:cs="Segoe UI Symbol"/>
          <w:i/>
          <w:iCs/>
          <w:sz w:val="24"/>
          <w:szCs w:val="24"/>
        </w:rPr>
        <w:t>✓</w:t>
      </w:r>
      <w:r w:rsidRPr="002E5FD4">
        <w:rPr>
          <w:rFonts w:ascii="Times New Roman" w:eastAsia="Times New Roman" w:hAnsi="Times New Roman" w:cs="Times New Roman"/>
          <w:i/>
          <w:iCs/>
          <w:sz w:val="24"/>
          <w:szCs w:val="24"/>
        </w:rPr>
        <w:t>) in the column that best represents your view. The scale ranges from "Strongly Disagree" to "Strongly Agree".</w:t>
      </w:r>
    </w:p>
    <w:p w14:paraId="2F673A5A" w14:textId="77777777" w:rsidR="002E5FD4" w:rsidRPr="002E5FD4" w:rsidRDefault="002E5FD4" w:rsidP="002E5FD4">
      <w:pPr>
        <w:pStyle w:val="Heading2"/>
        <w:jc w:val="both"/>
        <w:rPr>
          <w:rFonts w:asciiTheme="majorBidi" w:eastAsia="Times New Roman" w:hAnsiTheme="majorBidi"/>
          <w:b/>
          <w:bCs/>
          <w:color w:val="auto"/>
        </w:rPr>
      </w:pPr>
      <w:r w:rsidRPr="002E5FD4">
        <w:rPr>
          <w:rFonts w:asciiTheme="majorBidi" w:eastAsia="Times New Roman" w:hAnsiTheme="majorBidi"/>
          <w:b/>
          <w:bCs/>
          <w:color w:val="auto"/>
        </w:rPr>
        <w:t>Part 1: Independent Variable - Total Quality Management (TQM) Implementation</w:t>
      </w:r>
    </w:p>
    <w:tbl>
      <w:tblPr>
        <w:tblStyle w:val="TableGrid"/>
        <w:tblW w:w="5000" w:type="pct"/>
        <w:tblLook w:val="04A0" w:firstRow="1" w:lastRow="0" w:firstColumn="1" w:lastColumn="0" w:noHBand="0" w:noVBand="1"/>
      </w:tblPr>
      <w:tblGrid>
        <w:gridCol w:w="540"/>
        <w:gridCol w:w="1989"/>
        <w:gridCol w:w="1008"/>
        <w:gridCol w:w="508"/>
        <w:gridCol w:w="517"/>
        <w:gridCol w:w="499"/>
        <w:gridCol w:w="499"/>
        <w:gridCol w:w="499"/>
        <w:gridCol w:w="435"/>
        <w:gridCol w:w="441"/>
        <w:gridCol w:w="913"/>
        <w:gridCol w:w="754"/>
        <w:gridCol w:w="974"/>
      </w:tblGrid>
      <w:tr w:rsidR="002E5FD4" w:rsidRPr="002E5FD4" w14:paraId="4DBFB48E" w14:textId="580E8F43" w:rsidTr="002E5FD4">
        <w:tc>
          <w:tcPr>
            <w:tcW w:w="298" w:type="pct"/>
            <w:hideMark/>
          </w:tcPr>
          <w:p w14:paraId="2636497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1076" w:type="pct"/>
            <w:hideMark/>
          </w:tcPr>
          <w:p w14:paraId="0BAC371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A. Leadership &amp; Management Commitment</w:t>
            </w:r>
          </w:p>
        </w:tc>
        <w:tc>
          <w:tcPr>
            <w:tcW w:w="842" w:type="pct"/>
            <w:gridSpan w:val="2"/>
            <w:hideMark/>
          </w:tcPr>
          <w:p w14:paraId="68CB1CD0" w14:textId="6EA6D70C"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529" w:type="pct"/>
            <w:gridSpan w:val="2"/>
            <w:hideMark/>
          </w:tcPr>
          <w:p w14:paraId="531D4A21" w14:textId="1579540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511" w:type="pct"/>
            <w:gridSpan w:val="2"/>
            <w:hideMark/>
          </w:tcPr>
          <w:p w14:paraId="25B1A36A" w14:textId="20E55A7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452" w:type="pct"/>
            <w:gridSpan w:val="2"/>
            <w:hideMark/>
          </w:tcPr>
          <w:p w14:paraId="2AD6E1AA" w14:textId="4DE341AC"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441" w:type="pct"/>
            <w:hideMark/>
          </w:tcPr>
          <w:p w14:paraId="109C0D87" w14:textId="21048E0F"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370" w:type="pct"/>
          </w:tcPr>
          <w:p w14:paraId="013E59EF" w14:textId="46CAA2C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481" w:type="pct"/>
          </w:tcPr>
          <w:p w14:paraId="419AD7C7" w14:textId="66D3712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704F67C2" w14:textId="6C54D059" w:rsidTr="002E5FD4">
        <w:tc>
          <w:tcPr>
            <w:tcW w:w="298" w:type="pct"/>
            <w:hideMark/>
          </w:tcPr>
          <w:p w14:paraId="4E7E947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w:t>
            </w:r>
          </w:p>
        </w:tc>
        <w:tc>
          <w:tcPr>
            <w:tcW w:w="1076" w:type="pct"/>
            <w:hideMark/>
          </w:tcPr>
          <w:p w14:paraId="69133E4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Topics related to healthcare quality </w:t>
            </w:r>
            <w:r w:rsidRPr="002E5FD4">
              <w:rPr>
                <w:rFonts w:asciiTheme="majorBidi" w:eastAsia="Times New Roman" w:hAnsiTheme="majorBidi" w:cstheme="majorBidi"/>
                <w:sz w:val="22"/>
                <w:szCs w:val="22"/>
              </w:rPr>
              <w:lastRenderedPageBreak/>
              <w:t>are consistently on the agenda of senior management meetings.</w:t>
            </w:r>
          </w:p>
        </w:tc>
        <w:tc>
          <w:tcPr>
            <w:tcW w:w="842" w:type="pct"/>
            <w:gridSpan w:val="2"/>
            <w:hideMark/>
          </w:tcPr>
          <w:p w14:paraId="2248EC7B"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62A4F77C"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6DB730DA"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27DA0F1C"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73827F02"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1638C4D3"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0CC9C51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7218B59" w14:textId="339BE132" w:rsidTr="002E5FD4">
        <w:tc>
          <w:tcPr>
            <w:tcW w:w="298" w:type="pct"/>
            <w:hideMark/>
          </w:tcPr>
          <w:p w14:paraId="314C7D6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w:t>
            </w:r>
          </w:p>
        </w:tc>
        <w:tc>
          <w:tcPr>
            <w:tcW w:w="1076" w:type="pct"/>
            <w:hideMark/>
          </w:tcPr>
          <w:p w14:paraId="5E72CE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Hospital leadership regularly reviews monthly reports on administrative and technical performance indicators.</w:t>
            </w:r>
          </w:p>
        </w:tc>
        <w:tc>
          <w:tcPr>
            <w:tcW w:w="842" w:type="pct"/>
            <w:gridSpan w:val="2"/>
            <w:hideMark/>
          </w:tcPr>
          <w:p w14:paraId="7567E8CC"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2E5AC914"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6BE0DE8D"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2CC6C2B5"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60285A6A"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25DF8EB0"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7E1B181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78CA629" w14:textId="707773BB" w:rsidTr="002E5FD4">
        <w:tc>
          <w:tcPr>
            <w:tcW w:w="298" w:type="pct"/>
            <w:hideMark/>
          </w:tcPr>
          <w:p w14:paraId="2CEB8BF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w:t>
            </w:r>
          </w:p>
        </w:tc>
        <w:tc>
          <w:tcPr>
            <w:tcW w:w="1076" w:type="pct"/>
            <w:hideMark/>
          </w:tcPr>
          <w:p w14:paraId="6364F97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administration provides the necessary resources to implement TQM activities.</w:t>
            </w:r>
          </w:p>
        </w:tc>
        <w:tc>
          <w:tcPr>
            <w:tcW w:w="842" w:type="pct"/>
            <w:gridSpan w:val="2"/>
            <w:hideMark/>
          </w:tcPr>
          <w:p w14:paraId="33C229CF"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3ACAC829"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106D9E32"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85A9AB6"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26EE1AF3"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0276D6EA"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319FBD4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E4291ED" w14:textId="582C24E1" w:rsidTr="002E5FD4">
        <w:tc>
          <w:tcPr>
            <w:tcW w:w="298" w:type="pct"/>
            <w:hideMark/>
          </w:tcPr>
          <w:p w14:paraId="09CF2A1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w:t>
            </w:r>
          </w:p>
        </w:tc>
        <w:tc>
          <w:tcPr>
            <w:tcW w:w="1076" w:type="pct"/>
            <w:hideMark/>
          </w:tcPr>
          <w:p w14:paraId="6B8F95B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dedicated department for managing the implementation of the TQM system.</w:t>
            </w:r>
          </w:p>
        </w:tc>
        <w:tc>
          <w:tcPr>
            <w:tcW w:w="842" w:type="pct"/>
            <w:gridSpan w:val="2"/>
            <w:hideMark/>
          </w:tcPr>
          <w:p w14:paraId="7E6F7EFE"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1667DDAC"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29AFCBA7"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8249A09"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0F363958"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651D6067"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308FA36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C9CBBB6" w14:textId="117C9431" w:rsidTr="002E5FD4">
        <w:tc>
          <w:tcPr>
            <w:tcW w:w="298" w:type="pct"/>
            <w:hideMark/>
          </w:tcPr>
          <w:p w14:paraId="4AE50A5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w:t>
            </w:r>
          </w:p>
        </w:tc>
        <w:tc>
          <w:tcPr>
            <w:tcW w:w="1076" w:type="pct"/>
            <w:hideMark/>
          </w:tcPr>
          <w:p w14:paraId="4FCA6BE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TQM department is managed by a qualified director with sufficient knowledge and experience in quality.</w:t>
            </w:r>
          </w:p>
        </w:tc>
        <w:tc>
          <w:tcPr>
            <w:tcW w:w="842" w:type="pct"/>
            <w:gridSpan w:val="2"/>
            <w:hideMark/>
          </w:tcPr>
          <w:p w14:paraId="239A0430"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669F70AA"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0DB211B0"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035D3DF2"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2B1E1873"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60595EA4"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734DD33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958DB1C" w14:textId="0BAE019D" w:rsidTr="002E5FD4">
        <w:tc>
          <w:tcPr>
            <w:tcW w:w="298" w:type="pct"/>
            <w:hideMark/>
          </w:tcPr>
          <w:p w14:paraId="63D9F6F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w:t>
            </w:r>
          </w:p>
        </w:tc>
        <w:tc>
          <w:tcPr>
            <w:tcW w:w="1076" w:type="pct"/>
            <w:hideMark/>
          </w:tcPr>
          <w:p w14:paraId="3BE4C81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delegates sufficient authority to the quality director to execute TQM responsibilities.</w:t>
            </w:r>
          </w:p>
        </w:tc>
        <w:tc>
          <w:tcPr>
            <w:tcW w:w="842" w:type="pct"/>
            <w:gridSpan w:val="2"/>
            <w:hideMark/>
          </w:tcPr>
          <w:p w14:paraId="52DBCF39"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55A9AD80"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6971E1A3"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0EA17C2"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3F9E5CBF"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948F7F9"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2D80A2E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5298690" w14:textId="3AF63A9B" w:rsidTr="002E5FD4">
        <w:tc>
          <w:tcPr>
            <w:tcW w:w="298" w:type="pct"/>
            <w:hideMark/>
          </w:tcPr>
          <w:p w14:paraId="20DAA53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w:t>
            </w:r>
          </w:p>
        </w:tc>
        <w:tc>
          <w:tcPr>
            <w:tcW w:w="1076" w:type="pct"/>
            <w:hideMark/>
          </w:tcPr>
          <w:p w14:paraId="7F00822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Administrative and technical leaders actively participate in quality councils, committees, and teams.</w:t>
            </w:r>
          </w:p>
        </w:tc>
        <w:tc>
          <w:tcPr>
            <w:tcW w:w="842" w:type="pct"/>
            <w:gridSpan w:val="2"/>
            <w:hideMark/>
          </w:tcPr>
          <w:p w14:paraId="518EBA5C" w14:textId="77777777" w:rsidR="002E5FD4" w:rsidRPr="002E5FD4" w:rsidRDefault="002E5FD4" w:rsidP="002E5FD4">
            <w:pPr>
              <w:rPr>
                <w:rFonts w:asciiTheme="majorBidi" w:eastAsia="Times New Roman" w:hAnsiTheme="majorBidi" w:cstheme="majorBidi"/>
                <w:sz w:val="22"/>
                <w:szCs w:val="22"/>
              </w:rPr>
            </w:pPr>
          </w:p>
        </w:tc>
        <w:tc>
          <w:tcPr>
            <w:tcW w:w="529" w:type="pct"/>
            <w:gridSpan w:val="2"/>
            <w:hideMark/>
          </w:tcPr>
          <w:p w14:paraId="6B90364F" w14:textId="77777777" w:rsidR="002E5FD4" w:rsidRPr="002E5FD4" w:rsidRDefault="002E5FD4" w:rsidP="002E5FD4">
            <w:pPr>
              <w:rPr>
                <w:rFonts w:asciiTheme="majorBidi" w:eastAsia="Times New Roman" w:hAnsiTheme="majorBidi" w:cstheme="majorBidi"/>
                <w:sz w:val="22"/>
                <w:szCs w:val="22"/>
              </w:rPr>
            </w:pPr>
          </w:p>
        </w:tc>
        <w:tc>
          <w:tcPr>
            <w:tcW w:w="511" w:type="pct"/>
            <w:gridSpan w:val="2"/>
            <w:hideMark/>
          </w:tcPr>
          <w:p w14:paraId="16805B34" w14:textId="77777777" w:rsidR="002E5FD4" w:rsidRPr="002E5FD4" w:rsidRDefault="002E5FD4" w:rsidP="002E5FD4">
            <w:pPr>
              <w:rPr>
                <w:rFonts w:asciiTheme="majorBidi" w:eastAsia="Times New Roman" w:hAnsiTheme="majorBidi" w:cstheme="majorBidi"/>
                <w:sz w:val="22"/>
                <w:szCs w:val="22"/>
              </w:rPr>
            </w:pPr>
          </w:p>
        </w:tc>
        <w:tc>
          <w:tcPr>
            <w:tcW w:w="452" w:type="pct"/>
            <w:gridSpan w:val="2"/>
            <w:hideMark/>
          </w:tcPr>
          <w:p w14:paraId="55379FF3" w14:textId="77777777" w:rsidR="002E5FD4" w:rsidRPr="002E5FD4" w:rsidRDefault="002E5FD4" w:rsidP="002E5FD4">
            <w:pPr>
              <w:rPr>
                <w:rFonts w:asciiTheme="majorBidi" w:eastAsia="Times New Roman" w:hAnsiTheme="majorBidi" w:cstheme="majorBidi"/>
                <w:sz w:val="22"/>
                <w:szCs w:val="22"/>
              </w:rPr>
            </w:pPr>
          </w:p>
        </w:tc>
        <w:tc>
          <w:tcPr>
            <w:tcW w:w="441" w:type="pct"/>
            <w:hideMark/>
          </w:tcPr>
          <w:p w14:paraId="520000BF"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206BE3B2"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1333191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72D99C9" w14:textId="2A5727FB" w:rsidTr="002E5FD4">
        <w:tc>
          <w:tcPr>
            <w:tcW w:w="298" w:type="pct"/>
            <w:hideMark/>
          </w:tcPr>
          <w:p w14:paraId="051C20B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1076" w:type="pct"/>
            <w:hideMark/>
          </w:tcPr>
          <w:p w14:paraId="23202DF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B. Human Resources (Training, Qualification, Experience)</w:t>
            </w:r>
          </w:p>
        </w:tc>
        <w:tc>
          <w:tcPr>
            <w:tcW w:w="558" w:type="pct"/>
            <w:hideMark/>
          </w:tcPr>
          <w:p w14:paraId="248FADD4" w14:textId="6177416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558" w:type="pct"/>
            <w:gridSpan w:val="2"/>
            <w:hideMark/>
          </w:tcPr>
          <w:p w14:paraId="370C5CBB" w14:textId="4E447821"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510" w:type="pct"/>
            <w:gridSpan w:val="2"/>
            <w:hideMark/>
          </w:tcPr>
          <w:p w14:paraId="704E4D0B" w14:textId="1D368CA8"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480" w:type="pct"/>
            <w:gridSpan w:val="2"/>
            <w:hideMark/>
          </w:tcPr>
          <w:p w14:paraId="06EE9A68" w14:textId="4110505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669" w:type="pct"/>
            <w:gridSpan w:val="2"/>
            <w:hideMark/>
          </w:tcPr>
          <w:p w14:paraId="0AA6418E" w14:textId="3DFF278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370" w:type="pct"/>
          </w:tcPr>
          <w:p w14:paraId="4DC05A24" w14:textId="009C093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481" w:type="pct"/>
          </w:tcPr>
          <w:p w14:paraId="6CA595BB" w14:textId="7D19312E"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0E8E6336" w14:textId="276E2710" w:rsidTr="002E5FD4">
        <w:tc>
          <w:tcPr>
            <w:tcW w:w="298" w:type="pct"/>
            <w:hideMark/>
          </w:tcPr>
          <w:p w14:paraId="1B718C8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8.</w:t>
            </w:r>
          </w:p>
        </w:tc>
        <w:tc>
          <w:tcPr>
            <w:tcW w:w="1076" w:type="pct"/>
            <w:hideMark/>
          </w:tcPr>
          <w:p w14:paraId="6E2844E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hospital has a clear plan for the </w:t>
            </w:r>
            <w:r w:rsidRPr="002E5FD4">
              <w:rPr>
                <w:rFonts w:asciiTheme="majorBidi" w:eastAsia="Times New Roman" w:hAnsiTheme="majorBidi" w:cstheme="majorBidi"/>
                <w:sz w:val="22"/>
                <w:szCs w:val="22"/>
              </w:rPr>
              <w:lastRenderedPageBreak/>
              <w:t>continuous training and education of its employees.</w:t>
            </w:r>
          </w:p>
        </w:tc>
        <w:tc>
          <w:tcPr>
            <w:tcW w:w="558" w:type="pct"/>
            <w:hideMark/>
          </w:tcPr>
          <w:p w14:paraId="19E8E894"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172F3D53"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0A505E8A"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48478F40"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7C4F7026"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5952467E"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47DD5BAA"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078F8BD" w14:textId="12127435" w:rsidTr="002E5FD4">
        <w:tc>
          <w:tcPr>
            <w:tcW w:w="298" w:type="pct"/>
            <w:hideMark/>
          </w:tcPr>
          <w:p w14:paraId="0780B66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9.</w:t>
            </w:r>
          </w:p>
        </w:tc>
        <w:tc>
          <w:tcPr>
            <w:tcW w:w="1076" w:type="pct"/>
            <w:hideMark/>
          </w:tcPr>
          <w:p w14:paraId="6FE2789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administration is committed to implementing the training and education plan for all staff.</w:t>
            </w:r>
          </w:p>
        </w:tc>
        <w:tc>
          <w:tcPr>
            <w:tcW w:w="558" w:type="pct"/>
            <w:hideMark/>
          </w:tcPr>
          <w:p w14:paraId="5E3822C6"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2A9AE684"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138A0E9A"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325EE9B6"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7E38B4B1"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59FF31A"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6900DAD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5CE5211" w14:textId="60D9204F" w:rsidTr="002E5FD4">
        <w:tc>
          <w:tcPr>
            <w:tcW w:w="298" w:type="pct"/>
            <w:hideMark/>
          </w:tcPr>
          <w:p w14:paraId="1BEB500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10.</w:t>
            </w:r>
          </w:p>
        </w:tc>
        <w:tc>
          <w:tcPr>
            <w:tcW w:w="1076" w:type="pct"/>
            <w:hideMark/>
          </w:tcPr>
          <w:p w14:paraId="2D6A604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training plan covers all technical and administrative aspects of work within the hospital.</w:t>
            </w:r>
          </w:p>
        </w:tc>
        <w:tc>
          <w:tcPr>
            <w:tcW w:w="558" w:type="pct"/>
            <w:hideMark/>
          </w:tcPr>
          <w:p w14:paraId="64FB8889"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20B1D154"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60B84A05"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18FC9F19"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2E705089"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7B8C644A"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04B9503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731EEA6" w14:textId="54481052" w:rsidTr="002E5FD4">
        <w:tc>
          <w:tcPr>
            <w:tcW w:w="298" w:type="pct"/>
            <w:hideMark/>
          </w:tcPr>
          <w:p w14:paraId="772F15C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11.</w:t>
            </w:r>
          </w:p>
        </w:tc>
        <w:tc>
          <w:tcPr>
            <w:tcW w:w="1076" w:type="pct"/>
            <w:hideMark/>
          </w:tcPr>
          <w:p w14:paraId="6463C86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provides all requirements for training (e.g., trainers, budget, tools, educational materials).</w:t>
            </w:r>
          </w:p>
        </w:tc>
        <w:tc>
          <w:tcPr>
            <w:tcW w:w="558" w:type="pct"/>
            <w:hideMark/>
          </w:tcPr>
          <w:p w14:paraId="630B6E48"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4892A4B6"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3CC5AAD1"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0636DF75"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02274295"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9E435C1"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6BA703A9"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FCEE379" w14:textId="01445D7D" w:rsidTr="002E5FD4">
        <w:tc>
          <w:tcPr>
            <w:tcW w:w="298" w:type="pct"/>
            <w:hideMark/>
          </w:tcPr>
          <w:p w14:paraId="119D29B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12.</w:t>
            </w:r>
          </w:p>
        </w:tc>
        <w:tc>
          <w:tcPr>
            <w:tcW w:w="1076" w:type="pct"/>
            <w:hideMark/>
          </w:tcPr>
          <w:p w14:paraId="5555AF3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Members of quality teams and committees have the expertise to use tools for data collection and analysis.</w:t>
            </w:r>
          </w:p>
        </w:tc>
        <w:tc>
          <w:tcPr>
            <w:tcW w:w="558" w:type="pct"/>
            <w:hideMark/>
          </w:tcPr>
          <w:p w14:paraId="533090A0"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09291F52"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09A3546D"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59EA7F96"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142D7ADB"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3909D7DF"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36C337E3"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9ED9B87" w14:textId="7A43D122" w:rsidTr="002E5FD4">
        <w:tc>
          <w:tcPr>
            <w:tcW w:w="298" w:type="pct"/>
            <w:hideMark/>
          </w:tcPr>
          <w:p w14:paraId="2EF9707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13.</w:t>
            </w:r>
          </w:p>
        </w:tc>
        <w:tc>
          <w:tcPr>
            <w:tcW w:w="1076" w:type="pct"/>
            <w:hideMark/>
          </w:tcPr>
          <w:p w14:paraId="325CB1C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identifies training needs based on quality monitoring results and performance evaluations.</w:t>
            </w:r>
          </w:p>
        </w:tc>
        <w:tc>
          <w:tcPr>
            <w:tcW w:w="558" w:type="pct"/>
            <w:hideMark/>
          </w:tcPr>
          <w:p w14:paraId="291D7870"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6AA2234C"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693106CE"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18DEF1C4"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3BEDB961"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CBA34B0"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16BB109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06D93B3" w14:textId="21777766" w:rsidTr="002E5FD4">
        <w:tc>
          <w:tcPr>
            <w:tcW w:w="298" w:type="pct"/>
            <w:hideMark/>
          </w:tcPr>
          <w:p w14:paraId="1B7442F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14.</w:t>
            </w:r>
          </w:p>
        </w:tc>
        <w:tc>
          <w:tcPr>
            <w:tcW w:w="1076" w:type="pct"/>
            <w:hideMark/>
          </w:tcPr>
          <w:p w14:paraId="563ABF8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equal opportunities for all employees in training and professional development.</w:t>
            </w:r>
          </w:p>
        </w:tc>
        <w:tc>
          <w:tcPr>
            <w:tcW w:w="558" w:type="pct"/>
            <w:hideMark/>
          </w:tcPr>
          <w:p w14:paraId="26D33D52" w14:textId="77777777" w:rsidR="002E5FD4" w:rsidRPr="002E5FD4" w:rsidRDefault="002E5FD4" w:rsidP="002E5FD4">
            <w:pPr>
              <w:rPr>
                <w:rFonts w:asciiTheme="majorBidi" w:eastAsia="Times New Roman" w:hAnsiTheme="majorBidi" w:cstheme="majorBidi"/>
                <w:sz w:val="22"/>
                <w:szCs w:val="22"/>
              </w:rPr>
            </w:pPr>
          </w:p>
        </w:tc>
        <w:tc>
          <w:tcPr>
            <w:tcW w:w="558" w:type="pct"/>
            <w:gridSpan w:val="2"/>
            <w:hideMark/>
          </w:tcPr>
          <w:p w14:paraId="10E43601" w14:textId="77777777" w:rsidR="002E5FD4" w:rsidRPr="002E5FD4" w:rsidRDefault="002E5FD4" w:rsidP="002E5FD4">
            <w:pPr>
              <w:rPr>
                <w:rFonts w:asciiTheme="majorBidi" w:eastAsia="Times New Roman" w:hAnsiTheme="majorBidi" w:cstheme="majorBidi"/>
                <w:sz w:val="22"/>
                <w:szCs w:val="22"/>
              </w:rPr>
            </w:pPr>
          </w:p>
        </w:tc>
        <w:tc>
          <w:tcPr>
            <w:tcW w:w="510" w:type="pct"/>
            <w:gridSpan w:val="2"/>
            <w:hideMark/>
          </w:tcPr>
          <w:p w14:paraId="1DF87538" w14:textId="77777777" w:rsidR="002E5FD4" w:rsidRPr="002E5FD4" w:rsidRDefault="002E5FD4" w:rsidP="002E5FD4">
            <w:pPr>
              <w:rPr>
                <w:rFonts w:asciiTheme="majorBidi" w:eastAsia="Times New Roman" w:hAnsiTheme="majorBidi" w:cstheme="majorBidi"/>
                <w:sz w:val="22"/>
                <w:szCs w:val="22"/>
              </w:rPr>
            </w:pPr>
          </w:p>
        </w:tc>
        <w:tc>
          <w:tcPr>
            <w:tcW w:w="480" w:type="pct"/>
            <w:gridSpan w:val="2"/>
            <w:hideMark/>
          </w:tcPr>
          <w:p w14:paraId="5FB5A94D" w14:textId="77777777" w:rsidR="002E5FD4" w:rsidRPr="002E5FD4" w:rsidRDefault="002E5FD4" w:rsidP="002E5FD4">
            <w:pPr>
              <w:rPr>
                <w:rFonts w:asciiTheme="majorBidi" w:eastAsia="Times New Roman" w:hAnsiTheme="majorBidi" w:cstheme="majorBidi"/>
                <w:sz w:val="22"/>
                <w:szCs w:val="22"/>
              </w:rPr>
            </w:pPr>
          </w:p>
        </w:tc>
        <w:tc>
          <w:tcPr>
            <w:tcW w:w="669" w:type="pct"/>
            <w:gridSpan w:val="2"/>
            <w:hideMark/>
          </w:tcPr>
          <w:p w14:paraId="572CE582" w14:textId="77777777" w:rsidR="002E5FD4" w:rsidRPr="002E5FD4" w:rsidRDefault="002E5FD4" w:rsidP="002E5FD4">
            <w:pPr>
              <w:rPr>
                <w:rFonts w:asciiTheme="majorBidi" w:eastAsia="Times New Roman" w:hAnsiTheme="majorBidi" w:cstheme="majorBidi"/>
                <w:sz w:val="22"/>
                <w:szCs w:val="22"/>
              </w:rPr>
            </w:pPr>
          </w:p>
        </w:tc>
        <w:tc>
          <w:tcPr>
            <w:tcW w:w="370" w:type="pct"/>
          </w:tcPr>
          <w:p w14:paraId="4F17FA36" w14:textId="77777777" w:rsidR="002E5FD4" w:rsidRPr="002E5FD4" w:rsidRDefault="002E5FD4" w:rsidP="002E5FD4">
            <w:pPr>
              <w:rPr>
                <w:rFonts w:asciiTheme="majorBidi" w:eastAsia="Times New Roman" w:hAnsiTheme="majorBidi" w:cstheme="majorBidi"/>
                <w:sz w:val="22"/>
                <w:szCs w:val="22"/>
              </w:rPr>
            </w:pPr>
          </w:p>
        </w:tc>
        <w:tc>
          <w:tcPr>
            <w:tcW w:w="481" w:type="pct"/>
          </w:tcPr>
          <w:p w14:paraId="7F2C4D08" w14:textId="77777777" w:rsidR="002E5FD4" w:rsidRPr="002E5FD4" w:rsidRDefault="002E5FD4" w:rsidP="002E5FD4">
            <w:pPr>
              <w:rPr>
                <w:rFonts w:asciiTheme="majorBidi" w:eastAsia="Times New Roman" w:hAnsiTheme="majorBidi" w:cstheme="majorBidi"/>
                <w:sz w:val="22"/>
                <w:szCs w:val="22"/>
              </w:rPr>
            </w:pPr>
          </w:p>
        </w:tc>
      </w:tr>
    </w:tbl>
    <w:p w14:paraId="36C83450"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0"/>
        <w:gridCol w:w="2304"/>
        <w:gridCol w:w="1063"/>
        <w:gridCol w:w="998"/>
        <w:gridCol w:w="1058"/>
        <w:gridCol w:w="876"/>
        <w:gridCol w:w="961"/>
        <w:gridCol w:w="754"/>
        <w:gridCol w:w="1022"/>
      </w:tblGrid>
      <w:tr w:rsidR="002E5FD4" w:rsidRPr="002E5FD4" w14:paraId="31F14194" w14:textId="56C2E728" w:rsidTr="002E5FD4">
        <w:tc>
          <w:tcPr>
            <w:tcW w:w="0" w:type="auto"/>
            <w:hideMark/>
          </w:tcPr>
          <w:p w14:paraId="398BA55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3D5226D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C. Policy &amp; Strategy</w:t>
            </w:r>
          </w:p>
        </w:tc>
        <w:tc>
          <w:tcPr>
            <w:tcW w:w="0" w:type="auto"/>
            <w:hideMark/>
          </w:tcPr>
          <w:p w14:paraId="13A8B6BD" w14:textId="3521A49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4A771FB7" w14:textId="463751A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57088C04" w14:textId="7D335358"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7DF05BCD" w14:textId="7635BA2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08FECC53" w14:textId="519A69F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4E942EB6" w14:textId="2BE07A15"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0E2AC7CB" w14:textId="5DB83E6F"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65AA79F0" w14:textId="1A3F7D8E" w:rsidTr="002E5FD4">
        <w:tc>
          <w:tcPr>
            <w:tcW w:w="0" w:type="auto"/>
            <w:hideMark/>
          </w:tcPr>
          <w:p w14:paraId="0F6D91C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15.</w:t>
            </w:r>
          </w:p>
        </w:tc>
        <w:tc>
          <w:tcPr>
            <w:tcW w:w="0" w:type="auto"/>
            <w:hideMark/>
          </w:tcPr>
          <w:p w14:paraId="797F207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A formal strategic plan exists for the hospital.</w:t>
            </w:r>
          </w:p>
        </w:tc>
        <w:tc>
          <w:tcPr>
            <w:tcW w:w="0" w:type="auto"/>
            <w:hideMark/>
          </w:tcPr>
          <w:p w14:paraId="1D0C670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FD8E7E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F44A45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6266E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51304C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970355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0C07D0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6B9AE38" w14:textId="4388C06B" w:rsidTr="002E5FD4">
        <w:tc>
          <w:tcPr>
            <w:tcW w:w="0" w:type="auto"/>
            <w:hideMark/>
          </w:tcPr>
          <w:p w14:paraId="5814E8D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16.</w:t>
            </w:r>
          </w:p>
        </w:tc>
        <w:tc>
          <w:tcPr>
            <w:tcW w:w="0" w:type="auto"/>
            <w:hideMark/>
          </w:tcPr>
          <w:p w14:paraId="3536701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quality strategy is an integral part of the </w:t>
            </w:r>
            <w:r w:rsidRPr="002E5FD4">
              <w:rPr>
                <w:rFonts w:asciiTheme="majorBidi" w:eastAsia="Times New Roman" w:hAnsiTheme="majorBidi" w:cstheme="majorBidi"/>
                <w:sz w:val="22"/>
                <w:szCs w:val="22"/>
              </w:rPr>
              <w:lastRenderedPageBreak/>
              <w:t>hospital's overall strategy.</w:t>
            </w:r>
          </w:p>
        </w:tc>
        <w:tc>
          <w:tcPr>
            <w:tcW w:w="0" w:type="auto"/>
            <w:hideMark/>
          </w:tcPr>
          <w:p w14:paraId="04768A8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2AD400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B7DFDF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B85F4F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D1416C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525013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04AAB06"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C18DFB5" w14:textId="7B90036E" w:rsidTr="002E5FD4">
        <w:tc>
          <w:tcPr>
            <w:tcW w:w="0" w:type="auto"/>
            <w:hideMark/>
          </w:tcPr>
          <w:p w14:paraId="4C5D9ED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17.</w:t>
            </w:r>
          </w:p>
        </w:tc>
        <w:tc>
          <w:tcPr>
            <w:tcW w:w="0" w:type="auto"/>
            <w:hideMark/>
          </w:tcPr>
          <w:p w14:paraId="3EA2972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hospital's strategy includes a clear vision and mission statement.</w:t>
            </w:r>
          </w:p>
        </w:tc>
        <w:tc>
          <w:tcPr>
            <w:tcW w:w="0" w:type="auto"/>
            <w:hideMark/>
          </w:tcPr>
          <w:p w14:paraId="7E8DD48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207BE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3DC31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3729E2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F2A129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50EFD2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EE095B6"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4C67B95" w14:textId="68DC3F9B" w:rsidTr="002E5FD4">
        <w:tc>
          <w:tcPr>
            <w:tcW w:w="0" w:type="auto"/>
            <w:hideMark/>
          </w:tcPr>
          <w:p w14:paraId="114B185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18.</w:t>
            </w:r>
          </w:p>
        </w:tc>
        <w:tc>
          <w:tcPr>
            <w:tcW w:w="0" w:type="auto"/>
            <w:hideMark/>
          </w:tcPr>
          <w:p w14:paraId="08F0B51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strategy includes clear and achievable strategic objectives.</w:t>
            </w:r>
          </w:p>
        </w:tc>
        <w:tc>
          <w:tcPr>
            <w:tcW w:w="0" w:type="auto"/>
            <w:hideMark/>
          </w:tcPr>
          <w:p w14:paraId="156103A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5D53F7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F1458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304F87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BD2F2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635626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4810B00"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9E57C97" w14:textId="458FFC35" w:rsidTr="002E5FD4">
        <w:tc>
          <w:tcPr>
            <w:tcW w:w="0" w:type="auto"/>
            <w:hideMark/>
          </w:tcPr>
          <w:p w14:paraId="4D7FAE2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19.</w:t>
            </w:r>
          </w:p>
        </w:tc>
        <w:tc>
          <w:tcPr>
            <w:tcW w:w="0" w:type="auto"/>
            <w:hideMark/>
          </w:tcPr>
          <w:p w14:paraId="3648589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operational plan is time-bound and clearly defines activities and responsible parties.</w:t>
            </w:r>
          </w:p>
        </w:tc>
        <w:tc>
          <w:tcPr>
            <w:tcW w:w="0" w:type="auto"/>
            <w:hideMark/>
          </w:tcPr>
          <w:p w14:paraId="107B9DE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1667DB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3F1AF8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E84E3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00DBBA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8368BD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FCB44B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6E0C914" w14:textId="7418C513" w:rsidTr="002E5FD4">
        <w:tc>
          <w:tcPr>
            <w:tcW w:w="0" w:type="auto"/>
            <w:hideMark/>
          </w:tcPr>
          <w:p w14:paraId="73E9952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20.</w:t>
            </w:r>
          </w:p>
        </w:tc>
        <w:tc>
          <w:tcPr>
            <w:tcW w:w="0" w:type="auto"/>
            <w:hideMark/>
          </w:tcPr>
          <w:p w14:paraId="630BF36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implementation of the operational plan is regularly monitored and evaluated.</w:t>
            </w:r>
          </w:p>
        </w:tc>
        <w:tc>
          <w:tcPr>
            <w:tcW w:w="0" w:type="auto"/>
            <w:hideMark/>
          </w:tcPr>
          <w:p w14:paraId="5C848D9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439441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3F5AC2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2D920F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D184C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2B40DC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54D4F8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382EA00" w14:textId="31EFED64" w:rsidTr="002E5FD4">
        <w:tc>
          <w:tcPr>
            <w:tcW w:w="0" w:type="auto"/>
            <w:hideMark/>
          </w:tcPr>
          <w:p w14:paraId="188EC08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21.</w:t>
            </w:r>
          </w:p>
        </w:tc>
        <w:tc>
          <w:tcPr>
            <w:tcW w:w="0" w:type="auto"/>
            <w:hideMark/>
          </w:tcPr>
          <w:p w14:paraId="377C169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quality management structure is clearly defined and covers all administrative levels.</w:t>
            </w:r>
          </w:p>
        </w:tc>
        <w:tc>
          <w:tcPr>
            <w:tcW w:w="0" w:type="auto"/>
            <w:hideMark/>
          </w:tcPr>
          <w:p w14:paraId="2E7A7C4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BFDEA0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0830F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4C2BF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53F2BE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B3A874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C72F3F6"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E279BF2" w14:textId="41060E04" w:rsidTr="002E5FD4">
        <w:tc>
          <w:tcPr>
            <w:tcW w:w="0" w:type="auto"/>
            <w:hideMark/>
          </w:tcPr>
          <w:p w14:paraId="5057A94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22.</w:t>
            </w:r>
          </w:p>
        </w:tc>
        <w:tc>
          <w:tcPr>
            <w:tcW w:w="0" w:type="auto"/>
            <w:hideMark/>
          </w:tcPr>
          <w:p w14:paraId="4E05501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TQM objectives cover at least the following areas: patient safety, clinical effectiveness, and patient experience.</w:t>
            </w:r>
          </w:p>
        </w:tc>
        <w:tc>
          <w:tcPr>
            <w:tcW w:w="0" w:type="auto"/>
            <w:hideMark/>
          </w:tcPr>
          <w:p w14:paraId="3CDDAF7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FA205E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5CA6C2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1A3F53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A0287F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AC99FE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0548DA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640101D" w14:textId="66CA8C6A" w:rsidTr="002E5FD4">
        <w:tc>
          <w:tcPr>
            <w:tcW w:w="0" w:type="auto"/>
            <w:hideMark/>
          </w:tcPr>
          <w:p w14:paraId="5096851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23.</w:t>
            </w:r>
          </w:p>
        </w:tc>
        <w:tc>
          <w:tcPr>
            <w:tcW w:w="0" w:type="auto"/>
            <w:hideMark/>
          </w:tcPr>
          <w:p w14:paraId="397D2FC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clear program for improving the quality and safety of patients.</w:t>
            </w:r>
          </w:p>
        </w:tc>
        <w:tc>
          <w:tcPr>
            <w:tcW w:w="0" w:type="auto"/>
            <w:hideMark/>
          </w:tcPr>
          <w:p w14:paraId="129DDBE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D08F5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BB62A2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67D504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7D695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1EA2B7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79B56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80D6D6" w14:textId="6F31ADD3" w:rsidTr="002E5FD4">
        <w:tc>
          <w:tcPr>
            <w:tcW w:w="0" w:type="auto"/>
            <w:hideMark/>
          </w:tcPr>
          <w:p w14:paraId="12B727F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24.</w:t>
            </w:r>
          </w:p>
        </w:tc>
        <w:tc>
          <w:tcPr>
            <w:tcW w:w="0" w:type="auto"/>
            <w:hideMark/>
          </w:tcPr>
          <w:p w14:paraId="1785EDB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clear mechanism for assessing technical and administrative risks.</w:t>
            </w:r>
          </w:p>
        </w:tc>
        <w:tc>
          <w:tcPr>
            <w:tcW w:w="0" w:type="auto"/>
            <w:hideMark/>
          </w:tcPr>
          <w:p w14:paraId="07FCCF3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A6F72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64828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2EFB2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097541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ED1F37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FE65D5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C750FD" w14:textId="23974C17" w:rsidTr="002E5FD4">
        <w:tc>
          <w:tcPr>
            <w:tcW w:w="0" w:type="auto"/>
            <w:hideMark/>
          </w:tcPr>
          <w:p w14:paraId="21BE8E3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25.</w:t>
            </w:r>
          </w:p>
        </w:tc>
        <w:tc>
          <w:tcPr>
            <w:tcW w:w="0" w:type="auto"/>
            <w:hideMark/>
          </w:tcPr>
          <w:p w14:paraId="26635A0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clear mechanism for assessing the quality of health services provided to patients.</w:t>
            </w:r>
          </w:p>
        </w:tc>
        <w:tc>
          <w:tcPr>
            <w:tcW w:w="0" w:type="auto"/>
            <w:hideMark/>
          </w:tcPr>
          <w:p w14:paraId="4C80B9C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163998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504A2A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DE0FB1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B0DBAE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DABBBA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E4EC965"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2F54E32" w14:textId="2F912CFD" w:rsidTr="002E5FD4">
        <w:tc>
          <w:tcPr>
            <w:tcW w:w="0" w:type="auto"/>
            <w:hideMark/>
          </w:tcPr>
          <w:p w14:paraId="317AA81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26.</w:t>
            </w:r>
          </w:p>
        </w:tc>
        <w:tc>
          <w:tcPr>
            <w:tcW w:w="0" w:type="auto"/>
            <w:hideMark/>
          </w:tcPr>
          <w:p w14:paraId="498E69D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Quality teams and committees are formed based on criteria of personal traits, knowledge, and skills.</w:t>
            </w:r>
          </w:p>
        </w:tc>
        <w:tc>
          <w:tcPr>
            <w:tcW w:w="0" w:type="auto"/>
            <w:hideMark/>
          </w:tcPr>
          <w:p w14:paraId="777E685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76B82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082F66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B337F2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1A285D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401B4D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F77C52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63BFEB1" w14:textId="60D2F11C" w:rsidTr="002E5FD4">
        <w:tc>
          <w:tcPr>
            <w:tcW w:w="0" w:type="auto"/>
            <w:hideMark/>
          </w:tcPr>
          <w:p w14:paraId="17C5739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27.</w:t>
            </w:r>
          </w:p>
        </w:tc>
        <w:tc>
          <w:tcPr>
            <w:tcW w:w="0" w:type="auto"/>
            <w:hideMark/>
          </w:tcPr>
          <w:p w14:paraId="0CEF12E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Patients, providers, and community stakeholders are involved in setting the hospital's quality </w:t>
            </w:r>
            <w:r w:rsidRPr="002E5FD4">
              <w:rPr>
                <w:rFonts w:asciiTheme="majorBidi" w:eastAsia="Times New Roman" w:hAnsiTheme="majorBidi" w:cstheme="majorBidi"/>
                <w:sz w:val="22"/>
                <w:szCs w:val="22"/>
              </w:rPr>
              <w:lastRenderedPageBreak/>
              <w:t>strategy.</w:t>
            </w:r>
          </w:p>
        </w:tc>
        <w:tc>
          <w:tcPr>
            <w:tcW w:w="0" w:type="auto"/>
            <w:hideMark/>
          </w:tcPr>
          <w:p w14:paraId="4AB55CF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BB83C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6BA8D2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C51B2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DAFA43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58E7B7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778A2E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2DE5CFE5" w14:textId="0A0E48B2" w:rsidTr="002E5FD4">
        <w:tc>
          <w:tcPr>
            <w:tcW w:w="0" w:type="auto"/>
            <w:hideMark/>
          </w:tcPr>
          <w:p w14:paraId="16A699E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106BF9D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D. Partnerships &amp; Resources</w:t>
            </w:r>
          </w:p>
        </w:tc>
        <w:tc>
          <w:tcPr>
            <w:tcW w:w="0" w:type="auto"/>
            <w:hideMark/>
          </w:tcPr>
          <w:p w14:paraId="195C26F7" w14:textId="04F352A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7F4F8940" w14:textId="447A025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29514CF2" w14:textId="79D40D5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2F019A96" w14:textId="4964B4D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6B942895" w14:textId="01986C74"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4ED53B2B" w14:textId="4F8554F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610780CC" w14:textId="491A464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0F282242" w14:textId="77E4EB6C" w:rsidTr="002E5FD4">
        <w:tc>
          <w:tcPr>
            <w:tcW w:w="0" w:type="auto"/>
            <w:hideMark/>
          </w:tcPr>
          <w:p w14:paraId="6465501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28.</w:t>
            </w:r>
          </w:p>
        </w:tc>
        <w:tc>
          <w:tcPr>
            <w:tcW w:w="0" w:type="auto"/>
            <w:hideMark/>
          </w:tcPr>
          <w:p w14:paraId="1DBE82A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an electronic system at various points of service delivery.</w:t>
            </w:r>
          </w:p>
        </w:tc>
        <w:tc>
          <w:tcPr>
            <w:tcW w:w="0" w:type="auto"/>
            <w:hideMark/>
          </w:tcPr>
          <w:p w14:paraId="30A6597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8C40C0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40ED09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76545E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336FA2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696030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4287BDB"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E632E90" w14:textId="40245082" w:rsidTr="002E5FD4">
        <w:tc>
          <w:tcPr>
            <w:tcW w:w="0" w:type="auto"/>
            <w:hideMark/>
          </w:tcPr>
          <w:p w14:paraId="11B7014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29.</w:t>
            </w:r>
          </w:p>
        </w:tc>
        <w:tc>
          <w:tcPr>
            <w:tcW w:w="0" w:type="auto"/>
            <w:hideMark/>
          </w:tcPr>
          <w:p w14:paraId="34B8458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applies global design standards to ensure effective communication with service providers.</w:t>
            </w:r>
          </w:p>
        </w:tc>
        <w:tc>
          <w:tcPr>
            <w:tcW w:w="0" w:type="auto"/>
            <w:hideMark/>
          </w:tcPr>
          <w:p w14:paraId="1C500BE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5E4AD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0E69D4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A2BD2A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3D3D3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D5BA83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C315DC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26FF810" w14:textId="1CE83B65" w:rsidTr="002E5FD4">
        <w:tc>
          <w:tcPr>
            <w:tcW w:w="0" w:type="auto"/>
            <w:hideMark/>
          </w:tcPr>
          <w:p w14:paraId="6DFE4F9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30.</w:t>
            </w:r>
          </w:p>
        </w:tc>
        <w:tc>
          <w:tcPr>
            <w:tcW w:w="0" w:type="auto"/>
            <w:hideMark/>
          </w:tcPr>
          <w:p w14:paraId="5040F2E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adheres to quality standards in providing medical equipment used in service delivery.</w:t>
            </w:r>
          </w:p>
        </w:tc>
        <w:tc>
          <w:tcPr>
            <w:tcW w:w="0" w:type="auto"/>
            <w:hideMark/>
          </w:tcPr>
          <w:p w14:paraId="66B3830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FB667B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3B62F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F4ECE6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51B3E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389990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43B54D5"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090E152" w14:textId="43321944" w:rsidTr="002E5FD4">
        <w:tc>
          <w:tcPr>
            <w:tcW w:w="0" w:type="auto"/>
            <w:hideMark/>
          </w:tcPr>
          <w:p w14:paraId="4C8C78E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31.</w:t>
            </w:r>
          </w:p>
        </w:tc>
        <w:tc>
          <w:tcPr>
            <w:tcW w:w="0" w:type="auto"/>
            <w:hideMark/>
          </w:tcPr>
          <w:p w14:paraId="4407B9F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sufficient funding mechanisms and resources to cover all operational expenses.</w:t>
            </w:r>
          </w:p>
        </w:tc>
        <w:tc>
          <w:tcPr>
            <w:tcW w:w="0" w:type="auto"/>
            <w:hideMark/>
          </w:tcPr>
          <w:p w14:paraId="7777315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2ABEDC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CDE72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2980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92C38E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80A003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4000DC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34086E5" w14:textId="411DA7D2" w:rsidTr="002E5FD4">
        <w:tc>
          <w:tcPr>
            <w:tcW w:w="0" w:type="auto"/>
            <w:hideMark/>
          </w:tcPr>
          <w:p w14:paraId="4120DF2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32.</w:t>
            </w:r>
          </w:p>
        </w:tc>
        <w:tc>
          <w:tcPr>
            <w:tcW w:w="0" w:type="auto"/>
            <w:hideMark/>
          </w:tcPr>
          <w:p w14:paraId="251CD4C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provides furniture and equipment in accordance with global healthcare quality standards.</w:t>
            </w:r>
          </w:p>
        </w:tc>
        <w:tc>
          <w:tcPr>
            <w:tcW w:w="0" w:type="auto"/>
            <w:hideMark/>
          </w:tcPr>
          <w:p w14:paraId="5E1A827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A0C22B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9BA5C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432EBE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91C50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037B45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9BBE800" w14:textId="77777777" w:rsidR="002E5FD4" w:rsidRPr="002E5FD4" w:rsidRDefault="002E5FD4" w:rsidP="002E5FD4">
            <w:pPr>
              <w:rPr>
                <w:rFonts w:asciiTheme="majorBidi" w:eastAsia="Times New Roman" w:hAnsiTheme="majorBidi" w:cstheme="majorBidi"/>
                <w:sz w:val="22"/>
                <w:szCs w:val="22"/>
              </w:rPr>
            </w:pPr>
          </w:p>
        </w:tc>
      </w:tr>
    </w:tbl>
    <w:p w14:paraId="2D83C181"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0"/>
        <w:gridCol w:w="2331"/>
        <w:gridCol w:w="1055"/>
        <w:gridCol w:w="998"/>
        <w:gridCol w:w="1051"/>
        <w:gridCol w:w="876"/>
        <w:gridCol w:w="955"/>
        <w:gridCol w:w="754"/>
        <w:gridCol w:w="1016"/>
      </w:tblGrid>
      <w:tr w:rsidR="002E5FD4" w:rsidRPr="002E5FD4" w14:paraId="5A377624" w14:textId="60F5557A" w:rsidTr="002E5FD4">
        <w:tc>
          <w:tcPr>
            <w:tcW w:w="0" w:type="auto"/>
            <w:hideMark/>
          </w:tcPr>
          <w:p w14:paraId="32A3423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3C2EFA7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E. Processes (Measurement, Analysis, and Evaluation)</w:t>
            </w:r>
          </w:p>
        </w:tc>
        <w:tc>
          <w:tcPr>
            <w:tcW w:w="0" w:type="auto"/>
            <w:hideMark/>
          </w:tcPr>
          <w:p w14:paraId="714C5916" w14:textId="581B7DF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19028C5E" w14:textId="78BED86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11CFB0DE" w14:textId="1AC97B2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67C0E965" w14:textId="15D6522A"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6EC6C319" w14:textId="51993A33"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6704ACE7" w14:textId="7E5A9888"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3EDD18BD" w14:textId="749A89B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7141FA47" w14:textId="430AE852" w:rsidTr="002E5FD4">
        <w:tc>
          <w:tcPr>
            <w:tcW w:w="0" w:type="auto"/>
            <w:hideMark/>
          </w:tcPr>
          <w:p w14:paraId="1CBC17D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33.</w:t>
            </w:r>
          </w:p>
        </w:tc>
        <w:tc>
          <w:tcPr>
            <w:tcW w:w="0" w:type="auto"/>
            <w:hideMark/>
          </w:tcPr>
          <w:p w14:paraId="76EABDD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Staff adhere to quality principles, standards, and procedures when providing health services.</w:t>
            </w:r>
          </w:p>
        </w:tc>
        <w:tc>
          <w:tcPr>
            <w:tcW w:w="0" w:type="auto"/>
            <w:hideMark/>
          </w:tcPr>
          <w:p w14:paraId="26819FD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5DD167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DB4225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5F2D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9110E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3E3C6A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47F6D94"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130AB56" w14:textId="779B8DCB" w:rsidTr="002E5FD4">
        <w:tc>
          <w:tcPr>
            <w:tcW w:w="0" w:type="auto"/>
            <w:hideMark/>
          </w:tcPr>
          <w:p w14:paraId="0B2B74F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34.</w:t>
            </w:r>
          </w:p>
        </w:tc>
        <w:tc>
          <w:tcPr>
            <w:tcW w:w="0" w:type="auto"/>
            <w:hideMark/>
          </w:tcPr>
          <w:p w14:paraId="1D324B3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clinical audits and reviews to improve quality.</w:t>
            </w:r>
          </w:p>
        </w:tc>
        <w:tc>
          <w:tcPr>
            <w:tcW w:w="0" w:type="auto"/>
            <w:hideMark/>
          </w:tcPr>
          <w:p w14:paraId="2D7B8A7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77CC8A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29C5E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AA4E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1B53EA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EA4E79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59BAC7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CD4B6DB" w14:textId="60334317" w:rsidTr="002E5FD4">
        <w:tc>
          <w:tcPr>
            <w:tcW w:w="0" w:type="auto"/>
            <w:hideMark/>
          </w:tcPr>
          <w:p w14:paraId="0329DDF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35.</w:t>
            </w:r>
          </w:p>
        </w:tc>
        <w:tc>
          <w:tcPr>
            <w:tcW w:w="0" w:type="auto"/>
            <w:hideMark/>
          </w:tcPr>
          <w:p w14:paraId="7834C01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clinical service accreditation plans to improve quality.</w:t>
            </w:r>
          </w:p>
        </w:tc>
        <w:tc>
          <w:tcPr>
            <w:tcW w:w="0" w:type="auto"/>
            <w:hideMark/>
          </w:tcPr>
          <w:p w14:paraId="1AB931A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DB1DC2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B57CF3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2B60F6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D7AD89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F6CB3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9A1B39B"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04A13D" w14:textId="3B740A84" w:rsidTr="002E5FD4">
        <w:tc>
          <w:tcPr>
            <w:tcW w:w="0" w:type="auto"/>
            <w:hideMark/>
          </w:tcPr>
          <w:p w14:paraId="4777D5C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36.</w:t>
            </w:r>
          </w:p>
        </w:tc>
        <w:tc>
          <w:tcPr>
            <w:tcW w:w="0" w:type="auto"/>
            <w:hideMark/>
          </w:tcPr>
          <w:p w14:paraId="5B506A6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hospital uses national quality programs to drive </w:t>
            </w:r>
            <w:r w:rsidRPr="002E5FD4">
              <w:rPr>
                <w:rFonts w:asciiTheme="majorBidi" w:eastAsia="Times New Roman" w:hAnsiTheme="majorBidi" w:cstheme="majorBidi"/>
                <w:sz w:val="22"/>
                <w:szCs w:val="22"/>
              </w:rPr>
              <w:lastRenderedPageBreak/>
              <w:t>improvement.</w:t>
            </w:r>
          </w:p>
        </w:tc>
        <w:tc>
          <w:tcPr>
            <w:tcW w:w="0" w:type="auto"/>
            <w:hideMark/>
          </w:tcPr>
          <w:p w14:paraId="370E3BE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81D8C0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9294D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2656FF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8866CB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41E86A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DC42F2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9E34131" w14:textId="1A5317FC" w:rsidTr="002E5FD4">
        <w:tc>
          <w:tcPr>
            <w:tcW w:w="0" w:type="auto"/>
            <w:hideMark/>
          </w:tcPr>
          <w:p w14:paraId="04AA59F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37.</w:t>
            </w:r>
          </w:p>
        </w:tc>
        <w:tc>
          <w:tcPr>
            <w:tcW w:w="0" w:type="auto"/>
            <w:hideMark/>
          </w:tcPr>
          <w:p w14:paraId="1649D9B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utilizes results from its annual quality assessment to improve health services.</w:t>
            </w:r>
          </w:p>
        </w:tc>
        <w:tc>
          <w:tcPr>
            <w:tcW w:w="0" w:type="auto"/>
            <w:hideMark/>
          </w:tcPr>
          <w:p w14:paraId="2A31B61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23792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BECB7F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35A924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AA073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C8AC87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0CBE66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5956A04A" w14:textId="2952DEAD" w:rsidTr="002E5FD4">
        <w:tc>
          <w:tcPr>
            <w:tcW w:w="0" w:type="auto"/>
            <w:hideMark/>
          </w:tcPr>
          <w:p w14:paraId="6E48AC7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38.</w:t>
            </w:r>
          </w:p>
        </w:tc>
        <w:tc>
          <w:tcPr>
            <w:tcW w:w="0" w:type="auto"/>
            <w:hideMark/>
          </w:tcPr>
          <w:p w14:paraId="750D763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collects and analyzes performance indicators and uses the findings to improve quality.</w:t>
            </w:r>
          </w:p>
        </w:tc>
        <w:tc>
          <w:tcPr>
            <w:tcW w:w="0" w:type="auto"/>
            <w:hideMark/>
          </w:tcPr>
          <w:p w14:paraId="207D41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04C482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7911F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B38FC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7A03D2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E9C7ED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B3563D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81862A0" w14:textId="7A44485E" w:rsidTr="002E5FD4">
        <w:tc>
          <w:tcPr>
            <w:tcW w:w="0" w:type="auto"/>
            <w:hideMark/>
          </w:tcPr>
          <w:p w14:paraId="6B5026C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39.</w:t>
            </w:r>
          </w:p>
        </w:tc>
        <w:tc>
          <w:tcPr>
            <w:tcW w:w="0" w:type="auto"/>
            <w:hideMark/>
          </w:tcPr>
          <w:p w14:paraId="7CEB74D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All staff are involved in risk management, and the hospital uses the analysis for improvement.</w:t>
            </w:r>
          </w:p>
        </w:tc>
        <w:tc>
          <w:tcPr>
            <w:tcW w:w="0" w:type="auto"/>
            <w:hideMark/>
          </w:tcPr>
          <w:p w14:paraId="6FEEDEF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9ED32E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BC69B2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D3B6C8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BBF61D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02F122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899402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5733868B" w14:textId="1A3ED157" w:rsidTr="002E5FD4">
        <w:tc>
          <w:tcPr>
            <w:tcW w:w="0" w:type="auto"/>
            <w:hideMark/>
          </w:tcPr>
          <w:p w14:paraId="7A8C437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40.</w:t>
            </w:r>
          </w:p>
        </w:tc>
        <w:tc>
          <w:tcPr>
            <w:tcW w:w="0" w:type="auto"/>
            <w:hideMark/>
          </w:tcPr>
          <w:p w14:paraId="720597B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uses root cause analysis to investigate the causes of medical errors.</w:t>
            </w:r>
          </w:p>
        </w:tc>
        <w:tc>
          <w:tcPr>
            <w:tcW w:w="0" w:type="auto"/>
            <w:hideMark/>
          </w:tcPr>
          <w:p w14:paraId="5B9AB6E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966966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FA4BDE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15B0D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12D055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7BCAC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6F1C0C8"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F5C8B82" w14:textId="337DB21E" w:rsidTr="002E5FD4">
        <w:tc>
          <w:tcPr>
            <w:tcW w:w="0" w:type="auto"/>
            <w:hideMark/>
          </w:tcPr>
          <w:p w14:paraId="6EBD607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41.</w:t>
            </w:r>
          </w:p>
        </w:tc>
        <w:tc>
          <w:tcPr>
            <w:tcW w:w="0" w:type="auto"/>
            <w:hideMark/>
          </w:tcPr>
          <w:p w14:paraId="722A39C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encourages staff to report adverse events.</w:t>
            </w:r>
          </w:p>
        </w:tc>
        <w:tc>
          <w:tcPr>
            <w:tcW w:w="0" w:type="auto"/>
            <w:hideMark/>
          </w:tcPr>
          <w:p w14:paraId="58F84A7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4D546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9AAD9F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A78B29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675CB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5E6BA9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26ED4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E551EB9" w14:textId="086AC353" w:rsidTr="002E5FD4">
        <w:tc>
          <w:tcPr>
            <w:tcW w:w="0" w:type="auto"/>
            <w:hideMark/>
          </w:tcPr>
          <w:p w14:paraId="5C60C87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42.</w:t>
            </w:r>
          </w:p>
        </w:tc>
        <w:tc>
          <w:tcPr>
            <w:tcW w:w="0" w:type="auto"/>
            <w:hideMark/>
          </w:tcPr>
          <w:p w14:paraId="07F6D5E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conducts self-assessments of its service quality according to established standards.</w:t>
            </w:r>
          </w:p>
        </w:tc>
        <w:tc>
          <w:tcPr>
            <w:tcW w:w="0" w:type="auto"/>
            <w:hideMark/>
          </w:tcPr>
          <w:p w14:paraId="23787E2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8D188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FF1E16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D60423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0DA35F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D5E3AC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2D3EF8B"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46CB3EF" w14:textId="1799574E" w:rsidTr="002E5FD4">
        <w:tc>
          <w:tcPr>
            <w:tcW w:w="0" w:type="auto"/>
            <w:hideMark/>
          </w:tcPr>
          <w:p w14:paraId="4288587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43.</w:t>
            </w:r>
          </w:p>
        </w:tc>
        <w:tc>
          <w:tcPr>
            <w:tcW w:w="0" w:type="auto"/>
            <w:hideMark/>
          </w:tcPr>
          <w:p w14:paraId="03B62B4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Patients are involved in quality improvement activities.</w:t>
            </w:r>
          </w:p>
        </w:tc>
        <w:tc>
          <w:tcPr>
            <w:tcW w:w="0" w:type="auto"/>
            <w:hideMark/>
          </w:tcPr>
          <w:p w14:paraId="7EA784D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BA0B0A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A5000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B0004C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AC360F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95FFC8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0B6FA7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5CA9A481" w14:textId="36B3A1BD" w:rsidTr="002E5FD4">
        <w:tc>
          <w:tcPr>
            <w:tcW w:w="0" w:type="auto"/>
            <w:hideMark/>
          </w:tcPr>
          <w:p w14:paraId="193FB27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44.</w:t>
            </w:r>
          </w:p>
        </w:tc>
        <w:tc>
          <w:tcPr>
            <w:tcW w:w="0" w:type="auto"/>
            <w:hideMark/>
          </w:tcPr>
          <w:p w14:paraId="3BAF370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tracks the impact of quality improvement on key performance indicators (e.g., mortality rates, recovery rates, etc.).</w:t>
            </w:r>
          </w:p>
        </w:tc>
        <w:tc>
          <w:tcPr>
            <w:tcW w:w="0" w:type="auto"/>
            <w:hideMark/>
          </w:tcPr>
          <w:p w14:paraId="4BDE1A2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DF62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0F9018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BBD275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29BC38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06B32F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450A8E7"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4DFCE24" w14:textId="456C6635" w:rsidTr="002E5FD4">
        <w:tc>
          <w:tcPr>
            <w:tcW w:w="0" w:type="auto"/>
            <w:hideMark/>
          </w:tcPr>
          <w:p w14:paraId="7318D03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45.</w:t>
            </w:r>
          </w:p>
        </w:tc>
        <w:tc>
          <w:tcPr>
            <w:tcW w:w="0" w:type="auto"/>
            <w:hideMark/>
          </w:tcPr>
          <w:p w14:paraId="19F7ADC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Performance data is collected from diverse sources (e.g., statistical records, medical files, surveys).</w:t>
            </w:r>
          </w:p>
        </w:tc>
        <w:tc>
          <w:tcPr>
            <w:tcW w:w="0" w:type="auto"/>
            <w:hideMark/>
          </w:tcPr>
          <w:p w14:paraId="4DD2C4A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9CFCD5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405F1D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31C113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6CD165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9B1F75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A99D33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87D289D" w14:textId="2A4A097B" w:rsidTr="002E5FD4">
        <w:tc>
          <w:tcPr>
            <w:tcW w:w="0" w:type="auto"/>
            <w:hideMark/>
          </w:tcPr>
          <w:p w14:paraId="48F42B8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46.</w:t>
            </w:r>
          </w:p>
        </w:tc>
        <w:tc>
          <w:tcPr>
            <w:tcW w:w="0" w:type="auto"/>
            <w:hideMark/>
          </w:tcPr>
          <w:p w14:paraId="5A37660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Critical performance data is provided immediately and on demand.</w:t>
            </w:r>
          </w:p>
        </w:tc>
        <w:tc>
          <w:tcPr>
            <w:tcW w:w="0" w:type="auto"/>
            <w:hideMark/>
          </w:tcPr>
          <w:p w14:paraId="1A53433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74743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EE513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8ADABA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99FF4B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666857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55A753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BB8670B" w14:textId="2A50C941" w:rsidTr="002E5FD4">
        <w:tc>
          <w:tcPr>
            <w:tcW w:w="0" w:type="auto"/>
            <w:hideMark/>
          </w:tcPr>
          <w:p w14:paraId="048BF81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47.</w:t>
            </w:r>
          </w:p>
        </w:tc>
        <w:tc>
          <w:tcPr>
            <w:tcW w:w="0" w:type="auto"/>
            <w:hideMark/>
          </w:tcPr>
          <w:p w14:paraId="08B930C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The information system maintains confidentiality, privacy, and humanity when </w:t>
            </w:r>
            <w:r w:rsidRPr="002E5FD4">
              <w:rPr>
                <w:rFonts w:asciiTheme="majorBidi" w:eastAsia="Times New Roman" w:hAnsiTheme="majorBidi" w:cstheme="majorBidi"/>
                <w:sz w:val="22"/>
                <w:szCs w:val="22"/>
              </w:rPr>
              <w:lastRenderedPageBreak/>
              <w:t>presenting data.</w:t>
            </w:r>
          </w:p>
        </w:tc>
        <w:tc>
          <w:tcPr>
            <w:tcW w:w="0" w:type="auto"/>
            <w:hideMark/>
          </w:tcPr>
          <w:p w14:paraId="4391BC8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FB612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ECA557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33E1A6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87258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C2B17D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4594A8" w14:textId="77777777" w:rsidR="002E5FD4" w:rsidRPr="002E5FD4" w:rsidRDefault="002E5FD4" w:rsidP="002E5FD4">
            <w:pPr>
              <w:rPr>
                <w:rFonts w:asciiTheme="majorBidi" w:eastAsia="Times New Roman" w:hAnsiTheme="majorBidi" w:cstheme="majorBidi"/>
                <w:sz w:val="22"/>
                <w:szCs w:val="22"/>
              </w:rPr>
            </w:pPr>
          </w:p>
        </w:tc>
      </w:tr>
    </w:tbl>
    <w:p w14:paraId="2C55DC27" w14:textId="77777777" w:rsidR="002E5FD4" w:rsidRPr="002E5FD4" w:rsidRDefault="00000000" w:rsidP="002E5F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ECB04F">
          <v:rect id="_x0000_i1027" style="width:0;height:1.5pt" o:hralign="center" o:hrstd="t" o:hr="t" fillcolor="#a0a0a0" stroked="f"/>
        </w:pict>
      </w:r>
    </w:p>
    <w:p w14:paraId="74EB7EC2" w14:textId="77777777" w:rsidR="002E5FD4" w:rsidRPr="002E5FD4" w:rsidRDefault="002E5FD4" w:rsidP="002E5FD4">
      <w:pPr>
        <w:pStyle w:val="Heading2"/>
        <w:jc w:val="both"/>
        <w:rPr>
          <w:rFonts w:asciiTheme="majorBidi" w:eastAsia="Times New Roman" w:hAnsiTheme="majorBidi"/>
          <w:b/>
          <w:bCs/>
          <w:color w:val="auto"/>
        </w:rPr>
      </w:pPr>
      <w:r w:rsidRPr="002E5FD4">
        <w:rPr>
          <w:rFonts w:asciiTheme="majorBidi" w:eastAsia="Times New Roman" w:hAnsiTheme="majorBidi"/>
          <w:b/>
          <w:bCs/>
          <w:color w:val="auto"/>
        </w:rPr>
        <w:t>Part 2: Dependent Variable - Health Service Quality</w:t>
      </w:r>
    </w:p>
    <w:tbl>
      <w:tblPr>
        <w:tblStyle w:val="TableGrid"/>
        <w:tblW w:w="0" w:type="auto"/>
        <w:tblLook w:val="04A0" w:firstRow="1" w:lastRow="0" w:firstColumn="1" w:lastColumn="0" w:noHBand="0" w:noVBand="1"/>
      </w:tblPr>
      <w:tblGrid>
        <w:gridCol w:w="540"/>
        <w:gridCol w:w="2357"/>
        <w:gridCol w:w="1048"/>
        <w:gridCol w:w="998"/>
        <w:gridCol w:w="1044"/>
        <w:gridCol w:w="876"/>
        <w:gridCol w:w="949"/>
        <w:gridCol w:w="754"/>
        <w:gridCol w:w="1010"/>
      </w:tblGrid>
      <w:tr w:rsidR="002E5FD4" w:rsidRPr="002E5FD4" w14:paraId="188C15ED" w14:textId="44CD36BB" w:rsidTr="002E5FD4">
        <w:tc>
          <w:tcPr>
            <w:tcW w:w="0" w:type="auto"/>
            <w:hideMark/>
          </w:tcPr>
          <w:p w14:paraId="096ADA5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63469A1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A. Tangibility (Physical Facilities, Equipment, Appearance)</w:t>
            </w:r>
          </w:p>
        </w:tc>
        <w:tc>
          <w:tcPr>
            <w:tcW w:w="0" w:type="auto"/>
            <w:hideMark/>
          </w:tcPr>
          <w:p w14:paraId="26931CF5" w14:textId="380CAB62"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74CAB559" w14:textId="79A33FDE"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1F9C0913" w14:textId="6202B9A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4014ED8D" w14:textId="22CFED2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7DEA1748" w14:textId="58A7A32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0AC05901" w14:textId="322BE37E"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0FB9820C" w14:textId="58C33310"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6382D41A" w14:textId="5ABEBF3B" w:rsidTr="002E5FD4">
        <w:tc>
          <w:tcPr>
            <w:tcW w:w="0" w:type="auto"/>
            <w:hideMark/>
          </w:tcPr>
          <w:p w14:paraId="5131E6C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48.</w:t>
            </w:r>
          </w:p>
        </w:tc>
        <w:tc>
          <w:tcPr>
            <w:tcW w:w="0" w:type="auto"/>
            <w:hideMark/>
          </w:tcPr>
          <w:p w14:paraId="0270788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its services using modern medical equipment and technology.</w:t>
            </w:r>
          </w:p>
        </w:tc>
        <w:tc>
          <w:tcPr>
            <w:tcW w:w="0" w:type="auto"/>
            <w:hideMark/>
          </w:tcPr>
          <w:p w14:paraId="2FCBB68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525D50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76932D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CF899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9DF386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2808BF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2BB0F1A"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0431C7B" w14:textId="3D3F3C07" w:rsidTr="002E5FD4">
        <w:tc>
          <w:tcPr>
            <w:tcW w:w="0" w:type="auto"/>
            <w:hideMark/>
          </w:tcPr>
          <w:p w14:paraId="2D0FD4B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49.</w:t>
            </w:r>
          </w:p>
        </w:tc>
        <w:tc>
          <w:tcPr>
            <w:tcW w:w="0" w:type="auto"/>
            <w:hideMark/>
          </w:tcPr>
          <w:p w14:paraId="53615B0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staff appear clean and have a professional appearance.</w:t>
            </w:r>
          </w:p>
        </w:tc>
        <w:tc>
          <w:tcPr>
            <w:tcW w:w="0" w:type="auto"/>
            <w:hideMark/>
          </w:tcPr>
          <w:p w14:paraId="58EF26B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AD13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FC9214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20E40C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7D84E5E"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B460CD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DEE9B61"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2B93772" w14:textId="05CBB2FB" w:rsidTr="002E5FD4">
        <w:tc>
          <w:tcPr>
            <w:tcW w:w="0" w:type="auto"/>
            <w:hideMark/>
          </w:tcPr>
          <w:p w14:paraId="79A8543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50.</w:t>
            </w:r>
          </w:p>
        </w:tc>
        <w:tc>
          <w:tcPr>
            <w:tcW w:w="0" w:type="auto"/>
            <w:hideMark/>
          </w:tcPr>
          <w:p w14:paraId="49B4221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hospital's general appearance is appropriate for the nature of the services provided.</w:t>
            </w:r>
          </w:p>
        </w:tc>
        <w:tc>
          <w:tcPr>
            <w:tcW w:w="0" w:type="auto"/>
            <w:hideMark/>
          </w:tcPr>
          <w:p w14:paraId="1E8CB1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67A0AB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2F92BF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C17E89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C429E2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69432B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29DF96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390ED9D" w14:textId="31751944" w:rsidTr="002E5FD4">
        <w:tc>
          <w:tcPr>
            <w:tcW w:w="0" w:type="auto"/>
            <w:hideMark/>
          </w:tcPr>
          <w:p w14:paraId="4690F9F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51.</w:t>
            </w:r>
          </w:p>
        </w:tc>
        <w:tc>
          <w:tcPr>
            <w:tcW w:w="0" w:type="auto"/>
            <w:hideMark/>
          </w:tcPr>
          <w:p w14:paraId="42D3363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sufficient informational and directional signs for its services.</w:t>
            </w:r>
          </w:p>
        </w:tc>
        <w:tc>
          <w:tcPr>
            <w:tcW w:w="0" w:type="auto"/>
            <w:hideMark/>
          </w:tcPr>
          <w:p w14:paraId="3BD333D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077CB5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C0B07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13E48E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D7F9C0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F25B74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457187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4890585" w14:textId="4C53B553" w:rsidTr="002E5FD4">
        <w:tc>
          <w:tcPr>
            <w:tcW w:w="0" w:type="auto"/>
            <w:hideMark/>
          </w:tcPr>
          <w:p w14:paraId="19F887A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52.</w:t>
            </w:r>
          </w:p>
        </w:tc>
        <w:tc>
          <w:tcPr>
            <w:tcW w:w="0" w:type="auto"/>
            <w:hideMark/>
          </w:tcPr>
          <w:p w14:paraId="6E79405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comfortable and highly clean restrooms.</w:t>
            </w:r>
          </w:p>
        </w:tc>
        <w:tc>
          <w:tcPr>
            <w:tcW w:w="0" w:type="auto"/>
            <w:hideMark/>
          </w:tcPr>
          <w:p w14:paraId="3CA5998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7FEAC5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025CA6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D30B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F65EEDB"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4F6106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2600E4A"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72186916" w14:textId="7A10FE40" w:rsidTr="002E5FD4">
        <w:tc>
          <w:tcPr>
            <w:tcW w:w="0" w:type="auto"/>
            <w:hideMark/>
          </w:tcPr>
          <w:p w14:paraId="47A5C7D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53.</w:t>
            </w:r>
          </w:p>
        </w:tc>
        <w:tc>
          <w:tcPr>
            <w:tcW w:w="0" w:type="auto"/>
            <w:hideMark/>
          </w:tcPr>
          <w:p w14:paraId="3DF034C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comfortable and convenient hospitality services for patients.</w:t>
            </w:r>
          </w:p>
        </w:tc>
        <w:tc>
          <w:tcPr>
            <w:tcW w:w="0" w:type="auto"/>
            <w:hideMark/>
          </w:tcPr>
          <w:p w14:paraId="4325C6E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B4C7B7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2A2FA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D72A07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183A33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A06F6F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F6E77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16E0565B" w14:textId="331BAB8F" w:rsidTr="002E5FD4">
        <w:tc>
          <w:tcPr>
            <w:tcW w:w="0" w:type="auto"/>
            <w:hideMark/>
          </w:tcPr>
          <w:p w14:paraId="2D846C7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54.</w:t>
            </w:r>
          </w:p>
        </w:tc>
        <w:tc>
          <w:tcPr>
            <w:tcW w:w="0" w:type="auto"/>
            <w:hideMark/>
          </w:tcPr>
          <w:p w14:paraId="4C4244F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technical and engineering specifications of the hospital departments are appropriate for the services offered.</w:t>
            </w:r>
          </w:p>
        </w:tc>
        <w:tc>
          <w:tcPr>
            <w:tcW w:w="0" w:type="auto"/>
            <w:hideMark/>
          </w:tcPr>
          <w:p w14:paraId="255D480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6A0C4C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0AAD6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4EB013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6996C6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33F5DE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7915E3F"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076557F" w14:textId="2ED973CD" w:rsidTr="002E5FD4">
        <w:tc>
          <w:tcPr>
            <w:tcW w:w="0" w:type="auto"/>
            <w:hideMark/>
          </w:tcPr>
          <w:p w14:paraId="375D979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1C8DF82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B. Reliability (Efficiency, Effectiveness, Appropriateness)</w:t>
            </w:r>
          </w:p>
        </w:tc>
        <w:tc>
          <w:tcPr>
            <w:tcW w:w="0" w:type="auto"/>
            <w:hideMark/>
          </w:tcPr>
          <w:p w14:paraId="0D7546F6" w14:textId="32B10069"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Disagree</w:t>
            </w:r>
          </w:p>
        </w:tc>
        <w:tc>
          <w:tcPr>
            <w:tcW w:w="0" w:type="auto"/>
            <w:hideMark/>
          </w:tcPr>
          <w:p w14:paraId="67300296" w14:textId="2CDC9406"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Disagree</w:t>
            </w:r>
          </w:p>
        </w:tc>
        <w:tc>
          <w:tcPr>
            <w:tcW w:w="0" w:type="auto"/>
            <w:hideMark/>
          </w:tcPr>
          <w:p w14:paraId="37E02FAD" w14:textId="732F5CF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Disagree</w:t>
            </w:r>
          </w:p>
        </w:tc>
        <w:tc>
          <w:tcPr>
            <w:tcW w:w="0" w:type="auto"/>
            <w:hideMark/>
          </w:tcPr>
          <w:p w14:paraId="2E91CB01" w14:textId="745350B5"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Neutral</w:t>
            </w:r>
          </w:p>
        </w:tc>
        <w:tc>
          <w:tcPr>
            <w:tcW w:w="0" w:type="auto"/>
            <w:hideMark/>
          </w:tcPr>
          <w:p w14:paraId="2A259FF5" w14:textId="74EF9AB7"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Slightly Agree</w:t>
            </w:r>
          </w:p>
        </w:tc>
        <w:tc>
          <w:tcPr>
            <w:tcW w:w="0" w:type="auto"/>
          </w:tcPr>
          <w:p w14:paraId="08D51D7E" w14:textId="270F443C"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Agree</w:t>
            </w:r>
          </w:p>
        </w:tc>
        <w:tc>
          <w:tcPr>
            <w:tcW w:w="0" w:type="auto"/>
          </w:tcPr>
          <w:p w14:paraId="673C3BF0" w14:textId="0FB97F0D" w:rsidR="002E5FD4" w:rsidRPr="002E5FD4" w:rsidRDefault="002E5FD4" w:rsidP="002E5FD4">
            <w:pPr>
              <w:rPr>
                <w:rFonts w:asciiTheme="majorBidi" w:eastAsia="Times New Roman" w:hAnsiTheme="majorBidi" w:cstheme="majorBidi"/>
                <w:sz w:val="22"/>
                <w:szCs w:val="22"/>
              </w:rPr>
            </w:pPr>
            <w:r w:rsidRPr="002E5FD4">
              <w:rPr>
                <w:rFonts w:asciiTheme="majorBidi" w:hAnsiTheme="majorBidi" w:cstheme="majorBidi"/>
                <w:sz w:val="22"/>
                <w:szCs w:val="22"/>
              </w:rPr>
              <w:t>Strongly Agree</w:t>
            </w:r>
          </w:p>
        </w:tc>
      </w:tr>
      <w:tr w:rsidR="002E5FD4" w:rsidRPr="002E5FD4" w14:paraId="3A657B82" w14:textId="0CD4566F" w:rsidTr="002E5FD4">
        <w:tc>
          <w:tcPr>
            <w:tcW w:w="0" w:type="auto"/>
            <w:hideMark/>
          </w:tcPr>
          <w:p w14:paraId="56BA944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55.</w:t>
            </w:r>
          </w:p>
        </w:tc>
        <w:tc>
          <w:tcPr>
            <w:tcW w:w="0" w:type="auto"/>
            <w:hideMark/>
          </w:tcPr>
          <w:p w14:paraId="4ED7F31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administration fulfills its promises to patients as much as possible.</w:t>
            </w:r>
          </w:p>
        </w:tc>
        <w:tc>
          <w:tcPr>
            <w:tcW w:w="0" w:type="auto"/>
            <w:hideMark/>
          </w:tcPr>
          <w:p w14:paraId="4D948EB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734F85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6293D3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71D2AC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4FE49E3"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EFA0875"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904978C"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68EBF92D" w14:textId="5036AAAD" w:rsidTr="002E5FD4">
        <w:tc>
          <w:tcPr>
            <w:tcW w:w="0" w:type="auto"/>
            <w:hideMark/>
          </w:tcPr>
          <w:p w14:paraId="623FEF3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56.</w:t>
            </w:r>
          </w:p>
        </w:tc>
        <w:tc>
          <w:tcPr>
            <w:tcW w:w="0" w:type="auto"/>
            <w:hideMark/>
          </w:tcPr>
          <w:p w14:paraId="49C9B5C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 xml:space="preserve">Patients are satisfied with the quality of services provided by </w:t>
            </w:r>
            <w:r w:rsidRPr="002E5FD4">
              <w:rPr>
                <w:rFonts w:asciiTheme="majorBidi" w:eastAsia="Times New Roman" w:hAnsiTheme="majorBidi" w:cstheme="majorBidi"/>
                <w:sz w:val="22"/>
                <w:szCs w:val="22"/>
              </w:rPr>
              <w:lastRenderedPageBreak/>
              <w:t>the hospital.</w:t>
            </w:r>
          </w:p>
        </w:tc>
        <w:tc>
          <w:tcPr>
            <w:tcW w:w="0" w:type="auto"/>
            <w:hideMark/>
          </w:tcPr>
          <w:p w14:paraId="5A504D9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5BE7F9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830970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B1D8CC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AD92F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7B47CF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C3EA05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96C2A25" w14:textId="699AF0BD" w:rsidTr="002E5FD4">
        <w:tc>
          <w:tcPr>
            <w:tcW w:w="0" w:type="auto"/>
            <w:hideMark/>
          </w:tcPr>
          <w:p w14:paraId="3FC31F5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57.</w:t>
            </w:r>
          </w:p>
        </w:tc>
        <w:tc>
          <w:tcPr>
            <w:tcW w:w="0" w:type="auto"/>
            <w:hideMark/>
          </w:tcPr>
          <w:p w14:paraId="3B955CD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is concerned with and empathetic to patients' problems.</w:t>
            </w:r>
          </w:p>
        </w:tc>
        <w:tc>
          <w:tcPr>
            <w:tcW w:w="0" w:type="auto"/>
            <w:hideMark/>
          </w:tcPr>
          <w:p w14:paraId="6C16711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3FDCE9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EBFA5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9EF698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0B0CB18"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60D079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128482"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4B0B95F" w14:textId="7972671C" w:rsidTr="002E5FD4">
        <w:tc>
          <w:tcPr>
            <w:tcW w:w="0" w:type="auto"/>
            <w:hideMark/>
          </w:tcPr>
          <w:p w14:paraId="1599796D"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58.</w:t>
            </w:r>
          </w:p>
        </w:tc>
        <w:tc>
          <w:tcPr>
            <w:tcW w:w="0" w:type="auto"/>
            <w:hideMark/>
          </w:tcPr>
          <w:p w14:paraId="3BD415F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is keen to provide the service correctly the first time.</w:t>
            </w:r>
          </w:p>
        </w:tc>
        <w:tc>
          <w:tcPr>
            <w:tcW w:w="0" w:type="auto"/>
            <w:hideMark/>
          </w:tcPr>
          <w:p w14:paraId="525BE7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C603E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90FAA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9ECBFE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A8B7FC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F252EC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4EA8EF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00412443" w14:textId="257C5674" w:rsidTr="002E5FD4">
        <w:tc>
          <w:tcPr>
            <w:tcW w:w="0" w:type="auto"/>
            <w:hideMark/>
          </w:tcPr>
          <w:p w14:paraId="4AC45C6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59.</w:t>
            </w:r>
          </w:p>
        </w:tc>
        <w:tc>
          <w:tcPr>
            <w:tcW w:w="0" w:type="auto"/>
            <w:hideMark/>
          </w:tcPr>
          <w:p w14:paraId="6A1AEFE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administration maintains accurate and well-documented medical records.</w:t>
            </w:r>
          </w:p>
        </w:tc>
        <w:tc>
          <w:tcPr>
            <w:tcW w:w="0" w:type="auto"/>
            <w:hideMark/>
          </w:tcPr>
          <w:p w14:paraId="2671779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A06729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466D9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AB65F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274A740"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9C609B2" w14:textId="77777777" w:rsidR="002E5FD4" w:rsidRPr="002E5FD4" w:rsidRDefault="002E5FD4" w:rsidP="002E5FD4">
            <w:pPr>
              <w:rPr>
                <w:rFonts w:asciiTheme="majorBidi" w:eastAsia="Times New Roman" w:hAnsiTheme="majorBidi" w:cstheme="majorBidi"/>
                <w:sz w:val="22"/>
                <w:szCs w:val="22"/>
              </w:rPr>
            </w:pPr>
          </w:p>
        </w:tc>
        <w:tc>
          <w:tcPr>
            <w:tcW w:w="0" w:type="auto"/>
          </w:tcPr>
          <w:p w14:paraId="2E0D721D"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4690B442" w14:textId="54DF916F" w:rsidTr="002E5FD4">
        <w:tc>
          <w:tcPr>
            <w:tcW w:w="0" w:type="auto"/>
            <w:hideMark/>
          </w:tcPr>
          <w:p w14:paraId="5E18C1E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60.</w:t>
            </w:r>
          </w:p>
        </w:tc>
        <w:tc>
          <w:tcPr>
            <w:tcW w:w="0" w:type="auto"/>
            <w:hideMark/>
          </w:tcPr>
          <w:p w14:paraId="76D4AC0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the trust of its beneficiaries for its health services.</w:t>
            </w:r>
          </w:p>
        </w:tc>
        <w:tc>
          <w:tcPr>
            <w:tcW w:w="0" w:type="auto"/>
            <w:hideMark/>
          </w:tcPr>
          <w:p w14:paraId="57D7F48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2CD18F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142A1F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44CD82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30D0BF6"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FFD5477"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FDB336E" w14:textId="77777777" w:rsidR="002E5FD4" w:rsidRPr="002E5FD4" w:rsidRDefault="002E5FD4" w:rsidP="002E5FD4">
            <w:pPr>
              <w:rPr>
                <w:rFonts w:asciiTheme="majorBidi" w:eastAsia="Times New Roman" w:hAnsiTheme="majorBidi" w:cstheme="majorBidi"/>
                <w:sz w:val="22"/>
                <w:szCs w:val="22"/>
              </w:rPr>
            </w:pPr>
          </w:p>
        </w:tc>
      </w:tr>
      <w:tr w:rsidR="002E5FD4" w:rsidRPr="002E5FD4" w14:paraId="32C7BD04" w14:textId="3750D036" w:rsidTr="002E5FD4">
        <w:tc>
          <w:tcPr>
            <w:tcW w:w="0" w:type="auto"/>
            <w:hideMark/>
          </w:tcPr>
          <w:p w14:paraId="3860244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61.</w:t>
            </w:r>
          </w:p>
        </w:tc>
        <w:tc>
          <w:tcPr>
            <w:tcW w:w="0" w:type="auto"/>
            <w:hideMark/>
          </w:tcPr>
          <w:p w14:paraId="5B5CFC5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safe and error-free health services.</w:t>
            </w:r>
          </w:p>
        </w:tc>
        <w:tc>
          <w:tcPr>
            <w:tcW w:w="0" w:type="auto"/>
            <w:hideMark/>
          </w:tcPr>
          <w:p w14:paraId="19490D5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292836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9C6C48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6D5F6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3F1EAC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030617A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2508BDF" w14:textId="77777777" w:rsidR="002E5FD4" w:rsidRPr="002E5FD4" w:rsidRDefault="002E5FD4" w:rsidP="002E5FD4">
            <w:pPr>
              <w:rPr>
                <w:rFonts w:asciiTheme="majorBidi" w:eastAsia="Times New Roman" w:hAnsiTheme="majorBidi" w:cstheme="majorBidi"/>
                <w:sz w:val="22"/>
                <w:szCs w:val="22"/>
              </w:rPr>
            </w:pPr>
          </w:p>
        </w:tc>
      </w:tr>
    </w:tbl>
    <w:p w14:paraId="33AB0032"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1"/>
        <w:gridCol w:w="2263"/>
        <w:gridCol w:w="1075"/>
        <w:gridCol w:w="998"/>
        <w:gridCol w:w="1070"/>
        <w:gridCol w:w="876"/>
        <w:gridCol w:w="969"/>
        <w:gridCol w:w="754"/>
        <w:gridCol w:w="1030"/>
      </w:tblGrid>
      <w:tr w:rsidR="002E5FD4" w:rsidRPr="00EE55AF" w14:paraId="07853969" w14:textId="10A2C8A3" w:rsidTr="002E5FD4">
        <w:tc>
          <w:tcPr>
            <w:tcW w:w="0" w:type="auto"/>
            <w:hideMark/>
          </w:tcPr>
          <w:p w14:paraId="42334B6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44E105C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C. Empathy (Relationships, Choice)</w:t>
            </w:r>
          </w:p>
        </w:tc>
        <w:tc>
          <w:tcPr>
            <w:tcW w:w="0" w:type="auto"/>
            <w:hideMark/>
          </w:tcPr>
          <w:p w14:paraId="07A6E508" w14:textId="760D2E7B"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Disagree</w:t>
            </w:r>
          </w:p>
        </w:tc>
        <w:tc>
          <w:tcPr>
            <w:tcW w:w="0" w:type="auto"/>
            <w:hideMark/>
          </w:tcPr>
          <w:p w14:paraId="28AD198F" w14:textId="5DDB032C"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Disagree</w:t>
            </w:r>
          </w:p>
        </w:tc>
        <w:tc>
          <w:tcPr>
            <w:tcW w:w="0" w:type="auto"/>
            <w:hideMark/>
          </w:tcPr>
          <w:p w14:paraId="13BA3887" w14:textId="75BE3AD6"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Disagree</w:t>
            </w:r>
          </w:p>
        </w:tc>
        <w:tc>
          <w:tcPr>
            <w:tcW w:w="0" w:type="auto"/>
            <w:hideMark/>
          </w:tcPr>
          <w:p w14:paraId="6A1741A5" w14:textId="515E2E07"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Neutral</w:t>
            </w:r>
          </w:p>
        </w:tc>
        <w:tc>
          <w:tcPr>
            <w:tcW w:w="0" w:type="auto"/>
            <w:hideMark/>
          </w:tcPr>
          <w:p w14:paraId="193E5666" w14:textId="3B8A94E7"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Agree</w:t>
            </w:r>
          </w:p>
        </w:tc>
        <w:tc>
          <w:tcPr>
            <w:tcW w:w="0" w:type="auto"/>
          </w:tcPr>
          <w:p w14:paraId="19BDF45C" w14:textId="4E7F4845"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Agree</w:t>
            </w:r>
          </w:p>
        </w:tc>
        <w:tc>
          <w:tcPr>
            <w:tcW w:w="0" w:type="auto"/>
          </w:tcPr>
          <w:p w14:paraId="4FF7C013" w14:textId="04045D8E"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Agree</w:t>
            </w:r>
          </w:p>
        </w:tc>
      </w:tr>
      <w:tr w:rsidR="002E5FD4" w:rsidRPr="00EE55AF" w14:paraId="7FFB048E" w14:textId="6E906ED8" w:rsidTr="002E5FD4">
        <w:tc>
          <w:tcPr>
            <w:tcW w:w="0" w:type="auto"/>
            <w:hideMark/>
          </w:tcPr>
          <w:p w14:paraId="1CF8270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62.</w:t>
            </w:r>
          </w:p>
        </w:tc>
        <w:tc>
          <w:tcPr>
            <w:tcW w:w="0" w:type="auto"/>
            <w:hideMark/>
          </w:tcPr>
          <w:p w14:paraId="76FDB54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Staff provide appropriate and correct answers to patients' questions and inquiries.</w:t>
            </w:r>
          </w:p>
        </w:tc>
        <w:tc>
          <w:tcPr>
            <w:tcW w:w="0" w:type="auto"/>
            <w:hideMark/>
          </w:tcPr>
          <w:p w14:paraId="7E20ED3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393145"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D23F94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81E46F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C958AC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6239C0D2" w14:textId="77777777" w:rsidR="002E5FD4" w:rsidRPr="00EE55AF" w:rsidRDefault="002E5FD4" w:rsidP="002E5FD4">
            <w:pPr>
              <w:rPr>
                <w:rFonts w:asciiTheme="majorBidi" w:eastAsia="Times New Roman" w:hAnsiTheme="majorBidi" w:cstheme="majorBidi"/>
                <w:sz w:val="22"/>
                <w:szCs w:val="22"/>
              </w:rPr>
            </w:pPr>
          </w:p>
        </w:tc>
        <w:tc>
          <w:tcPr>
            <w:tcW w:w="0" w:type="auto"/>
          </w:tcPr>
          <w:p w14:paraId="35F93B6C"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3A63CC5E" w14:textId="356967E4" w:rsidTr="002E5FD4">
        <w:tc>
          <w:tcPr>
            <w:tcW w:w="0" w:type="auto"/>
            <w:hideMark/>
          </w:tcPr>
          <w:p w14:paraId="5BEAC83A"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63.</w:t>
            </w:r>
          </w:p>
        </w:tc>
        <w:tc>
          <w:tcPr>
            <w:tcW w:w="0" w:type="auto"/>
            <w:hideMark/>
          </w:tcPr>
          <w:p w14:paraId="591030A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behavior of the staff instills confidence in patients.</w:t>
            </w:r>
          </w:p>
        </w:tc>
        <w:tc>
          <w:tcPr>
            <w:tcW w:w="0" w:type="auto"/>
            <w:hideMark/>
          </w:tcPr>
          <w:p w14:paraId="5D27AA3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5B9221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A5DDC1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DD060D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E205B8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077ED46" w14:textId="77777777" w:rsidR="002E5FD4" w:rsidRPr="00EE55AF" w:rsidRDefault="002E5FD4" w:rsidP="002E5FD4">
            <w:pPr>
              <w:rPr>
                <w:rFonts w:asciiTheme="majorBidi" w:eastAsia="Times New Roman" w:hAnsiTheme="majorBidi" w:cstheme="majorBidi"/>
                <w:sz w:val="22"/>
                <w:szCs w:val="22"/>
              </w:rPr>
            </w:pPr>
          </w:p>
        </w:tc>
        <w:tc>
          <w:tcPr>
            <w:tcW w:w="0" w:type="auto"/>
          </w:tcPr>
          <w:p w14:paraId="27C35E83"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0E5E8862" w14:textId="0D0D8269" w:rsidTr="002E5FD4">
        <w:tc>
          <w:tcPr>
            <w:tcW w:w="0" w:type="auto"/>
            <w:hideMark/>
          </w:tcPr>
          <w:p w14:paraId="21A3FDE7"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64.</w:t>
            </w:r>
          </w:p>
        </w:tc>
        <w:tc>
          <w:tcPr>
            <w:tcW w:w="0" w:type="auto"/>
            <w:hideMark/>
          </w:tcPr>
          <w:p w14:paraId="2B5052E6"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Beneficiaries feel safe in their interactions with hospital staff.</w:t>
            </w:r>
          </w:p>
        </w:tc>
        <w:tc>
          <w:tcPr>
            <w:tcW w:w="0" w:type="auto"/>
            <w:hideMark/>
          </w:tcPr>
          <w:p w14:paraId="4388FC1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93B396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016B9E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2E5B7E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1CC86DD"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2B24EDB" w14:textId="77777777" w:rsidR="002E5FD4" w:rsidRPr="00EE55AF" w:rsidRDefault="002E5FD4" w:rsidP="002E5FD4">
            <w:pPr>
              <w:rPr>
                <w:rFonts w:asciiTheme="majorBidi" w:eastAsia="Times New Roman" w:hAnsiTheme="majorBidi" w:cstheme="majorBidi"/>
                <w:sz w:val="22"/>
                <w:szCs w:val="22"/>
              </w:rPr>
            </w:pPr>
          </w:p>
        </w:tc>
        <w:tc>
          <w:tcPr>
            <w:tcW w:w="0" w:type="auto"/>
          </w:tcPr>
          <w:p w14:paraId="5A50C02C"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1B152A93" w14:textId="66E94381" w:rsidTr="002E5FD4">
        <w:tc>
          <w:tcPr>
            <w:tcW w:w="0" w:type="auto"/>
            <w:hideMark/>
          </w:tcPr>
          <w:p w14:paraId="5BA2BEA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0D78656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D. Responsiveness (Continuity, Accessibility, Timeliness)</w:t>
            </w:r>
          </w:p>
        </w:tc>
        <w:tc>
          <w:tcPr>
            <w:tcW w:w="0" w:type="auto"/>
            <w:hideMark/>
          </w:tcPr>
          <w:p w14:paraId="5ED719BA" w14:textId="5B2F6016"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Disagree</w:t>
            </w:r>
          </w:p>
        </w:tc>
        <w:tc>
          <w:tcPr>
            <w:tcW w:w="0" w:type="auto"/>
            <w:hideMark/>
          </w:tcPr>
          <w:p w14:paraId="7D02D154" w14:textId="0B212572"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Disagree</w:t>
            </w:r>
          </w:p>
        </w:tc>
        <w:tc>
          <w:tcPr>
            <w:tcW w:w="0" w:type="auto"/>
            <w:hideMark/>
          </w:tcPr>
          <w:p w14:paraId="70257EC5" w14:textId="3283206E"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Disagree</w:t>
            </w:r>
          </w:p>
        </w:tc>
        <w:tc>
          <w:tcPr>
            <w:tcW w:w="0" w:type="auto"/>
            <w:hideMark/>
          </w:tcPr>
          <w:p w14:paraId="697D4420" w14:textId="25EBD7D2"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Neutral</w:t>
            </w:r>
          </w:p>
        </w:tc>
        <w:tc>
          <w:tcPr>
            <w:tcW w:w="0" w:type="auto"/>
            <w:hideMark/>
          </w:tcPr>
          <w:p w14:paraId="05AB6382" w14:textId="58757CBB"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Agree</w:t>
            </w:r>
          </w:p>
        </w:tc>
        <w:tc>
          <w:tcPr>
            <w:tcW w:w="0" w:type="auto"/>
          </w:tcPr>
          <w:p w14:paraId="61F8C246" w14:textId="2E3F03E7"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Agree</w:t>
            </w:r>
          </w:p>
        </w:tc>
        <w:tc>
          <w:tcPr>
            <w:tcW w:w="0" w:type="auto"/>
          </w:tcPr>
          <w:p w14:paraId="1DCF9ECE" w14:textId="428572F5"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Agree</w:t>
            </w:r>
          </w:p>
        </w:tc>
      </w:tr>
      <w:tr w:rsidR="002E5FD4" w:rsidRPr="00EE55AF" w14:paraId="6551B37C" w14:textId="410C10BD" w:rsidTr="002E5FD4">
        <w:tc>
          <w:tcPr>
            <w:tcW w:w="0" w:type="auto"/>
            <w:hideMark/>
          </w:tcPr>
          <w:p w14:paraId="160F13A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65.</w:t>
            </w:r>
          </w:p>
        </w:tc>
        <w:tc>
          <w:tcPr>
            <w:tcW w:w="0" w:type="auto"/>
            <w:hideMark/>
          </w:tcPr>
          <w:p w14:paraId="5B71EE18"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Physicians discuss the details and procedures of the service with their patients.</w:t>
            </w:r>
          </w:p>
        </w:tc>
        <w:tc>
          <w:tcPr>
            <w:tcW w:w="0" w:type="auto"/>
            <w:hideMark/>
          </w:tcPr>
          <w:p w14:paraId="3CC7F54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E1A31A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DEF099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64EC0DD"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649B92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3CEEBFC1" w14:textId="77777777" w:rsidR="002E5FD4" w:rsidRPr="00EE55AF" w:rsidRDefault="002E5FD4" w:rsidP="002E5FD4">
            <w:pPr>
              <w:rPr>
                <w:rFonts w:asciiTheme="majorBidi" w:eastAsia="Times New Roman" w:hAnsiTheme="majorBidi" w:cstheme="majorBidi"/>
                <w:sz w:val="22"/>
                <w:szCs w:val="22"/>
              </w:rPr>
            </w:pPr>
          </w:p>
        </w:tc>
        <w:tc>
          <w:tcPr>
            <w:tcW w:w="0" w:type="auto"/>
          </w:tcPr>
          <w:p w14:paraId="06EAFC94"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2CD56B08" w14:textId="7FE86C0A" w:rsidTr="002E5FD4">
        <w:tc>
          <w:tcPr>
            <w:tcW w:w="0" w:type="auto"/>
            <w:hideMark/>
          </w:tcPr>
          <w:p w14:paraId="0A5F88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66.</w:t>
            </w:r>
          </w:p>
        </w:tc>
        <w:tc>
          <w:tcPr>
            <w:tcW w:w="0" w:type="auto"/>
            <w:hideMark/>
          </w:tcPr>
          <w:p w14:paraId="0E03371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all services a patient needs correctly, the first time and every time.</w:t>
            </w:r>
          </w:p>
        </w:tc>
        <w:tc>
          <w:tcPr>
            <w:tcW w:w="0" w:type="auto"/>
            <w:hideMark/>
          </w:tcPr>
          <w:p w14:paraId="2C6447F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E2A935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262858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8A99CF3"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DF721B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6807C6B" w14:textId="77777777" w:rsidR="002E5FD4" w:rsidRPr="00EE55AF" w:rsidRDefault="002E5FD4" w:rsidP="002E5FD4">
            <w:pPr>
              <w:rPr>
                <w:rFonts w:asciiTheme="majorBidi" w:eastAsia="Times New Roman" w:hAnsiTheme="majorBidi" w:cstheme="majorBidi"/>
                <w:sz w:val="22"/>
                <w:szCs w:val="22"/>
              </w:rPr>
            </w:pPr>
          </w:p>
        </w:tc>
        <w:tc>
          <w:tcPr>
            <w:tcW w:w="0" w:type="auto"/>
          </w:tcPr>
          <w:p w14:paraId="1285B745"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5A195C1F" w14:textId="2ED47A74" w:rsidTr="002E5FD4">
        <w:tc>
          <w:tcPr>
            <w:tcW w:w="0" w:type="auto"/>
            <w:hideMark/>
          </w:tcPr>
          <w:p w14:paraId="1277EDE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67.</w:t>
            </w:r>
          </w:p>
        </w:tc>
        <w:tc>
          <w:tcPr>
            <w:tcW w:w="0" w:type="auto"/>
            <w:hideMark/>
          </w:tcPr>
          <w:p w14:paraId="1DEF2C4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Patients receive health services at the hospital without delay.</w:t>
            </w:r>
          </w:p>
        </w:tc>
        <w:tc>
          <w:tcPr>
            <w:tcW w:w="0" w:type="auto"/>
            <w:hideMark/>
          </w:tcPr>
          <w:p w14:paraId="7B83A7AA"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C4243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3AE046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5EBECF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6EF6C44"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8C7CBFA" w14:textId="77777777" w:rsidR="002E5FD4" w:rsidRPr="00EE55AF" w:rsidRDefault="002E5FD4" w:rsidP="002E5FD4">
            <w:pPr>
              <w:rPr>
                <w:rFonts w:asciiTheme="majorBidi" w:eastAsia="Times New Roman" w:hAnsiTheme="majorBidi" w:cstheme="majorBidi"/>
                <w:sz w:val="22"/>
                <w:szCs w:val="22"/>
              </w:rPr>
            </w:pPr>
          </w:p>
        </w:tc>
        <w:tc>
          <w:tcPr>
            <w:tcW w:w="0" w:type="auto"/>
          </w:tcPr>
          <w:p w14:paraId="286A8A4F"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68A1066E" w14:textId="1A48CE32" w:rsidTr="002E5FD4">
        <w:tc>
          <w:tcPr>
            <w:tcW w:w="0" w:type="auto"/>
            <w:hideMark/>
          </w:tcPr>
          <w:p w14:paraId="19EFEF0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lastRenderedPageBreak/>
              <w:t>68.</w:t>
            </w:r>
          </w:p>
        </w:tc>
        <w:tc>
          <w:tcPr>
            <w:tcW w:w="0" w:type="auto"/>
            <w:hideMark/>
          </w:tcPr>
          <w:p w14:paraId="24B08F65"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staff are always willing to provide assistance to patients.</w:t>
            </w:r>
          </w:p>
        </w:tc>
        <w:tc>
          <w:tcPr>
            <w:tcW w:w="0" w:type="auto"/>
            <w:hideMark/>
          </w:tcPr>
          <w:p w14:paraId="2479D89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71776D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DB6741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B914B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00205B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41D37812"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61B114D"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4FD2A9C4" w14:textId="0773BF92" w:rsidTr="002E5FD4">
        <w:tc>
          <w:tcPr>
            <w:tcW w:w="0" w:type="auto"/>
            <w:hideMark/>
          </w:tcPr>
          <w:p w14:paraId="04808D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69.</w:t>
            </w:r>
          </w:p>
        </w:tc>
        <w:tc>
          <w:tcPr>
            <w:tcW w:w="0" w:type="auto"/>
            <w:hideMark/>
          </w:tcPr>
          <w:p w14:paraId="52BFFE5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provides health services around the clock.</w:t>
            </w:r>
          </w:p>
        </w:tc>
        <w:tc>
          <w:tcPr>
            <w:tcW w:w="0" w:type="auto"/>
            <w:hideMark/>
          </w:tcPr>
          <w:p w14:paraId="2A8C85C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BF5E688"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399E02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139E00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45584C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275AE15"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E88FC9B" w14:textId="77777777" w:rsidR="002E5FD4" w:rsidRPr="00EE55AF" w:rsidRDefault="002E5FD4" w:rsidP="002E5FD4">
            <w:pPr>
              <w:rPr>
                <w:rFonts w:asciiTheme="majorBidi" w:eastAsia="Times New Roman" w:hAnsiTheme="majorBidi" w:cstheme="majorBidi"/>
                <w:sz w:val="22"/>
                <w:szCs w:val="22"/>
              </w:rPr>
            </w:pPr>
          </w:p>
        </w:tc>
      </w:tr>
    </w:tbl>
    <w:p w14:paraId="5FC7B33F" w14:textId="77777777" w:rsidR="002E5FD4" w:rsidRPr="002E5FD4" w:rsidRDefault="002E5FD4" w:rsidP="002E5FD4">
      <w:pPr>
        <w:spacing w:after="0" w:line="240" w:lineRule="auto"/>
        <w:rPr>
          <w:rFonts w:ascii="Times New Roman" w:eastAsia="Times New Roman" w:hAnsi="Times New Roman" w:cs="Times New Roman"/>
          <w:vanish/>
          <w:sz w:val="24"/>
          <w:szCs w:val="24"/>
        </w:rPr>
      </w:pPr>
    </w:p>
    <w:tbl>
      <w:tblPr>
        <w:tblStyle w:val="TableGrid"/>
        <w:tblW w:w="0" w:type="auto"/>
        <w:tblLook w:val="04A0" w:firstRow="1" w:lastRow="0" w:firstColumn="1" w:lastColumn="0" w:noHBand="0" w:noVBand="1"/>
      </w:tblPr>
      <w:tblGrid>
        <w:gridCol w:w="541"/>
        <w:gridCol w:w="2213"/>
        <w:gridCol w:w="1090"/>
        <w:gridCol w:w="998"/>
        <w:gridCol w:w="1083"/>
        <w:gridCol w:w="876"/>
        <w:gridCol w:w="980"/>
        <w:gridCol w:w="754"/>
        <w:gridCol w:w="1041"/>
      </w:tblGrid>
      <w:tr w:rsidR="002E5FD4" w:rsidRPr="00EE55AF" w14:paraId="5414517F" w14:textId="5D9AB7E2" w:rsidTr="002E5FD4">
        <w:tc>
          <w:tcPr>
            <w:tcW w:w="0" w:type="auto"/>
            <w:hideMark/>
          </w:tcPr>
          <w:p w14:paraId="0B34591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No.</w:t>
            </w:r>
          </w:p>
        </w:tc>
        <w:tc>
          <w:tcPr>
            <w:tcW w:w="0" w:type="auto"/>
            <w:hideMark/>
          </w:tcPr>
          <w:p w14:paraId="7249D19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b/>
                <w:bCs/>
                <w:sz w:val="22"/>
                <w:szCs w:val="22"/>
              </w:rPr>
              <w:t>E. Assurance (Technical Capability, Safety)</w:t>
            </w:r>
          </w:p>
        </w:tc>
        <w:tc>
          <w:tcPr>
            <w:tcW w:w="0" w:type="auto"/>
            <w:hideMark/>
          </w:tcPr>
          <w:p w14:paraId="14F99333" w14:textId="037B6405"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Disagree</w:t>
            </w:r>
          </w:p>
        </w:tc>
        <w:tc>
          <w:tcPr>
            <w:tcW w:w="0" w:type="auto"/>
            <w:hideMark/>
          </w:tcPr>
          <w:p w14:paraId="4590D82E" w14:textId="5C6C74D1"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Disagree</w:t>
            </w:r>
          </w:p>
        </w:tc>
        <w:tc>
          <w:tcPr>
            <w:tcW w:w="0" w:type="auto"/>
            <w:hideMark/>
          </w:tcPr>
          <w:p w14:paraId="60C22F94" w14:textId="394B8DE4"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Disagree</w:t>
            </w:r>
          </w:p>
        </w:tc>
        <w:tc>
          <w:tcPr>
            <w:tcW w:w="0" w:type="auto"/>
            <w:hideMark/>
          </w:tcPr>
          <w:p w14:paraId="14A83CED" w14:textId="6AAB2CE5"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Neutral</w:t>
            </w:r>
          </w:p>
        </w:tc>
        <w:tc>
          <w:tcPr>
            <w:tcW w:w="0" w:type="auto"/>
            <w:hideMark/>
          </w:tcPr>
          <w:p w14:paraId="153602C1" w14:textId="755C2B8D" w:rsidR="002E5FD4" w:rsidRPr="002E5FD4"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Slightly Agree</w:t>
            </w:r>
          </w:p>
        </w:tc>
        <w:tc>
          <w:tcPr>
            <w:tcW w:w="0" w:type="auto"/>
          </w:tcPr>
          <w:p w14:paraId="6E0AEDBA" w14:textId="6BFFACA4"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Agree</w:t>
            </w:r>
          </w:p>
        </w:tc>
        <w:tc>
          <w:tcPr>
            <w:tcW w:w="0" w:type="auto"/>
          </w:tcPr>
          <w:p w14:paraId="138D381D" w14:textId="4A8F097C" w:rsidR="002E5FD4" w:rsidRPr="00EE55AF" w:rsidRDefault="002E5FD4" w:rsidP="002E5FD4">
            <w:pPr>
              <w:rPr>
                <w:rFonts w:asciiTheme="majorBidi" w:eastAsia="Times New Roman" w:hAnsiTheme="majorBidi" w:cstheme="majorBidi"/>
                <w:sz w:val="22"/>
                <w:szCs w:val="22"/>
              </w:rPr>
            </w:pPr>
            <w:r w:rsidRPr="00EE55AF">
              <w:rPr>
                <w:rFonts w:asciiTheme="majorBidi" w:hAnsiTheme="majorBidi" w:cstheme="majorBidi"/>
                <w:sz w:val="22"/>
                <w:szCs w:val="22"/>
              </w:rPr>
              <w:t>Strongly Agree</w:t>
            </w:r>
          </w:p>
        </w:tc>
      </w:tr>
      <w:tr w:rsidR="002E5FD4" w:rsidRPr="00EE55AF" w14:paraId="21BC923A" w14:textId="2BAE704D" w:rsidTr="002E5FD4">
        <w:tc>
          <w:tcPr>
            <w:tcW w:w="0" w:type="auto"/>
            <w:hideMark/>
          </w:tcPr>
          <w:p w14:paraId="2A87557F"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70.</w:t>
            </w:r>
          </w:p>
        </w:tc>
        <w:tc>
          <w:tcPr>
            <w:tcW w:w="0" w:type="auto"/>
            <w:hideMark/>
          </w:tcPr>
          <w:p w14:paraId="24E7B33E"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places the patient's best interest at the core of its focus.</w:t>
            </w:r>
          </w:p>
        </w:tc>
        <w:tc>
          <w:tcPr>
            <w:tcW w:w="0" w:type="auto"/>
            <w:hideMark/>
          </w:tcPr>
          <w:p w14:paraId="67D41DA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F82581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67B8FE7"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D4C67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7242C19"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194192A" w14:textId="77777777" w:rsidR="002E5FD4" w:rsidRPr="00EE55AF" w:rsidRDefault="002E5FD4" w:rsidP="002E5FD4">
            <w:pPr>
              <w:rPr>
                <w:rFonts w:asciiTheme="majorBidi" w:eastAsia="Times New Roman" w:hAnsiTheme="majorBidi" w:cstheme="majorBidi"/>
                <w:sz w:val="22"/>
                <w:szCs w:val="22"/>
              </w:rPr>
            </w:pPr>
          </w:p>
        </w:tc>
        <w:tc>
          <w:tcPr>
            <w:tcW w:w="0" w:type="auto"/>
          </w:tcPr>
          <w:p w14:paraId="5E17038D"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30473C20" w14:textId="33F0204D" w:rsidTr="002E5FD4">
        <w:tc>
          <w:tcPr>
            <w:tcW w:w="0" w:type="auto"/>
            <w:hideMark/>
          </w:tcPr>
          <w:p w14:paraId="5A42781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71.</w:t>
            </w:r>
          </w:p>
        </w:tc>
        <w:tc>
          <w:tcPr>
            <w:tcW w:w="0" w:type="auto"/>
            <w:hideMark/>
          </w:tcPr>
          <w:p w14:paraId="4304D21B"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supports the needs of its staff to perform their duties optimally (e.g., childcare).</w:t>
            </w:r>
          </w:p>
        </w:tc>
        <w:tc>
          <w:tcPr>
            <w:tcW w:w="0" w:type="auto"/>
            <w:hideMark/>
          </w:tcPr>
          <w:p w14:paraId="2AFD3CE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0168E1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C55BAD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FEE4DB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428E78A"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64A9FB5" w14:textId="77777777" w:rsidR="002E5FD4" w:rsidRPr="00EE55AF" w:rsidRDefault="002E5FD4" w:rsidP="002E5FD4">
            <w:pPr>
              <w:rPr>
                <w:rFonts w:asciiTheme="majorBidi" w:eastAsia="Times New Roman" w:hAnsiTheme="majorBidi" w:cstheme="majorBidi"/>
                <w:sz w:val="22"/>
                <w:szCs w:val="22"/>
              </w:rPr>
            </w:pPr>
          </w:p>
        </w:tc>
        <w:tc>
          <w:tcPr>
            <w:tcW w:w="0" w:type="auto"/>
          </w:tcPr>
          <w:p w14:paraId="1E13E8EA"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09EC1704" w14:textId="7CDB22A9" w:rsidTr="002E5FD4">
        <w:tc>
          <w:tcPr>
            <w:tcW w:w="0" w:type="auto"/>
            <w:hideMark/>
          </w:tcPr>
          <w:p w14:paraId="37DA6ACC"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72.</w:t>
            </w:r>
          </w:p>
        </w:tc>
        <w:tc>
          <w:tcPr>
            <w:tcW w:w="0" w:type="auto"/>
            <w:hideMark/>
          </w:tcPr>
          <w:p w14:paraId="513FDF6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maintains electronic records and documents for patients.</w:t>
            </w:r>
          </w:p>
        </w:tc>
        <w:tc>
          <w:tcPr>
            <w:tcW w:w="0" w:type="auto"/>
            <w:hideMark/>
          </w:tcPr>
          <w:p w14:paraId="1A6AAE0B"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9A388E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1C6F202"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83F218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18F4FF1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5FE3CD09"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DCD9C6F"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56F39CE6" w14:textId="53F75605" w:rsidTr="002E5FD4">
        <w:tc>
          <w:tcPr>
            <w:tcW w:w="0" w:type="auto"/>
            <w:hideMark/>
          </w:tcPr>
          <w:p w14:paraId="413BA442"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73.</w:t>
            </w:r>
          </w:p>
        </w:tc>
        <w:tc>
          <w:tcPr>
            <w:tcW w:w="0" w:type="auto"/>
            <w:hideMark/>
          </w:tcPr>
          <w:p w14:paraId="28194D79"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has a good reputation and standing within the community.</w:t>
            </w:r>
          </w:p>
        </w:tc>
        <w:tc>
          <w:tcPr>
            <w:tcW w:w="0" w:type="auto"/>
            <w:hideMark/>
          </w:tcPr>
          <w:p w14:paraId="6DBDD81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27181951"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628FF0F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71D45C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90B70CF"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A58EDCB" w14:textId="77777777" w:rsidR="002E5FD4" w:rsidRPr="00EE55AF" w:rsidRDefault="002E5FD4" w:rsidP="002E5FD4">
            <w:pPr>
              <w:rPr>
                <w:rFonts w:asciiTheme="majorBidi" w:eastAsia="Times New Roman" w:hAnsiTheme="majorBidi" w:cstheme="majorBidi"/>
                <w:sz w:val="22"/>
                <w:szCs w:val="22"/>
              </w:rPr>
            </w:pPr>
          </w:p>
        </w:tc>
        <w:tc>
          <w:tcPr>
            <w:tcW w:w="0" w:type="auto"/>
          </w:tcPr>
          <w:p w14:paraId="52ABD5DB"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29843A50" w14:textId="25381CCF" w:rsidTr="002E5FD4">
        <w:tc>
          <w:tcPr>
            <w:tcW w:w="0" w:type="auto"/>
            <w:hideMark/>
          </w:tcPr>
          <w:p w14:paraId="5AD70C61"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74.</w:t>
            </w:r>
          </w:p>
        </w:tc>
        <w:tc>
          <w:tcPr>
            <w:tcW w:w="0" w:type="auto"/>
            <w:hideMark/>
          </w:tcPr>
          <w:p w14:paraId="0702C380"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behavior of the staff is characterized by professional ethics and good conduct with patients.</w:t>
            </w:r>
          </w:p>
        </w:tc>
        <w:tc>
          <w:tcPr>
            <w:tcW w:w="0" w:type="auto"/>
            <w:hideMark/>
          </w:tcPr>
          <w:p w14:paraId="1012CC4F"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C34BF20"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E9512F4"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804FCCC"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0262F601" w14:textId="77777777" w:rsidR="002E5FD4" w:rsidRPr="002E5FD4" w:rsidRDefault="002E5FD4" w:rsidP="002E5FD4">
            <w:pPr>
              <w:rPr>
                <w:rFonts w:asciiTheme="majorBidi" w:eastAsia="Times New Roman" w:hAnsiTheme="majorBidi" w:cstheme="majorBidi"/>
                <w:sz w:val="22"/>
                <w:szCs w:val="22"/>
              </w:rPr>
            </w:pPr>
          </w:p>
        </w:tc>
        <w:tc>
          <w:tcPr>
            <w:tcW w:w="0" w:type="auto"/>
          </w:tcPr>
          <w:p w14:paraId="7248B69D" w14:textId="77777777" w:rsidR="002E5FD4" w:rsidRPr="00EE55AF" w:rsidRDefault="002E5FD4" w:rsidP="002E5FD4">
            <w:pPr>
              <w:rPr>
                <w:rFonts w:asciiTheme="majorBidi" w:eastAsia="Times New Roman" w:hAnsiTheme="majorBidi" w:cstheme="majorBidi"/>
                <w:sz w:val="22"/>
                <w:szCs w:val="22"/>
              </w:rPr>
            </w:pPr>
          </w:p>
        </w:tc>
        <w:tc>
          <w:tcPr>
            <w:tcW w:w="0" w:type="auto"/>
          </w:tcPr>
          <w:p w14:paraId="74B5FA67" w14:textId="77777777" w:rsidR="002E5FD4" w:rsidRPr="00EE55AF" w:rsidRDefault="002E5FD4" w:rsidP="002E5FD4">
            <w:pPr>
              <w:rPr>
                <w:rFonts w:asciiTheme="majorBidi" w:eastAsia="Times New Roman" w:hAnsiTheme="majorBidi" w:cstheme="majorBidi"/>
                <w:sz w:val="22"/>
                <w:szCs w:val="22"/>
              </w:rPr>
            </w:pPr>
          </w:p>
        </w:tc>
      </w:tr>
      <w:tr w:rsidR="002E5FD4" w:rsidRPr="00EE55AF" w14:paraId="4D36A997" w14:textId="04542D05" w:rsidTr="002E5FD4">
        <w:tc>
          <w:tcPr>
            <w:tcW w:w="0" w:type="auto"/>
            <w:hideMark/>
          </w:tcPr>
          <w:p w14:paraId="50BDE083"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75.</w:t>
            </w:r>
          </w:p>
        </w:tc>
        <w:tc>
          <w:tcPr>
            <w:tcW w:w="0" w:type="auto"/>
            <w:hideMark/>
          </w:tcPr>
          <w:p w14:paraId="1F5ADD14" w14:textId="77777777" w:rsidR="002E5FD4" w:rsidRPr="002E5FD4" w:rsidRDefault="002E5FD4" w:rsidP="002E5FD4">
            <w:pPr>
              <w:rPr>
                <w:rFonts w:asciiTheme="majorBidi" w:eastAsia="Times New Roman" w:hAnsiTheme="majorBidi" w:cstheme="majorBidi"/>
                <w:sz w:val="22"/>
                <w:szCs w:val="22"/>
              </w:rPr>
            </w:pPr>
            <w:r w:rsidRPr="002E5FD4">
              <w:rPr>
                <w:rFonts w:asciiTheme="majorBidi" w:eastAsia="Times New Roman" w:hAnsiTheme="majorBidi" w:cstheme="majorBidi"/>
                <w:sz w:val="22"/>
                <w:szCs w:val="22"/>
              </w:rPr>
              <w:t>The hospital gives appropriate attention to every patient.</w:t>
            </w:r>
          </w:p>
        </w:tc>
        <w:tc>
          <w:tcPr>
            <w:tcW w:w="0" w:type="auto"/>
            <w:hideMark/>
          </w:tcPr>
          <w:p w14:paraId="7BE019C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F4A25D6"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3A9A5949"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4E60177E" w14:textId="77777777" w:rsidR="002E5FD4" w:rsidRPr="002E5FD4" w:rsidRDefault="002E5FD4" w:rsidP="002E5FD4">
            <w:pPr>
              <w:rPr>
                <w:rFonts w:asciiTheme="majorBidi" w:eastAsia="Times New Roman" w:hAnsiTheme="majorBidi" w:cstheme="majorBidi"/>
                <w:sz w:val="22"/>
                <w:szCs w:val="22"/>
              </w:rPr>
            </w:pPr>
          </w:p>
        </w:tc>
        <w:tc>
          <w:tcPr>
            <w:tcW w:w="0" w:type="auto"/>
            <w:hideMark/>
          </w:tcPr>
          <w:p w14:paraId="57720BAC" w14:textId="77777777" w:rsidR="002E5FD4" w:rsidRPr="002E5FD4" w:rsidRDefault="002E5FD4" w:rsidP="002E5FD4">
            <w:pPr>
              <w:rPr>
                <w:rFonts w:asciiTheme="majorBidi" w:eastAsia="Times New Roman" w:hAnsiTheme="majorBidi" w:cstheme="majorBidi"/>
                <w:sz w:val="22"/>
                <w:szCs w:val="22"/>
              </w:rPr>
            </w:pPr>
          </w:p>
        </w:tc>
        <w:tc>
          <w:tcPr>
            <w:tcW w:w="0" w:type="auto"/>
          </w:tcPr>
          <w:p w14:paraId="1777FFDF" w14:textId="77777777" w:rsidR="002E5FD4" w:rsidRPr="00EE55AF" w:rsidRDefault="002E5FD4" w:rsidP="002E5FD4">
            <w:pPr>
              <w:rPr>
                <w:rFonts w:asciiTheme="majorBidi" w:eastAsia="Times New Roman" w:hAnsiTheme="majorBidi" w:cstheme="majorBidi"/>
                <w:sz w:val="22"/>
                <w:szCs w:val="22"/>
              </w:rPr>
            </w:pPr>
          </w:p>
        </w:tc>
        <w:tc>
          <w:tcPr>
            <w:tcW w:w="0" w:type="auto"/>
          </w:tcPr>
          <w:p w14:paraId="2C4FC600" w14:textId="77777777" w:rsidR="002E5FD4" w:rsidRPr="00EE55AF" w:rsidRDefault="002E5FD4" w:rsidP="002E5FD4">
            <w:pPr>
              <w:rPr>
                <w:rFonts w:asciiTheme="majorBidi" w:eastAsia="Times New Roman" w:hAnsiTheme="majorBidi" w:cstheme="majorBidi"/>
                <w:sz w:val="22"/>
                <w:szCs w:val="22"/>
              </w:rPr>
            </w:pPr>
          </w:p>
        </w:tc>
      </w:tr>
    </w:tbl>
    <w:p w14:paraId="4514D31B" w14:textId="77777777" w:rsidR="002E5FD4" w:rsidRPr="002E5FD4" w:rsidRDefault="00000000" w:rsidP="002E5F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34820B">
          <v:rect id="_x0000_i1028" style="width:0;height:1.5pt" o:hralign="center" o:hrstd="t" o:hr="t" fillcolor="#a0a0a0" stroked="f"/>
        </w:pict>
      </w:r>
    </w:p>
    <w:p w14:paraId="4AF39710" w14:textId="77777777" w:rsidR="002E5FD4" w:rsidRDefault="002E5FD4" w:rsidP="002E5FD4">
      <w:pPr>
        <w:spacing w:before="100" w:beforeAutospacing="1" w:after="100" w:afterAutospacing="1" w:line="240" w:lineRule="auto"/>
        <w:rPr>
          <w:rFonts w:ascii="Times New Roman" w:eastAsia="Times New Roman" w:hAnsi="Times New Roman" w:cs="Times New Roman"/>
          <w:sz w:val="24"/>
          <w:szCs w:val="24"/>
        </w:rPr>
      </w:pPr>
      <w:r w:rsidRPr="002E5FD4">
        <w:rPr>
          <w:rFonts w:ascii="Times New Roman" w:eastAsia="Times New Roman" w:hAnsi="Times New Roman" w:cs="Times New Roman"/>
          <w:b/>
          <w:bCs/>
          <w:sz w:val="24"/>
          <w:szCs w:val="24"/>
        </w:rPr>
        <w:t>Thank you for your valuable participation!</w:t>
      </w:r>
    </w:p>
    <w:p w14:paraId="23319A74" w14:textId="3585F078" w:rsidR="003C65B7" w:rsidRPr="002E5FD4" w:rsidRDefault="003C65B7" w:rsidP="003C65B7">
      <w:pPr>
        <w:spacing w:before="100" w:beforeAutospacing="1" w:after="100" w:afterAutospacing="1" w:line="240" w:lineRule="auto"/>
        <w:rPr>
          <w:rFonts w:ascii="Times New Roman" w:eastAsia="Times New Roman" w:hAnsi="Times New Roman" w:cs="Times New Roman"/>
          <w:sz w:val="24"/>
          <w:szCs w:val="24"/>
        </w:rPr>
      </w:pPr>
      <w:r w:rsidRPr="003C65B7">
        <w:rPr>
          <w:rFonts w:ascii="Times New Roman" w:eastAsia="Times New Roman" w:hAnsi="Times New Roman" w:cs="Times New Roman"/>
          <w:i/>
          <w:iCs/>
          <w:sz w:val="24"/>
          <w:szCs w:val="24"/>
        </w:rPr>
        <w:t>(Note: The questionnaire reflects the original PhD study title, from which the data for this manuscript are derived)</w:t>
      </w:r>
    </w:p>
    <w:sectPr w:rsidR="003C65B7" w:rsidRPr="002E5FD4" w:rsidSect="00797A24">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10"/>
    <w:multiLevelType w:val="multilevel"/>
    <w:tmpl w:val="157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28A6"/>
    <w:multiLevelType w:val="multilevel"/>
    <w:tmpl w:val="273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D6AF7"/>
    <w:multiLevelType w:val="multilevel"/>
    <w:tmpl w:val="BE52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90C2F"/>
    <w:multiLevelType w:val="multilevel"/>
    <w:tmpl w:val="3224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15401"/>
    <w:multiLevelType w:val="multilevel"/>
    <w:tmpl w:val="FEB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8502C"/>
    <w:multiLevelType w:val="multilevel"/>
    <w:tmpl w:val="C3D8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133DE"/>
    <w:multiLevelType w:val="multilevel"/>
    <w:tmpl w:val="25E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13893"/>
    <w:multiLevelType w:val="multilevel"/>
    <w:tmpl w:val="3714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41C23"/>
    <w:multiLevelType w:val="multilevel"/>
    <w:tmpl w:val="4FA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22D71"/>
    <w:multiLevelType w:val="multilevel"/>
    <w:tmpl w:val="FAB6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821610">
    <w:abstractNumId w:val="2"/>
  </w:num>
  <w:num w:numId="2" w16cid:durableId="1243101133">
    <w:abstractNumId w:val="7"/>
  </w:num>
  <w:num w:numId="3" w16cid:durableId="469982395">
    <w:abstractNumId w:val="8"/>
  </w:num>
  <w:num w:numId="4" w16cid:durableId="460658375">
    <w:abstractNumId w:val="6"/>
  </w:num>
  <w:num w:numId="5" w16cid:durableId="1225946826">
    <w:abstractNumId w:val="9"/>
  </w:num>
  <w:num w:numId="6" w16cid:durableId="1496605101">
    <w:abstractNumId w:val="4"/>
  </w:num>
  <w:num w:numId="7" w16cid:durableId="728961148">
    <w:abstractNumId w:val="1"/>
  </w:num>
  <w:num w:numId="8" w16cid:durableId="745422985">
    <w:abstractNumId w:val="3"/>
  </w:num>
  <w:num w:numId="9" w16cid:durableId="1986427890">
    <w:abstractNumId w:val="0"/>
  </w:num>
  <w:num w:numId="10" w16cid:durableId="1664236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6B5E"/>
    <w:rsid w:val="00021194"/>
    <w:rsid w:val="000A46CD"/>
    <w:rsid w:val="000C6B5E"/>
    <w:rsid w:val="000D538A"/>
    <w:rsid w:val="00202B24"/>
    <w:rsid w:val="00250080"/>
    <w:rsid w:val="002A55DB"/>
    <w:rsid w:val="002E5FD4"/>
    <w:rsid w:val="00380AF1"/>
    <w:rsid w:val="003C65B7"/>
    <w:rsid w:val="004150F9"/>
    <w:rsid w:val="004156F0"/>
    <w:rsid w:val="00430999"/>
    <w:rsid w:val="00482010"/>
    <w:rsid w:val="004B531C"/>
    <w:rsid w:val="004E7256"/>
    <w:rsid w:val="006A16E5"/>
    <w:rsid w:val="006A7BF6"/>
    <w:rsid w:val="006F0435"/>
    <w:rsid w:val="006F2084"/>
    <w:rsid w:val="00782F05"/>
    <w:rsid w:val="00797A24"/>
    <w:rsid w:val="007C11CE"/>
    <w:rsid w:val="00832D2C"/>
    <w:rsid w:val="008959F0"/>
    <w:rsid w:val="008B0211"/>
    <w:rsid w:val="008D0780"/>
    <w:rsid w:val="009004A2"/>
    <w:rsid w:val="00975D86"/>
    <w:rsid w:val="009A6D3F"/>
    <w:rsid w:val="00AA51DB"/>
    <w:rsid w:val="00B0273C"/>
    <w:rsid w:val="00C718EB"/>
    <w:rsid w:val="00CE526F"/>
    <w:rsid w:val="00CF5AF0"/>
    <w:rsid w:val="00D34D74"/>
    <w:rsid w:val="00DE59C7"/>
    <w:rsid w:val="00EE55AF"/>
    <w:rsid w:val="00EF0497"/>
    <w:rsid w:val="00FC3775"/>
    <w:rsid w:val="00FE5766"/>
    <w:rsid w:val="00FE5A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5BF7"/>
  <w15:chartTrackingRefBased/>
  <w15:docId w15:val="{FCC82CEA-7A9E-468F-AD42-553BD134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E5"/>
  </w:style>
  <w:style w:type="paragraph" w:styleId="Heading1">
    <w:name w:val="heading 1"/>
    <w:basedOn w:val="Normal"/>
    <w:next w:val="Normal"/>
    <w:link w:val="Heading1Char"/>
    <w:uiPriority w:val="9"/>
    <w:qFormat/>
    <w:rsid w:val="006A16E5"/>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A16E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A16E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A16E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A16E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A16E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A16E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A16E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A16E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E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A16E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A16E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A16E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A16E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A16E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A16E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A16E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A16E5"/>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6A16E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A16E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A16E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A16E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16E5"/>
    <w:rPr>
      <w:rFonts w:asciiTheme="majorHAnsi" w:eastAsiaTheme="majorEastAsia" w:hAnsiTheme="majorHAnsi" w:cstheme="majorBidi"/>
      <w:sz w:val="24"/>
      <w:szCs w:val="24"/>
    </w:rPr>
  </w:style>
  <w:style w:type="character" w:styleId="Strong">
    <w:name w:val="Strong"/>
    <w:basedOn w:val="DefaultParagraphFont"/>
    <w:uiPriority w:val="22"/>
    <w:qFormat/>
    <w:rsid w:val="006A16E5"/>
    <w:rPr>
      <w:b/>
      <w:bCs/>
    </w:rPr>
  </w:style>
  <w:style w:type="character" w:styleId="Emphasis">
    <w:name w:val="Emphasis"/>
    <w:basedOn w:val="DefaultParagraphFont"/>
    <w:uiPriority w:val="20"/>
    <w:qFormat/>
    <w:rsid w:val="006A16E5"/>
    <w:rPr>
      <w:i/>
      <w:iCs/>
    </w:rPr>
  </w:style>
  <w:style w:type="paragraph" w:styleId="NoSpacing">
    <w:name w:val="No Spacing"/>
    <w:uiPriority w:val="1"/>
    <w:qFormat/>
    <w:rsid w:val="006A16E5"/>
    <w:pPr>
      <w:spacing w:after="0" w:line="240" w:lineRule="auto"/>
    </w:pPr>
  </w:style>
  <w:style w:type="paragraph" w:styleId="ListParagraph">
    <w:name w:val="List Paragraph"/>
    <w:basedOn w:val="Normal"/>
    <w:uiPriority w:val="34"/>
    <w:qFormat/>
    <w:rsid w:val="006A16E5"/>
    <w:pPr>
      <w:ind w:left="720"/>
      <w:contextualSpacing/>
    </w:pPr>
  </w:style>
  <w:style w:type="paragraph" w:styleId="Quote">
    <w:name w:val="Quote"/>
    <w:basedOn w:val="Normal"/>
    <w:next w:val="Normal"/>
    <w:link w:val="QuoteChar"/>
    <w:uiPriority w:val="29"/>
    <w:qFormat/>
    <w:rsid w:val="006A16E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A16E5"/>
    <w:rPr>
      <w:i/>
      <w:iCs/>
      <w:color w:val="404040" w:themeColor="text1" w:themeTint="BF"/>
    </w:rPr>
  </w:style>
  <w:style w:type="paragraph" w:styleId="IntenseQuote">
    <w:name w:val="Intense Quote"/>
    <w:basedOn w:val="Normal"/>
    <w:next w:val="Normal"/>
    <w:link w:val="IntenseQuoteChar"/>
    <w:uiPriority w:val="30"/>
    <w:qFormat/>
    <w:rsid w:val="006A16E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A16E5"/>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6A16E5"/>
    <w:rPr>
      <w:i/>
      <w:iCs/>
      <w:color w:val="404040" w:themeColor="text1" w:themeTint="BF"/>
    </w:rPr>
  </w:style>
  <w:style w:type="character" w:styleId="IntenseEmphasis">
    <w:name w:val="Intense Emphasis"/>
    <w:basedOn w:val="DefaultParagraphFont"/>
    <w:uiPriority w:val="21"/>
    <w:qFormat/>
    <w:rsid w:val="006A16E5"/>
    <w:rPr>
      <w:b/>
      <w:bCs/>
      <w:i/>
      <w:iCs/>
    </w:rPr>
  </w:style>
  <w:style w:type="character" w:styleId="SubtleReference">
    <w:name w:val="Subtle Reference"/>
    <w:basedOn w:val="DefaultParagraphFont"/>
    <w:uiPriority w:val="31"/>
    <w:qFormat/>
    <w:rsid w:val="006A16E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A16E5"/>
    <w:rPr>
      <w:b/>
      <w:bCs/>
      <w:smallCaps/>
      <w:spacing w:val="5"/>
      <w:u w:val="single"/>
    </w:rPr>
  </w:style>
  <w:style w:type="character" w:styleId="BookTitle">
    <w:name w:val="Book Title"/>
    <w:basedOn w:val="DefaultParagraphFont"/>
    <w:uiPriority w:val="33"/>
    <w:qFormat/>
    <w:rsid w:val="006A16E5"/>
    <w:rPr>
      <w:b/>
      <w:bCs/>
      <w:smallCaps/>
    </w:rPr>
  </w:style>
  <w:style w:type="paragraph" w:styleId="TOCHeading">
    <w:name w:val="TOC Heading"/>
    <w:basedOn w:val="Heading1"/>
    <w:next w:val="Normal"/>
    <w:uiPriority w:val="39"/>
    <w:unhideWhenUsed/>
    <w:qFormat/>
    <w:rsid w:val="006A16E5"/>
    <w:pPr>
      <w:outlineLvl w:val="9"/>
    </w:pPr>
  </w:style>
  <w:style w:type="character" w:styleId="Hyperlink">
    <w:name w:val="Hyperlink"/>
    <w:basedOn w:val="DefaultParagraphFont"/>
    <w:uiPriority w:val="99"/>
    <w:unhideWhenUsed/>
    <w:rsid w:val="002E5FD4"/>
    <w:rPr>
      <w:color w:val="467886" w:themeColor="hyperlink"/>
      <w:u w:val="single"/>
    </w:rPr>
  </w:style>
  <w:style w:type="character" w:styleId="UnresolvedMention">
    <w:name w:val="Unresolved Mention"/>
    <w:basedOn w:val="DefaultParagraphFont"/>
    <w:uiPriority w:val="99"/>
    <w:semiHidden/>
    <w:unhideWhenUsed/>
    <w:rsid w:val="002E5FD4"/>
    <w:rPr>
      <w:color w:val="605E5C"/>
      <w:shd w:val="clear" w:color="auto" w:fill="E1DFDD"/>
    </w:rPr>
  </w:style>
  <w:style w:type="table" w:styleId="TableGrid">
    <w:name w:val="Table Grid"/>
    <w:basedOn w:val="TableNormal"/>
    <w:uiPriority w:val="39"/>
    <w:rsid w:val="002E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6068">
      <w:bodyDiv w:val="1"/>
      <w:marLeft w:val="0"/>
      <w:marRight w:val="0"/>
      <w:marTop w:val="0"/>
      <w:marBottom w:val="0"/>
      <w:divBdr>
        <w:top w:val="none" w:sz="0" w:space="0" w:color="auto"/>
        <w:left w:val="none" w:sz="0" w:space="0" w:color="auto"/>
        <w:bottom w:val="none" w:sz="0" w:space="0" w:color="auto"/>
        <w:right w:val="none" w:sz="0" w:space="0" w:color="auto"/>
      </w:divBdr>
      <w:divsChild>
        <w:div w:id="1963223045">
          <w:marLeft w:val="0"/>
          <w:marRight w:val="0"/>
          <w:marTop w:val="0"/>
          <w:marBottom w:val="0"/>
          <w:divBdr>
            <w:top w:val="none" w:sz="0" w:space="0" w:color="auto"/>
            <w:left w:val="none" w:sz="0" w:space="0" w:color="auto"/>
            <w:bottom w:val="none" w:sz="0" w:space="0" w:color="auto"/>
            <w:right w:val="none" w:sz="0" w:space="0" w:color="auto"/>
          </w:divBdr>
        </w:div>
        <w:div w:id="1020470261">
          <w:marLeft w:val="0"/>
          <w:marRight w:val="0"/>
          <w:marTop w:val="0"/>
          <w:marBottom w:val="0"/>
          <w:divBdr>
            <w:top w:val="none" w:sz="0" w:space="0" w:color="auto"/>
            <w:left w:val="none" w:sz="0" w:space="0" w:color="auto"/>
            <w:bottom w:val="none" w:sz="0" w:space="0" w:color="auto"/>
            <w:right w:val="none" w:sz="0" w:space="0" w:color="auto"/>
          </w:divBdr>
        </w:div>
        <w:div w:id="1778601076">
          <w:marLeft w:val="0"/>
          <w:marRight w:val="0"/>
          <w:marTop w:val="0"/>
          <w:marBottom w:val="0"/>
          <w:divBdr>
            <w:top w:val="none" w:sz="0" w:space="0" w:color="auto"/>
            <w:left w:val="none" w:sz="0" w:space="0" w:color="auto"/>
            <w:bottom w:val="none" w:sz="0" w:space="0" w:color="auto"/>
            <w:right w:val="none" w:sz="0" w:space="0" w:color="auto"/>
          </w:divBdr>
        </w:div>
        <w:div w:id="960575661">
          <w:marLeft w:val="0"/>
          <w:marRight w:val="0"/>
          <w:marTop w:val="0"/>
          <w:marBottom w:val="0"/>
          <w:divBdr>
            <w:top w:val="none" w:sz="0" w:space="0" w:color="auto"/>
            <w:left w:val="none" w:sz="0" w:space="0" w:color="auto"/>
            <w:bottom w:val="none" w:sz="0" w:space="0" w:color="auto"/>
            <w:right w:val="none" w:sz="0" w:space="0" w:color="auto"/>
          </w:divBdr>
        </w:div>
        <w:div w:id="1469786467">
          <w:marLeft w:val="0"/>
          <w:marRight w:val="0"/>
          <w:marTop w:val="0"/>
          <w:marBottom w:val="0"/>
          <w:divBdr>
            <w:top w:val="none" w:sz="0" w:space="0" w:color="auto"/>
            <w:left w:val="none" w:sz="0" w:space="0" w:color="auto"/>
            <w:bottom w:val="none" w:sz="0" w:space="0" w:color="auto"/>
            <w:right w:val="none" w:sz="0" w:space="0" w:color="auto"/>
          </w:divBdr>
        </w:div>
        <w:div w:id="162863923">
          <w:marLeft w:val="0"/>
          <w:marRight w:val="0"/>
          <w:marTop w:val="0"/>
          <w:marBottom w:val="0"/>
          <w:divBdr>
            <w:top w:val="none" w:sz="0" w:space="0" w:color="auto"/>
            <w:left w:val="none" w:sz="0" w:space="0" w:color="auto"/>
            <w:bottom w:val="none" w:sz="0" w:space="0" w:color="auto"/>
            <w:right w:val="none" w:sz="0" w:space="0" w:color="auto"/>
          </w:divBdr>
        </w:div>
      </w:divsChild>
    </w:div>
    <w:div w:id="635793271">
      <w:bodyDiv w:val="1"/>
      <w:marLeft w:val="0"/>
      <w:marRight w:val="0"/>
      <w:marTop w:val="0"/>
      <w:marBottom w:val="0"/>
      <w:divBdr>
        <w:top w:val="none" w:sz="0" w:space="0" w:color="auto"/>
        <w:left w:val="none" w:sz="0" w:space="0" w:color="auto"/>
        <w:bottom w:val="none" w:sz="0" w:space="0" w:color="auto"/>
        <w:right w:val="none" w:sz="0" w:space="0" w:color="auto"/>
      </w:divBdr>
      <w:divsChild>
        <w:div w:id="1209073901">
          <w:marLeft w:val="0"/>
          <w:marRight w:val="0"/>
          <w:marTop w:val="0"/>
          <w:marBottom w:val="0"/>
          <w:divBdr>
            <w:top w:val="none" w:sz="0" w:space="0" w:color="auto"/>
            <w:left w:val="none" w:sz="0" w:space="0" w:color="auto"/>
            <w:bottom w:val="none" w:sz="0" w:space="0" w:color="auto"/>
            <w:right w:val="none" w:sz="0" w:space="0" w:color="auto"/>
          </w:divBdr>
        </w:div>
        <w:div w:id="863980900">
          <w:marLeft w:val="0"/>
          <w:marRight w:val="0"/>
          <w:marTop w:val="0"/>
          <w:marBottom w:val="0"/>
          <w:divBdr>
            <w:top w:val="none" w:sz="0" w:space="0" w:color="auto"/>
            <w:left w:val="none" w:sz="0" w:space="0" w:color="auto"/>
            <w:bottom w:val="none" w:sz="0" w:space="0" w:color="auto"/>
            <w:right w:val="none" w:sz="0" w:space="0" w:color="auto"/>
          </w:divBdr>
        </w:div>
      </w:divsChild>
    </w:div>
    <w:div w:id="743183631">
      <w:bodyDiv w:val="1"/>
      <w:marLeft w:val="0"/>
      <w:marRight w:val="0"/>
      <w:marTop w:val="0"/>
      <w:marBottom w:val="0"/>
      <w:divBdr>
        <w:top w:val="none" w:sz="0" w:space="0" w:color="auto"/>
        <w:left w:val="none" w:sz="0" w:space="0" w:color="auto"/>
        <w:bottom w:val="none" w:sz="0" w:space="0" w:color="auto"/>
        <w:right w:val="none" w:sz="0" w:space="0" w:color="auto"/>
      </w:divBdr>
      <w:divsChild>
        <w:div w:id="1071346790">
          <w:marLeft w:val="0"/>
          <w:marRight w:val="0"/>
          <w:marTop w:val="0"/>
          <w:marBottom w:val="0"/>
          <w:divBdr>
            <w:top w:val="none" w:sz="0" w:space="0" w:color="auto"/>
            <w:left w:val="none" w:sz="0" w:space="0" w:color="auto"/>
            <w:bottom w:val="none" w:sz="0" w:space="0" w:color="auto"/>
            <w:right w:val="none" w:sz="0" w:space="0" w:color="auto"/>
          </w:divBdr>
        </w:div>
        <w:div w:id="435757591">
          <w:marLeft w:val="0"/>
          <w:marRight w:val="0"/>
          <w:marTop w:val="0"/>
          <w:marBottom w:val="0"/>
          <w:divBdr>
            <w:top w:val="none" w:sz="0" w:space="0" w:color="auto"/>
            <w:left w:val="none" w:sz="0" w:space="0" w:color="auto"/>
            <w:bottom w:val="none" w:sz="0" w:space="0" w:color="auto"/>
            <w:right w:val="none" w:sz="0" w:space="0" w:color="auto"/>
          </w:divBdr>
        </w:div>
        <w:div w:id="1534267683">
          <w:marLeft w:val="0"/>
          <w:marRight w:val="0"/>
          <w:marTop w:val="0"/>
          <w:marBottom w:val="0"/>
          <w:divBdr>
            <w:top w:val="none" w:sz="0" w:space="0" w:color="auto"/>
            <w:left w:val="none" w:sz="0" w:space="0" w:color="auto"/>
            <w:bottom w:val="none" w:sz="0" w:space="0" w:color="auto"/>
            <w:right w:val="none" w:sz="0" w:space="0" w:color="auto"/>
          </w:divBdr>
        </w:div>
        <w:div w:id="1703748243">
          <w:marLeft w:val="0"/>
          <w:marRight w:val="0"/>
          <w:marTop w:val="0"/>
          <w:marBottom w:val="0"/>
          <w:divBdr>
            <w:top w:val="none" w:sz="0" w:space="0" w:color="auto"/>
            <w:left w:val="none" w:sz="0" w:space="0" w:color="auto"/>
            <w:bottom w:val="none" w:sz="0" w:space="0" w:color="auto"/>
            <w:right w:val="none" w:sz="0" w:space="0" w:color="auto"/>
          </w:divBdr>
        </w:div>
        <w:div w:id="129635132">
          <w:marLeft w:val="0"/>
          <w:marRight w:val="0"/>
          <w:marTop w:val="0"/>
          <w:marBottom w:val="0"/>
          <w:divBdr>
            <w:top w:val="none" w:sz="0" w:space="0" w:color="auto"/>
            <w:left w:val="none" w:sz="0" w:space="0" w:color="auto"/>
            <w:bottom w:val="none" w:sz="0" w:space="0" w:color="auto"/>
            <w:right w:val="none" w:sz="0" w:space="0" w:color="auto"/>
          </w:divBdr>
        </w:div>
        <w:div w:id="926619434">
          <w:marLeft w:val="0"/>
          <w:marRight w:val="0"/>
          <w:marTop w:val="0"/>
          <w:marBottom w:val="0"/>
          <w:divBdr>
            <w:top w:val="none" w:sz="0" w:space="0" w:color="auto"/>
            <w:left w:val="none" w:sz="0" w:space="0" w:color="auto"/>
            <w:bottom w:val="none" w:sz="0" w:space="0" w:color="auto"/>
            <w:right w:val="none" w:sz="0" w:space="0" w:color="auto"/>
          </w:divBdr>
        </w:div>
      </w:divsChild>
    </w:div>
    <w:div w:id="1119689413">
      <w:bodyDiv w:val="1"/>
      <w:marLeft w:val="0"/>
      <w:marRight w:val="0"/>
      <w:marTop w:val="0"/>
      <w:marBottom w:val="0"/>
      <w:divBdr>
        <w:top w:val="none" w:sz="0" w:space="0" w:color="auto"/>
        <w:left w:val="none" w:sz="0" w:space="0" w:color="auto"/>
        <w:bottom w:val="none" w:sz="0" w:space="0" w:color="auto"/>
        <w:right w:val="none" w:sz="0" w:space="0" w:color="auto"/>
      </w:divBdr>
      <w:divsChild>
        <w:div w:id="635527136">
          <w:marLeft w:val="0"/>
          <w:marRight w:val="0"/>
          <w:marTop w:val="0"/>
          <w:marBottom w:val="0"/>
          <w:divBdr>
            <w:top w:val="none" w:sz="0" w:space="0" w:color="auto"/>
            <w:left w:val="none" w:sz="0" w:space="0" w:color="auto"/>
            <w:bottom w:val="none" w:sz="0" w:space="0" w:color="auto"/>
            <w:right w:val="none" w:sz="0" w:space="0" w:color="auto"/>
          </w:divBdr>
        </w:div>
        <w:div w:id="1818566009">
          <w:marLeft w:val="0"/>
          <w:marRight w:val="0"/>
          <w:marTop w:val="0"/>
          <w:marBottom w:val="0"/>
          <w:divBdr>
            <w:top w:val="none" w:sz="0" w:space="0" w:color="auto"/>
            <w:left w:val="none" w:sz="0" w:space="0" w:color="auto"/>
            <w:bottom w:val="none" w:sz="0" w:space="0" w:color="auto"/>
            <w:right w:val="none" w:sz="0" w:space="0" w:color="auto"/>
          </w:divBdr>
        </w:div>
      </w:divsChild>
    </w:div>
    <w:div w:id="1656103825">
      <w:bodyDiv w:val="1"/>
      <w:marLeft w:val="0"/>
      <w:marRight w:val="0"/>
      <w:marTop w:val="0"/>
      <w:marBottom w:val="0"/>
      <w:divBdr>
        <w:top w:val="none" w:sz="0" w:space="0" w:color="auto"/>
        <w:left w:val="none" w:sz="0" w:space="0" w:color="auto"/>
        <w:bottom w:val="none" w:sz="0" w:space="0" w:color="auto"/>
        <w:right w:val="none" w:sz="0" w:space="0" w:color="auto"/>
      </w:divBdr>
      <w:divsChild>
        <w:div w:id="854542347">
          <w:marLeft w:val="0"/>
          <w:marRight w:val="0"/>
          <w:marTop w:val="0"/>
          <w:marBottom w:val="0"/>
          <w:divBdr>
            <w:top w:val="none" w:sz="0" w:space="0" w:color="auto"/>
            <w:left w:val="none" w:sz="0" w:space="0" w:color="auto"/>
            <w:bottom w:val="none" w:sz="0" w:space="0" w:color="auto"/>
            <w:right w:val="none" w:sz="0" w:space="0" w:color="auto"/>
          </w:divBdr>
        </w:div>
        <w:div w:id="1056582378">
          <w:marLeft w:val="0"/>
          <w:marRight w:val="0"/>
          <w:marTop w:val="0"/>
          <w:marBottom w:val="0"/>
          <w:divBdr>
            <w:top w:val="none" w:sz="0" w:space="0" w:color="auto"/>
            <w:left w:val="none" w:sz="0" w:space="0" w:color="auto"/>
            <w:bottom w:val="none" w:sz="0" w:space="0" w:color="auto"/>
            <w:right w:val="none" w:sz="0" w:space="0" w:color="auto"/>
          </w:divBdr>
        </w:div>
        <w:div w:id="1865971988">
          <w:marLeft w:val="0"/>
          <w:marRight w:val="0"/>
          <w:marTop w:val="0"/>
          <w:marBottom w:val="0"/>
          <w:divBdr>
            <w:top w:val="none" w:sz="0" w:space="0" w:color="auto"/>
            <w:left w:val="none" w:sz="0" w:space="0" w:color="auto"/>
            <w:bottom w:val="none" w:sz="0" w:space="0" w:color="auto"/>
            <w:right w:val="none" w:sz="0" w:space="0" w:color="auto"/>
          </w:divBdr>
        </w:div>
        <w:div w:id="1145969709">
          <w:marLeft w:val="0"/>
          <w:marRight w:val="0"/>
          <w:marTop w:val="0"/>
          <w:marBottom w:val="0"/>
          <w:divBdr>
            <w:top w:val="none" w:sz="0" w:space="0" w:color="auto"/>
            <w:left w:val="none" w:sz="0" w:space="0" w:color="auto"/>
            <w:bottom w:val="none" w:sz="0" w:space="0" w:color="auto"/>
            <w:right w:val="none" w:sz="0" w:space="0" w:color="auto"/>
          </w:divBdr>
        </w:div>
        <w:div w:id="860893768">
          <w:marLeft w:val="0"/>
          <w:marRight w:val="0"/>
          <w:marTop w:val="0"/>
          <w:marBottom w:val="0"/>
          <w:divBdr>
            <w:top w:val="none" w:sz="0" w:space="0" w:color="auto"/>
            <w:left w:val="none" w:sz="0" w:space="0" w:color="auto"/>
            <w:bottom w:val="none" w:sz="0" w:space="0" w:color="auto"/>
            <w:right w:val="none" w:sz="0" w:space="0" w:color="auto"/>
          </w:divBdr>
        </w:div>
        <w:div w:id="2040280354">
          <w:marLeft w:val="0"/>
          <w:marRight w:val="0"/>
          <w:marTop w:val="0"/>
          <w:marBottom w:val="0"/>
          <w:divBdr>
            <w:top w:val="none" w:sz="0" w:space="0" w:color="auto"/>
            <w:left w:val="none" w:sz="0" w:space="0" w:color="auto"/>
            <w:bottom w:val="none" w:sz="0" w:space="0" w:color="auto"/>
            <w:right w:val="none" w:sz="0" w:space="0" w:color="auto"/>
          </w:divBdr>
        </w:div>
      </w:divsChild>
    </w:div>
    <w:div w:id="1869218144">
      <w:bodyDiv w:val="1"/>
      <w:marLeft w:val="0"/>
      <w:marRight w:val="0"/>
      <w:marTop w:val="0"/>
      <w:marBottom w:val="0"/>
      <w:divBdr>
        <w:top w:val="none" w:sz="0" w:space="0" w:color="auto"/>
        <w:left w:val="none" w:sz="0" w:space="0" w:color="auto"/>
        <w:bottom w:val="none" w:sz="0" w:space="0" w:color="auto"/>
        <w:right w:val="none" w:sz="0" w:space="0" w:color="auto"/>
      </w:divBdr>
      <w:divsChild>
        <w:div w:id="2078747364">
          <w:marLeft w:val="0"/>
          <w:marRight w:val="0"/>
          <w:marTop w:val="0"/>
          <w:marBottom w:val="0"/>
          <w:divBdr>
            <w:top w:val="none" w:sz="0" w:space="0" w:color="auto"/>
            <w:left w:val="none" w:sz="0" w:space="0" w:color="auto"/>
            <w:bottom w:val="none" w:sz="0" w:space="0" w:color="auto"/>
            <w:right w:val="none" w:sz="0" w:space="0" w:color="auto"/>
          </w:divBdr>
        </w:div>
        <w:div w:id="1278217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ranalsula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Server</dc:creator>
  <cp:keywords/>
  <dc:description/>
  <cp:lastModifiedBy>Haitham Jowah</cp:lastModifiedBy>
  <cp:revision>4</cp:revision>
  <dcterms:created xsi:type="dcterms:W3CDTF">2025-07-12T23:45:00Z</dcterms:created>
  <dcterms:modified xsi:type="dcterms:W3CDTF">2026-02-10T01:37:00Z</dcterms:modified>
</cp:coreProperties>
</file>