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29740" w14:textId="77777777" w:rsidR="008F0AB5" w:rsidRPr="00355B02" w:rsidRDefault="008F0AB5" w:rsidP="008F0AB5">
      <w:pPr>
        <w:pStyle w:val="ac"/>
        <w:keepNext/>
        <w:ind w:firstLineChars="0" w:firstLine="0"/>
        <w:rPr>
          <w:rFonts w:ascii="Times New Roman" w:hAnsi="Times New Roman" w:cs="Times New Roman"/>
          <w:b w:val="0"/>
          <w:bCs w:val="0"/>
          <w:color w:val="000000"/>
          <w:spacing w:val="-8"/>
        </w:rPr>
      </w:pPr>
      <w:r w:rsidRPr="00355B02">
        <w:rPr>
          <w:rFonts w:ascii="Times New Roman" w:hAnsi="Times New Roman" w:cs="Times New Roman"/>
          <w:color w:val="000000"/>
          <w:spacing w:val="-8"/>
        </w:rPr>
        <w:t>Table 2</w:t>
      </w:r>
      <w:r>
        <w:rPr>
          <w:rFonts w:ascii="Times New Roman" w:hAnsi="Times New Roman" w:cs="Times New Roman" w:hint="eastAsia"/>
          <w:b w:val="0"/>
          <w:bCs w:val="0"/>
          <w:color w:val="000000"/>
          <w:spacing w:val="-8"/>
        </w:rPr>
        <w:t xml:space="preserve">. 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ANOVA (type </w:t>
      </w:r>
      <w:r w:rsidRPr="00355B02">
        <w:rPr>
          <w:rFonts w:ascii="Times New Roman" w:hAnsi="Times New Roman" w:cs="Times New Roman"/>
          <w:b w:val="0"/>
          <w:bCs w:val="0"/>
          <w:color w:val="000000"/>
          <w:spacing w:val="-8"/>
        </w:rPr>
        <w:t>Ⅱ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 Wald chi-square test)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 results based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 on generalized mixed linear models for the 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>h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ome range (AKDE 95%), 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>c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ore area (AKDE 50%), 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>h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ome range overlap, and 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>h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>abitat use similarity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 analyses for the tracked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 Black-tailed Gulls. 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>The f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inal models 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used 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>for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 the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 analys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>e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s were selected </w:t>
      </w:r>
      <w:r>
        <w:rPr>
          <w:rFonts w:ascii="Times New Roman" w:hAnsi="Times New Roman" w:cs="Times New Roman"/>
          <w:b w:val="0"/>
          <w:bCs w:val="0"/>
          <w:color w:val="000000"/>
          <w:spacing w:val="-8"/>
        </w:rPr>
        <w:t>based on</w:t>
      </w:r>
      <w:r w:rsidRPr="00AA3BF8">
        <w:rPr>
          <w:rFonts w:ascii="Times New Roman" w:hAnsi="Times New Roman" w:cs="Times New Roman"/>
          <w:b w:val="0"/>
          <w:bCs w:val="0"/>
          <w:color w:val="000000"/>
          <w:spacing w:val="-8"/>
        </w:rPr>
        <w:t xml:space="preserve"> AIC. Significant results are highlighted in bold.</w:t>
      </w:r>
    </w:p>
    <w:tbl>
      <w:tblPr>
        <w:tblStyle w:val="ad"/>
        <w:tblW w:w="7140" w:type="dxa"/>
        <w:jc w:val="center"/>
        <w:tblLayout w:type="fixed"/>
        <w:tblLook w:val="04A0" w:firstRow="1" w:lastRow="0" w:firstColumn="1" w:lastColumn="0" w:noHBand="0" w:noVBand="1"/>
      </w:tblPr>
      <w:tblGrid>
        <w:gridCol w:w="1785"/>
        <w:gridCol w:w="1785"/>
        <w:gridCol w:w="1785"/>
        <w:gridCol w:w="1785"/>
      </w:tblGrid>
      <w:tr w:rsidR="008F0AB5" w:rsidRPr="00AA3BF8" w14:paraId="4BC4934C" w14:textId="77777777" w:rsidTr="003E0821">
        <w:trPr>
          <w:trHeight w:val="315"/>
          <w:jc w:val="center"/>
        </w:trPr>
        <w:tc>
          <w:tcPr>
            <w:tcW w:w="7140" w:type="dxa"/>
            <w:gridSpan w:val="4"/>
            <w:noWrap/>
            <w:vAlign w:val="center"/>
            <w:hideMark/>
          </w:tcPr>
          <w:p w14:paraId="392140ED" w14:textId="77777777" w:rsidR="008F0AB5" w:rsidRPr="00AA3BF8" w:rsidRDefault="008F0AB5" w:rsidP="003E0821">
            <w:pPr>
              <w:widowControl/>
              <w:wordWrap/>
              <w:autoSpaceDE/>
              <w:autoSpaceDN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Home range (AKDE 95%)</w:t>
            </w:r>
          </w:p>
        </w:tc>
      </w:tr>
      <w:tr w:rsidR="008F0AB5" w:rsidRPr="00AA3BF8" w14:paraId="06C54F7B" w14:textId="77777777" w:rsidTr="003E0821">
        <w:trPr>
          <w:trHeight w:val="315"/>
          <w:jc w:val="center"/>
        </w:trPr>
        <w:tc>
          <w:tcPr>
            <w:tcW w:w="1785" w:type="dxa"/>
            <w:noWrap/>
          </w:tcPr>
          <w:p w14:paraId="4F53A439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Factor</w:t>
            </w:r>
          </w:p>
        </w:tc>
        <w:tc>
          <w:tcPr>
            <w:tcW w:w="1785" w:type="dxa"/>
            <w:noWrap/>
          </w:tcPr>
          <w:p w14:paraId="56D001D6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proofErr w:type="spellStart"/>
            <w:r w:rsidRPr="00AA3BF8">
              <w:rPr>
                <w:rFonts w:ascii="Times New Roman" w:hAnsi="Times New Roman" w:cs="Times New Roman"/>
                <w:bCs/>
                <w:szCs w:val="20"/>
              </w:rPr>
              <w:t>Chisq</w:t>
            </w:r>
            <w:proofErr w:type="spellEnd"/>
          </w:p>
        </w:tc>
        <w:tc>
          <w:tcPr>
            <w:tcW w:w="1785" w:type="dxa"/>
            <w:noWrap/>
          </w:tcPr>
          <w:p w14:paraId="04E35480" w14:textId="77777777" w:rsidR="008F0AB5" w:rsidRPr="000E439E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i/>
                <w:iCs/>
                <w:szCs w:val="20"/>
              </w:rPr>
            </w:pPr>
            <w:proofErr w:type="spellStart"/>
            <w:r w:rsidRPr="000E439E">
              <w:rPr>
                <w:rFonts w:ascii="Times New Roman" w:hAnsi="Times New Roman" w:cs="Times New Roman"/>
                <w:bCs/>
                <w:i/>
                <w:iCs/>
                <w:szCs w:val="20"/>
              </w:rPr>
              <w:t>df</w:t>
            </w:r>
            <w:proofErr w:type="spellEnd"/>
          </w:p>
        </w:tc>
        <w:tc>
          <w:tcPr>
            <w:tcW w:w="1785" w:type="dxa"/>
            <w:noWrap/>
          </w:tcPr>
          <w:p w14:paraId="202D593D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0E439E">
              <w:rPr>
                <w:rFonts w:ascii="Times New Roman" w:hAnsi="Times New Roman" w:cs="Times New Roman"/>
                <w:bCs/>
                <w:i/>
                <w:iCs/>
                <w:szCs w:val="20"/>
              </w:rPr>
              <w:t>p</w:t>
            </w:r>
            <w:r w:rsidRPr="00AA3BF8">
              <w:rPr>
                <w:rFonts w:ascii="Times New Roman" w:hAnsi="Times New Roman" w:cs="Times New Roman"/>
                <w:bCs/>
                <w:szCs w:val="20"/>
              </w:rPr>
              <w:t>-value</w:t>
            </w:r>
          </w:p>
        </w:tc>
      </w:tr>
      <w:tr w:rsidR="008F0AB5" w:rsidRPr="00AA3BF8" w14:paraId="2A379A7B" w14:textId="77777777" w:rsidTr="003E0821">
        <w:trPr>
          <w:trHeight w:val="315"/>
          <w:jc w:val="center"/>
        </w:trPr>
        <w:tc>
          <w:tcPr>
            <w:tcW w:w="1785" w:type="dxa"/>
            <w:noWrap/>
          </w:tcPr>
          <w:p w14:paraId="5A86DEC0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Cs w:val="20"/>
              </w:rPr>
              <w:t>A</w:t>
            </w:r>
            <w:r w:rsidRPr="009711B9">
              <w:rPr>
                <w:rFonts w:ascii="Times New Roman" w:hAnsi="Times New Roman" w:cs="Times New Roman"/>
                <w:bCs/>
                <w:szCs w:val="20"/>
              </w:rPr>
              <w:t>nnual stage</w:t>
            </w:r>
          </w:p>
        </w:tc>
        <w:tc>
          <w:tcPr>
            <w:tcW w:w="1785" w:type="dxa"/>
            <w:noWrap/>
          </w:tcPr>
          <w:p w14:paraId="031C4704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6.03</w:t>
            </w:r>
          </w:p>
        </w:tc>
        <w:tc>
          <w:tcPr>
            <w:tcW w:w="1785" w:type="dxa"/>
            <w:noWrap/>
          </w:tcPr>
          <w:p w14:paraId="6EDD2111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785" w:type="dxa"/>
            <w:noWrap/>
          </w:tcPr>
          <w:p w14:paraId="344A875C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A3BF8">
              <w:rPr>
                <w:rFonts w:ascii="Times New Roman" w:hAnsi="Times New Roman" w:cs="Times New Roman"/>
                <w:b/>
                <w:szCs w:val="20"/>
              </w:rPr>
              <w:t>0.04</w:t>
            </w:r>
          </w:p>
        </w:tc>
      </w:tr>
      <w:tr w:rsidR="008F0AB5" w:rsidRPr="00AA3BF8" w14:paraId="21F67DBC" w14:textId="77777777" w:rsidTr="003E0821">
        <w:trPr>
          <w:trHeight w:val="315"/>
          <w:jc w:val="center"/>
        </w:trPr>
        <w:tc>
          <w:tcPr>
            <w:tcW w:w="1785" w:type="dxa"/>
            <w:noWrap/>
          </w:tcPr>
          <w:p w14:paraId="322E3428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Body mass</w:t>
            </w:r>
          </w:p>
        </w:tc>
        <w:tc>
          <w:tcPr>
            <w:tcW w:w="1785" w:type="dxa"/>
            <w:noWrap/>
          </w:tcPr>
          <w:p w14:paraId="3193A358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0.08</w:t>
            </w:r>
          </w:p>
        </w:tc>
        <w:tc>
          <w:tcPr>
            <w:tcW w:w="1785" w:type="dxa"/>
            <w:noWrap/>
          </w:tcPr>
          <w:p w14:paraId="07EE4562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1</w:t>
            </w:r>
          </w:p>
        </w:tc>
        <w:tc>
          <w:tcPr>
            <w:tcW w:w="1785" w:type="dxa"/>
            <w:noWrap/>
          </w:tcPr>
          <w:p w14:paraId="5AE86EFB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0.78</w:t>
            </w:r>
          </w:p>
        </w:tc>
      </w:tr>
      <w:tr w:rsidR="008F0AB5" w:rsidRPr="00AA3BF8" w14:paraId="739DD233" w14:textId="77777777" w:rsidTr="003E0821">
        <w:trPr>
          <w:trHeight w:val="315"/>
          <w:jc w:val="center"/>
        </w:trPr>
        <w:tc>
          <w:tcPr>
            <w:tcW w:w="7140" w:type="dxa"/>
            <w:gridSpan w:val="4"/>
            <w:noWrap/>
          </w:tcPr>
          <w:p w14:paraId="08425404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Core area (AKDE 50%)</w:t>
            </w:r>
          </w:p>
        </w:tc>
      </w:tr>
      <w:tr w:rsidR="008F0AB5" w:rsidRPr="00AA3BF8" w14:paraId="0DC5AAC6" w14:textId="77777777" w:rsidTr="003E0821">
        <w:trPr>
          <w:trHeight w:val="315"/>
          <w:jc w:val="center"/>
        </w:trPr>
        <w:tc>
          <w:tcPr>
            <w:tcW w:w="1785" w:type="dxa"/>
            <w:noWrap/>
          </w:tcPr>
          <w:p w14:paraId="0895E9F0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Cs w:val="20"/>
              </w:rPr>
              <w:t>A</w:t>
            </w:r>
            <w:r w:rsidRPr="009711B9">
              <w:rPr>
                <w:rFonts w:ascii="Times New Roman" w:hAnsi="Times New Roman" w:cs="Times New Roman"/>
                <w:bCs/>
                <w:szCs w:val="20"/>
              </w:rPr>
              <w:t>nnual stage</w:t>
            </w:r>
          </w:p>
        </w:tc>
        <w:tc>
          <w:tcPr>
            <w:tcW w:w="1785" w:type="dxa"/>
            <w:noWrap/>
          </w:tcPr>
          <w:p w14:paraId="7A3C55F4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15.98</w:t>
            </w:r>
          </w:p>
        </w:tc>
        <w:tc>
          <w:tcPr>
            <w:tcW w:w="1785" w:type="dxa"/>
            <w:noWrap/>
          </w:tcPr>
          <w:p w14:paraId="77BA7390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785" w:type="dxa"/>
            <w:noWrap/>
          </w:tcPr>
          <w:p w14:paraId="46F05A51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A3BF8">
              <w:rPr>
                <w:rFonts w:ascii="Times New Roman" w:hAnsi="Times New Roman" w:cs="Times New Roman"/>
                <w:b/>
                <w:szCs w:val="20"/>
              </w:rPr>
              <w:t>&lt;0.001</w:t>
            </w:r>
          </w:p>
        </w:tc>
      </w:tr>
      <w:tr w:rsidR="008F0AB5" w:rsidRPr="00AA3BF8" w14:paraId="249BE277" w14:textId="77777777" w:rsidTr="003E0821">
        <w:trPr>
          <w:trHeight w:val="315"/>
          <w:jc w:val="center"/>
        </w:trPr>
        <w:tc>
          <w:tcPr>
            <w:tcW w:w="1785" w:type="dxa"/>
            <w:noWrap/>
          </w:tcPr>
          <w:p w14:paraId="73351D22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Body mass</w:t>
            </w:r>
          </w:p>
        </w:tc>
        <w:tc>
          <w:tcPr>
            <w:tcW w:w="1785" w:type="dxa"/>
            <w:noWrap/>
          </w:tcPr>
          <w:p w14:paraId="57AB8BD3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0.19</w:t>
            </w:r>
          </w:p>
        </w:tc>
        <w:tc>
          <w:tcPr>
            <w:tcW w:w="1785" w:type="dxa"/>
            <w:noWrap/>
          </w:tcPr>
          <w:p w14:paraId="6B1FFBD6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1</w:t>
            </w:r>
          </w:p>
        </w:tc>
        <w:tc>
          <w:tcPr>
            <w:tcW w:w="1785" w:type="dxa"/>
            <w:noWrap/>
          </w:tcPr>
          <w:p w14:paraId="450D26F2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0.66</w:t>
            </w:r>
          </w:p>
        </w:tc>
      </w:tr>
      <w:tr w:rsidR="008F0AB5" w:rsidRPr="00AA3BF8" w14:paraId="7131D9F7" w14:textId="77777777" w:rsidTr="003E0821">
        <w:trPr>
          <w:trHeight w:val="315"/>
          <w:jc w:val="center"/>
        </w:trPr>
        <w:tc>
          <w:tcPr>
            <w:tcW w:w="7140" w:type="dxa"/>
            <w:gridSpan w:val="4"/>
            <w:noWrap/>
          </w:tcPr>
          <w:p w14:paraId="0B4BACD3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Home range overlap</w:t>
            </w:r>
          </w:p>
        </w:tc>
      </w:tr>
      <w:tr w:rsidR="008F0AB5" w:rsidRPr="00AA3BF8" w14:paraId="66691096" w14:textId="77777777" w:rsidTr="003E0821">
        <w:trPr>
          <w:trHeight w:val="315"/>
          <w:jc w:val="center"/>
        </w:trPr>
        <w:tc>
          <w:tcPr>
            <w:tcW w:w="1785" w:type="dxa"/>
            <w:noWrap/>
          </w:tcPr>
          <w:p w14:paraId="2083C53B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Cs w:val="20"/>
              </w:rPr>
              <w:t>A</w:t>
            </w:r>
            <w:r w:rsidRPr="009711B9">
              <w:rPr>
                <w:rFonts w:ascii="Times New Roman" w:hAnsi="Times New Roman" w:cs="Times New Roman"/>
                <w:bCs/>
                <w:szCs w:val="20"/>
              </w:rPr>
              <w:t>nnual stage</w:t>
            </w:r>
          </w:p>
        </w:tc>
        <w:tc>
          <w:tcPr>
            <w:tcW w:w="1785" w:type="dxa"/>
            <w:noWrap/>
          </w:tcPr>
          <w:p w14:paraId="7A321C81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3.46</w:t>
            </w:r>
          </w:p>
        </w:tc>
        <w:tc>
          <w:tcPr>
            <w:tcW w:w="1785" w:type="dxa"/>
            <w:noWrap/>
          </w:tcPr>
          <w:p w14:paraId="6F7C8A47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2</w:t>
            </w:r>
          </w:p>
        </w:tc>
        <w:tc>
          <w:tcPr>
            <w:tcW w:w="1785" w:type="dxa"/>
            <w:noWrap/>
          </w:tcPr>
          <w:p w14:paraId="17D1CB18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AA3BF8">
              <w:rPr>
                <w:rFonts w:ascii="Times New Roman" w:hAnsi="Times New Roman" w:cs="Times New Roman"/>
                <w:bCs/>
                <w:szCs w:val="20"/>
              </w:rPr>
              <w:t>0.18</w:t>
            </w:r>
          </w:p>
        </w:tc>
      </w:tr>
      <w:tr w:rsidR="008F0AB5" w:rsidRPr="00AA3BF8" w14:paraId="23AE0943" w14:textId="77777777" w:rsidTr="003E0821">
        <w:trPr>
          <w:trHeight w:val="315"/>
          <w:jc w:val="center"/>
        </w:trPr>
        <w:tc>
          <w:tcPr>
            <w:tcW w:w="7140" w:type="dxa"/>
            <w:gridSpan w:val="4"/>
            <w:noWrap/>
          </w:tcPr>
          <w:p w14:paraId="67AE4586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Habitat use similarity</w:t>
            </w:r>
          </w:p>
        </w:tc>
      </w:tr>
      <w:tr w:rsidR="008F0AB5" w:rsidRPr="00AA3BF8" w14:paraId="626B290B" w14:textId="77777777" w:rsidTr="003E0821">
        <w:trPr>
          <w:trHeight w:val="315"/>
          <w:jc w:val="center"/>
        </w:trPr>
        <w:tc>
          <w:tcPr>
            <w:tcW w:w="1785" w:type="dxa"/>
            <w:noWrap/>
          </w:tcPr>
          <w:p w14:paraId="66A6122D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Cs w:val="20"/>
              </w:rPr>
              <w:t>A</w:t>
            </w:r>
            <w:r w:rsidRPr="009711B9">
              <w:rPr>
                <w:rFonts w:ascii="Times New Roman" w:hAnsi="Times New Roman" w:cs="Times New Roman"/>
                <w:bCs/>
                <w:szCs w:val="20"/>
              </w:rPr>
              <w:t>nnual stage</w:t>
            </w:r>
          </w:p>
        </w:tc>
        <w:tc>
          <w:tcPr>
            <w:tcW w:w="1785" w:type="dxa"/>
            <w:noWrap/>
          </w:tcPr>
          <w:p w14:paraId="0C142317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2.37</w:t>
            </w:r>
          </w:p>
        </w:tc>
        <w:tc>
          <w:tcPr>
            <w:tcW w:w="1785" w:type="dxa"/>
            <w:noWrap/>
          </w:tcPr>
          <w:p w14:paraId="7B92DB8E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785" w:type="dxa"/>
            <w:noWrap/>
          </w:tcPr>
          <w:p w14:paraId="4BFDCB40" w14:textId="77777777" w:rsidR="008F0AB5" w:rsidRPr="00AA3BF8" w:rsidRDefault="008F0AB5" w:rsidP="003E0821">
            <w:pPr>
              <w:widowControl/>
              <w:wordWrap/>
              <w:autoSpaceDE/>
              <w:autoSpaceDN/>
              <w:spacing w:line="259" w:lineRule="auto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AA3BF8">
              <w:rPr>
                <w:rFonts w:ascii="Times New Roman" w:hAnsi="Times New Roman" w:cs="Times New Roman"/>
                <w:szCs w:val="20"/>
              </w:rPr>
              <w:t>0.31</w:t>
            </w:r>
          </w:p>
        </w:tc>
      </w:tr>
    </w:tbl>
    <w:p w14:paraId="030DF607" w14:textId="77777777" w:rsidR="00372AB7" w:rsidRDefault="00372AB7" w:rsidP="008F0AB5">
      <w:pPr>
        <w:ind w:firstLineChars="0" w:firstLine="0"/>
        <w:rPr>
          <w:rFonts w:hint="eastAsia"/>
        </w:rPr>
      </w:pPr>
    </w:p>
    <w:sectPr w:rsidR="00372AB7" w:rsidSect="008F0AB5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명조OTF">
    <w:altName w:val="바탕"/>
    <w:panose1 w:val="02020603020101020101"/>
    <w:charset w:val="81"/>
    <w:family w:val="roman"/>
    <w:notTrueType/>
    <w:pitch w:val="variable"/>
    <w:sig w:usb0="8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1E76F" w14:textId="77777777" w:rsidR="008F0AB5" w:rsidRDefault="008F0AB5">
    <w:pPr>
      <w:pStyle w:val="ab"/>
      <w:ind w:firstLine="20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F533E" w14:textId="77777777" w:rsidR="008F0AB5" w:rsidRDefault="008F0AB5">
    <w:pPr>
      <w:pStyle w:val="ab"/>
      <w:ind w:firstLine="20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0A807" w14:textId="77777777" w:rsidR="008F0AB5" w:rsidRDefault="008F0AB5">
    <w:pPr>
      <w:pStyle w:val="ab"/>
      <w:ind w:firstLine="209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C6837" w14:textId="77777777" w:rsidR="008F0AB5" w:rsidRDefault="008F0AB5">
    <w:pPr>
      <w:pStyle w:val="aa"/>
      <w:ind w:firstLine="20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0BDCA" w14:textId="77777777" w:rsidR="008F0AB5" w:rsidRDefault="008F0AB5">
    <w:pPr>
      <w:pStyle w:val="aa"/>
      <w:ind w:firstLine="20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44C09" w14:textId="77777777" w:rsidR="008F0AB5" w:rsidRDefault="008F0AB5">
    <w:pPr>
      <w:pStyle w:val="aa"/>
      <w:ind w:firstLine="20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AB5"/>
    <w:rsid w:val="000C7C4D"/>
    <w:rsid w:val="00372AB7"/>
    <w:rsid w:val="006F20BE"/>
    <w:rsid w:val="008F0AB5"/>
    <w:rsid w:val="00CD79C5"/>
    <w:rsid w:val="00E73083"/>
    <w:rsid w:val="00FE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8AEB7"/>
  <w15:chartTrackingRefBased/>
  <w15:docId w15:val="{40CBD046-1ECD-442C-B6E6-9E5A6202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AB5"/>
    <w:pPr>
      <w:widowControl w:val="0"/>
      <w:wordWrap w:val="0"/>
      <w:autoSpaceDE w:val="0"/>
      <w:autoSpaceDN w:val="0"/>
      <w:spacing w:after="0" w:line="360" w:lineRule="auto"/>
      <w:ind w:firstLineChars="100" w:firstLine="100"/>
      <w:jc w:val="both"/>
    </w:pPr>
    <w:rPr>
      <w:rFonts w:ascii="나눔명조OTF" w:eastAsia="나눔명조OTF" w:hAnsi="나눔명조OTF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F0AB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F0A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F0AB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F0AB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F0AB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F0AB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F0AB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F0AB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F0AB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F0AB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F0AB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F0AB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F0A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F0A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F0A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F0A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F0A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F0AB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F0AB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F0A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F0AB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F0AB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F0A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F0AB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F0AB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F0AB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F0A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F0AB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F0AB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8F0AB5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8F0AB5"/>
    <w:rPr>
      <w:rFonts w:ascii="나눔명조OTF" w:eastAsia="나눔명조OTF" w:hAnsi="나눔명조OTF"/>
      <w:szCs w:val="22"/>
    </w:rPr>
  </w:style>
  <w:style w:type="paragraph" w:styleId="ab">
    <w:name w:val="footer"/>
    <w:basedOn w:val="a"/>
    <w:link w:val="Char4"/>
    <w:uiPriority w:val="99"/>
    <w:unhideWhenUsed/>
    <w:rsid w:val="008F0AB5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8F0AB5"/>
    <w:rPr>
      <w:rFonts w:ascii="나눔명조OTF" w:eastAsia="나눔명조OTF" w:hAnsi="나눔명조OTF"/>
      <w:szCs w:val="22"/>
    </w:rPr>
  </w:style>
  <w:style w:type="paragraph" w:styleId="ac">
    <w:name w:val="caption"/>
    <w:basedOn w:val="a"/>
    <w:next w:val="a"/>
    <w:uiPriority w:val="35"/>
    <w:unhideWhenUsed/>
    <w:qFormat/>
    <w:rsid w:val="008F0AB5"/>
    <w:rPr>
      <w:b/>
      <w:bCs/>
      <w:sz w:val="20"/>
      <w:szCs w:val="20"/>
    </w:rPr>
  </w:style>
  <w:style w:type="table" w:styleId="ad">
    <w:name w:val="Table Grid"/>
    <w:basedOn w:val="a1"/>
    <w:uiPriority w:val="39"/>
    <w:rsid w:val="008F0AB5"/>
    <w:pPr>
      <w:spacing w:after="0"/>
      <w:jc w:val="both"/>
    </w:pPr>
    <w:rPr>
      <w:rFonts w:asciiTheme="minorHAnsi"/>
      <w:sz w:val="2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line number"/>
    <w:basedOn w:val="a0"/>
    <w:uiPriority w:val="99"/>
    <w:semiHidden/>
    <w:unhideWhenUsed/>
    <w:rsid w:val="008F0A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대한 조</dc:creator>
  <cp:keywords/>
  <dc:description/>
  <cp:lastModifiedBy>대한 조</cp:lastModifiedBy>
  <cp:revision>1</cp:revision>
  <dcterms:created xsi:type="dcterms:W3CDTF">2026-02-09T13:31:00Z</dcterms:created>
  <dcterms:modified xsi:type="dcterms:W3CDTF">2026-02-09T13:31:00Z</dcterms:modified>
</cp:coreProperties>
</file>