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F564D" w14:textId="765FE6AD" w:rsidR="00DC7136" w:rsidRDefault="00DC7136" w:rsidP="00DC7136">
      <w:pPr>
        <w:adjustRightInd w:val="0"/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Gulim" w:hAnsi="Times New Roman" w:cs="Times New Roman"/>
          <w:sz w:val="24"/>
          <w:szCs w:val="24"/>
        </w:rPr>
        <w:t xml:space="preserve">Supplementary </w:t>
      </w:r>
      <w:r w:rsidRPr="002126DD">
        <w:rPr>
          <w:rFonts w:ascii="Times New Roman" w:eastAsia="Gulim" w:hAnsi="Times New Roman" w:cs="Times New Roman"/>
          <w:sz w:val="24"/>
          <w:szCs w:val="24"/>
        </w:rPr>
        <w:t xml:space="preserve">Figure </w:t>
      </w:r>
      <w:r>
        <w:rPr>
          <w:rFonts w:ascii="Times New Roman" w:eastAsia="Gulim" w:hAnsi="Times New Roman" w:cs="Times New Roman"/>
          <w:sz w:val="24"/>
          <w:szCs w:val="24"/>
        </w:rPr>
        <w:t>1</w:t>
      </w:r>
      <w:r w:rsidRPr="002126DD">
        <w:rPr>
          <w:rFonts w:ascii="Times New Roman" w:eastAsia="Gulim" w:hAnsi="Times New Roman" w:cs="Times New Roman"/>
          <w:sz w:val="24"/>
          <w:szCs w:val="24"/>
        </w:rPr>
        <w:t>. Covariate balance plot showing the standardized mean differences of before and after propensity score matching.</w:t>
      </w:r>
    </w:p>
    <w:p w14:paraId="67293FA5" w14:textId="6ADE89F8" w:rsidR="00DC7136" w:rsidRDefault="00DC7136" w:rsidP="00B21140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  <w:sectPr w:rsidR="00DC7136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B33994" wp14:editId="69A144F0">
            <wp:extent cx="5934075" cy="33432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CA649" w14:textId="77287BFB" w:rsidR="00B21140" w:rsidRPr="002B285A" w:rsidRDefault="005A2210" w:rsidP="00B21140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Supplementary Table</w:t>
      </w:r>
      <w:r w:rsidR="00DC7136">
        <w:rPr>
          <w:rFonts w:ascii="Times New Roman" w:hAnsi="Times New Roman" w:cs="Times New Roman"/>
          <w:sz w:val="24"/>
          <w:szCs w:val="24"/>
        </w:rPr>
        <w:t xml:space="preserve"> 1</w:t>
      </w:r>
      <w:r w:rsidR="00AD2E23" w:rsidRPr="002B285A">
        <w:rPr>
          <w:rFonts w:ascii="Times New Roman" w:hAnsi="Times New Roman" w:cs="Times New Roman"/>
          <w:sz w:val="24"/>
          <w:szCs w:val="24"/>
        </w:rPr>
        <w:t xml:space="preserve">. </w:t>
      </w:r>
      <w:r w:rsidR="00B21140" w:rsidRPr="002B285A">
        <w:rPr>
          <w:rFonts w:ascii="Times New Roman" w:hAnsi="Times New Roman" w:cs="Times New Roman"/>
          <w:sz w:val="24"/>
          <w:szCs w:val="24"/>
        </w:rPr>
        <w:t>List of Falsification Endpoints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D2E23" w:rsidRPr="00AD2E23" w14:paraId="302482EA" w14:textId="77777777" w:rsidTr="00AD2E23">
        <w:tc>
          <w:tcPr>
            <w:tcW w:w="9350" w:type="dxa"/>
          </w:tcPr>
          <w:p w14:paraId="1D7F1A6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Abnormal cervical smear</w:t>
            </w:r>
          </w:p>
        </w:tc>
      </w:tr>
      <w:tr w:rsidR="00AD2E23" w:rsidRPr="00AD2E23" w14:paraId="52523FEA" w14:textId="77777777" w:rsidTr="00AD2E23">
        <w:tc>
          <w:tcPr>
            <w:tcW w:w="9350" w:type="dxa"/>
          </w:tcPr>
          <w:p w14:paraId="03BF05E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Abnormal pupil</w:t>
            </w:r>
          </w:p>
        </w:tc>
      </w:tr>
      <w:tr w:rsidR="00AD2E23" w:rsidRPr="00AD2E23" w14:paraId="76701818" w14:textId="77777777" w:rsidTr="00AD2E23">
        <w:tc>
          <w:tcPr>
            <w:tcW w:w="9350" w:type="dxa"/>
          </w:tcPr>
          <w:p w14:paraId="386ADB6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Abrasion and/or friction burn of trunk without infection</w:t>
            </w:r>
          </w:p>
        </w:tc>
      </w:tr>
      <w:tr w:rsidR="00AD2E23" w:rsidRPr="00AD2E23" w14:paraId="0BE47DB1" w14:textId="77777777" w:rsidTr="00AD2E23">
        <w:tc>
          <w:tcPr>
            <w:tcW w:w="9350" w:type="dxa"/>
          </w:tcPr>
          <w:p w14:paraId="45593F7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Absence of breast</w:t>
            </w:r>
          </w:p>
        </w:tc>
      </w:tr>
      <w:tr w:rsidR="00AD2E23" w:rsidRPr="00AD2E23" w14:paraId="16C004C0" w14:textId="77777777" w:rsidTr="00AD2E23">
        <w:tc>
          <w:tcPr>
            <w:tcW w:w="9350" w:type="dxa"/>
          </w:tcPr>
          <w:p w14:paraId="57B6B16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Absent kidney</w:t>
            </w:r>
          </w:p>
        </w:tc>
      </w:tr>
      <w:tr w:rsidR="00AD2E23" w:rsidRPr="00AD2E23" w14:paraId="3D0FF907" w14:textId="77777777" w:rsidTr="00AD2E23">
        <w:tc>
          <w:tcPr>
            <w:tcW w:w="9350" w:type="dxa"/>
          </w:tcPr>
          <w:p w14:paraId="5F82EEC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Acariasis</w:t>
            </w:r>
          </w:p>
        </w:tc>
      </w:tr>
      <w:tr w:rsidR="00AD2E23" w:rsidRPr="00AD2E23" w14:paraId="0121C1FF" w14:textId="77777777" w:rsidTr="00AD2E23">
        <w:tc>
          <w:tcPr>
            <w:tcW w:w="9350" w:type="dxa"/>
          </w:tcPr>
          <w:p w14:paraId="28D1511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Acid reflux</w:t>
            </w:r>
          </w:p>
        </w:tc>
      </w:tr>
      <w:tr w:rsidR="00AD2E23" w:rsidRPr="00AD2E23" w14:paraId="5797A8BC" w14:textId="77777777" w:rsidTr="00AD2E23">
        <w:tc>
          <w:tcPr>
            <w:tcW w:w="9350" w:type="dxa"/>
          </w:tcPr>
          <w:p w14:paraId="071BFBC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Acquired hallux valgus</w:t>
            </w:r>
          </w:p>
        </w:tc>
      </w:tr>
      <w:tr w:rsidR="00AD2E23" w:rsidRPr="00AD2E23" w14:paraId="27E4F4A9" w14:textId="77777777" w:rsidTr="00AD2E23">
        <w:tc>
          <w:tcPr>
            <w:tcW w:w="9350" w:type="dxa"/>
          </w:tcPr>
          <w:p w14:paraId="703121A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Acquired keratoderma</w:t>
            </w:r>
          </w:p>
        </w:tc>
      </w:tr>
      <w:tr w:rsidR="00AD2E23" w:rsidRPr="00AD2E23" w14:paraId="090B422A" w14:textId="77777777" w:rsidTr="00AD2E23">
        <w:tc>
          <w:tcPr>
            <w:tcW w:w="9350" w:type="dxa"/>
          </w:tcPr>
          <w:p w14:paraId="158ACDF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Acquired trigger finger</w:t>
            </w:r>
          </w:p>
        </w:tc>
      </w:tr>
      <w:tr w:rsidR="00AD2E23" w:rsidRPr="00AD2E23" w14:paraId="68B068D9" w14:textId="77777777" w:rsidTr="00AD2E23">
        <w:tc>
          <w:tcPr>
            <w:tcW w:w="9350" w:type="dxa"/>
          </w:tcPr>
          <w:p w14:paraId="0FF5EDC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Acute conjunctivitis</w:t>
            </w:r>
          </w:p>
        </w:tc>
      </w:tr>
      <w:tr w:rsidR="00AD2E23" w:rsidRPr="00AD2E23" w14:paraId="41BC39AB" w14:textId="77777777" w:rsidTr="00AD2E23">
        <w:tc>
          <w:tcPr>
            <w:tcW w:w="9350" w:type="dxa"/>
          </w:tcPr>
          <w:p w14:paraId="52B34072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Amputated foot</w:t>
            </w:r>
          </w:p>
        </w:tc>
      </w:tr>
      <w:tr w:rsidR="00AD2E23" w:rsidRPr="00AD2E23" w14:paraId="483322B6" w14:textId="77777777" w:rsidTr="00AD2E23">
        <w:tc>
          <w:tcPr>
            <w:tcW w:w="9350" w:type="dxa"/>
          </w:tcPr>
          <w:p w14:paraId="6CFD304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Amyloidosis</w:t>
            </w:r>
          </w:p>
        </w:tc>
      </w:tr>
      <w:tr w:rsidR="00AD2E23" w:rsidRPr="00AD2E23" w14:paraId="3BEEFA0E" w14:textId="77777777" w:rsidTr="00AD2E23">
        <w:tc>
          <w:tcPr>
            <w:tcW w:w="9350" w:type="dxa"/>
          </w:tcPr>
          <w:p w14:paraId="6CC77C0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Anal and rectal polyp</w:t>
            </w:r>
          </w:p>
        </w:tc>
      </w:tr>
      <w:tr w:rsidR="00AD2E23" w:rsidRPr="00AD2E23" w14:paraId="2AA78ACE" w14:textId="77777777" w:rsidTr="00AD2E23">
        <w:tc>
          <w:tcPr>
            <w:tcW w:w="9350" w:type="dxa"/>
          </w:tcPr>
          <w:p w14:paraId="59FBC45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Ankylosing spondylitis</w:t>
            </w:r>
          </w:p>
        </w:tc>
      </w:tr>
      <w:tr w:rsidR="00AD2E23" w:rsidRPr="00AD2E23" w14:paraId="1AE5BA9C" w14:textId="77777777" w:rsidTr="00AD2E23">
        <w:tc>
          <w:tcPr>
            <w:tcW w:w="9350" w:type="dxa"/>
          </w:tcPr>
          <w:p w14:paraId="7884D4D4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Aseptic necrosis of bone</w:t>
            </w:r>
          </w:p>
        </w:tc>
      </w:tr>
      <w:tr w:rsidR="00AD2E23" w:rsidRPr="00AD2E23" w14:paraId="52F3392A" w14:textId="77777777" w:rsidTr="00AD2E23">
        <w:tc>
          <w:tcPr>
            <w:tcW w:w="9350" w:type="dxa"/>
          </w:tcPr>
          <w:p w14:paraId="7A34B43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Astigmatism</w:t>
            </w:r>
          </w:p>
        </w:tc>
      </w:tr>
      <w:tr w:rsidR="00AD2E23" w:rsidRPr="00AD2E23" w14:paraId="0064D035" w14:textId="77777777" w:rsidTr="00AD2E23">
        <w:tc>
          <w:tcPr>
            <w:tcW w:w="9350" w:type="dxa"/>
          </w:tcPr>
          <w:p w14:paraId="57E4D24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Bell's palsy</w:t>
            </w:r>
          </w:p>
        </w:tc>
      </w:tr>
      <w:tr w:rsidR="00AD2E23" w:rsidRPr="00AD2E23" w14:paraId="6FA37100" w14:textId="77777777" w:rsidTr="00AD2E23">
        <w:tc>
          <w:tcPr>
            <w:tcW w:w="9350" w:type="dxa"/>
          </w:tcPr>
          <w:p w14:paraId="36943AE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Benign epithelial neoplasm of skin</w:t>
            </w:r>
          </w:p>
        </w:tc>
      </w:tr>
      <w:tr w:rsidR="00AD2E23" w:rsidRPr="00AD2E23" w14:paraId="7AFEF31F" w14:textId="77777777" w:rsidTr="00AD2E23">
        <w:tc>
          <w:tcPr>
            <w:tcW w:w="9350" w:type="dxa"/>
          </w:tcPr>
          <w:p w14:paraId="6C32FC1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Burn of forearm</w:t>
            </w:r>
          </w:p>
        </w:tc>
      </w:tr>
      <w:tr w:rsidR="00AD2E23" w:rsidRPr="00AD2E23" w14:paraId="25AAF939" w14:textId="77777777" w:rsidTr="00AD2E23">
        <w:tc>
          <w:tcPr>
            <w:tcW w:w="9350" w:type="dxa"/>
          </w:tcPr>
          <w:p w14:paraId="21C1DF94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Calcaneal spur</w:t>
            </w:r>
          </w:p>
        </w:tc>
      </w:tr>
      <w:tr w:rsidR="00AD2E23" w:rsidRPr="00AD2E23" w14:paraId="30C958F1" w14:textId="77777777" w:rsidTr="00AD2E23">
        <w:tc>
          <w:tcPr>
            <w:tcW w:w="9350" w:type="dxa"/>
          </w:tcPr>
          <w:p w14:paraId="2B27CBF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Cannabis abuse</w:t>
            </w:r>
          </w:p>
        </w:tc>
      </w:tr>
      <w:tr w:rsidR="00AD2E23" w:rsidRPr="00AD2E23" w14:paraId="595926A2" w14:textId="77777777" w:rsidTr="00AD2E23">
        <w:tc>
          <w:tcPr>
            <w:tcW w:w="9350" w:type="dxa"/>
          </w:tcPr>
          <w:p w14:paraId="3765D99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Cervical somatic dysfunction</w:t>
            </w:r>
          </w:p>
        </w:tc>
      </w:tr>
      <w:tr w:rsidR="00AD2E23" w:rsidRPr="00AD2E23" w14:paraId="4DDDDD8C" w14:textId="77777777" w:rsidTr="00AD2E23">
        <w:tc>
          <w:tcPr>
            <w:tcW w:w="9350" w:type="dxa"/>
          </w:tcPr>
          <w:p w14:paraId="4C2BF83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Chalazion</w:t>
            </w:r>
          </w:p>
        </w:tc>
      </w:tr>
      <w:tr w:rsidR="00AD2E23" w:rsidRPr="00AD2E23" w14:paraId="5041F6CF" w14:textId="77777777" w:rsidTr="00AD2E23">
        <w:tc>
          <w:tcPr>
            <w:tcW w:w="9350" w:type="dxa"/>
          </w:tcPr>
          <w:p w14:paraId="53892AF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Changes in skin texture</w:t>
            </w:r>
          </w:p>
        </w:tc>
      </w:tr>
      <w:tr w:rsidR="00AD2E23" w:rsidRPr="00AD2E23" w14:paraId="3D5B1BFD" w14:textId="77777777" w:rsidTr="00AD2E23">
        <w:tc>
          <w:tcPr>
            <w:tcW w:w="9350" w:type="dxa"/>
          </w:tcPr>
          <w:p w14:paraId="0DA63C1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Chondromalacia</w:t>
            </w:r>
          </w:p>
        </w:tc>
      </w:tr>
      <w:tr w:rsidR="00AD2E23" w:rsidRPr="00AD2E23" w14:paraId="167A2A2A" w14:textId="77777777" w:rsidTr="00AD2E23">
        <w:tc>
          <w:tcPr>
            <w:tcW w:w="9350" w:type="dxa"/>
          </w:tcPr>
          <w:p w14:paraId="6B4D7B2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Chondromalacia of patella</w:t>
            </w:r>
          </w:p>
        </w:tc>
      </w:tr>
      <w:tr w:rsidR="00AD2E23" w:rsidRPr="00AD2E23" w14:paraId="6EB34959" w14:textId="77777777" w:rsidTr="00AD2E23">
        <w:tc>
          <w:tcPr>
            <w:tcW w:w="9350" w:type="dxa"/>
          </w:tcPr>
          <w:p w14:paraId="67B03A2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Cocaine abuse</w:t>
            </w:r>
          </w:p>
        </w:tc>
      </w:tr>
      <w:tr w:rsidR="00AD2E23" w:rsidRPr="00AD2E23" w14:paraId="17E9CD82" w14:textId="77777777" w:rsidTr="00AD2E23">
        <w:tc>
          <w:tcPr>
            <w:tcW w:w="9350" w:type="dxa"/>
          </w:tcPr>
          <w:p w14:paraId="6F11C61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Colostomy present</w:t>
            </w:r>
          </w:p>
        </w:tc>
      </w:tr>
      <w:tr w:rsidR="00AD2E23" w:rsidRPr="00AD2E23" w14:paraId="11FC3D0D" w14:textId="77777777" w:rsidTr="00AD2E23">
        <w:tc>
          <w:tcPr>
            <w:tcW w:w="9350" w:type="dxa"/>
          </w:tcPr>
          <w:p w14:paraId="7F7DA3A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Complication due to Crohn's disease</w:t>
            </w:r>
          </w:p>
        </w:tc>
      </w:tr>
      <w:tr w:rsidR="00AD2E23" w:rsidRPr="00AD2E23" w14:paraId="75E9372A" w14:textId="77777777" w:rsidTr="00AD2E23">
        <w:tc>
          <w:tcPr>
            <w:tcW w:w="9350" w:type="dxa"/>
          </w:tcPr>
          <w:p w14:paraId="14BEC71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Contact dermatitis</w:t>
            </w:r>
          </w:p>
        </w:tc>
      </w:tr>
      <w:tr w:rsidR="00AD2E23" w:rsidRPr="00AD2E23" w14:paraId="169E49C6" w14:textId="77777777" w:rsidTr="00AD2E23">
        <w:tc>
          <w:tcPr>
            <w:tcW w:w="9350" w:type="dxa"/>
          </w:tcPr>
          <w:p w14:paraId="0EF636B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Contusion of knee</w:t>
            </w:r>
          </w:p>
        </w:tc>
      </w:tr>
      <w:tr w:rsidR="00AD2E23" w:rsidRPr="00AD2E23" w14:paraId="5CF76B37" w14:textId="77777777" w:rsidTr="00AD2E23">
        <w:tc>
          <w:tcPr>
            <w:tcW w:w="9350" w:type="dxa"/>
          </w:tcPr>
          <w:p w14:paraId="5181005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Crohn's disease</w:t>
            </w:r>
          </w:p>
        </w:tc>
      </w:tr>
      <w:tr w:rsidR="00AD2E23" w:rsidRPr="00AD2E23" w14:paraId="100BCD44" w14:textId="77777777" w:rsidTr="00AD2E23">
        <w:tc>
          <w:tcPr>
            <w:tcW w:w="9350" w:type="dxa"/>
          </w:tcPr>
          <w:p w14:paraId="1AD8F3C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Croup</w:t>
            </w:r>
          </w:p>
        </w:tc>
      </w:tr>
      <w:tr w:rsidR="00AD2E23" w:rsidRPr="00AD2E23" w14:paraId="1D1B4564" w14:textId="77777777" w:rsidTr="00AD2E23">
        <w:tc>
          <w:tcPr>
            <w:tcW w:w="9350" w:type="dxa"/>
          </w:tcPr>
          <w:p w14:paraId="2FCE6C3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Derangement of knee</w:t>
            </w:r>
          </w:p>
        </w:tc>
      </w:tr>
      <w:tr w:rsidR="00AD2E23" w:rsidRPr="00AD2E23" w14:paraId="09D5F642" w14:textId="77777777" w:rsidTr="00AD2E23">
        <w:tc>
          <w:tcPr>
            <w:tcW w:w="9350" w:type="dxa"/>
          </w:tcPr>
          <w:p w14:paraId="3A41D004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Diabetic oculopathy</w:t>
            </w:r>
          </w:p>
        </w:tc>
      </w:tr>
      <w:tr w:rsidR="00AD2E23" w:rsidRPr="00AD2E23" w14:paraId="076488CA" w14:textId="77777777" w:rsidTr="00AD2E23">
        <w:tc>
          <w:tcPr>
            <w:tcW w:w="9350" w:type="dxa"/>
          </w:tcPr>
          <w:p w14:paraId="7054FC6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Difficulty sleeping</w:t>
            </w:r>
          </w:p>
        </w:tc>
      </w:tr>
      <w:tr w:rsidR="00AD2E23" w:rsidRPr="00AD2E23" w14:paraId="58F0A998" w14:textId="77777777" w:rsidTr="00AD2E23">
        <w:tc>
          <w:tcPr>
            <w:tcW w:w="9350" w:type="dxa"/>
          </w:tcPr>
          <w:p w14:paraId="36E060D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Disproportion of reconstructed breast</w:t>
            </w:r>
          </w:p>
        </w:tc>
      </w:tr>
      <w:tr w:rsidR="00AD2E23" w:rsidRPr="00AD2E23" w14:paraId="598EFFE5" w14:textId="77777777" w:rsidTr="00AD2E23">
        <w:tc>
          <w:tcPr>
            <w:tcW w:w="9350" w:type="dxa"/>
          </w:tcPr>
          <w:p w14:paraId="23A7059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Effects of hunger</w:t>
            </w:r>
          </w:p>
        </w:tc>
      </w:tr>
      <w:tr w:rsidR="00AD2E23" w:rsidRPr="00AD2E23" w14:paraId="23BF30AE" w14:textId="77777777" w:rsidTr="00AD2E23">
        <w:tc>
          <w:tcPr>
            <w:tcW w:w="9350" w:type="dxa"/>
          </w:tcPr>
          <w:p w14:paraId="5DFBE64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Endocarditis</w:t>
            </w:r>
          </w:p>
        </w:tc>
      </w:tr>
      <w:tr w:rsidR="00AD2E23" w:rsidRPr="00AD2E23" w14:paraId="423C0374" w14:textId="77777777" w:rsidTr="00AD2E23">
        <w:tc>
          <w:tcPr>
            <w:tcW w:w="9350" w:type="dxa"/>
          </w:tcPr>
          <w:p w14:paraId="78BB3DB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Endometrial hyperplasia</w:t>
            </w:r>
          </w:p>
        </w:tc>
      </w:tr>
      <w:tr w:rsidR="00AD2E23" w:rsidRPr="00AD2E23" w14:paraId="7DA44018" w14:textId="77777777" w:rsidTr="00AD2E23">
        <w:tc>
          <w:tcPr>
            <w:tcW w:w="9350" w:type="dxa"/>
          </w:tcPr>
          <w:p w14:paraId="135D4EC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Endometriosis</w:t>
            </w:r>
          </w:p>
        </w:tc>
      </w:tr>
      <w:tr w:rsidR="00AD2E23" w:rsidRPr="00AD2E23" w14:paraId="1003673A" w14:textId="77777777" w:rsidTr="00AD2E23">
        <w:tc>
          <w:tcPr>
            <w:tcW w:w="9350" w:type="dxa"/>
          </w:tcPr>
          <w:p w14:paraId="213BD91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Enthesopathy</w:t>
            </w:r>
          </w:p>
        </w:tc>
      </w:tr>
      <w:tr w:rsidR="00AD2E23" w:rsidRPr="00AD2E23" w14:paraId="0D33E282" w14:textId="77777777" w:rsidTr="00AD2E23">
        <w:tc>
          <w:tcPr>
            <w:tcW w:w="9350" w:type="dxa"/>
          </w:tcPr>
          <w:p w14:paraId="6D9BCDD2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Epicondylitis</w:t>
            </w:r>
          </w:p>
        </w:tc>
      </w:tr>
      <w:tr w:rsidR="00AD2E23" w:rsidRPr="00AD2E23" w14:paraId="08E9548C" w14:textId="77777777" w:rsidTr="00AD2E23">
        <w:tc>
          <w:tcPr>
            <w:tcW w:w="9350" w:type="dxa"/>
          </w:tcPr>
          <w:p w14:paraId="1A855A6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Epidermoid cyst</w:t>
            </w:r>
          </w:p>
        </w:tc>
      </w:tr>
      <w:tr w:rsidR="00AD2E23" w:rsidRPr="00AD2E23" w14:paraId="624A36F8" w14:textId="77777777" w:rsidTr="00AD2E23">
        <w:tc>
          <w:tcPr>
            <w:tcW w:w="9350" w:type="dxa"/>
          </w:tcPr>
          <w:p w14:paraId="7A5D246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Epstein-Barr virus disease</w:t>
            </w:r>
          </w:p>
        </w:tc>
      </w:tr>
      <w:tr w:rsidR="00AD2E23" w:rsidRPr="00AD2E23" w14:paraId="28C22191" w14:textId="77777777" w:rsidTr="00AD2E23">
        <w:tc>
          <w:tcPr>
            <w:tcW w:w="9350" w:type="dxa"/>
          </w:tcPr>
          <w:p w14:paraId="542BA0B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Feces contents abnormal</w:t>
            </w:r>
          </w:p>
        </w:tc>
      </w:tr>
      <w:tr w:rsidR="00AD2E23" w:rsidRPr="00AD2E23" w14:paraId="08C21A07" w14:textId="77777777" w:rsidTr="00AD2E23">
        <w:tc>
          <w:tcPr>
            <w:tcW w:w="9350" w:type="dxa"/>
          </w:tcPr>
          <w:p w14:paraId="3A8E864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Foreign body in orifice</w:t>
            </w:r>
          </w:p>
        </w:tc>
      </w:tr>
      <w:tr w:rsidR="00AD2E23" w:rsidRPr="00AD2E23" w14:paraId="0DBA34C4" w14:textId="77777777" w:rsidTr="00AD2E23">
        <w:tc>
          <w:tcPr>
            <w:tcW w:w="9350" w:type="dxa"/>
          </w:tcPr>
          <w:p w14:paraId="196D35E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Fracture of upper limb</w:t>
            </w:r>
          </w:p>
        </w:tc>
      </w:tr>
      <w:tr w:rsidR="00AD2E23" w:rsidRPr="00AD2E23" w14:paraId="4602683E" w14:textId="77777777" w:rsidTr="00AD2E23">
        <w:tc>
          <w:tcPr>
            <w:tcW w:w="9350" w:type="dxa"/>
          </w:tcPr>
          <w:p w14:paraId="3B87061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Gallstone</w:t>
            </w:r>
          </w:p>
        </w:tc>
      </w:tr>
      <w:tr w:rsidR="00AD2E23" w:rsidRPr="00AD2E23" w14:paraId="115A86C6" w14:textId="77777777" w:rsidTr="00AD2E23">
        <w:tc>
          <w:tcPr>
            <w:tcW w:w="9350" w:type="dxa"/>
          </w:tcPr>
          <w:p w14:paraId="6565E6F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Ganglion cyst</w:t>
            </w:r>
          </w:p>
        </w:tc>
      </w:tr>
      <w:tr w:rsidR="00AD2E23" w:rsidRPr="00AD2E23" w14:paraId="3103F2D2" w14:textId="77777777" w:rsidTr="00AD2E23">
        <w:tc>
          <w:tcPr>
            <w:tcW w:w="9350" w:type="dxa"/>
          </w:tcPr>
          <w:p w14:paraId="58F102C4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Genetic predisposition</w:t>
            </w:r>
          </w:p>
        </w:tc>
      </w:tr>
      <w:tr w:rsidR="00AD2E23" w:rsidRPr="00AD2E23" w14:paraId="7DBF41D6" w14:textId="77777777" w:rsidTr="00AD2E23">
        <w:tc>
          <w:tcPr>
            <w:tcW w:w="9350" w:type="dxa"/>
          </w:tcPr>
          <w:p w14:paraId="7F871F0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Genital herpes simplex</w:t>
            </w:r>
          </w:p>
        </w:tc>
      </w:tr>
      <w:tr w:rsidR="00AD2E23" w:rsidRPr="00AD2E23" w14:paraId="165A6164" w14:textId="77777777" w:rsidTr="00AD2E23">
        <w:tc>
          <w:tcPr>
            <w:tcW w:w="9350" w:type="dxa"/>
          </w:tcPr>
          <w:p w14:paraId="2D4DA25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Hammer toe</w:t>
            </w:r>
          </w:p>
        </w:tc>
      </w:tr>
      <w:tr w:rsidR="00AD2E23" w:rsidRPr="00AD2E23" w14:paraId="37067E27" w14:textId="77777777" w:rsidTr="00AD2E23">
        <w:tc>
          <w:tcPr>
            <w:tcW w:w="9350" w:type="dxa"/>
          </w:tcPr>
          <w:p w14:paraId="2456F51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Hemangioma</w:t>
            </w:r>
          </w:p>
        </w:tc>
      </w:tr>
      <w:tr w:rsidR="00AD2E23" w:rsidRPr="00AD2E23" w14:paraId="38C19222" w14:textId="77777777" w:rsidTr="00AD2E23">
        <w:tc>
          <w:tcPr>
            <w:tcW w:w="9350" w:type="dxa"/>
          </w:tcPr>
          <w:p w14:paraId="0F227A7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Hereditary thrombophilia</w:t>
            </w:r>
          </w:p>
        </w:tc>
      </w:tr>
      <w:tr w:rsidR="00AD2E23" w:rsidRPr="00AD2E23" w14:paraId="7E177A54" w14:textId="77777777" w:rsidTr="00AD2E23">
        <w:tc>
          <w:tcPr>
            <w:tcW w:w="9350" w:type="dxa"/>
          </w:tcPr>
          <w:p w14:paraId="750FE6D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Herpes zoster without complication</w:t>
            </w:r>
          </w:p>
        </w:tc>
      </w:tr>
      <w:tr w:rsidR="00AD2E23" w:rsidRPr="00AD2E23" w14:paraId="18F406B8" w14:textId="77777777" w:rsidTr="00AD2E23">
        <w:tc>
          <w:tcPr>
            <w:tcW w:w="9350" w:type="dxa"/>
          </w:tcPr>
          <w:p w14:paraId="65BCD99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High risk sexual behavior</w:t>
            </w:r>
          </w:p>
        </w:tc>
      </w:tr>
      <w:tr w:rsidR="00AD2E23" w:rsidRPr="00AD2E23" w14:paraId="2C64A821" w14:textId="77777777" w:rsidTr="00AD2E23">
        <w:tc>
          <w:tcPr>
            <w:tcW w:w="9350" w:type="dxa"/>
          </w:tcPr>
          <w:p w14:paraId="64B26F4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Hodgkin's disease</w:t>
            </w:r>
          </w:p>
        </w:tc>
      </w:tr>
      <w:tr w:rsidR="00AD2E23" w:rsidRPr="00AD2E23" w14:paraId="1326939F" w14:textId="77777777" w:rsidTr="00AD2E23">
        <w:tc>
          <w:tcPr>
            <w:tcW w:w="9350" w:type="dxa"/>
          </w:tcPr>
          <w:p w14:paraId="2C92B49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Homocystinuria</w:t>
            </w:r>
          </w:p>
        </w:tc>
      </w:tr>
      <w:tr w:rsidR="00AD2E23" w:rsidRPr="00AD2E23" w14:paraId="12F65A31" w14:textId="77777777" w:rsidTr="00AD2E23">
        <w:tc>
          <w:tcPr>
            <w:tcW w:w="9350" w:type="dxa"/>
          </w:tcPr>
          <w:p w14:paraId="49F9E5E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Human papilloma virus infection</w:t>
            </w:r>
          </w:p>
        </w:tc>
      </w:tr>
      <w:tr w:rsidR="00AD2E23" w:rsidRPr="00AD2E23" w14:paraId="545EC449" w14:textId="77777777" w:rsidTr="00AD2E23">
        <w:tc>
          <w:tcPr>
            <w:tcW w:w="9350" w:type="dxa"/>
          </w:tcPr>
          <w:p w14:paraId="0FEEB9E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Hypoglycemic coma</w:t>
            </w:r>
          </w:p>
        </w:tc>
      </w:tr>
      <w:tr w:rsidR="00AD2E23" w:rsidRPr="00AD2E23" w14:paraId="6AD14CDC" w14:textId="77777777" w:rsidTr="00AD2E23">
        <w:tc>
          <w:tcPr>
            <w:tcW w:w="9350" w:type="dxa"/>
          </w:tcPr>
          <w:p w14:paraId="529CF78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Hypopituitarism</w:t>
            </w:r>
          </w:p>
        </w:tc>
      </w:tr>
      <w:tr w:rsidR="00AD2E23" w:rsidRPr="00AD2E23" w14:paraId="63A99118" w14:textId="77777777" w:rsidTr="00AD2E23">
        <w:tc>
          <w:tcPr>
            <w:tcW w:w="9350" w:type="dxa"/>
          </w:tcPr>
          <w:p w14:paraId="7A7E8B0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Ileostomy present</w:t>
            </w:r>
          </w:p>
        </w:tc>
      </w:tr>
      <w:tr w:rsidR="00AD2E23" w:rsidRPr="00AD2E23" w14:paraId="023CEB59" w14:textId="77777777" w:rsidTr="00AD2E23">
        <w:tc>
          <w:tcPr>
            <w:tcW w:w="9350" w:type="dxa"/>
          </w:tcPr>
          <w:p w14:paraId="7B302D0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Impacted cerumen</w:t>
            </w:r>
          </w:p>
        </w:tc>
      </w:tr>
      <w:tr w:rsidR="00AD2E23" w:rsidRPr="00AD2E23" w14:paraId="5F50B5A2" w14:textId="77777777" w:rsidTr="00AD2E23">
        <w:tc>
          <w:tcPr>
            <w:tcW w:w="9350" w:type="dxa"/>
          </w:tcPr>
          <w:p w14:paraId="761D5B9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Impetigo</w:t>
            </w:r>
          </w:p>
        </w:tc>
      </w:tr>
      <w:tr w:rsidR="00AD2E23" w:rsidRPr="00AD2E23" w14:paraId="743D341F" w14:textId="77777777" w:rsidTr="00AD2E23">
        <w:tc>
          <w:tcPr>
            <w:tcW w:w="9350" w:type="dxa"/>
          </w:tcPr>
          <w:p w14:paraId="3654F4B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Impingement syndrome of shoulder region</w:t>
            </w:r>
          </w:p>
        </w:tc>
      </w:tr>
      <w:tr w:rsidR="00AD2E23" w:rsidRPr="00AD2E23" w14:paraId="4CC27FA2" w14:textId="77777777" w:rsidTr="00AD2E23">
        <w:tc>
          <w:tcPr>
            <w:tcW w:w="9350" w:type="dxa"/>
          </w:tcPr>
          <w:p w14:paraId="6B057E1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Ingrowing</w:t>
            </w:r>
            <w:proofErr w:type="spellEnd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 xml:space="preserve"> nail</w:t>
            </w:r>
          </w:p>
        </w:tc>
      </w:tr>
      <w:tr w:rsidR="00AD2E23" w:rsidRPr="00AD2E23" w14:paraId="1ABC8DDE" w14:textId="77777777" w:rsidTr="00AD2E23">
        <w:tc>
          <w:tcPr>
            <w:tcW w:w="9350" w:type="dxa"/>
          </w:tcPr>
          <w:p w14:paraId="5CA756D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Injury of knee</w:t>
            </w:r>
          </w:p>
        </w:tc>
      </w:tr>
      <w:tr w:rsidR="00AD2E23" w:rsidRPr="00AD2E23" w14:paraId="358709F7" w14:textId="77777777" w:rsidTr="00AD2E23">
        <w:tc>
          <w:tcPr>
            <w:tcW w:w="9350" w:type="dxa"/>
          </w:tcPr>
          <w:p w14:paraId="4E9B43D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Iridocyclitis</w:t>
            </w:r>
          </w:p>
        </w:tc>
      </w:tr>
      <w:tr w:rsidR="00AD2E23" w:rsidRPr="00AD2E23" w14:paraId="537C83EA" w14:textId="77777777" w:rsidTr="00AD2E23">
        <w:tc>
          <w:tcPr>
            <w:tcW w:w="9350" w:type="dxa"/>
          </w:tcPr>
          <w:p w14:paraId="189627A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Irregular periods</w:t>
            </w:r>
          </w:p>
        </w:tc>
      </w:tr>
      <w:tr w:rsidR="00AD2E23" w:rsidRPr="00AD2E23" w14:paraId="52B9463D" w14:textId="77777777" w:rsidTr="00AD2E23">
        <w:tc>
          <w:tcPr>
            <w:tcW w:w="9350" w:type="dxa"/>
          </w:tcPr>
          <w:p w14:paraId="6ADD9C12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Irritable bowel syndrome</w:t>
            </w:r>
          </w:p>
        </w:tc>
      </w:tr>
      <w:tr w:rsidR="00AD2E23" w:rsidRPr="00AD2E23" w14:paraId="2E22F3CF" w14:textId="77777777" w:rsidTr="00AD2E23">
        <w:tc>
          <w:tcPr>
            <w:tcW w:w="9350" w:type="dxa"/>
          </w:tcPr>
          <w:p w14:paraId="28C87AF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Kwashiorkor</w:t>
            </w:r>
          </w:p>
        </w:tc>
      </w:tr>
      <w:tr w:rsidR="00AD2E23" w:rsidRPr="00AD2E23" w14:paraId="4E160027" w14:textId="77777777" w:rsidTr="00AD2E23">
        <w:tc>
          <w:tcPr>
            <w:tcW w:w="9350" w:type="dxa"/>
          </w:tcPr>
          <w:p w14:paraId="0DF0130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Late effect of contusion</w:t>
            </w:r>
          </w:p>
        </w:tc>
      </w:tr>
      <w:tr w:rsidR="00AD2E23" w:rsidRPr="00AD2E23" w14:paraId="461C364B" w14:textId="77777777" w:rsidTr="00AD2E23">
        <w:tc>
          <w:tcPr>
            <w:tcW w:w="9350" w:type="dxa"/>
          </w:tcPr>
          <w:p w14:paraId="3D10BC7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Late effect of motor vehicle accident</w:t>
            </w:r>
          </w:p>
        </w:tc>
      </w:tr>
      <w:tr w:rsidR="00AD2E23" w:rsidRPr="00AD2E23" w14:paraId="2FF42207" w14:textId="77777777" w:rsidTr="00AD2E23">
        <w:tc>
          <w:tcPr>
            <w:tcW w:w="9350" w:type="dxa"/>
          </w:tcPr>
          <w:p w14:paraId="435BB32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Lesion of cervix</w:t>
            </w:r>
          </w:p>
        </w:tc>
      </w:tr>
      <w:tr w:rsidR="00AD2E23" w:rsidRPr="00AD2E23" w14:paraId="3FD2CFC2" w14:textId="77777777" w:rsidTr="00AD2E23">
        <w:tc>
          <w:tcPr>
            <w:tcW w:w="9350" w:type="dxa"/>
          </w:tcPr>
          <w:p w14:paraId="43CA37FD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Leukorrhea</w:t>
            </w:r>
          </w:p>
        </w:tc>
      </w:tr>
      <w:tr w:rsidR="00AD2E23" w:rsidRPr="00AD2E23" w14:paraId="62CFF6CD" w14:textId="77777777" w:rsidTr="00AD2E23">
        <w:tc>
          <w:tcPr>
            <w:tcW w:w="9350" w:type="dxa"/>
          </w:tcPr>
          <w:p w14:paraId="1579201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Lyme disease</w:t>
            </w:r>
          </w:p>
        </w:tc>
      </w:tr>
      <w:tr w:rsidR="00AD2E23" w:rsidRPr="00AD2E23" w14:paraId="1EC04236" w14:textId="77777777" w:rsidTr="00AD2E23">
        <w:tc>
          <w:tcPr>
            <w:tcW w:w="9350" w:type="dxa"/>
          </w:tcPr>
          <w:p w14:paraId="5F3C136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Macular drusen</w:t>
            </w:r>
          </w:p>
        </w:tc>
      </w:tr>
      <w:tr w:rsidR="00AD2E23" w:rsidRPr="00AD2E23" w14:paraId="5F8A0C0E" w14:textId="77777777" w:rsidTr="00AD2E23">
        <w:tc>
          <w:tcPr>
            <w:tcW w:w="9350" w:type="dxa"/>
          </w:tcPr>
          <w:p w14:paraId="50B8E084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Malignant neoplasm of endocrine gland</w:t>
            </w:r>
          </w:p>
        </w:tc>
      </w:tr>
      <w:tr w:rsidR="00AD2E23" w:rsidRPr="00AD2E23" w14:paraId="0DA67F49" w14:textId="77777777" w:rsidTr="00AD2E23">
        <w:tc>
          <w:tcPr>
            <w:tcW w:w="9350" w:type="dxa"/>
          </w:tcPr>
          <w:p w14:paraId="4DFD68B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Melena</w:t>
            </w:r>
          </w:p>
        </w:tc>
      </w:tr>
      <w:tr w:rsidR="00AD2E23" w:rsidRPr="00AD2E23" w14:paraId="59ABB3FB" w14:textId="77777777" w:rsidTr="00AD2E23">
        <w:tc>
          <w:tcPr>
            <w:tcW w:w="9350" w:type="dxa"/>
          </w:tcPr>
          <w:p w14:paraId="476DC85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Mononeuropathy</w:t>
            </w:r>
          </w:p>
        </w:tc>
      </w:tr>
      <w:tr w:rsidR="00AD2E23" w:rsidRPr="00AD2E23" w14:paraId="3253FA3B" w14:textId="77777777" w:rsidTr="00AD2E23">
        <w:tc>
          <w:tcPr>
            <w:tcW w:w="9350" w:type="dxa"/>
          </w:tcPr>
          <w:p w14:paraId="2B24801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Nicotine dependence</w:t>
            </w:r>
          </w:p>
        </w:tc>
      </w:tr>
      <w:tr w:rsidR="00AD2E23" w:rsidRPr="00AD2E23" w14:paraId="33A32765" w14:textId="77777777" w:rsidTr="00AD2E23">
        <w:tc>
          <w:tcPr>
            <w:tcW w:w="9350" w:type="dxa"/>
          </w:tcPr>
          <w:p w14:paraId="5AB3828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Noise effects on inner ear</w:t>
            </w:r>
          </w:p>
        </w:tc>
      </w:tr>
      <w:tr w:rsidR="00AD2E23" w:rsidRPr="00AD2E23" w14:paraId="33F459F1" w14:textId="77777777" w:rsidTr="00AD2E23">
        <w:tc>
          <w:tcPr>
            <w:tcW w:w="9350" w:type="dxa"/>
          </w:tcPr>
          <w:p w14:paraId="152B29E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Nonspecific tuberculin test reaction</w:t>
            </w:r>
          </w:p>
        </w:tc>
      </w:tr>
      <w:tr w:rsidR="00AD2E23" w:rsidRPr="00AD2E23" w14:paraId="558947BE" w14:textId="77777777" w:rsidTr="00AD2E23">
        <w:tc>
          <w:tcPr>
            <w:tcW w:w="9350" w:type="dxa"/>
          </w:tcPr>
          <w:p w14:paraId="402B3B2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Non-toxic multinodular goiter</w:t>
            </w:r>
          </w:p>
        </w:tc>
      </w:tr>
      <w:tr w:rsidR="00AD2E23" w:rsidRPr="00AD2E23" w14:paraId="1A8FCAEB" w14:textId="77777777" w:rsidTr="00AD2E23">
        <w:tc>
          <w:tcPr>
            <w:tcW w:w="9350" w:type="dxa"/>
          </w:tcPr>
          <w:p w14:paraId="0E92388A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Onychomycosis</w:t>
            </w:r>
          </w:p>
        </w:tc>
      </w:tr>
      <w:tr w:rsidR="00AD2E23" w:rsidRPr="00AD2E23" w14:paraId="55A3011A" w14:textId="77777777" w:rsidTr="00AD2E23">
        <w:tc>
          <w:tcPr>
            <w:tcW w:w="9350" w:type="dxa"/>
          </w:tcPr>
          <w:p w14:paraId="1968697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Onychomycosis due to dermatophyte</w:t>
            </w:r>
          </w:p>
        </w:tc>
      </w:tr>
      <w:tr w:rsidR="00AD2E23" w:rsidRPr="00AD2E23" w14:paraId="3FFAF14C" w14:textId="77777777" w:rsidTr="00AD2E23">
        <w:tc>
          <w:tcPr>
            <w:tcW w:w="9350" w:type="dxa"/>
          </w:tcPr>
          <w:p w14:paraId="696E1A7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Opioid abuse</w:t>
            </w:r>
          </w:p>
        </w:tc>
      </w:tr>
      <w:tr w:rsidR="00AD2E23" w:rsidRPr="00AD2E23" w14:paraId="58704C29" w14:textId="77777777" w:rsidTr="00AD2E23">
        <w:tc>
          <w:tcPr>
            <w:tcW w:w="9350" w:type="dxa"/>
          </w:tcPr>
          <w:p w14:paraId="1907B9D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Osteochondropathy</w:t>
            </w:r>
            <w:proofErr w:type="spellEnd"/>
          </w:p>
        </w:tc>
      </w:tr>
      <w:tr w:rsidR="00AD2E23" w:rsidRPr="00AD2E23" w14:paraId="4E197AD5" w14:textId="77777777" w:rsidTr="00AD2E23">
        <w:tc>
          <w:tcPr>
            <w:tcW w:w="9350" w:type="dxa"/>
          </w:tcPr>
          <w:p w14:paraId="6726947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Paraplegia</w:t>
            </w:r>
          </w:p>
        </w:tc>
      </w:tr>
      <w:tr w:rsidR="00AD2E23" w:rsidRPr="00AD2E23" w14:paraId="46BAD03D" w14:textId="77777777" w:rsidTr="00AD2E23">
        <w:tc>
          <w:tcPr>
            <w:tcW w:w="9350" w:type="dxa"/>
          </w:tcPr>
          <w:p w14:paraId="428A17A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Passing flatus</w:t>
            </w:r>
          </w:p>
        </w:tc>
      </w:tr>
      <w:tr w:rsidR="00AD2E23" w:rsidRPr="00AD2E23" w14:paraId="5BF550E9" w14:textId="77777777" w:rsidTr="00AD2E23">
        <w:tc>
          <w:tcPr>
            <w:tcW w:w="9350" w:type="dxa"/>
          </w:tcPr>
          <w:p w14:paraId="07D39B3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Polyp of intestine</w:t>
            </w:r>
          </w:p>
        </w:tc>
      </w:tr>
      <w:tr w:rsidR="00AD2E23" w:rsidRPr="00AD2E23" w14:paraId="12B6254A" w14:textId="77777777" w:rsidTr="00AD2E23">
        <w:tc>
          <w:tcPr>
            <w:tcW w:w="9350" w:type="dxa"/>
          </w:tcPr>
          <w:p w14:paraId="6D2DD7A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Postviral</w:t>
            </w:r>
            <w:proofErr w:type="spellEnd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 xml:space="preserve"> fatigue syndrome</w:t>
            </w:r>
          </w:p>
        </w:tc>
      </w:tr>
      <w:tr w:rsidR="00AD2E23" w:rsidRPr="00AD2E23" w14:paraId="42CC6A8A" w14:textId="77777777" w:rsidTr="00AD2E23">
        <w:tc>
          <w:tcPr>
            <w:tcW w:w="9350" w:type="dxa"/>
          </w:tcPr>
          <w:p w14:paraId="70C14DA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Presbyopia</w:t>
            </w:r>
          </w:p>
        </w:tc>
      </w:tr>
      <w:tr w:rsidR="00AD2E23" w:rsidRPr="00AD2E23" w14:paraId="61E9759D" w14:textId="77777777" w:rsidTr="00AD2E23">
        <w:tc>
          <w:tcPr>
            <w:tcW w:w="9350" w:type="dxa"/>
          </w:tcPr>
          <w:p w14:paraId="3720019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Problem related to lifestyle</w:t>
            </w:r>
          </w:p>
        </w:tc>
      </w:tr>
      <w:tr w:rsidR="00AD2E23" w:rsidRPr="00AD2E23" w14:paraId="646FDEC0" w14:textId="77777777" w:rsidTr="00AD2E23">
        <w:tc>
          <w:tcPr>
            <w:tcW w:w="9350" w:type="dxa"/>
          </w:tcPr>
          <w:p w14:paraId="5451E29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Psychalgia</w:t>
            </w:r>
            <w:proofErr w:type="spellEnd"/>
          </w:p>
        </w:tc>
      </w:tr>
      <w:tr w:rsidR="00AD2E23" w:rsidRPr="00AD2E23" w14:paraId="40D8C701" w14:textId="77777777" w:rsidTr="00AD2E23">
        <w:tc>
          <w:tcPr>
            <w:tcW w:w="9350" w:type="dxa"/>
          </w:tcPr>
          <w:p w14:paraId="32C168A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Ptotic breast</w:t>
            </w:r>
          </w:p>
        </w:tc>
      </w:tr>
      <w:tr w:rsidR="00AD2E23" w:rsidRPr="00AD2E23" w14:paraId="49492E72" w14:textId="77777777" w:rsidTr="00AD2E23">
        <w:tc>
          <w:tcPr>
            <w:tcW w:w="9350" w:type="dxa"/>
          </w:tcPr>
          <w:p w14:paraId="5757404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Pulmonary tuberculosis</w:t>
            </w:r>
          </w:p>
        </w:tc>
      </w:tr>
      <w:tr w:rsidR="00AD2E23" w:rsidRPr="00AD2E23" w14:paraId="47F89603" w14:textId="77777777" w:rsidTr="00AD2E23">
        <w:tc>
          <w:tcPr>
            <w:tcW w:w="9350" w:type="dxa"/>
          </w:tcPr>
          <w:p w14:paraId="178798AB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Rectal mass</w:t>
            </w:r>
          </w:p>
        </w:tc>
      </w:tr>
      <w:tr w:rsidR="00AD2E23" w:rsidRPr="00AD2E23" w14:paraId="5B6C9BCE" w14:textId="77777777" w:rsidTr="00AD2E23">
        <w:tc>
          <w:tcPr>
            <w:tcW w:w="9350" w:type="dxa"/>
          </w:tcPr>
          <w:p w14:paraId="269FCC48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Regular astigmatism</w:t>
            </w:r>
          </w:p>
        </w:tc>
      </w:tr>
      <w:tr w:rsidR="00AD2E23" w:rsidRPr="00AD2E23" w14:paraId="135DC5E7" w14:textId="77777777" w:rsidTr="00AD2E23">
        <w:tc>
          <w:tcPr>
            <w:tcW w:w="9350" w:type="dxa"/>
          </w:tcPr>
          <w:p w14:paraId="70A209C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Sarcoidosis</w:t>
            </w:r>
          </w:p>
        </w:tc>
      </w:tr>
      <w:tr w:rsidR="00AD2E23" w:rsidRPr="00AD2E23" w14:paraId="6B4C0F65" w14:textId="77777777" w:rsidTr="00AD2E23">
        <w:tc>
          <w:tcPr>
            <w:tcW w:w="9350" w:type="dxa"/>
          </w:tcPr>
          <w:p w14:paraId="0F7DE1C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Scar</w:t>
            </w:r>
          </w:p>
        </w:tc>
      </w:tr>
      <w:tr w:rsidR="00AD2E23" w:rsidRPr="00AD2E23" w14:paraId="375E0E07" w14:textId="77777777" w:rsidTr="00AD2E23">
        <w:tc>
          <w:tcPr>
            <w:tcW w:w="9350" w:type="dxa"/>
          </w:tcPr>
          <w:p w14:paraId="5FF7900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Senile hyperkeratosis</w:t>
            </w:r>
          </w:p>
        </w:tc>
      </w:tr>
      <w:tr w:rsidR="00AD2E23" w:rsidRPr="00AD2E23" w14:paraId="57E30B26" w14:textId="77777777" w:rsidTr="00AD2E23">
        <w:tc>
          <w:tcPr>
            <w:tcW w:w="9350" w:type="dxa"/>
          </w:tcPr>
          <w:p w14:paraId="2E4CEB1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Septic shock</w:t>
            </w:r>
          </w:p>
        </w:tc>
      </w:tr>
      <w:tr w:rsidR="00AD2E23" w:rsidRPr="00AD2E23" w14:paraId="05C45AAE" w14:textId="77777777" w:rsidTr="00AD2E23">
        <w:tc>
          <w:tcPr>
            <w:tcW w:w="9350" w:type="dxa"/>
          </w:tcPr>
          <w:p w14:paraId="3C2F8314" w14:textId="77777777" w:rsidR="00AD2E23" w:rsidRPr="00AD2E23" w:rsidRDefault="00AD2E23" w:rsidP="00F0152F">
            <w:pPr>
              <w:tabs>
                <w:tab w:val="center" w:pos="4680"/>
              </w:tabs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Sjögren's syndrome</w:t>
            </w: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AD2E23" w:rsidRPr="00AD2E23" w14:paraId="5C4F3458" w14:textId="77777777" w:rsidTr="00AD2E23">
        <w:tc>
          <w:tcPr>
            <w:tcW w:w="9350" w:type="dxa"/>
          </w:tcPr>
          <w:p w14:paraId="58D7727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Somatic dysfunction of lumbar region</w:t>
            </w:r>
          </w:p>
        </w:tc>
      </w:tr>
      <w:tr w:rsidR="00AD2E23" w:rsidRPr="00AD2E23" w14:paraId="0FFE1636" w14:textId="77777777" w:rsidTr="00AD2E23">
        <w:tc>
          <w:tcPr>
            <w:tcW w:w="9350" w:type="dxa"/>
          </w:tcPr>
          <w:p w14:paraId="6597EA22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Splinter of face, without major open wound</w:t>
            </w:r>
          </w:p>
        </w:tc>
      </w:tr>
      <w:tr w:rsidR="00AD2E23" w:rsidRPr="00AD2E23" w14:paraId="17F03EB6" w14:textId="77777777" w:rsidTr="00AD2E23">
        <w:tc>
          <w:tcPr>
            <w:tcW w:w="9350" w:type="dxa"/>
          </w:tcPr>
          <w:p w14:paraId="21A6D2C3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Sprain of ankle</w:t>
            </w:r>
          </w:p>
        </w:tc>
      </w:tr>
      <w:tr w:rsidR="00AD2E23" w:rsidRPr="00AD2E23" w14:paraId="53C6533A" w14:textId="77777777" w:rsidTr="00AD2E23">
        <w:tc>
          <w:tcPr>
            <w:tcW w:w="9350" w:type="dxa"/>
          </w:tcPr>
          <w:p w14:paraId="76A2849C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Strain of rotator cuff capsule</w:t>
            </w:r>
          </w:p>
        </w:tc>
      </w:tr>
      <w:tr w:rsidR="00AD2E23" w:rsidRPr="00AD2E23" w14:paraId="424C5706" w14:textId="77777777" w:rsidTr="00AD2E23">
        <w:tc>
          <w:tcPr>
            <w:tcW w:w="9350" w:type="dxa"/>
          </w:tcPr>
          <w:p w14:paraId="7A73A9F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Tear film insufficiency</w:t>
            </w:r>
          </w:p>
        </w:tc>
      </w:tr>
      <w:tr w:rsidR="00AD2E23" w:rsidRPr="00AD2E23" w14:paraId="4EDF87A8" w14:textId="77777777" w:rsidTr="00AD2E23">
        <w:tc>
          <w:tcPr>
            <w:tcW w:w="9350" w:type="dxa"/>
          </w:tcPr>
          <w:p w14:paraId="05B3696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Tietze's disease</w:t>
            </w:r>
          </w:p>
        </w:tc>
      </w:tr>
      <w:tr w:rsidR="00AD2E23" w:rsidRPr="00AD2E23" w14:paraId="4C2511A1" w14:textId="77777777" w:rsidTr="00AD2E23">
        <w:tc>
          <w:tcPr>
            <w:tcW w:w="9350" w:type="dxa"/>
          </w:tcPr>
          <w:p w14:paraId="70641FCE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Tobacco dependence syndrome</w:t>
            </w:r>
          </w:p>
        </w:tc>
      </w:tr>
      <w:tr w:rsidR="00AD2E23" w:rsidRPr="00AD2E23" w14:paraId="4A5712AB" w14:textId="77777777" w:rsidTr="00AD2E23">
        <w:tc>
          <w:tcPr>
            <w:tcW w:w="9350" w:type="dxa"/>
          </w:tcPr>
          <w:p w14:paraId="452227A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Tonsillitis</w:t>
            </w:r>
          </w:p>
        </w:tc>
      </w:tr>
      <w:tr w:rsidR="00AD2E23" w:rsidRPr="00AD2E23" w14:paraId="45FEE10D" w14:textId="77777777" w:rsidTr="00AD2E23">
        <w:tc>
          <w:tcPr>
            <w:tcW w:w="9350" w:type="dxa"/>
          </w:tcPr>
          <w:p w14:paraId="09741965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Toxic goiter</w:t>
            </w:r>
          </w:p>
        </w:tc>
      </w:tr>
      <w:tr w:rsidR="00AD2E23" w:rsidRPr="00AD2E23" w14:paraId="238D1966" w14:textId="77777777" w:rsidTr="00AD2E23">
        <w:tc>
          <w:tcPr>
            <w:tcW w:w="9350" w:type="dxa"/>
          </w:tcPr>
          <w:p w14:paraId="5E0C93C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Ulcerative colitis</w:t>
            </w:r>
          </w:p>
        </w:tc>
      </w:tr>
      <w:tr w:rsidR="00AD2E23" w:rsidRPr="00AD2E23" w14:paraId="5A1F06FD" w14:textId="77777777" w:rsidTr="00AD2E23">
        <w:tc>
          <w:tcPr>
            <w:tcW w:w="9350" w:type="dxa"/>
          </w:tcPr>
          <w:p w14:paraId="77142010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Vaginitis and vulvovaginitis</w:t>
            </w:r>
          </w:p>
        </w:tc>
      </w:tr>
      <w:tr w:rsidR="00AD2E23" w:rsidRPr="00AD2E23" w14:paraId="2A309A98" w14:textId="77777777" w:rsidTr="00AD2E23">
        <w:tc>
          <w:tcPr>
            <w:tcW w:w="9350" w:type="dxa"/>
          </w:tcPr>
          <w:p w14:paraId="735BF771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Verruca vulgaris</w:t>
            </w:r>
          </w:p>
        </w:tc>
      </w:tr>
      <w:tr w:rsidR="00AD2E23" w:rsidRPr="00AD2E23" w14:paraId="27C48381" w14:textId="77777777" w:rsidTr="00AD2E23">
        <w:tc>
          <w:tcPr>
            <w:tcW w:w="9350" w:type="dxa"/>
          </w:tcPr>
          <w:p w14:paraId="25A78C77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Viral conjunctivitis</w:t>
            </w:r>
          </w:p>
        </w:tc>
      </w:tr>
      <w:tr w:rsidR="00AD2E23" w:rsidRPr="00AD2E23" w14:paraId="4478410D" w14:textId="77777777" w:rsidTr="00AD2E23">
        <w:tc>
          <w:tcPr>
            <w:tcW w:w="9350" w:type="dxa"/>
          </w:tcPr>
          <w:p w14:paraId="38F5B046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Viral hepatitis</w:t>
            </w:r>
          </w:p>
        </w:tc>
      </w:tr>
      <w:tr w:rsidR="00AD2E23" w:rsidRPr="00AD2E23" w14:paraId="29891E20" w14:textId="77777777" w:rsidTr="00AD2E23">
        <w:tc>
          <w:tcPr>
            <w:tcW w:w="9350" w:type="dxa"/>
          </w:tcPr>
          <w:p w14:paraId="54645E79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Visceroptosis</w:t>
            </w:r>
            <w:proofErr w:type="spellEnd"/>
          </w:p>
        </w:tc>
      </w:tr>
      <w:tr w:rsidR="00AD2E23" w:rsidRPr="00AD2E23" w14:paraId="482D6D67" w14:textId="77777777" w:rsidTr="00AD2E23">
        <w:tc>
          <w:tcPr>
            <w:tcW w:w="9350" w:type="dxa"/>
          </w:tcPr>
          <w:p w14:paraId="0C55871F" w14:textId="77777777" w:rsidR="00AD2E23" w:rsidRPr="00AD2E23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Wrist joint pain</w:t>
            </w:r>
          </w:p>
        </w:tc>
      </w:tr>
      <w:tr w:rsidR="00AD2E23" w:rsidRPr="00DA1BB1" w14:paraId="3098C12A" w14:textId="77777777" w:rsidTr="00AD2E23">
        <w:tc>
          <w:tcPr>
            <w:tcW w:w="9350" w:type="dxa"/>
          </w:tcPr>
          <w:p w14:paraId="11CAEAA7" w14:textId="77777777" w:rsidR="00AD2E23" w:rsidRPr="00DA1BB1" w:rsidRDefault="00AD2E23" w:rsidP="00F0152F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2E23">
              <w:rPr>
                <w:rFonts w:ascii="Times New Roman" w:hAnsi="Times New Roman" w:cs="Times New Roman"/>
                <w:sz w:val="24"/>
                <w:szCs w:val="24"/>
              </w:rPr>
              <w:t>Wristdrop</w:t>
            </w:r>
            <w:proofErr w:type="spellEnd"/>
          </w:p>
        </w:tc>
      </w:tr>
    </w:tbl>
    <w:p w14:paraId="46F1E0D9" w14:textId="154BF192" w:rsidR="00E472E0" w:rsidRPr="00DA1BB1" w:rsidRDefault="00E472E0" w:rsidP="00AD2E23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</w:p>
    <w:sectPr w:rsidR="00E472E0" w:rsidRPr="00DA1B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289C8" w14:textId="77777777" w:rsidR="00EB4C69" w:rsidRDefault="00EB4C69" w:rsidP="005D31CA">
      <w:pPr>
        <w:spacing w:after="0" w:line="240" w:lineRule="auto"/>
      </w:pPr>
      <w:r>
        <w:separator/>
      </w:r>
    </w:p>
  </w:endnote>
  <w:endnote w:type="continuationSeparator" w:id="0">
    <w:p w14:paraId="7C76DA1C" w14:textId="77777777" w:rsidR="00EB4C69" w:rsidRDefault="00EB4C69" w:rsidP="005D3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2E2DB" w14:textId="77777777" w:rsidR="00EB4C69" w:rsidRDefault="00EB4C69" w:rsidP="005D31CA">
      <w:pPr>
        <w:spacing w:after="0" w:line="240" w:lineRule="auto"/>
      </w:pPr>
      <w:r>
        <w:separator/>
      </w:r>
    </w:p>
  </w:footnote>
  <w:footnote w:type="continuationSeparator" w:id="0">
    <w:p w14:paraId="35B7684F" w14:textId="77777777" w:rsidR="00EB4C69" w:rsidRDefault="00EB4C69" w:rsidP="005D31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DA271E"/>
    <w:multiLevelType w:val="hybridMultilevel"/>
    <w:tmpl w:val="6A9672EE"/>
    <w:lvl w:ilvl="0" w:tplc="4CE2EDFC">
      <w:start w:val="6242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7320728"/>
    <w:multiLevelType w:val="hybridMultilevel"/>
    <w:tmpl w:val="2C5C3F5E"/>
    <w:lvl w:ilvl="0" w:tplc="5FCEDDD8">
      <w:start w:val="6242"/>
      <w:numFmt w:val="bullet"/>
      <w:lvlText w:val=""/>
      <w:lvlJc w:val="left"/>
      <w:pPr>
        <w:ind w:left="11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72E0"/>
    <w:rsid w:val="00007E2D"/>
    <w:rsid w:val="00010879"/>
    <w:rsid w:val="000300EC"/>
    <w:rsid w:val="0007609D"/>
    <w:rsid w:val="000C1947"/>
    <w:rsid w:val="000C5905"/>
    <w:rsid w:val="000E6514"/>
    <w:rsid w:val="00113B2B"/>
    <w:rsid w:val="001C2B28"/>
    <w:rsid w:val="002160AE"/>
    <w:rsid w:val="002243D0"/>
    <w:rsid w:val="002B128F"/>
    <w:rsid w:val="002B285A"/>
    <w:rsid w:val="002E794C"/>
    <w:rsid w:val="00353853"/>
    <w:rsid w:val="003814AA"/>
    <w:rsid w:val="00381E57"/>
    <w:rsid w:val="003965BA"/>
    <w:rsid w:val="003B32D5"/>
    <w:rsid w:val="00437286"/>
    <w:rsid w:val="00437FE4"/>
    <w:rsid w:val="004879B4"/>
    <w:rsid w:val="004F3ECD"/>
    <w:rsid w:val="004F78D2"/>
    <w:rsid w:val="00521FDD"/>
    <w:rsid w:val="005317A3"/>
    <w:rsid w:val="005519A1"/>
    <w:rsid w:val="00562838"/>
    <w:rsid w:val="00572E97"/>
    <w:rsid w:val="005A2210"/>
    <w:rsid w:val="005A7F7E"/>
    <w:rsid w:val="005B24F1"/>
    <w:rsid w:val="005D31CA"/>
    <w:rsid w:val="005E24F0"/>
    <w:rsid w:val="00615ED0"/>
    <w:rsid w:val="00623835"/>
    <w:rsid w:val="00642CA4"/>
    <w:rsid w:val="00685E03"/>
    <w:rsid w:val="006B1AD4"/>
    <w:rsid w:val="006E47D4"/>
    <w:rsid w:val="007333F7"/>
    <w:rsid w:val="00767971"/>
    <w:rsid w:val="00796348"/>
    <w:rsid w:val="007E2E0D"/>
    <w:rsid w:val="007E6C52"/>
    <w:rsid w:val="00800AF9"/>
    <w:rsid w:val="00804E16"/>
    <w:rsid w:val="00856CB0"/>
    <w:rsid w:val="008B7BC8"/>
    <w:rsid w:val="008C73D7"/>
    <w:rsid w:val="008E2F22"/>
    <w:rsid w:val="008E57D0"/>
    <w:rsid w:val="00905510"/>
    <w:rsid w:val="00945DF7"/>
    <w:rsid w:val="00960C21"/>
    <w:rsid w:val="00982F8C"/>
    <w:rsid w:val="009B1C45"/>
    <w:rsid w:val="009C011F"/>
    <w:rsid w:val="009D0BF1"/>
    <w:rsid w:val="00A06A34"/>
    <w:rsid w:val="00A74E11"/>
    <w:rsid w:val="00AC0E42"/>
    <w:rsid w:val="00AD2E23"/>
    <w:rsid w:val="00B21140"/>
    <w:rsid w:val="00B4611D"/>
    <w:rsid w:val="00B82964"/>
    <w:rsid w:val="00B93BB5"/>
    <w:rsid w:val="00C31FAD"/>
    <w:rsid w:val="00C372BC"/>
    <w:rsid w:val="00C90894"/>
    <w:rsid w:val="00CB7A38"/>
    <w:rsid w:val="00CC31A6"/>
    <w:rsid w:val="00D708C9"/>
    <w:rsid w:val="00DA1BB1"/>
    <w:rsid w:val="00DC7136"/>
    <w:rsid w:val="00DD2BAF"/>
    <w:rsid w:val="00DF1BE8"/>
    <w:rsid w:val="00E00704"/>
    <w:rsid w:val="00E472E0"/>
    <w:rsid w:val="00EA2BB2"/>
    <w:rsid w:val="00EB4C69"/>
    <w:rsid w:val="00EC2C30"/>
    <w:rsid w:val="00ED466C"/>
    <w:rsid w:val="00F63CAB"/>
    <w:rsid w:val="00F64884"/>
    <w:rsid w:val="00F8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EF9AB"/>
  <w15:docId w15:val="{1B7B451F-242C-4780-AE3D-9FA14EF49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1CA"/>
  </w:style>
  <w:style w:type="paragraph" w:styleId="Footer">
    <w:name w:val="footer"/>
    <w:basedOn w:val="Normal"/>
    <w:link w:val="FooterChar"/>
    <w:uiPriority w:val="99"/>
    <w:unhideWhenUsed/>
    <w:rsid w:val="005D3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1CA"/>
  </w:style>
  <w:style w:type="character" w:styleId="CommentReference">
    <w:name w:val="annotation reference"/>
    <w:basedOn w:val="DefaultParagraphFont"/>
    <w:uiPriority w:val="99"/>
    <w:semiHidden/>
    <w:unhideWhenUsed/>
    <w:rsid w:val="005D31C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D31CA"/>
    <w:rPr>
      <w:kern w:val="2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31CA"/>
    <w:rPr>
      <w:kern w:val="2"/>
      <w:sz w:val="20"/>
    </w:rPr>
  </w:style>
  <w:style w:type="table" w:styleId="TableGrid">
    <w:name w:val="Table Grid"/>
    <w:basedOn w:val="TableNormal"/>
    <w:uiPriority w:val="59"/>
    <w:rsid w:val="004F78D2"/>
    <w:pPr>
      <w:spacing w:after="0" w:line="240" w:lineRule="auto"/>
      <w:jc w:val="both"/>
    </w:pPr>
    <w:rPr>
      <w:kern w:val="2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08C9"/>
    <w:rPr>
      <w:b/>
      <w:bCs/>
      <w:kern w:val="0"/>
      <w:sz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08C9"/>
    <w:rPr>
      <w:b/>
      <w:bCs/>
      <w:kern w:val="2"/>
      <w:sz w:val="20"/>
    </w:rPr>
  </w:style>
  <w:style w:type="paragraph" w:styleId="ListParagraph">
    <w:name w:val="List Paragraph"/>
    <w:basedOn w:val="Normal"/>
    <w:uiPriority w:val="34"/>
    <w:qFormat/>
    <w:rsid w:val="002160AE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2E2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E23"/>
    <w:rPr>
      <w:rFonts w:asciiTheme="majorHAnsi" w:eastAsiaTheme="majorEastAsia" w:hAnsiTheme="majorHAnsi" w:cstheme="majorBid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5519A1"/>
    <w:pPr>
      <w:spacing w:line="256" w:lineRule="auto"/>
      <w:jc w:val="both"/>
    </w:pPr>
    <w:rPr>
      <w:b/>
      <w:bCs/>
      <w:kern w:val="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5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411</Words>
  <Characters>2347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Jimyung Park</dc:creator>
  <cp:lastModifiedBy>Jimyung Park</cp:lastModifiedBy>
  <cp:revision>4</cp:revision>
  <dcterms:created xsi:type="dcterms:W3CDTF">2021-05-10T01:42:00Z</dcterms:created>
  <dcterms:modified xsi:type="dcterms:W3CDTF">2021-05-20T01:42:00Z</dcterms:modified>
</cp:coreProperties>
</file>