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827"/>
        <w:tblW w:w="8060" w:type="dxa"/>
        <w:tblLook w:val="04A0" w:firstRow="1" w:lastRow="0" w:firstColumn="1" w:lastColumn="0" w:noHBand="0" w:noVBand="1"/>
      </w:tblPr>
      <w:tblGrid>
        <w:gridCol w:w="2040"/>
        <w:gridCol w:w="1580"/>
        <w:gridCol w:w="3096"/>
        <w:gridCol w:w="1344"/>
      </w:tblGrid>
      <w:tr w:rsidR="00617A6F" w:rsidRPr="00617A6F" w14:paraId="1D6DA5AD" w14:textId="77777777" w:rsidTr="00617A6F">
        <w:trPr>
          <w:trHeight w:val="300"/>
        </w:trPr>
        <w:tc>
          <w:tcPr>
            <w:tcW w:w="204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EC4007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5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3C6A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Patients </w:t>
            </w:r>
          </w:p>
        </w:tc>
        <w:tc>
          <w:tcPr>
            <w:tcW w:w="444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576940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Overall survival</w:t>
            </w:r>
          </w:p>
        </w:tc>
      </w:tr>
      <w:tr w:rsidR="00617A6F" w:rsidRPr="00617A6F" w14:paraId="4A620035" w14:textId="77777777" w:rsidTr="00617A6F">
        <w:trPr>
          <w:trHeight w:val="300"/>
        </w:trPr>
        <w:tc>
          <w:tcPr>
            <w:tcW w:w="204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279A735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6010490F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(n=25</w:t>
            </w:r>
            <w:r w:rsidRPr="00617A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FB61D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No. of events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A656E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</w:t>
            </w:r>
          </w:p>
        </w:tc>
      </w:tr>
      <w:tr w:rsidR="00617A6F" w:rsidRPr="00617A6F" w14:paraId="0049CD1A" w14:textId="77777777" w:rsidTr="00617A6F">
        <w:trPr>
          <w:trHeight w:val="288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C387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Age(years)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D674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F3C2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E4E96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A6F" w:rsidRPr="00617A6F" w14:paraId="0A3498AA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149F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≤</w:t>
            </w: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9D7C1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6CD9F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B23AD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17A6F" w:rsidRPr="00617A6F" w14:paraId="50507EA1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6C21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DF492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62EC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BE86C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0.302</w:t>
            </w:r>
          </w:p>
        </w:tc>
      </w:tr>
      <w:tr w:rsidR="00617A6F" w:rsidRPr="00617A6F" w14:paraId="1AAD95F4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6C905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A992F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8E25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F4D6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A6F" w:rsidRPr="00617A6F" w14:paraId="7BB584FD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E6DD0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7292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12BE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2FCB5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17A6F" w:rsidRPr="00617A6F" w14:paraId="498135C5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BEAEC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5A3E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D5C4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807F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0.951</w:t>
            </w:r>
          </w:p>
        </w:tc>
      </w:tr>
      <w:tr w:rsidR="00617A6F" w:rsidRPr="00617A6F" w14:paraId="129B788B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91CB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E00AB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C9DED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65F7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A6F" w:rsidRPr="00617A6F" w14:paraId="1623BD92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2EBB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≤</w:t>
            </w: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ABA6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AF8EA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FB48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17A6F" w:rsidRPr="00617A6F" w14:paraId="5FD339E0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C374B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22D5C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F8A9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6E37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0.673</w:t>
            </w:r>
          </w:p>
        </w:tc>
      </w:tr>
      <w:tr w:rsidR="00617A6F" w:rsidRPr="00617A6F" w14:paraId="1A247CC7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36FE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Drinking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A8857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D31D1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1250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A6F" w:rsidRPr="00617A6F" w14:paraId="00CE880F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39F7C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0C92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1238B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518D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17A6F" w:rsidRPr="00617A6F" w14:paraId="6ACB41C1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686A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0707E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69C6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ECAE9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0.082</w:t>
            </w:r>
          </w:p>
        </w:tc>
      </w:tr>
      <w:tr w:rsidR="00617A6F" w:rsidRPr="00617A6F" w14:paraId="0B4DEF52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685B9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Cirrhosis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C062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52F97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9258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A6F" w:rsidRPr="00617A6F" w14:paraId="76590834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DCDA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7CA5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C3E5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0EFE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17A6F" w:rsidRPr="00617A6F" w14:paraId="4F9DBD65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9C50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598C8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03D3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A752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0.488</w:t>
            </w:r>
          </w:p>
        </w:tc>
      </w:tr>
      <w:tr w:rsidR="00617A6F" w:rsidRPr="00617A6F" w14:paraId="2B06C977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A5E7" w14:textId="0B174C02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stage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4836F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FE30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2824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A6F" w:rsidRPr="00617A6F" w14:paraId="29059362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B2A5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14AAB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5D15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DC1A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17A6F" w:rsidRPr="00617A6F" w14:paraId="3E95C46F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3EA72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B+C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FB13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DAB59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32597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0.385</w:t>
            </w:r>
          </w:p>
        </w:tc>
      </w:tr>
      <w:tr w:rsidR="00617A6F" w:rsidRPr="00617A6F" w14:paraId="1AE8EDD2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A11B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Tumor size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A46ED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FBBD5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583A9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A6F" w:rsidRPr="00617A6F" w14:paraId="33422004" w14:textId="77777777" w:rsidTr="00617A6F">
        <w:trPr>
          <w:trHeight w:val="288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85BD7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≤</w:t>
            </w: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5cm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3D0A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A53D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1F1B2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17A6F" w:rsidRPr="00617A6F" w14:paraId="153E64CF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17F1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&gt;5cm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2DE6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B6FB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A0A3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0.436</w:t>
            </w:r>
          </w:p>
        </w:tc>
      </w:tr>
      <w:tr w:rsidR="00617A6F" w:rsidRPr="00617A6F" w14:paraId="7957CDC5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19A4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histological grade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A6425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C8CB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D610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A6F" w:rsidRPr="00617A6F" w14:paraId="6CA5BB98" w14:textId="77777777" w:rsidTr="00617A6F">
        <w:trPr>
          <w:trHeight w:val="288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DF3FB" w14:textId="77777777" w:rsidR="00617A6F" w:rsidRPr="00617A6F" w:rsidRDefault="00617A6F" w:rsidP="00617A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7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Ⅰ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AFEF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B562B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56A24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17A6F" w:rsidRPr="00617A6F" w14:paraId="662BA426" w14:textId="77777777" w:rsidTr="00617A6F">
        <w:trPr>
          <w:trHeight w:val="288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B23A" w14:textId="77777777" w:rsidR="00617A6F" w:rsidRPr="00617A6F" w:rsidRDefault="00617A6F" w:rsidP="00617A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7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2638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39AB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0A65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17A6F" w:rsidRPr="00617A6F" w14:paraId="7A8F4147" w14:textId="77777777" w:rsidTr="00617A6F">
        <w:trPr>
          <w:trHeight w:val="288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52F61" w14:textId="77777777" w:rsidR="00617A6F" w:rsidRPr="00617A6F" w:rsidRDefault="00617A6F" w:rsidP="00617A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17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Ⅲ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77376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1376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8C67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0.469</w:t>
            </w:r>
          </w:p>
        </w:tc>
      </w:tr>
      <w:tr w:rsidR="00617A6F" w:rsidRPr="00617A6F" w14:paraId="4D8569DB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3647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MVI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73ACD" w14:textId="77777777" w:rsidR="00617A6F" w:rsidRPr="00617A6F" w:rsidRDefault="00617A6F" w:rsidP="00617A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7B1BA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9EBBB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17A6F" w:rsidRPr="00617A6F" w14:paraId="17595020" w14:textId="77777777" w:rsidTr="00617A6F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D964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9B34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91DD7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9600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17A6F" w:rsidRPr="00617A6F" w14:paraId="41941F8E" w14:textId="77777777" w:rsidTr="00617A6F">
        <w:trPr>
          <w:trHeight w:val="288"/>
        </w:trPr>
        <w:tc>
          <w:tcPr>
            <w:tcW w:w="2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39219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M1+M2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8A4F1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CA5EA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5DF4C" w14:textId="77777777" w:rsidR="00617A6F" w:rsidRPr="00617A6F" w:rsidRDefault="00617A6F" w:rsidP="00617A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7A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0.064</w:t>
            </w:r>
          </w:p>
        </w:tc>
      </w:tr>
    </w:tbl>
    <w:p w14:paraId="4B57CCD5" w14:textId="74782B5E" w:rsidR="00617A6F" w:rsidRDefault="00617A6F">
      <w:pPr>
        <w:rPr>
          <w:rFonts w:ascii="Times New Roman" w:hAnsi="Times New Roman" w:cs="Times New Roman"/>
          <w:sz w:val="24"/>
          <w:szCs w:val="24"/>
        </w:rPr>
      </w:pPr>
      <w:r w:rsidRPr="00617A6F">
        <w:rPr>
          <w:rFonts w:ascii="Times New Roman" w:hAnsi="Times New Roman" w:cs="Times New Roman"/>
          <w:sz w:val="24"/>
          <w:szCs w:val="24"/>
        </w:rPr>
        <w:t>Table S3. Basic characteristics of 25 HCC patients in Guangxi cohort</w:t>
      </w:r>
    </w:p>
    <w:p w14:paraId="3687E3E0" w14:textId="05D6D7FA" w:rsidR="00617A6F" w:rsidRPr="00B17E32" w:rsidRDefault="00617A6F" w:rsidP="00617A6F">
      <w:pPr>
        <w:rPr>
          <w:rFonts w:ascii="Times New Roman" w:hAnsi="Times New Roman" w:cs="Times New Roman"/>
          <w:sz w:val="24"/>
          <w:szCs w:val="24"/>
        </w:rPr>
      </w:pPr>
      <w:r w:rsidRPr="004B2438">
        <w:rPr>
          <w:rFonts w:ascii="Times New Roman" w:hAnsi="Times New Roman" w:cs="Times New Roman"/>
          <w:bCs/>
          <w:sz w:val="24"/>
          <w:szCs w:val="24"/>
        </w:rPr>
        <w:t>Abbreviation</w:t>
      </w:r>
      <w:r>
        <w:rPr>
          <w:rFonts w:ascii="Times New Roman" w:hAnsi="Times New Roman" w:cs="Times New Roman"/>
          <w:bCs/>
          <w:sz w:val="24"/>
          <w:szCs w:val="24"/>
        </w:rPr>
        <w:t>: HCC, hepatocellular carcinoma; No., number</w:t>
      </w:r>
      <w:r>
        <w:rPr>
          <w:rFonts w:ascii="Times New Roman" w:hAnsi="Times New Roman" w:cs="Times New Roman"/>
          <w:bCs/>
          <w:sz w:val="24"/>
          <w:szCs w:val="24"/>
        </w:rPr>
        <w:t xml:space="preserve">; MVI, </w:t>
      </w:r>
      <w:r w:rsidRPr="00617A6F">
        <w:rPr>
          <w:rFonts w:ascii="Times New Roman" w:hAnsi="Times New Roman" w:cs="Times New Roman"/>
          <w:bCs/>
          <w:sz w:val="24"/>
          <w:szCs w:val="24"/>
        </w:rPr>
        <w:t>microvascular invasion</w:t>
      </w:r>
    </w:p>
    <w:p w14:paraId="4124A983" w14:textId="77777777" w:rsidR="00617A6F" w:rsidRPr="00617A6F" w:rsidRDefault="00617A6F">
      <w:pPr>
        <w:rPr>
          <w:rFonts w:ascii="Times New Roman" w:hAnsi="Times New Roman" w:cs="Times New Roman" w:hint="eastAsia"/>
          <w:sz w:val="24"/>
          <w:szCs w:val="24"/>
        </w:rPr>
      </w:pPr>
    </w:p>
    <w:sectPr w:rsidR="00617A6F" w:rsidRPr="00617A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03295" w14:textId="77777777" w:rsidR="00D93D44" w:rsidRDefault="00D93D44" w:rsidP="00617A6F">
      <w:r>
        <w:separator/>
      </w:r>
    </w:p>
  </w:endnote>
  <w:endnote w:type="continuationSeparator" w:id="0">
    <w:p w14:paraId="25105894" w14:textId="77777777" w:rsidR="00D93D44" w:rsidRDefault="00D93D44" w:rsidP="00617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DBBE0" w14:textId="77777777" w:rsidR="00D93D44" w:rsidRDefault="00D93D44" w:rsidP="00617A6F">
      <w:r>
        <w:separator/>
      </w:r>
    </w:p>
  </w:footnote>
  <w:footnote w:type="continuationSeparator" w:id="0">
    <w:p w14:paraId="1C1B18AD" w14:textId="77777777" w:rsidR="00D93D44" w:rsidRDefault="00D93D44" w:rsidP="00617A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195"/>
    <w:rsid w:val="002034ED"/>
    <w:rsid w:val="00617A6F"/>
    <w:rsid w:val="00C01195"/>
    <w:rsid w:val="00D9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8B6639"/>
  <w15:chartTrackingRefBased/>
  <w15:docId w15:val="{9A6A933E-C08C-42B3-97E7-F57DAF8C6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7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7A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7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7A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4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XIN</dc:creator>
  <cp:keywords/>
  <dc:description/>
  <cp:lastModifiedBy>ZHOU XIN</cp:lastModifiedBy>
  <cp:revision>2</cp:revision>
  <dcterms:created xsi:type="dcterms:W3CDTF">2021-04-13T09:09:00Z</dcterms:created>
  <dcterms:modified xsi:type="dcterms:W3CDTF">2021-04-13T09:11:00Z</dcterms:modified>
</cp:coreProperties>
</file>