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9A3C0" w14:textId="4FFBF55C" w:rsidR="00D40772" w:rsidRPr="00D40772" w:rsidRDefault="00D40772" w:rsidP="00D40772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/>
          <w:bCs/>
          <w:kern w:val="36"/>
          <w:sz w:val="24"/>
        </w:rPr>
      </w:pPr>
      <w:r w:rsidRPr="00D40772">
        <w:rPr>
          <w:rFonts w:ascii="Times New Roman" w:eastAsia="宋体" w:hAnsi="Times New Roman" w:cs="Times New Roman"/>
          <w:b/>
          <w:bCs/>
          <w:kern w:val="36"/>
          <w:sz w:val="24"/>
        </w:rPr>
        <w:t>Appendix A. Process-Oriented Evaluation</w:t>
      </w:r>
    </w:p>
    <w:p w14:paraId="310BC582" w14:textId="1EA193F6" w:rsidR="00D40772" w:rsidRPr="00D40772" w:rsidRDefault="00D40772" w:rsidP="00D40772">
      <w:pPr>
        <w:widowControl/>
        <w:spacing w:before="100" w:beforeAutospacing="1" w:after="100" w:afterAutospacing="1"/>
        <w:jc w:val="left"/>
        <w:rPr>
          <w:rFonts w:ascii="Times New Roman" w:eastAsia="宋体" w:hAnsi="Times New Roman" w:cs="Times New Roman"/>
          <w:kern w:val="0"/>
          <w:sz w:val="24"/>
        </w:rPr>
      </w:pPr>
      <w:r w:rsidRPr="00D40772">
        <w:rPr>
          <w:rFonts w:ascii="Times New Roman" w:eastAsia="宋体" w:hAnsi="Times New Roman" w:cs="Times New Roman"/>
          <w:kern w:val="0"/>
          <w:sz w:val="24"/>
        </w:rPr>
        <w:t>LLM-assisted, formative assessment during the instructional process</w:t>
      </w:r>
    </w:p>
    <w:p w14:paraId="2BA4CE04" w14:textId="4BB4ED1B" w:rsidR="00D40772" w:rsidRPr="00D40772" w:rsidRDefault="00D40772" w:rsidP="007927BF">
      <w:pPr>
        <w:widowControl/>
        <w:spacing w:before="100" w:beforeAutospacing="1" w:after="100" w:afterAutospacing="1"/>
        <w:jc w:val="left"/>
        <w:rPr>
          <w:rFonts w:ascii="Times New Roman" w:eastAsia="宋体" w:hAnsi="Times New Roman" w:cs="Times New Roman"/>
          <w:kern w:val="0"/>
          <w:sz w:val="24"/>
        </w:rPr>
      </w:pPr>
      <w:r w:rsidRPr="00D40772">
        <w:rPr>
          <w:rFonts w:ascii="Times New Roman" w:eastAsia="宋体" w:hAnsi="Times New Roman" w:cs="Times New Roman"/>
          <w:b/>
          <w:bCs/>
          <w:kern w:val="0"/>
          <w:sz w:val="24"/>
        </w:rPr>
        <w:t>Purpose:</w:t>
      </w:r>
      <w:r w:rsidR="007927BF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Pr="00D40772">
        <w:rPr>
          <w:rFonts w:ascii="Times New Roman" w:eastAsia="宋体" w:hAnsi="Times New Roman" w:cs="Times New Roman"/>
          <w:kern w:val="0"/>
          <w:sz w:val="24"/>
        </w:rPr>
        <w:t>To evaluate whether learners follow a structured clinical reasoning pathway during LLM-assisted learning, focusing on the presence of key cognitive steps rather than the quality of final answers.</w:t>
      </w:r>
    </w:p>
    <w:p w14:paraId="464D89C6" w14:textId="4A23A040" w:rsidR="00D40772" w:rsidRPr="00D40772" w:rsidRDefault="00D40772" w:rsidP="007927BF">
      <w:pPr>
        <w:widowControl/>
        <w:spacing w:before="100" w:beforeAutospacing="1" w:after="100" w:afterAutospacing="1"/>
        <w:ind w:leftChars="-3" w:left="-6"/>
        <w:jc w:val="left"/>
        <w:rPr>
          <w:rFonts w:ascii="Times New Roman" w:eastAsia="宋体" w:hAnsi="Times New Roman" w:cs="Times New Roman" w:hint="eastAsia"/>
          <w:kern w:val="0"/>
          <w:sz w:val="24"/>
        </w:rPr>
      </w:pPr>
      <w:r w:rsidRPr="00D40772">
        <w:rPr>
          <w:rFonts w:ascii="Times New Roman" w:eastAsia="宋体" w:hAnsi="Times New Roman" w:cs="Times New Roman"/>
          <w:b/>
          <w:bCs/>
          <w:kern w:val="0"/>
          <w:sz w:val="24"/>
        </w:rPr>
        <w:t>Assessment context:</w:t>
      </w:r>
      <w:r w:rsidR="00D41D4D">
        <w:rPr>
          <w:rFonts w:ascii="Times New Roman" w:eastAsia="宋体" w:hAnsi="Times New Roman" w:cs="Times New Roman" w:hint="eastAsia"/>
          <w:kern w:val="0"/>
          <w:sz w:val="24"/>
        </w:rPr>
        <w:t xml:space="preserve"> </w:t>
      </w:r>
      <w:r w:rsidRPr="00D40772">
        <w:rPr>
          <w:rFonts w:ascii="Times New Roman" w:eastAsia="宋体" w:hAnsi="Times New Roman" w:cs="Times New Roman"/>
          <w:kern w:val="0"/>
          <w:sz w:val="24"/>
        </w:rPr>
        <w:t>Case-based learning activities</w:t>
      </w:r>
      <w:r w:rsidR="00D41D4D">
        <w:rPr>
          <w:rFonts w:ascii="Times New Roman" w:eastAsia="宋体" w:hAnsi="Times New Roman" w:cs="Times New Roman"/>
          <w:kern w:val="0"/>
          <w:sz w:val="24"/>
        </w:rPr>
        <w:t xml:space="preserve">, </w:t>
      </w:r>
      <w:r w:rsidRPr="00D40772">
        <w:rPr>
          <w:rFonts w:ascii="Times New Roman" w:eastAsia="宋体" w:hAnsi="Times New Roman" w:cs="Times New Roman"/>
          <w:kern w:val="0"/>
          <w:sz w:val="24"/>
        </w:rPr>
        <w:t>LLM use permitted</w:t>
      </w:r>
      <w:r w:rsidR="007927BF">
        <w:rPr>
          <w:rFonts w:ascii="Times New Roman" w:eastAsia="宋体" w:hAnsi="Times New Roman" w:cs="Times New Roman" w:hint="eastAsia"/>
          <w:kern w:val="0"/>
          <w:sz w:val="24"/>
        </w:rPr>
        <w:t>,</w:t>
      </w:r>
      <w:r w:rsidR="007927BF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Pr="00D40772">
        <w:rPr>
          <w:rFonts w:ascii="Times New Roman" w:eastAsia="宋体" w:hAnsi="Times New Roman" w:cs="Times New Roman"/>
          <w:kern w:val="0"/>
          <w:sz w:val="24"/>
        </w:rPr>
        <w:t xml:space="preserve">Faculty observation </w:t>
      </w:r>
      <w:r w:rsidR="00BC14C8">
        <w:rPr>
          <w:rFonts w:ascii="Times New Roman" w:eastAsia="宋体" w:hAnsi="Times New Roman" w:cs="Times New Roman" w:hint="eastAsia"/>
          <w:kern w:val="0"/>
          <w:sz w:val="24"/>
        </w:rPr>
        <w:t>during</w:t>
      </w:r>
      <w:r w:rsidR="00BC14C8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="00BC14C8">
        <w:rPr>
          <w:rFonts w:ascii="Times New Roman" w:eastAsia="宋体" w:hAnsi="Times New Roman" w:cs="Times New Roman" w:hint="eastAsia"/>
          <w:kern w:val="0"/>
          <w:sz w:val="24"/>
        </w:rPr>
        <w:t>class</w:t>
      </w:r>
      <w:r w:rsidR="00BC14C8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Pr="00D40772">
        <w:rPr>
          <w:rFonts w:ascii="Times New Roman" w:eastAsia="宋体" w:hAnsi="Times New Roman" w:cs="Times New Roman"/>
          <w:kern w:val="0"/>
          <w:sz w:val="24"/>
        </w:rPr>
        <w:t>and review of learner submissions</w:t>
      </w:r>
    </w:p>
    <w:p w14:paraId="27AB5E54" w14:textId="6899DEDE" w:rsidR="00D40772" w:rsidRDefault="00D40772" w:rsidP="007927BF">
      <w:pPr>
        <w:widowControl/>
        <w:spacing w:before="100" w:beforeAutospacing="1" w:after="100" w:afterAutospacing="1"/>
        <w:jc w:val="left"/>
        <w:outlineLvl w:val="1"/>
        <w:rPr>
          <w:rFonts w:ascii="Times New Roman" w:eastAsia="宋体" w:hAnsi="Times New Roman" w:cs="Times New Roman"/>
          <w:b/>
          <w:bCs/>
          <w:kern w:val="0"/>
          <w:sz w:val="24"/>
        </w:rPr>
      </w:pPr>
      <w:r w:rsidRPr="00D40772">
        <w:rPr>
          <w:rFonts w:ascii="Times New Roman" w:eastAsia="宋体" w:hAnsi="Times New Roman" w:cs="Times New Roman"/>
          <w:b/>
          <w:bCs/>
          <w:kern w:val="0"/>
          <w:sz w:val="24"/>
        </w:rPr>
        <w:t>A1. Diagnostic Reasoning Pathway Completeness (Objective Checklist)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7366"/>
        <w:gridCol w:w="1701"/>
      </w:tblGrid>
      <w:tr w:rsidR="00072A99" w14:paraId="450A2E1F" w14:textId="77777777" w:rsidTr="007927BF">
        <w:tc>
          <w:tcPr>
            <w:tcW w:w="7366" w:type="dxa"/>
            <w:vAlign w:val="center"/>
          </w:tcPr>
          <w:p w14:paraId="3EC7C682" w14:textId="3287F0CE" w:rsidR="00072A99" w:rsidRDefault="00072A99" w:rsidP="00072A99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</w:rPr>
            </w:pPr>
            <w:bookmarkStart w:id="0" w:name="OLE_LINK3"/>
            <w:bookmarkStart w:id="1" w:name="OLE_LINK4"/>
            <w:r w:rsidRPr="00D40772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</w:rPr>
              <w:t>Key Cognitive Step</w:t>
            </w:r>
          </w:p>
        </w:tc>
        <w:tc>
          <w:tcPr>
            <w:tcW w:w="1701" w:type="dxa"/>
            <w:vAlign w:val="center"/>
          </w:tcPr>
          <w:p w14:paraId="111746F7" w14:textId="28AF89F4" w:rsidR="00072A99" w:rsidRDefault="00072A99" w:rsidP="00072A99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</w:rPr>
            </w:pPr>
            <w:r w:rsidRPr="00D40772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</w:rPr>
              <w:t>Present</w:t>
            </w:r>
            <w:r w:rsidR="00D85B3E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</w:rPr>
              <w:t>-</w:t>
            </w:r>
            <w:r w:rsidR="00D85B3E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</w:rPr>
              <w:t>scores</w:t>
            </w:r>
          </w:p>
        </w:tc>
      </w:tr>
      <w:tr w:rsidR="00812D2F" w14:paraId="4B99A5C4" w14:textId="77777777" w:rsidTr="007927BF">
        <w:tc>
          <w:tcPr>
            <w:tcW w:w="7366" w:type="dxa"/>
            <w:vAlign w:val="center"/>
          </w:tcPr>
          <w:p w14:paraId="3298448A" w14:textId="14DFF82B" w:rsidR="00812D2F" w:rsidRDefault="00812D2F" w:rsidP="00812D2F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</w:rPr>
            </w:pPr>
            <w:r w:rsidRPr="00D40772">
              <w:rPr>
                <w:rFonts w:ascii="Times New Roman" w:eastAsia="宋体" w:hAnsi="Times New Roman" w:cs="Times New Roman"/>
                <w:kern w:val="0"/>
                <w:sz w:val="24"/>
              </w:rPr>
              <w:t>Explicitly states the primary clinical problem requiring prioritization</w:t>
            </w:r>
          </w:p>
        </w:tc>
        <w:tc>
          <w:tcPr>
            <w:tcW w:w="1701" w:type="dxa"/>
            <w:vAlign w:val="center"/>
          </w:tcPr>
          <w:p w14:paraId="168A1D7B" w14:textId="30FE4B3D" w:rsidR="00812D2F" w:rsidRDefault="00D85B3E" w:rsidP="00D85B3E">
            <w:pPr>
              <w:widowControl/>
              <w:spacing w:before="100" w:beforeAutospacing="1" w:after="100" w:afterAutospacing="1" w:line="400" w:lineRule="exact"/>
              <w:jc w:val="left"/>
              <w:outlineLvl w:val="1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</w:rPr>
            </w:pPr>
            <w:r w:rsidRPr="00D40772">
              <w:rPr>
                <w:rFonts w:ascii="Segoe UI Symbol" w:eastAsia="宋体" w:hAnsi="Segoe UI Symbol" w:cs="Segoe UI Symbol"/>
                <w:kern w:val="0"/>
                <w:sz w:val="24"/>
              </w:rPr>
              <w:t>☐</w:t>
            </w:r>
            <w:r>
              <w:rPr>
                <w:rFonts w:ascii="Segoe UI Symbol" w:eastAsia="宋体" w:hAnsi="Segoe UI Symbol" w:cs="Segoe UI Symbol"/>
                <w:kern w:val="0"/>
                <w:sz w:val="24"/>
              </w:rPr>
              <w:t xml:space="preserve"> </w:t>
            </w:r>
            <w:r w:rsidR="00812D2F" w:rsidRPr="00D40772">
              <w:rPr>
                <w:rFonts w:ascii="Times New Roman" w:eastAsia="宋体" w:hAnsi="Times New Roman" w:cs="Times New Roman"/>
                <w:kern w:val="0"/>
                <w:sz w:val="24"/>
              </w:rPr>
              <w:t>Yes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</w:t>
            </w:r>
            <w:r w:rsidR="00812D2F">
              <w:rPr>
                <w:rFonts w:ascii="Times New Roman" w:eastAsia="宋体" w:hAnsi="Times New Roman" w:cs="Times New Roman"/>
                <w:kern w:val="0"/>
                <w:sz w:val="24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</w:t>
            </w:r>
            <w:r w:rsidR="00812D2F">
              <w:rPr>
                <w:rFonts w:ascii="Times New Roman" w:eastAsia="宋体" w:hAnsi="Times New Roman" w:cs="Times New Roman"/>
                <w:kern w:val="0"/>
                <w:sz w:val="24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br/>
            </w:r>
            <w:r w:rsidR="00812D2F" w:rsidRPr="00D40772">
              <w:rPr>
                <w:rFonts w:ascii="Segoe UI Symbol" w:eastAsia="宋体" w:hAnsi="Segoe UI Symbol" w:cs="Segoe UI Symbol"/>
                <w:kern w:val="0"/>
                <w:sz w:val="24"/>
              </w:rPr>
              <w:t>☐</w:t>
            </w:r>
            <w:r w:rsidR="00812D2F" w:rsidRPr="00D40772"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No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- 0</w:t>
            </w:r>
          </w:p>
        </w:tc>
      </w:tr>
      <w:tr w:rsidR="00812D2F" w14:paraId="6F3A0CCD" w14:textId="77777777" w:rsidTr="007927BF">
        <w:tc>
          <w:tcPr>
            <w:tcW w:w="7366" w:type="dxa"/>
            <w:vAlign w:val="center"/>
          </w:tcPr>
          <w:p w14:paraId="60791EE0" w14:textId="1193DA9F" w:rsidR="00812D2F" w:rsidRDefault="00812D2F" w:rsidP="00812D2F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</w:rPr>
            </w:pPr>
            <w:r w:rsidRPr="00D40772">
              <w:rPr>
                <w:rFonts w:ascii="Times New Roman" w:eastAsia="宋体" w:hAnsi="Times New Roman" w:cs="Times New Roman"/>
                <w:kern w:val="0"/>
                <w:sz w:val="24"/>
              </w:rPr>
              <w:t>Proposes no more than three initial diagnostic hypotheses</w:t>
            </w:r>
          </w:p>
        </w:tc>
        <w:tc>
          <w:tcPr>
            <w:tcW w:w="1701" w:type="dxa"/>
            <w:vAlign w:val="center"/>
          </w:tcPr>
          <w:p w14:paraId="21A26CF1" w14:textId="0BC97028" w:rsidR="00812D2F" w:rsidRDefault="00D85B3E" w:rsidP="00D85B3E">
            <w:pPr>
              <w:widowControl/>
              <w:spacing w:before="100" w:beforeAutospacing="1" w:after="100" w:afterAutospacing="1" w:line="400" w:lineRule="exact"/>
              <w:jc w:val="left"/>
              <w:outlineLvl w:val="1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</w:rPr>
            </w:pPr>
            <w:r w:rsidRPr="00D40772">
              <w:rPr>
                <w:rFonts w:ascii="Segoe UI Symbol" w:eastAsia="宋体" w:hAnsi="Segoe UI Symbol" w:cs="Segoe UI Symbol"/>
                <w:kern w:val="0"/>
                <w:sz w:val="24"/>
              </w:rPr>
              <w:t>☐</w:t>
            </w:r>
            <w:r>
              <w:rPr>
                <w:rFonts w:ascii="Segoe UI Symbol" w:eastAsia="宋体" w:hAnsi="Segoe UI Symbol" w:cs="Segoe UI Symbol"/>
                <w:kern w:val="0"/>
                <w:sz w:val="24"/>
              </w:rPr>
              <w:t xml:space="preserve"> </w:t>
            </w:r>
            <w:r w:rsidRPr="00D40772">
              <w:rPr>
                <w:rFonts w:ascii="Times New Roman" w:eastAsia="宋体" w:hAnsi="Times New Roman" w:cs="Times New Roman"/>
                <w:kern w:val="0"/>
                <w:sz w:val="24"/>
              </w:rPr>
              <w:t>Yes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- 1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br/>
            </w:r>
            <w:r w:rsidRPr="00D40772">
              <w:rPr>
                <w:rFonts w:ascii="Segoe UI Symbol" w:eastAsia="宋体" w:hAnsi="Segoe UI Symbol" w:cs="Segoe UI Symbol"/>
                <w:kern w:val="0"/>
                <w:sz w:val="24"/>
              </w:rPr>
              <w:t>☐</w:t>
            </w:r>
            <w:r w:rsidRPr="00D40772"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No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- 0</w:t>
            </w:r>
          </w:p>
        </w:tc>
      </w:tr>
      <w:tr w:rsidR="00D85B3E" w14:paraId="635FE3FF" w14:textId="77777777" w:rsidTr="007927BF">
        <w:tc>
          <w:tcPr>
            <w:tcW w:w="7366" w:type="dxa"/>
            <w:vAlign w:val="center"/>
          </w:tcPr>
          <w:p w14:paraId="2109F79B" w14:textId="7036C12D" w:rsidR="00D85B3E" w:rsidRDefault="00D85B3E" w:rsidP="00D85B3E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</w:rPr>
            </w:pPr>
            <w:r w:rsidRPr="00D40772">
              <w:rPr>
                <w:rFonts w:ascii="Times New Roman" w:eastAsia="宋体" w:hAnsi="Times New Roman" w:cs="Times New Roman"/>
                <w:kern w:val="0"/>
                <w:sz w:val="24"/>
              </w:rPr>
              <w:t>Clearly ranks or prioritizes diagnostic hypotheses</w:t>
            </w:r>
          </w:p>
        </w:tc>
        <w:tc>
          <w:tcPr>
            <w:tcW w:w="1701" w:type="dxa"/>
          </w:tcPr>
          <w:p w14:paraId="166CB4C7" w14:textId="1D5C636F" w:rsidR="00D85B3E" w:rsidRDefault="00D85B3E" w:rsidP="00D85B3E">
            <w:pPr>
              <w:widowControl/>
              <w:spacing w:before="100" w:beforeAutospacing="1" w:after="100" w:afterAutospacing="1" w:line="400" w:lineRule="exact"/>
              <w:jc w:val="left"/>
              <w:outlineLvl w:val="1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</w:rPr>
            </w:pPr>
            <w:r w:rsidRPr="00D40772">
              <w:rPr>
                <w:rFonts w:ascii="Segoe UI Symbol" w:eastAsia="宋体" w:hAnsi="Segoe UI Symbol" w:cs="Segoe UI Symbol"/>
                <w:kern w:val="0"/>
                <w:sz w:val="24"/>
              </w:rPr>
              <w:t>☐</w:t>
            </w:r>
            <w:r w:rsidRPr="007D2A68">
              <w:rPr>
                <w:rFonts w:ascii="Segoe UI Symbol" w:eastAsia="宋体" w:hAnsi="Segoe UI Symbol" w:cs="Segoe UI Symbol"/>
                <w:kern w:val="0"/>
                <w:sz w:val="24"/>
              </w:rPr>
              <w:t xml:space="preserve"> </w:t>
            </w:r>
            <w:r w:rsidRPr="00D40772">
              <w:rPr>
                <w:rFonts w:ascii="Times New Roman" w:eastAsia="宋体" w:hAnsi="Times New Roman" w:cs="Times New Roman"/>
                <w:kern w:val="0"/>
                <w:sz w:val="24"/>
              </w:rPr>
              <w:t>Yes</w:t>
            </w:r>
            <w:r w:rsidRPr="007D2A68"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- 1</w:t>
            </w:r>
            <w:r w:rsidRPr="007D2A68">
              <w:rPr>
                <w:rFonts w:ascii="Times New Roman" w:eastAsia="宋体" w:hAnsi="Times New Roman" w:cs="Times New Roman"/>
                <w:kern w:val="0"/>
                <w:sz w:val="24"/>
              </w:rPr>
              <w:br/>
            </w:r>
            <w:r w:rsidRPr="00D40772">
              <w:rPr>
                <w:rFonts w:ascii="Segoe UI Symbol" w:eastAsia="宋体" w:hAnsi="Segoe UI Symbol" w:cs="Segoe UI Symbol"/>
                <w:kern w:val="0"/>
                <w:sz w:val="24"/>
              </w:rPr>
              <w:t>☐</w:t>
            </w:r>
            <w:r w:rsidRPr="00D40772"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No</w:t>
            </w:r>
            <w:r w:rsidRPr="007D2A68"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- 0</w:t>
            </w:r>
          </w:p>
        </w:tc>
      </w:tr>
      <w:tr w:rsidR="00D85B3E" w14:paraId="211994D6" w14:textId="77777777" w:rsidTr="007927BF">
        <w:tc>
          <w:tcPr>
            <w:tcW w:w="7366" w:type="dxa"/>
            <w:vAlign w:val="center"/>
          </w:tcPr>
          <w:p w14:paraId="70BAA632" w14:textId="7F9DDD1F" w:rsidR="00D85B3E" w:rsidRDefault="00D85B3E" w:rsidP="00D85B3E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</w:rPr>
            </w:pPr>
            <w:r w:rsidRPr="00D40772">
              <w:rPr>
                <w:rFonts w:ascii="Times New Roman" w:eastAsia="宋体" w:hAnsi="Times New Roman" w:cs="Times New Roman"/>
                <w:kern w:val="0"/>
                <w:sz w:val="24"/>
              </w:rPr>
              <w:t>Identifies at least one high-risk or high-impact differential diagnosis</w:t>
            </w:r>
          </w:p>
        </w:tc>
        <w:tc>
          <w:tcPr>
            <w:tcW w:w="1701" w:type="dxa"/>
          </w:tcPr>
          <w:p w14:paraId="4386AFF8" w14:textId="333DAF2F" w:rsidR="00D85B3E" w:rsidRDefault="00D85B3E" w:rsidP="00D85B3E">
            <w:pPr>
              <w:widowControl/>
              <w:spacing w:before="100" w:beforeAutospacing="1" w:after="100" w:afterAutospacing="1" w:line="400" w:lineRule="exact"/>
              <w:jc w:val="left"/>
              <w:outlineLvl w:val="1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</w:rPr>
            </w:pPr>
            <w:r w:rsidRPr="00D40772">
              <w:rPr>
                <w:rFonts w:ascii="Segoe UI Symbol" w:eastAsia="宋体" w:hAnsi="Segoe UI Symbol" w:cs="Segoe UI Symbol"/>
                <w:kern w:val="0"/>
                <w:sz w:val="24"/>
              </w:rPr>
              <w:t>☐</w:t>
            </w:r>
            <w:r w:rsidRPr="007D2A68">
              <w:rPr>
                <w:rFonts w:ascii="Segoe UI Symbol" w:eastAsia="宋体" w:hAnsi="Segoe UI Symbol" w:cs="Segoe UI Symbol"/>
                <w:kern w:val="0"/>
                <w:sz w:val="24"/>
              </w:rPr>
              <w:t xml:space="preserve"> </w:t>
            </w:r>
            <w:r w:rsidRPr="00D40772">
              <w:rPr>
                <w:rFonts w:ascii="Times New Roman" w:eastAsia="宋体" w:hAnsi="Times New Roman" w:cs="Times New Roman"/>
                <w:kern w:val="0"/>
                <w:sz w:val="24"/>
              </w:rPr>
              <w:t>Yes</w:t>
            </w:r>
            <w:r w:rsidRPr="007D2A68"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- 1</w:t>
            </w:r>
            <w:r w:rsidRPr="007D2A68">
              <w:rPr>
                <w:rFonts w:ascii="Times New Roman" w:eastAsia="宋体" w:hAnsi="Times New Roman" w:cs="Times New Roman"/>
                <w:kern w:val="0"/>
                <w:sz w:val="24"/>
              </w:rPr>
              <w:br/>
            </w:r>
            <w:r w:rsidRPr="00D40772">
              <w:rPr>
                <w:rFonts w:ascii="Segoe UI Symbol" w:eastAsia="宋体" w:hAnsi="Segoe UI Symbol" w:cs="Segoe UI Symbol"/>
                <w:kern w:val="0"/>
                <w:sz w:val="24"/>
              </w:rPr>
              <w:t>☐</w:t>
            </w:r>
            <w:r w:rsidRPr="00D40772"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No</w:t>
            </w:r>
            <w:r w:rsidRPr="007D2A68"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- 0</w:t>
            </w:r>
          </w:p>
        </w:tc>
      </w:tr>
      <w:tr w:rsidR="00D85B3E" w14:paraId="383C20AB" w14:textId="77777777" w:rsidTr="007927BF">
        <w:tc>
          <w:tcPr>
            <w:tcW w:w="7366" w:type="dxa"/>
          </w:tcPr>
          <w:p w14:paraId="6D6FA41D" w14:textId="79186AAB" w:rsidR="00D85B3E" w:rsidRDefault="00D85B3E" w:rsidP="00D85B3E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</w:rPr>
            </w:pPr>
            <w:r w:rsidRPr="00D40772">
              <w:rPr>
                <w:rFonts w:ascii="Times New Roman" w:eastAsia="宋体" w:hAnsi="Times New Roman" w:cs="Times New Roman"/>
                <w:kern w:val="0"/>
                <w:sz w:val="24"/>
              </w:rPr>
              <w:t>Explains the purpose of proposed diagnostic tests (rather than listing tests only)</w:t>
            </w:r>
          </w:p>
        </w:tc>
        <w:tc>
          <w:tcPr>
            <w:tcW w:w="1701" w:type="dxa"/>
          </w:tcPr>
          <w:p w14:paraId="6EF7EC96" w14:textId="05E4735F" w:rsidR="00D85B3E" w:rsidRDefault="00D85B3E" w:rsidP="00D85B3E">
            <w:pPr>
              <w:widowControl/>
              <w:spacing w:before="100" w:beforeAutospacing="1" w:after="100" w:afterAutospacing="1" w:line="400" w:lineRule="exact"/>
              <w:jc w:val="left"/>
              <w:outlineLvl w:val="1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</w:rPr>
            </w:pPr>
            <w:r w:rsidRPr="00D40772">
              <w:rPr>
                <w:rFonts w:ascii="Segoe UI Symbol" w:eastAsia="宋体" w:hAnsi="Segoe UI Symbol" w:cs="Segoe UI Symbol"/>
                <w:kern w:val="0"/>
                <w:sz w:val="24"/>
              </w:rPr>
              <w:t>☐</w:t>
            </w:r>
            <w:r w:rsidRPr="007D2A68">
              <w:rPr>
                <w:rFonts w:ascii="Segoe UI Symbol" w:eastAsia="宋体" w:hAnsi="Segoe UI Symbol" w:cs="Segoe UI Symbol"/>
                <w:kern w:val="0"/>
                <w:sz w:val="24"/>
              </w:rPr>
              <w:t xml:space="preserve"> </w:t>
            </w:r>
            <w:r w:rsidRPr="00D40772">
              <w:rPr>
                <w:rFonts w:ascii="Times New Roman" w:eastAsia="宋体" w:hAnsi="Times New Roman" w:cs="Times New Roman"/>
                <w:kern w:val="0"/>
                <w:sz w:val="24"/>
              </w:rPr>
              <w:t>Yes</w:t>
            </w:r>
            <w:r w:rsidRPr="007D2A68"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- 1</w:t>
            </w:r>
            <w:r w:rsidRPr="007D2A68">
              <w:rPr>
                <w:rFonts w:ascii="Times New Roman" w:eastAsia="宋体" w:hAnsi="Times New Roman" w:cs="Times New Roman"/>
                <w:kern w:val="0"/>
                <w:sz w:val="24"/>
              </w:rPr>
              <w:br/>
            </w:r>
            <w:r w:rsidRPr="00D40772">
              <w:rPr>
                <w:rFonts w:ascii="Segoe UI Symbol" w:eastAsia="宋体" w:hAnsi="Segoe UI Symbol" w:cs="Segoe UI Symbol"/>
                <w:kern w:val="0"/>
                <w:sz w:val="24"/>
              </w:rPr>
              <w:t>☐</w:t>
            </w:r>
            <w:r w:rsidRPr="00D40772"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No</w:t>
            </w:r>
            <w:r w:rsidRPr="007D2A68"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- 0</w:t>
            </w:r>
          </w:p>
        </w:tc>
      </w:tr>
      <w:tr w:rsidR="00D85B3E" w14:paraId="0B6DAB5C" w14:textId="77777777" w:rsidTr="007927BF">
        <w:tc>
          <w:tcPr>
            <w:tcW w:w="7366" w:type="dxa"/>
          </w:tcPr>
          <w:p w14:paraId="75BE026E" w14:textId="7E6EBA6D" w:rsidR="00D85B3E" w:rsidRDefault="00D85B3E" w:rsidP="00D85B3E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</w:rPr>
            </w:pPr>
            <w:r w:rsidRPr="00D40772">
              <w:rPr>
                <w:rFonts w:ascii="Times New Roman" w:eastAsia="宋体" w:hAnsi="Times New Roman" w:cs="Times New Roman"/>
                <w:kern w:val="0"/>
                <w:sz w:val="24"/>
              </w:rPr>
              <w:t>Revises or reinforces hypotheses based on newly available information</w:t>
            </w:r>
          </w:p>
        </w:tc>
        <w:tc>
          <w:tcPr>
            <w:tcW w:w="1701" w:type="dxa"/>
          </w:tcPr>
          <w:p w14:paraId="15702CA6" w14:textId="0D8CFA61" w:rsidR="00D85B3E" w:rsidRDefault="00D85B3E" w:rsidP="00D85B3E">
            <w:pPr>
              <w:widowControl/>
              <w:spacing w:before="100" w:beforeAutospacing="1" w:after="100" w:afterAutospacing="1" w:line="400" w:lineRule="exact"/>
              <w:jc w:val="left"/>
              <w:outlineLvl w:val="1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</w:rPr>
            </w:pPr>
            <w:r w:rsidRPr="00D40772">
              <w:rPr>
                <w:rFonts w:ascii="Segoe UI Symbol" w:eastAsia="宋体" w:hAnsi="Segoe UI Symbol" w:cs="Segoe UI Symbol"/>
                <w:kern w:val="0"/>
                <w:sz w:val="24"/>
              </w:rPr>
              <w:t>☐</w:t>
            </w:r>
            <w:r w:rsidRPr="007D2A68">
              <w:rPr>
                <w:rFonts w:ascii="Segoe UI Symbol" w:eastAsia="宋体" w:hAnsi="Segoe UI Symbol" w:cs="Segoe UI Symbol"/>
                <w:kern w:val="0"/>
                <w:sz w:val="24"/>
              </w:rPr>
              <w:t xml:space="preserve"> </w:t>
            </w:r>
            <w:r w:rsidRPr="00D40772">
              <w:rPr>
                <w:rFonts w:ascii="Times New Roman" w:eastAsia="宋体" w:hAnsi="Times New Roman" w:cs="Times New Roman"/>
                <w:kern w:val="0"/>
                <w:sz w:val="24"/>
              </w:rPr>
              <w:t>Yes</w:t>
            </w:r>
            <w:r w:rsidRPr="007D2A68"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- 1</w:t>
            </w:r>
            <w:r w:rsidRPr="007D2A68">
              <w:rPr>
                <w:rFonts w:ascii="Times New Roman" w:eastAsia="宋体" w:hAnsi="Times New Roman" w:cs="Times New Roman"/>
                <w:kern w:val="0"/>
                <w:sz w:val="24"/>
              </w:rPr>
              <w:br/>
            </w:r>
            <w:r w:rsidRPr="00D40772">
              <w:rPr>
                <w:rFonts w:ascii="Segoe UI Symbol" w:eastAsia="宋体" w:hAnsi="Segoe UI Symbol" w:cs="Segoe UI Symbol"/>
                <w:kern w:val="0"/>
                <w:sz w:val="24"/>
              </w:rPr>
              <w:t>☐</w:t>
            </w:r>
            <w:r w:rsidRPr="00D40772"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No</w:t>
            </w:r>
            <w:r w:rsidRPr="007D2A68"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- 0</w:t>
            </w:r>
          </w:p>
        </w:tc>
      </w:tr>
    </w:tbl>
    <w:bookmarkEnd w:id="0"/>
    <w:bookmarkEnd w:id="1"/>
    <w:p w14:paraId="6C6977E1" w14:textId="77777777" w:rsidR="00D40772" w:rsidRPr="00D40772" w:rsidRDefault="00D40772" w:rsidP="00D40772">
      <w:pPr>
        <w:widowControl/>
        <w:spacing w:before="100" w:beforeAutospacing="1" w:after="100" w:afterAutospacing="1"/>
        <w:jc w:val="left"/>
        <w:outlineLvl w:val="1"/>
        <w:rPr>
          <w:rFonts w:ascii="Times New Roman" w:eastAsia="宋体" w:hAnsi="Times New Roman" w:cs="Times New Roman"/>
          <w:b/>
          <w:bCs/>
          <w:kern w:val="0"/>
          <w:sz w:val="24"/>
        </w:rPr>
      </w:pPr>
      <w:r w:rsidRPr="00D40772">
        <w:rPr>
          <w:rFonts w:ascii="Times New Roman" w:eastAsia="宋体" w:hAnsi="Times New Roman" w:cs="Times New Roman"/>
          <w:b/>
          <w:bCs/>
          <w:kern w:val="0"/>
          <w:sz w:val="24"/>
        </w:rPr>
        <w:t>A2. Appropriate Use of Large Language Models (Process Evaluation)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7366"/>
        <w:gridCol w:w="1701"/>
      </w:tblGrid>
      <w:tr w:rsidR="007927BF" w14:paraId="612A4030" w14:textId="77777777" w:rsidTr="007927BF">
        <w:tc>
          <w:tcPr>
            <w:tcW w:w="7366" w:type="dxa"/>
            <w:vAlign w:val="center"/>
          </w:tcPr>
          <w:p w14:paraId="0860624C" w14:textId="219AD9ED" w:rsidR="00D41D4D" w:rsidRDefault="00D41D4D" w:rsidP="00D41D4D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</w:rPr>
            </w:pPr>
            <w:r w:rsidRPr="00D40772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</w:rPr>
              <w:t>Criterion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74A7B727" w14:textId="58C66451" w:rsidR="00D41D4D" w:rsidRDefault="00D41D4D" w:rsidP="00D41D4D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</w:rPr>
            </w:pPr>
            <w:r w:rsidRPr="00D40772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</w:rPr>
              <w:t>Score</w:t>
            </w:r>
          </w:p>
        </w:tc>
      </w:tr>
      <w:tr w:rsidR="007927BF" w14:paraId="1A664A71" w14:textId="77777777" w:rsidTr="007927BF">
        <w:tc>
          <w:tcPr>
            <w:tcW w:w="7366" w:type="dxa"/>
            <w:vAlign w:val="center"/>
          </w:tcPr>
          <w:p w14:paraId="2CED565E" w14:textId="6971C060" w:rsidR="00D41D4D" w:rsidRDefault="00D41D4D" w:rsidP="00D41D4D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</w:rPr>
            </w:pPr>
            <w:r w:rsidRPr="00D40772">
              <w:rPr>
                <w:rFonts w:ascii="Times New Roman" w:eastAsia="宋体" w:hAnsi="Times New Roman" w:cs="Times New Roman"/>
                <w:kern w:val="0"/>
                <w:sz w:val="24"/>
              </w:rPr>
              <w:t>LLM prompts are specific, contextualized, and clinically relevant</w:t>
            </w:r>
          </w:p>
        </w:tc>
        <w:tc>
          <w:tcPr>
            <w:tcW w:w="1701" w:type="dxa"/>
            <w:vAlign w:val="center"/>
          </w:tcPr>
          <w:p w14:paraId="28172154" w14:textId="77777777" w:rsidR="00D41D4D" w:rsidRDefault="00D41D4D" w:rsidP="00D41D4D">
            <w:pPr>
              <w:widowControl/>
              <w:spacing w:before="100" w:beforeAutospacing="1" w:after="100" w:afterAutospacing="1" w:line="400" w:lineRule="exact"/>
              <w:jc w:val="left"/>
              <w:outlineLvl w:val="1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</w:rPr>
            </w:pPr>
            <w:r w:rsidRPr="00D40772">
              <w:rPr>
                <w:rFonts w:ascii="Segoe UI Symbol" w:eastAsia="宋体" w:hAnsi="Segoe UI Symbol" w:cs="Segoe UI Symbol"/>
                <w:kern w:val="0"/>
                <w:sz w:val="24"/>
              </w:rPr>
              <w:t>☐</w:t>
            </w:r>
            <w:r>
              <w:rPr>
                <w:rFonts w:ascii="Segoe UI Symbol" w:eastAsia="宋体" w:hAnsi="Segoe UI Symbol" w:cs="Segoe UI Symbol"/>
                <w:kern w:val="0"/>
                <w:sz w:val="24"/>
              </w:rPr>
              <w:t xml:space="preserve"> </w:t>
            </w:r>
            <w:r w:rsidRPr="00D40772">
              <w:rPr>
                <w:rFonts w:ascii="Times New Roman" w:eastAsia="宋体" w:hAnsi="Times New Roman" w:cs="Times New Roman"/>
                <w:kern w:val="0"/>
                <w:sz w:val="24"/>
              </w:rPr>
              <w:t>Yes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- 1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br/>
            </w:r>
            <w:r w:rsidRPr="00D40772">
              <w:rPr>
                <w:rFonts w:ascii="Segoe UI Symbol" w:eastAsia="宋体" w:hAnsi="Segoe UI Symbol" w:cs="Segoe UI Symbol"/>
                <w:kern w:val="0"/>
                <w:sz w:val="24"/>
              </w:rPr>
              <w:t>☐</w:t>
            </w:r>
            <w:r w:rsidRPr="00D40772"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No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- 0</w:t>
            </w:r>
          </w:p>
        </w:tc>
      </w:tr>
      <w:tr w:rsidR="007927BF" w14:paraId="44B377E3" w14:textId="77777777" w:rsidTr="007927BF">
        <w:tc>
          <w:tcPr>
            <w:tcW w:w="7366" w:type="dxa"/>
            <w:vAlign w:val="center"/>
          </w:tcPr>
          <w:p w14:paraId="614289FF" w14:textId="1893B9ED" w:rsidR="00D41D4D" w:rsidRDefault="00D41D4D" w:rsidP="00D41D4D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</w:rPr>
            </w:pPr>
            <w:r w:rsidRPr="00D40772">
              <w:rPr>
                <w:rFonts w:ascii="Times New Roman" w:eastAsia="宋体" w:hAnsi="Times New Roman" w:cs="Times New Roman"/>
                <w:kern w:val="0"/>
                <w:sz w:val="24"/>
              </w:rPr>
              <w:t>Avoids directly requesting diagnoses or final answers from the LLM</w:t>
            </w:r>
          </w:p>
        </w:tc>
        <w:tc>
          <w:tcPr>
            <w:tcW w:w="1701" w:type="dxa"/>
            <w:vAlign w:val="center"/>
          </w:tcPr>
          <w:p w14:paraId="50B4D746" w14:textId="77777777" w:rsidR="00D41D4D" w:rsidRDefault="00D41D4D" w:rsidP="00D41D4D">
            <w:pPr>
              <w:widowControl/>
              <w:spacing w:before="100" w:beforeAutospacing="1" w:after="100" w:afterAutospacing="1" w:line="400" w:lineRule="exact"/>
              <w:jc w:val="left"/>
              <w:outlineLvl w:val="1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</w:rPr>
            </w:pPr>
            <w:r w:rsidRPr="00D40772">
              <w:rPr>
                <w:rFonts w:ascii="Segoe UI Symbol" w:eastAsia="宋体" w:hAnsi="Segoe UI Symbol" w:cs="Segoe UI Symbol"/>
                <w:kern w:val="0"/>
                <w:sz w:val="24"/>
              </w:rPr>
              <w:t>☐</w:t>
            </w:r>
            <w:r>
              <w:rPr>
                <w:rFonts w:ascii="Segoe UI Symbol" w:eastAsia="宋体" w:hAnsi="Segoe UI Symbol" w:cs="Segoe UI Symbol"/>
                <w:kern w:val="0"/>
                <w:sz w:val="24"/>
              </w:rPr>
              <w:t xml:space="preserve"> </w:t>
            </w:r>
            <w:r w:rsidRPr="00D40772">
              <w:rPr>
                <w:rFonts w:ascii="Times New Roman" w:eastAsia="宋体" w:hAnsi="Times New Roman" w:cs="Times New Roman"/>
                <w:kern w:val="0"/>
                <w:sz w:val="24"/>
              </w:rPr>
              <w:t>Yes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- 1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br/>
            </w:r>
            <w:r w:rsidRPr="00D40772">
              <w:rPr>
                <w:rFonts w:ascii="Segoe UI Symbol" w:eastAsia="宋体" w:hAnsi="Segoe UI Symbol" w:cs="Segoe UI Symbol"/>
                <w:kern w:val="0"/>
                <w:sz w:val="24"/>
              </w:rPr>
              <w:t>☐</w:t>
            </w:r>
            <w:r w:rsidRPr="00D40772"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No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- 0</w:t>
            </w:r>
          </w:p>
        </w:tc>
      </w:tr>
      <w:tr w:rsidR="007927BF" w14:paraId="412EDE28" w14:textId="77777777" w:rsidTr="007927BF">
        <w:tc>
          <w:tcPr>
            <w:tcW w:w="7366" w:type="dxa"/>
            <w:vAlign w:val="center"/>
          </w:tcPr>
          <w:p w14:paraId="340B290A" w14:textId="765066BA" w:rsidR="00D41D4D" w:rsidRDefault="00D41D4D" w:rsidP="00D41D4D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</w:rPr>
            </w:pPr>
            <w:r w:rsidRPr="00D40772">
              <w:rPr>
                <w:rFonts w:ascii="Times New Roman" w:eastAsia="宋体" w:hAnsi="Times New Roman" w:cs="Times New Roman"/>
                <w:kern w:val="0"/>
                <w:sz w:val="24"/>
              </w:rPr>
              <w:t>Critically filters or evaluates LLM-generated information</w:t>
            </w:r>
          </w:p>
        </w:tc>
        <w:tc>
          <w:tcPr>
            <w:tcW w:w="1701" w:type="dxa"/>
          </w:tcPr>
          <w:p w14:paraId="2B323BDA" w14:textId="77777777" w:rsidR="00D41D4D" w:rsidRDefault="00D41D4D" w:rsidP="00D41D4D">
            <w:pPr>
              <w:widowControl/>
              <w:spacing w:before="100" w:beforeAutospacing="1" w:after="100" w:afterAutospacing="1" w:line="400" w:lineRule="exact"/>
              <w:jc w:val="left"/>
              <w:outlineLvl w:val="1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</w:rPr>
            </w:pPr>
            <w:r w:rsidRPr="00D40772">
              <w:rPr>
                <w:rFonts w:ascii="Segoe UI Symbol" w:eastAsia="宋体" w:hAnsi="Segoe UI Symbol" w:cs="Segoe UI Symbol"/>
                <w:kern w:val="0"/>
                <w:sz w:val="24"/>
              </w:rPr>
              <w:t>☐</w:t>
            </w:r>
            <w:r w:rsidRPr="007D2A68">
              <w:rPr>
                <w:rFonts w:ascii="Segoe UI Symbol" w:eastAsia="宋体" w:hAnsi="Segoe UI Symbol" w:cs="Segoe UI Symbol"/>
                <w:kern w:val="0"/>
                <w:sz w:val="24"/>
              </w:rPr>
              <w:t xml:space="preserve"> </w:t>
            </w:r>
            <w:r w:rsidRPr="00D40772">
              <w:rPr>
                <w:rFonts w:ascii="Times New Roman" w:eastAsia="宋体" w:hAnsi="Times New Roman" w:cs="Times New Roman"/>
                <w:kern w:val="0"/>
                <w:sz w:val="24"/>
              </w:rPr>
              <w:t>Yes</w:t>
            </w:r>
            <w:r w:rsidRPr="007D2A68"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- 1</w:t>
            </w:r>
            <w:r w:rsidRPr="007D2A68">
              <w:rPr>
                <w:rFonts w:ascii="Times New Roman" w:eastAsia="宋体" w:hAnsi="Times New Roman" w:cs="Times New Roman"/>
                <w:kern w:val="0"/>
                <w:sz w:val="24"/>
              </w:rPr>
              <w:br/>
            </w:r>
            <w:r w:rsidRPr="00D40772">
              <w:rPr>
                <w:rFonts w:ascii="Segoe UI Symbol" w:eastAsia="宋体" w:hAnsi="Segoe UI Symbol" w:cs="Segoe UI Symbol"/>
                <w:kern w:val="0"/>
                <w:sz w:val="24"/>
              </w:rPr>
              <w:t>☐</w:t>
            </w:r>
            <w:r w:rsidRPr="00D40772"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No</w:t>
            </w:r>
            <w:r w:rsidRPr="007D2A68"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- 0</w:t>
            </w:r>
          </w:p>
        </w:tc>
      </w:tr>
      <w:tr w:rsidR="007927BF" w14:paraId="171E8C92" w14:textId="77777777" w:rsidTr="007927BF">
        <w:tc>
          <w:tcPr>
            <w:tcW w:w="7366" w:type="dxa"/>
            <w:vAlign w:val="center"/>
          </w:tcPr>
          <w:p w14:paraId="3E0D74B4" w14:textId="0581DF2A" w:rsidR="00D41D4D" w:rsidRDefault="00D41D4D" w:rsidP="00D41D4D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</w:rPr>
            </w:pPr>
            <w:r w:rsidRPr="00D40772">
              <w:rPr>
                <w:rFonts w:ascii="Times New Roman" w:eastAsia="宋体" w:hAnsi="Times New Roman" w:cs="Times New Roman"/>
                <w:kern w:val="0"/>
                <w:sz w:val="24"/>
              </w:rPr>
              <w:t>Demonstrates reflective revision of reasoning based on LLM output</w:t>
            </w:r>
          </w:p>
        </w:tc>
        <w:tc>
          <w:tcPr>
            <w:tcW w:w="1701" w:type="dxa"/>
          </w:tcPr>
          <w:p w14:paraId="254304DE" w14:textId="77777777" w:rsidR="00D41D4D" w:rsidRDefault="00D41D4D" w:rsidP="00D41D4D">
            <w:pPr>
              <w:widowControl/>
              <w:spacing w:before="100" w:beforeAutospacing="1" w:after="100" w:afterAutospacing="1" w:line="400" w:lineRule="exact"/>
              <w:jc w:val="left"/>
              <w:outlineLvl w:val="1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</w:rPr>
            </w:pPr>
            <w:r w:rsidRPr="00D40772">
              <w:rPr>
                <w:rFonts w:ascii="Segoe UI Symbol" w:eastAsia="宋体" w:hAnsi="Segoe UI Symbol" w:cs="Segoe UI Symbol"/>
                <w:kern w:val="0"/>
                <w:sz w:val="24"/>
              </w:rPr>
              <w:t>☐</w:t>
            </w:r>
            <w:r w:rsidRPr="007D2A68">
              <w:rPr>
                <w:rFonts w:ascii="Segoe UI Symbol" w:eastAsia="宋体" w:hAnsi="Segoe UI Symbol" w:cs="Segoe UI Symbol"/>
                <w:kern w:val="0"/>
                <w:sz w:val="24"/>
              </w:rPr>
              <w:t xml:space="preserve"> </w:t>
            </w:r>
            <w:r w:rsidRPr="00D40772">
              <w:rPr>
                <w:rFonts w:ascii="Times New Roman" w:eastAsia="宋体" w:hAnsi="Times New Roman" w:cs="Times New Roman"/>
                <w:kern w:val="0"/>
                <w:sz w:val="24"/>
              </w:rPr>
              <w:t>Yes</w:t>
            </w:r>
            <w:r w:rsidRPr="007D2A68"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- 1</w:t>
            </w:r>
            <w:r w:rsidRPr="007D2A68">
              <w:rPr>
                <w:rFonts w:ascii="Times New Roman" w:eastAsia="宋体" w:hAnsi="Times New Roman" w:cs="Times New Roman"/>
                <w:kern w:val="0"/>
                <w:sz w:val="24"/>
              </w:rPr>
              <w:br/>
            </w:r>
            <w:r w:rsidRPr="00D40772">
              <w:rPr>
                <w:rFonts w:ascii="Segoe UI Symbol" w:eastAsia="宋体" w:hAnsi="Segoe UI Symbol" w:cs="Segoe UI Symbol"/>
                <w:kern w:val="0"/>
                <w:sz w:val="24"/>
              </w:rPr>
              <w:t>☐</w:t>
            </w:r>
            <w:r w:rsidRPr="00D40772"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No</w:t>
            </w:r>
            <w:r w:rsidRPr="007D2A68"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- 0</w:t>
            </w:r>
          </w:p>
        </w:tc>
      </w:tr>
    </w:tbl>
    <w:p w14:paraId="21914E52" w14:textId="7F50FBA3" w:rsidR="00D40772" w:rsidRPr="00D40772" w:rsidRDefault="00D40772" w:rsidP="00D40772">
      <w:pPr>
        <w:widowControl/>
        <w:spacing w:beforeAutospacing="1" w:afterAutospacing="1"/>
        <w:jc w:val="left"/>
        <w:rPr>
          <w:rFonts w:ascii="Times New Roman" w:eastAsia="宋体" w:hAnsi="Times New Roman" w:cs="Times New Roman"/>
          <w:kern w:val="0"/>
          <w:sz w:val="24"/>
        </w:rPr>
      </w:pPr>
      <w:r w:rsidRPr="00D40772">
        <w:rPr>
          <w:rFonts w:ascii="Times New Roman" w:eastAsia="宋体" w:hAnsi="Times New Roman" w:cs="Times New Roman"/>
          <w:i/>
          <w:iCs/>
          <w:kern w:val="0"/>
          <w:sz w:val="24"/>
        </w:rPr>
        <w:lastRenderedPageBreak/>
        <w:t>Note: Formative assessment scores are used exclusively for feedback and learning support and do not contribute to summative grading.</w:t>
      </w:r>
    </w:p>
    <w:p w14:paraId="5E7654C3" w14:textId="77777777" w:rsidR="00D40772" w:rsidRPr="00D40772" w:rsidRDefault="008D6C0C" w:rsidP="00D40772">
      <w:pPr>
        <w:widowControl/>
        <w:jc w:val="left"/>
        <w:rPr>
          <w:rFonts w:ascii="Times New Roman" w:eastAsia="宋体" w:hAnsi="Times New Roman" w:cs="Times New Roman"/>
          <w:kern w:val="0"/>
          <w:sz w:val="24"/>
        </w:rPr>
      </w:pPr>
      <w:r w:rsidRPr="008D6C0C">
        <w:rPr>
          <w:rFonts w:ascii="Times New Roman" w:eastAsia="宋体" w:hAnsi="Times New Roman" w:cs="Times New Roman"/>
          <w:noProof/>
          <w:kern w:val="0"/>
          <w:sz w:val="24"/>
        </w:rPr>
        <w:pict w14:anchorId="633561E6">
          <v:rect id="_x0000_i1025" alt="" style="width:415.3pt;height:.05pt;mso-width-percent:0;mso-height-percent:0;mso-width-percent:0;mso-height-percent:0" o:hralign="center" o:hrstd="t" o:hr="t" fillcolor="#a0a0a0" stroked="f"/>
        </w:pict>
      </w:r>
    </w:p>
    <w:p w14:paraId="03F94726" w14:textId="77777777" w:rsidR="00594DC7" w:rsidRPr="00BC14C8" w:rsidRDefault="00594DC7" w:rsidP="00D40772">
      <w:pPr>
        <w:rPr>
          <w:rFonts w:ascii="Times New Roman" w:hAnsi="Times New Roman" w:cs="Times New Roman"/>
          <w:sz w:val="24"/>
        </w:rPr>
      </w:pPr>
    </w:p>
    <w:sectPr w:rsidR="00594DC7" w:rsidRPr="00BC14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6D0A1C"/>
    <w:multiLevelType w:val="multilevel"/>
    <w:tmpl w:val="0A305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3557F9"/>
    <w:multiLevelType w:val="multilevel"/>
    <w:tmpl w:val="4AA04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E35"/>
    <w:rsid w:val="00003D92"/>
    <w:rsid w:val="000056ED"/>
    <w:rsid w:val="0003772B"/>
    <w:rsid w:val="00050A73"/>
    <w:rsid w:val="00050D3B"/>
    <w:rsid w:val="00052784"/>
    <w:rsid w:val="00072A99"/>
    <w:rsid w:val="00080156"/>
    <w:rsid w:val="0008635F"/>
    <w:rsid w:val="00093AF6"/>
    <w:rsid w:val="000C6C0E"/>
    <w:rsid w:val="00107E0C"/>
    <w:rsid w:val="001337DA"/>
    <w:rsid w:val="00136A5D"/>
    <w:rsid w:val="00160B30"/>
    <w:rsid w:val="00180717"/>
    <w:rsid w:val="001D777B"/>
    <w:rsid w:val="001F4EB8"/>
    <w:rsid w:val="0020598B"/>
    <w:rsid w:val="00263E35"/>
    <w:rsid w:val="002A70AC"/>
    <w:rsid w:val="002B7CEC"/>
    <w:rsid w:val="002D22E7"/>
    <w:rsid w:val="002D7879"/>
    <w:rsid w:val="002E5623"/>
    <w:rsid w:val="002F3A14"/>
    <w:rsid w:val="00320DB7"/>
    <w:rsid w:val="00332F4A"/>
    <w:rsid w:val="00344754"/>
    <w:rsid w:val="00366230"/>
    <w:rsid w:val="003E155E"/>
    <w:rsid w:val="003F47B4"/>
    <w:rsid w:val="00402F20"/>
    <w:rsid w:val="00442DB6"/>
    <w:rsid w:val="00446FD0"/>
    <w:rsid w:val="004E0C1C"/>
    <w:rsid w:val="004E1A11"/>
    <w:rsid w:val="004F66B9"/>
    <w:rsid w:val="004F6B5F"/>
    <w:rsid w:val="00502D65"/>
    <w:rsid w:val="00514585"/>
    <w:rsid w:val="005379C6"/>
    <w:rsid w:val="00594DC7"/>
    <w:rsid w:val="005A0DE6"/>
    <w:rsid w:val="005E5834"/>
    <w:rsid w:val="00607D69"/>
    <w:rsid w:val="00655356"/>
    <w:rsid w:val="00657B67"/>
    <w:rsid w:val="006649A2"/>
    <w:rsid w:val="00693779"/>
    <w:rsid w:val="006A1131"/>
    <w:rsid w:val="006E218F"/>
    <w:rsid w:val="006F647F"/>
    <w:rsid w:val="00723E83"/>
    <w:rsid w:val="007252D6"/>
    <w:rsid w:val="007927BF"/>
    <w:rsid w:val="007B357B"/>
    <w:rsid w:val="007C4466"/>
    <w:rsid w:val="007F2234"/>
    <w:rsid w:val="00812D2F"/>
    <w:rsid w:val="00814B78"/>
    <w:rsid w:val="00815E1B"/>
    <w:rsid w:val="008203AB"/>
    <w:rsid w:val="00846837"/>
    <w:rsid w:val="008B4DDE"/>
    <w:rsid w:val="008D6C0C"/>
    <w:rsid w:val="008F7677"/>
    <w:rsid w:val="00947BF4"/>
    <w:rsid w:val="00970050"/>
    <w:rsid w:val="00984E04"/>
    <w:rsid w:val="009B769F"/>
    <w:rsid w:val="009D5B49"/>
    <w:rsid w:val="009E01E7"/>
    <w:rsid w:val="00A01755"/>
    <w:rsid w:val="00A15B5B"/>
    <w:rsid w:val="00A23097"/>
    <w:rsid w:val="00A23107"/>
    <w:rsid w:val="00A47E3F"/>
    <w:rsid w:val="00A63793"/>
    <w:rsid w:val="00A64203"/>
    <w:rsid w:val="00AC2F4C"/>
    <w:rsid w:val="00AD5BE7"/>
    <w:rsid w:val="00B25B63"/>
    <w:rsid w:val="00B4264B"/>
    <w:rsid w:val="00B42F5E"/>
    <w:rsid w:val="00B71BC8"/>
    <w:rsid w:val="00B859A7"/>
    <w:rsid w:val="00B86ABD"/>
    <w:rsid w:val="00B94163"/>
    <w:rsid w:val="00BC14C8"/>
    <w:rsid w:val="00BE773A"/>
    <w:rsid w:val="00BE7A7F"/>
    <w:rsid w:val="00C26AD5"/>
    <w:rsid w:val="00C61C69"/>
    <w:rsid w:val="00CB4A15"/>
    <w:rsid w:val="00CC54FF"/>
    <w:rsid w:val="00CE48B4"/>
    <w:rsid w:val="00D216EE"/>
    <w:rsid w:val="00D32EFF"/>
    <w:rsid w:val="00D40772"/>
    <w:rsid w:val="00D41D4D"/>
    <w:rsid w:val="00D85B3E"/>
    <w:rsid w:val="00D9535A"/>
    <w:rsid w:val="00D964E2"/>
    <w:rsid w:val="00DC1F5D"/>
    <w:rsid w:val="00E16EB9"/>
    <w:rsid w:val="00E34D25"/>
    <w:rsid w:val="00E6331D"/>
    <w:rsid w:val="00E67D3A"/>
    <w:rsid w:val="00E77E0A"/>
    <w:rsid w:val="00E95032"/>
    <w:rsid w:val="00EA5AA8"/>
    <w:rsid w:val="00EB1842"/>
    <w:rsid w:val="00F2719B"/>
    <w:rsid w:val="00F83BB3"/>
    <w:rsid w:val="00F87731"/>
    <w:rsid w:val="00FA301B"/>
    <w:rsid w:val="00FD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53CA5"/>
  <w15:chartTrackingRefBased/>
  <w15:docId w15:val="{08D16767-409D-F043-B588-52B4CC766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1D4D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D40772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40772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4D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D40772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D40772"/>
    <w:rPr>
      <w:rFonts w:ascii="宋体" w:eastAsia="宋体" w:hAnsi="宋体" w:cs="宋体"/>
      <w:b/>
      <w:bCs/>
      <w:kern w:val="0"/>
      <w:sz w:val="36"/>
      <w:szCs w:val="36"/>
    </w:rPr>
  </w:style>
  <w:style w:type="character" w:styleId="a4">
    <w:name w:val="Strong"/>
    <w:basedOn w:val="a0"/>
    <w:uiPriority w:val="22"/>
    <w:qFormat/>
    <w:rsid w:val="00D40772"/>
    <w:rPr>
      <w:b/>
      <w:bCs/>
    </w:rPr>
  </w:style>
  <w:style w:type="paragraph" w:styleId="a5">
    <w:name w:val="Normal (Web)"/>
    <w:basedOn w:val="a"/>
    <w:uiPriority w:val="99"/>
    <w:semiHidden/>
    <w:unhideWhenUsed/>
    <w:rsid w:val="00D4077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6">
    <w:name w:val="Emphasis"/>
    <w:basedOn w:val="a0"/>
    <w:uiPriority w:val="20"/>
    <w:qFormat/>
    <w:rsid w:val="00D407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8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61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6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WPR</dc:creator>
  <cp:keywords/>
  <dc:description/>
  <cp:lastModifiedBy>WPR</cp:lastModifiedBy>
  <cp:revision>3</cp:revision>
  <dcterms:created xsi:type="dcterms:W3CDTF">2025-12-19T02:40:00Z</dcterms:created>
  <dcterms:modified xsi:type="dcterms:W3CDTF">2025-12-19T03:38:00Z</dcterms:modified>
</cp:coreProperties>
</file>