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ECB6" w14:textId="0FEE9586" w:rsidR="0059470E" w:rsidRDefault="0059470E" w:rsidP="000B2825">
      <w:pPr>
        <w:spacing w:after="0" w:line="480" w:lineRule="auto"/>
        <w:jc w:val="both"/>
        <w:rPr>
          <w:rFonts w:ascii="Aptos Display" w:eastAsia="Aptos" w:hAnsi="Aptos Display" w:cs="Arial"/>
          <w:kern w:val="2"/>
          <w:sz w:val="24"/>
          <w:szCs w:val="24"/>
          <w:lang w:val="en-US"/>
          <w14:ligatures w14:val="standardContextual"/>
        </w:rPr>
      </w:pPr>
      <w:r>
        <w:rPr>
          <w:rFonts w:ascii="Aptos Display" w:eastAsia="Aptos" w:hAnsi="Aptos Display" w:cs="Arial"/>
          <w:kern w:val="2"/>
          <w:sz w:val="24"/>
          <w:szCs w:val="24"/>
          <w:lang w:val="en-US"/>
          <w14:ligatures w14:val="standardContextual"/>
        </w:rPr>
        <w:t>Table S1.</w:t>
      </w:r>
      <w:r w:rsidR="000357E6">
        <w:rPr>
          <w:rFonts w:ascii="Aptos Display" w:eastAsia="Aptos" w:hAnsi="Aptos Display" w:cs="Arial"/>
          <w:kern w:val="2"/>
          <w:sz w:val="24"/>
          <w:szCs w:val="24"/>
          <w:lang w:val="en-US"/>
          <w14:ligatures w14:val="standardContextual"/>
        </w:rPr>
        <w:t xml:space="preserve"> List of samples used </w:t>
      </w:r>
      <w:r w:rsidR="00352491">
        <w:rPr>
          <w:rFonts w:ascii="Aptos Display" w:eastAsia="Aptos" w:hAnsi="Aptos Display" w:cs="Arial"/>
          <w:kern w:val="2"/>
          <w:sz w:val="24"/>
          <w:szCs w:val="24"/>
          <w:lang w:val="en-US"/>
          <w14:ligatures w14:val="standardContextual"/>
        </w:rPr>
        <w:t>for microbiome studies</w:t>
      </w:r>
    </w:p>
    <w:tbl>
      <w:tblPr>
        <w:tblW w:w="13309" w:type="dxa"/>
        <w:tblLook w:val="04A0" w:firstRow="1" w:lastRow="0" w:firstColumn="1" w:lastColumn="0" w:noHBand="0" w:noVBand="1"/>
      </w:tblPr>
      <w:tblGrid>
        <w:gridCol w:w="1194"/>
        <w:gridCol w:w="910"/>
        <w:gridCol w:w="1435"/>
        <w:gridCol w:w="1568"/>
        <w:gridCol w:w="1276"/>
        <w:gridCol w:w="1469"/>
        <w:gridCol w:w="1618"/>
        <w:gridCol w:w="1399"/>
        <w:gridCol w:w="966"/>
        <w:gridCol w:w="1474"/>
      </w:tblGrid>
      <w:tr w:rsidR="007156A4" w:rsidRPr="000357E6" w14:paraId="0A20B755" w14:textId="77777777" w:rsidTr="00DE58F5">
        <w:trPr>
          <w:trHeight w:val="296"/>
        </w:trPr>
        <w:tc>
          <w:tcPr>
            <w:tcW w:w="1194" w:type="dxa"/>
            <w:tcBorders>
              <w:top w:val="single" w:sz="4" w:space="0" w:color="auto"/>
              <w:left w:val="single" w:sz="4" w:space="0" w:color="auto"/>
              <w:bottom w:val="single" w:sz="4" w:space="0" w:color="auto"/>
              <w:right w:val="single" w:sz="4" w:space="0" w:color="auto"/>
            </w:tcBorders>
            <w:noWrap/>
            <w:vAlign w:val="bottom"/>
            <w:hideMark/>
          </w:tcPr>
          <w:p w14:paraId="202E23CE" w14:textId="77777777" w:rsidR="007156A4" w:rsidRPr="000A6BA1" w:rsidRDefault="007156A4" w:rsidP="000357E6">
            <w:pPr>
              <w:spacing w:after="0" w:line="240" w:lineRule="auto"/>
              <w:rPr>
                <w:rFonts w:ascii="Aptos Narrow" w:eastAsia="Times New Roman" w:hAnsi="Aptos Narrow"/>
                <w:color w:val="000000"/>
                <w:lang w:val="en-US"/>
              </w:rPr>
            </w:pPr>
            <w:r w:rsidRPr="000A6BA1">
              <w:rPr>
                <w:rFonts w:ascii="Aptos Narrow" w:eastAsia="Times New Roman" w:hAnsi="Aptos Narrow"/>
                <w:color w:val="000000"/>
                <w:lang w:val="en-US"/>
              </w:rPr>
              <w:t>Sample name</w:t>
            </w:r>
          </w:p>
        </w:tc>
        <w:tc>
          <w:tcPr>
            <w:tcW w:w="910" w:type="dxa"/>
            <w:tcBorders>
              <w:top w:val="single" w:sz="4" w:space="0" w:color="auto"/>
              <w:left w:val="single" w:sz="4" w:space="0" w:color="auto"/>
              <w:bottom w:val="single" w:sz="4" w:space="0" w:color="auto"/>
              <w:right w:val="single" w:sz="4" w:space="0" w:color="auto"/>
            </w:tcBorders>
          </w:tcPr>
          <w:p w14:paraId="7F3B0524" w14:textId="1C99E05F" w:rsidR="007156A4" w:rsidRPr="000A6BA1" w:rsidRDefault="007156A4" w:rsidP="000357E6">
            <w:pPr>
              <w:spacing w:after="0" w:line="240" w:lineRule="auto"/>
              <w:rPr>
                <w:rFonts w:ascii="Aptos Narrow" w:eastAsia="Times New Roman" w:hAnsi="Aptos Narrow"/>
                <w:color w:val="000000"/>
                <w:lang w:val="en-US"/>
              </w:rPr>
            </w:pPr>
            <w:r w:rsidRPr="000A6BA1">
              <w:rPr>
                <w:rFonts w:ascii="Aptos Narrow" w:eastAsia="Times New Roman" w:hAnsi="Aptos Narrow"/>
                <w:color w:val="000000"/>
                <w:lang w:val="en-US"/>
              </w:rPr>
              <w:t>Species</w:t>
            </w:r>
          </w:p>
        </w:tc>
        <w:tc>
          <w:tcPr>
            <w:tcW w:w="1435" w:type="dxa"/>
            <w:tcBorders>
              <w:top w:val="single" w:sz="4" w:space="0" w:color="auto"/>
              <w:left w:val="single" w:sz="4" w:space="0" w:color="auto"/>
              <w:bottom w:val="single" w:sz="4" w:space="0" w:color="auto"/>
              <w:right w:val="single" w:sz="4" w:space="0" w:color="auto"/>
            </w:tcBorders>
            <w:noWrap/>
            <w:vAlign w:val="bottom"/>
            <w:hideMark/>
          </w:tcPr>
          <w:p w14:paraId="2520609E" w14:textId="3268F2E5" w:rsidR="007156A4" w:rsidRPr="000A6BA1" w:rsidRDefault="007156A4" w:rsidP="000357E6">
            <w:pPr>
              <w:spacing w:after="0" w:line="240" w:lineRule="auto"/>
              <w:rPr>
                <w:rFonts w:ascii="Aptos Narrow" w:eastAsia="Times New Roman" w:hAnsi="Aptos Narrow"/>
                <w:color w:val="000000"/>
                <w:lang w:val="en-US"/>
              </w:rPr>
            </w:pPr>
            <w:r w:rsidRPr="000A6BA1">
              <w:rPr>
                <w:rFonts w:ascii="Aptos Narrow" w:eastAsia="Times New Roman" w:hAnsi="Aptos Narrow"/>
                <w:color w:val="000000"/>
                <w:lang w:val="en-US"/>
              </w:rPr>
              <w:t>Purpose</w:t>
            </w:r>
          </w:p>
        </w:tc>
        <w:tc>
          <w:tcPr>
            <w:tcW w:w="1568" w:type="dxa"/>
            <w:tcBorders>
              <w:top w:val="single" w:sz="4" w:space="0" w:color="auto"/>
              <w:left w:val="nil"/>
              <w:bottom w:val="single" w:sz="4" w:space="0" w:color="auto"/>
              <w:right w:val="single" w:sz="4" w:space="0" w:color="auto"/>
            </w:tcBorders>
            <w:noWrap/>
            <w:vAlign w:val="bottom"/>
            <w:hideMark/>
          </w:tcPr>
          <w:p w14:paraId="0C88D0B0" w14:textId="77777777" w:rsidR="007156A4" w:rsidRPr="000A6BA1" w:rsidRDefault="007156A4" w:rsidP="000357E6">
            <w:pPr>
              <w:spacing w:after="0" w:line="240" w:lineRule="auto"/>
              <w:rPr>
                <w:rFonts w:ascii="Aptos Narrow" w:eastAsia="Times New Roman" w:hAnsi="Aptos Narrow"/>
                <w:color w:val="000000"/>
                <w:lang w:val="en-US"/>
              </w:rPr>
            </w:pPr>
            <w:r w:rsidRPr="000A6BA1">
              <w:rPr>
                <w:rFonts w:ascii="Aptos Narrow" w:eastAsia="Times New Roman" w:hAnsi="Aptos Narrow"/>
                <w:color w:val="000000"/>
                <w:lang w:val="en-US"/>
              </w:rPr>
              <w:t>Solution</w:t>
            </w:r>
          </w:p>
        </w:tc>
        <w:tc>
          <w:tcPr>
            <w:tcW w:w="1276" w:type="dxa"/>
            <w:tcBorders>
              <w:top w:val="single" w:sz="4" w:space="0" w:color="auto"/>
              <w:left w:val="nil"/>
              <w:bottom w:val="single" w:sz="4" w:space="0" w:color="auto"/>
              <w:right w:val="single" w:sz="4" w:space="0" w:color="auto"/>
            </w:tcBorders>
            <w:noWrap/>
            <w:vAlign w:val="bottom"/>
            <w:hideMark/>
          </w:tcPr>
          <w:p w14:paraId="77BA9938" w14:textId="77777777" w:rsidR="007156A4" w:rsidRPr="000A6BA1" w:rsidRDefault="007156A4" w:rsidP="000357E6">
            <w:pPr>
              <w:spacing w:after="0" w:line="240" w:lineRule="auto"/>
              <w:rPr>
                <w:rFonts w:ascii="Aptos Narrow" w:eastAsia="Times New Roman" w:hAnsi="Aptos Narrow"/>
                <w:color w:val="000000"/>
                <w:lang w:val="en-US"/>
              </w:rPr>
            </w:pPr>
            <w:r w:rsidRPr="000A6BA1">
              <w:rPr>
                <w:rFonts w:ascii="Aptos Narrow" w:eastAsia="Times New Roman" w:hAnsi="Aptos Narrow"/>
                <w:color w:val="000000"/>
                <w:lang w:val="en-US"/>
              </w:rPr>
              <w:t>Country</w:t>
            </w:r>
          </w:p>
        </w:tc>
        <w:tc>
          <w:tcPr>
            <w:tcW w:w="1469" w:type="dxa"/>
            <w:tcBorders>
              <w:top w:val="single" w:sz="4" w:space="0" w:color="auto"/>
              <w:left w:val="nil"/>
              <w:bottom w:val="single" w:sz="4" w:space="0" w:color="auto"/>
              <w:right w:val="single" w:sz="4" w:space="0" w:color="auto"/>
            </w:tcBorders>
            <w:noWrap/>
            <w:vAlign w:val="bottom"/>
            <w:hideMark/>
          </w:tcPr>
          <w:p w14:paraId="4C94FCC4" w14:textId="77777777" w:rsidR="007156A4" w:rsidRPr="000A6BA1" w:rsidRDefault="007156A4" w:rsidP="000357E6">
            <w:pPr>
              <w:spacing w:after="0" w:line="240" w:lineRule="auto"/>
              <w:rPr>
                <w:rFonts w:ascii="Aptos Narrow" w:eastAsia="Times New Roman" w:hAnsi="Aptos Narrow"/>
                <w:color w:val="000000"/>
                <w:lang w:val="en-US"/>
              </w:rPr>
            </w:pPr>
            <w:r w:rsidRPr="000A6BA1">
              <w:rPr>
                <w:rFonts w:ascii="Aptos Narrow" w:eastAsia="Times New Roman" w:hAnsi="Aptos Narrow"/>
                <w:color w:val="000000"/>
                <w:lang w:val="en-US"/>
              </w:rPr>
              <w:t>Location</w:t>
            </w:r>
          </w:p>
        </w:tc>
        <w:tc>
          <w:tcPr>
            <w:tcW w:w="1618" w:type="dxa"/>
            <w:tcBorders>
              <w:top w:val="single" w:sz="4" w:space="0" w:color="auto"/>
              <w:left w:val="nil"/>
              <w:bottom w:val="single" w:sz="4" w:space="0" w:color="auto"/>
              <w:right w:val="single" w:sz="4" w:space="0" w:color="auto"/>
            </w:tcBorders>
            <w:noWrap/>
            <w:vAlign w:val="bottom"/>
            <w:hideMark/>
          </w:tcPr>
          <w:p w14:paraId="0AB1DC20" w14:textId="77777777" w:rsidR="007156A4" w:rsidRPr="000A6BA1" w:rsidRDefault="007156A4" w:rsidP="000357E6">
            <w:pPr>
              <w:spacing w:after="0" w:line="240" w:lineRule="auto"/>
              <w:rPr>
                <w:rFonts w:ascii="Aptos Narrow" w:eastAsia="Times New Roman" w:hAnsi="Aptos Narrow"/>
                <w:color w:val="000000"/>
                <w:lang w:val="en-US"/>
              </w:rPr>
            </w:pPr>
            <w:r w:rsidRPr="000A6BA1">
              <w:rPr>
                <w:rFonts w:ascii="Aptos Narrow" w:eastAsia="Times New Roman" w:hAnsi="Aptos Narrow"/>
                <w:color w:val="000000"/>
                <w:lang w:val="en-US"/>
              </w:rPr>
              <w:t>GPS</w:t>
            </w:r>
          </w:p>
        </w:tc>
        <w:tc>
          <w:tcPr>
            <w:tcW w:w="1399" w:type="dxa"/>
            <w:tcBorders>
              <w:top w:val="single" w:sz="4" w:space="0" w:color="auto"/>
              <w:left w:val="nil"/>
              <w:bottom w:val="single" w:sz="4" w:space="0" w:color="auto"/>
              <w:right w:val="single" w:sz="4" w:space="0" w:color="auto"/>
            </w:tcBorders>
            <w:noWrap/>
            <w:vAlign w:val="bottom"/>
            <w:hideMark/>
          </w:tcPr>
          <w:p w14:paraId="645660D5" w14:textId="77777777" w:rsidR="007156A4" w:rsidRPr="000A6BA1" w:rsidRDefault="007156A4" w:rsidP="000357E6">
            <w:pPr>
              <w:spacing w:after="0" w:line="240" w:lineRule="auto"/>
              <w:rPr>
                <w:rFonts w:ascii="Aptos Narrow" w:eastAsia="Times New Roman" w:hAnsi="Aptos Narrow"/>
                <w:color w:val="000000"/>
                <w:lang w:val="en-US"/>
              </w:rPr>
            </w:pPr>
            <w:r w:rsidRPr="000A6BA1">
              <w:rPr>
                <w:rFonts w:ascii="Aptos Narrow" w:eastAsia="Times New Roman" w:hAnsi="Aptos Narrow"/>
                <w:color w:val="000000"/>
                <w:lang w:val="en-US"/>
              </w:rPr>
              <w:t>Collection date</w:t>
            </w:r>
          </w:p>
        </w:tc>
        <w:tc>
          <w:tcPr>
            <w:tcW w:w="966" w:type="dxa"/>
            <w:tcBorders>
              <w:top w:val="single" w:sz="4" w:space="0" w:color="auto"/>
              <w:left w:val="nil"/>
              <w:bottom w:val="single" w:sz="4" w:space="0" w:color="auto"/>
              <w:right w:val="single" w:sz="4" w:space="0" w:color="auto"/>
            </w:tcBorders>
            <w:noWrap/>
            <w:vAlign w:val="bottom"/>
            <w:hideMark/>
          </w:tcPr>
          <w:p w14:paraId="60CDC7D5" w14:textId="77777777" w:rsidR="007156A4" w:rsidRPr="000A6BA1" w:rsidRDefault="007156A4" w:rsidP="000357E6">
            <w:pPr>
              <w:spacing w:after="0" w:line="240" w:lineRule="auto"/>
              <w:rPr>
                <w:rFonts w:ascii="Aptos Narrow" w:eastAsia="Times New Roman" w:hAnsi="Aptos Narrow"/>
                <w:color w:val="000000"/>
                <w:lang w:val="en-US"/>
              </w:rPr>
            </w:pPr>
            <w:r w:rsidRPr="000A6BA1">
              <w:rPr>
                <w:rFonts w:ascii="Aptos Narrow" w:eastAsia="Times New Roman" w:hAnsi="Aptos Narrow"/>
                <w:color w:val="000000"/>
                <w:lang w:val="en-US"/>
              </w:rPr>
              <w:t>Plant</w:t>
            </w:r>
          </w:p>
        </w:tc>
        <w:tc>
          <w:tcPr>
            <w:tcW w:w="1474" w:type="dxa"/>
            <w:tcBorders>
              <w:top w:val="single" w:sz="4" w:space="0" w:color="auto"/>
              <w:left w:val="nil"/>
              <w:bottom w:val="single" w:sz="4" w:space="0" w:color="auto"/>
              <w:right w:val="single" w:sz="4" w:space="0" w:color="auto"/>
            </w:tcBorders>
            <w:noWrap/>
            <w:vAlign w:val="bottom"/>
            <w:hideMark/>
          </w:tcPr>
          <w:p w14:paraId="51782B44" w14:textId="3FF12D4F" w:rsidR="007156A4" w:rsidRPr="000A6BA1" w:rsidRDefault="007156A4" w:rsidP="000357E6">
            <w:pPr>
              <w:spacing w:after="0" w:line="240" w:lineRule="auto"/>
              <w:rPr>
                <w:rFonts w:ascii="Aptos Narrow" w:eastAsia="Times New Roman" w:hAnsi="Aptos Narrow"/>
                <w:color w:val="000000"/>
                <w:lang w:val="en-US"/>
              </w:rPr>
            </w:pPr>
            <w:r w:rsidRPr="000A6BA1">
              <w:rPr>
                <w:rFonts w:ascii="Aptos Narrow" w:eastAsia="Times New Roman" w:hAnsi="Aptos Narrow"/>
                <w:color w:val="000000"/>
                <w:lang w:val="en-US"/>
              </w:rPr>
              <w:t xml:space="preserve">Trophic </w:t>
            </w:r>
            <w:r w:rsidR="0049100C" w:rsidRPr="000A6BA1">
              <w:rPr>
                <w:rFonts w:ascii="Aptos Narrow" w:eastAsia="Times New Roman" w:hAnsi="Aptos Narrow"/>
                <w:color w:val="000000"/>
                <w:lang w:val="en-US"/>
              </w:rPr>
              <w:t>specialty</w:t>
            </w:r>
          </w:p>
        </w:tc>
      </w:tr>
      <w:tr w:rsidR="007156A4" w:rsidRPr="000357E6" w14:paraId="1A876441" w14:textId="77777777" w:rsidTr="00DE58F5">
        <w:trPr>
          <w:trHeight w:val="296"/>
        </w:trPr>
        <w:tc>
          <w:tcPr>
            <w:tcW w:w="1194" w:type="dxa"/>
            <w:tcBorders>
              <w:top w:val="single" w:sz="4" w:space="0" w:color="auto"/>
              <w:left w:val="single" w:sz="4" w:space="0" w:color="auto"/>
              <w:bottom w:val="single" w:sz="4" w:space="0" w:color="auto"/>
              <w:right w:val="single" w:sz="4" w:space="0" w:color="auto"/>
            </w:tcBorders>
            <w:noWrap/>
            <w:vAlign w:val="center"/>
            <w:hideMark/>
          </w:tcPr>
          <w:p w14:paraId="2425F360"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Ias_lan_1</w:t>
            </w:r>
          </w:p>
        </w:tc>
        <w:tc>
          <w:tcPr>
            <w:tcW w:w="910" w:type="dxa"/>
            <w:tcBorders>
              <w:top w:val="single" w:sz="4" w:space="0" w:color="auto"/>
              <w:left w:val="single" w:sz="4" w:space="0" w:color="auto"/>
              <w:bottom w:val="single" w:sz="4" w:space="0" w:color="auto"/>
              <w:right w:val="single" w:sz="4" w:space="0" w:color="auto"/>
            </w:tcBorders>
            <w:vAlign w:val="center"/>
          </w:tcPr>
          <w:p w14:paraId="6067477C" w14:textId="65548713"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i/>
                <w:iCs/>
                <w:color w:val="000000"/>
                <w:lang w:val="en-US"/>
              </w:rPr>
              <w:t>Iassus lanio</w:t>
            </w:r>
          </w:p>
        </w:tc>
        <w:tc>
          <w:tcPr>
            <w:tcW w:w="1435" w:type="dxa"/>
            <w:tcBorders>
              <w:top w:val="single" w:sz="4" w:space="0" w:color="auto"/>
              <w:left w:val="single" w:sz="4" w:space="0" w:color="auto"/>
              <w:bottom w:val="single" w:sz="4" w:space="0" w:color="auto"/>
              <w:right w:val="single" w:sz="4" w:space="0" w:color="auto"/>
            </w:tcBorders>
            <w:noWrap/>
            <w:vAlign w:val="center"/>
            <w:hideMark/>
          </w:tcPr>
          <w:p w14:paraId="5EF665E4" w14:textId="16414100"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16S rDNA sequencing</w:t>
            </w:r>
          </w:p>
        </w:tc>
        <w:tc>
          <w:tcPr>
            <w:tcW w:w="1568" w:type="dxa"/>
            <w:tcBorders>
              <w:top w:val="nil"/>
              <w:left w:val="nil"/>
              <w:bottom w:val="single" w:sz="4" w:space="0" w:color="auto"/>
              <w:right w:val="single" w:sz="4" w:space="0" w:color="auto"/>
            </w:tcBorders>
            <w:noWrap/>
            <w:vAlign w:val="center"/>
            <w:hideMark/>
          </w:tcPr>
          <w:p w14:paraId="4BB07213" w14:textId="1389A9D8"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Absolute ethanol</w:t>
            </w:r>
          </w:p>
        </w:tc>
        <w:tc>
          <w:tcPr>
            <w:tcW w:w="1276" w:type="dxa"/>
            <w:tcBorders>
              <w:top w:val="nil"/>
              <w:left w:val="nil"/>
              <w:bottom w:val="single" w:sz="4" w:space="0" w:color="auto"/>
              <w:right w:val="single" w:sz="4" w:space="0" w:color="auto"/>
            </w:tcBorders>
            <w:noWrap/>
            <w:vAlign w:val="center"/>
            <w:hideMark/>
          </w:tcPr>
          <w:p w14:paraId="4B151579" w14:textId="28A27AE6"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Poland</w:t>
            </w:r>
          </w:p>
        </w:tc>
        <w:tc>
          <w:tcPr>
            <w:tcW w:w="1469" w:type="dxa"/>
            <w:tcBorders>
              <w:top w:val="nil"/>
              <w:left w:val="nil"/>
              <w:bottom w:val="single" w:sz="4" w:space="0" w:color="auto"/>
              <w:right w:val="single" w:sz="4" w:space="0" w:color="auto"/>
            </w:tcBorders>
            <w:noWrap/>
            <w:vAlign w:val="center"/>
            <w:hideMark/>
          </w:tcPr>
          <w:p w14:paraId="02E5A33E"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Częstochowa Dźbów</w:t>
            </w:r>
          </w:p>
        </w:tc>
        <w:tc>
          <w:tcPr>
            <w:tcW w:w="1618" w:type="dxa"/>
            <w:tcBorders>
              <w:top w:val="nil"/>
              <w:left w:val="nil"/>
              <w:bottom w:val="single" w:sz="4" w:space="0" w:color="auto"/>
              <w:right w:val="single" w:sz="4" w:space="0" w:color="auto"/>
            </w:tcBorders>
            <w:noWrap/>
            <w:vAlign w:val="center"/>
            <w:hideMark/>
          </w:tcPr>
          <w:p w14:paraId="3EB444A9"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50°46'30.8"N 19°04'08.9"E</w:t>
            </w:r>
          </w:p>
        </w:tc>
        <w:tc>
          <w:tcPr>
            <w:tcW w:w="1399" w:type="dxa"/>
            <w:tcBorders>
              <w:top w:val="nil"/>
              <w:left w:val="nil"/>
              <w:bottom w:val="single" w:sz="4" w:space="0" w:color="auto"/>
              <w:right w:val="single" w:sz="4" w:space="0" w:color="auto"/>
            </w:tcBorders>
            <w:noWrap/>
            <w:vAlign w:val="center"/>
            <w:hideMark/>
          </w:tcPr>
          <w:p w14:paraId="24BAD7A6"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14.07.2023</w:t>
            </w:r>
          </w:p>
        </w:tc>
        <w:tc>
          <w:tcPr>
            <w:tcW w:w="966" w:type="dxa"/>
            <w:tcBorders>
              <w:top w:val="nil"/>
              <w:left w:val="nil"/>
              <w:bottom w:val="single" w:sz="4" w:space="0" w:color="auto"/>
              <w:right w:val="single" w:sz="4" w:space="0" w:color="auto"/>
            </w:tcBorders>
            <w:noWrap/>
            <w:vAlign w:val="center"/>
            <w:hideMark/>
          </w:tcPr>
          <w:p w14:paraId="2EEFB407" w14:textId="77777777" w:rsidR="007156A4" w:rsidRPr="000A6BA1" w:rsidRDefault="007156A4" w:rsidP="00DE58F5">
            <w:pPr>
              <w:spacing w:after="0" w:line="240" w:lineRule="auto"/>
              <w:jc w:val="center"/>
              <w:rPr>
                <w:rFonts w:ascii="Aptos Narrow" w:eastAsia="Times New Roman" w:hAnsi="Aptos Narrow"/>
                <w:i/>
                <w:iCs/>
                <w:color w:val="000000"/>
                <w:lang w:val="en-US"/>
              </w:rPr>
            </w:pPr>
            <w:r w:rsidRPr="000A6BA1">
              <w:rPr>
                <w:rFonts w:ascii="Aptos Narrow" w:eastAsia="Times New Roman" w:hAnsi="Aptos Narrow"/>
                <w:i/>
                <w:iCs/>
                <w:color w:val="000000"/>
                <w:lang w:val="en-US"/>
              </w:rPr>
              <w:t>Quercus</w:t>
            </w:r>
          </w:p>
        </w:tc>
        <w:tc>
          <w:tcPr>
            <w:tcW w:w="1474" w:type="dxa"/>
            <w:tcBorders>
              <w:top w:val="nil"/>
              <w:left w:val="nil"/>
              <w:bottom w:val="single" w:sz="4" w:space="0" w:color="auto"/>
              <w:right w:val="single" w:sz="4" w:space="0" w:color="auto"/>
            </w:tcBorders>
            <w:noWrap/>
            <w:vAlign w:val="center"/>
            <w:hideMark/>
          </w:tcPr>
          <w:p w14:paraId="3CDA3747"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monophagous</w:t>
            </w:r>
          </w:p>
        </w:tc>
      </w:tr>
      <w:tr w:rsidR="007156A4" w:rsidRPr="000357E6" w14:paraId="2CB2C278" w14:textId="77777777" w:rsidTr="00DE58F5">
        <w:trPr>
          <w:trHeight w:val="296"/>
        </w:trPr>
        <w:tc>
          <w:tcPr>
            <w:tcW w:w="1194" w:type="dxa"/>
            <w:tcBorders>
              <w:top w:val="single" w:sz="4" w:space="0" w:color="auto"/>
              <w:left w:val="single" w:sz="4" w:space="0" w:color="auto"/>
              <w:bottom w:val="single" w:sz="4" w:space="0" w:color="auto"/>
              <w:right w:val="single" w:sz="4" w:space="0" w:color="auto"/>
            </w:tcBorders>
            <w:noWrap/>
            <w:vAlign w:val="center"/>
            <w:hideMark/>
          </w:tcPr>
          <w:p w14:paraId="571DD3B3"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Ias_lan_2</w:t>
            </w:r>
          </w:p>
        </w:tc>
        <w:tc>
          <w:tcPr>
            <w:tcW w:w="910" w:type="dxa"/>
            <w:tcBorders>
              <w:top w:val="single" w:sz="4" w:space="0" w:color="auto"/>
              <w:left w:val="single" w:sz="4" w:space="0" w:color="auto"/>
              <w:bottom w:val="single" w:sz="4" w:space="0" w:color="auto"/>
              <w:right w:val="single" w:sz="4" w:space="0" w:color="auto"/>
            </w:tcBorders>
            <w:vAlign w:val="center"/>
          </w:tcPr>
          <w:p w14:paraId="09612BC9" w14:textId="1BB78D12"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i/>
                <w:iCs/>
                <w:color w:val="000000"/>
                <w:lang w:val="en-US"/>
              </w:rPr>
              <w:t>Iassus lanio</w:t>
            </w:r>
          </w:p>
        </w:tc>
        <w:tc>
          <w:tcPr>
            <w:tcW w:w="1435" w:type="dxa"/>
            <w:tcBorders>
              <w:top w:val="single" w:sz="4" w:space="0" w:color="auto"/>
              <w:left w:val="single" w:sz="4" w:space="0" w:color="auto"/>
              <w:bottom w:val="single" w:sz="4" w:space="0" w:color="auto"/>
              <w:right w:val="single" w:sz="4" w:space="0" w:color="auto"/>
            </w:tcBorders>
            <w:noWrap/>
            <w:vAlign w:val="center"/>
            <w:hideMark/>
          </w:tcPr>
          <w:p w14:paraId="2E4F5BCF" w14:textId="752E3982"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16S rDNA sequencing</w:t>
            </w:r>
          </w:p>
        </w:tc>
        <w:tc>
          <w:tcPr>
            <w:tcW w:w="1568" w:type="dxa"/>
            <w:tcBorders>
              <w:top w:val="nil"/>
              <w:left w:val="nil"/>
              <w:bottom w:val="single" w:sz="4" w:space="0" w:color="auto"/>
              <w:right w:val="single" w:sz="4" w:space="0" w:color="auto"/>
            </w:tcBorders>
            <w:noWrap/>
            <w:vAlign w:val="center"/>
            <w:hideMark/>
          </w:tcPr>
          <w:p w14:paraId="54D22496" w14:textId="3A52DAB3"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Absolute ethanol</w:t>
            </w:r>
          </w:p>
        </w:tc>
        <w:tc>
          <w:tcPr>
            <w:tcW w:w="1276" w:type="dxa"/>
            <w:tcBorders>
              <w:top w:val="nil"/>
              <w:left w:val="nil"/>
              <w:bottom w:val="single" w:sz="4" w:space="0" w:color="auto"/>
              <w:right w:val="single" w:sz="4" w:space="0" w:color="auto"/>
            </w:tcBorders>
            <w:noWrap/>
            <w:vAlign w:val="center"/>
            <w:hideMark/>
          </w:tcPr>
          <w:p w14:paraId="1CD2846F" w14:textId="5DF9E4C8"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Poland</w:t>
            </w:r>
          </w:p>
        </w:tc>
        <w:tc>
          <w:tcPr>
            <w:tcW w:w="1469" w:type="dxa"/>
            <w:tcBorders>
              <w:top w:val="nil"/>
              <w:left w:val="nil"/>
              <w:bottom w:val="single" w:sz="4" w:space="0" w:color="auto"/>
              <w:right w:val="single" w:sz="4" w:space="0" w:color="auto"/>
            </w:tcBorders>
            <w:noWrap/>
            <w:vAlign w:val="center"/>
            <w:hideMark/>
          </w:tcPr>
          <w:p w14:paraId="532F460D" w14:textId="0CE49B64"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Częstochowa Łąkowa</w:t>
            </w:r>
          </w:p>
        </w:tc>
        <w:tc>
          <w:tcPr>
            <w:tcW w:w="1618" w:type="dxa"/>
            <w:tcBorders>
              <w:top w:val="nil"/>
              <w:left w:val="nil"/>
              <w:bottom w:val="single" w:sz="4" w:space="0" w:color="auto"/>
              <w:right w:val="single" w:sz="4" w:space="0" w:color="auto"/>
            </w:tcBorders>
            <w:noWrap/>
            <w:vAlign w:val="center"/>
            <w:hideMark/>
          </w:tcPr>
          <w:p w14:paraId="579F559C"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50°46'36.9"N 19°01'13.9"E</w:t>
            </w:r>
          </w:p>
        </w:tc>
        <w:tc>
          <w:tcPr>
            <w:tcW w:w="1399" w:type="dxa"/>
            <w:tcBorders>
              <w:top w:val="nil"/>
              <w:left w:val="nil"/>
              <w:bottom w:val="single" w:sz="4" w:space="0" w:color="auto"/>
              <w:right w:val="single" w:sz="4" w:space="0" w:color="auto"/>
            </w:tcBorders>
            <w:noWrap/>
            <w:vAlign w:val="center"/>
            <w:hideMark/>
          </w:tcPr>
          <w:p w14:paraId="16A4294D"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18.07.2023</w:t>
            </w:r>
          </w:p>
        </w:tc>
        <w:tc>
          <w:tcPr>
            <w:tcW w:w="966" w:type="dxa"/>
            <w:tcBorders>
              <w:top w:val="nil"/>
              <w:left w:val="nil"/>
              <w:bottom w:val="single" w:sz="4" w:space="0" w:color="auto"/>
              <w:right w:val="single" w:sz="4" w:space="0" w:color="auto"/>
            </w:tcBorders>
            <w:noWrap/>
            <w:vAlign w:val="center"/>
            <w:hideMark/>
          </w:tcPr>
          <w:p w14:paraId="32D12A78" w14:textId="77777777" w:rsidR="007156A4" w:rsidRPr="000A6BA1" w:rsidRDefault="007156A4" w:rsidP="00DE58F5">
            <w:pPr>
              <w:spacing w:after="0" w:line="240" w:lineRule="auto"/>
              <w:jc w:val="center"/>
              <w:rPr>
                <w:rFonts w:ascii="Aptos Narrow" w:eastAsia="Times New Roman" w:hAnsi="Aptos Narrow"/>
                <w:i/>
                <w:iCs/>
                <w:color w:val="000000"/>
                <w:lang w:val="en-US"/>
              </w:rPr>
            </w:pPr>
            <w:r w:rsidRPr="000A6BA1">
              <w:rPr>
                <w:rFonts w:ascii="Aptos Narrow" w:eastAsia="Times New Roman" w:hAnsi="Aptos Narrow"/>
                <w:i/>
                <w:iCs/>
                <w:color w:val="000000"/>
                <w:lang w:val="en-US"/>
              </w:rPr>
              <w:t>Quercus</w:t>
            </w:r>
          </w:p>
        </w:tc>
        <w:tc>
          <w:tcPr>
            <w:tcW w:w="1474" w:type="dxa"/>
            <w:tcBorders>
              <w:top w:val="nil"/>
              <w:left w:val="nil"/>
              <w:bottom w:val="single" w:sz="4" w:space="0" w:color="auto"/>
              <w:right w:val="single" w:sz="4" w:space="0" w:color="auto"/>
            </w:tcBorders>
            <w:noWrap/>
            <w:vAlign w:val="center"/>
            <w:hideMark/>
          </w:tcPr>
          <w:p w14:paraId="1D56F99D"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monophagous</w:t>
            </w:r>
          </w:p>
        </w:tc>
      </w:tr>
      <w:tr w:rsidR="007156A4" w:rsidRPr="000357E6" w14:paraId="12B7A7C2" w14:textId="77777777" w:rsidTr="00DE58F5">
        <w:trPr>
          <w:trHeight w:val="296"/>
        </w:trPr>
        <w:tc>
          <w:tcPr>
            <w:tcW w:w="1194" w:type="dxa"/>
            <w:tcBorders>
              <w:top w:val="single" w:sz="4" w:space="0" w:color="auto"/>
              <w:left w:val="single" w:sz="4" w:space="0" w:color="auto"/>
              <w:bottom w:val="single" w:sz="4" w:space="0" w:color="auto"/>
              <w:right w:val="single" w:sz="4" w:space="0" w:color="auto"/>
            </w:tcBorders>
            <w:noWrap/>
            <w:vAlign w:val="center"/>
            <w:hideMark/>
          </w:tcPr>
          <w:p w14:paraId="60DB458A"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Ias_lan_3</w:t>
            </w:r>
          </w:p>
        </w:tc>
        <w:tc>
          <w:tcPr>
            <w:tcW w:w="910" w:type="dxa"/>
            <w:tcBorders>
              <w:top w:val="single" w:sz="4" w:space="0" w:color="auto"/>
              <w:left w:val="single" w:sz="4" w:space="0" w:color="auto"/>
              <w:bottom w:val="single" w:sz="4" w:space="0" w:color="auto"/>
              <w:right w:val="single" w:sz="4" w:space="0" w:color="auto"/>
            </w:tcBorders>
            <w:vAlign w:val="center"/>
          </w:tcPr>
          <w:p w14:paraId="06EC03E5" w14:textId="5EF5A5A4"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i/>
                <w:iCs/>
                <w:color w:val="000000"/>
                <w:lang w:val="en-US"/>
              </w:rPr>
              <w:t>Iassus lanio</w:t>
            </w:r>
          </w:p>
        </w:tc>
        <w:tc>
          <w:tcPr>
            <w:tcW w:w="1435" w:type="dxa"/>
            <w:tcBorders>
              <w:top w:val="single" w:sz="4" w:space="0" w:color="auto"/>
              <w:left w:val="single" w:sz="4" w:space="0" w:color="auto"/>
              <w:bottom w:val="single" w:sz="4" w:space="0" w:color="auto"/>
              <w:right w:val="single" w:sz="4" w:space="0" w:color="auto"/>
            </w:tcBorders>
            <w:noWrap/>
            <w:vAlign w:val="center"/>
            <w:hideMark/>
          </w:tcPr>
          <w:p w14:paraId="5707B811" w14:textId="6FD985B9"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16S rDNA sequencing</w:t>
            </w:r>
          </w:p>
        </w:tc>
        <w:tc>
          <w:tcPr>
            <w:tcW w:w="1568" w:type="dxa"/>
            <w:tcBorders>
              <w:top w:val="nil"/>
              <w:left w:val="nil"/>
              <w:bottom w:val="single" w:sz="4" w:space="0" w:color="auto"/>
              <w:right w:val="single" w:sz="4" w:space="0" w:color="auto"/>
            </w:tcBorders>
            <w:noWrap/>
            <w:vAlign w:val="center"/>
            <w:hideMark/>
          </w:tcPr>
          <w:p w14:paraId="09A82602" w14:textId="7786632C"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Absolute ethanol</w:t>
            </w:r>
          </w:p>
        </w:tc>
        <w:tc>
          <w:tcPr>
            <w:tcW w:w="1276" w:type="dxa"/>
            <w:tcBorders>
              <w:top w:val="nil"/>
              <w:left w:val="nil"/>
              <w:bottom w:val="single" w:sz="4" w:space="0" w:color="auto"/>
              <w:right w:val="single" w:sz="4" w:space="0" w:color="auto"/>
            </w:tcBorders>
            <w:noWrap/>
            <w:vAlign w:val="center"/>
            <w:hideMark/>
          </w:tcPr>
          <w:p w14:paraId="12C6C49D" w14:textId="3B55FA49"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Poland</w:t>
            </w:r>
          </w:p>
        </w:tc>
        <w:tc>
          <w:tcPr>
            <w:tcW w:w="1469" w:type="dxa"/>
            <w:tcBorders>
              <w:top w:val="nil"/>
              <w:left w:val="nil"/>
              <w:bottom w:val="single" w:sz="4" w:space="0" w:color="auto"/>
              <w:right w:val="single" w:sz="4" w:space="0" w:color="auto"/>
            </w:tcBorders>
            <w:noWrap/>
            <w:vAlign w:val="center"/>
            <w:hideMark/>
          </w:tcPr>
          <w:p w14:paraId="6E71831D"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Strzebiń</w:t>
            </w:r>
          </w:p>
        </w:tc>
        <w:tc>
          <w:tcPr>
            <w:tcW w:w="1618" w:type="dxa"/>
            <w:tcBorders>
              <w:top w:val="nil"/>
              <w:left w:val="nil"/>
              <w:bottom w:val="single" w:sz="4" w:space="0" w:color="auto"/>
              <w:right w:val="single" w:sz="4" w:space="0" w:color="auto"/>
            </w:tcBorders>
            <w:noWrap/>
            <w:vAlign w:val="center"/>
            <w:hideMark/>
          </w:tcPr>
          <w:p w14:paraId="13BFE5B3"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50°36'24.6"N 18°55'55.8"E</w:t>
            </w:r>
          </w:p>
        </w:tc>
        <w:tc>
          <w:tcPr>
            <w:tcW w:w="1399" w:type="dxa"/>
            <w:tcBorders>
              <w:top w:val="nil"/>
              <w:left w:val="nil"/>
              <w:bottom w:val="single" w:sz="4" w:space="0" w:color="auto"/>
              <w:right w:val="single" w:sz="4" w:space="0" w:color="auto"/>
            </w:tcBorders>
            <w:noWrap/>
            <w:vAlign w:val="center"/>
            <w:hideMark/>
          </w:tcPr>
          <w:p w14:paraId="43DBC8BD"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27.07.2023</w:t>
            </w:r>
          </w:p>
        </w:tc>
        <w:tc>
          <w:tcPr>
            <w:tcW w:w="966" w:type="dxa"/>
            <w:tcBorders>
              <w:top w:val="nil"/>
              <w:left w:val="nil"/>
              <w:bottom w:val="single" w:sz="4" w:space="0" w:color="auto"/>
              <w:right w:val="single" w:sz="4" w:space="0" w:color="auto"/>
            </w:tcBorders>
            <w:noWrap/>
            <w:vAlign w:val="center"/>
            <w:hideMark/>
          </w:tcPr>
          <w:p w14:paraId="61B0C3CA" w14:textId="77777777" w:rsidR="007156A4" w:rsidRPr="000A6BA1" w:rsidRDefault="007156A4" w:rsidP="00DE58F5">
            <w:pPr>
              <w:spacing w:after="0" w:line="240" w:lineRule="auto"/>
              <w:jc w:val="center"/>
              <w:rPr>
                <w:rFonts w:ascii="Aptos Narrow" w:eastAsia="Times New Roman" w:hAnsi="Aptos Narrow"/>
                <w:i/>
                <w:iCs/>
                <w:color w:val="000000"/>
                <w:lang w:val="en-US"/>
              </w:rPr>
            </w:pPr>
            <w:r w:rsidRPr="000A6BA1">
              <w:rPr>
                <w:rFonts w:ascii="Aptos Narrow" w:eastAsia="Times New Roman" w:hAnsi="Aptos Narrow"/>
                <w:i/>
                <w:iCs/>
                <w:color w:val="000000"/>
                <w:lang w:val="en-US"/>
              </w:rPr>
              <w:t>Quercus</w:t>
            </w:r>
          </w:p>
        </w:tc>
        <w:tc>
          <w:tcPr>
            <w:tcW w:w="1474" w:type="dxa"/>
            <w:tcBorders>
              <w:top w:val="nil"/>
              <w:left w:val="nil"/>
              <w:bottom w:val="single" w:sz="4" w:space="0" w:color="auto"/>
              <w:right w:val="single" w:sz="4" w:space="0" w:color="auto"/>
            </w:tcBorders>
            <w:noWrap/>
            <w:vAlign w:val="center"/>
            <w:hideMark/>
          </w:tcPr>
          <w:p w14:paraId="55540103"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monophagous</w:t>
            </w:r>
          </w:p>
        </w:tc>
      </w:tr>
      <w:tr w:rsidR="007156A4" w:rsidRPr="000357E6" w14:paraId="5166B68C" w14:textId="77777777" w:rsidTr="00DE58F5">
        <w:trPr>
          <w:trHeight w:val="296"/>
        </w:trPr>
        <w:tc>
          <w:tcPr>
            <w:tcW w:w="1194" w:type="dxa"/>
            <w:tcBorders>
              <w:top w:val="single" w:sz="4" w:space="0" w:color="auto"/>
              <w:left w:val="single" w:sz="4" w:space="0" w:color="auto"/>
              <w:bottom w:val="single" w:sz="4" w:space="0" w:color="auto"/>
              <w:right w:val="single" w:sz="4" w:space="0" w:color="auto"/>
            </w:tcBorders>
            <w:noWrap/>
            <w:vAlign w:val="center"/>
            <w:hideMark/>
          </w:tcPr>
          <w:p w14:paraId="2AAB84E3"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Ias_lan_4</w:t>
            </w:r>
          </w:p>
        </w:tc>
        <w:tc>
          <w:tcPr>
            <w:tcW w:w="910" w:type="dxa"/>
            <w:tcBorders>
              <w:top w:val="single" w:sz="4" w:space="0" w:color="auto"/>
              <w:left w:val="single" w:sz="4" w:space="0" w:color="auto"/>
              <w:bottom w:val="single" w:sz="4" w:space="0" w:color="auto"/>
              <w:right w:val="single" w:sz="4" w:space="0" w:color="auto"/>
            </w:tcBorders>
            <w:vAlign w:val="center"/>
          </w:tcPr>
          <w:p w14:paraId="604141D3" w14:textId="5F59F2D8"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i/>
                <w:iCs/>
                <w:color w:val="000000"/>
                <w:lang w:val="en-US"/>
              </w:rPr>
              <w:t>Iassus lanio</w:t>
            </w:r>
          </w:p>
        </w:tc>
        <w:tc>
          <w:tcPr>
            <w:tcW w:w="1435" w:type="dxa"/>
            <w:tcBorders>
              <w:top w:val="single" w:sz="4" w:space="0" w:color="auto"/>
              <w:left w:val="single" w:sz="4" w:space="0" w:color="auto"/>
              <w:bottom w:val="single" w:sz="4" w:space="0" w:color="auto"/>
              <w:right w:val="single" w:sz="4" w:space="0" w:color="auto"/>
            </w:tcBorders>
            <w:noWrap/>
            <w:vAlign w:val="center"/>
            <w:hideMark/>
          </w:tcPr>
          <w:p w14:paraId="1115AFEA" w14:textId="275E1B12"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16S rDNA sequencing</w:t>
            </w:r>
          </w:p>
        </w:tc>
        <w:tc>
          <w:tcPr>
            <w:tcW w:w="1568" w:type="dxa"/>
            <w:tcBorders>
              <w:top w:val="nil"/>
              <w:left w:val="nil"/>
              <w:bottom w:val="single" w:sz="4" w:space="0" w:color="auto"/>
              <w:right w:val="single" w:sz="4" w:space="0" w:color="auto"/>
            </w:tcBorders>
            <w:noWrap/>
            <w:vAlign w:val="center"/>
            <w:hideMark/>
          </w:tcPr>
          <w:p w14:paraId="122C664E" w14:textId="44886B31"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Absolute ethanol</w:t>
            </w:r>
          </w:p>
        </w:tc>
        <w:tc>
          <w:tcPr>
            <w:tcW w:w="1276" w:type="dxa"/>
            <w:tcBorders>
              <w:top w:val="nil"/>
              <w:left w:val="nil"/>
              <w:bottom w:val="single" w:sz="4" w:space="0" w:color="auto"/>
              <w:right w:val="single" w:sz="4" w:space="0" w:color="auto"/>
            </w:tcBorders>
            <w:noWrap/>
            <w:vAlign w:val="center"/>
            <w:hideMark/>
          </w:tcPr>
          <w:p w14:paraId="4C5D7A0E" w14:textId="11D0FB75"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Poland</w:t>
            </w:r>
          </w:p>
        </w:tc>
        <w:tc>
          <w:tcPr>
            <w:tcW w:w="1469" w:type="dxa"/>
            <w:tcBorders>
              <w:top w:val="nil"/>
              <w:left w:val="nil"/>
              <w:bottom w:val="single" w:sz="4" w:space="0" w:color="auto"/>
              <w:right w:val="single" w:sz="4" w:space="0" w:color="auto"/>
            </w:tcBorders>
            <w:noWrap/>
            <w:vAlign w:val="center"/>
            <w:hideMark/>
          </w:tcPr>
          <w:p w14:paraId="39203C02"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Strzebiń</w:t>
            </w:r>
          </w:p>
        </w:tc>
        <w:tc>
          <w:tcPr>
            <w:tcW w:w="1618" w:type="dxa"/>
            <w:tcBorders>
              <w:top w:val="nil"/>
              <w:left w:val="nil"/>
              <w:bottom w:val="single" w:sz="4" w:space="0" w:color="auto"/>
              <w:right w:val="single" w:sz="4" w:space="0" w:color="auto"/>
            </w:tcBorders>
            <w:noWrap/>
            <w:vAlign w:val="center"/>
            <w:hideMark/>
          </w:tcPr>
          <w:p w14:paraId="24AAF929"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50°36'24.6"N 18°55'55.8"E</w:t>
            </w:r>
          </w:p>
        </w:tc>
        <w:tc>
          <w:tcPr>
            <w:tcW w:w="1399" w:type="dxa"/>
            <w:tcBorders>
              <w:top w:val="nil"/>
              <w:left w:val="nil"/>
              <w:bottom w:val="single" w:sz="4" w:space="0" w:color="auto"/>
              <w:right w:val="single" w:sz="4" w:space="0" w:color="auto"/>
            </w:tcBorders>
            <w:noWrap/>
            <w:vAlign w:val="center"/>
            <w:hideMark/>
          </w:tcPr>
          <w:p w14:paraId="4E256AF7"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27.07.2023</w:t>
            </w:r>
          </w:p>
        </w:tc>
        <w:tc>
          <w:tcPr>
            <w:tcW w:w="966" w:type="dxa"/>
            <w:tcBorders>
              <w:top w:val="nil"/>
              <w:left w:val="nil"/>
              <w:bottom w:val="single" w:sz="4" w:space="0" w:color="auto"/>
              <w:right w:val="single" w:sz="4" w:space="0" w:color="auto"/>
            </w:tcBorders>
            <w:noWrap/>
            <w:vAlign w:val="center"/>
            <w:hideMark/>
          </w:tcPr>
          <w:p w14:paraId="0C85741A" w14:textId="77777777" w:rsidR="007156A4" w:rsidRPr="000A6BA1" w:rsidRDefault="007156A4" w:rsidP="00DE58F5">
            <w:pPr>
              <w:spacing w:after="0" w:line="240" w:lineRule="auto"/>
              <w:jc w:val="center"/>
              <w:rPr>
                <w:rFonts w:ascii="Aptos Narrow" w:eastAsia="Times New Roman" w:hAnsi="Aptos Narrow"/>
                <w:i/>
                <w:iCs/>
                <w:color w:val="000000"/>
                <w:lang w:val="en-US"/>
              </w:rPr>
            </w:pPr>
            <w:r w:rsidRPr="000A6BA1">
              <w:rPr>
                <w:rFonts w:ascii="Aptos Narrow" w:eastAsia="Times New Roman" w:hAnsi="Aptos Narrow"/>
                <w:i/>
                <w:iCs/>
                <w:color w:val="000000"/>
                <w:lang w:val="en-US"/>
              </w:rPr>
              <w:t>Quercus</w:t>
            </w:r>
          </w:p>
        </w:tc>
        <w:tc>
          <w:tcPr>
            <w:tcW w:w="1474" w:type="dxa"/>
            <w:tcBorders>
              <w:top w:val="nil"/>
              <w:left w:val="nil"/>
              <w:bottom w:val="single" w:sz="4" w:space="0" w:color="auto"/>
              <w:right w:val="single" w:sz="4" w:space="0" w:color="auto"/>
            </w:tcBorders>
            <w:noWrap/>
            <w:vAlign w:val="center"/>
            <w:hideMark/>
          </w:tcPr>
          <w:p w14:paraId="76C3D246"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monophagous</w:t>
            </w:r>
          </w:p>
        </w:tc>
      </w:tr>
      <w:tr w:rsidR="007156A4" w:rsidRPr="000357E6" w14:paraId="71A9DADA" w14:textId="77777777" w:rsidTr="00DE58F5">
        <w:trPr>
          <w:trHeight w:val="296"/>
        </w:trPr>
        <w:tc>
          <w:tcPr>
            <w:tcW w:w="1194" w:type="dxa"/>
            <w:tcBorders>
              <w:top w:val="single" w:sz="4" w:space="0" w:color="auto"/>
              <w:left w:val="single" w:sz="4" w:space="0" w:color="auto"/>
              <w:bottom w:val="single" w:sz="4" w:space="0" w:color="auto"/>
              <w:right w:val="single" w:sz="4" w:space="0" w:color="auto"/>
            </w:tcBorders>
            <w:noWrap/>
            <w:vAlign w:val="center"/>
            <w:hideMark/>
          </w:tcPr>
          <w:p w14:paraId="6C760115"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Ias_lan_5</w:t>
            </w:r>
          </w:p>
        </w:tc>
        <w:tc>
          <w:tcPr>
            <w:tcW w:w="910" w:type="dxa"/>
            <w:tcBorders>
              <w:top w:val="single" w:sz="4" w:space="0" w:color="auto"/>
              <w:left w:val="single" w:sz="4" w:space="0" w:color="auto"/>
              <w:bottom w:val="single" w:sz="4" w:space="0" w:color="auto"/>
              <w:right w:val="single" w:sz="4" w:space="0" w:color="auto"/>
            </w:tcBorders>
            <w:vAlign w:val="center"/>
          </w:tcPr>
          <w:p w14:paraId="582FDC51" w14:textId="167566CE"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i/>
                <w:iCs/>
                <w:color w:val="000000"/>
                <w:lang w:val="en-US"/>
              </w:rPr>
              <w:t>Iassus lanio</w:t>
            </w:r>
          </w:p>
        </w:tc>
        <w:tc>
          <w:tcPr>
            <w:tcW w:w="1435" w:type="dxa"/>
            <w:tcBorders>
              <w:top w:val="single" w:sz="4" w:space="0" w:color="auto"/>
              <w:left w:val="single" w:sz="4" w:space="0" w:color="auto"/>
              <w:bottom w:val="single" w:sz="4" w:space="0" w:color="auto"/>
              <w:right w:val="single" w:sz="4" w:space="0" w:color="auto"/>
            </w:tcBorders>
            <w:noWrap/>
            <w:vAlign w:val="center"/>
            <w:hideMark/>
          </w:tcPr>
          <w:p w14:paraId="061475DF" w14:textId="42873603"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16S rDNA sequencing</w:t>
            </w:r>
          </w:p>
        </w:tc>
        <w:tc>
          <w:tcPr>
            <w:tcW w:w="1568" w:type="dxa"/>
            <w:tcBorders>
              <w:top w:val="nil"/>
              <w:left w:val="nil"/>
              <w:bottom w:val="single" w:sz="4" w:space="0" w:color="auto"/>
              <w:right w:val="single" w:sz="4" w:space="0" w:color="auto"/>
            </w:tcBorders>
            <w:noWrap/>
            <w:vAlign w:val="center"/>
            <w:hideMark/>
          </w:tcPr>
          <w:p w14:paraId="00E1B7C6" w14:textId="48FC565B"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Absolute ethanol</w:t>
            </w:r>
          </w:p>
        </w:tc>
        <w:tc>
          <w:tcPr>
            <w:tcW w:w="1276" w:type="dxa"/>
            <w:tcBorders>
              <w:top w:val="nil"/>
              <w:left w:val="nil"/>
              <w:bottom w:val="single" w:sz="4" w:space="0" w:color="auto"/>
              <w:right w:val="single" w:sz="4" w:space="0" w:color="auto"/>
            </w:tcBorders>
            <w:noWrap/>
            <w:vAlign w:val="center"/>
            <w:hideMark/>
          </w:tcPr>
          <w:p w14:paraId="6E53D276" w14:textId="38A4CB5F"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Czech Republic</w:t>
            </w:r>
          </w:p>
        </w:tc>
        <w:tc>
          <w:tcPr>
            <w:tcW w:w="1469" w:type="dxa"/>
            <w:tcBorders>
              <w:top w:val="nil"/>
              <w:left w:val="nil"/>
              <w:bottom w:val="single" w:sz="4" w:space="0" w:color="auto"/>
              <w:right w:val="single" w:sz="4" w:space="0" w:color="auto"/>
            </w:tcBorders>
            <w:noWrap/>
            <w:vAlign w:val="center"/>
            <w:hideMark/>
          </w:tcPr>
          <w:p w14:paraId="20BDE72A" w14:textId="6F9E957E"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Kurdejov</w:t>
            </w:r>
          </w:p>
        </w:tc>
        <w:tc>
          <w:tcPr>
            <w:tcW w:w="1618" w:type="dxa"/>
            <w:tcBorders>
              <w:top w:val="nil"/>
              <w:left w:val="nil"/>
              <w:bottom w:val="single" w:sz="4" w:space="0" w:color="auto"/>
              <w:right w:val="single" w:sz="4" w:space="0" w:color="auto"/>
            </w:tcBorders>
            <w:noWrap/>
            <w:vAlign w:val="center"/>
            <w:hideMark/>
          </w:tcPr>
          <w:p w14:paraId="305A03A9"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48°57'50.6"N 16°46'19.0"E</w:t>
            </w:r>
          </w:p>
        </w:tc>
        <w:tc>
          <w:tcPr>
            <w:tcW w:w="1399" w:type="dxa"/>
            <w:tcBorders>
              <w:top w:val="nil"/>
              <w:left w:val="nil"/>
              <w:bottom w:val="single" w:sz="4" w:space="0" w:color="auto"/>
              <w:right w:val="single" w:sz="4" w:space="0" w:color="auto"/>
            </w:tcBorders>
            <w:noWrap/>
            <w:vAlign w:val="center"/>
            <w:hideMark/>
          </w:tcPr>
          <w:p w14:paraId="084B363A"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25.06.2023</w:t>
            </w:r>
          </w:p>
        </w:tc>
        <w:tc>
          <w:tcPr>
            <w:tcW w:w="966" w:type="dxa"/>
            <w:tcBorders>
              <w:top w:val="nil"/>
              <w:left w:val="nil"/>
              <w:bottom w:val="single" w:sz="4" w:space="0" w:color="auto"/>
              <w:right w:val="single" w:sz="4" w:space="0" w:color="auto"/>
            </w:tcBorders>
            <w:noWrap/>
            <w:vAlign w:val="center"/>
            <w:hideMark/>
          </w:tcPr>
          <w:p w14:paraId="486BFBA7" w14:textId="77777777" w:rsidR="007156A4" w:rsidRPr="000A6BA1" w:rsidRDefault="007156A4" w:rsidP="00DE58F5">
            <w:pPr>
              <w:spacing w:after="0" w:line="240" w:lineRule="auto"/>
              <w:jc w:val="center"/>
              <w:rPr>
                <w:rFonts w:ascii="Aptos Narrow" w:eastAsia="Times New Roman" w:hAnsi="Aptos Narrow"/>
                <w:i/>
                <w:iCs/>
                <w:color w:val="000000"/>
                <w:lang w:val="en-US"/>
              </w:rPr>
            </w:pPr>
            <w:r w:rsidRPr="000A6BA1">
              <w:rPr>
                <w:rFonts w:ascii="Aptos Narrow" w:eastAsia="Times New Roman" w:hAnsi="Aptos Narrow"/>
                <w:i/>
                <w:iCs/>
                <w:color w:val="000000"/>
                <w:lang w:val="en-US"/>
              </w:rPr>
              <w:t>Quercus</w:t>
            </w:r>
          </w:p>
        </w:tc>
        <w:tc>
          <w:tcPr>
            <w:tcW w:w="1474" w:type="dxa"/>
            <w:tcBorders>
              <w:top w:val="nil"/>
              <w:left w:val="nil"/>
              <w:bottom w:val="single" w:sz="4" w:space="0" w:color="auto"/>
              <w:right w:val="single" w:sz="4" w:space="0" w:color="auto"/>
            </w:tcBorders>
            <w:noWrap/>
            <w:vAlign w:val="center"/>
            <w:hideMark/>
          </w:tcPr>
          <w:p w14:paraId="71A2126D" w14:textId="77777777" w:rsidR="007156A4" w:rsidRPr="000A6BA1" w:rsidRDefault="007156A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monophagous</w:t>
            </w:r>
          </w:p>
        </w:tc>
      </w:tr>
      <w:tr w:rsidR="00DE58F5" w:rsidRPr="000357E6" w14:paraId="7BDD82AC" w14:textId="77777777" w:rsidTr="00DE58F5">
        <w:trPr>
          <w:trHeight w:val="296"/>
        </w:trPr>
        <w:tc>
          <w:tcPr>
            <w:tcW w:w="1194" w:type="dxa"/>
            <w:tcBorders>
              <w:top w:val="single" w:sz="4" w:space="0" w:color="auto"/>
              <w:left w:val="single" w:sz="4" w:space="0" w:color="auto"/>
              <w:bottom w:val="single" w:sz="4" w:space="0" w:color="auto"/>
              <w:right w:val="single" w:sz="4" w:space="0" w:color="auto"/>
            </w:tcBorders>
            <w:noWrap/>
            <w:vAlign w:val="center"/>
          </w:tcPr>
          <w:p w14:paraId="34DB8A6A" w14:textId="1F65AFED"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Ias_lan_6</w:t>
            </w:r>
          </w:p>
        </w:tc>
        <w:tc>
          <w:tcPr>
            <w:tcW w:w="910" w:type="dxa"/>
            <w:tcBorders>
              <w:top w:val="single" w:sz="4" w:space="0" w:color="auto"/>
              <w:left w:val="single" w:sz="4" w:space="0" w:color="auto"/>
              <w:bottom w:val="single" w:sz="4" w:space="0" w:color="auto"/>
              <w:right w:val="single" w:sz="4" w:space="0" w:color="auto"/>
            </w:tcBorders>
            <w:vAlign w:val="center"/>
          </w:tcPr>
          <w:p w14:paraId="61D50F0F" w14:textId="195DF29C"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i/>
                <w:iCs/>
                <w:color w:val="000000"/>
                <w:lang w:val="en-US"/>
              </w:rPr>
              <w:t>Iassus lanio</w:t>
            </w:r>
          </w:p>
        </w:tc>
        <w:tc>
          <w:tcPr>
            <w:tcW w:w="1435" w:type="dxa"/>
            <w:tcBorders>
              <w:top w:val="single" w:sz="4" w:space="0" w:color="auto"/>
              <w:left w:val="single" w:sz="4" w:space="0" w:color="auto"/>
              <w:bottom w:val="single" w:sz="4" w:space="0" w:color="auto"/>
              <w:right w:val="single" w:sz="4" w:space="0" w:color="auto"/>
            </w:tcBorders>
            <w:noWrap/>
            <w:vAlign w:val="center"/>
          </w:tcPr>
          <w:p w14:paraId="7D1DC2D5" w14:textId="77777777"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FISH</w:t>
            </w:r>
          </w:p>
          <w:p w14:paraId="6559CA31" w14:textId="426DEF81"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Confocal</w:t>
            </w:r>
          </w:p>
        </w:tc>
        <w:tc>
          <w:tcPr>
            <w:tcW w:w="1568" w:type="dxa"/>
            <w:tcBorders>
              <w:top w:val="single" w:sz="4" w:space="0" w:color="auto"/>
              <w:left w:val="nil"/>
              <w:bottom w:val="single" w:sz="4" w:space="0" w:color="auto"/>
              <w:right w:val="single" w:sz="4" w:space="0" w:color="auto"/>
            </w:tcBorders>
            <w:noWrap/>
            <w:vAlign w:val="center"/>
          </w:tcPr>
          <w:p w14:paraId="05AECD5B" w14:textId="64EB06FF"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Absolute ethanol</w:t>
            </w:r>
          </w:p>
        </w:tc>
        <w:tc>
          <w:tcPr>
            <w:tcW w:w="1276" w:type="dxa"/>
            <w:tcBorders>
              <w:top w:val="single" w:sz="4" w:space="0" w:color="auto"/>
              <w:left w:val="nil"/>
              <w:bottom w:val="single" w:sz="4" w:space="0" w:color="auto"/>
              <w:right w:val="single" w:sz="4" w:space="0" w:color="auto"/>
            </w:tcBorders>
            <w:noWrap/>
            <w:vAlign w:val="center"/>
          </w:tcPr>
          <w:p w14:paraId="1E08C2F3" w14:textId="27784C44"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Poland</w:t>
            </w:r>
          </w:p>
        </w:tc>
        <w:tc>
          <w:tcPr>
            <w:tcW w:w="1469" w:type="dxa"/>
            <w:tcBorders>
              <w:top w:val="single" w:sz="4" w:space="0" w:color="auto"/>
              <w:left w:val="nil"/>
              <w:bottom w:val="single" w:sz="4" w:space="0" w:color="auto"/>
              <w:right w:val="single" w:sz="4" w:space="0" w:color="auto"/>
            </w:tcBorders>
            <w:noWrap/>
            <w:vAlign w:val="center"/>
          </w:tcPr>
          <w:p w14:paraId="512BA22B" w14:textId="4D128832"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Strzebiń</w:t>
            </w:r>
          </w:p>
        </w:tc>
        <w:tc>
          <w:tcPr>
            <w:tcW w:w="1618" w:type="dxa"/>
            <w:tcBorders>
              <w:top w:val="single" w:sz="4" w:space="0" w:color="auto"/>
              <w:left w:val="nil"/>
              <w:bottom w:val="single" w:sz="4" w:space="0" w:color="auto"/>
              <w:right w:val="single" w:sz="4" w:space="0" w:color="auto"/>
            </w:tcBorders>
            <w:noWrap/>
            <w:vAlign w:val="center"/>
          </w:tcPr>
          <w:p w14:paraId="11F926D0" w14:textId="5AFFC88B"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50°36'24.6"N 18°55'55.8"E</w:t>
            </w:r>
          </w:p>
        </w:tc>
        <w:tc>
          <w:tcPr>
            <w:tcW w:w="1399" w:type="dxa"/>
            <w:tcBorders>
              <w:top w:val="single" w:sz="4" w:space="0" w:color="auto"/>
              <w:left w:val="nil"/>
              <w:bottom w:val="single" w:sz="4" w:space="0" w:color="auto"/>
              <w:right w:val="single" w:sz="4" w:space="0" w:color="auto"/>
            </w:tcBorders>
            <w:noWrap/>
            <w:vAlign w:val="center"/>
          </w:tcPr>
          <w:p w14:paraId="1E52AF37" w14:textId="21BD694B"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27.07.2023</w:t>
            </w:r>
          </w:p>
        </w:tc>
        <w:tc>
          <w:tcPr>
            <w:tcW w:w="966" w:type="dxa"/>
            <w:tcBorders>
              <w:top w:val="single" w:sz="4" w:space="0" w:color="auto"/>
              <w:left w:val="nil"/>
              <w:bottom w:val="single" w:sz="4" w:space="0" w:color="auto"/>
              <w:right w:val="single" w:sz="4" w:space="0" w:color="auto"/>
            </w:tcBorders>
            <w:noWrap/>
            <w:vAlign w:val="center"/>
          </w:tcPr>
          <w:p w14:paraId="6518868D" w14:textId="7A7D3231" w:rsidR="00DE58F5" w:rsidRPr="000A6BA1" w:rsidRDefault="00DE58F5" w:rsidP="00DE58F5">
            <w:pPr>
              <w:spacing w:after="0" w:line="240" w:lineRule="auto"/>
              <w:jc w:val="center"/>
              <w:rPr>
                <w:rFonts w:ascii="Aptos Narrow" w:eastAsia="Times New Roman" w:hAnsi="Aptos Narrow"/>
                <w:i/>
                <w:iCs/>
                <w:color w:val="000000"/>
                <w:lang w:val="en-US"/>
              </w:rPr>
            </w:pPr>
            <w:r w:rsidRPr="000A6BA1">
              <w:rPr>
                <w:rFonts w:ascii="Aptos Narrow" w:eastAsia="Times New Roman" w:hAnsi="Aptos Narrow"/>
                <w:i/>
                <w:iCs/>
                <w:color w:val="000000"/>
                <w:lang w:val="en-US"/>
              </w:rPr>
              <w:t>Quercus</w:t>
            </w:r>
          </w:p>
        </w:tc>
        <w:tc>
          <w:tcPr>
            <w:tcW w:w="1474" w:type="dxa"/>
            <w:tcBorders>
              <w:top w:val="single" w:sz="4" w:space="0" w:color="auto"/>
              <w:left w:val="nil"/>
              <w:bottom w:val="single" w:sz="4" w:space="0" w:color="auto"/>
              <w:right w:val="single" w:sz="4" w:space="0" w:color="auto"/>
            </w:tcBorders>
            <w:noWrap/>
            <w:vAlign w:val="center"/>
          </w:tcPr>
          <w:p w14:paraId="78EECA8D" w14:textId="2FFB7ABD"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monophagous</w:t>
            </w:r>
          </w:p>
        </w:tc>
      </w:tr>
      <w:tr w:rsidR="00DE58F5" w:rsidRPr="000357E6" w14:paraId="391A831E" w14:textId="77777777" w:rsidTr="00DE58F5">
        <w:trPr>
          <w:trHeight w:val="296"/>
        </w:trPr>
        <w:tc>
          <w:tcPr>
            <w:tcW w:w="1194" w:type="dxa"/>
            <w:tcBorders>
              <w:top w:val="single" w:sz="4" w:space="0" w:color="auto"/>
              <w:left w:val="single" w:sz="4" w:space="0" w:color="auto"/>
              <w:bottom w:val="single" w:sz="4" w:space="0" w:color="auto"/>
              <w:right w:val="single" w:sz="4" w:space="0" w:color="auto"/>
            </w:tcBorders>
            <w:noWrap/>
            <w:vAlign w:val="center"/>
          </w:tcPr>
          <w:p w14:paraId="4B221348" w14:textId="6D5BC0C3"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Ias_lan_7</w:t>
            </w:r>
          </w:p>
        </w:tc>
        <w:tc>
          <w:tcPr>
            <w:tcW w:w="910" w:type="dxa"/>
            <w:tcBorders>
              <w:top w:val="single" w:sz="4" w:space="0" w:color="auto"/>
              <w:left w:val="single" w:sz="4" w:space="0" w:color="auto"/>
              <w:bottom w:val="single" w:sz="4" w:space="0" w:color="auto"/>
              <w:right w:val="single" w:sz="4" w:space="0" w:color="auto"/>
            </w:tcBorders>
            <w:vAlign w:val="center"/>
          </w:tcPr>
          <w:p w14:paraId="7F34D00B" w14:textId="7C16796F"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i/>
                <w:iCs/>
                <w:color w:val="000000"/>
                <w:lang w:val="en-US"/>
              </w:rPr>
              <w:t>Iassus lanio</w:t>
            </w:r>
          </w:p>
        </w:tc>
        <w:tc>
          <w:tcPr>
            <w:tcW w:w="1435" w:type="dxa"/>
            <w:tcBorders>
              <w:top w:val="single" w:sz="4" w:space="0" w:color="auto"/>
              <w:left w:val="single" w:sz="4" w:space="0" w:color="auto"/>
              <w:bottom w:val="single" w:sz="4" w:space="0" w:color="auto"/>
              <w:right w:val="single" w:sz="4" w:space="0" w:color="auto"/>
            </w:tcBorders>
            <w:noWrap/>
            <w:vAlign w:val="center"/>
          </w:tcPr>
          <w:p w14:paraId="45005E6E" w14:textId="77777777"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FISH</w:t>
            </w:r>
          </w:p>
          <w:p w14:paraId="754A7FC1" w14:textId="3A336AA4"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Confocal</w:t>
            </w:r>
          </w:p>
        </w:tc>
        <w:tc>
          <w:tcPr>
            <w:tcW w:w="1568" w:type="dxa"/>
            <w:tcBorders>
              <w:top w:val="single" w:sz="4" w:space="0" w:color="auto"/>
              <w:left w:val="nil"/>
              <w:bottom w:val="single" w:sz="4" w:space="0" w:color="auto"/>
              <w:right w:val="single" w:sz="4" w:space="0" w:color="auto"/>
            </w:tcBorders>
            <w:noWrap/>
            <w:vAlign w:val="center"/>
          </w:tcPr>
          <w:p w14:paraId="07F8E67E" w14:textId="52B7129E"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Absolute ethanol</w:t>
            </w:r>
          </w:p>
        </w:tc>
        <w:tc>
          <w:tcPr>
            <w:tcW w:w="1276" w:type="dxa"/>
            <w:tcBorders>
              <w:top w:val="single" w:sz="4" w:space="0" w:color="auto"/>
              <w:left w:val="nil"/>
              <w:bottom w:val="single" w:sz="4" w:space="0" w:color="auto"/>
              <w:right w:val="single" w:sz="4" w:space="0" w:color="auto"/>
            </w:tcBorders>
            <w:noWrap/>
            <w:vAlign w:val="center"/>
          </w:tcPr>
          <w:p w14:paraId="72AF2C2A" w14:textId="54CF2F8C"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Poland</w:t>
            </w:r>
          </w:p>
        </w:tc>
        <w:tc>
          <w:tcPr>
            <w:tcW w:w="1469" w:type="dxa"/>
            <w:tcBorders>
              <w:top w:val="single" w:sz="4" w:space="0" w:color="auto"/>
              <w:left w:val="nil"/>
              <w:bottom w:val="single" w:sz="4" w:space="0" w:color="auto"/>
              <w:right w:val="single" w:sz="4" w:space="0" w:color="auto"/>
            </w:tcBorders>
            <w:noWrap/>
            <w:vAlign w:val="center"/>
          </w:tcPr>
          <w:p w14:paraId="453E3088" w14:textId="03E505CF"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Puszczew</w:t>
            </w:r>
          </w:p>
        </w:tc>
        <w:tc>
          <w:tcPr>
            <w:tcW w:w="1618" w:type="dxa"/>
            <w:tcBorders>
              <w:top w:val="single" w:sz="4" w:space="0" w:color="auto"/>
              <w:left w:val="nil"/>
              <w:bottom w:val="single" w:sz="4" w:space="0" w:color="auto"/>
              <w:right w:val="single" w:sz="4" w:space="0" w:color="auto"/>
            </w:tcBorders>
            <w:noWrap/>
            <w:vAlign w:val="center"/>
          </w:tcPr>
          <w:p w14:paraId="7DD8B32F" w14:textId="0B3E5BB1" w:rsidR="00DE58F5" w:rsidRPr="000A6BA1" w:rsidRDefault="00DE58F5" w:rsidP="00DE58F5">
            <w:pPr>
              <w:spacing w:after="0" w:line="240" w:lineRule="auto"/>
              <w:jc w:val="center"/>
              <w:rPr>
                <w:rFonts w:ascii="Aptos Narrow" w:hAnsi="Aptos Narrow" w:cs="Calibri"/>
                <w:color w:val="000000"/>
              </w:rPr>
            </w:pPr>
            <w:r w:rsidRPr="000A6BA1">
              <w:rPr>
                <w:rFonts w:ascii="Aptos Narrow" w:hAnsi="Aptos Narrow" w:cs="Calibri"/>
                <w:color w:val="000000"/>
              </w:rPr>
              <w:t>50°47'49.8"N 18°51'35.1"E</w:t>
            </w:r>
          </w:p>
        </w:tc>
        <w:tc>
          <w:tcPr>
            <w:tcW w:w="1399" w:type="dxa"/>
            <w:tcBorders>
              <w:top w:val="single" w:sz="4" w:space="0" w:color="auto"/>
              <w:left w:val="nil"/>
              <w:bottom w:val="single" w:sz="4" w:space="0" w:color="auto"/>
              <w:right w:val="single" w:sz="4" w:space="0" w:color="auto"/>
            </w:tcBorders>
            <w:noWrap/>
            <w:vAlign w:val="center"/>
          </w:tcPr>
          <w:p w14:paraId="7D5F13D9" w14:textId="55BA2418" w:rsidR="00DE58F5" w:rsidRPr="000A6BA1" w:rsidRDefault="00DE58F5" w:rsidP="00DE58F5">
            <w:pPr>
              <w:spacing w:after="0" w:line="240" w:lineRule="auto"/>
              <w:jc w:val="center"/>
              <w:rPr>
                <w:rFonts w:ascii="Aptos Narrow" w:hAnsi="Aptos Narrow" w:cs="Calibri"/>
                <w:color w:val="000000"/>
              </w:rPr>
            </w:pPr>
            <w:r w:rsidRPr="000A6BA1">
              <w:rPr>
                <w:rFonts w:ascii="Aptos Narrow" w:hAnsi="Aptos Narrow" w:cs="Calibri"/>
                <w:color w:val="000000"/>
              </w:rPr>
              <w:t>10.08.2023</w:t>
            </w:r>
          </w:p>
        </w:tc>
        <w:tc>
          <w:tcPr>
            <w:tcW w:w="966" w:type="dxa"/>
            <w:tcBorders>
              <w:top w:val="single" w:sz="4" w:space="0" w:color="auto"/>
              <w:left w:val="nil"/>
              <w:bottom w:val="single" w:sz="4" w:space="0" w:color="auto"/>
              <w:right w:val="single" w:sz="4" w:space="0" w:color="auto"/>
            </w:tcBorders>
            <w:noWrap/>
            <w:vAlign w:val="center"/>
          </w:tcPr>
          <w:p w14:paraId="43895CC0" w14:textId="7C962184" w:rsidR="00DE58F5" w:rsidRPr="000A6BA1" w:rsidRDefault="00DE58F5" w:rsidP="00DE58F5">
            <w:pPr>
              <w:spacing w:after="0" w:line="240" w:lineRule="auto"/>
              <w:jc w:val="center"/>
              <w:rPr>
                <w:rFonts w:ascii="Aptos Narrow" w:eastAsia="Times New Roman" w:hAnsi="Aptos Narrow"/>
                <w:i/>
                <w:iCs/>
                <w:color w:val="000000"/>
                <w:lang w:val="en-US"/>
              </w:rPr>
            </w:pPr>
            <w:r w:rsidRPr="000A6BA1">
              <w:rPr>
                <w:rFonts w:ascii="Aptos Narrow" w:eastAsia="Times New Roman" w:hAnsi="Aptos Narrow"/>
                <w:i/>
                <w:iCs/>
                <w:color w:val="000000"/>
                <w:lang w:val="en-US"/>
              </w:rPr>
              <w:t>Quercus</w:t>
            </w:r>
          </w:p>
        </w:tc>
        <w:tc>
          <w:tcPr>
            <w:tcW w:w="1474" w:type="dxa"/>
            <w:tcBorders>
              <w:top w:val="single" w:sz="4" w:space="0" w:color="auto"/>
              <w:left w:val="nil"/>
              <w:bottom w:val="single" w:sz="4" w:space="0" w:color="auto"/>
              <w:right w:val="single" w:sz="4" w:space="0" w:color="auto"/>
            </w:tcBorders>
            <w:noWrap/>
            <w:vAlign w:val="center"/>
          </w:tcPr>
          <w:p w14:paraId="07B80167" w14:textId="56BBE72E"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monophagous</w:t>
            </w:r>
          </w:p>
        </w:tc>
      </w:tr>
      <w:tr w:rsidR="00DE58F5" w:rsidRPr="000357E6" w14:paraId="026540C2" w14:textId="77777777" w:rsidTr="00DE58F5">
        <w:trPr>
          <w:trHeight w:val="296"/>
        </w:trPr>
        <w:tc>
          <w:tcPr>
            <w:tcW w:w="1194" w:type="dxa"/>
            <w:tcBorders>
              <w:top w:val="single" w:sz="4" w:space="0" w:color="auto"/>
              <w:left w:val="single" w:sz="4" w:space="0" w:color="auto"/>
              <w:bottom w:val="single" w:sz="4" w:space="0" w:color="auto"/>
              <w:right w:val="single" w:sz="4" w:space="0" w:color="auto"/>
            </w:tcBorders>
            <w:noWrap/>
            <w:vAlign w:val="center"/>
          </w:tcPr>
          <w:p w14:paraId="2D67C90F" w14:textId="16013FA1"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Ias_lan_8</w:t>
            </w:r>
          </w:p>
        </w:tc>
        <w:tc>
          <w:tcPr>
            <w:tcW w:w="910" w:type="dxa"/>
            <w:tcBorders>
              <w:top w:val="single" w:sz="4" w:space="0" w:color="auto"/>
              <w:left w:val="single" w:sz="4" w:space="0" w:color="auto"/>
              <w:bottom w:val="single" w:sz="4" w:space="0" w:color="auto"/>
              <w:right w:val="single" w:sz="4" w:space="0" w:color="auto"/>
            </w:tcBorders>
            <w:vAlign w:val="center"/>
          </w:tcPr>
          <w:p w14:paraId="2C39FB72" w14:textId="40AE09AF"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i/>
                <w:iCs/>
                <w:color w:val="000000"/>
                <w:lang w:val="en-US"/>
              </w:rPr>
              <w:t>Iassus lanio</w:t>
            </w:r>
          </w:p>
        </w:tc>
        <w:tc>
          <w:tcPr>
            <w:tcW w:w="1435" w:type="dxa"/>
            <w:tcBorders>
              <w:top w:val="single" w:sz="4" w:space="0" w:color="auto"/>
              <w:left w:val="single" w:sz="4" w:space="0" w:color="auto"/>
              <w:bottom w:val="single" w:sz="4" w:space="0" w:color="auto"/>
              <w:right w:val="single" w:sz="4" w:space="0" w:color="auto"/>
            </w:tcBorders>
            <w:noWrap/>
            <w:vAlign w:val="center"/>
          </w:tcPr>
          <w:p w14:paraId="01991E11" w14:textId="275E4A71"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TEM</w:t>
            </w:r>
          </w:p>
        </w:tc>
        <w:tc>
          <w:tcPr>
            <w:tcW w:w="1568" w:type="dxa"/>
            <w:tcBorders>
              <w:top w:val="single" w:sz="4" w:space="0" w:color="auto"/>
              <w:left w:val="nil"/>
              <w:bottom w:val="single" w:sz="4" w:space="0" w:color="auto"/>
              <w:right w:val="single" w:sz="4" w:space="0" w:color="auto"/>
            </w:tcBorders>
            <w:noWrap/>
            <w:vAlign w:val="center"/>
          </w:tcPr>
          <w:p w14:paraId="62CCB94E" w14:textId="211F4797"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Glutaraldehyde</w:t>
            </w:r>
            <w:r w:rsidR="00203FD4">
              <w:rPr>
                <w:rFonts w:ascii="Aptos Narrow" w:eastAsia="Times New Roman" w:hAnsi="Aptos Narrow"/>
                <w:color w:val="000000"/>
                <w:lang w:val="en-US"/>
              </w:rPr>
              <w:t xml:space="preserve"> 2.5%</w:t>
            </w:r>
          </w:p>
        </w:tc>
        <w:tc>
          <w:tcPr>
            <w:tcW w:w="1276" w:type="dxa"/>
            <w:tcBorders>
              <w:top w:val="single" w:sz="4" w:space="0" w:color="auto"/>
              <w:left w:val="nil"/>
              <w:bottom w:val="single" w:sz="4" w:space="0" w:color="auto"/>
              <w:right w:val="single" w:sz="4" w:space="0" w:color="auto"/>
            </w:tcBorders>
            <w:noWrap/>
            <w:vAlign w:val="center"/>
          </w:tcPr>
          <w:p w14:paraId="62EDBDE6" w14:textId="20A0D0A1"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Poland</w:t>
            </w:r>
          </w:p>
        </w:tc>
        <w:tc>
          <w:tcPr>
            <w:tcW w:w="1469" w:type="dxa"/>
            <w:tcBorders>
              <w:top w:val="single" w:sz="4" w:space="0" w:color="auto"/>
              <w:left w:val="nil"/>
              <w:bottom w:val="single" w:sz="4" w:space="0" w:color="auto"/>
              <w:right w:val="single" w:sz="4" w:space="0" w:color="auto"/>
            </w:tcBorders>
            <w:noWrap/>
            <w:vAlign w:val="center"/>
          </w:tcPr>
          <w:p w14:paraId="559B1538" w14:textId="0959FC4B" w:rsidR="00DE58F5" w:rsidRPr="000A6BA1" w:rsidRDefault="00DE58F5" w:rsidP="00DE58F5">
            <w:pPr>
              <w:spacing w:after="0" w:line="240" w:lineRule="auto"/>
              <w:jc w:val="center"/>
              <w:rPr>
                <w:rFonts w:ascii="Aptos Narrow" w:hAnsi="Aptos Narrow" w:cs="Calibri"/>
                <w:color w:val="000000"/>
              </w:rPr>
            </w:pPr>
            <w:r w:rsidRPr="000A6BA1">
              <w:rPr>
                <w:rFonts w:ascii="Aptos Narrow" w:hAnsi="Aptos Narrow" w:cs="Calibri"/>
                <w:color w:val="000000"/>
              </w:rPr>
              <w:t>Częstochowa Lisieniec</w:t>
            </w:r>
          </w:p>
        </w:tc>
        <w:tc>
          <w:tcPr>
            <w:tcW w:w="1618" w:type="dxa"/>
            <w:tcBorders>
              <w:top w:val="single" w:sz="4" w:space="0" w:color="auto"/>
              <w:left w:val="nil"/>
              <w:bottom w:val="single" w:sz="4" w:space="0" w:color="auto"/>
              <w:right w:val="single" w:sz="4" w:space="0" w:color="auto"/>
            </w:tcBorders>
            <w:noWrap/>
            <w:vAlign w:val="center"/>
          </w:tcPr>
          <w:p w14:paraId="3989D811" w14:textId="158C2E20"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50°48'38.6"N 19°04'08.0"E</w:t>
            </w:r>
          </w:p>
        </w:tc>
        <w:tc>
          <w:tcPr>
            <w:tcW w:w="1399" w:type="dxa"/>
            <w:tcBorders>
              <w:top w:val="single" w:sz="4" w:space="0" w:color="auto"/>
              <w:left w:val="nil"/>
              <w:bottom w:val="single" w:sz="4" w:space="0" w:color="auto"/>
              <w:right w:val="single" w:sz="4" w:space="0" w:color="auto"/>
            </w:tcBorders>
            <w:noWrap/>
            <w:vAlign w:val="center"/>
          </w:tcPr>
          <w:p w14:paraId="7832CC07" w14:textId="436C9E27"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07.07.2023</w:t>
            </w:r>
          </w:p>
        </w:tc>
        <w:tc>
          <w:tcPr>
            <w:tcW w:w="966" w:type="dxa"/>
            <w:tcBorders>
              <w:top w:val="single" w:sz="4" w:space="0" w:color="auto"/>
              <w:left w:val="nil"/>
              <w:bottom w:val="single" w:sz="4" w:space="0" w:color="auto"/>
              <w:right w:val="single" w:sz="4" w:space="0" w:color="auto"/>
            </w:tcBorders>
            <w:noWrap/>
            <w:vAlign w:val="center"/>
          </w:tcPr>
          <w:p w14:paraId="4FCA302A" w14:textId="0B561ABE" w:rsidR="00DE58F5" w:rsidRPr="000A6BA1" w:rsidRDefault="00DE58F5" w:rsidP="00DE58F5">
            <w:pPr>
              <w:spacing w:after="0" w:line="240" w:lineRule="auto"/>
              <w:jc w:val="center"/>
              <w:rPr>
                <w:rFonts w:ascii="Aptos Narrow" w:eastAsia="Times New Roman" w:hAnsi="Aptos Narrow"/>
                <w:i/>
                <w:iCs/>
                <w:color w:val="000000"/>
                <w:lang w:val="en-US"/>
              </w:rPr>
            </w:pPr>
            <w:r w:rsidRPr="000A6BA1">
              <w:rPr>
                <w:rFonts w:ascii="Aptos Narrow" w:eastAsia="Times New Roman" w:hAnsi="Aptos Narrow"/>
                <w:i/>
                <w:iCs/>
                <w:color w:val="000000"/>
                <w:lang w:val="en-US"/>
              </w:rPr>
              <w:t>Quercus</w:t>
            </w:r>
          </w:p>
        </w:tc>
        <w:tc>
          <w:tcPr>
            <w:tcW w:w="1474" w:type="dxa"/>
            <w:tcBorders>
              <w:top w:val="single" w:sz="4" w:space="0" w:color="auto"/>
              <w:left w:val="nil"/>
              <w:bottom w:val="single" w:sz="4" w:space="0" w:color="auto"/>
              <w:right w:val="single" w:sz="4" w:space="0" w:color="auto"/>
            </w:tcBorders>
            <w:noWrap/>
            <w:vAlign w:val="center"/>
          </w:tcPr>
          <w:p w14:paraId="1AA68C68" w14:textId="78B9F6E3"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monophagous</w:t>
            </w:r>
          </w:p>
        </w:tc>
      </w:tr>
      <w:tr w:rsidR="00DE58F5" w:rsidRPr="000357E6" w14:paraId="3C86BC42" w14:textId="77777777" w:rsidTr="004348D2">
        <w:trPr>
          <w:trHeight w:val="296"/>
        </w:trPr>
        <w:tc>
          <w:tcPr>
            <w:tcW w:w="1194" w:type="dxa"/>
            <w:tcBorders>
              <w:top w:val="single" w:sz="4" w:space="0" w:color="auto"/>
              <w:left w:val="single" w:sz="4" w:space="0" w:color="auto"/>
              <w:bottom w:val="single" w:sz="4" w:space="0" w:color="auto"/>
              <w:right w:val="single" w:sz="4" w:space="0" w:color="auto"/>
            </w:tcBorders>
            <w:noWrap/>
            <w:vAlign w:val="center"/>
          </w:tcPr>
          <w:p w14:paraId="682A8EE2" w14:textId="218D3CF9"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Ias_lan_9</w:t>
            </w:r>
          </w:p>
        </w:tc>
        <w:tc>
          <w:tcPr>
            <w:tcW w:w="910" w:type="dxa"/>
            <w:tcBorders>
              <w:top w:val="single" w:sz="4" w:space="0" w:color="auto"/>
              <w:left w:val="single" w:sz="4" w:space="0" w:color="auto"/>
              <w:bottom w:val="single" w:sz="4" w:space="0" w:color="auto"/>
              <w:right w:val="single" w:sz="4" w:space="0" w:color="auto"/>
            </w:tcBorders>
            <w:vAlign w:val="center"/>
          </w:tcPr>
          <w:p w14:paraId="30A7B36B" w14:textId="1B28F0EE"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i/>
                <w:iCs/>
                <w:color w:val="000000"/>
                <w:lang w:val="en-US"/>
              </w:rPr>
              <w:t>Iassus lanio</w:t>
            </w:r>
          </w:p>
        </w:tc>
        <w:tc>
          <w:tcPr>
            <w:tcW w:w="1435" w:type="dxa"/>
            <w:tcBorders>
              <w:top w:val="single" w:sz="4" w:space="0" w:color="auto"/>
              <w:left w:val="single" w:sz="4" w:space="0" w:color="auto"/>
              <w:bottom w:val="single" w:sz="4" w:space="0" w:color="auto"/>
              <w:right w:val="single" w:sz="4" w:space="0" w:color="auto"/>
            </w:tcBorders>
            <w:noWrap/>
            <w:vAlign w:val="center"/>
          </w:tcPr>
          <w:p w14:paraId="43B86146" w14:textId="4B01E9DE"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TEM</w:t>
            </w:r>
          </w:p>
        </w:tc>
        <w:tc>
          <w:tcPr>
            <w:tcW w:w="1568" w:type="dxa"/>
            <w:tcBorders>
              <w:top w:val="single" w:sz="4" w:space="0" w:color="auto"/>
              <w:left w:val="nil"/>
              <w:bottom w:val="single" w:sz="4" w:space="0" w:color="auto"/>
              <w:right w:val="single" w:sz="4" w:space="0" w:color="auto"/>
            </w:tcBorders>
            <w:noWrap/>
            <w:vAlign w:val="center"/>
          </w:tcPr>
          <w:p w14:paraId="11DA63E4" w14:textId="307B7357" w:rsidR="00DE58F5" w:rsidRPr="000A6BA1" w:rsidRDefault="00203FD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Glutaraldehyde</w:t>
            </w:r>
            <w:r>
              <w:rPr>
                <w:rFonts w:ascii="Aptos Narrow" w:eastAsia="Times New Roman" w:hAnsi="Aptos Narrow"/>
                <w:color w:val="000000"/>
                <w:lang w:val="en-US"/>
              </w:rPr>
              <w:t xml:space="preserve"> 2.5%</w:t>
            </w:r>
          </w:p>
        </w:tc>
        <w:tc>
          <w:tcPr>
            <w:tcW w:w="1276" w:type="dxa"/>
            <w:tcBorders>
              <w:top w:val="single" w:sz="4" w:space="0" w:color="auto"/>
              <w:left w:val="nil"/>
              <w:bottom w:val="single" w:sz="4" w:space="0" w:color="auto"/>
              <w:right w:val="single" w:sz="4" w:space="0" w:color="auto"/>
            </w:tcBorders>
            <w:noWrap/>
            <w:vAlign w:val="center"/>
          </w:tcPr>
          <w:p w14:paraId="0236DDA0" w14:textId="5470847B"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Poland</w:t>
            </w:r>
          </w:p>
        </w:tc>
        <w:tc>
          <w:tcPr>
            <w:tcW w:w="1469" w:type="dxa"/>
            <w:tcBorders>
              <w:top w:val="nil"/>
              <w:left w:val="nil"/>
              <w:bottom w:val="single" w:sz="4" w:space="0" w:color="auto"/>
              <w:right w:val="single" w:sz="4" w:space="0" w:color="auto"/>
            </w:tcBorders>
            <w:noWrap/>
            <w:vAlign w:val="center"/>
          </w:tcPr>
          <w:p w14:paraId="0DE0F4A8" w14:textId="68EA924B"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Częstochowa Łąkowa</w:t>
            </w:r>
          </w:p>
        </w:tc>
        <w:tc>
          <w:tcPr>
            <w:tcW w:w="1618" w:type="dxa"/>
            <w:tcBorders>
              <w:top w:val="nil"/>
              <w:left w:val="nil"/>
              <w:bottom w:val="single" w:sz="4" w:space="0" w:color="auto"/>
              <w:right w:val="single" w:sz="4" w:space="0" w:color="auto"/>
            </w:tcBorders>
            <w:noWrap/>
            <w:vAlign w:val="center"/>
          </w:tcPr>
          <w:p w14:paraId="0A1686FC" w14:textId="09FB3073"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50°46'36.9"N 19°01'13.9"E</w:t>
            </w:r>
          </w:p>
        </w:tc>
        <w:tc>
          <w:tcPr>
            <w:tcW w:w="1399" w:type="dxa"/>
            <w:tcBorders>
              <w:top w:val="nil"/>
              <w:left w:val="nil"/>
              <w:bottom w:val="single" w:sz="4" w:space="0" w:color="auto"/>
              <w:right w:val="single" w:sz="4" w:space="0" w:color="auto"/>
            </w:tcBorders>
            <w:noWrap/>
            <w:vAlign w:val="center"/>
          </w:tcPr>
          <w:p w14:paraId="1D4533A3" w14:textId="047E6028"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18.07.2023</w:t>
            </w:r>
          </w:p>
        </w:tc>
        <w:tc>
          <w:tcPr>
            <w:tcW w:w="966" w:type="dxa"/>
            <w:tcBorders>
              <w:top w:val="single" w:sz="4" w:space="0" w:color="auto"/>
              <w:left w:val="nil"/>
              <w:bottom w:val="single" w:sz="4" w:space="0" w:color="auto"/>
              <w:right w:val="single" w:sz="4" w:space="0" w:color="auto"/>
            </w:tcBorders>
            <w:noWrap/>
            <w:vAlign w:val="center"/>
          </w:tcPr>
          <w:p w14:paraId="02DAAFA3" w14:textId="014CABFE" w:rsidR="00DE58F5" w:rsidRPr="000A6BA1" w:rsidRDefault="00DE58F5" w:rsidP="00DE58F5">
            <w:pPr>
              <w:spacing w:after="0" w:line="240" w:lineRule="auto"/>
              <w:jc w:val="center"/>
              <w:rPr>
                <w:rFonts w:ascii="Aptos Narrow" w:eastAsia="Times New Roman" w:hAnsi="Aptos Narrow"/>
                <w:i/>
                <w:iCs/>
                <w:color w:val="000000"/>
                <w:lang w:val="en-US"/>
              </w:rPr>
            </w:pPr>
            <w:r w:rsidRPr="000A6BA1">
              <w:rPr>
                <w:rFonts w:ascii="Aptos Narrow" w:eastAsia="Times New Roman" w:hAnsi="Aptos Narrow"/>
                <w:i/>
                <w:iCs/>
                <w:color w:val="000000"/>
                <w:lang w:val="en-US"/>
              </w:rPr>
              <w:t>Quercus</w:t>
            </w:r>
          </w:p>
        </w:tc>
        <w:tc>
          <w:tcPr>
            <w:tcW w:w="1474" w:type="dxa"/>
            <w:tcBorders>
              <w:top w:val="single" w:sz="4" w:space="0" w:color="auto"/>
              <w:left w:val="nil"/>
              <w:bottom w:val="single" w:sz="4" w:space="0" w:color="auto"/>
              <w:right w:val="single" w:sz="4" w:space="0" w:color="auto"/>
            </w:tcBorders>
            <w:noWrap/>
            <w:vAlign w:val="center"/>
          </w:tcPr>
          <w:p w14:paraId="1A90B544" w14:textId="11415E06"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monophagous</w:t>
            </w:r>
          </w:p>
        </w:tc>
      </w:tr>
      <w:tr w:rsidR="00DE58F5" w:rsidRPr="000357E6" w14:paraId="4453B800" w14:textId="77777777" w:rsidTr="00DE58F5">
        <w:trPr>
          <w:trHeight w:val="296"/>
        </w:trPr>
        <w:tc>
          <w:tcPr>
            <w:tcW w:w="1194" w:type="dxa"/>
            <w:tcBorders>
              <w:top w:val="single" w:sz="4" w:space="0" w:color="auto"/>
              <w:left w:val="single" w:sz="4" w:space="0" w:color="auto"/>
              <w:bottom w:val="single" w:sz="4" w:space="0" w:color="auto"/>
              <w:right w:val="single" w:sz="4" w:space="0" w:color="auto"/>
            </w:tcBorders>
            <w:noWrap/>
            <w:vAlign w:val="center"/>
          </w:tcPr>
          <w:p w14:paraId="3E05AF79" w14:textId="6DFACE0B"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Ias_lan_10</w:t>
            </w:r>
          </w:p>
        </w:tc>
        <w:tc>
          <w:tcPr>
            <w:tcW w:w="910" w:type="dxa"/>
            <w:tcBorders>
              <w:top w:val="single" w:sz="4" w:space="0" w:color="auto"/>
              <w:left w:val="single" w:sz="4" w:space="0" w:color="auto"/>
              <w:bottom w:val="single" w:sz="4" w:space="0" w:color="auto"/>
              <w:right w:val="single" w:sz="4" w:space="0" w:color="auto"/>
            </w:tcBorders>
            <w:vAlign w:val="center"/>
          </w:tcPr>
          <w:p w14:paraId="4E1E9BA0" w14:textId="7C10E128"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i/>
                <w:iCs/>
                <w:color w:val="000000"/>
                <w:lang w:val="en-US"/>
              </w:rPr>
              <w:t>Iassus lanio</w:t>
            </w:r>
          </w:p>
        </w:tc>
        <w:tc>
          <w:tcPr>
            <w:tcW w:w="1435" w:type="dxa"/>
            <w:tcBorders>
              <w:top w:val="single" w:sz="4" w:space="0" w:color="auto"/>
              <w:left w:val="single" w:sz="4" w:space="0" w:color="auto"/>
              <w:bottom w:val="single" w:sz="4" w:space="0" w:color="auto"/>
              <w:right w:val="single" w:sz="4" w:space="0" w:color="auto"/>
            </w:tcBorders>
            <w:noWrap/>
            <w:vAlign w:val="center"/>
          </w:tcPr>
          <w:p w14:paraId="7B299B61" w14:textId="547911E3"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TEM</w:t>
            </w:r>
          </w:p>
        </w:tc>
        <w:tc>
          <w:tcPr>
            <w:tcW w:w="1568" w:type="dxa"/>
            <w:tcBorders>
              <w:top w:val="single" w:sz="4" w:space="0" w:color="auto"/>
              <w:left w:val="nil"/>
              <w:bottom w:val="single" w:sz="4" w:space="0" w:color="auto"/>
              <w:right w:val="single" w:sz="4" w:space="0" w:color="auto"/>
            </w:tcBorders>
            <w:noWrap/>
            <w:vAlign w:val="center"/>
          </w:tcPr>
          <w:p w14:paraId="1C4BC4D4" w14:textId="4BA17961" w:rsidR="00DE58F5" w:rsidRPr="000A6BA1" w:rsidRDefault="00203FD4"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Glutaraldehyde</w:t>
            </w:r>
            <w:r>
              <w:rPr>
                <w:rFonts w:ascii="Aptos Narrow" w:eastAsia="Times New Roman" w:hAnsi="Aptos Narrow"/>
                <w:color w:val="000000"/>
                <w:lang w:val="en-US"/>
              </w:rPr>
              <w:t xml:space="preserve"> 2.5%</w:t>
            </w:r>
          </w:p>
        </w:tc>
        <w:tc>
          <w:tcPr>
            <w:tcW w:w="1276" w:type="dxa"/>
            <w:tcBorders>
              <w:top w:val="single" w:sz="4" w:space="0" w:color="auto"/>
              <w:left w:val="nil"/>
              <w:bottom w:val="single" w:sz="4" w:space="0" w:color="auto"/>
              <w:right w:val="single" w:sz="4" w:space="0" w:color="auto"/>
            </w:tcBorders>
            <w:noWrap/>
            <w:vAlign w:val="center"/>
          </w:tcPr>
          <w:p w14:paraId="21CAC765" w14:textId="7B975446"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Poland</w:t>
            </w:r>
          </w:p>
        </w:tc>
        <w:tc>
          <w:tcPr>
            <w:tcW w:w="1469" w:type="dxa"/>
            <w:tcBorders>
              <w:top w:val="single" w:sz="4" w:space="0" w:color="auto"/>
              <w:left w:val="nil"/>
              <w:bottom w:val="single" w:sz="4" w:space="0" w:color="auto"/>
              <w:right w:val="single" w:sz="4" w:space="0" w:color="auto"/>
            </w:tcBorders>
            <w:noWrap/>
            <w:vAlign w:val="center"/>
          </w:tcPr>
          <w:p w14:paraId="7B502104" w14:textId="3C97E7E0"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Puszczew</w:t>
            </w:r>
          </w:p>
        </w:tc>
        <w:tc>
          <w:tcPr>
            <w:tcW w:w="1618" w:type="dxa"/>
            <w:tcBorders>
              <w:top w:val="single" w:sz="4" w:space="0" w:color="auto"/>
              <w:left w:val="nil"/>
              <w:bottom w:val="single" w:sz="4" w:space="0" w:color="auto"/>
              <w:right w:val="single" w:sz="4" w:space="0" w:color="auto"/>
            </w:tcBorders>
            <w:noWrap/>
            <w:vAlign w:val="center"/>
          </w:tcPr>
          <w:p w14:paraId="4C0F808D" w14:textId="2AA74223"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hAnsi="Aptos Narrow" w:cs="Calibri"/>
                <w:color w:val="000000"/>
              </w:rPr>
              <w:t>50°47'49.8"N 18°51'35.1"E</w:t>
            </w:r>
          </w:p>
        </w:tc>
        <w:tc>
          <w:tcPr>
            <w:tcW w:w="1399" w:type="dxa"/>
            <w:tcBorders>
              <w:top w:val="single" w:sz="4" w:space="0" w:color="auto"/>
              <w:left w:val="nil"/>
              <w:bottom w:val="single" w:sz="4" w:space="0" w:color="auto"/>
              <w:right w:val="single" w:sz="4" w:space="0" w:color="auto"/>
            </w:tcBorders>
            <w:noWrap/>
            <w:vAlign w:val="center"/>
          </w:tcPr>
          <w:p w14:paraId="09C382DC" w14:textId="24F06674"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12.08.2023</w:t>
            </w:r>
          </w:p>
        </w:tc>
        <w:tc>
          <w:tcPr>
            <w:tcW w:w="966" w:type="dxa"/>
            <w:tcBorders>
              <w:top w:val="single" w:sz="4" w:space="0" w:color="auto"/>
              <w:left w:val="nil"/>
              <w:bottom w:val="single" w:sz="4" w:space="0" w:color="auto"/>
              <w:right w:val="single" w:sz="4" w:space="0" w:color="auto"/>
            </w:tcBorders>
            <w:noWrap/>
            <w:vAlign w:val="center"/>
          </w:tcPr>
          <w:p w14:paraId="2C7FD909" w14:textId="756EDA64" w:rsidR="00DE58F5" w:rsidRPr="000A6BA1" w:rsidRDefault="00DE58F5" w:rsidP="00DE58F5">
            <w:pPr>
              <w:spacing w:after="0" w:line="240" w:lineRule="auto"/>
              <w:jc w:val="center"/>
              <w:rPr>
                <w:rFonts w:ascii="Aptos Narrow" w:eastAsia="Times New Roman" w:hAnsi="Aptos Narrow"/>
                <w:i/>
                <w:iCs/>
                <w:color w:val="000000"/>
                <w:lang w:val="en-US"/>
              </w:rPr>
            </w:pPr>
            <w:r w:rsidRPr="000A6BA1">
              <w:rPr>
                <w:rFonts w:ascii="Aptos Narrow" w:eastAsia="Times New Roman" w:hAnsi="Aptos Narrow"/>
                <w:i/>
                <w:iCs/>
                <w:color w:val="000000"/>
                <w:lang w:val="en-US"/>
              </w:rPr>
              <w:t>Quercus</w:t>
            </w:r>
          </w:p>
        </w:tc>
        <w:tc>
          <w:tcPr>
            <w:tcW w:w="1474" w:type="dxa"/>
            <w:tcBorders>
              <w:top w:val="single" w:sz="4" w:space="0" w:color="auto"/>
              <w:left w:val="nil"/>
              <w:bottom w:val="single" w:sz="4" w:space="0" w:color="auto"/>
              <w:right w:val="single" w:sz="4" w:space="0" w:color="auto"/>
            </w:tcBorders>
            <w:noWrap/>
            <w:vAlign w:val="center"/>
          </w:tcPr>
          <w:p w14:paraId="3FB60111" w14:textId="13C0D3E4" w:rsidR="00DE58F5" w:rsidRPr="000A6BA1" w:rsidRDefault="00DE58F5" w:rsidP="00DE58F5">
            <w:pPr>
              <w:spacing w:after="0" w:line="240" w:lineRule="auto"/>
              <w:jc w:val="center"/>
              <w:rPr>
                <w:rFonts w:ascii="Aptos Narrow" w:eastAsia="Times New Roman" w:hAnsi="Aptos Narrow"/>
                <w:color w:val="000000"/>
                <w:lang w:val="en-US"/>
              </w:rPr>
            </w:pPr>
            <w:r w:rsidRPr="000A6BA1">
              <w:rPr>
                <w:rFonts w:ascii="Aptos Narrow" w:eastAsia="Times New Roman" w:hAnsi="Aptos Narrow"/>
                <w:color w:val="000000"/>
                <w:lang w:val="en-US"/>
              </w:rPr>
              <w:t>monophagous</w:t>
            </w:r>
          </w:p>
        </w:tc>
      </w:tr>
    </w:tbl>
    <w:p w14:paraId="39E77A5C" w14:textId="77777777" w:rsidR="000357E6" w:rsidRDefault="000357E6" w:rsidP="000B2825">
      <w:pPr>
        <w:spacing w:after="0" w:line="480" w:lineRule="auto"/>
        <w:jc w:val="both"/>
        <w:rPr>
          <w:rFonts w:ascii="Aptos Display" w:eastAsia="Aptos" w:hAnsi="Aptos Display" w:cs="Arial"/>
          <w:kern w:val="2"/>
          <w:sz w:val="24"/>
          <w:szCs w:val="24"/>
          <w:lang w:val="en-US"/>
          <w14:ligatures w14:val="standardContextual"/>
        </w:rPr>
      </w:pPr>
    </w:p>
    <w:p w14:paraId="49BB8EE2" w14:textId="77777777" w:rsidR="0059470E" w:rsidRPr="000357E6" w:rsidRDefault="0059470E">
      <w:pPr>
        <w:spacing w:after="0" w:line="240" w:lineRule="auto"/>
        <w:rPr>
          <w:rFonts w:ascii="Aptos Display" w:eastAsia="Aptos" w:hAnsi="Aptos Display" w:cs="Arial"/>
          <w:kern w:val="2"/>
          <w:sz w:val="24"/>
          <w:szCs w:val="24"/>
          <w14:ligatures w14:val="standardContextual"/>
        </w:rPr>
      </w:pPr>
      <w:r w:rsidRPr="000357E6">
        <w:rPr>
          <w:rFonts w:ascii="Aptos Display" w:eastAsia="Aptos" w:hAnsi="Aptos Display" w:cs="Arial"/>
          <w:kern w:val="2"/>
          <w:sz w:val="24"/>
          <w:szCs w:val="24"/>
          <w14:ligatures w14:val="standardContextual"/>
        </w:rPr>
        <w:br w:type="page"/>
      </w:r>
    </w:p>
    <w:p w14:paraId="567546C7" w14:textId="2A348DF2" w:rsidR="000B2825" w:rsidRPr="000B2825" w:rsidRDefault="000B2825" w:rsidP="000B2825">
      <w:pPr>
        <w:spacing w:after="0" w:line="480" w:lineRule="auto"/>
        <w:jc w:val="both"/>
        <w:rPr>
          <w:rFonts w:ascii="Aptos Display" w:eastAsia="Aptos" w:hAnsi="Aptos Display" w:cs="Arial"/>
          <w:kern w:val="2"/>
          <w:sz w:val="24"/>
          <w:szCs w:val="24"/>
          <w:lang w:val="en-US"/>
          <w14:ligatures w14:val="standardContextual"/>
        </w:rPr>
      </w:pPr>
      <w:r w:rsidRPr="000B2825">
        <w:rPr>
          <w:rFonts w:ascii="Aptos Display" w:eastAsia="Aptos" w:hAnsi="Aptos Display" w:cs="Arial"/>
          <w:kern w:val="2"/>
          <w:sz w:val="24"/>
          <w:szCs w:val="24"/>
          <w:lang w:val="en-US"/>
          <w14:ligatures w14:val="standardContextual"/>
        </w:rPr>
        <w:lastRenderedPageBreak/>
        <w:t xml:space="preserve">Table S2. </w:t>
      </w:r>
      <w:bookmarkStart w:id="0" w:name="_Hlk221277384"/>
      <w:r w:rsidRPr="000B2825">
        <w:rPr>
          <w:rFonts w:ascii="Aptos Display" w:eastAsia="Aptos" w:hAnsi="Aptos Display" w:cs="Arial"/>
          <w:kern w:val="2"/>
          <w:sz w:val="24"/>
          <w:szCs w:val="24"/>
          <w:lang w:val="en-US"/>
          <w14:ligatures w14:val="standardContextual"/>
        </w:rPr>
        <w:t>Used primers, including purpose, name, sequence, target gene, annealing temperature and source</w:t>
      </w:r>
      <w:r w:rsidR="00AE0ADB">
        <w:rPr>
          <w:rFonts w:ascii="Aptos Display" w:eastAsia="Aptos" w:hAnsi="Aptos Display" w:cs="Arial"/>
          <w:kern w:val="2"/>
          <w:sz w:val="24"/>
          <w:szCs w:val="24"/>
          <w:lang w:val="en-US"/>
          <w14:ligatures w14:val="standardContextual"/>
        </w:rPr>
        <w:t>; PCR reactions conditions</w:t>
      </w:r>
      <w:bookmarkEnd w:id="0"/>
    </w:p>
    <w:tbl>
      <w:tblPr>
        <w:tblpPr w:leftFromText="141" w:rightFromText="141" w:vertAnchor="page" w:horzAnchor="margin" w:tblpY="2017"/>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655"/>
        <w:gridCol w:w="4278"/>
        <w:gridCol w:w="3588"/>
        <w:gridCol w:w="1793"/>
        <w:gridCol w:w="1076"/>
      </w:tblGrid>
      <w:tr w:rsidR="0059470E" w:rsidRPr="008E2CAC" w14:paraId="76EA030F" w14:textId="77777777" w:rsidTr="0059470E">
        <w:trPr>
          <w:trHeight w:val="441"/>
        </w:trPr>
        <w:tc>
          <w:tcPr>
            <w:tcW w:w="1375" w:type="dxa"/>
          </w:tcPr>
          <w:p w14:paraId="00EFAED1" w14:textId="77777777" w:rsidR="0059470E" w:rsidRPr="008E2CAC" w:rsidRDefault="0059470E" w:rsidP="0059470E">
            <w:pPr>
              <w:spacing w:after="0" w:line="240" w:lineRule="auto"/>
              <w:jc w:val="center"/>
              <w:rPr>
                <w:rFonts w:asciiTheme="majorHAnsi" w:hAnsiTheme="majorHAnsi"/>
                <w:b/>
                <w:sz w:val="24"/>
                <w:szCs w:val="24"/>
              </w:rPr>
            </w:pPr>
            <w:r w:rsidRPr="008E2CAC">
              <w:rPr>
                <w:rFonts w:asciiTheme="majorHAnsi" w:hAnsiTheme="majorHAnsi"/>
                <w:b/>
                <w:sz w:val="24"/>
                <w:szCs w:val="24"/>
              </w:rPr>
              <w:t>Purpose</w:t>
            </w:r>
          </w:p>
        </w:tc>
        <w:tc>
          <w:tcPr>
            <w:tcW w:w="1655" w:type="dxa"/>
          </w:tcPr>
          <w:p w14:paraId="06123C88" w14:textId="77777777" w:rsidR="0059470E" w:rsidRPr="008E2CAC" w:rsidRDefault="0059470E" w:rsidP="0059470E">
            <w:pPr>
              <w:spacing w:after="0" w:line="240" w:lineRule="auto"/>
              <w:jc w:val="center"/>
              <w:rPr>
                <w:rFonts w:asciiTheme="majorHAnsi" w:hAnsiTheme="majorHAnsi"/>
                <w:b/>
                <w:sz w:val="24"/>
                <w:szCs w:val="24"/>
              </w:rPr>
            </w:pPr>
            <w:r w:rsidRPr="008E2CAC">
              <w:rPr>
                <w:rFonts w:asciiTheme="majorHAnsi" w:hAnsiTheme="majorHAnsi"/>
                <w:b/>
                <w:sz w:val="24"/>
                <w:szCs w:val="24"/>
              </w:rPr>
              <w:t>Primer name</w:t>
            </w:r>
          </w:p>
        </w:tc>
        <w:tc>
          <w:tcPr>
            <w:tcW w:w="4278" w:type="dxa"/>
          </w:tcPr>
          <w:p w14:paraId="04A8CE28" w14:textId="77777777" w:rsidR="0059470E" w:rsidRPr="008E2CAC" w:rsidRDefault="0059470E" w:rsidP="0059470E">
            <w:pPr>
              <w:spacing w:after="0" w:line="240" w:lineRule="auto"/>
              <w:jc w:val="center"/>
              <w:rPr>
                <w:rFonts w:asciiTheme="majorHAnsi" w:hAnsiTheme="majorHAnsi"/>
                <w:b/>
                <w:sz w:val="24"/>
                <w:szCs w:val="24"/>
              </w:rPr>
            </w:pPr>
            <w:r w:rsidRPr="008E2CAC">
              <w:rPr>
                <w:rFonts w:asciiTheme="majorHAnsi" w:hAnsiTheme="majorHAnsi"/>
                <w:b/>
                <w:sz w:val="24"/>
                <w:szCs w:val="24"/>
              </w:rPr>
              <w:t>Primer sequence (5’-3’)</w:t>
            </w:r>
          </w:p>
        </w:tc>
        <w:tc>
          <w:tcPr>
            <w:tcW w:w="3588" w:type="dxa"/>
          </w:tcPr>
          <w:p w14:paraId="5AF97B9A" w14:textId="77777777" w:rsidR="0059470E" w:rsidRPr="008E2CAC" w:rsidRDefault="0059470E" w:rsidP="0059470E">
            <w:pPr>
              <w:spacing w:after="0" w:line="240" w:lineRule="auto"/>
              <w:jc w:val="center"/>
              <w:rPr>
                <w:rFonts w:asciiTheme="majorHAnsi" w:hAnsiTheme="majorHAnsi"/>
                <w:b/>
                <w:sz w:val="24"/>
                <w:szCs w:val="24"/>
              </w:rPr>
            </w:pPr>
            <w:r w:rsidRPr="008E2CAC">
              <w:rPr>
                <w:rFonts w:asciiTheme="majorHAnsi" w:hAnsiTheme="majorHAnsi"/>
                <w:b/>
                <w:sz w:val="24"/>
                <w:szCs w:val="24"/>
              </w:rPr>
              <w:t>Target gene</w:t>
            </w:r>
          </w:p>
        </w:tc>
        <w:tc>
          <w:tcPr>
            <w:tcW w:w="1793" w:type="dxa"/>
          </w:tcPr>
          <w:p w14:paraId="30079DD0" w14:textId="77777777" w:rsidR="0059470E" w:rsidRPr="008E2CAC" w:rsidRDefault="0059470E" w:rsidP="0059470E">
            <w:pPr>
              <w:spacing w:after="0" w:line="240" w:lineRule="auto"/>
              <w:jc w:val="center"/>
              <w:rPr>
                <w:rFonts w:asciiTheme="majorHAnsi" w:hAnsiTheme="majorHAnsi"/>
                <w:b/>
                <w:sz w:val="24"/>
                <w:szCs w:val="24"/>
              </w:rPr>
            </w:pPr>
            <w:r w:rsidRPr="008E2CAC">
              <w:rPr>
                <w:rFonts w:asciiTheme="majorHAnsi" w:hAnsiTheme="majorHAnsi"/>
                <w:b/>
                <w:sz w:val="24"/>
                <w:szCs w:val="24"/>
              </w:rPr>
              <w:t>Annealing temperature</w:t>
            </w:r>
          </w:p>
        </w:tc>
        <w:tc>
          <w:tcPr>
            <w:tcW w:w="1076" w:type="dxa"/>
          </w:tcPr>
          <w:p w14:paraId="2F3DF4ED" w14:textId="77777777" w:rsidR="0059470E" w:rsidRPr="008E2CAC" w:rsidRDefault="0059470E" w:rsidP="0059470E">
            <w:pPr>
              <w:spacing w:after="0" w:line="240" w:lineRule="auto"/>
              <w:jc w:val="center"/>
              <w:rPr>
                <w:rFonts w:asciiTheme="majorHAnsi" w:hAnsiTheme="majorHAnsi"/>
                <w:b/>
                <w:sz w:val="24"/>
                <w:szCs w:val="24"/>
              </w:rPr>
            </w:pPr>
            <w:r w:rsidRPr="008E2CAC">
              <w:rPr>
                <w:rFonts w:asciiTheme="majorHAnsi" w:hAnsiTheme="majorHAnsi"/>
                <w:b/>
                <w:sz w:val="24"/>
                <w:szCs w:val="24"/>
              </w:rPr>
              <w:t>Source</w:t>
            </w:r>
          </w:p>
        </w:tc>
      </w:tr>
      <w:tr w:rsidR="00862CDD" w:rsidRPr="008E2CAC" w14:paraId="4DCEB37C" w14:textId="77777777" w:rsidTr="0059470E">
        <w:trPr>
          <w:trHeight w:val="287"/>
        </w:trPr>
        <w:tc>
          <w:tcPr>
            <w:tcW w:w="1375" w:type="dxa"/>
            <w:vMerge w:val="restart"/>
          </w:tcPr>
          <w:p w14:paraId="0A8443EC" w14:textId="77777777" w:rsidR="00862CDD" w:rsidRPr="008E2CAC" w:rsidRDefault="00862CDD"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Diagnostic PCR</w:t>
            </w:r>
          </w:p>
        </w:tc>
        <w:tc>
          <w:tcPr>
            <w:tcW w:w="1655" w:type="dxa"/>
          </w:tcPr>
          <w:p w14:paraId="0F2E76C0" w14:textId="77777777" w:rsidR="00862CDD" w:rsidRPr="008E2CAC" w:rsidRDefault="00862CDD"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F357</w:t>
            </w:r>
          </w:p>
        </w:tc>
        <w:tc>
          <w:tcPr>
            <w:tcW w:w="4278" w:type="dxa"/>
          </w:tcPr>
          <w:p w14:paraId="048E5834" w14:textId="77777777" w:rsidR="00862CDD" w:rsidRPr="008E2CAC" w:rsidRDefault="00862CDD"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CCTACGGGnGGCwGCAG</w:t>
            </w:r>
          </w:p>
        </w:tc>
        <w:tc>
          <w:tcPr>
            <w:tcW w:w="3588" w:type="dxa"/>
            <w:vMerge w:val="restart"/>
          </w:tcPr>
          <w:p w14:paraId="63DA7C0F" w14:textId="6D346431" w:rsidR="00862CDD" w:rsidRPr="008E2CAC" w:rsidRDefault="00862CDD"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 xml:space="preserve">Bacterial 16S rRNA </w:t>
            </w:r>
            <w:r w:rsidR="00AE0ADB">
              <w:rPr>
                <w:rFonts w:asciiTheme="majorHAnsi" w:hAnsiTheme="majorHAnsi"/>
                <w:sz w:val="24"/>
                <w:szCs w:val="24"/>
                <w:lang w:val="en-US"/>
              </w:rPr>
              <w:t xml:space="preserve">gene, region </w:t>
            </w:r>
            <w:r w:rsidRPr="008E2CAC">
              <w:rPr>
                <w:rFonts w:asciiTheme="majorHAnsi" w:hAnsiTheme="majorHAnsi"/>
                <w:sz w:val="24"/>
                <w:szCs w:val="24"/>
                <w:lang w:val="en-US"/>
              </w:rPr>
              <w:t>V3-V4</w:t>
            </w:r>
          </w:p>
        </w:tc>
        <w:tc>
          <w:tcPr>
            <w:tcW w:w="1793" w:type="dxa"/>
            <w:vMerge w:val="restart"/>
          </w:tcPr>
          <w:p w14:paraId="4FD63BFE" w14:textId="77777777" w:rsidR="00862CDD" w:rsidRPr="008E2CAC" w:rsidRDefault="00862CDD" w:rsidP="0059470E">
            <w:pPr>
              <w:spacing w:after="0" w:line="240" w:lineRule="auto"/>
              <w:rPr>
                <w:rFonts w:asciiTheme="majorHAnsi" w:hAnsiTheme="majorHAnsi"/>
                <w:sz w:val="24"/>
                <w:szCs w:val="24"/>
              </w:rPr>
            </w:pPr>
            <w:r w:rsidRPr="008E2CAC">
              <w:rPr>
                <w:rFonts w:asciiTheme="majorHAnsi" w:hAnsiTheme="majorHAnsi"/>
                <w:sz w:val="24"/>
                <w:szCs w:val="24"/>
              </w:rPr>
              <w:t>50°C</w:t>
            </w:r>
          </w:p>
          <w:p w14:paraId="68C8525E" w14:textId="77777777" w:rsidR="00862CDD" w:rsidRPr="008E2CAC" w:rsidRDefault="00862CDD" w:rsidP="0059470E">
            <w:pPr>
              <w:spacing w:after="0" w:line="240" w:lineRule="auto"/>
              <w:rPr>
                <w:rFonts w:asciiTheme="majorHAnsi" w:hAnsiTheme="majorHAnsi"/>
                <w:sz w:val="24"/>
                <w:szCs w:val="24"/>
                <w:lang w:val="en-US"/>
              </w:rPr>
            </w:pPr>
          </w:p>
        </w:tc>
        <w:sdt>
          <w:sdtPr>
            <w:rPr>
              <w:rFonts w:ascii="Aptos Display" w:hAnsi="Aptos Display"/>
              <w:color w:val="000000"/>
              <w:sz w:val="24"/>
              <w:szCs w:val="24"/>
              <w:lang w:val="en-US"/>
            </w:rPr>
            <w:tag w:val="MENDELEY_CITATION_v3_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"/>
            <w:id w:val="753631361"/>
            <w:placeholder>
              <w:docPart w:val="E6F33C7643C1472091EDAF81203535DE"/>
            </w:placeholder>
          </w:sdtPr>
          <w:sdtContent>
            <w:tc>
              <w:tcPr>
                <w:tcW w:w="1076" w:type="dxa"/>
                <w:vMerge w:val="restart"/>
              </w:tcPr>
              <w:p w14:paraId="680CCAD8" w14:textId="064D662C" w:rsidR="00862CDD" w:rsidRPr="008E2CAC" w:rsidRDefault="00E0454B" w:rsidP="0059470E">
                <w:pPr>
                  <w:spacing w:after="0" w:line="240" w:lineRule="auto"/>
                  <w:rPr>
                    <w:rFonts w:asciiTheme="majorHAnsi" w:hAnsiTheme="majorHAnsi"/>
                    <w:sz w:val="24"/>
                    <w:szCs w:val="24"/>
                    <w:lang w:val="en-US"/>
                  </w:rPr>
                </w:pPr>
                <w:r w:rsidRPr="00E0454B">
                  <w:rPr>
                    <w:rFonts w:ascii="Aptos Display" w:hAnsi="Aptos Display"/>
                    <w:color w:val="000000"/>
                    <w:sz w:val="24"/>
                    <w:szCs w:val="24"/>
                    <w:lang w:val="en-US"/>
                  </w:rPr>
                  <w:t>(1)</w:t>
                </w:r>
              </w:p>
            </w:tc>
          </w:sdtContent>
        </w:sdt>
      </w:tr>
      <w:tr w:rsidR="00862CDD" w:rsidRPr="008E2CAC" w14:paraId="3EDA96F1" w14:textId="77777777" w:rsidTr="0059470E">
        <w:trPr>
          <w:trHeight w:val="150"/>
        </w:trPr>
        <w:tc>
          <w:tcPr>
            <w:tcW w:w="1375" w:type="dxa"/>
            <w:vMerge/>
          </w:tcPr>
          <w:p w14:paraId="0DC86EEC" w14:textId="77777777" w:rsidR="00862CDD" w:rsidRPr="008E2CAC" w:rsidRDefault="00862CDD" w:rsidP="0059470E">
            <w:pPr>
              <w:spacing w:after="0" w:line="240" w:lineRule="auto"/>
              <w:rPr>
                <w:rFonts w:asciiTheme="majorHAnsi" w:hAnsiTheme="majorHAnsi"/>
                <w:sz w:val="24"/>
                <w:szCs w:val="24"/>
                <w:lang w:val="en-US"/>
              </w:rPr>
            </w:pPr>
          </w:p>
        </w:tc>
        <w:tc>
          <w:tcPr>
            <w:tcW w:w="1655" w:type="dxa"/>
          </w:tcPr>
          <w:p w14:paraId="5D54032A" w14:textId="77777777" w:rsidR="00862CDD" w:rsidRPr="008E2CAC" w:rsidRDefault="00862CDD"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R805</w:t>
            </w:r>
          </w:p>
        </w:tc>
        <w:tc>
          <w:tcPr>
            <w:tcW w:w="4278" w:type="dxa"/>
          </w:tcPr>
          <w:p w14:paraId="7B0A3B45" w14:textId="77777777" w:rsidR="00862CDD" w:rsidRPr="008E2CAC" w:rsidRDefault="00862CDD"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GACTAChvGGGTATCTAATCC</w:t>
            </w:r>
          </w:p>
        </w:tc>
        <w:tc>
          <w:tcPr>
            <w:tcW w:w="3588" w:type="dxa"/>
            <w:vMerge/>
          </w:tcPr>
          <w:p w14:paraId="5290BE2D" w14:textId="77777777" w:rsidR="00862CDD" w:rsidRPr="008E2CAC" w:rsidRDefault="00862CDD" w:rsidP="0059470E">
            <w:pPr>
              <w:spacing w:after="0" w:line="240" w:lineRule="auto"/>
              <w:rPr>
                <w:rFonts w:asciiTheme="majorHAnsi" w:hAnsiTheme="majorHAnsi"/>
                <w:sz w:val="24"/>
                <w:szCs w:val="24"/>
                <w:lang w:val="en-US"/>
              </w:rPr>
            </w:pPr>
          </w:p>
        </w:tc>
        <w:tc>
          <w:tcPr>
            <w:tcW w:w="1793" w:type="dxa"/>
            <w:vMerge/>
          </w:tcPr>
          <w:p w14:paraId="15DCA4C9" w14:textId="77777777" w:rsidR="00862CDD" w:rsidRPr="008E2CAC" w:rsidRDefault="00862CDD" w:rsidP="0059470E">
            <w:pPr>
              <w:spacing w:after="0" w:line="240" w:lineRule="auto"/>
              <w:rPr>
                <w:rFonts w:asciiTheme="majorHAnsi" w:hAnsiTheme="majorHAnsi"/>
                <w:sz w:val="24"/>
                <w:szCs w:val="24"/>
                <w:lang w:val="en-US"/>
              </w:rPr>
            </w:pPr>
          </w:p>
        </w:tc>
        <w:tc>
          <w:tcPr>
            <w:tcW w:w="1076" w:type="dxa"/>
            <w:vMerge/>
          </w:tcPr>
          <w:p w14:paraId="4CAA5DBA" w14:textId="77777777" w:rsidR="00862CDD" w:rsidRPr="008E2CAC" w:rsidRDefault="00862CDD" w:rsidP="0059470E">
            <w:pPr>
              <w:spacing w:after="0" w:line="240" w:lineRule="auto"/>
              <w:rPr>
                <w:rFonts w:asciiTheme="majorHAnsi" w:hAnsiTheme="majorHAnsi"/>
                <w:sz w:val="24"/>
                <w:szCs w:val="24"/>
                <w:lang w:val="en-US"/>
              </w:rPr>
            </w:pPr>
          </w:p>
        </w:tc>
      </w:tr>
      <w:tr w:rsidR="00862CDD" w:rsidRPr="008E2CAC" w14:paraId="746E5510" w14:textId="77777777" w:rsidTr="0059470E">
        <w:trPr>
          <w:trHeight w:val="150"/>
        </w:trPr>
        <w:tc>
          <w:tcPr>
            <w:tcW w:w="1375" w:type="dxa"/>
            <w:vMerge/>
          </w:tcPr>
          <w:p w14:paraId="62DD6461" w14:textId="77777777" w:rsidR="00862CDD" w:rsidRPr="008E2CAC" w:rsidRDefault="00862CDD" w:rsidP="0059470E">
            <w:pPr>
              <w:spacing w:after="0" w:line="240" w:lineRule="auto"/>
              <w:rPr>
                <w:rFonts w:asciiTheme="majorHAnsi" w:hAnsiTheme="majorHAnsi"/>
                <w:sz w:val="24"/>
                <w:szCs w:val="24"/>
                <w:lang w:val="en-US"/>
              </w:rPr>
            </w:pPr>
          </w:p>
        </w:tc>
        <w:tc>
          <w:tcPr>
            <w:tcW w:w="1655" w:type="dxa"/>
          </w:tcPr>
          <w:p w14:paraId="6260CC5B" w14:textId="77777777" w:rsidR="00862CDD" w:rsidRPr="008E2CAC" w:rsidRDefault="00862CDD"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NS1</w:t>
            </w:r>
          </w:p>
        </w:tc>
        <w:tc>
          <w:tcPr>
            <w:tcW w:w="4278" w:type="dxa"/>
          </w:tcPr>
          <w:p w14:paraId="368CA736" w14:textId="77777777" w:rsidR="00862CDD" w:rsidRPr="008E2CAC" w:rsidRDefault="00862CDD"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GTAGTCATATGCTTGTCTC</w:t>
            </w:r>
          </w:p>
        </w:tc>
        <w:tc>
          <w:tcPr>
            <w:tcW w:w="3588" w:type="dxa"/>
            <w:vMerge w:val="restart"/>
          </w:tcPr>
          <w:p w14:paraId="4CF78886" w14:textId="23B64224" w:rsidR="00862CDD" w:rsidRPr="008E2CAC" w:rsidRDefault="00862CDD"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Fungal 18S rRNA</w:t>
            </w:r>
            <w:r w:rsidR="00AE0ADB">
              <w:rPr>
                <w:rFonts w:asciiTheme="majorHAnsi" w:hAnsiTheme="majorHAnsi"/>
                <w:sz w:val="24"/>
                <w:szCs w:val="24"/>
                <w:lang w:val="en-US"/>
              </w:rPr>
              <w:t xml:space="preserve"> gene</w:t>
            </w:r>
          </w:p>
        </w:tc>
        <w:tc>
          <w:tcPr>
            <w:tcW w:w="1793" w:type="dxa"/>
            <w:vMerge w:val="restart"/>
          </w:tcPr>
          <w:p w14:paraId="4F3D6893" w14:textId="77777777" w:rsidR="00862CDD" w:rsidRPr="008E2CAC" w:rsidRDefault="00862CDD" w:rsidP="0059470E">
            <w:pPr>
              <w:spacing w:after="0" w:line="240" w:lineRule="auto"/>
              <w:rPr>
                <w:rFonts w:asciiTheme="majorHAnsi" w:hAnsiTheme="majorHAnsi"/>
                <w:sz w:val="24"/>
                <w:szCs w:val="24"/>
              </w:rPr>
            </w:pPr>
            <w:r w:rsidRPr="008E2CAC">
              <w:rPr>
                <w:rFonts w:asciiTheme="majorHAnsi" w:hAnsiTheme="majorHAnsi"/>
                <w:sz w:val="24"/>
                <w:szCs w:val="24"/>
              </w:rPr>
              <w:t>54°C</w:t>
            </w:r>
          </w:p>
          <w:p w14:paraId="01E1BED3" w14:textId="77777777" w:rsidR="00862CDD" w:rsidRPr="008E2CAC" w:rsidRDefault="00862CDD" w:rsidP="0059470E">
            <w:pPr>
              <w:spacing w:after="0" w:line="240" w:lineRule="auto"/>
              <w:rPr>
                <w:rFonts w:asciiTheme="majorHAnsi" w:hAnsiTheme="majorHAnsi"/>
                <w:sz w:val="24"/>
                <w:szCs w:val="24"/>
                <w:lang w:val="en-US"/>
              </w:rPr>
            </w:pPr>
          </w:p>
        </w:tc>
        <w:sdt>
          <w:sdtPr>
            <w:rPr>
              <w:rFonts w:ascii="Aptos Display" w:hAnsi="Aptos Display"/>
              <w:color w:val="000000"/>
              <w:sz w:val="24"/>
              <w:szCs w:val="24"/>
              <w:lang w:val="en-US"/>
            </w:rPr>
            <w:tag w:val="MENDELEY_CITATION_v3_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"/>
            <w:id w:val="251244313"/>
            <w:placeholder>
              <w:docPart w:val="E6F33C7643C1472091EDAF81203535DE"/>
            </w:placeholder>
          </w:sdtPr>
          <w:sdtContent>
            <w:tc>
              <w:tcPr>
                <w:tcW w:w="1076" w:type="dxa"/>
                <w:vMerge w:val="restart"/>
              </w:tcPr>
              <w:p w14:paraId="4C625BF3" w14:textId="66BC0530" w:rsidR="00862CDD" w:rsidRPr="008E2CAC" w:rsidRDefault="00E0454B" w:rsidP="0059470E">
                <w:pPr>
                  <w:spacing w:after="0" w:line="240" w:lineRule="auto"/>
                  <w:rPr>
                    <w:rFonts w:asciiTheme="majorHAnsi" w:hAnsiTheme="majorHAnsi"/>
                    <w:sz w:val="24"/>
                    <w:szCs w:val="24"/>
                    <w:lang w:val="en-US"/>
                  </w:rPr>
                </w:pPr>
                <w:r w:rsidRPr="00E0454B">
                  <w:rPr>
                    <w:rFonts w:ascii="Aptos Display" w:hAnsi="Aptos Display"/>
                    <w:color w:val="000000"/>
                    <w:sz w:val="24"/>
                    <w:szCs w:val="24"/>
                    <w:lang w:val="en-US"/>
                  </w:rPr>
                  <w:t>(2)</w:t>
                </w:r>
              </w:p>
            </w:tc>
          </w:sdtContent>
        </w:sdt>
      </w:tr>
      <w:tr w:rsidR="00862CDD" w:rsidRPr="008E2CAC" w14:paraId="51838331" w14:textId="77777777" w:rsidTr="0059470E">
        <w:trPr>
          <w:trHeight w:val="150"/>
        </w:trPr>
        <w:tc>
          <w:tcPr>
            <w:tcW w:w="1375" w:type="dxa"/>
            <w:vMerge/>
          </w:tcPr>
          <w:p w14:paraId="47C24B36" w14:textId="77777777" w:rsidR="00862CDD" w:rsidRPr="008E2CAC" w:rsidRDefault="00862CDD" w:rsidP="0059470E">
            <w:pPr>
              <w:spacing w:after="0" w:line="240" w:lineRule="auto"/>
              <w:rPr>
                <w:rFonts w:asciiTheme="majorHAnsi" w:hAnsiTheme="majorHAnsi"/>
                <w:sz w:val="24"/>
                <w:szCs w:val="24"/>
                <w:lang w:val="en-US"/>
              </w:rPr>
            </w:pPr>
          </w:p>
        </w:tc>
        <w:tc>
          <w:tcPr>
            <w:tcW w:w="1655" w:type="dxa"/>
          </w:tcPr>
          <w:p w14:paraId="03CC2EF6" w14:textId="77777777" w:rsidR="00862CDD" w:rsidRPr="008E2CAC" w:rsidRDefault="00862CDD"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FS2</w:t>
            </w:r>
          </w:p>
        </w:tc>
        <w:tc>
          <w:tcPr>
            <w:tcW w:w="4278" w:type="dxa"/>
          </w:tcPr>
          <w:p w14:paraId="4B324CC3" w14:textId="77777777" w:rsidR="00862CDD" w:rsidRPr="008E2CAC" w:rsidRDefault="00862CDD"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TAGGnATTCCTCGTTGAAGA</w:t>
            </w:r>
          </w:p>
        </w:tc>
        <w:tc>
          <w:tcPr>
            <w:tcW w:w="3588" w:type="dxa"/>
            <w:vMerge/>
          </w:tcPr>
          <w:p w14:paraId="63B7B3EC" w14:textId="77777777" w:rsidR="00862CDD" w:rsidRPr="008E2CAC" w:rsidRDefault="00862CDD" w:rsidP="0059470E">
            <w:pPr>
              <w:spacing w:after="0" w:line="240" w:lineRule="auto"/>
              <w:rPr>
                <w:rFonts w:asciiTheme="majorHAnsi" w:hAnsiTheme="majorHAnsi"/>
                <w:sz w:val="24"/>
                <w:szCs w:val="24"/>
                <w:lang w:val="en-US"/>
              </w:rPr>
            </w:pPr>
          </w:p>
        </w:tc>
        <w:tc>
          <w:tcPr>
            <w:tcW w:w="1793" w:type="dxa"/>
            <w:vMerge/>
          </w:tcPr>
          <w:p w14:paraId="197E51D5" w14:textId="77777777" w:rsidR="00862CDD" w:rsidRPr="008E2CAC" w:rsidRDefault="00862CDD" w:rsidP="0059470E">
            <w:pPr>
              <w:spacing w:after="0" w:line="240" w:lineRule="auto"/>
              <w:rPr>
                <w:rFonts w:asciiTheme="majorHAnsi" w:hAnsiTheme="majorHAnsi"/>
                <w:sz w:val="24"/>
                <w:szCs w:val="24"/>
                <w:lang w:val="en-US"/>
              </w:rPr>
            </w:pPr>
          </w:p>
        </w:tc>
        <w:tc>
          <w:tcPr>
            <w:tcW w:w="1076" w:type="dxa"/>
            <w:vMerge/>
          </w:tcPr>
          <w:p w14:paraId="1E161DD7" w14:textId="77777777" w:rsidR="00862CDD" w:rsidRPr="008E2CAC" w:rsidRDefault="00862CDD" w:rsidP="0059470E">
            <w:pPr>
              <w:spacing w:after="0" w:line="240" w:lineRule="auto"/>
              <w:rPr>
                <w:rFonts w:asciiTheme="majorHAnsi" w:hAnsiTheme="majorHAnsi"/>
                <w:sz w:val="24"/>
                <w:szCs w:val="24"/>
                <w:lang w:val="en-US"/>
              </w:rPr>
            </w:pPr>
          </w:p>
        </w:tc>
      </w:tr>
      <w:tr w:rsidR="00E0454B" w:rsidRPr="008E2CAC" w14:paraId="6F265080" w14:textId="77777777" w:rsidTr="0059470E">
        <w:trPr>
          <w:trHeight w:val="287"/>
        </w:trPr>
        <w:tc>
          <w:tcPr>
            <w:tcW w:w="1375" w:type="dxa"/>
            <w:vMerge w:val="restart"/>
          </w:tcPr>
          <w:p w14:paraId="3D4CD095"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Sequencing PCR</w:t>
            </w:r>
          </w:p>
        </w:tc>
        <w:tc>
          <w:tcPr>
            <w:tcW w:w="1655" w:type="dxa"/>
          </w:tcPr>
          <w:p w14:paraId="46EABF8B"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F357</w:t>
            </w:r>
          </w:p>
        </w:tc>
        <w:tc>
          <w:tcPr>
            <w:tcW w:w="4278" w:type="dxa"/>
          </w:tcPr>
          <w:p w14:paraId="36C3020D"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CCTACGGGnGGCwGCAG</w:t>
            </w:r>
          </w:p>
        </w:tc>
        <w:tc>
          <w:tcPr>
            <w:tcW w:w="3588" w:type="dxa"/>
            <w:vMerge w:val="restart"/>
          </w:tcPr>
          <w:p w14:paraId="72327C4B" w14:textId="4BC545E3"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 xml:space="preserve">Bacterial 16S rRNA </w:t>
            </w:r>
            <w:r w:rsidR="00AE0ADB">
              <w:rPr>
                <w:rFonts w:asciiTheme="majorHAnsi" w:hAnsiTheme="majorHAnsi"/>
                <w:sz w:val="24"/>
                <w:szCs w:val="24"/>
                <w:lang w:val="en-US"/>
              </w:rPr>
              <w:t xml:space="preserve">gene, region </w:t>
            </w:r>
            <w:r w:rsidRPr="008E2CAC">
              <w:rPr>
                <w:rFonts w:asciiTheme="majorHAnsi" w:hAnsiTheme="majorHAnsi"/>
                <w:sz w:val="24"/>
                <w:szCs w:val="24"/>
                <w:lang w:val="en-US"/>
              </w:rPr>
              <w:t>V3-V4</w:t>
            </w:r>
          </w:p>
        </w:tc>
        <w:tc>
          <w:tcPr>
            <w:tcW w:w="1793" w:type="dxa"/>
            <w:vMerge w:val="restart"/>
          </w:tcPr>
          <w:p w14:paraId="15D745B4"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rPr>
              <w:t>50°C</w:t>
            </w:r>
          </w:p>
        </w:tc>
        <w:sdt>
          <w:sdtPr>
            <w:rPr>
              <w:rFonts w:ascii="Aptos Display" w:hAnsi="Aptos Display"/>
              <w:color w:val="000000"/>
              <w:sz w:val="24"/>
              <w:szCs w:val="24"/>
              <w:lang w:val="en-US"/>
            </w:rPr>
            <w:tag w:val="MENDELEY_CITATION_v3_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"/>
            <w:id w:val="-527482721"/>
            <w:placeholder>
              <w:docPart w:val="1ACA502481854B1E87FEB502BB179907"/>
            </w:placeholder>
          </w:sdtPr>
          <w:sdtContent>
            <w:tc>
              <w:tcPr>
                <w:tcW w:w="1076" w:type="dxa"/>
                <w:vMerge w:val="restart"/>
              </w:tcPr>
              <w:p w14:paraId="7E99D8FD" w14:textId="526D5E7F" w:rsidR="00E0454B" w:rsidRPr="008E2CAC" w:rsidRDefault="00E0454B" w:rsidP="0059470E">
                <w:pPr>
                  <w:spacing w:after="0" w:line="240" w:lineRule="auto"/>
                  <w:rPr>
                    <w:rFonts w:asciiTheme="majorHAnsi" w:hAnsiTheme="majorHAnsi"/>
                    <w:color w:val="000000"/>
                    <w:sz w:val="24"/>
                    <w:szCs w:val="24"/>
                    <w:lang w:val="en-US"/>
                  </w:rPr>
                </w:pPr>
                <w:r w:rsidRPr="00E0454B">
                  <w:rPr>
                    <w:rFonts w:ascii="Aptos Display" w:hAnsi="Aptos Display"/>
                    <w:color w:val="000000"/>
                    <w:sz w:val="24"/>
                    <w:szCs w:val="24"/>
                    <w:lang w:val="en-US"/>
                  </w:rPr>
                  <w:t>(1)</w:t>
                </w:r>
              </w:p>
            </w:tc>
          </w:sdtContent>
        </w:sdt>
      </w:tr>
      <w:tr w:rsidR="00E0454B" w:rsidRPr="008E2CAC" w14:paraId="6B78532A" w14:textId="77777777" w:rsidTr="0059470E">
        <w:trPr>
          <w:trHeight w:val="150"/>
        </w:trPr>
        <w:tc>
          <w:tcPr>
            <w:tcW w:w="1375" w:type="dxa"/>
            <w:vMerge/>
          </w:tcPr>
          <w:p w14:paraId="2BEB429A" w14:textId="77777777" w:rsidR="00E0454B" w:rsidRPr="008E2CAC" w:rsidRDefault="00E0454B" w:rsidP="0059470E">
            <w:pPr>
              <w:spacing w:after="0" w:line="240" w:lineRule="auto"/>
              <w:rPr>
                <w:rFonts w:asciiTheme="majorHAnsi" w:hAnsiTheme="majorHAnsi"/>
                <w:sz w:val="24"/>
                <w:szCs w:val="24"/>
                <w:lang w:val="en-US"/>
              </w:rPr>
            </w:pPr>
          </w:p>
        </w:tc>
        <w:tc>
          <w:tcPr>
            <w:tcW w:w="1655" w:type="dxa"/>
          </w:tcPr>
          <w:p w14:paraId="7B66CA69"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R805</w:t>
            </w:r>
          </w:p>
        </w:tc>
        <w:tc>
          <w:tcPr>
            <w:tcW w:w="4278" w:type="dxa"/>
          </w:tcPr>
          <w:p w14:paraId="31700E63"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GACTAChvGGGTATCTAATCC</w:t>
            </w:r>
          </w:p>
        </w:tc>
        <w:tc>
          <w:tcPr>
            <w:tcW w:w="3588" w:type="dxa"/>
            <w:vMerge/>
          </w:tcPr>
          <w:p w14:paraId="32E4C9B4" w14:textId="77777777" w:rsidR="00E0454B" w:rsidRPr="008E2CAC" w:rsidRDefault="00E0454B" w:rsidP="0059470E">
            <w:pPr>
              <w:spacing w:after="0" w:line="240" w:lineRule="auto"/>
              <w:rPr>
                <w:rFonts w:asciiTheme="majorHAnsi" w:hAnsiTheme="majorHAnsi"/>
                <w:sz w:val="24"/>
                <w:szCs w:val="24"/>
                <w:lang w:val="en-US"/>
              </w:rPr>
            </w:pPr>
          </w:p>
        </w:tc>
        <w:tc>
          <w:tcPr>
            <w:tcW w:w="1793" w:type="dxa"/>
            <w:vMerge/>
          </w:tcPr>
          <w:p w14:paraId="0E1ABAC9" w14:textId="77777777" w:rsidR="00E0454B" w:rsidRPr="008E2CAC" w:rsidRDefault="00E0454B" w:rsidP="0059470E">
            <w:pPr>
              <w:spacing w:after="0" w:line="240" w:lineRule="auto"/>
              <w:rPr>
                <w:rFonts w:asciiTheme="majorHAnsi" w:hAnsiTheme="majorHAnsi"/>
                <w:sz w:val="24"/>
                <w:szCs w:val="24"/>
                <w:lang w:val="en-US"/>
              </w:rPr>
            </w:pPr>
          </w:p>
        </w:tc>
        <w:tc>
          <w:tcPr>
            <w:tcW w:w="1076" w:type="dxa"/>
            <w:vMerge/>
          </w:tcPr>
          <w:p w14:paraId="327C73EF" w14:textId="77777777" w:rsidR="00E0454B" w:rsidRPr="008E2CAC" w:rsidRDefault="00E0454B" w:rsidP="0059470E">
            <w:pPr>
              <w:spacing w:after="0" w:line="240" w:lineRule="auto"/>
              <w:rPr>
                <w:rFonts w:asciiTheme="majorHAnsi" w:hAnsiTheme="majorHAnsi"/>
                <w:color w:val="000000"/>
                <w:sz w:val="24"/>
                <w:szCs w:val="24"/>
                <w:lang w:val="en-US"/>
              </w:rPr>
            </w:pPr>
          </w:p>
        </w:tc>
      </w:tr>
      <w:tr w:rsidR="00E0454B" w:rsidRPr="008E2CAC" w14:paraId="3D7635E6" w14:textId="77777777" w:rsidTr="0059470E">
        <w:trPr>
          <w:trHeight w:val="150"/>
        </w:trPr>
        <w:tc>
          <w:tcPr>
            <w:tcW w:w="1375" w:type="dxa"/>
            <w:vMerge/>
          </w:tcPr>
          <w:p w14:paraId="021B6D12" w14:textId="77777777" w:rsidR="00E0454B" w:rsidRPr="008E2CAC" w:rsidRDefault="00E0454B" w:rsidP="0059470E">
            <w:pPr>
              <w:spacing w:after="0" w:line="240" w:lineRule="auto"/>
              <w:rPr>
                <w:rFonts w:asciiTheme="majorHAnsi" w:hAnsiTheme="majorHAnsi"/>
                <w:sz w:val="24"/>
                <w:szCs w:val="24"/>
                <w:lang w:val="en-US"/>
              </w:rPr>
            </w:pPr>
          </w:p>
        </w:tc>
        <w:tc>
          <w:tcPr>
            <w:tcW w:w="1655" w:type="dxa"/>
          </w:tcPr>
          <w:p w14:paraId="7133F3EC"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Euk_ITS1F</w:t>
            </w:r>
          </w:p>
        </w:tc>
        <w:tc>
          <w:tcPr>
            <w:tcW w:w="4278" w:type="dxa"/>
          </w:tcPr>
          <w:p w14:paraId="7121A144"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GGTCATTTAGAGGAAGTAA</w:t>
            </w:r>
          </w:p>
        </w:tc>
        <w:tc>
          <w:tcPr>
            <w:tcW w:w="3588" w:type="dxa"/>
            <w:vMerge w:val="restart"/>
          </w:tcPr>
          <w:p w14:paraId="32349A47"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Fungal ITS1, ITS2</w:t>
            </w:r>
          </w:p>
        </w:tc>
        <w:tc>
          <w:tcPr>
            <w:tcW w:w="1793" w:type="dxa"/>
            <w:vMerge w:val="restart"/>
          </w:tcPr>
          <w:p w14:paraId="270F50EA"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rPr>
              <w:t>50°C</w:t>
            </w:r>
          </w:p>
        </w:tc>
        <w:sdt>
          <w:sdtPr>
            <w:rPr>
              <w:rFonts w:ascii="Aptos Display" w:hAnsi="Aptos Display"/>
              <w:color w:val="000000"/>
              <w:sz w:val="24"/>
              <w:szCs w:val="24"/>
              <w:lang w:val="en-US"/>
            </w:rPr>
            <w:tag w:val="MENDELEY_CITATION_v3_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"/>
            <w:id w:val="-1250498783"/>
            <w:placeholder>
              <w:docPart w:val="1ACA502481854B1E87FEB502BB179907"/>
            </w:placeholder>
          </w:sdtPr>
          <w:sdtContent>
            <w:tc>
              <w:tcPr>
                <w:tcW w:w="1076" w:type="dxa"/>
                <w:vMerge w:val="restart"/>
              </w:tcPr>
              <w:p w14:paraId="119FE08D" w14:textId="67FAD93E" w:rsidR="00E0454B" w:rsidRPr="008E2CAC" w:rsidRDefault="00E0454B" w:rsidP="0059470E">
                <w:pPr>
                  <w:spacing w:after="0" w:line="240" w:lineRule="auto"/>
                  <w:rPr>
                    <w:rFonts w:asciiTheme="majorHAnsi" w:hAnsiTheme="majorHAnsi"/>
                    <w:color w:val="000000"/>
                    <w:sz w:val="24"/>
                    <w:szCs w:val="24"/>
                    <w:lang w:val="en-US"/>
                  </w:rPr>
                </w:pPr>
                <w:r w:rsidRPr="00E0454B">
                  <w:rPr>
                    <w:rFonts w:ascii="Aptos Display" w:hAnsi="Aptos Display"/>
                    <w:color w:val="000000"/>
                    <w:sz w:val="24"/>
                    <w:szCs w:val="24"/>
                    <w:lang w:val="en-US"/>
                  </w:rPr>
                  <w:t>(3)</w:t>
                </w:r>
              </w:p>
            </w:tc>
          </w:sdtContent>
        </w:sdt>
      </w:tr>
      <w:tr w:rsidR="00E0454B" w:rsidRPr="008E2CAC" w14:paraId="1B04431A" w14:textId="77777777" w:rsidTr="0059470E">
        <w:trPr>
          <w:trHeight w:val="150"/>
        </w:trPr>
        <w:tc>
          <w:tcPr>
            <w:tcW w:w="1375" w:type="dxa"/>
            <w:vMerge/>
          </w:tcPr>
          <w:p w14:paraId="7AFE86A0" w14:textId="77777777" w:rsidR="00E0454B" w:rsidRPr="008E2CAC" w:rsidRDefault="00E0454B" w:rsidP="0059470E">
            <w:pPr>
              <w:spacing w:after="0" w:line="240" w:lineRule="auto"/>
              <w:rPr>
                <w:rFonts w:asciiTheme="majorHAnsi" w:hAnsiTheme="majorHAnsi"/>
                <w:sz w:val="24"/>
                <w:szCs w:val="24"/>
                <w:lang w:val="en-US"/>
              </w:rPr>
            </w:pPr>
          </w:p>
        </w:tc>
        <w:tc>
          <w:tcPr>
            <w:tcW w:w="1655" w:type="dxa"/>
          </w:tcPr>
          <w:p w14:paraId="117FB2AC"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Euk_ITS4R</w:t>
            </w:r>
          </w:p>
        </w:tc>
        <w:tc>
          <w:tcPr>
            <w:tcW w:w="4278" w:type="dxa"/>
          </w:tcPr>
          <w:p w14:paraId="6AF61E6A" w14:textId="77777777" w:rsidR="00E0454B" w:rsidRPr="008E2CAC" w:rsidRDefault="00E0454B" w:rsidP="0059470E">
            <w:pPr>
              <w:spacing w:after="0" w:line="240" w:lineRule="auto"/>
              <w:rPr>
                <w:rFonts w:asciiTheme="majorHAnsi" w:hAnsiTheme="majorHAnsi"/>
                <w:sz w:val="24"/>
                <w:szCs w:val="24"/>
                <w:lang w:val="en-US"/>
              </w:rPr>
            </w:pPr>
            <w:r w:rsidRPr="008E2CAC">
              <w:rPr>
                <w:rFonts w:asciiTheme="majorHAnsi" w:hAnsiTheme="majorHAnsi"/>
                <w:sz w:val="24"/>
                <w:szCs w:val="24"/>
                <w:lang w:val="en-US"/>
              </w:rPr>
              <w:t>TCCTCCGCTTATTGATATGC</w:t>
            </w:r>
          </w:p>
        </w:tc>
        <w:tc>
          <w:tcPr>
            <w:tcW w:w="3588" w:type="dxa"/>
            <w:vMerge/>
          </w:tcPr>
          <w:p w14:paraId="7EF9AF9B" w14:textId="77777777" w:rsidR="00E0454B" w:rsidRPr="008E2CAC" w:rsidRDefault="00E0454B" w:rsidP="0059470E">
            <w:pPr>
              <w:spacing w:after="0" w:line="240" w:lineRule="auto"/>
              <w:rPr>
                <w:rFonts w:asciiTheme="majorHAnsi" w:hAnsiTheme="majorHAnsi"/>
                <w:sz w:val="24"/>
                <w:szCs w:val="24"/>
                <w:lang w:val="en-US"/>
              </w:rPr>
            </w:pPr>
          </w:p>
        </w:tc>
        <w:tc>
          <w:tcPr>
            <w:tcW w:w="1793" w:type="dxa"/>
            <w:vMerge/>
          </w:tcPr>
          <w:p w14:paraId="4BD2CB1D" w14:textId="77777777" w:rsidR="00E0454B" w:rsidRPr="008E2CAC" w:rsidRDefault="00E0454B" w:rsidP="0059470E">
            <w:pPr>
              <w:spacing w:after="0" w:line="240" w:lineRule="auto"/>
              <w:rPr>
                <w:rFonts w:asciiTheme="majorHAnsi" w:hAnsiTheme="majorHAnsi"/>
                <w:sz w:val="24"/>
                <w:szCs w:val="24"/>
                <w:lang w:val="en-US"/>
              </w:rPr>
            </w:pPr>
          </w:p>
        </w:tc>
        <w:tc>
          <w:tcPr>
            <w:tcW w:w="1076" w:type="dxa"/>
            <w:vMerge/>
          </w:tcPr>
          <w:p w14:paraId="70C6F079" w14:textId="77777777" w:rsidR="00E0454B" w:rsidRPr="008E2CAC" w:rsidRDefault="00E0454B" w:rsidP="0059470E">
            <w:pPr>
              <w:spacing w:after="0" w:line="240" w:lineRule="auto"/>
              <w:rPr>
                <w:rFonts w:asciiTheme="majorHAnsi" w:hAnsiTheme="majorHAnsi"/>
                <w:color w:val="000000"/>
                <w:sz w:val="24"/>
                <w:szCs w:val="24"/>
                <w:lang w:val="en-US"/>
              </w:rPr>
            </w:pPr>
          </w:p>
        </w:tc>
      </w:tr>
      <w:tr w:rsidR="00E0454B" w:rsidRPr="008E2CAC" w14:paraId="6E8062B9" w14:textId="77777777" w:rsidTr="0059470E">
        <w:trPr>
          <w:trHeight w:val="150"/>
        </w:trPr>
        <w:tc>
          <w:tcPr>
            <w:tcW w:w="1375" w:type="dxa"/>
            <w:vMerge/>
          </w:tcPr>
          <w:p w14:paraId="763F87A2" w14:textId="77777777" w:rsidR="00E0454B" w:rsidRPr="008E2CAC" w:rsidRDefault="00E0454B" w:rsidP="00E0454B">
            <w:pPr>
              <w:spacing w:after="0" w:line="240" w:lineRule="auto"/>
              <w:rPr>
                <w:rFonts w:asciiTheme="majorHAnsi" w:hAnsiTheme="majorHAnsi"/>
                <w:sz w:val="24"/>
                <w:szCs w:val="24"/>
                <w:lang w:val="en-US"/>
              </w:rPr>
            </w:pPr>
          </w:p>
        </w:tc>
        <w:tc>
          <w:tcPr>
            <w:tcW w:w="1655" w:type="dxa"/>
          </w:tcPr>
          <w:p w14:paraId="7E434C35" w14:textId="225784FC" w:rsidR="00E0454B" w:rsidRPr="008E2CAC" w:rsidRDefault="00E0454B" w:rsidP="00E0454B">
            <w:pPr>
              <w:spacing w:after="0" w:line="240" w:lineRule="auto"/>
              <w:rPr>
                <w:rFonts w:asciiTheme="majorHAnsi" w:hAnsiTheme="majorHAnsi"/>
                <w:sz w:val="24"/>
                <w:szCs w:val="24"/>
                <w:lang w:val="en-US"/>
              </w:rPr>
            </w:pPr>
            <w:r>
              <w:rPr>
                <w:rFonts w:asciiTheme="majorHAnsi" w:hAnsiTheme="majorHAnsi"/>
                <w:sz w:val="24"/>
                <w:szCs w:val="24"/>
                <w:lang w:val="en-US"/>
              </w:rPr>
              <w:t>COI F</w:t>
            </w:r>
          </w:p>
        </w:tc>
        <w:tc>
          <w:tcPr>
            <w:tcW w:w="4278" w:type="dxa"/>
          </w:tcPr>
          <w:p w14:paraId="76CF7EEB" w14:textId="12958806" w:rsidR="00E0454B" w:rsidRPr="008E2CAC" w:rsidRDefault="00E0454B" w:rsidP="00E0454B">
            <w:pPr>
              <w:spacing w:after="0" w:line="240" w:lineRule="auto"/>
              <w:rPr>
                <w:rFonts w:asciiTheme="majorHAnsi" w:hAnsiTheme="majorHAnsi"/>
                <w:sz w:val="24"/>
                <w:szCs w:val="24"/>
                <w:lang w:val="en-US"/>
              </w:rPr>
            </w:pPr>
            <w:r w:rsidRPr="00862CDD">
              <w:rPr>
                <w:rFonts w:asciiTheme="majorHAnsi" w:hAnsiTheme="majorHAnsi"/>
                <w:sz w:val="24"/>
                <w:szCs w:val="24"/>
                <w:lang w:val="en-US"/>
              </w:rPr>
              <w:t>CCHGAYATRGCHTTYCCHCG</w:t>
            </w:r>
          </w:p>
        </w:tc>
        <w:tc>
          <w:tcPr>
            <w:tcW w:w="3588" w:type="dxa"/>
            <w:vMerge w:val="restart"/>
          </w:tcPr>
          <w:p w14:paraId="1144EC58" w14:textId="6F1F9E98" w:rsidR="00E0454B" w:rsidRPr="008E2CAC" w:rsidRDefault="00E0454B" w:rsidP="00E0454B">
            <w:pPr>
              <w:spacing w:after="0" w:line="240" w:lineRule="auto"/>
              <w:rPr>
                <w:rFonts w:asciiTheme="majorHAnsi" w:hAnsiTheme="majorHAnsi"/>
                <w:sz w:val="24"/>
                <w:szCs w:val="24"/>
                <w:lang w:val="en-US"/>
              </w:rPr>
            </w:pPr>
            <w:r w:rsidRPr="00862CDD">
              <w:rPr>
                <w:rFonts w:ascii="Arial" w:hAnsi="Arial" w:cs="Arial"/>
                <w:color w:val="0A0A0A"/>
                <w:shd w:val="clear" w:color="auto" w:fill="FFFFFF"/>
                <w:lang w:val="en-US"/>
              </w:rPr>
              <w:t>mitochondrial Cytochrome c Oxidase subunit I</w:t>
            </w:r>
          </w:p>
        </w:tc>
        <w:tc>
          <w:tcPr>
            <w:tcW w:w="1793" w:type="dxa"/>
            <w:vMerge w:val="restart"/>
          </w:tcPr>
          <w:p w14:paraId="1C2B9FE6" w14:textId="2B141EBD" w:rsidR="00E0454B" w:rsidRPr="008E2CAC" w:rsidRDefault="00E0454B" w:rsidP="00E0454B">
            <w:pPr>
              <w:spacing w:after="0" w:line="240" w:lineRule="auto"/>
              <w:rPr>
                <w:rFonts w:asciiTheme="majorHAnsi" w:hAnsiTheme="majorHAnsi"/>
                <w:sz w:val="24"/>
                <w:szCs w:val="24"/>
                <w:lang w:val="en-US"/>
              </w:rPr>
            </w:pPr>
            <w:r>
              <w:rPr>
                <w:rFonts w:asciiTheme="majorHAnsi" w:hAnsiTheme="majorHAnsi"/>
                <w:sz w:val="24"/>
                <w:szCs w:val="24"/>
                <w:lang w:val="en-US"/>
              </w:rPr>
              <w:t>48-54</w:t>
            </w:r>
            <w:r w:rsidRPr="008E2CAC">
              <w:rPr>
                <w:rFonts w:asciiTheme="majorHAnsi" w:hAnsiTheme="majorHAnsi"/>
                <w:sz w:val="24"/>
                <w:szCs w:val="24"/>
              </w:rPr>
              <w:t>°C</w:t>
            </w:r>
          </w:p>
        </w:tc>
        <w:sdt>
          <w:sdtPr>
            <w:rPr>
              <w:rFonts w:ascii="Aptos Display" w:hAnsi="Aptos Display"/>
              <w:color w:val="000000"/>
              <w:sz w:val="24"/>
              <w:szCs w:val="24"/>
              <w:lang w:val="en-US"/>
            </w:rPr>
            <w:tag w:val="MENDELEY_CITATION_v3_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"/>
            <w:id w:val="-472055579"/>
            <w:placeholder>
              <w:docPart w:val="D85C5050A58D467D941F286D7383B5DB"/>
            </w:placeholder>
          </w:sdtPr>
          <w:sdtContent>
            <w:tc>
              <w:tcPr>
                <w:tcW w:w="1076" w:type="dxa"/>
                <w:vMerge w:val="restart"/>
              </w:tcPr>
              <w:p w14:paraId="50A1E94F" w14:textId="793F8D9B" w:rsidR="00E0454B" w:rsidRPr="008E2CAC" w:rsidRDefault="00E0454B" w:rsidP="00E0454B">
                <w:pPr>
                  <w:spacing w:after="0" w:line="240" w:lineRule="auto"/>
                  <w:rPr>
                    <w:rFonts w:asciiTheme="majorHAnsi" w:hAnsiTheme="majorHAnsi"/>
                    <w:color w:val="000000"/>
                    <w:sz w:val="24"/>
                    <w:szCs w:val="24"/>
                    <w:lang w:val="en-US"/>
                  </w:rPr>
                </w:pPr>
                <w:r w:rsidRPr="00E0454B">
                  <w:rPr>
                    <w:rFonts w:ascii="Aptos Display" w:hAnsi="Aptos Display"/>
                    <w:color w:val="000000"/>
                    <w:sz w:val="24"/>
                    <w:szCs w:val="24"/>
                    <w:lang w:val="en-US"/>
                  </w:rPr>
                  <w:t>(4)</w:t>
                </w:r>
              </w:p>
            </w:tc>
          </w:sdtContent>
        </w:sdt>
      </w:tr>
      <w:tr w:rsidR="00E0454B" w:rsidRPr="008E2CAC" w14:paraId="1E5F07C7" w14:textId="77777777" w:rsidTr="0059470E">
        <w:trPr>
          <w:trHeight w:val="150"/>
        </w:trPr>
        <w:tc>
          <w:tcPr>
            <w:tcW w:w="1375" w:type="dxa"/>
            <w:vMerge/>
          </w:tcPr>
          <w:p w14:paraId="7DB699E4" w14:textId="77777777" w:rsidR="00E0454B" w:rsidRPr="008E2CAC" w:rsidRDefault="00E0454B" w:rsidP="00E0454B">
            <w:pPr>
              <w:spacing w:after="0" w:line="240" w:lineRule="auto"/>
              <w:rPr>
                <w:rFonts w:asciiTheme="majorHAnsi" w:hAnsiTheme="majorHAnsi"/>
                <w:sz w:val="24"/>
                <w:szCs w:val="24"/>
                <w:lang w:val="en-US"/>
              </w:rPr>
            </w:pPr>
          </w:p>
        </w:tc>
        <w:tc>
          <w:tcPr>
            <w:tcW w:w="1655" w:type="dxa"/>
          </w:tcPr>
          <w:p w14:paraId="613ACD24" w14:textId="0D9004CE" w:rsidR="00E0454B" w:rsidRPr="008E2CAC" w:rsidRDefault="00E0454B" w:rsidP="00E0454B">
            <w:pPr>
              <w:spacing w:after="0" w:line="240" w:lineRule="auto"/>
              <w:rPr>
                <w:rFonts w:asciiTheme="majorHAnsi" w:hAnsiTheme="majorHAnsi"/>
                <w:sz w:val="24"/>
                <w:szCs w:val="24"/>
                <w:lang w:val="en-US"/>
              </w:rPr>
            </w:pPr>
            <w:r>
              <w:rPr>
                <w:rFonts w:asciiTheme="majorHAnsi" w:hAnsiTheme="majorHAnsi"/>
                <w:sz w:val="24"/>
                <w:szCs w:val="24"/>
                <w:lang w:val="en-US"/>
              </w:rPr>
              <w:t>COI R</w:t>
            </w:r>
          </w:p>
        </w:tc>
        <w:tc>
          <w:tcPr>
            <w:tcW w:w="4278" w:type="dxa"/>
          </w:tcPr>
          <w:p w14:paraId="27DCCE19" w14:textId="69151645" w:rsidR="00E0454B" w:rsidRPr="008E2CAC" w:rsidRDefault="00E0454B" w:rsidP="00E0454B">
            <w:pPr>
              <w:spacing w:after="0" w:line="240" w:lineRule="auto"/>
              <w:rPr>
                <w:rFonts w:asciiTheme="majorHAnsi" w:hAnsiTheme="majorHAnsi"/>
                <w:sz w:val="24"/>
                <w:szCs w:val="24"/>
                <w:lang w:val="en-US"/>
              </w:rPr>
            </w:pPr>
            <w:r w:rsidRPr="00862CDD">
              <w:rPr>
                <w:rFonts w:asciiTheme="majorHAnsi" w:hAnsiTheme="majorHAnsi"/>
                <w:sz w:val="24"/>
                <w:szCs w:val="24"/>
                <w:lang w:val="en-US"/>
              </w:rPr>
              <w:t>TCDGGRTGNCCRAARAAYCA</w:t>
            </w:r>
          </w:p>
        </w:tc>
        <w:tc>
          <w:tcPr>
            <w:tcW w:w="3588" w:type="dxa"/>
            <w:vMerge/>
          </w:tcPr>
          <w:p w14:paraId="5CDB5DC3" w14:textId="77777777" w:rsidR="00E0454B" w:rsidRPr="008E2CAC" w:rsidRDefault="00E0454B" w:rsidP="00E0454B">
            <w:pPr>
              <w:spacing w:after="0" w:line="240" w:lineRule="auto"/>
              <w:rPr>
                <w:rFonts w:asciiTheme="majorHAnsi" w:hAnsiTheme="majorHAnsi"/>
                <w:sz w:val="24"/>
                <w:szCs w:val="24"/>
                <w:lang w:val="en-US"/>
              </w:rPr>
            </w:pPr>
          </w:p>
        </w:tc>
        <w:tc>
          <w:tcPr>
            <w:tcW w:w="1793" w:type="dxa"/>
            <w:vMerge/>
          </w:tcPr>
          <w:p w14:paraId="66A8E305" w14:textId="77777777" w:rsidR="00E0454B" w:rsidRPr="008E2CAC" w:rsidRDefault="00E0454B" w:rsidP="00E0454B">
            <w:pPr>
              <w:spacing w:after="0" w:line="240" w:lineRule="auto"/>
              <w:rPr>
                <w:rFonts w:asciiTheme="majorHAnsi" w:hAnsiTheme="majorHAnsi"/>
                <w:sz w:val="24"/>
                <w:szCs w:val="24"/>
                <w:lang w:val="en-US"/>
              </w:rPr>
            </w:pPr>
          </w:p>
        </w:tc>
        <w:tc>
          <w:tcPr>
            <w:tcW w:w="1076" w:type="dxa"/>
            <w:vMerge/>
          </w:tcPr>
          <w:p w14:paraId="781A2735" w14:textId="77777777" w:rsidR="00E0454B" w:rsidRPr="008E2CAC" w:rsidRDefault="00E0454B" w:rsidP="00E0454B">
            <w:pPr>
              <w:spacing w:after="0" w:line="240" w:lineRule="auto"/>
              <w:rPr>
                <w:rFonts w:asciiTheme="majorHAnsi" w:hAnsiTheme="majorHAnsi"/>
                <w:color w:val="000000"/>
                <w:sz w:val="24"/>
                <w:szCs w:val="24"/>
                <w:lang w:val="en-US"/>
              </w:rPr>
            </w:pPr>
          </w:p>
        </w:tc>
      </w:tr>
      <w:tr w:rsidR="00E0454B" w:rsidRPr="008E2CAC" w14:paraId="7B404B81" w14:textId="77777777" w:rsidTr="0059470E">
        <w:trPr>
          <w:trHeight w:val="576"/>
        </w:trPr>
        <w:tc>
          <w:tcPr>
            <w:tcW w:w="1375" w:type="dxa"/>
            <w:vMerge w:val="restart"/>
          </w:tcPr>
          <w:p w14:paraId="55E12C21" w14:textId="77777777" w:rsidR="00E0454B" w:rsidRPr="008E2CAC" w:rsidRDefault="00E0454B" w:rsidP="00E0454B">
            <w:pPr>
              <w:spacing w:after="0" w:line="240" w:lineRule="auto"/>
              <w:rPr>
                <w:rFonts w:asciiTheme="majorHAnsi" w:hAnsiTheme="majorHAnsi"/>
                <w:sz w:val="24"/>
                <w:szCs w:val="24"/>
                <w:lang w:val="en-US"/>
              </w:rPr>
            </w:pPr>
            <w:r w:rsidRPr="008E2CAC">
              <w:rPr>
                <w:rFonts w:asciiTheme="majorHAnsi" w:hAnsiTheme="majorHAnsi"/>
                <w:sz w:val="24"/>
                <w:szCs w:val="24"/>
                <w:lang w:val="en-US"/>
              </w:rPr>
              <w:t>FISH</w:t>
            </w:r>
          </w:p>
        </w:tc>
        <w:tc>
          <w:tcPr>
            <w:tcW w:w="1655" w:type="dxa"/>
          </w:tcPr>
          <w:p w14:paraId="3A66CA30" w14:textId="015F9D17" w:rsidR="00E0454B" w:rsidRPr="008E2CAC" w:rsidRDefault="00E0454B" w:rsidP="00E0454B">
            <w:pPr>
              <w:spacing w:after="0" w:line="240" w:lineRule="auto"/>
              <w:rPr>
                <w:rFonts w:asciiTheme="majorHAnsi" w:hAnsiTheme="majorHAnsi"/>
                <w:sz w:val="24"/>
                <w:szCs w:val="24"/>
                <w:lang w:val="en-US"/>
              </w:rPr>
            </w:pPr>
            <w:r>
              <w:rPr>
                <w:rFonts w:asciiTheme="majorHAnsi" w:hAnsiTheme="majorHAnsi"/>
                <w:sz w:val="24"/>
                <w:szCs w:val="24"/>
                <w:lang w:val="en-US"/>
              </w:rPr>
              <w:t>Card_Iassus</w:t>
            </w:r>
          </w:p>
        </w:tc>
        <w:tc>
          <w:tcPr>
            <w:tcW w:w="4278" w:type="dxa"/>
          </w:tcPr>
          <w:p w14:paraId="14676DA7" w14:textId="5617191B" w:rsidR="00E0454B" w:rsidRPr="008E2CAC" w:rsidRDefault="00E0454B" w:rsidP="00E0454B">
            <w:pPr>
              <w:spacing w:after="0" w:line="240" w:lineRule="auto"/>
              <w:rPr>
                <w:rFonts w:asciiTheme="majorHAnsi" w:hAnsiTheme="majorHAnsi"/>
                <w:sz w:val="24"/>
                <w:szCs w:val="24"/>
                <w:lang w:val="en-US"/>
              </w:rPr>
            </w:pPr>
            <w:r w:rsidRPr="008E2CAC">
              <w:rPr>
                <w:rFonts w:asciiTheme="majorHAnsi" w:hAnsiTheme="majorHAnsi"/>
                <w:sz w:val="24"/>
                <w:szCs w:val="24"/>
                <w:lang w:val="en-US"/>
              </w:rPr>
              <w:t>Cy5-</w:t>
            </w:r>
            <w:r w:rsidRPr="00224D63">
              <w:rPr>
                <w:rFonts w:asciiTheme="majorHAnsi" w:hAnsiTheme="majorHAnsi"/>
                <w:sz w:val="24"/>
                <w:szCs w:val="24"/>
                <w:lang w:val="en-US"/>
              </w:rPr>
              <w:t>GCGGGGGTTCTTGAGAGTAC</w:t>
            </w:r>
          </w:p>
        </w:tc>
        <w:tc>
          <w:tcPr>
            <w:tcW w:w="3588" w:type="dxa"/>
          </w:tcPr>
          <w:p w14:paraId="5EE66DD1" w14:textId="400D0BCC" w:rsidR="00E0454B" w:rsidRPr="008E2CAC" w:rsidRDefault="00E0454B" w:rsidP="00E0454B">
            <w:pPr>
              <w:spacing w:after="0" w:line="240" w:lineRule="auto"/>
              <w:rPr>
                <w:rFonts w:asciiTheme="majorHAnsi" w:hAnsiTheme="majorHAnsi"/>
                <w:sz w:val="24"/>
                <w:szCs w:val="24"/>
                <w:lang w:val="en-US"/>
              </w:rPr>
            </w:pPr>
            <w:r w:rsidRPr="008E2CAC">
              <w:rPr>
                <w:rFonts w:asciiTheme="majorHAnsi" w:hAnsiTheme="majorHAnsi"/>
                <w:sz w:val="24"/>
                <w:szCs w:val="24"/>
                <w:lang w:val="en-US"/>
              </w:rPr>
              <w:t xml:space="preserve">16S rRNA gene of </w:t>
            </w:r>
            <w:r>
              <w:rPr>
                <w:rFonts w:asciiTheme="majorHAnsi" w:hAnsiTheme="majorHAnsi"/>
                <w:i/>
                <w:iCs/>
                <w:sz w:val="24"/>
                <w:szCs w:val="24"/>
                <w:lang w:val="en-US"/>
              </w:rPr>
              <w:t xml:space="preserve">Cardinium </w:t>
            </w:r>
            <w:r w:rsidRPr="008E2CAC">
              <w:rPr>
                <w:rFonts w:asciiTheme="majorHAnsi" w:hAnsiTheme="majorHAnsi"/>
                <w:sz w:val="24"/>
                <w:szCs w:val="24"/>
                <w:lang w:val="en-US"/>
              </w:rPr>
              <w:t>symbiont</w:t>
            </w:r>
          </w:p>
        </w:tc>
        <w:tc>
          <w:tcPr>
            <w:tcW w:w="1793" w:type="dxa"/>
          </w:tcPr>
          <w:p w14:paraId="490FD613" w14:textId="3E8E0799" w:rsidR="00E0454B" w:rsidRPr="008E2CAC" w:rsidRDefault="00E0454B" w:rsidP="00E0454B">
            <w:pPr>
              <w:spacing w:after="0" w:line="240" w:lineRule="auto"/>
              <w:rPr>
                <w:rFonts w:asciiTheme="majorHAnsi" w:hAnsiTheme="majorHAnsi"/>
                <w:sz w:val="24"/>
                <w:szCs w:val="24"/>
                <w:lang w:val="en-US"/>
              </w:rPr>
            </w:pPr>
            <w:r w:rsidRPr="008E2CAC">
              <w:rPr>
                <w:rFonts w:asciiTheme="majorHAnsi" w:hAnsiTheme="majorHAnsi"/>
                <w:sz w:val="24"/>
                <w:szCs w:val="24"/>
                <w:lang w:val="en-US"/>
              </w:rPr>
              <w:t>Not applicable</w:t>
            </w:r>
          </w:p>
        </w:tc>
        <w:tc>
          <w:tcPr>
            <w:tcW w:w="1076" w:type="dxa"/>
          </w:tcPr>
          <w:p w14:paraId="7F9466FF" w14:textId="3F2A7587" w:rsidR="00E0454B" w:rsidRPr="008E2CAC" w:rsidRDefault="00E0454B" w:rsidP="00E0454B">
            <w:pPr>
              <w:spacing w:after="0" w:line="240" w:lineRule="auto"/>
              <w:rPr>
                <w:rFonts w:asciiTheme="majorHAnsi" w:hAnsiTheme="majorHAnsi"/>
                <w:sz w:val="24"/>
                <w:szCs w:val="24"/>
                <w:lang w:val="en-US"/>
              </w:rPr>
            </w:pPr>
            <w:r>
              <w:rPr>
                <w:rFonts w:asciiTheme="majorHAnsi" w:hAnsiTheme="majorHAnsi"/>
                <w:sz w:val="24"/>
                <w:szCs w:val="24"/>
                <w:lang w:val="en-US"/>
              </w:rPr>
              <w:t>This work</w:t>
            </w:r>
          </w:p>
        </w:tc>
      </w:tr>
      <w:tr w:rsidR="00E0454B" w:rsidRPr="008B67FD" w14:paraId="3B715875" w14:textId="77777777" w:rsidTr="0059470E">
        <w:trPr>
          <w:trHeight w:val="576"/>
        </w:trPr>
        <w:tc>
          <w:tcPr>
            <w:tcW w:w="1375" w:type="dxa"/>
            <w:vMerge/>
          </w:tcPr>
          <w:p w14:paraId="0A24A812" w14:textId="77777777" w:rsidR="00E0454B" w:rsidRPr="008E2CAC" w:rsidRDefault="00E0454B" w:rsidP="00E0454B">
            <w:pPr>
              <w:spacing w:after="0" w:line="240" w:lineRule="auto"/>
              <w:rPr>
                <w:rFonts w:asciiTheme="majorHAnsi" w:hAnsiTheme="majorHAnsi"/>
                <w:sz w:val="24"/>
                <w:szCs w:val="24"/>
                <w:lang w:val="en-US"/>
              </w:rPr>
            </w:pPr>
          </w:p>
        </w:tc>
        <w:tc>
          <w:tcPr>
            <w:tcW w:w="1655" w:type="dxa"/>
          </w:tcPr>
          <w:p w14:paraId="3B507A3B" w14:textId="50FC5898" w:rsidR="00E0454B" w:rsidRPr="008E2CAC" w:rsidRDefault="00E0454B" w:rsidP="00E0454B">
            <w:pPr>
              <w:spacing w:after="0" w:line="240" w:lineRule="auto"/>
              <w:rPr>
                <w:rFonts w:asciiTheme="majorHAnsi" w:hAnsiTheme="majorHAnsi"/>
                <w:sz w:val="24"/>
                <w:szCs w:val="24"/>
                <w:lang w:val="en-US"/>
              </w:rPr>
            </w:pPr>
            <w:r w:rsidRPr="008B67FD">
              <w:rPr>
                <w:rFonts w:asciiTheme="majorHAnsi" w:hAnsiTheme="majorHAnsi"/>
                <w:sz w:val="24"/>
                <w:szCs w:val="24"/>
                <w:lang w:val="en-US"/>
              </w:rPr>
              <w:t>HYP760</w:t>
            </w:r>
          </w:p>
        </w:tc>
        <w:tc>
          <w:tcPr>
            <w:tcW w:w="4278" w:type="dxa"/>
          </w:tcPr>
          <w:p w14:paraId="196DEC0C" w14:textId="7FE626C3" w:rsidR="00E0454B" w:rsidRPr="008E2CAC" w:rsidRDefault="00E0454B" w:rsidP="00E0454B">
            <w:pPr>
              <w:spacing w:after="0" w:line="240" w:lineRule="auto"/>
              <w:rPr>
                <w:rFonts w:asciiTheme="majorHAnsi" w:hAnsiTheme="majorHAnsi"/>
                <w:sz w:val="24"/>
                <w:szCs w:val="24"/>
                <w:lang w:val="en-US"/>
              </w:rPr>
            </w:pPr>
            <w:r>
              <w:rPr>
                <w:rFonts w:asciiTheme="majorHAnsi" w:hAnsiTheme="majorHAnsi"/>
                <w:sz w:val="24"/>
                <w:szCs w:val="24"/>
                <w:lang w:val="en-US"/>
              </w:rPr>
              <w:t>Cy5-</w:t>
            </w:r>
            <w:r w:rsidRPr="008B67FD">
              <w:rPr>
                <w:rFonts w:asciiTheme="majorHAnsi" w:hAnsiTheme="majorHAnsi"/>
                <w:sz w:val="24"/>
                <w:szCs w:val="24"/>
                <w:lang w:val="en-US"/>
              </w:rPr>
              <w:t>CCTGCCTGGAGCACTCT</w:t>
            </w:r>
          </w:p>
        </w:tc>
        <w:tc>
          <w:tcPr>
            <w:tcW w:w="3588" w:type="dxa"/>
          </w:tcPr>
          <w:p w14:paraId="29054E32" w14:textId="32586624" w:rsidR="00E0454B" w:rsidRPr="008E2CAC" w:rsidRDefault="00E0454B" w:rsidP="00E0454B">
            <w:pPr>
              <w:spacing w:after="0" w:line="240" w:lineRule="auto"/>
              <w:rPr>
                <w:rFonts w:asciiTheme="majorHAnsi" w:hAnsiTheme="majorHAnsi"/>
                <w:sz w:val="24"/>
                <w:szCs w:val="24"/>
                <w:lang w:val="en-US"/>
              </w:rPr>
            </w:pPr>
            <w:r w:rsidRPr="008B67FD">
              <w:rPr>
                <w:rFonts w:asciiTheme="majorHAnsi" w:hAnsiTheme="majorHAnsi"/>
                <w:sz w:val="24"/>
                <w:szCs w:val="24"/>
                <w:lang w:val="en-US"/>
              </w:rPr>
              <w:t>18S rRNA gene of Ophiocordycipitaceae fungi</w:t>
            </w:r>
          </w:p>
        </w:tc>
        <w:tc>
          <w:tcPr>
            <w:tcW w:w="1793" w:type="dxa"/>
          </w:tcPr>
          <w:p w14:paraId="4B9592BB" w14:textId="3C8850AA" w:rsidR="00E0454B" w:rsidRPr="008E2CAC" w:rsidRDefault="00E0454B" w:rsidP="00E0454B">
            <w:pPr>
              <w:spacing w:after="0" w:line="240" w:lineRule="auto"/>
              <w:rPr>
                <w:rFonts w:asciiTheme="majorHAnsi" w:hAnsiTheme="majorHAnsi"/>
                <w:sz w:val="24"/>
                <w:szCs w:val="24"/>
                <w:lang w:val="en-US"/>
              </w:rPr>
            </w:pPr>
            <w:r w:rsidRPr="008E2CAC">
              <w:rPr>
                <w:rFonts w:asciiTheme="majorHAnsi" w:hAnsiTheme="majorHAnsi"/>
                <w:sz w:val="24"/>
                <w:szCs w:val="24"/>
                <w:lang w:val="en-US"/>
              </w:rPr>
              <w:t>Not applicable</w:t>
            </w:r>
          </w:p>
        </w:tc>
        <w:sdt>
          <w:sdtPr>
            <w:rPr>
              <w:rFonts w:ascii="Aptos Display" w:hAnsi="Aptos Display"/>
              <w:color w:val="000000"/>
              <w:sz w:val="24"/>
              <w:szCs w:val="24"/>
              <w:lang w:val="en-US"/>
            </w:rPr>
            <w:tag w:val="MENDELEY_CITATION_v3_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"/>
            <w:id w:val="-643812631"/>
            <w:placeholder>
              <w:docPart w:val="04CA4660542F40459C15A5F69FED76C7"/>
            </w:placeholder>
          </w:sdtPr>
          <w:sdtContent>
            <w:tc>
              <w:tcPr>
                <w:tcW w:w="1076" w:type="dxa"/>
              </w:tcPr>
              <w:p w14:paraId="442ADD1C" w14:textId="23EDC67C" w:rsidR="00E0454B" w:rsidRDefault="00E0454B" w:rsidP="00E0454B">
                <w:pPr>
                  <w:spacing w:after="0" w:line="240" w:lineRule="auto"/>
                  <w:rPr>
                    <w:rFonts w:asciiTheme="majorHAnsi" w:hAnsiTheme="majorHAnsi"/>
                    <w:color w:val="000000"/>
                    <w:sz w:val="24"/>
                    <w:szCs w:val="24"/>
                    <w:lang w:val="en-US"/>
                  </w:rPr>
                </w:pPr>
                <w:r w:rsidRPr="00E0454B">
                  <w:rPr>
                    <w:rFonts w:ascii="Aptos Display" w:hAnsi="Aptos Display"/>
                    <w:color w:val="000000"/>
                    <w:sz w:val="24"/>
                    <w:szCs w:val="24"/>
                    <w:lang w:val="en-US"/>
                  </w:rPr>
                  <w:t>(5)</w:t>
                </w:r>
              </w:p>
            </w:tc>
          </w:sdtContent>
        </w:sdt>
      </w:tr>
      <w:tr w:rsidR="00E0454B" w:rsidRPr="008E2CAC" w14:paraId="0DAC0DA2" w14:textId="77777777" w:rsidTr="0059470E">
        <w:trPr>
          <w:trHeight w:val="576"/>
        </w:trPr>
        <w:tc>
          <w:tcPr>
            <w:tcW w:w="1375" w:type="dxa"/>
            <w:vMerge/>
          </w:tcPr>
          <w:p w14:paraId="49334957" w14:textId="77777777" w:rsidR="00E0454B" w:rsidRPr="008E2CAC" w:rsidRDefault="00E0454B" w:rsidP="00E0454B">
            <w:pPr>
              <w:spacing w:after="0" w:line="240" w:lineRule="auto"/>
              <w:rPr>
                <w:rFonts w:asciiTheme="majorHAnsi" w:hAnsiTheme="majorHAnsi"/>
                <w:sz w:val="24"/>
                <w:szCs w:val="24"/>
                <w:lang w:val="en-US"/>
              </w:rPr>
            </w:pPr>
          </w:p>
        </w:tc>
        <w:tc>
          <w:tcPr>
            <w:tcW w:w="1655" w:type="dxa"/>
          </w:tcPr>
          <w:p w14:paraId="4F915929" w14:textId="6375DEFF" w:rsidR="00E0454B" w:rsidRPr="008E2CAC" w:rsidRDefault="00E0454B" w:rsidP="00E0454B">
            <w:pPr>
              <w:spacing w:after="0" w:line="240" w:lineRule="auto"/>
              <w:rPr>
                <w:rFonts w:asciiTheme="majorHAnsi" w:hAnsiTheme="majorHAnsi"/>
                <w:sz w:val="24"/>
                <w:szCs w:val="24"/>
                <w:lang w:val="en-US"/>
              </w:rPr>
            </w:pPr>
            <w:r w:rsidRPr="008E2CAC">
              <w:rPr>
                <w:rFonts w:asciiTheme="majorHAnsi" w:hAnsiTheme="majorHAnsi"/>
                <w:sz w:val="24"/>
                <w:szCs w:val="24"/>
                <w:lang w:val="en-US"/>
              </w:rPr>
              <w:t>Sod1248R</w:t>
            </w:r>
          </w:p>
        </w:tc>
        <w:tc>
          <w:tcPr>
            <w:tcW w:w="4278" w:type="dxa"/>
          </w:tcPr>
          <w:p w14:paraId="16164979" w14:textId="4D036E37" w:rsidR="00E0454B" w:rsidRPr="008E2CAC" w:rsidRDefault="00E0454B" w:rsidP="00E0454B">
            <w:pPr>
              <w:spacing w:after="0" w:line="240" w:lineRule="auto"/>
              <w:rPr>
                <w:rFonts w:asciiTheme="majorHAnsi" w:hAnsiTheme="majorHAnsi"/>
                <w:sz w:val="24"/>
                <w:szCs w:val="24"/>
                <w:lang w:val="en-US"/>
              </w:rPr>
            </w:pPr>
            <w:r>
              <w:rPr>
                <w:rFonts w:asciiTheme="majorHAnsi" w:hAnsiTheme="majorHAnsi"/>
                <w:sz w:val="24"/>
                <w:szCs w:val="24"/>
                <w:lang w:val="en-US"/>
              </w:rPr>
              <w:t>Fitc</w:t>
            </w:r>
            <w:r w:rsidRPr="008E2CAC">
              <w:rPr>
                <w:rFonts w:asciiTheme="majorHAnsi" w:hAnsiTheme="majorHAnsi"/>
                <w:sz w:val="24"/>
                <w:szCs w:val="24"/>
                <w:lang w:val="en-US"/>
              </w:rPr>
              <w:t>-TCCGCTGACTCTCGGGAGAT</w:t>
            </w:r>
          </w:p>
        </w:tc>
        <w:tc>
          <w:tcPr>
            <w:tcW w:w="3588" w:type="dxa"/>
          </w:tcPr>
          <w:p w14:paraId="700D56AF" w14:textId="547C5E71" w:rsidR="00E0454B" w:rsidRPr="008E2CAC" w:rsidRDefault="00E0454B" w:rsidP="00E0454B">
            <w:pPr>
              <w:spacing w:after="0" w:line="240" w:lineRule="auto"/>
              <w:rPr>
                <w:rFonts w:asciiTheme="majorHAnsi" w:hAnsiTheme="majorHAnsi"/>
                <w:sz w:val="24"/>
                <w:szCs w:val="24"/>
                <w:lang w:val="en-US"/>
              </w:rPr>
            </w:pPr>
            <w:r w:rsidRPr="008E2CAC">
              <w:rPr>
                <w:rFonts w:asciiTheme="majorHAnsi" w:hAnsiTheme="majorHAnsi"/>
                <w:sz w:val="24"/>
                <w:szCs w:val="24"/>
                <w:lang w:val="en-US"/>
              </w:rPr>
              <w:t xml:space="preserve">16S rRNA gene of </w:t>
            </w:r>
            <w:r w:rsidRPr="008E2CAC">
              <w:rPr>
                <w:rFonts w:asciiTheme="majorHAnsi" w:hAnsiTheme="majorHAnsi"/>
                <w:i/>
                <w:sz w:val="24"/>
                <w:szCs w:val="24"/>
                <w:lang w:val="en-US"/>
              </w:rPr>
              <w:t>Sodalis</w:t>
            </w:r>
            <w:r w:rsidRPr="008E2CAC">
              <w:rPr>
                <w:rFonts w:asciiTheme="majorHAnsi" w:hAnsiTheme="majorHAnsi"/>
                <w:sz w:val="24"/>
                <w:szCs w:val="24"/>
                <w:lang w:val="en-US"/>
              </w:rPr>
              <w:t>-like symbionts</w:t>
            </w:r>
          </w:p>
        </w:tc>
        <w:tc>
          <w:tcPr>
            <w:tcW w:w="1793" w:type="dxa"/>
          </w:tcPr>
          <w:p w14:paraId="4AC36C76" w14:textId="423FF602" w:rsidR="00E0454B" w:rsidRPr="008E2CAC" w:rsidRDefault="00E0454B" w:rsidP="00E0454B">
            <w:pPr>
              <w:spacing w:after="0" w:line="240" w:lineRule="auto"/>
              <w:rPr>
                <w:rFonts w:asciiTheme="majorHAnsi" w:hAnsiTheme="majorHAnsi"/>
                <w:sz w:val="24"/>
                <w:szCs w:val="24"/>
                <w:lang w:val="en-US"/>
              </w:rPr>
            </w:pPr>
            <w:r w:rsidRPr="008E2CAC">
              <w:rPr>
                <w:rFonts w:asciiTheme="majorHAnsi" w:hAnsiTheme="majorHAnsi"/>
                <w:sz w:val="24"/>
                <w:szCs w:val="24"/>
                <w:lang w:val="en-US"/>
              </w:rPr>
              <w:t>Not applicable</w:t>
            </w:r>
          </w:p>
        </w:tc>
        <w:sdt>
          <w:sdtPr>
            <w:rPr>
              <w:rFonts w:ascii="Aptos Display" w:hAnsi="Aptos Display"/>
              <w:color w:val="000000"/>
              <w:sz w:val="24"/>
              <w:szCs w:val="24"/>
              <w:lang w:val="en-US"/>
            </w:rPr>
            <w:tag w:val="MENDELEY_CITATION_v3_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"/>
            <w:id w:val="2031445982"/>
            <w:placeholder>
              <w:docPart w:val="8EE5B2D7E1C745F5B467E8177B9137BB"/>
            </w:placeholder>
          </w:sdtPr>
          <w:sdtContent>
            <w:tc>
              <w:tcPr>
                <w:tcW w:w="1076" w:type="dxa"/>
              </w:tcPr>
              <w:p w14:paraId="4624D27E" w14:textId="40C27123" w:rsidR="00E0454B" w:rsidRDefault="00E0454B" w:rsidP="00E0454B">
                <w:pPr>
                  <w:spacing w:after="0" w:line="240" w:lineRule="auto"/>
                  <w:rPr>
                    <w:rFonts w:asciiTheme="majorHAnsi" w:hAnsiTheme="majorHAnsi"/>
                    <w:color w:val="000000"/>
                    <w:sz w:val="24"/>
                    <w:szCs w:val="24"/>
                    <w:lang w:val="en-US"/>
                  </w:rPr>
                </w:pPr>
                <w:r w:rsidRPr="00E0454B">
                  <w:rPr>
                    <w:rFonts w:ascii="Aptos Display" w:hAnsi="Aptos Display"/>
                    <w:color w:val="000000"/>
                    <w:sz w:val="24"/>
                    <w:szCs w:val="24"/>
                    <w:lang w:val="en-US"/>
                  </w:rPr>
                  <w:t>(6)</w:t>
                </w:r>
              </w:p>
            </w:tc>
          </w:sdtContent>
        </w:sdt>
      </w:tr>
      <w:tr w:rsidR="00E0454B" w:rsidRPr="008E2CAC" w14:paraId="02861764" w14:textId="77777777" w:rsidTr="0059470E">
        <w:trPr>
          <w:trHeight w:val="150"/>
        </w:trPr>
        <w:tc>
          <w:tcPr>
            <w:tcW w:w="1375" w:type="dxa"/>
            <w:vMerge/>
          </w:tcPr>
          <w:p w14:paraId="68FE8647" w14:textId="77777777" w:rsidR="00E0454B" w:rsidRPr="00224D63" w:rsidRDefault="00E0454B" w:rsidP="00E0454B">
            <w:pPr>
              <w:spacing w:after="0" w:line="240" w:lineRule="auto"/>
              <w:rPr>
                <w:rFonts w:asciiTheme="majorHAnsi" w:hAnsiTheme="majorHAnsi"/>
                <w:sz w:val="24"/>
                <w:szCs w:val="24"/>
              </w:rPr>
            </w:pPr>
          </w:p>
        </w:tc>
        <w:tc>
          <w:tcPr>
            <w:tcW w:w="1655" w:type="dxa"/>
          </w:tcPr>
          <w:p w14:paraId="07723753" w14:textId="77777777" w:rsidR="00E0454B" w:rsidRPr="008E2CAC" w:rsidRDefault="00E0454B" w:rsidP="00E0454B">
            <w:pPr>
              <w:spacing w:after="0" w:line="240" w:lineRule="auto"/>
              <w:rPr>
                <w:rFonts w:asciiTheme="majorHAnsi" w:hAnsiTheme="majorHAnsi"/>
                <w:sz w:val="24"/>
                <w:szCs w:val="24"/>
                <w:lang w:val="en-US"/>
              </w:rPr>
            </w:pPr>
            <w:r w:rsidRPr="008E2CAC">
              <w:rPr>
                <w:rFonts w:asciiTheme="majorHAnsi" w:hAnsiTheme="majorHAnsi"/>
                <w:sz w:val="24"/>
                <w:szCs w:val="24"/>
                <w:lang w:val="en-US"/>
              </w:rPr>
              <w:t>Sul664R</w:t>
            </w:r>
          </w:p>
        </w:tc>
        <w:tc>
          <w:tcPr>
            <w:tcW w:w="4278" w:type="dxa"/>
          </w:tcPr>
          <w:p w14:paraId="43C12359" w14:textId="46698529" w:rsidR="00E0454B" w:rsidRPr="008E2CAC" w:rsidRDefault="00E0454B" w:rsidP="00E0454B">
            <w:pPr>
              <w:spacing w:after="0" w:line="240" w:lineRule="auto"/>
              <w:rPr>
                <w:rFonts w:asciiTheme="majorHAnsi" w:hAnsiTheme="majorHAnsi"/>
                <w:sz w:val="24"/>
                <w:szCs w:val="24"/>
                <w:lang w:val="en-US"/>
              </w:rPr>
            </w:pPr>
            <w:r>
              <w:rPr>
                <w:rFonts w:asciiTheme="majorHAnsi" w:hAnsiTheme="majorHAnsi"/>
                <w:sz w:val="24"/>
                <w:szCs w:val="24"/>
                <w:lang w:val="en-US"/>
              </w:rPr>
              <w:t>Cy3</w:t>
            </w:r>
            <w:r w:rsidRPr="008E2CAC">
              <w:rPr>
                <w:rFonts w:asciiTheme="majorHAnsi" w:hAnsiTheme="majorHAnsi"/>
                <w:sz w:val="24"/>
                <w:szCs w:val="24"/>
                <w:lang w:val="en-US"/>
              </w:rPr>
              <w:t>-CCMCACATTCCAGYTACTCC</w:t>
            </w:r>
          </w:p>
        </w:tc>
        <w:tc>
          <w:tcPr>
            <w:tcW w:w="3588" w:type="dxa"/>
          </w:tcPr>
          <w:p w14:paraId="6375F003" w14:textId="77777777" w:rsidR="00E0454B" w:rsidRPr="008E2CAC" w:rsidRDefault="00E0454B" w:rsidP="00E0454B">
            <w:pPr>
              <w:spacing w:after="0" w:line="240" w:lineRule="auto"/>
              <w:rPr>
                <w:rFonts w:asciiTheme="majorHAnsi" w:hAnsiTheme="majorHAnsi"/>
                <w:sz w:val="24"/>
                <w:szCs w:val="24"/>
                <w:lang w:val="en-US"/>
              </w:rPr>
            </w:pPr>
            <w:r w:rsidRPr="008E2CAC">
              <w:rPr>
                <w:rFonts w:asciiTheme="majorHAnsi" w:hAnsiTheme="majorHAnsi"/>
                <w:sz w:val="24"/>
                <w:szCs w:val="24"/>
                <w:lang w:val="en-US"/>
              </w:rPr>
              <w:t xml:space="preserve">16S rRNA gene of </w:t>
            </w:r>
            <w:r>
              <w:rPr>
                <w:rFonts w:asciiTheme="majorHAnsi" w:hAnsiTheme="majorHAnsi"/>
                <w:i/>
                <w:sz w:val="24"/>
                <w:szCs w:val="24"/>
                <w:lang w:val="en-US"/>
              </w:rPr>
              <w:t>Karelsulcia</w:t>
            </w:r>
            <w:r w:rsidRPr="008E2CAC">
              <w:rPr>
                <w:rFonts w:asciiTheme="majorHAnsi" w:hAnsiTheme="majorHAnsi"/>
                <w:i/>
                <w:sz w:val="24"/>
                <w:szCs w:val="24"/>
                <w:lang w:val="en-US"/>
              </w:rPr>
              <w:t xml:space="preserve"> muelleri</w:t>
            </w:r>
          </w:p>
        </w:tc>
        <w:tc>
          <w:tcPr>
            <w:tcW w:w="1793" w:type="dxa"/>
          </w:tcPr>
          <w:p w14:paraId="3E858565" w14:textId="77777777" w:rsidR="00E0454B" w:rsidRPr="008E2CAC" w:rsidRDefault="00E0454B" w:rsidP="00E0454B">
            <w:pPr>
              <w:spacing w:after="0" w:line="240" w:lineRule="auto"/>
              <w:rPr>
                <w:rFonts w:asciiTheme="majorHAnsi" w:hAnsiTheme="majorHAnsi"/>
                <w:sz w:val="24"/>
                <w:szCs w:val="24"/>
                <w:lang w:val="en-US"/>
              </w:rPr>
            </w:pPr>
            <w:r w:rsidRPr="008E2CAC">
              <w:rPr>
                <w:rFonts w:asciiTheme="majorHAnsi" w:hAnsiTheme="majorHAnsi"/>
                <w:sz w:val="24"/>
                <w:szCs w:val="24"/>
                <w:lang w:val="en-US"/>
              </w:rPr>
              <w:t>Not applicable</w:t>
            </w:r>
          </w:p>
        </w:tc>
        <w:sdt>
          <w:sdtPr>
            <w:rPr>
              <w:rFonts w:ascii="Aptos Display" w:hAnsi="Aptos Display"/>
              <w:color w:val="000000"/>
              <w:sz w:val="24"/>
              <w:szCs w:val="24"/>
              <w:lang w:val="en-US"/>
            </w:rPr>
            <w:tag w:val="MENDELEY_CITATION_v3_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"/>
            <w:id w:val="1760019661"/>
            <w:placeholder>
              <w:docPart w:val="C08D316882D149A88AB3530002F3B770"/>
            </w:placeholder>
          </w:sdtPr>
          <w:sdtContent>
            <w:tc>
              <w:tcPr>
                <w:tcW w:w="1076" w:type="dxa"/>
              </w:tcPr>
              <w:p w14:paraId="235B5985" w14:textId="3BE84F00" w:rsidR="00E0454B" w:rsidRPr="008E2CAC" w:rsidRDefault="00E0454B" w:rsidP="00E0454B">
                <w:pPr>
                  <w:spacing w:after="0" w:line="240" w:lineRule="auto"/>
                  <w:rPr>
                    <w:rFonts w:asciiTheme="majorHAnsi" w:hAnsiTheme="majorHAnsi"/>
                    <w:sz w:val="24"/>
                    <w:szCs w:val="24"/>
                    <w:lang w:val="en-US"/>
                  </w:rPr>
                </w:pPr>
                <w:r w:rsidRPr="00E0454B">
                  <w:rPr>
                    <w:rFonts w:ascii="Aptos Display" w:hAnsi="Aptos Display"/>
                    <w:color w:val="000000"/>
                    <w:sz w:val="24"/>
                    <w:szCs w:val="24"/>
                    <w:lang w:val="en-US"/>
                  </w:rPr>
                  <w:t>(6)</w:t>
                </w:r>
              </w:p>
            </w:tc>
          </w:sdtContent>
        </w:sdt>
      </w:tr>
    </w:tbl>
    <w:p w14:paraId="7774B12E" w14:textId="77777777" w:rsidR="000B2825" w:rsidRPr="000B2825" w:rsidRDefault="000B2825" w:rsidP="005D21D4">
      <w:pPr>
        <w:rPr>
          <w:rFonts w:asciiTheme="majorHAnsi" w:hAnsiTheme="majorHAnsi"/>
          <w:b/>
          <w:lang w:val="en-US"/>
        </w:rPr>
      </w:pPr>
    </w:p>
    <w:p w14:paraId="637CC78C" w14:textId="276CB2C6" w:rsidR="000B2825" w:rsidRPr="00862CDD" w:rsidRDefault="00E17D92" w:rsidP="005D21D4">
      <w:pPr>
        <w:rPr>
          <w:rFonts w:asciiTheme="majorHAnsi" w:hAnsiTheme="majorHAnsi"/>
          <w:b/>
          <w:sz w:val="24"/>
          <w:szCs w:val="24"/>
          <w:lang w:val="en-US"/>
        </w:rPr>
      </w:pPr>
      <w:r w:rsidRPr="00862CDD">
        <w:rPr>
          <w:rFonts w:asciiTheme="majorHAnsi" w:hAnsiTheme="majorHAnsi"/>
          <w:color w:val="000000"/>
          <w:sz w:val="24"/>
          <w:szCs w:val="24"/>
          <w:lang w:val="en-US"/>
        </w:rPr>
        <w:t>The PCR reactions were performed in a mixture consisting of 10 μl of the PCR High GC Mix Plus reagent with Taq DNA polymerase (A&amp;A Biotechnology), 8 μl of pure water, 0,5 μl of each of the primers (10 μM) and 1 μl of the DNA template (1 μg/μl) under the following conditions: an initial denaturation step at 94</w:t>
      </w:r>
      <w:r w:rsidR="00D47BCD" w:rsidRPr="00862CDD">
        <w:rPr>
          <w:rFonts w:asciiTheme="majorHAnsi" w:hAnsiTheme="majorHAnsi"/>
          <w:color w:val="000000"/>
          <w:sz w:val="24"/>
          <w:szCs w:val="24"/>
          <w:lang w:val="en-US"/>
        </w:rPr>
        <w:t xml:space="preserve"> </w:t>
      </w:r>
      <w:r w:rsidRPr="00862CDD">
        <w:rPr>
          <w:rFonts w:asciiTheme="majorHAnsi" w:hAnsiTheme="majorHAnsi"/>
          <w:color w:val="000000"/>
          <w:sz w:val="24"/>
          <w:szCs w:val="24"/>
          <w:vertAlign w:val="superscript"/>
          <w:lang w:val="en-US"/>
        </w:rPr>
        <w:t>o</w:t>
      </w:r>
      <w:r w:rsidRPr="00862CDD">
        <w:rPr>
          <w:rFonts w:asciiTheme="majorHAnsi" w:hAnsiTheme="majorHAnsi"/>
          <w:color w:val="000000"/>
          <w:sz w:val="24"/>
          <w:szCs w:val="24"/>
          <w:lang w:val="en-US"/>
        </w:rPr>
        <w:t>C for a duration of 3 min, followed by 33 cycles at 94</w:t>
      </w:r>
      <w:r w:rsidR="00D47BCD" w:rsidRPr="00862CDD">
        <w:rPr>
          <w:rFonts w:asciiTheme="majorHAnsi" w:hAnsiTheme="majorHAnsi"/>
          <w:color w:val="000000"/>
          <w:sz w:val="24"/>
          <w:szCs w:val="24"/>
          <w:lang w:val="en-US"/>
        </w:rPr>
        <w:t xml:space="preserve"> </w:t>
      </w:r>
      <w:r w:rsidRPr="00862CDD">
        <w:rPr>
          <w:rFonts w:asciiTheme="majorHAnsi" w:hAnsiTheme="majorHAnsi"/>
          <w:color w:val="000000"/>
          <w:sz w:val="24"/>
          <w:szCs w:val="24"/>
          <w:vertAlign w:val="superscript"/>
          <w:lang w:val="en-US"/>
        </w:rPr>
        <w:t>o</w:t>
      </w:r>
      <w:r w:rsidRPr="00862CDD">
        <w:rPr>
          <w:rFonts w:asciiTheme="majorHAnsi" w:hAnsiTheme="majorHAnsi"/>
          <w:color w:val="000000"/>
          <w:sz w:val="24"/>
          <w:szCs w:val="24"/>
          <w:lang w:val="en-US"/>
        </w:rPr>
        <w:t xml:space="preserve">C for 30s, </w:t>
      </w:r>
      <w:r w:rsidR="00D47BCD" w:rsidRPr="00862CDD">
        <w:rPr>
          <w:rFonts w:asciiTheme="majorHAnsi" w:hAnsiTheme="majorHAnsi"/>
          <w:color w:val="000000"/>
          <w:sz w:val="24"/>
          <w:szCs w:val="24"/>
          <w:lang w:val="en-US"/>
        </w:rPr>
        <w:t xml:space="preserve">annealing temperature </w:t>
      </w:r>
      <w:r w:rsidRPr="00862CDD">
        <w:rPr>
          <w:rFonts w:asciiTheme="majorHAnsi" w:hAnsiTheme="majorHAnsi"/>
          <w:color w:val="000000"/>
          <w:sz w:val="24"/>
          <w:szCs w:val="24"/>
          <w:lang w:val="en-US"/>
        </w:rPr>
        <w:t>for 40 s, 70</w:t>
      </w:r>
      <w:r w:rsidR="00D47BCD" w:rsidRPr="00862CDD">
        <w:rPr>
          <w:rFonts w:asciiTheme="majorHAnsi" w:hAnsiTheme="majorHAnsi"/>
          <w:color w:val="000000"/>
          <w:sz w:val="24"/>
          <w:szCs w:val="24"/>
          <w:lang w:val="en-US"/>
        </w:rPr>
        <w:t xml:space="preserve"> </w:t>
      </w:r>
      <w:r w:rsidRPr="00862CDD">
        <w:rPr>
          <w:rFonts w:asciiTheme="majorHAnsi" w:hAnsiTheme="majorHAnsi"/>
          <w:color w:val="000000"/>
          <w:sz w:val="24"/>
          <w:szCs w:val="24"/>
          <w:vertAlign w:val="superscript"/>
          <w:lang w:val="en-US"/>
        </w:rPr>
        <w:t>o</w:t>
      </w:r>
      <w:r w:rsidRPr="00862CDD">
        <w:rPr>
          <w:rFonts w:asciiTheme="majorHAnsi" w:hAnsiTheme="majorHAnsi"/>
          <w:color w:val="000000"/>
          <w:sz w:val="24"/>
          <w:szCs w:val="24"/>
          <w:lang w:val="en-US"/>
        </w:rPr>
        <w:t>C for 1 min 40 s and a final extension step of 5 min at 72</w:t>
      </w:r>
      <w:r w:rsidR="00D47BCD" w:rsidRPr="00862CDD">
        <w:rPr>
          <w:rFonts w:asciiTheme="majorHAnsi" w:hAnsiTheme="majorHAnsi"/>
          <w:color w:val="000000"/>
          <w:sz w:val="24"/>
          <w:szCs w:val="24"/>
          <w:lang w:val="en-US"/>
        </w:rPr>
        <w:t xml:space="preserve"> </w:t>
      </w:r>
      <w:r w:rsidRPr="00862CDD">
        <w:rPr>
          <w:rFonts w:asciiTheme="majorHAnsi" w:hAnsiTheme="majorHAnsi"/>
          <w:color w:val="000000"/>
          <w:sz w:val="24"/>
          <w:szCs w:val="24"/>
          <w:vertAlign w:val="superscript"/>
          <w:lang w:val="en-US"/>
        </w:rPr>
        <w:t>o</w:t>
      </w:r>
      <w:r w:rsidRPr="00862CDD">
        <w:rPr>
          <w:rFonts w:asciiTheme="majorHAnsi" w:hAnsiTheme="majorHAnsi"/>
          <w:color w:val="000000"/>
          <w:sz w:val="24"/>
          <w:szCs w:val="24"/>
          <w:lang w:val="en-US"/>
        </w:rPr>
        <w:t xml:space="preserve">C. The PCR products </w:t>
      </w:r>
      <w:r w:rsidR="00D47BCD" w:rsidRPr="00862CDD">
        <w:rPr>
          <w:rFonts w:asciiTheme="majorHAnsi" w:hAnsiTheme="majorHAnsi"/>
          <w:color w:val="000000"/>
          <w:sz w:val="24"/>
          <w:szCs w:val="24"/>
          <w:lang w:val="en-US"/>
        </w:rPr>
        <w:t>were</w:t>
      </w:r>
      <w:r w:rsidRPr="00862CDD">
        <w:rPr>
          <w:rFonts w:asciiTheme="majorHAnsi" w:hAnsiTheme="majorHAnsi"/>
          <w:color w:val="000000"/>
          <w:sz w:val="24"/>
          <w:szCs w:val="24"/>
          <w:lang w:val="en-US"/>
        </w:rPr>
        <w:t xml:space="preserve"> made visible through electrophoresis in 1.5% agarose gel stained with Simply Safe (EURx)</w:t>
      </w:r>
      <w:r w:rsidR="00D47BCD" w:rsidRPr="00862CDD">
        <w:rPr>
          <w:rFonts w:asciiTheme="majorHAnsi" w:hAnsiTheme="majorHAnsi"/>
          <w:color w:val="000000"/>
          <w:sz w:val="24"/>
          <w:szCs w:val="24"/>
          <w:lang w:val="en-US"/>
        </w:rPr>
        <w:t>.</w:t>
      </w:r>
      <w:r w:rsidR="00430533">
        <w:rPr>
          <w:rFonts w:asciiTheme="majorHAnsi" w:hAnsiTheme="majorHAnsi"/>
          <w:color w:val="000000"/>
          <w:sz w:val="24"/>
          <w:szCs w:val="24"/>
          <w:lang w:val="en-US"/>
        </w:rPr>
        <w:t xml:space="preserve"> </w:t>
      </w:r>
      <w:r w:rsidR="00430533" w:rsidRPr="00430533">
        <w:rPr>
          <w:rFonts w:asciiTheme="majorHAnsi" w:hAnsiTheme="majorHAnsi"/>
          <w:color w:val="000000"/>
          <w:sz w:val="24"/>
          <w:szCs w:val="24"/>
          <w:lang w:val="en-US"/>
        </w:rPr>
        <w:t>PCR product</w:t>
      </w:r>
      <w:r w:rsidR="00430533">
        <w:rPr>
          <w:rFonts w:asciiTheme="majorHAnsi" w:hAnsiTheme="majorHAnsi"/>
          <w:color w:val="000000"/>
          <w:sz w:val="24"/>
          <w:szCs w:val="24"/>
          <w:lang w:val="en-US"/>
        </w:rPr>
        <w:t>s</w:t>
      </w:r>
      <w:r w:rsidR="00430533" w:rsidRPr="00430533">
        <w:rPr>
          <w:rFonts w:asciiTheme="majorHAnsi" w:hAnsiTheme="majorHAnsi"/>
          <w:color w:val="000000"/>
          <w:sz w:val="24"/>
          <w:szCs w:val="24"/>
          <w:lang w:val="en-US"/>
        </w:rPr>
        <w:t xml:space="preserve"> cleaning was performed according to protocol using the Clean Up Concentrator </w:t>
      </w:r>
      <w:r w:rsidR="00430533">
        <w:rPr>
          <w:rFonts w:asciiTheme="majorHAnsi" w:hAnsiTheme="majorHAnsi"/>
          <w:color w:val="000000"/>
          <w:sz w:val="24"/>
          <w:szCs w:val="24"/>
          <w:lang w:val="en-US"/>
        </w:rPr>
        <w:t>K</w:t>
      </w:r>
      <w:r w:rsidR="00430533" w:rsidRPr="00430533">
        <w:rPr>
          <w:rFonts w:asciiTheme="majorHAnsi" w:hAnsiTheme="majorHAnsi"/>
          <w:color w:val="000000"/>
          <w:sz w:val="24"/>
          <w:szCs w:val="24"/>
          <w:lang w:val="en-US"/>
        </w:rPr>
        <w:t>it (A&amp;A Biotechnology)</w:t>
      </w:r>
      <w:r w:rsidR="00430533">
        <w:rPr>
          <w:rFonts w:asciiTheme="majorHAnsi" w:hAnsiTheme="majorHAnsi"/>
          <w:color w:val="000000"/>
          <w:sz w:val="24"/>
          <w:szCs w:val="24"/>
          <w:lang w:val="en-US"/>
        </w:rPr>
        <w:t>.</w:t>
      </w:r>
    </w:p>
    <w:p w14:paraId="2C51AD5B" w14:textId="52BE2420" w:rsidR="005D21D4" w:rsidRPr="0059470E" w:rsidRDefault="00D43139" w:rsidP="005D21D4">
      <w:pPr>
        <w:rPr>
          <w:rFonts w:asciiTheme="majorHAnsi" w:hAnsiTheme="majorHAnsi"/>
          <w:b/>
          <w:lang w:val="en-US"/>
        </w:rPr>
      </w:pPr>
      <w:r w:rsidRPr="000B2825">
        <w:rPr>
          <w:rFonts w:asciiTheme="majorHAnsi" w:hAnsiTheme="majorHAnsi"/>
          <w:b/>
          <w:lang w:val="en-US"/>
        </w:rPr>
        <w:br w:type="page"/>
      </w:r>
      <w:r w:rsidR="005D21D4" w:rsidRPr="0059470E">
        <w:rPr>
          <w:rFonts w:asciiTheme="majorHAnsi" w:hAnsiTheme="majorHAnsi"/>
          <w:b/>
          <w:lang w:val="en-US"/>
        </w:rPr>
        <w:lastRenderedPageBreak/>
        <w:t>References</w:t>
      </w:r>
    </w:p>
    <w:sdt>
      <w:sdtPr>
        <w:rPr>
          <w:rFonts w:cs="Calibri"/>
          <w:color w:val="000000"/>
          <w:szCs w:val="24"/>
          <w:lang w:val="en-US"/>
        </w:rPr>
        <w:tag w:val="MENDELEY_BIBLIOGRAPHY"/>
        <w:id w:val="1886370190"/>
        <w:placeholder>
          <w:docPart w:val="DefaultPlaceholder_-1854013440"/>
        </w:placeholder>
      </w:sdtPr>
      <w:sdtContent>
        <w:p w14:paraId="5A04151B" w14:textId="77777777" w:rsidR="00E0454B" w:rsidRPr="00E0454B" w:rsidRDefault="00E0454B">
          <w:pPr>
            <w:autoSpaceDE w:val="0"/>
            <w:autoSpaceDN w:val="0"/>
            <w:ind w:hanging="640"/>
            <w:divId w:val="1818837624"/>
            <w:rPr>
              <w:rFonts w:eastAsia="Times New Roman" w:cs="Calibri"/>
              <w:color w:val="000000"/>
              <w:szCs w:val="24"/>
              <w:lang w:val="en-US"/>
            </w:rPr>
          </w:pPr>
          <w:r w:rsidRPr="00E0454B">
            <w:rPr>
              <w:rFonts w:eastAsia="Times New Roman" w:cs="Calibri"/>
              <w:color w:val="000000"/>
              <w:lang w:val="en-US"/>
            </w:rPr>
            <w:t xml:space="preserve">1. </w:t>
          </w:r>
          <w:r w:rsidRPr="00E0454B">
            <w:rPr>
              <w:rFonts w:eastAsia="Times New Roman" w:cs="Calibri"/>
              <w:color w:val="000000"/>
              <w:lang w:val="en-US"/>
            </w:rPr>
            <w:tab/>
            <w:t>Thijs S, De Beeck MO, Beckers B, Truyens S, Stevens V, Van Hamme JD, Weyens N, Vangronsveld J. 2017. Comparative evaluation of four bacteria-specific primer pairs for 16S rRNA gene surveys. Front Microbiol 8:251189.</w:t>
          </w:r>
        </w:p>
        <w:p w14:paraId="69AA9CE6" w14:textId="77777777" w:rsidR="00E0454B" w:rsidRPr="00E0454B" w:rsidRDefault="00E0454B">
          <w:pPr>
            <w:rPr>
              <w:rFonts w:eastAsia="Times New Roman" w:cs="Calibri"/>
              <w:color w:val="000000"/>
              <w:lang w:val="en-US"/>
            </w:rPr>
          </w:pPr>
        </w:p>
        <w:p w14:paraId="51521991" w14:textId="77777777" w:rsidR="00E0454B" w:rsidRPr="00E0454B" w:rsidRDefault="00E0454B">
          <w:pPr>
            <w:autoSpaceDE w:val="0"/>
            <w:autoSpaceDN w:val="0"/>
            <w:ind w:hanging="640"/>
            <w:divId w:val="532349423"/>
            <w:rPr>
              <w:rFonts w:eastAsia="Times New Roman" w:cs="Calibri"/>
              <w:color w:val="000000"/>
              <w:lang w:val="en-US"/>
            </w:rPr>
          </w:pPr>
          <w:r w:rsidRPr="00E0454B">
            <w:rPr>
              <w:rFonts w:eastAsia="Times New Roman" w:cs="Calibri"/>
              <w:color w:val="000000"/>
              <w:lang w:val="en-US"/>
            </w:rPr>
            <w:t xml:space="preserve">2. </w:t>
          </w:r>
          <w:r w:rsidRPr="00E0454B">
            <w:rPr>
              <w:rFonts w:eastAsia="Times New Roman" w:cs="Calibri"/>
              <w:color w:val="000000"/>
              <w:lang w:val="en-US"/>
            </w:rPr>
            <w:tab/>
            <w:t>White TJ, Bruns T, Lee S, Taylor J. 1990. Amplification and direct sequencing of fungal ribosomal RNA genes for phylogenetics. PCR Protocols 315–322.</w:t>
          </w:r>
        </w:p>
        <w:p w14:paraId="55ABACBC" w14:textId="77777777" w:rsidR="00E0454B" w:rsidRPr="00E0454B" w:rsidRDefault="00E0454B">
          <w:pPr>
            <w:rPr>
              <w:rFonts w:eastAsia="Times New Roman" w:cs="Calibri"/>
              <w:color w:val="000000"/>
              <w:lang w:val="en-US"/>
            </w:rPr>
          </w:pPr>
        </w:p>
        <w:p w14:paraId="360E9911" w14:textId="77777777" w:rsidR="00E0454B" w:rsidRPr="00E0454B" w:rsidRDefault="00E0454B">
          <w:pPr>
            <w:autoSpaceDE w:val="0"/>
            <w:autoSpaceDN w:val="0"/>
            <w:ind w:hanging="640"/>
            <w:divId w:val="1413818174"/>
            <w:rPr>
              <w:rFonts w:eastAsia="Times New Roman" w:cs="Calibri"/>
              <w:color w:val="000000"/>
              <w:lang w:val="en-US"/>
            </w:rPr>
          </w:pPr>
          <w:r w:rsidRPr="00E0454B">
            <w:rPr>
              <w:rFonts w:eastAsia="Times New Roman" w:cs="Calibri"/>
              <w:color w:val="000000"/>
              <w:lang w:val="en-US"/>
            </w:rPr>
            <w:t xml:space="preserve">3. </w:t>
          </w:r>
          <w:r w:rsidRPr="00E0454B">
            <w:rPr>
              <w:rFonts w:eastAsia="Times New Roman" w:cs="Calibri"/>
              <w:color w:val="000000"/>
              <w:lang w:val="en-US"/>
            </w:rPr>
            <w:tab/>
            <w:t>GARDES M, BRUNS TD. 1993. ITS primers with enhanced specificity for basidiomycetes--application to the identification of mycorrhizae and rusts. Mol Ecol 2:113–118.</w:t>
          </w:r>
        </w:p>
        <w:p w14:paraId="6912E2D0" w14:textId="77777777" w:rsidR="00E0454B" w:rsidRPr="00E0454B" w:rsidRDefault="00E0454B">
          <w:pPr>
            <w:rPr>
              <w:rFonts w:eastAsia="Times New Roman" w:cs="Calibri"/>
              <w:color w:val="000000"/>
              <w:lang w:val="en-US"/>
            </w:rPr>
          </w:pPr>
        </w:p>
        <w:p w14:paraId="149423E6" w14:textId="77777777" w:rsidR="00E0454B" w:rsidRPr="00E0454B" w:rsidRDefault="00E0454B">
          <w:pPr>
            <w:autoSpaceDE w:val="0"/>
            <w:autoSpaceDN w:val="0"/>
            <w:ind w:hanging="640"/>
            <w:divId w:val="696809621"/>
            <w:rPr>
              <w:rFonts w:eastAsia="Times New Roman" w:cs="Calibri"/>
              <w:color w:val="000000"/>
              <w:lang w:val="en-US"/>
            </w:rPr>
          </w:pPr>
          <w:r w:rsidRPr="00E0454B">
            <w:rPr>
              <w:rFonts w:eastAsia="Times New Roman" w:cs="Calibri"/>
              <w:color w:val="000000"/>
              <w:lang w:val="en-US"/>
            </w:rPr>
            <w:t xml:space="preserve">4. </w:t>
          </w:r>
          <w:r w:rsidRPr="00E0454B">
            <w:rPr>
              <w:rFonts w:eastAsia="Times New Roman" w:cs="Calibri"/>
              <w:color w:val="000000"/>
              <w:lang w:val="en-US"/>
            </w:rPr>
            <w:tab/>
            <w:t>Elbrecht V, Braukmann TWA, Ivanova N V., Prosser SWJ, Hajibabaei M, Wright M, Zakharov E V., Hebert PDN, Steinke D. 2019. Validation of COI metabarcoding primers for terrestrial arthropods. PeerJ 2019:e7745.</w:t>
          </w:r>
        </w:p>
        <w:p w14:paraId="1231FC55" w14:textId="77777777" w:rsidR="00E0454B" w:rsidRPr="00E0454B" w:rsidRDefault="00E0454B">
          <w:pPr>
            <w:rPr>
              <w:rFonts w:eastAsia="Times New Roman" w:cs="Calibri"/>
              <w:color w:val="000000"/>
              <w:lang w:val="en-US"/>
            </w:rPr>
          </w:pPr>
        </w:p>
        <w:p w14:paraId="22AA1130" w14:textId="77777777" w:rsidR="00E0454B" w:rsidRPr="00E0454B" w:rsidRDefault="00E0454B">
          <w:pPr>
            <w:autoSpaceDE w:val="0"/>
            <w:autoSpaceDN w:val="0"/>
            <w:ind w:hanging="640"/>
            <w:divId w:val="1299997980"/>
            <w:rPr>
              <w:rFonts w:eastAsia="Times New Roman" w:cs="Calibri"/>
              <w:color w:val="000000"/>
              <w:lang w:val="en-US"/>
            </w:rPr>
          </w:pPr>
          <w:r w:rsidRPr="00E0454B">
            <w:rPr>
              <w:rFonts w:eastAsia="Times New Roman" w:cs="Calibri"/>
              <w:color w:val="000000"/>
              <w:lang w:val="en-US"/>
            </w:rPr>
            <w:t xml:space="preserve">5. </w:t>
          </w:r>
          <w:r w:rsidRPr="00E0454B">
            <w:rPr>
              <w:rFonts w:eastAsia="Times New Roman" w:cs="Calibri"/>
              <w:color w:val="000000"/>
              <w:lang w:val="en-US"/>
            </w:rPr>
            <w:tab/>
            <w:t>Matsuura Y, Moriyama M, Łukasik P, Vanderpool D, Tanahashi M, Meng XY, McCutcheon JP, Fukatsu T. 2018. Recurrent symbiont recruitment from fungal parasites in cicadas. Proc Natl Acad Sci U S A 115:E5970–E5979.</w:t>
          </w:r>
        </w:p>
        <w:p w14:paraId="71621CC6" w14:textId="77777777" w:rsidR="00E0454B" w:rsidRPr="00E0454B" w:rsidRDefault="00E0454B">
          <w:pPr>
            <w:rPr>
              <w:rFonts w:eastAsia="Times New Roman" w:cs="Calibri"/>
              <w:color w:val="000000"/>
              <w:lang w:val="en-US"/>
            </w:rPr>
          </w:pPr>
        </w:p>
        <w:p w14:paraId="5BF6DCED" w14:textId="77777777" w:rsidR="00E0454B" w:rsidRPr="00E0454B" w:rsidRDefault="00E0454B">
          <w:pPr>
            <w:autoSpaceDE w:val="0"/>
            <w:autoSpaceDN w:val="0"/>
            <w:ind w:hanging="640"/>
            <w:divId w:val="584192730"/>
            <w:rPr>
              <w:rFonts w:eastAsia="Times New Roman" w:cs="Calibri"/>
              <w:color w:val="000000"/>
            </w:rPr>
          </w:pPr>
          <w:r w:rsidRPr="00E0454B">
            <w:rPr>
              <w:rFonts w:eastAsia="Times New Roman" w:cs="Calibri"/>
              <w:color w:val="000000"/>
            </w:rPr>
            <w:t xml:space="preserve">6. </w:t>
          </w:r>
          <w:r w:rsidRPr="00E0454B">
            <w:rPr>
              <w:rFonts w:eastAsia="Times New Roman" w:cs="Calibri"/>
              <w:color w:val="000000"/>
            </w:rPr>
            <w:tab/>
            <w:t xml:space="preserve">Koga R, Bennett GM, Cryan JR, Moran NA. 2013. </w:t>
          </w:r>
          <w:r w:rsidRPr="00E0454B">
            <w:rPr>
              <w:rFonts w:eastAsia="Times New Roman" w:cs="Calibri"/>
              <w:color w:val="000000"/>
              <w:lang w:val="en-US"/>
            </w:rPr>
            <w:t xml:space="preserve">Evolutionary replacement of obligate symbionts in an ancient and diverse insect lineage. </w:t>
          </w:r>
          <w:r w:rsidRPr="00E0454B">
            <w:rPr>
              <w:rFonts w:eastAsia="Times New Roman" w:cs="Calibri"/>
              <w:color w:val="000000"/>
            </w:rPr>
            <w:t>Environ Microbiol 15:2073–2081.</w:t>
          </w:r>
        </w:p>
        <w:p w14:paraId="53492267" w14:textId="288659D3" w:rsidR="005D21D4" w:rsidRPr="008E2CAC" w:rsidRDefault="00E0454B" w:rsidP="00A34011">
          <w:pPr>
            <w:rPr>
              <w:rFonts w:asciiTheme="majorHAnsi" w:hAnsiTheme="majorHAnsi"/>
              <w:sz w:val="24"/>
              <w:szCs w:val="24"/>
              <w:lang w:val="en-US"/>
            </w:rPr>
          </w:pPr>
          <w:r w:rsidRPr="00E0454B">
            <w:rPr>
              <w:rFonts w:eastAsia="Times New Roman" w:cs="Calibri"/>
              <w:color w:val="000000"/>
            </w:rPr>
            <w:t> </w:t>
          </w:r>
        </w:p>
      </w:sdtContent>
    </w:sdt>
    <w:sectPr w:rsidR="005D21D4" w:rsidRPr="008E2CAC" w:rsidSect="0040575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D2A4" w14:textId="77777777" w:rsidR="005026BB" w:rsidRDefault="005026BB" w:rsidP="00A34011">
      <w:pPr>
        <w:spacing w:after="0" w:line="240" w:lineRule="auto"/>
      </w:pPr>
      <w:r>
        <w:separator/>
      </w:r>
    </w:p>
  </w:endnote>
  <w:endnote w:type="continuationSeparator" w:id="0">
    <w:p w14:paraId="744D1B7D" w14:textId="77777777" w:rsidR="005026BB" w:rsidRDefault="005026BB" w:rsidP="00A3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6A46" w14:textId="77777777" w:rsidR="005026BB" w:rsidRDefault="005026BB" w:rsidP="00A34011">
      <w:pPr>
        <w:spacing w:after="0" w:line="240" w:lineRule="auto"/>
      </w:pPr>
      <w:r>
        <w:separator/>
      </w:r>
    </w:p>
  </w:footnote>
  <w:footnote w:type="continuationSeparator" w:id="0">
    <w:p w14:paraId="2397E4FC" w14:textId="77777777" w:rsidR="005026BB" w:rsidRDefault="005026BB" w:rsidP="00A34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439C4"/>
    <w:multiLevelType w:val="multilevel"/>
    <w:tmpl w:val="BE3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71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yNzS2NDSyNDCzNDJX0lEKTi0uzszPAykwrwUAsFbXLiwAAAA="/>
  </w:docVars>
  <w:rsids>
    <w:rsidRoot w:val="00405751"/>
    <w:rsid w:val="00024BCF"/>
    <w:rsid w:val="000303D0"/>
    <w:rsid w:val="000326FF"/>
    <w:rsid w:val="00034FFE"/>
    <w:rsid w:val="000357E6"/>
    <w:rsid w:val="0006614C"/>
    <w:rsid w:val="00087358"/>
    <w:rsid w:val="000A6BA1"/>
    <w:rsid w:val="000B2825"/>
    <w:rsid w:val="000C0D70"/>
    <w:rsid w:val="000F73CC"/>
    <w:rsid w:val="00152A27"/>
    <w:rsid w:val="00182FB1"/>
    <w:rsid w:val="001C1E1A"/>
    <w:rsid w:val="002004BB"/>
    <w:rsid w:val="00203FD4"/>
    <w:rsid w:val="00224D63"/>
    <w:rsid w:val="00236939"/>
    <w:rsid w:val="00260C33"/>
    <w:rsid w:val="00261779"/>
    <w:rsid w:val="00276BB9"/>
    <w:rsid w:val="00285E9D"/>
    <w:rsid w:val="003342E7"/>
    <w:rsid w:val="00346C2A"/>
    <w:rsid w:val="00352491"/>
    <w:rsid w:val="00361474"/>
    <w:rsid w:val="003B1FA9"/>
    <w:rsid w:val="003D6887"/>
    <w:rsid w:val="003F2E3C"/>
    <w:rsid w:val="004026E0"/>
    <w:rsid w:val="00405751"/>
    <w:rsid w:val="00422912"/>
    <w:rsid w:val="00430533"/>
    <w:rsid w:val="0043203E"/>
    <w:rsid w:val="00457247"/>
    <w:rsid w:val="00473112"/>
    <w:rsid w:val="0049100C"/>
    <w:rsid w:val="004A047E"/>
    <w:rsid w:val="004E5C15"/>
    <w:rsid w:val="00500BFE"/>
    <w:rsid w:val="00501605"/>
    <w:rsid w:val="005026BB"/>
    <w:rsid w:val="00506D5B"/>
    <w:rsid w:val="005227CF"/>
    <w:rsid w:val="00561597"/>
    <w:rsid w:val="005646D6"/>
    <w:rsid w:val="0059470E"/>
    <w:rsid w:val="005B2613"/>
    <w:rsid w:val="005D21D4"/>
    <w:rsid w:val="005D66CB"/>
    <w:rsid w:val="005F44DB"/>
    <w:rsid w:val="006010A4"/>
    <w:rsid w:val="006052EB"/>
    <w:rsid w:val="006302B3"/>
    <w:rsid w:val="006641BC"/>
    <w:rsid w:val="00671B3C"/>
    <w:rsid w:val="00694919"/>
    <w:rsid w:val="006D66FF"/>
    <w:rsid w:val="006E1248"/>
    <w:rsid w:val="006F3637"/>
    <w:rsid w:val="007001CA"/>
    <w:rsid w:val="007156A4"/>
    <w:rsid w:val="007323E4"/>
    <w:rsid w:val="00736D6F"/>
    <w:rsid w:val="00750D66"/>
    <w:rsid w:val="007608CE"/>
    <w:rsid w:val="00765BDE"/>
    <w:rsid w:val="00777B6E"/>
    <w:rsid w:val="007D7B58"/>
    <w:rsid w:val="007E3C8D"/>
    <w:rsid w:val="00805673"/>
    <w:rsid w:val="008057A9"/>
    <w:rsid w:val="00825194"/>
    <w:rsid w:val="00862CDD"/>
    <w:rsid w:val="00875BC0"/>
    <w:rsid w:val="008B2FF0"/>
    <w:rsid w:val="008B67FD"/>
    <w:rsid w:val="008C107E"/>
    <w:rsid w:val="008C78DB"/>
    <w:rsid w:val="008D2CA7"/>
    <w:rsid w:val="008D4FDF"/>
    <w:rsid w:val="008E03A2"/>
    <w:rsid w:val="008E2CAC"/>
    <w:rsid w:val="00901E49"/>
    <w:rsid w:val="00923088"/>
    <w:rsid w:val="00947B37"/>
    <w:rsid w:val="00960446"/>
    <w:rsid w:val="009F5B11"/>
    <w:rsid w:val="00A30D27"/>
    <w:rsid w:val="00A34011"/>
    <w:rsid w:val="00A35137"/>
    <w:rsid w:val="00A55F30"/>
    <w:rsid w:val="00AA18CC"/>
    <w:rsid w:val="00AA2225"/>
    <w:rsid w:val="00AC5AEB"/>
    <w:rsid w:val="00AE0ADB"/>
    <w:rsid w:val="00B20B68"/>
    <w:rsid w:val="00B266B7"/>
    <w:rsid w:val="00B27CF9"/>
    <w:rsid w:val="00B32FF1"/>
    <w:rsid w:val="00B6397D"/>
    <w:rsid w:val="00B8491B"/>
    <w:rsid w:val="00BC0D50"/>
    <w:rsid w:val="00BC72DF"/>
    <w:rsid w:val="00BD24A5"/>
    <w:rsid w:val="00BE3864"/>
    <w:rsid w:val="00BF3193"/>
    <w:rsid w:val="00C15F5C"/>
    <w:rsid w:val="00C6738E"/>
    <w:rsid w:val="00C816E4"/>
    <w:rsid w:val="00C846B8"/>
    <w:rsid w:val="00CA29AA"/>
    <w:rsid w:val="00CB53F8"/>
    <w:rsid w:val="00CB6EC8"/>
    <w:rsid w:val="00CC664E"/>
    <w:rsid w:val="00CF74C6"/>
    <w:rsid w:val="00D2203F"/>
    <w:rsid w:val="00D26F8A"/>
    <w:rsid w:val="00D309D5"/>
    <w:rsid w:val="00D43139"/>
    <w:rsid w:val="00D47BCD"/>
    <w:rsid w:val="00D50014"/>
    <w:rsid w:val="00D9584E"/>
    <w:rsid w:val="00D96E88"/>
    <w:rsid w:val="00DE58F5"/>
    <w:rsid w:val="00DF47FA"/>
    <w:rsid w:val="00E0454B"/>
    <w:rsid w:val="00E144E2"/>
    <w:rsid w:val="00E17D92"/>
    <w:rsid w:val="00E45A7E"/>
    <w:rsid w:val="00E54445"/>
    <w:rsid w:val="00E55B15"/>
    <w:rsid w:val="00E60AFF"/>
    <w:rsid w:val="00EC6D70"/>
    <w:rsid w:val="00F11EEF"/>
    <w:rsid w:val="00F52101"/>
    <w:rsid w:val="00FD47B2"/>
    <w:rsid w:val="00FF04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AD58"/>
  <w15:chartTrackingRefBased/>
  <w15:docId w15:val="{2EC1A1A9-EF3E-4028-A505-49C65909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52EB"/>
    <w:pPr>
      <w:spacing w:after="200" w:line="276" w:lineRule="auto"/>
    </w:pPr>
    <w:rPr>
      <w:sz w:val="22"/>
      <w:szCs w:val="22"/>
      <w:lang w:eastAsia="en-US"/>
    </w:rPr>
  </w:style>
  <w:style w:type="paragraph" w:styleId="Nagwek1">
    <w:name w:val="heading 1"/>
    <w:basedOn w:val="Normalny"/>
    <w:link w:val="Nagwek1Znak"/>
    <w:uiPriority w:val="9"/>
    <w:qFormat/>
    <w:rsid w:val="00CB6EC8"/>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4">
    <w:name w:val="heading 4"/>
    <w:basedOn w:val="Normalny"/>
    <w:link w:val="Nagwek4Znak"/>
    <w:uiPriority w:val="9"/>
    <w:qFormat/>
    <w:rsid w:val="00CB6EC8"/>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0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nospace">
    <w:name w:val="monospace"/>
    <w:basedOn w:val="Domylnaczcionkaakapitu"/>
    <w:rsid w:val="00BF3193"/>
  </w:style>
  <w:style w:type="character" w:customStyle="1" w:styleId="Nagwek1Znak">
    <w:name w:val="Nagłówek 1 Znak"/>
    <w:link w:val="Nagwek1"/>
    <w:uiPriority w:val="9"/>
    <w:rsid w:val="00CB6EC8"/>
    <w:rPr>
      <w:rFonts w:ascii="Times New Roman" w:eastAsia="Times New Roman" w:hAnsi="Times New Roman"/>
      <w:b/>
      <w:bCs/>
      <w:kern w:val="36"/>
      <w:sz w:val="48"/>
      <w:szCs w:val="48"/>
    </w:rPr>
  </w:style>
  <w:style w:type="character" w:customStyle="1" w:styleId="Nagwek4Znak">
    <w:name w:val="Nagłówek 4 Znak"/>
    <w:link w:val="Nagwek4"/>
    <w:uiPriority w:val="9"/>
    <w:rsid w:val="00CB6EC8"/>
    <w:rPr>
      <w:rFonts w:ascii="Times New Roman" w:eastAsia="Times New Roman" w:hAnsi="Times New Roman"/>
      <w:b/>
      <w:bCs/>
      <w:sz w:val="24"/>
      <w:szCs w:val="24"/>
    </w:rPr>
  </w:style>
  <w:style w:type="character" w:styleId="Hipercze">
    <w:name w:val="Hyperlink"/>
    <w:uiPriority w:val="99"/>
    <w:semiHidden/>
    <w:unhideWhenUsed/>
    <w:rsid w:val="00CB6EC8"/>
    <w:rPr>
      <w:color w:val="0000FF"/>
      <w:u w:val="single"/>
    </w:rPr>
  </w:style>
  <w:style w:type="character" w:customStyle="1" w:styleId="label">
    <w:name w:val="label"/>
    <w:basedOn w:val="Domylnaczcionkaakapitu"/>
    <w:rsid w:val="00CB6EC8"/>
  </w:style>
  <w:style w:type="character" w:customStyle="1" w:styleId="separator">
    <w:name w:val="separator"/>
    <w:basedOn w:val="Domylnaczcionkaakapitu"/>
    <w:rsid w:val="00CB6EC8"/>
  </w:style>
  <w:style w:type="character" w:customStyle="1" w:styleId="value">
    <w:name w:val="value"/>
    <w:basedOn w:val="Domylnaczcionkaakapitu"/>
    <w:rsid w:val="00CB6EC8"/>
  </w:style>
  <w:style w:type="paragraph" w:styleId="Tekstdymka">
    <w:name w:val="Balloon Text"/>
    <w:basedOn w:val="Normalny"/>
    <w:link w:val="TekstdymkaZnak"/>
    <w:uiPriority w:val="99"/>
    <w:semiHidden/>
    <w:unhideWhenUsed/>
    <w:rsid w:val="0056159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61597"/>
    <w:rPr>
      <w:rFonts w:ascii="Tahoma" w:hAnsi="Tahoma" w:cs="Tahoma"/>
      <w:sz w:val="16"/>
      <w:szCs w:val="16"/>
      <w:lang w:eastAsia="en-US"/>
    </w:rPr>
  </w:style>
  <w:style w:type="paragraph" w:styleId="Nagwek">
    <w:name w:val="header"/>
    <w:basedOn w:val="Normalny"/>
    <w:link w:val="NagwekZnak"/>
    <w:uiPriority w:val="99"/>
    <w:unhideWhenUsed/>
    <w:rsid w:val="00A34011"/>
    <w:pPr>
      <w:tabs>
        <w:tab w:val="center" w:pos="4536"/>
        <w:tab w:val="right" w:pos="9072"/>
      </w:tabs>
    </w:pPr>
  </w:style>
  <w:style w:type="character" w:customStyle="1" w:styleId="NagwekZnak">
    <w:name w:val="Nagłówek Znak"/>
    <w:link w:val="Nagwek"/>
    <w:uiPriority w:val="99"/>
    <w:rsid w:val="00A34011"/>
    <w:rPr>
      <w:sz w:val="22"/>
      <w:szCs w:val="22"/>
      <w:lang w:eastAsia="en-US"/>
    </w:rPr>
  </w:style>
  <w:style w:type="paragraph" w:styleId="Stopka">
    <w:name w:val="footer"/>
    <w:basedOn w:val="Normalny"/>
    <w:link w:val="StopkaZnak"/>
    <w:uiPriority w:val="99"/>
    <w:unhideWhenUsed/>
    <w:rsid w:val="00A34011"/>
    <w:pPr>
      <w:tabs>
        <w:tab w:val="center" w:pos="4536"/>
        <w:tab w:val="right" w:pos="9072"/>
      </w:tabs>
    </w:pPr>
  </w:style>
  <w:style w:type="character" w:customStyle="1" w:styleId="StopkaZnak">
    <w:name w:val="Stopka Znak"/>
    <w:link w:val="Stopka"/>
    <w:uiPriority w:val="99"/>
    <w:rsid w:val="00A34011"/>
    <w:rPr>
      <w:sz w:val="22"/>
      <w:szCs w:val="22"/>
      <w:lang w:eastAsia="en-US"/>
    </w:rPr>
  </w:style>
  <w:style w:type="character" w:styleId="Tekstzastpczy">
    <w:name w:val="Placeholder Text"/>
    <w:basedOn w:val="Domylnaczcionkaakapitu"/>
    <w:uiPriority w:val="99"/>
    <w:semiHidden/>
    <w:rsid w:val="00E55B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3372">
      <w:bodyDiv w:val="1"/>
      <w:marLeft w:val="0"/>
      <w:marRight w:val="0"/>
      <w:marTop w:val="0"/>
      <w:marBottom w:val="0"/>
      <w:divBdr>
        <w:top w:val="none" w:sz="0" w:space="0" w:color="auto"/>
        <w:left w:val="none" w:sz="0" w:space="0" w:color="auto"/>
        <w:bottom w:val="none" w:sz="0" w:space="0" w:color="auto"/>
        <w:right w:val="none" w:sz="0" w:space="0" w:color="auto"/>
      </w:divBdr>
      <w:divsChild>
        <w:div w:id="2137134044">
          <w:marLeft w:val="640"/>
          <w:marRight w:val="0"/>
          <w:marTop w:val="0"/>
          <w:marBottom w:val="0"/>
          <w:divBdr>
            <w:top w:val="none" w:sz="0" w:space="0" w:color="auto"/>
            <w:left w:val="none" w:sz="0" w:space="0" w:color="auto"/>
            <w:bottom w:val="none" w:sz="0" w:space="0" w:color="auto"/>
            <w:right w:val="none" w:sz="0" w:space="0" w:color="auto"/>
          </w:divBdr>
        </w:div>
        <w:div w:id="476648928">
          <w:marLeft w:val="640"/>
          <w:marRight w:val="0"/>
          <w:marTop w:val="0"/>
          <w:marBottom w:val="0"/>
          <w:divBdr>
            <w:top w:val="none" w:sz="0" w:space="0" w:color="auto"/>
            <w:left w:val="none" w:sz="0" w:space="0" w:color="auto"/>
            <w:bottom w:val="none" w:sz="0" w:space="0" w:color="auto"/>
            <w:right w:val="none" w:sz="0" w:space="0" w:color="auto"/>
          </w:divBdr>
        </w:div>
        <w:div w:id="1292054503">
          <w:marLeft w:val="640"/>
          <w:marRight w:val="0"/>
          <w:marTop w:val="0"/>
          <w:marBottom w:val="0"/>
          <w:divBdr>
            <w:top w:val="none" w:sz="0" w:space="0" w:color="auto"/>
            <w:left w:val="none" w:sz="0" w:space="0" w:color="auto"/>
            <w:bottom w:val="none" w:sz="0" w:space="0" w:color="auto"/>
            <w:right w:val="none" w:sz="0" w:space="0" w:color="auto"/>
          </w:divBdr>
        </w:div>
        <w:div w:id="475340645">
          <w:marLeft w:val="640"/>
          <w:marRight w:val="0"/>
          <w:marTop w:val="0"/>
          <w:marBottom w:val="0"/>
          <w:divBdr>
            <w:top w:val="none" w:sz="0" w:space="0" w:color="auto"/>
            <w:left w:val="none" w:sz="0" w:space="0" w:color="auto"/>
            <w:bottom w:val="none" w:sz="0" w:space="0" w:color="auto"/>
            <w:right w:val="none" w:sz="0" w:space="0" w:color="auto"/>
          </w:divBdr>
        </w:div>
        <w:div w:id="1643844858">
          <w:marLeft w:val="640"/>
          <w:marRight w:val="0"/>
          <w:marTop w:val="0"/>
          <w:marBottom w:val="0"/>
          <w:divBdr>
            <w:top w:val="none" w:sz="0" w:space="0" w:color="auto"/>
            <w:left w:val="none" w:sz="0" w:space="0" w:color="auto"/>
            <w:bottom w:val="none" w:sz="0" w:space="0" w:color="auto"/>
            <w:right w:val="none" w:sz="0" w:space="0" w:color="auto"/>
          </w:divBdr>
        </w:div>
      </w:divsChild>
    </w:div>
    <w:div w:id="313917758">
      <w:marLeft w:val="640"/>
      <w:marRight w:val="0"/>
      <w:marTop w:val="0"/>
      <w:marBottom w:val="0"/>
      <w:divBdr>
        <w:top w:val="none" w:sz="0" w:space="0" w:color="auto"/>
        <w:left w:val="none" w:sz="0" w:space="0" w:color="auto"/>
        <w:bottom w:val="none" w:sz="0" w:space="0" w:color="auto"/>
        <w:right w:val="none" w:sz="0" w:space="0" w:color="auto"/>
      </w:divBdr>
    </w:div>
    <w:div w:id="406339251">
      <w:bodyDiv w:val="1"/>
      <w:marLeft w:val="0"/>
      <w:marRight w:val="0"/>
      <w:marTop w:val="0"/>
      <w:marBottom w:val="0"/>
      <w:divBdr>
        <w:top w:val="none" w:sz="0" w:space="0" w:color="auto"/>
        <w:left w:val="none" w:sz="0" w:space="0" w:color="auto"/>
        <w:bottom w:val="none" w:sz="0" w:space="0" w:color="auto"/>
        <w:right w:val="none" w:sz="0" w:space="0" w:color="auto"/>
      </w:divBdr>
      <w:divsChild>
        <w:div w:id="1338730836">
          <w:marLeft w:val="640"/>
          <w:marRight w:val="0"/>
          <w:marTop w:val="0"/>
          <w:marBottom w:val="0"/>
          <w:divBdr>
            <w:top w:val="none" w:sz="0" w:space="0" w:color="auto"/>
            <w:left w:val="none" w:sz="0" w:space="0" w:color="auto"/>
            <w:bottom w:val="none" w:sz="0" w:space="0" w:color="auto"/>
            <w:right w:val="none" w:sz="0" w:space="0" w:color="auto"/>
          </w:divBdr>
        </w:div>
        <w:div w:id="1761901422">
          <w:marLeft w:val="640"/>
          <w:marRight w:val="0"/>
          <w:marTop w:val="0"/>
          <w:marBottom w:val="0"/>
          <w:divBdr>
            <w:top w:val="none" w:sz="0" w:space="0" w:color="auto"/>
            <w:left w:val="none" w:sz="0" w:space="0" w:color="auto"/>
            <w:bottom w:val="none" w:sz="0" w:space="0" w:color="auto"/>
            <w:right w:val="none" w:sz="0" w:space="0" w:color="auto"/>
          </w:divBdr>
        </w:div>
        <w:div w:id="63070088">
          <w:marLeft w:val="640"/>
          <w:marRight w:val="0"/>
          <w:marTop w:val="0"/>
          <w:marBottom w:val="0"/>
          <w:divBdr>
            <w:top w:val="none" w:sz="0" w:space="0" w:color="auto"/>
            <w:left w:val="none" w:sz="0" w:space="0" w:color="auto"/>
            <w:bottom w:val="none" w:sz="0" w:space="0" w:color="auto"/>
            <w:right w:val="none" w:sz="0" w:space="0" w:color="auto"/>
          </w:divBdr>
        </w:div>
        <w:div w:id="1758821012">
          <w:marLeft w:val="640"/>
          <w:marRight w:val="0"/>
          <w:marTop w:val="0"/>
          <w:marBottom w:val="0"/>
          <w:divBdr>
            <w:top w:val="none" w:sz="0" w:space="0" w:color="auto"/>
            <w:left w:val="none" w:sz="0" w:space="0" w:color="auto"/>
            <w:bottom w:val="none" w:sz="0" w:space="0" w:color="auto"/>
            <w:right w:val="none" w:sz="0" w:space="0" w:color="auto"/>
          </w:divBdr>
        </w:div>
        <w:div w:id="2086028306">
          <w:marLeft w:val="640"/>
          <w:marRight w:val="0"/>
          <w:marTop w:val="0"/>
          <w:marBottom w:val="0"/>
          <w:divBdr>
            <w:top w:val="none" w:sz="0" w:space="0" w:color="auto"/>
            <w:left w:val="none" w:sz="0" w:space="0" w:color="auto"/>
            <w:bottom w:val="none" w:sz="0" w:space="0" w:color="auto"/>
            <w:right w:val="none" w:sz="0" w:space="0" w:color="auto"/>
          </w:divBdr>
        </w:div>
        <w:div w:id="465128541">
          <w:marLeft w:val="640"/>
          <w:marRight w:val="0"/>
          <w:marTop w:val="0"/>
          <w:marBottom w:val="0"/>
          <w:divBdr>
            <w:top w:val="none" w:sz="0" w:space="0" w:color="auto"/>
            <w:left w:val="none" w:sz="0" w:space="0" w:color="auto"/>
            <w:bottom w:val="none" w:sz="0" w:space="0" w:color="auto"/>
            <w:right w:val="none" w:sz="0" w:space="0" w:color="auto"/>
          </w:divBdr>
        </w:div>
      </w:divsChild>
    </w:div>
    <w:div w:id="467547974">
      <w:bodyDiv w:val="1"/>
      <w:marLeft w:val="0"/>
      <w:marRight w:val="0"/>
      <w:marTop w:val="0"/>
      <w:marBottom w:val="0"/>
      <w:divBdr>
        <w:top w:val="none" w:sz="0" w:space="0" w:color="auto"/>
        <w:left w:val="none" w:sz="0" w:space="0" w:color="auto"/>
        <w:bottom w:val="none" w:sz="0" w:space="0" w:color="auto"/>
        <w:right w:val="none" w:sz="0" w:space="0" w:color="auto"/>
      </w:divBdr>
      <w:divsChild>
        <w:div w:id="13843080">
          <w:marLeft w:val="0"/>
          <w:marRight w:val="0"/>
          <w:marTop w:val="0"/>
          <w:marBottom w:val="0"/>
          <w:divBdr>
            <w:top w:val="none" w:sz="0" w:space="0" w:color="auto"/>
            <w:left w:val="none" w:sz="0" w:space="0" w:color="auto"/>
            <w:bottom w:val="none" w:sz="0" w:space="0" w:color="auto"/>
            <w:right w:val="none" w:sz="0" w:space="0" w:color="auto"/>
          </w:divBdr>
          <w:divsChild>
            <w:div w:id="1069963957">
              <w:marLeft w:val="0"/>
              <w:marRight w:val="0"/>
              <w:marTop w:val="0"/>
              <w:marBottom w:val="0"/>
              <w:divBdr>
                <w:top w:val="none" w:sz="0" w:space="0" w:color="auto"/>
                <w:left w:val="none" w:sz="0" w:space="0" w:color="auto"/>
                <w:bottom w:val="none" w:sz="0" w:space="0" w:color="auto"/>
                <w:right w:val="none" w:sz="0" w:space="0" w:color="auto"/>
              </w:divBdr>
              <w:divsChild>
                <w:div w:id="361169035">
                  <w:marLeft w:val="0"/>
                  <w:marRight w:val="0"/>
                  <w:marTop w:val="0"/>
                  <w:marBottom w:val="0"/>
                  <w:divBdr>
                    <w:top w:val="none" w:sz="0" w:space="0" w:color="auto"/>
                    <w:left w:val="none" w:sz="0" w:space="0" w:color="auto"/>
                    <w:bottom w:val="none" w:sz="0" w:space="0" w:color="auto"/>
                    <w:right w:val="none" w:sz="0" w:space="0" w:color="auto"/>
                  </w:divBdr>
                </w:div>
                <w:div w:id="174371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27285">
          <w:marLeft w:val="0"/>
          <w:marRight w:val="0"/>
          <w:marTop w:val="0"/>
          <w:marBottom w:val="0"/>
          <w:divBdr>
            <w:top w:val="none" w:sz="0" w:space="0" w:color="auto"/>
            <w:left w:val="none" w:sz="0" w:space="0" w:color="auto"/>
            <w:bottom w:val="none" w:sz="0" w:space="0" w:color="auto"/>
            <w:right w:val="none" w:sz="0" w:space="0" w:color="auto"/>
          </w:divBdr>
        </w:div>
      </w:divsChild>
    </w:div>
    <w:div w:id="532349423">
      <w:marLeft w:val="640"/>
      <w:marRight w:val="0"/>
      <w:marTop w:val="0"/>
      <w:marBottom w:val="0"/>
      <w:divBdr>
        <w:top w:val="none" w:sz="0" w:space="0" w:color="auto"/>
        <w:left w:val="none" w:sz="0" w:space="0" w:color="auto"/>
        <w:bottom w:val="none" w:sz="0" w:space="0" w:color="auto"/>
        <w:right w:val="none" w:sz="0" w:space="0" w:color="auto"/>
      </w:divBdr>
    </w:div>
    <w:div w:id="575896023">
      <w:bodyDiv w:val="1"/>
      <w:marLeft w:val="0"/>
      <w:marRight w:val="0"/>
      <w:marTop w:val="0"/>
      <w:marBottom w:val="0"/>
      <w:divBdr>
        <w:top w:val="none" w:sz="0" w:space="0" w:color="auto"/>
        <w:left w:val="none" w:sz="0" w:space="0" w:color="auto"/>
        <w:bottom w:val="none" w:sz="0" w:space="0" w:color="auto"/>
        <w:right w:val="none" w:sz="0" w:space="0" w:color="auto"/>
      </w:divBdr>
      <w:divsChild>
        <w:div w:id="744844603">
          <w:marLeft w:val="640"/>
          <w:marRight w:val="0"/>
          <w:marTop w:val="0"/>
          <w:marBottom w:val="0"/>
          <w:divBdr>
            <w:top w:val="none" w:sz="0" w:space="0" w:color="auto"/>
            <w:left w:val="none" w:sz="0" w:space="0" w:color="auto"/>
            <w:bottom w:val="none" w:sz="0" w:space="0" w:color="auto"/>
            <w:right w:val="none" w:sz="0" w:space="0" w:color="auto"/>
          </w:divBdr>
        </w:div>
        <w:div w:id="105851383">
          <w:marLeft w:val="640"/>
          <w:marRight w:val="0"/>
          <w:marTop w:val="0"/>
          <w:marBottom w:val="0"/>
          <w:divBdr>
            <w:top w:val="none" w:sz="0" w:space="0" w:color="auto"/>
            <w:left w:val="none" w:sz="0" w:space="0" w:color="auto"/>
            <w:bottom w:val="none" w:sz="0" w:space="0" w:color="auto"/>
            <w:right w:val="none" w:sz="0" w:space="0" w:color="auto"/>
          </w:divBdr>
        </w:div>
        <w:div w:id="1061834086">
          <w:marLeft w:val="640"/>
          <w:marRight w:val="0"/>
          <w:marTop w:val="0"/>
          <w:marBottom w:val="0"/>
          <w:divBdr>
            <w:top w:val="none" w:sz="0" w:space="0" w:color="auto"/>
            <w:left w:val="none" w:sz="0" w:space="0" w:color="auto"/>
            <w:bottom w:val="none" w:sz="0" w:space="0" w:color="auto"/>
            <w:right w:val="none" w:sz="0" w:space="0" w:color="auto"/>
          </w:divBdr>
        </w:div>
        <w:div w:id="722296138">
          <w:marLeft w:val="640"/>
          <w:marRight w:val="0"/>
          <w:marTop w:val="0"/>
          <w:marBottom w:val="0"/>
          <w:divBdr>
            <w:top w:val="none" w:sz="0" w:space="0" w:color="auto"/>
            <w:left w:val="none" w:sz="0" w:space="0" w:color="auto"/>
            <w:bottom w:val="none" w:sz="0" w:space="0" w:color="auto"/>
            <w:right w:val="none" w:sz="0" w:space="0" w:color="auto"/>
          </w:divBdr>
        </w:div>
        <w:div w:id="537084414">
          <w:marLeft w:val="640"/>
          <w:marRight w:val="0"/>
          <w:marTop w:val="0"/>
          <w:marBottom w:val="0"/>
          <w:divBdr>
            <w:top w:val="none" w:sz="0" w:space="0" w:color="auto"/>
            <w:left w:val="none" w:sz="0" w:space="0" w:color="auto"/>
            <w:bottom w:val="none" w:sz="0" w:space="0" w:color="auto"/>
            <w:right w:val="none" w:sz="0" w:space="0" w:color="auto"/>
          </w:divBdr>
        </w:div>
      </w:divsChild>
    </w:div>
    <w:div w:id="584192730">
      <w:marLeft w:val="640"/>
      <w:marRight w:val="0"/>
      <w:marTop w:val="0"/>
      <w:marBottom w:val="0"/>
      <w:divBdr>
        <w:top w:val="none" w:sz="0" w:space="0" w:color="auto"/>
        <w:left w:val="none" w:sz="0" w:space="0" w:color="auto"/>
        <w:bottom w:val="none" w:sz="0" w:space="0" w:color="auto"/>
        <w:right w:val="none" w:sz="0" w:space="0" w:color="auto"/>
      </w:divBdr>
    </w:div>
    <w:div w:id="6064234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9">
          <w:marLeft w:val="640"/>
          <w:marRight w:val="0"/>
          <w:marTop w:val="0"/>
          <w:marBottom w:val="0"/>
          <w:divBdr>
            <w:top w:val="none" w:sz="0" w:space="0" w:color="auto"/>
            <w:left w:val="none" w:sz="0" w:space="0" w:color="auto"/>
            <w:bottom w:val="none" w:sz="0" w:space="0" w:color="auto"/>
            <w:right w:val="none" w:sz="0" w:space="0" w:color="auto"/>
          </w:divBdr>
        </w:div>
        <w:div w:id="1868249427">
          <w:marLeft w:val="640"/>
          <w:marRight w:val="0"/>
          <w:marTop w:val="0"/>
          <w:marBottom w:val="0"/>
          <w:divBdr>
            <w:top w:val="none" w:sz="0" w:space="0" w:color="auto"/>
            <w:left w:val="none" w:sz="0" w:space="0" w:color="auto"/>
            <w:bottom w:val="none" w:sz="0" w:space="0" w:color="auto"/>
            <w:right w:val="none" w:sz="0" w:space="0" w:color="auto"/>
          </w:divBdr>
        </w:div>
        <w:div w:id="2108038241">
          <w:marLeft w:val="640"/>
          <w:marRight w:val="0"/>
          <w:marTop w:val="0"/>
          <w:marBottom w:val="0"/>
          <w:divBdr>
            <w:top w:val="none" w:sz="0" w:space="0" w:color="auto"/>
            <w:left w:val="none" w:sz="0" w:space="0" w:color="auto"/>
            <w:bottom w:val="none" w:sz="0" w:space="0" w:color="auto"/>
            <w:right w:val="none" w:sz="0" w:space="0" w:color="auto"/>
          </w:divBdr>
        </w:div>
        <w:div w:id="809976785">
          <w:marLeft w:val="640"/>
          <w:marRight w:val="0"/>
          <w:marTop w:val="0"/>
          <w:marBottom w:val="0"/>
          <w:divBdr>
            <w:top w:val="none" w:sz="0" w:space="0" w:color="auto"/>
            <w:left w:val="none" w:sz="0" w:space="0" w:color="auto"/>
            <w:bottom w:val="none" w:sz="0" w:space="0" w:color="auto"/>
            <w:right w:val="none" w:sz="0" w:space="0" w:color="auto"/>
          </w:divBdr>
        </w:div>
        <w:div w:id="574441392">
          <w:marLeft w:val="640"/>
          <w:marRight w:val="0"/>
          <w:marTop w:val="0"/>
          <w:marBottom w:val="0"/>
          <w:divBdr>
            <w:top w:val="none" w:sz="0" w:space="0" w:color="auto"/>
            <w:left w:val="none" w:sz="0" w:space="0" w:color="auto"/>
            <w:bottom w:val="none" w:sz="0" w:space="0" w:color="auto"/>
            <w:right w:val="none" w:sz="0" w:space="0" w:color="auto"/>
          </w:divBdr>
        </w:div>
      </w:divsChild>
    </w:div>
    <w:div w:id="676225477">
      <w:marLeft w:val="640"/>
      <w:marRight w:val="0"/>
      <w:marTop w:val="0"/>
      <w:marBottom w:val="0"/>
      <w:divBdr>
        <w:top w:val="none" w:sz="0" w:space="0" w:color="auto"/>
        <w:left w:val="none" w:sz="0" w:space="0" w:color="auto"/>
        <w:bottom w:val="none" w:sz="0" w:space="0" w:color="auto"/>
        <w:right w:val="none" w:sz="0" w:space="0" w:color="auto"/>
      </w:divBdr>
    </w:div>
    <w:div w:id="696809621">
      <w:marLeft w:val="640"/>
      <w:marRight w:val="0"/>
      <w:marTop w:val="0"/>
      <w:marBottom w:val="0"/>
      <w:divBdr>
        <w:top w:val="none" w:sz="0" w:space="0" w:color="auto"/>
        <w:left w:val="none" w:sz="0" w:space="0" w:color="auto"/>
        <w:bottom w:val="none" w:sz="0" w:space="0" w:color="auto"/>
        <w:right w:val="none" w:sz="0" w:space="0" w:color="auto"/>
      </w:divBdr>
    </w:div>
    <w:div w:id="703211402">
      <w:marLeft w:val="640"/>
      <w:marRight w:val="0"/>
      <w:marTop w:val="0"/>
      <w:marBottom w:val="0"/>
      <w:divBdr>
        <w:top w:val="none" w:sz="0" w:space="0" w:color="auto"/>
        <w:left w:val="none" w:sz="0" w:space="0" w:color="auto"/>
        <w:bottom w:val="none" w:sz="0" w:space="0" w:color="auto"/>
        <w:right w:val="none" w:sz="0" w:space="0" w:color="auto"/>
      </w:divBdr>
    </w:div>
    <w:div w:id="833959918">
      <w:marLeft w:val="640"/>
      <w:marRight w:val="0"/>
      <w:marTop w:val="0"/>
      <w:marBottom w:val="0"/>
      <w:divBdr>
        <w:top w:val="none" w:sz="0" w:space="0" w:color="auto"/>
        <w:left w:val="none" w:sz="0" w:space="0" w:color="auto"/>
        <w:bottom w:val="none" w:sz="0" w:space="0" w:color="auto"/>
        <w:right w:val="none" w:sz="0" w:space="0" w:color="auto"/>
      </w:divBdr>
    </w:div>
    <w:div w:id="869300396">
      <w:bodyDiv w:val="1"/>
      <w:marLeft w:val="0"/>
      <w:marRight w:val="0"/>
      <w:marTop w:val="0"/>
      <w:marBottom w:val="0"/>
      <w:divBdr>
        <w:top w:val="none" w:sz="0" w:space="0" w:color="auto"/>
        <w:left w:val="none" w:sz="0" w:space="0" w:color="auto"/>
        <w:bottom w:val="none" w:sz="0" w:space="0" w:color="auto"/>
        <w:right w:val="none" w:sz="0" w:space="0" w:color="auto"/>
      </w:divBdr>
      <w:divsChild>
        <w:div w:id="570508777">
          <w:marLeft w:val="640"/>
          <w:marRight w:val="0"/>
          <w:marTop w:val="0"/>
          <w:marBottom w:val="0"/>
          <w:divBdr>
            <w:top w:val="none" w:sz="0" w:space="0" w:color="auto"/>
            <w:left w:val="none" w:sz="0" w:space="0" w:color="auto"/>
            <w:bottom w:val="none" w:sz="0" w:space="0" w:color="auto"/>
            <w:right w:val="none" w:sz="0" w:space="0" w:color="auto"/>
          </w:divBdr>
        </w:div>
        <w:div w:id="1709269">
          <w:marLeft w:val="640"/>
          <w:marRight w:val="0"/>
          <w:marTop w:val="0"/>
          <w:marBottom w:val="0"/>
          <w:divBdr>
            <w:top w:val="none" w:sz="0" w:space="0" w:color="auto"/>
            <w:left w:val="none" w:sz="0" w:space="0" w:color="auto"/>
            <w:bottom w:val="none" w:sz="0" w:space="0" w:color="auto"/>
            <w:right w:val="none" w:sz="0" w:space="0" w:color="auto"/>
          </w:divBdr>
        </w:div>
        <w:div w:id="1285501685">
          <w:marLeft w:val="640"/>
          <w:marRight w:val="0"/>
          <w:marTop w:val="0"/>
          <w:marBottom w:val="0"/>
          <w:divBdr>
            <w:top w:val="none" w:sz="0" w:space="0" w:color="auto"/>
            <w:left w:val="none" w:sz="0" w:space="0" w:color="auto"/>
            <w:bottom w:val="none" w:sz="0" w:space="0" w:color="auto"/>
            <w:right w:val="none" w:sz="0" w:space="0" w:color="auto"/>
          </w:divBdr>
        </w:div>
        <w:div w:id="1448508476">
          <w:marLeft w:val="640"/>
          <w:marRight w:val="0"/>
          <w:marTop w:val="0"/>
          <w:marBottom w:val="0"/>
          <w:divBdr>
            <w:top w:val="none" w:sz="0" w:space="0" w:color="auto"/>
            <w:left w:val="none" w:sz="0" w:space="0" w:color="auto"/>
            <w:bottom w:val="none" w:sz="0" w:space="0" w:color="auto"/>
            <w:right w:val="none" w:sz="0" w:space="0" w:color="auto"/>
          </w:divBdr>
        </w:div>
        <w:div w:id="251164176">
          <w:marLeft w:val="640"/>
          <w:marRight w:val="0"/>
          <w:marTop w:val="0"/>
          <w:marBottom w:val="0"/>
          <w:divBdr>
            <w:top w:val="none" w:sz="0" w:space="0" w:color="auto"/>
            <w:left w:val="none" w:sz="0" w:space="0" w:color="auto"/>
            <w:bottom w:val="none" w:sz="0" w:space="0" w:color="auto"/>
            <w:right w:val="none" w:sz="0" w:space="0" w:color="auto"/>
          </w:divBdr>
        </w:div>
        <w:div w:id="1675455497">
          <w:marLeft w:val="640"/>
          <w:marRight w:val="0"/>
          <w:marTop w:val="0"/>
          <w:marBottom w:val="0"/>
          <w:divBdr>
            <w:top w:val="none" w:sz="0" w:space="0" w:color="auto"/>
            <w:left w:val="none" w:sz="0" w:space="0" w:color="auto"/>
            <w:bottom w:val="none" w:sz="0" w:space="0" w:color="auto"/>
            <w:right w:val="none" w:sz="0" w:space="0" w:color="auto"/>
          </w:divBdr>
        </w:div>
        <w:div w:id="1793593118">
          <w:marLeft w:val="640"/>
          <w:marRight w:val="0"/>
          <w:marTop w:val="0"/>
          <w:marBottom w:val="0"/>
          <w:divBdr>
            <w:top w:val="none" w:sz="0" w:space="0" w:color="auto"/>
            <w:left w:val="none" w:sz="0" w:space="0" w:color="auto"/>
            <w:bottom w:val="none" w:sz="0" w:space="0" w:color="auto"/>
            <w:right w:val="none" w:sz="0" w:space="0" w:color="auto"/>
          </w:divBdr>
        </w:div>
        <w:div w:id="1525824183">
          <w:marLeft w:val="640"/>
          <w:marRight w:val="0"/>
          <w:marTop w:val="0"/>
          <w:marBottom w:val="0"/>
          <w:divBdr>
            <w:top w:val="none" w:sz="0" w:space="0" w:color="auto"/>
            <w:left w:val="none" w:sz="0" w:space="0" w:color="auto"/>
            <w:bottom w:val="none" w:sz="0" w:space="0" w:color="auto"/>
            <w:right w:val="none" w:sz="0" w:space="0" w:color="auto"/>
          </w:divBdr>
        </w:div>
      </w:divsChild>
    </w:div>
    <w:div w:id="878976410">
      <w:bodyDiv w:val="1"/>
      <w:marLeft w:val="0"/>
      <w:marRight w:val="0"/>
      <w:marTop w:val="0"/>
      <w:marBottom w:val="0"/>
      <w:divBdr>
        <w:top w:val="none" w:sz="0" w:space="0" w:color="auto"/>
        <w:left w:val="none" w:sz="0" w:space="0" w:color="auto"/>
        <w:bottom w:val="none" w:sz="0" w:space="0" w:color="auto"/>
        <w:right w:val="none" w:sz="0" w:space="0" w:color="auto"/>
      </w:divBdr>
    </w:div>
    <w:div w:id="917326891">
      <w:bodyDiv w:val="1"/>
      <w:marLeft w:val="0"/>
      <w:marRight w:val="0"/>
      <w:marTop w:val="0"/>
      <w:marBottom w:val="0"/>
      <w:divBdr>
        <w:top w:val="none" w:sz="0" w:space="0" w:color="auto"/>
        <w:left w:val="none" w:sz="0" w:space="0" w:color="auto"/>
        <w:bottom w:val="none" w:sz="0" w:space="0" w:color="auto"/>
        <w:right w:val="none" w:sz="0" w:space="0" w:color="auto"/>
      </w:divBdr>
    </w:div>
    <w:div w:id="987975331">
      <w:marLeft w:val="640"/>
      <w:marRight w:val="0"/>
      <w:marTop w:val="0"/>
      <w:marBottom w:val="0"/>
      <w:divBdr>
        <w:top w:val="none" w:sz="0" w:space="0" w:color="auto"/>
        <w:left w:val="none" w:sz="0" w:space="0" w:color="auto"/>
        <w:bottom w:val="none" w:sz="0" w:space="0" w:color="auto"/>
        <w:right w:val="none" w:sz="0" w:space="0" w:color="auto"/>
      </w:divBdr>
    </w:div>
    <w:div w:id="1024357125">
      <w:bodyDiv w:val="1"/>
      <w:marLeft w:val="0"/>
      <w:marRight w:val="0"/>
      <w:marTop w:val="0"/>
      <w:marBottom w:val="0"/>
      <w:divBdr>
        <w:top w:val="none" w:sz="0" w:space="0" w:color="auto"/>
        <w:left w:val="none" w:sz="0" w:space="0" w:color="auto"/>
        <w:bottom w:val="none" w:sz="0" w:space="0" w:color="auto"/>
        <w:right w:val="none" w:sz="0" w:space="0" w:color="auto"/>
      </w:divBdr>
      <w:divsChild>
        <w:div w:id="836968799">
          <w:marLeft w:val="640"/>
          <w:marRight w:val="0"/>
          <w:marTop w:val="0"/>
          <w:marBottom w:val="0"/>
          <w:divBdr>
            <w:top w:val="none" w:sz="0" w:space="0" w:color="auto"/>
            <w:left w:val="none" w:sz="0" w:space="0" w:color="auto"/>
            <w:bottom w:val="none" w:sz="0" w:space="0" w:color="auto"/>
            <w:right w:val="none" w:sz="0" w:space="0" w:color="auto"/>
          </w:divBdr>
        </w:div>
        <w:div w:id="415322678">
          <w:marLeft w:val="640"/>
          <w:marRight w:val="0"/>
          <w:marTop w:val="0"/>
          <w:marBottom w:val="0"/>
          <w:divBdr>
            <w:top w:val="none" w:sz="0" w:space="0" w:color="auto"/>
            <w:left w:val="none" w:sz="0" w:space="0" w:color="auto"/>
            <w:bottom w:val="none" w:sz="0" w:space="0" w:color="auto"/>
            <w:right w:val="none" w:sz="0" w:space="0" w:color="auto"/>
          </w:divBdr>
        </w:div>
        <w:div w:id="600912523">
          <w:marLeft w:val="640"/>
          <w:marRight w:val="0"/>
          <w:marTop w:val="0"/>
          <w:marBottom w:val="0"/>
          <w:divBdr>
            <w:top w:val="none" w:sz="0" w:space="0" w:color="auto"/>
            <w:left w:val="none" w:sz="0" w:space="0" w:color="auto"/>
            <w:bottom w:val="none" w:sz="0" w:space="0" w:color="auto"/>
            <w:right w:val="none" w:sz="0" w:space="0" w:color="auto"/>
          </w:divBdr>
        </w:div>
        <w:div w:id="606693693">
          <w:marLeft w:val="640"/>
          <w:marRight w:val="0"/>
          <w:marTop w:val="0"/>
          <w:marBottom w:val="0"/>
          <w:divBdr>
            <w:top w:val="none" w:sz="0" w:space="0" w:color="auto"/>
            <w:left w:val="none" w:sz="0" w:space="0" w:color="auto"/>
            <w:bottom w:val="none" w:sz="0" w:space="0" w:color="auto"/>
            <w:right w:val="none" w:sz="0" w:space="0" w:color="auto"/>
          </w:divBdr>
        </w:div>
        <w:div w:id="1945965721">
          <w:marLeft w:val="640"/>
          <w:marRight w:val="0"/>
          <w:marTop w:val="0"/>
          <w:marBottom w:val="0"/>
          <w:divBdr>
            <w:top w:val="none" w:sz="0" w:space="0" w:color="auto"/>
            <w:left w:val="none" w:sz="0" w:space="0" w:color="auto"/>
            <w:bottom w:val="none" w:sz="0" w:space="0" w:color="auto"/>
            <w:right w:val="none" w:sz="0" w:space="0" w:color="auto"/>
          </w:divBdr>
        </w:div>
      </w:divsChild>
    </w:div>
    <w:div w:id="1031030116">
      <w:marLeft w:val="640"/>
      <w:marRight w:val="0"/>
      <w:marTop w:val="0"/>
      <w:marBottom w:val="0"/>
      <w:divBdr>
        <w:top w:val="none" w:sz="0" w:space="0" w:color="auto"/>
        <w:left w:val="none" w:sz="0" w:space="0" w:color="auto"/>
        <w:bottom w:val="none" w:sz="0" w:space="0" w:color="auto"/>
        <w:right w:val="none" w:sz="0" w:space="0" w:color="auto"/>
      </w:divBdr>
    </w:div>
    <w:div w:id="1072971386">
      <w:marLeft w:val="640"/>
      <w:marRight w:val="0"/>
      <w:marTop w:val="0"/>
      <w:marBottom w:val="0"/>
      <w:divBdr>
        <w:top w:val="none" w:sz="0" w:space="0" w:color="auto"/>
        <w:left w:val="none" w:sz="0" w:space="0" w:color="auto"/>
        <w:bottom w:val="none" w:sz="0" w:space="0" w:color="auto"/>
        <w:right w:val="none" w:sz="0" w:space="0" w:color="auto"/>
      </w:divBdr>
    </w:div>
    <w:div w:id="1096900477">
      <w:marLeft w:val="640"/>
      <w:marRight w:val="0"/>
      <w:marTop w:val="0"/>
      <w:marBottom w:val="0"/>
      <w:divBdr>
        <w:top w:val="none" w:sz="0" w:space="0" w:color="auto"/>
        <w:left w:val="none" w:sz="0" w:space="0" w:color="auto"/>
        <w:bottom w:val="none" w:sz="0" w:space="0" w:color="auto"/>
        <w:right w:val="none" w:sz="0" w:space="0" w:color="auto"/>
      </w:divBdr>
    </w:div>
    <w:div w:id="1164928172">
      <w:marLeft w:val="640"/>
      <w:marRight w:val="0"/>
      <w:marTop w:val="0"/>
      <w:marBottom w:val="0"/>
      <w:divBdr>
        <w:top w:val="none" w:sz="0" w:space="0" w:color="auto"/>
        <w:left w:val="none" w:sz="0" w:space="0" w:color="auto"/>
        <w:bottom w:val="none" w:sz="0" w:space="0" w:color="auto"/>
        <w:right w:val="none" w:sz="0" w:space="0" w:color="auto"/>
      </w:divBdr>
    </w:div>
    <w:div w:id="1228952664">
      <w:marLeft w:val="640"/>
      <w:marRight w:val="0"/>
      <w:marTop w:val="0"/>
      <w:marBottom w:val="0"/>
      <w:divBdr>
        <w:top w:val="none" w:sz="0" w:space="0" w:color="auto"/>
        <w:left w:val="none" w:sz="0" w:space="0" w:color="auto"/>
        <w:bottom w:val="none" w:sz="0" w:space="0" w:color="auto"/>
        <w:right w:val="none" w:sz="0" w:space="0" w:color="auto"/>
      </w:divBdr>
    </w:div>
    <w:div w:id="1299997980">
      <w:marLeft w:val="640"/>
      <w:marRight w:val="0"/>
      <w:marTop w:val="0"/>
      <w:marBottom w:val="0"/>
      <w:divBdr>
        <w:top w:val="none" w:sz="0" w:space="0" w:color="auto"/>
        <w:left w:val="none" w:sz="0" w:space="0" w:color="auto"/>
        <w:bottom w:val="none" w:sz="0" w:space="0" w:color="auto"/>
        <w:right w:val="none" w:sz="0" w:space="0" w:color="auto"/>
      </w:divBdr>
    </w:div>
    <w:div w:id="1309477061">
      <w:marLeft w:val="640"/>
      <w:marRight w:val="0"/>
      <w:marTop w:val="0"/>
      <w:marBottom w:val="0"/>
      <w:divBdr>
        <w:top w:val="none" w:sz="0" w:space="0" w:color="auto"/>
        <w:left w:val="none" w:sz="0" w:space="0" w:color="auto"/>
        <w:bottom w:val="none" w:sz="0" w:space="0" w:color="auto"/>
        <w:right w:val="none" w:sz="0" w:space="0" w:color="auto"/>
      </w:divBdr>
    </w:div>
    <w:div w:id="1350371812">
      <w:marLeft w:val="640"/>
      <w:marRight w:val="0"/>
      <w:marTop w:val="0"/>
      <w:marBottom w:val="0"/>
      <w:divBdr>
        <w:top w:val="none" w:sz="0" w:space="0" w:color="auto"/>
        <w:left w:val="none" w:sz="0" w:space="0" w:color="auto"/>
        <w:bottom w:val="none" w:sz="0" w:space="0" w:color="auto"/>
        <w:right w:val="none" w:sz="0" w:space="0" w:color="auto"/>
      </w:divBdr>
    </w:div>
    <w:div w:id="1413818174">
      <w:marLeft w:val="640"/>
      <w:marRight w:val="0"/>
      <w:marTop w:val="0"/>
      <w:marBottom w:val="0"/>
      <w:divBdr>
        <w:top w:val="none" w:sz="0" w:space="0" w:color="auto"/>
        <w:left w:val="none" w:sz="0" w:space="0" w:color="auto"/>
        <w:bottom w:val="none" w:sz="0" w:space="0" w:color="auto"/>
        <w:right w:val="none" w:sz="0" w:space="0" w:color="auto"/>
      </w:divBdr>
    </w:div>
    <w:div w:id="1436049518">
      <w:bodyDiv w:val="1"/>
      <w:marLeft w:val="0"/>
      <w:marRight w:val="0"/>
      <w:marTop w:val="0"/>
      <w:marBottom w:val="0"/>
      <w:divBdr>
        <w:top w:val="none" w:sz="0" w:space="0" w:color="auto"/>
        <w:left w:val="none" w:sz="0" w:space="0" w:color="auto"/>
        <w:bottom w:val="none" w:sz="0" w:space="0" w:color="auto"/>
        <w:right w:val="none" w:sz="0" w:space="0" w:color="auto"/>
      </w:divBdr>
    </w:div>
    <w:div w:id="1540631846">
      <w:bodyDiv w:val="1"/>
      <w:marLeft w:val="0"/>
      <w:marRight w:val="0"/>
      <w:marTop w:val="0"/>
      <w:marBottom w:val="0"/>
      <w:divBdr>
        <w:top w:val="none" w:sz="0" w:space="0" w:color="auto"/>
        <w:left w:val="none" w:sz="0" w:space="0" w:color="auto"/>
        <w:bottom w:val="none" w:sz="0" w:space="0" w:color="auto"/>
        <w:right w:val="none" w:sz="0" w:space="0" w:color="auto"/>
      </w:divBdr>
    </w:div>
    <w:div w:id="1621917123">
      <w:marLeft w:val="640"/>
      <w:marRight w:val="0"/>
      <w:marTop w:val="0"/>
      <w:marBottom w:val="0"/>
      <w:divBdr>
        <w:top w:val="none" w:sz="0" w:space="0" w:color="auto"/>
        <w:left w:val="none" w:sz="0" w:space="0" w:color="auto"/>
        <w:bottom w:val="none" w:sz="0" w:space="0" w:color="auto"/>
        <w:right w:val="none" w:sz="0" w:space="0" w:color="auto"/>
      </w:divBdr>
    </w:div>
    <w:div w:id="1635021983">
      <w:marLeft w:val="640"/>
      <w:marRight w:val="0"/>
      <w:marTop w:val="0"/>
      <w:marBottom w:val="0"/>
      <w:divBdr>
        <w:top w:val="none" w:sz="0" w:space="0" w:color="auto"/>
        <w:left w:val="none" w:sz="0" w:space="0" w:color="auto"/>
        <w:bottom w:val="none" w:sz="0" w:space="0" w:color="auto"/>
        <w:right w:val="none" w:sz="0" w:space="0" w:color="auto"/>
      </w:divBdr>
    </w:div>
    <w:div w:id="1684817849">
      <w:bodyDiv w:val="1"/>
      <w:marLeft w:val="0"/>
      <w:marRight w:val="0"/>
      <w:marTop w:val="0"/>
      <w:marBottom w:val="0"/>
      <w:divBdr>
        <w:top w:val="none" w:sz="0" w:space="0" w:color="auto"/>
        <w:left w:val="none" w:sz="0" w:space="0" w:color="auto"/>
        <w:bottom w:val="none" w:sz="0" w:space="0" w:color="auto"/>
        <w:right w:val="none" w:sz="0" w:space="0" w:color="auto"/>
      </w:divBdr>
      <w:divsChild>
        <w:div w:id="1829979540">
          <w:marLeft w:val="640"/>
          <w:marRight w:val="0"/>
          <w:marTop w:val="0"/>
          <w:marBottom w:val="0"/>
          <w:divBdr>
            <w:top w:val="none" w:sz="0" w:space="0" w:color="auto"/>
            <w:left w:val="none" w:sz="0" w:space="0" w:color="auto"/>
            <w:bottom w:val="none" w:sz="0" w:space="0" w:color="auto"/>
            <w:right w:val="none" w:sz="0" w:space="0" w:color="auto"/>
          </w:divBdr>
        </w:div>
        <w:div w:id="623196916">
          <w:marLeft w:val="640"/>
          <w:marRight w:val="0"/>
          <w:marTop w:val="0"/>
          <w:marBottom w:val="0"/>
          <w:divBdr>
            <w:top w:val="none" w:sz="0" w:space="0" w:color="auto"/>
            <w:left w:val="none" w:sz="0" w:space="0" w:color="auto"/>
            <w:bottom w:val="none" w:sz="0" w:space="0" w:color="auto"/>
            <w:right w:val="none" w:sz="0" w:space="0" w:color="auto"/>
          </w:divBdr>
        </w:div>
        <w:div w:id="1314408430">
          <w:marLeft w:val="640"/>
          <w:marRight w:val="0"/>
          <w:marTop w:val="0"/>
          <w:marBottom w:val="0"/>
          <w:divBdr>
            <w:top w:val="none" w:sz="0" w:space="0" w:color="auto"/>
            <w:left w:val="none" w:sz="0" w:space="0" w:color="auto"/>
            <w:bottom w:val="none" w:sz="0" w:space="0" w:color="auto"/>
            <w:right w:val="none" w:sz="0" w:space="0" w:color="auto"/>
          </w:divBdr>
        </w:div>
        <w:div w:id="1867327070">
          <w:marLeft w:val="640"/>
          <w:marRight w:val="0"/>
          <w:marTop w:val="0"/>
          <w:marBottom w:val="0"/>
          <w:divBdr>
            <w:top w:val="none" w:sz="0" w:space="0" w:color="auto"/>
            <w:left w:val="none" w:sz="0" w:space="0" w:color="auto"/>
            <w:bottom w:val="none" w:sz="0" w:space="0" w:color="auto"/>
            <w:right w:val="none" w:sz="0" w:space="0" w:color="auto"/>
          </w:divBdr>
        </w:div>
        <w:div w:id="59982819">
          <w:marLeft w:val="640"/>
          <w:marRight w:val="0"/>
          <w:marTop w:val="0"/>
          <w:marBottom w:val="0"/>
          <w:divBdr>
            <w:top w:val="none" w:sz="0" w:space="0" w:color="auto"/>
            <w:left w:val="none" w:sz="0" w:space="0" w:color="auto"/>
            <w:bottom w:val="none" w:sz="0" w:space="0" w:color="auto"/>
            <w:right w:val="none" w:sz="0" w:space="0" w:color="auto"/>
          </w:divBdr>
        </w:div>
        <w:div w:id="975717416">
          <w:marLeft w:val="640"/>
          <w:marRight w:val="0"/>
          <w:marTop w:val="0"/>
          <w:marBottom w:val="0"/>
          <w:divBdr>
            <w:top w:val="none" w:sz="0" w:space="0" w:color="auto"/>
            <w:left w:val="none" w:sz="0" w:space="0" w:color="auto"/>
            <w:bottom w:val="none" w:sz="0" w:space="0" w:color="auto"/>
            <w:right w:val="none" w:sz="0" w:space="0" w:color="auto"/>
          </w:divBdr>
        </w:div>
      </w:divsChild>
    </w:div>
    <w:div w:id="1746759026">
      <w:bodyDiv w:val="1"/>
      <w:marLeft w:val="0"/>
      <w:marRight w:val="0"/>
      <w:marTop w:val="0"/>
      <w:marBottom w:val="0"/>
      <w:divBdr>
        <w:top w:val="none" w:sz="0" w:space="0" w:color="auto"/>
        <w:left w:val="none" w:sz="0" w:space="0" w:color="auto"/>
        <w:bottom w:val="none" w:sz="0" w:space="0" w:color="auto"/>
        <w:right w:val="none" w:sz="0" w:space="0" w:color="auto"/>
      </w:divBdr>
      <w:divsChild>
        <w:div w:id="1149438930">
          <w:marLeft w:val="640"/>
          <w:marRight w:val="0"/>
          <w:marTop w:val="0"/>
          <w:marBottom w:val="0"/>
          <w:divBdr>
            <w:top w:val="none" w:sz="0" w:space="0" w:color="auto"/>
            <w:left w:val="none" w:sz="0" w:space="0" w:color="auto"/>
            <w:bottom w:val="none" w:sz="0" w:space="0" w:color="auto"/>
            <w:right w:val="none" w:sz="0" w:space="0" w:color="auto"/>
          </w:divBdr>
        </w:div>
        <w:div w:id="235819661">
          <w:marLeft w:val="640"/>
          <w:marRight w:val="0"/>
          <w:marTop w:val="0"/>
          <w:marBottom w:val="0"/>
          <w:divBdr>
            <w:top w:val="none" w:sz="0" w:space="0" w:color="auto"/>
            <w:left w:val="none" w:sz="0" w:space="0" w:color="auto"/>
            <w:bottom w:val="none" w:sz="0" w:space="0" w:color="auto"/>
            <w:right w:val="none" w:sz="0" w:space="0" w:color="auto"/>
          </w:divBdr>
        </w:div>
        <w:div w:id="1502969095">
          <w:marLeft w:val="640"/>
          <w:marRight w:val="0"/>
          <w:marTop w:val="0"/>
          <w:marBottom w:val="0"/>
          <w:divBdr>
            <w:top w:val="none" w:sz="0" w:space="0" w:color="auto"/>
            <w:left w:val="none" w:sz="0" w:space="0" w:color="auto"/>
            <w:bottom w:val="none" w:sz="0" w:space="0" w:color="auto"/>
            <w:right w:val="none" w:sz="0" w:space="0" w:color="auto"/>
          </w:divBdr>
        </w:div>
        <w:div w:id="530455577">
          <w:marLeft w:val="640"/>
          <w:marRight w:val="0"/>
          <w:marTop w:val="0"/>
          <w:marBottom w:val="0"/>
          <w:divBdr>
            <w:top w:val="none" w:sz="0" w:space="0" w:color="auto"/>
            <w:left w:val="none" w:sz="0" w:space="0" w:color="auto"/>
            <w:bottom w:val="none" w:sz="0" w:space="0" w:color="auto"/>
            <w:right w:val="none" w:sz="0" w:space="0" w:color="auto"/>
          </w:divBdr>
        </w:div>
        <w:div w:id="696733148">
          <w:marLeft w:val="640"/>
          <w:marRight w:val="0"/>
          <w:marTop w:val="0"/>
          <w:marBottom w:val="0"/>
          <w:divBdr>
            <w:top w:val="none" w:sz="0" w:space="0" w:color="auto"/>
            <w:left w:val="none" w:sz="0" w:space="0" w:color="auto"/>
            <w:bottom w:val="none" w:sz="0" w:space="0" w:color="auto"/>
            <w:right w:val="none" w:sz="0" w:space="0" w:color="auto"/>
          </w:divBdr>
        </w:div>
      </w:divsChild>
    </w:div>
    <w:div w:id="1818837624">
      <w:marLeft w:val="640"/>
      <w:marRight w:val="0"/>
      <w:marTop w:val="0"/>
      <w:marBottom w:val="0"/>
      <w:divBdr>
        <w:top w:val="none" w:sz="0" w:space="0" w:color="auto"/>
        <w:left w:val="none" w:sz="0" w:space="0" w:color="auto"/>
        <w:bottom w:val="none" w:sz="0" w:space="0" w:color="auto"/>
        <w:right w:val="none" w:sz="0" w:space="0" w:color="auto"/>
      </w:divBdr>
    </w:div>
    <w:div w:id="1961761038">
      <w:bodyDiv w:val="1"/>
      <w:marLeft w:val="0"/>
      <w:marRight w:val="0"/>
      <w:marTop w:val="0"/>
      <w:marBottom w:val="0"/>
      <w:divBdr>
        <w:top w:val="none" w:sz="0" w:space="0" w:color="auto"/>
        <w:left w:val="none" w:sz="0" w:space="0" w:color="auto"/>
        <w:bottom w:val="none" w:sz="0" w:space="0" w:color="auto"/>
        <w:right w:val="none" w:sz="0" w:space="0" w:color="auto"/>
      </w:divBdr>
      <w:divsChild>
        <w:div w:id="389153245">
          <w:marLeft w:val="640"/>
          <w:marRight w:val="0"/>
          <w:marTop w:val="0"/>
          <w:marBottom w:val="0"/>
          <w:divBdr>
            <w:top w:val="none" w:sz="0" w:space="0" w:color="auto"/>
            <w:left w:val="none" w:sz="0" w:space="0" w:color="auto"/>
            <w:bottom w:val="none" w:sz="0" w:space="0" w:color="auto"/>
            <w:right w:val="none" w:sz="0" w:space="0" w:color="auto"/>
          </w:divBdr>
        </w:div>
        <w:div w:id="1997493600">
          <w:marLeft w:val="640"/>
          <w:marRight w:val="0"/>
          <w:marTop w:val="0"/>
          <w:marBottom w:val="0"/>
          <w:divBdr>
            <w:top w:val="none" w:sz="0" w:space="0" w:color="auto"/>
            <w:left w:val="none" w:sz="0" w:space="0" w:color="auto"/>
            <w:bottom w:val="none" w:sz="0" w:space="0" w:color="auto"/>
            <w:right w:val="none" w:sz="0" w:space="0" w:color="auto"/>
          </w:divBdr>
        </w:div>
        <w:div w:id="1353189513">
          <w:marLeft w:val="640"/>
          <w:marRight w:val="0"/>
          <w:marTop w:val="0"/>
          <w:marBottom w:val="0"/>
          <w:divBdr>
            <w:top w:val="none" w:sz="0" w:space="0" w:color="auto"/>
            <w:left w:val="none" w:sz="0" w:space="0" w:color="auto"/>
            <w:bottom w:val="none" w:sz="0" w:space="0" w:color="auto"/>
            <w:right w:val="none" w:sz="0" w:space="0" w:color="auto"/>
          </w:divBdr>
        </w:div>
        <w:div w:id="1822235456">
          <w:marLeft w:val="640"/>
          <w:marRight w:val="0"/>
          <w:marTop w:val="0"/>
          <w:marBottom w:val="0"/>
          <w:divBdr>
            <w:top w:val="none" w:sz="0" w:space="0" w:color="auto"/>
            <w:left w:val="none" w:sz="0" w:space="0" w:color="auto"/>
            <w:bottom w:val="none" w:sz="0" w:space="0" w:color="auto"/>
            <w:right w:val="none" w:sz="0" w:space="0" w:color="auto"/>
          </w:divBdr>
        </w:div>
        <w:div w:id="1837040178">
          <w:marLeft w:val="640"/>
          <w:marRight w:val="0"/>
          <w:marTop w:val="0"/>
          <w:marBottom w:val="0"/>
          <w:divBdr>
            <w:top w:val="none" w:sz="0" w:space="0" w:color="auto"/>
            <w:left w:val="none" w:sz="0" w:space="0" w:color="auto"/>
            <w:bottom w:val="none" w:sz="0" w:space="0" w:color="auto"/>
            <w:right w:val="none" w:sz="0" w:space="0" w:color="auto"/>
          </w:divBdr>
        </w:div>
      </w:divsChild>
    </w:div>
    <w:div w:id="2014145498">
      <w:bodyDiv w:val="1"/>
      <w:marLeft w:val="0"/>
      <w:marRight w:val="0"/>
      <w:marTop w:val="0"/>
      <w:marBottom w:val="0"/>
      <w:divBdr>
        <w:top w:val="none" w:sz="0" w:space="0" w:color="auto"/>
        <w:left w:val="none" w:sz="0" w:space="0" w:color="auto"/>
        <w:bottom w:val="none" w:sz="0" w:space="0" w:color="auto"/>
        <w:right w:val="none" w:sz="0" w:space="0" w:color="auto"/>
      </w:divBdr>
      <w:divsChild>
        <w:div w:id="833181694">
          <w:marLeft w:val="640"/>
          <w:marRight w:val="0"/>
          <w:marTop w:val="0"/>
          <w:marBottom w:val="0"/>
          <w:divBdr>
            <w:top w:val="none" w:sz="0" w:space="0" w:color="auto"/>
            <w:left w:val="none" w:sz="0" w:space="0" w:color="auto"/>
            <w:bottom w:val="none" w:sz="0" w:space="0" w:color="auto"/>
            <w:right w:val="none" w:sz="0" w:space="0" w:color="auto"/>
          </w:divBdr>
        </w:div>
        <w:div w:id="1473988666">
          <w:marLeft w:val="640"/>
          <w:marRight w:val="0"/>
          <w:marTop w:val="0"/>
          <w:marBottom w:val="0"/>
          <w:divBdr>
            <w:top w:val="none" w:sz="0" w:space="0" w:color="auto"/>
            <w:left w:val="none" w:sz="0" w:space="0" w:color="auto"/>
            <w:bottom w:val="none" w:sz="0" w:space="0" w:color="auto"/>
            <w:right w:val="none" w:sz="0" w:space="0" w:color="auto"/>
          </w:divBdr>
        </w:div>
        <w:div w:id="947198148">
          <w:marLeft w:val="640"/>
          <w:marRight w:val="0"/>
          <w:marTop w:val="0"/>
          <w:marBottom w:val="0"/>
          <w:divBdr>
            <w:top w:val="none" w:sz="0" w:space="0" w:color="auto"/>
            <w:left w:val="none" w:sz="0" w:space="0" w:color="auto"/>
            <w:bottom w:val="none" w:sz="0" w:space="0" w:color="auto"/>
            <w:right w:val="none" w:sz="0" w:space="0" w:color="auto"/>
          </w:divBdr>
        </w:div>
        <w:div w:id="894317618">
          <w:marLeft w:val="640"/>
          <w:marRight w:val="0"/>
          <w:marTop w:val="0"/>
          <w:marBottom w:val="0"/>
          <w:divBdr>
            <w:top w:val="none" w:sz="0" w:space="0" w:color="auto"/>
            <w:left w:val="none" w:sz="0" w:space="0" w:color="auto"/>
            <w:bottom w:val="none" w:sz="0" w:space="0" w:color="auto"/>
            <w:right w:val="none" w:sz="0" w:space="0" w:color="auto"/>
          </w:divBdr>
        </w:div>
        <w:div w:id="620192168">
          <w:marLeft w:val="640"/>
          <w:marRight w:val="0"/>
          <w:marTop w:val="0"/>
          <w:marBottom w:val="0"/>
          <w:divBdr>
            <w:top w:val="none" w:sz="0" w:space="0" w:color="auto"/>
            <w:left w:val="none" w:sz="0" w:space="0" w:color="auto"/>
            <w:bottom w:val="none" w:sz="0" w:space="0" w:color="auto"/>
            <w:right w:val="none" w:sz="0" w:space="0" w:color="auto"/>
          </w:divBdr>
        </w:div>
      </w:divsChild>
    </w:div>
    <w:div w:id="2046565015">
      <w:marLeft w:val="640"/>
      <w:marRight w:val="0"/>
      <w:marTop w:val="0"/>
      <w:marBottom w:val="0"/>
      <w:divBdr>
        <w:top w:val="none" w:sz="0" w:space="0" w:color="auto"/>
        <w:left w:val="none" w:sz="0" w:space="0" w:color="auto"/>
        <w:bottom w:val="none" w:sz="0" w:space="0" w:color="auto"/>
        <w:right w:val="none" w:sz="0" w:space="0" w:color="auto"/>
      </w:divBdr>
    </w:div>
    <w:div w:id="2080395516">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2110A158-C417-4B13-AD66-678C01DEF3B3}"/>
      </w:docPartPr>
      <w:docPartBody>
        <w:p w:rsidR="00851BA6" w:rsidRDefault="005569EE">
          <w:r w:rsidRPr="00FE2F81">
            <w:rPr>
              <w:rStyle w:val="Tekstzastpczy"/>
            </w:rPr>
            <w:t>Kliknij lub naciśnij tutaj, aby wprowadzić tekst.</w:t>
          </w:r>
        </w:p>
      </w:docPartBody>
    </w:docPart>
    <w:docPart>
      <w:docPartPr>
        <w:name w:val="E6F33C7643C1472091EDAF81203535DE"/>
        <w:category>
          <w:name w:val="Ogólne"/>
          <w:gallery w:val="placeholder"/>
        </w:category>
        <w:types>
          <w:type w:val="bbPlcHdr"/>
        </w:types>
        <w:behaviors>
          <w:behavior w:val="content"/>
        </w:behaviors>
        <w:guid w:val="{B2D9FFB6-6A03-4E17-8D50-3450124DC8D2}"/>
      </w:docPartPr>
      <w:docPartBody>
        <w:p w:rsidR="003E1C6B" w:rsidRDefault="00E240AD" w:rsidP="00E240AD">
          <w:pPr>
            <w:pStyle w:val="E6F33C7643C1472091EDAF81203535DE"/>
          </w:pPr>
          <w:r w:rsidRPr="00FE2F81">
            <w:rPr>
              <w:rStyle w:val="Tekstzastpczy"/>
            </w:rPr>
            <w:t>Kliknij lub naciśnij tutaj, aby wprowadzić tekst.</w:t>
          </w:r>
        </w:p>
      </w:docPartBody>
    </w:docPart>
    <w:docPart>
      <w:docPartPr>
        <w:name w:val="1ACA502481854B1E87FEB502BB179907"/>
        <w:category>
          <w:name w:val="Ogólne"/>
          <w:gallery w:val="placeholder"/>
        </w:category>
        <w:types>
          <w:type w:val="bbPlcHdr"/>
        </w:types>
        <w:behaviors>
          <w:behavior w:val="content"/>
        </w:behaviors>
        <w:guid w:val="{1CD1F6F7-B06F-4392-8434-5D4A99F41971}"/>
      </w:docPartPr>
      <w:docPartBody>
        <w:p w:rsidR="003E1C6B" w:rsidRDefault="00E240AD" w:rsidP="00E240AD">
          <w:pPr>
            <w:pStyle w:val="1ACA502481854B1E87FEB502BB179907"/>
          </w:pPr>
          <w:r w:rsidRPr="00FE2F81">
            <w:rPr>
              <w:rStyle w:val="Tekstzastpczy"/>
            </w:rPr>
            <w:t>Kliknij lub naciśnij tutaj, aby wprowadzić tekst.</w:t>
          </w:r>
        </w:p>
      </w:docPartBody>
    </w:docPart>
    <w:docPart>
      <w:docPartPr>
        <w:name w:val="04CA4660542F40459C15A5F69FED76C7"/>
        <w:category>
          <w:name w:val="Ogólne"/>
          <w:gallery w:val="placeholder"/>
        </w:category>
        <w:types>
          <w:type w:val="bbPlcHdr"/>
        </w:types>
        <w:behaviors>
          <w:behavior w:val="content"/>
        </w:behaviors>
        <w:guid w:val="{145DBB29-0BCA-4E59-BCF1-390CF202ACA4}"/>
      </w:docPartPr>
      <w:docPartBody>
        <w:p w:rsidR="003E1C6B" w:rsidRDefault="00E240AD" w:rsidP="00E240AD">
          <w:pPr>
            <w:pStyle w:val="04CA4660542F40459C15A5F69FED76C7"/>
          </w:pPr>
          <w:r w:rsidRPr="00FE2F81">
            <w:rPr>
              <w:rStyle w:val="Tekstzastpczy"/>
            </w:rPr>
            <w:t>Kliknij lub naciśnij tutaj, aby wprowadzić tekst.</w:t>
          </w:r>
        </w:p>
      </w:docPartBody>
    </w:docPart>
    <w:docPart>
      <w:docPartPr>
        <w:name w:val="8EE5B2D7E1C745F5B467E8177B9137BB"/>
        <w:category>
          <w:name w:val="Ogólne"/>
          <w:gallery w:val="placeholder"/>
        </w:category>
        <w:types>
          <w:type w:val="bbPlcHdr"/>
        </w:types>
        <w:behaviors>
          <w:behavior w:val="content"/>
        </w:behaviors>
        <w:guid w:val="{D4F3078A-7277-4207-9548-717ACEE778DF}"/>
      </w:docPartPr>
      <w:docPartBody>
        <w:p w:rsidR="003E1C6B" w:rsidRDefault="00E240AD" w:rsidP="00E240AD">
          <w:pPr>
            <w:pStyle w:val="8EE5B2D7E1C745F5B467E8177B9137BB"/>
          </w:pPr>
          <w:r w:rsidRPr="00FE2F81">
            <w:rPr>
              <w:rStyle w:val="Tekstzastpczy"/>
            </w:rPr>
            <w:t>Kliknij lub naciśnij tutaj, aby wprowadzić tekst.</w:t>
          </w:r>
        </w:p>
      </w:docPartBody>
    </w:docPart>
    <w:docPart>
      <w:docPartPr>
        <w:name w:val="C08D316882D149A88AB3530002F3B770"/>
        <w:category>
          <w:name w:val="Ogólne"/>
          <w:gallery w:val="placeholder"/>
        </w:category>
        <w:types>
          <w:type w:val="bbPlcHdr"/>
        </w:types>
        <w:behaviors>
          <w:behavior w:val="content"/>
        </w:behaviors>
        <w:guid w:val="{42A05A53-995E-43AB-A1A5-A3DF08D84061}"/>
      </w:docPartPr>
      <w:docPartBody>
        <w:p w:rsidR="003E1C6B" w:rsidRDefault="00E240AD" w:rsidP="00E240AD">
          <w:pPr>
            <w:pStyle w:val="C08D316882D149A88AB3530002F3B770"/>
          </w:pPr>
          <w:r w:rsidRPr="00FE2F81">
            <w:rPr>
              <w:rStyle w:val="Tekstzastpczy"/>
            </w:rPr>
            <w:t>Kliknij lub naciśnij tutaj, aby wprowadzić tekst.</w:t>
          </w:r>
        </w:p>
      </w:docPartBody>
    </w:docPart>
    <w:docPart>
      <w:docPartPr>
        <w:name w:val="D85C5050A58D467D941F286D7383B5DB"/>
        <w:category>
          <w:name w:val="Ogólne"/>
          <w:gallery w:val="placeholder"/>
        </w:category>
        <w:types>
          <w:type w:val="bbPlcHdr"/>
        </w:types>
        <w:behaviors>
          <w:behavior w:val="content"/>
        </w:behaviors>
        <w:guid w:val="{F95CC315-DEED-4EF9-948B-C1A27D8AE1CA}"/>
      </w:docPartPr>
      <w:docPartBody>
        <w:p w:rsidR="003E1C6B" w:rsidRDefault="00E240AD" w:rsidP="00E240AD">
          <w:pPr>
            <w:pStyle w:val="D85C5050A58D467D941F286D7383B5DB"/>
          </w:pPr>
          <w:r w:rsidRPr="00FE2F81">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EE"/>
    <w:rsid w:val="000B74C7"/>
    <w:rsid w:val="00113FD9"/>
    <w:rsid w:val="001F3DBC"/>
    <w:rsid w:val="003342E7"/>
    <w:rsid w:val="00361474"/>
    <w:rsid w:val="003E1C6B"/>
    <w:rsid w:val="00473112"/>
    <w:rsid w:val="004C2ADE"/>
    <w:rsid w:val="004E6382"/>
    <w:rsid w:val="005569EE"/>
    <w:rsid w:val="0064741F"/>
    <w:rsid w:val="00777B6E"/>
    <w:rsid w:val="007D37FF"/>
    <w:rsid w:val="007E3C8D"/>
    <w:rsid w:val="007F4E69"/>
    <w:rsid w:val="00851BA6"/>
    <w:rsid w:val="00923088"/>
    <w:rsid w:val="00995C74"/>
    <w:rsid w:val="009D1E60"/>
    <w:rsid w:val="00B1410D"/>
    <w:rsid w:val="00B266B7"/>
    <w:rsid w:val="00B87AC2"/>
    <w:rsid w:val="00CA29AA"/>
    <w:rsid w:val="00E240AD"/>
    <w:rsid w:val="00E9108D"/>
    <w:rsid w:val="00EC6D70"/>
    <w:rsid w:val="00EF1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240AD"/>
    <w:rPr>
      <w:color w:val="666666"/>
    </w:rPr>
  </w:style>
  <w:style w:type="paragraph" w:customStyle="1" w:styleId="E6F33C7643C1472091EDAF81203535DE">
    <w:name w:val="E6F33C7643C1472091EDAF81203535DE"/>
    <w:rsid w:val="00E240AD"/>
    <w:rPr>
      <w:lang w:val="en-US" w:eastAsia="en-US"/>
    </w:rPr>
  </w:style>
  <w:style w:type="paragraph" w:customStyle="1" w:styleId="1ACA502481854B1E87FEB502BB179907">
    <w:name w:val="1ACA502481854B1E87FEB502BB179907"/>
    <w:rsid w:val="00E240AD"/>
    <w:rPr>
      <w:lang w:val="en-US" w:eastAsia="en-US"/>
    </w:rPr>
  </w:style>
  <w:style w:type="paragraph" w:customStyle="1" w:styleId="04CA4660542F40459C15A5F69FED76C7">
    <w:name w:val="04CA4660542F40459C15A5F69FED76C7"/>
    <w:rsid w:val="00E240AD"/>
    <w:rPr>
      <w:lang w:val="en-US" w:eastAsia="en-US"/>
    </w:rPr>
  </w:style>
  <w:style w:type="paragraph" w:customStyle="1" w:styleId="8EE5B2D7E1C745F5B467E8177B9137BB">
    <w:name w:val="8EE5B2D7E1C745F5B467E8177B9137BB"/>
    <w:rsid w:val="00E240AD"/>
    <w:rPr>
      <w:lang w:val="en-US" w:eastAsia="en-US"/>
    </w:rPr>
  </w:style>
  <w:style w:type="paragraph" w:customStyle="1" w:styleId="C08D316882D149A88AB3530002F3B770">
    <w:name w:val="C08D316882D149A88AB3530002F3B770"/>
    <w:rsid w:val="00E240AD"/>
    <w:rPr>
      <w:lang w:val="en-US" w:eastAsia="en-US"/>
    </w:rPr>
  </w:style>
  <w:style w:type="paragraph" w:customStyle="1" w:styleId="D85C5050A58D467D941F286D7383B5DB">
    <w:name w:val="D85C5050A58D467D941F286D7383B5DB"/>
    <w:rsid w:val="00E240A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764582-D77A-4565-97B5-A3696A15FF1F}">
  <we:reference id="f78a3046-9e99-4300-aa2b-5814002b01a2" version="1.55.1.0" store="EXCatalog" storeType="EXCatalog"/>
  <we:alternateReferences>
    <we:reference id="WA104382081" version="1.55.1.0" store="pl-PL" storeType="OMEX"/>
  </we:alternateReferences>
  <we:properties>
    <we:property name="MENDELEY_BIBLIOGRAPHY_IS_DIRTY" value="false"/>
    <we:property name="MENDELEY_BIBLIOGRAPHY_LAST_MODIFIED" value="1768217774907"/>
    <we:property name="MENDELEY_CITATIONS" value="[{&quot;citationID&quot;:&quot;MENDELEY_CITATION_7a55df51-b59e-4652-9436-8e5ae0d3b75f&quot;,&quot;properties&quot;:{&quot;noteIndex&quot;:0},&quot;isEdited&quot;:false,&quot;manualOverride&quot;:{&quot;isManuallyOverridden&quot;:false,&quot;citeprocText&quot;:&quot;(1)&quot;,&quot;manualOverrideText&quot;:&quot;&quot;},&quot;citationTag&quot;:&quot;MENDELEY_CITATION_v3_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&quot;,&quot;citationItems&quot;:[{&quot;id&quot;:&quot;694bca18-fe2a-3bc9-8973-e6434a6773d1&quot;,&quot;itemData&quot;:{&quot;type&quot;:&quot;article-journal&quot;,&quot;id&quot;:&quot;694bca18-fe2a-3bc9-8973-e6434a6773d1&quot;,&quot;title&quot;:&quot;Comparative evaluation of four bacteria-specific primer pairs for 16S rRNA gene surveys&quot;,&quot;author&quot;:[{&quot;family&quot;:&quot;Thijs&quot;,&quot;given&quot;:&quot;Sofie&quot;,&quot;parse-names&quot;:false,&quot;dropping-particle&quot;:&quot;&quot;,&quot;non-dropping-particle&quot;:&quot;&quot;},{&quot;family&quot;:&quot;Beeck&quot;,&quot;given&quot;:&quot;Michiel Op&quot;,&quot;parse-names&quot;:false,&quot;dropping-particle&quot;:&quot;&quot;,&quot;non-dropping-particle&quot;:&quot;De&quot;},{&quot;family&quot;:&quot;Beckers&quot;,&quot;given&quot;:&quot;Bram&quot;,&quot;parse-names&quot;:false,&quot;dropping-particle&quot;:&quot;&quot;,&quot;non-dropping-particle&quot;:&quot;&quot;},{&quot;family&quot;:&quot;Truyens&quot;,&quot;given&quot;:&quot;Sascha&quot;,&quot;parse-names&quot;:false,&quot;dropping-particle&quot;:&quot;&quot;,&quot;non-dropping-particle&quot;:&quot;&quot;},{&quot;family&quot;:&quot;Stevens&quot;,&quot;given&quot;:&quot;Vincent&quot;,&quot;parse-names&quot;:false,&quot;dropping-particle&quot;:&quot;&quot;,&quot;non-dropping-particle&quot;:&quot;&quot;},{&quot;family&quot;:&quot;Hamme&quot;,&quot;given&quot;:&quot;Jonathan D.&quot;,&quot;parse-names&quot;:false,&quot;dropping-particle&quot;:&quot;&quot;,&quot;non-dropping-particle&quot;:&quot;Van&quot;},{&quot;family&quot;:&quot;Weyens&quot;,&quot;given&quot;:&quot;Nele&quot;,&quot;parse-names&quot;:false,&quot;dropping-particle&quot;:&quot;&quot;,&quot;non-dropping-particle&quot;:&quot;&quot;},{&quot;family&quot;:&quot;Vangronsveld&quot;,&quot;given&quot;:&quot;Jaco&quot;,&quot;parse-names&quot;:false,&quot;dropping-particle&quot;:&quot;&quot;,&quot;non-dropping-particle&quot;:&quot;&quot;}],&quot;container-title&quot;:&quot;Frontiers in Microbiology&quot;,&quot;container-title-short&quot;:&quot;Front Microbiol&quot;,&quot;accessed&quot;:{&quot;date-parts&quot;:[[2024,8,9]]},&quot;DOI&quot;:&quot;10.3389/FMICB.2017.00494/BIBTEX&quot;,&quot;ISSN&quot;:&quot;1664302X&quot;,&quot;URL&quot;:&quot;www.frontiersin.org&quot;,&quot;issued&quot;:{&quot;date-parts&quot;:[[2017,3,28]]},&quot;page&quot;:&quot;251189&quot;,&quot;abstract&quot;:&quot;Bacterial taxonomic community analyses using PCR-amplification of the 16S rRNA gene and high-throughput sequencing has become a cornerstone in microbiology research. To reliably detect the members, or operational taxonomic units (OTUs), that make up bacterial communities, taxonomic surveys rely on the use of the most informative PCR primers to amplify the broad range of phylotypes present in up-to-date reference databases. However, primers specific for the domain Bacteria were often developed some time ago against database versions that are now out of date. Here we evaluated the performance of four bacterial primers for characterizing complex microbial communities in explosives contaminated and non-contaminated forest soil and by in silico evaluation against the current SILVA123 database. Primer pair 341f/785r produced the highest number of bacterial OTUs, phylogenetic richness, Shannon diversity, low non-specificity and most reproducible results, followed by 967f/1391r and 799f/1193r. Primer pair 68f/518r showed overall low coverage and a bias toward Alphaproteobacteria. In silico, primer pair 341f/785r showed the highest coverage of the domain Bacteria (96.1%) with no obvious bias toward the majority of bacterial species. This suggests the high utility of primer pair 341f/785r for soil and plant-associated bacterial microbiome studies.&quot;,&quot;publisher&quot;:&quot;Frontiers Research Foundation&quot;,&quot;issue&quot;:&quot;MAR&quot;,&quot;volume&quot;:&quot;8&quot;},&quot;isTemporary&quot;:false}]},{&quot;citationID&quot;:&quot;MENDELEY_CITATION_30a6fcc2-6bf0-4495-a97a-20d71e418d6a&quot;,&quot;properties&quot;:{&quot;noteIndex&quot;:0},&quot;isEdited&quot;:false,&quot;manualOverride&quot;:{&quot;isManuallyOverridden&quot;:false,&quot;citeprocText&quot;:&quot;(2)&quot;,&quot;manualOverrideText&quot;:&quot;&quot;},&quot;citationTag&quot;:&quot;MENDELEY_CITATION_v3_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&quot;,&quot;citationItems&quot;:[{&quot;id&quot;:&quot;77cce112-d6e1-38a9-9ae7-333703ac8fcc&quot;,&quot;itemData&quot;:{&quot;type&quot;:&quot;article-journal&quot;,&quot;id&quot;:&quot;77cce112-d6e1-38a9-9ae7-333703ac8fcc&quot;,&quot;title&quot;:&quot;Amplification and direct sequencing of fungal ribosomal RNA genes for phylogenetics&quot;,&quot;author&quot;:[{&quot;family&quot;:&quot;White&quot;,&quot;given&quot;:&quot;T.J.&quot;,&quot;parse-names&quot;:false,&quot;dropping-particle&quot;:&quot;&quot;,&quot;non-dropping-particle&quot;:&quot;&quot;},{&quot;family&quot;:&quot;Bruns&quot;,&quot;given&quot;:&quot;T.&quot;,&quot;parse-names&quot;:false,&quot;dropping-particle&quot;:&quot;&quot;,&quot;non-dropping-particle&quot;:&quot;&quot;},{&quot;family&quot;:&quot;Lee&quot;,&quot;given&quot;:&quot;S.&quot;,&quot;parse-names&quot;:false,&quot;dropping-particle&quot;:&quot;&quot;,&quot;non-dropping-particle&quot;:&quot;&quot;},{&quot;family&quot;:&quot;Taylor&quot;,&quot;given&quot;:&quot;J.&quot;,&quot;parse-names&quot;:false,&quot;dropping-particle&quot;:&quot;&quot;,&quot;non-dropping-particle&quot;:&quot;&quot;}],&quot;container-title&quot;:&quot;PCR Protocols&quot;,&quot;accessed&quot;:{&quot;date-parts&quot;:[[2024,8,9]]},&quot;DOI&quot;:&quot;10.1016/B978-0-12-372180-8.50042-1&quot;,&quot;issued&quot;:{&quot;date-parts&quot;:[[1990]]},&quot;page&quot;:&quot;315-322&quot;,&quot;abstract&quot;:&quot;White, T.J., T. Bruns, S. Lee, and J.W. Taylor. 1990. Amplification and direct sequencing of fungal ribosomal RNA genes for phylogenetics. Pp. 315-322 In: PCR Protocols: A Guide to Methods and Applications, eds. Innis, M.A., D.H. Gelfand, J.J. Sninsky, and T.J. White. Academic Press, Inc., New York.&quot;,&quot;publisher&quot;:&quot;Elsevier&quot;,&quot;container-title-short&quot;:&quot;&quot;},&quot;isTemporary&quot;:false}]},{&quot;citationID&quot;:&quot;MENDELEY_CITATION_58a929e7-b181-4b86-8809-65f406c12808&quot;,&quot;properties&quot;:{&quot;noteIndex&quot;:0},&quot;isEdited&quot;:false,&quot;manualOverride&quot;:{&quot;isManuallyOverridden&quot;:false,&quot;citeprocText&quot;:&quot;(1)&quot;,&quot;manualOverrideText&quot;:&quot;&quot;},&quot;citationTag&quot;:&quot;MENDELEY_CITATION_v3_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&quot;,&quot;citationItems&quot;:[{&quot;id&quot;:&quot;694bca18-fe2a-3bc9-8973-e6434a6773d1&quot;,&quot;itemData&quot;:{&quot;type&quot;:&quot;article-journal&quot;,&quot;id&quot;:&quot;694bca18-fe2a-3bc9-8973-e6434a6773d1&quot;,&quot;title&quot;:&quot;Comparative evaluation of four bacteria-specific primer pairs for 16S rRNA gene surveys&quot;,&quot;author&quot;:[{&quot;family&quot;:&quot;Thijs&quot;,&quot;given&quot;:&quot;Sofie&quot;,&quot;parse-names&quot;:false,&quot;dropping-particle&quot;:&quot;&quot;,&quot;non-dropping-particle&quot;:&quot;&quot;},{&quot;family&quot;:&quot;Beeck&quot;,&quot;given&quot;:&quot;Michiel Op&quot;,&quot;parse-names&quot;:false,&quot;dropping-particle&quot;:&quot;&quot;,&quot;non-dropping-particle&quot;:&quot;De&quot;},{&quot;family&quot;:&quot;Beckers&quot;,&quot;given&quot;:&quot;Bram&quot;,&quot;parse-names&quot;:false,&quot;dropping-particle&quot;:&quot;&quot;,&quot;non-dropping-particle&quot;:&quot;&quot;},{&quot;family&quot;:&quot;Truyens&quot;,&quot;given&quot;:&quot;Sascha&quot;,&quot;parse-names&quot;:false,&quot;dropping-particle&quot;:&quot;&quot;,&quot;non-dropping-particle&quot;:&quot;&quot;},{&quot;family&quot;:&quot;Stevens&quot;,&quot;given&quot;:&quot;Vincent&quot;,&quot;parse-names&quot;:false,&quot;dropping-particle&quot;:&quot;&quot;,&quot;non-dropping-particle&quot;:&quot;&quot;},{&quot;family&quot;:&quot;Hamme&quot;,&quot;given&quot;:&quot;Jonathan D.&quot;,&quot;parse-names&quot;:false,&quot;dropping-particle&quot;:&quot;&quot;,&quot;non-dropping-particle&quot;:&quot;Van&quot;},{&quot;family&quot;:&quot;Weyens&quot;,&quot;given&quot;:&quot;Nele&quot;,&quot;parse-names&quot;:false,&quot;dropping-particle&quot;:&quot;&quot;,&quot;non-dropping-particle&quot;:&quot;&quot;},{&quot;family&quot;:&quot;Vangronsveld&quot;,&quot;given&quot;:&quot;Jaco&quot;,&quot;parse-names&quot;:false,&quot;dropping-particle&quot;:&quot;&quot;,&quot;non-dropping-particle&quot;:&quot;&quot;}],&quot;container-title&quot;:&quot;Frontiers in Microbiology&quot;,&quot;container-title-short&quot;:&quot;Front Microbiol&quot;,&quot;accessed&quot;:{&quot;date-parts&quot;:[[2024,8,9]]},&quot;DOI&quot;:&quot;10.3389/FMICB.2017.00494/BIBTEX&quot;,&quot;ISSN&quot;:&quot;1664302X&quot;,&quot;URL&quot;:&quot;www.frontiersin.org&quot;,&quot;issued&quot;:{&quot;date-parts&quot;:[[2017,3,28]]},&quot;page&quot;:&quot;251189&quot;,&quot;abstract&quot;:&quot;Bacterial taxonomic community analyses using PCR-amplification of the 16S rRNA gene and high-throughput sequencing has become a cornerstone in microbiology research. To reliably detect the members, or operational taxonomic units (OTUs), that make up bacterial communities, taxonomic surveys rely on the use of the most informative PCR primers to amplify the broad range of phylotypes present in up-to-date reference databases. However, primers specific for the domain Bacteria were often developed some time ago against database versions that are now out of date. Here we evaluated the performance of four bacterial primers for characterizing complex microbial communities in explosives contaminated and non-contaminated forest soil and by in silico evaluation against the current SILVA123 database. Primer pair 341f/785r produced the highest number of bacterial OTUs, phylogenetic richness, Shannon diversity, low non-specificity and most reproducible results, followed by 967f/1391r and 799f/1193r. Primer pair 68f/518r showed overall low coverage and a bias toward Alphaproteobacteria. In silico, primer pair 341f/785r showed the highest coverage of the domain Bacteria (96.1%) with no obvious bias toward the majority of bacterial species. This suggests the high utility of primer pair 341f/785r for soil and plant-associated bacterial microbiome studies.&quot;,&quot;publisher&quot;:&quot;Frontiers Research Foundation&quot;,&quot;issue&quot;:&quot;MAR&quot;,&quot;volume&quot;:&quot;8&quot;},&quot;isTemporary&quot;:false}]},{&quot;citationID&quot;:&quot;MENDELEY_CITATION_db739dd7-214f-4446-bc8a-5b0713cda00f&quot;,&quot;properties&quot;:{&quot;noteIndex&quot;:0},&quot;isEdited&quot;:false,&quot;manualOverride&quot;:{&quot;isManuallyOverridden&quot;:false,&quot;citeprocText&quot;:&quot;(3)&quot;,&quot;manualOverrideText&quot;:&quot;&quot;},&quot;citationTag&quot;:&quot;MENDELEY_CITATION_v3_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&quot;,&quot;citationItems&quot;:[{&quot;id&quot;:&quot;273fc530-9994-3d52-9993-ac15b5d8bd45&quot;,&quot;itemData&quot;:{&quot;type&quot;:&quot;article-journal&quot;,&quot;id&quot;:&quot;273fc530-9994-3d52-9993-ac15b5d8bd45&quot;,&quot;title&quot;:&quot;ITS primers with enhanced specificity for basidiomycetes--application to the identification of mycorrhizae and rusts&quot;,&quot;author&quot;:[{&quot;family&quot;:&quot;GARDES&quot;,&quot;given&quot;:&quot;M.&quot;,&quot;parse-names&quot;:false,&quot;dropping-particle&quot;:&quot;&quot;,&quot;non-dropping-particle&quot;:&quot;&quot;},{&quot;family&quot;:&quot;BRUNS&quot;,&quot;given&quot;:&quot;T. D.&quot;,&quot;parse-names&quot;:false,&quot;dropping-particle&quot;:&quot;&quot;,&quot;non-dropping-particle&quot;:&quot;&quot;}],&quot;container-title&quot;:&quot;Molecular ecology&quot;,&quot;container-title-short&quot;:&quot;Mol Ecol&quot;,&quot;accessed&quot;:{&quot;date-parts&quot;:[[2024,8,9]]},&quot;DOI&quot;:&quot;10.1111/J.1365-294X.1993.TB00005.X&quot;,&quot;ISSN&quot;:&quot;0962-1083&quot;,&quot;PMID&quot;:&quot;8180733&quot;,&quot;URL&quot;:&quot;https://pubmed.ncbi.nlm.nih.gov/8180733/&quot;,&quot;issued&quot;:{&quot;date-parts&quot;:[[1993]]},&quot;page&quot;:&quot;113-118&quot;,&quot;abstract&quot;:&quot;We have designed two taxon‐selective primers for the internal transcribed spacer (ITS) region in the nuclear ribosomal repeat unit. These primers, ITS1‐F and ITS4‐B, were intended to be specific to fungi and basidiomycetes, respectively. We have tested the specificity of these primers against 13 species of ascomycetes, 14 of basidiomycetes, and 15 of plants. Our results showed that ITS4‐B, when paired with either a ‘universal’ primer ITS1 or the fungal‐specific primer ITS1‐F, efficiently amplified DNA from all basidiomycetes and discriminated against ascomycete DNAs. The results with plants were not as clearcut. The ITS1‐F/ITS4‐B primer pair produced a small amount of PCR product for certain plant species, but the quantity was in most cases less than that produced by the ‘universal’ ITS primers. However, under conditions where both plant and fungal DNAs were present, the fungal DNA was amplified to the apparent exclusion of plant DNA. ITS1‐F/ITS4‐B preferential amplification was shown to be particularly useful for detection and analysis of the basidiomycete component in ectomycorrhizae and in rust‐infected tissues. These primers can be used to study the structure of ectomycorrhizal communities or the distribution of rusts on alternate hosts. Copyright © 1993, Wiley Blackwell. All rights reserved&quot;,&quot;publisher&quot;:&quot;Mol Ecol&quot;,&quot;issue&quot;:&quot;2&quot;,&quot;volume&quot;:&quot;2&quot;},&quot;isTemporary&quot;:false}]},{&quot;citationID&quot;:&quot;MENDELEY_CITATION_e8cfae50-0890-4ced-86a9-703ee5ac50b1&quot;,&quot;properties&quot;:{&quot;noteIndex&quot;:0},&quot;isEdited&quot;:false,&quot;manualOverride&quot;:{&quot;isManuallyOverridden&quot;:false,&quot;citeprocText&quot;:&quot;(4)&quot;,&quot;manualOverrideText&quot;:&quot;&quot;},&quot;citationItems&quot;:[{&quot;id&quot;:&quot;0461d121-7a43-344b-976b-31d5d12ee3cb&quot;,&quot;itemData&quot;:{&quot;type&quot;:&quot;article-journal&quot;,&quot;id&quot;:&quot;0461d121-7a43-344b-976b-31d5d12ee3cb&quot;,&quot;title&quot;:&quot;Validation of COI metabarcoding primers for terrestrial arthropods&quot;,&quot;author&quot;:[{&quot;family&quot;:&quot;Elbrecht&quot;,&quot;given&quot;:&quot;Vasco&quot;,&quot;parse-names&quot;:false,&quot;dropping-particle&quot;:&quot;&quot;,&quot;non-dropping-particle&quot;:&quot;&quot;},{&quot;family&quot;:&quot;Braukmann&quot;,&quot;given&quot;:&quot;Thomas W.A.&quot;,&quot;parse-names&quot;:false,&quot;dropping-particle&quot;:&quot;&quot;,&quot;non-dropping-particle&quot;:&quot;&quot;},{&quot;family&quot;:&quot;Ivanova&quot;,&quot;given&quot;:&quot;Natalia&quot;,&quot;parse-names&quot;:false,&quot;dropping-particle&quot;:&quot;V.&quot;,&quot;non-dropping-particle&quot;:&quot;&quot;},{&quot;family&quot;:&quot;Prosser&quot;,&quot;given&quot;:&quot;Sean W.J.&quot;,&quot;parse-names&quot;:false,&quot;dropping-particle&quot;:&quot;&quot;,&quot;non-dropping-particle&quot;:&quot;&quot;},{&quot;family&quot;:&quot;Hajibabaei&quot;,&quot;given&quot;:&quot;Mehrdad&quot;,&quot;parse-names&quot;:false,&quot;dropping-particle&quot;:&quot;&quot;,&quot;non-dropping-particle&quot;:&quot;&quot;},{&quot;family&quot;:&quot;Wright&quot;,&quot;given&quot;:&quot;Michael&quot;,&quot;parse-names&quot;:false,&quot;dropping-particle&quot;:&quot;&quot;,&quot;non-dropping-particle&quot;:&quot;&quot;},{&quot;family&quot;:&quot;Zakharov&quot;,&quot;given&quot;:&quot;Evgeny&quot;,&quot;parse-names&quot;:false,&quot;dropping-particle&quot;:&quot;V.&quot;,&quot;non-dropping-particle&quot;:&quot;&quot;},{&quot;family&quot;:&quot;Hebert&quot;,&quot;given&quot;:&quot;Paul D.N.&quot;,&quot;parse-names&quot;:false,&quot;dropping-particle&quot;:&quot;&quot;,&quot;non-dropping-particle&quot;:&quot;&quot;},{&quot;family&quot;:&quot;Steinke&quot;,&quot;given&quot;:&quot;Dirk&quot;,&quot;parse-names&quot;:false,&quot;dropping-particle&quot;:&quot;&quot;,&quot;non-dropping-particle&quot;:&quot;&quot;}],&quot;container-title&quot;:&quot;PeerJ&quot;,&quot;container-title-short&quot;:&quot;PeerJ&quot;,&quot;accessed&quot;:{&quot;date-parts&quot;:[[2026,1,12]]},&quot;DOI&quot;:&quot;10.7717/PEERJ.7745/SUPP-23&quot;,&quot;ISSN&quot;:&quot;21678359&quot;,&quot;URL&quot;:&quot;https://peerj.com/articles/7745&quot;,&quot;issued&quot;:{&quot;date-parts&quot;:[[2019,10,7]]},&quot;page&quot;:&quot;e7745&quot;,&quot;abstract&quot;:&quot;Metabarcoding can rapidly determine the species composition of bulk samples and thus aids biodiversity and ecosystem assessment. However, it is essential to use primer sets that minimize amplification bias among taxa to maximize species recovery. Despite this fact, the performance of primer sets employed for metabarcoding terrestrial arthropods has not been sufficiently evaluated. This study tests the performance of 36 primer sets on a mock community containing 374 insect species. Amplification success was assessed with gradient PCRs and the 21 most promising primer sets selected for metabarcoding. These 21 primer sets were also tested by metabarcoding a Malaise trap sample. We identified eight primer sets, mainly those including inosine and/or high degeneracy, that recovered more than 95% of the species in the mock community. Results from the Malaise trap sample were congruent with the mock community, but primer sets generating short amplicons produced potential false positives. Taxon recovery from both mock community and Malaise trap sample metabarcoding were used to select four primer sets for additional evaluation at different annealing temperatures (40–60 ◦C) using the mock community. The effect of temperature varied by primer pair but overall it only had a minor effect on taxon recovery. This study reveals the weak performance of some primer sets employed in past studies. It also demonstrates that certain primer sets can recover most taxa in a diverse species assemblage. Thus, based our experimental set up, there is no need to employ several primer sets targeting the same gene region. We identify several suitable primer sets for arthropod metabarcoding, and specifically recommend BF3 + BR2, as it is not affected by primer slippage and provides maximal taxonomic resolution. The fwhF2 + fwhR2n primer set amplifies a shorter fragment and is therefore ideal when targeting degraded DNA (e.g., from gut contents).&quot;,&quot;publisher&quot;:&quot;PeerJ Inc.&quot;,&quot;issue&quot;:&quot;10&quot;,&quot;volume&quot;:&quot;2019&quot;},&quot;isTemporary&quot;:false}],&quot;citationTag&quot;:&quot;MENDELEY_CITATION_v3_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&quot;},{&quot;citationID&quot;:&quot;MENDELEY_CITATION_d7fa2d80-3236-40ad-a99e-68fe3e2fc479&quot;,&quot;properties&quot;:{&quot;noteIndex&quot;:0},&quot;isEdited&quot;:false,&quot;manualOverride&quot;:{&quot;isManuallyOverridden&quot;:false,&quot;citeprocText&quot;:&quot;(5)&quot;,&quot;manualOverrideText&quot;:&quot;&quot;},&quot;citationTag&quot;:&quot;MENDELEY_CITATION_v3_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&quot;,&quot;citationItems&quot;:[{&quot;id&quot;:&quot;b78fb8d5-cc85-3fbf-ab80-fbbc350361ac&quot;,&quot;itemData&quot;:{&quot;type&quot;:&quot;article-journal&quot;,&quot;id&quot;:&quot;b78fb8d5-cc85-3fbf-ab80-fbbc350361ac&quot;,&quot;title&quot;:&quot;Recurrent symbiont recruitment from fungal parasites in cicadas&quot;,&quot;author&quot;:[{&quot;family&quot;:&quot;Matsuura&quot;,&quot;given&quot;:&quot;Yu&quot;,&quot;parse-names&quot;:false,&quot;dropping-particle&quot;:&quot;&quot;,&quot;non-dropping-particle&quot;:&quot;&quot;},{&quot;family&quot;:&quot;Moriyama&quot;,&quot;given&quot;:&quot;Minoru&quot;,&quot;parse-names&quot;:false,&quot;dropping-particle&quot;:&quot;&quot;,&quot;non-dropping-particle&quot;:&quot;&quot;},{&quot;family&quot;:&quot;Łukasik&quot;,&quot;given&quot;:&quot;Piotr&quot;,&quot;parse-names&quot;:false,&quot;dropping-particle&quot;:&quot;&quot;,&quot;non-dropping-particle&quot;:&quot;&quot;},{&quot;family&quot;:&quot;Vanderpool&quot;,&quot;given&quot;:&quot;Dan&quot;,&quot;parse-names&quot;:false,&quot;dropping-particle&quot;:&quot;&quot;,&quot;non-dropping-particle&quot;:&quot;&quot;},{&quot;family&quot;:&quot;Tanahashi&quot;,&quot;given&quot;:&quot;Masahiko&quot;,&quot;parse-names&quot;:false,&quot;dropping-particle&quot;:&quot;&quot;,&quot;non-dropping-particle&quot;:&quot;&quot;},{&quot;family&quot;:&quot;Meng&quot;,&quot;given&quot;:&quot;Xian Ying&quot;,&quot;parse-names&quot;:false,&quot;dropping-particle&quot;:&quot;&quot;,&quot;non-dropping-particle&quot;:&quot;&quot;},{&quot;family&quot;:&quot;McCutcheon&quot;,&quot;given&quot;:&quot;John P.&quot;,&quot;parse-names&quot;:false,&quot;dropping-particle&quot;:&quot;&quot;,&quot;non-dropping-particle&quot;:&quot;&quot;},{&quot;family&quot;:&quot;Fukatsu&quot;,&quot;given&quot;:&quot;Takema&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5,5,19]]},&quot;DOI&quot;:&quot;10.1073/PNAS.1803245115/SUPPL_FILE/PNAS.1803245115.SAPP.PDF&quot;,&quot;ISSN&quot;:&quot;10916490&quot;,&quot;PMID&quot;:&quot;29891654&quot;,&quot;URL&quot;:&quot;/doi/pdf/10.1073/pnas.1803245115?download=true&quot;,&quot;issued&quot;:{&quot;date-parts&quot;:[[2018,6,26]]},&quot;page&quot;:&quot;E5970-E5979&quot;,&quot;abstract&quot;:&quot;Diverse insects are associated with ancient bacterial symbionts, whose genomes have often suffered drastic reduction and degeneration. In extreme cases, such symbiont genomes seem almost unable to sustain the basic cellular functioning, which comprises an open question in the evolution of symbiosis. Here, we report an insect group wherein an ancient symbiont lineage suffering massive genome erosion has experienced recurrent extinction and replacement by host-associated pathogenic microbes. Cicadas are associated with the ancient bacterial co-obligate symbionts Sulcia and Hodgkinia, whose streamlined genomes are specialized for synthesizing essential amino acids, thereby enabling the host to live on plant sap. However, our inspection of 24 Japanese cicada species revealed that while all species possessed Sulcia, only nine species retained Hodgkinia, and their genomes exhibited substantial structural instability. The remaining 15 species lacked Hodgkinia and instead harbored yeastlike fungal symbionts. Detailed phylogenetic analyses uncovered repeated Hodgkinia-fungus and fungus-fungus replacements in cicadas. The fungal symbionts were phylogenetically intermingled with cicada-parasitizing Ophiocordyceps fungi, identifying entomopathogenic origins of the fungal symbionts. Most fungal symbionts of cicadas were uncultivable, but the fungal symbiont of Meimuna opalifera was cultivable, possibly because it is at an early stage of fungal symbiont replacement. Genome sequencing of the fungal symbiont revealed its metabolic versatility, presumably capable of synthesizing almost all amino acids, vitamins, and other metabolites, which is more than sufficient to compensate for the Hodgkinia loss. These findings highlight a straightforward ecological and evolutionary connection between parasitism and symbiosis, which may provide an evolutionary trajectory to renovate deteriorated ancient symbiosis via pathogen domestication.&quot;,&quot;publisher&quot;:&quot;National Academy of Sciences&quot;,&quot;issue&quot;:&quot;26&quot;,&quot;volume&quot;:&quot;115&quot;},&quot;isTemporary&quot;:false}]},{&quot;citationID&quot;:&quot;MENDELEY_CITATION_65d7eb30-6579-404b-b2fd-fcea97e08525&quot;,&quot;properties&quot;:{&quot;noteIndex&quot;:0},&quot;isEdited&quot;:false,&quot;manualOverride&quot;:{&quot;isManuallyOverridden&quot;:false,&quot;citeprocText&quot;:&quot;(6)&quot;,&quot;manualOverrideText&quot;:&quot;&quot;},&quot;citationTag&quot;:&quot;MENDELEY_CITATION_v3_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&quot;,&quot;citationItems&quot;:[{&quot;id&quot;:&quot;05e33394-6713-3c70-97a5-a112437eb9c1&quot;,&quot;itemData&quot;:{&quot;type&quot;:&quot;article-journal&quot;,&quot;id&quot;:&quot;05e33394-6713-3c70-97a5-a112437eb9c1&quot;,&quot;title&quot;:&quot;Evolutionary replacement of obligate symbionts in an ancient and diverse insect lineage&quot;,&quot;author&quot;:[{&quot;family&quot;:&quot;Koga&quot;,&quot;given&quot;:&quot;Ryuichi&quot;,&quot;parse-names&quot;:false,&quot;dropping-particle&quot;:&quot;&quot;,&quot;non-dropping-particle&quot;:&quot;&quot;},{&quot;family&quot;:&quot;Bennett&quot;,&quot;given&quot;:&quot;Gordon M.&quot;,&quot;parse-names&quot;:false,&quot;dropping-particle&quot;:&quot;&quot;,&quot;non-dropping-particle&quot;:&quot;&quot;},{&quot;family&quot;:&quot;Cryan&quot;,&quot;given&quot;:&quot;Jason R.&quot;,&quot;parse-names&quot;:false,&quot;dropping-particle&quot;:&quot;&quot;,&quot;non-dropping-particle&quot;:&quot;&quot;},{&quot;family&quot;:&quot;Moran&quot;,&quot;given&quot;:&quot;Nancy A.&quot;,&quot;parse-names&quot;:false,&quot;dropping-particle&quot;:&quot;&quot;,&quot;non-dropping-particle&quot;:&quot;&quot;}],&quot;container-title&quot;:&quot;Environmental microbiology&quot;,&quot;container-title-short&quot;:&quot;Environ Microbiol&quot;,&quot;accessed&quot;:{&quot;date-parts&quot;:[[2024,7,26]]},&quot;DOI&quot;:&quot;10.1111/1462-2920.12121&quot;,&quot;ISSN&quot;:&quot;1462-2920&quot;,&quot;PMID&quot;:&quot;23574391&quot;,&quot;URL&quot;:&quot;https://pubmed.ncbi.nlm.nih.gov/23574391/&quot;,&quot;issued&quot;:{&quot;date-parts&quot;:[[2013,7]]},&quot;page&quot;:&quot;2073-2081&quot;,&quot;abstract&quot;:&quot;Many insect groups depend on ancient obligate symbioses with bacteria that undergo long-term genomic degradation due to inactivation and loss of ancestral genes. Sap-feeding insects in the hemipteran suborder Auchenorrhyncha show complex symbioses with at least two obligate bacterial symbionts, inhabiting specialized host cells (bacteriocytes). We explored the symbiotic relationships of the spittlebugs (Auchenorrhyncha: Cercopoidea) using phylogenetic and microscopy methods. Results show that most spittlebugs contain the symbionts Sulcia muelleri (Bacteroidetes) and Zinderia insecticola (Betaproteobacteria) with each restricted to its own bacteriocyte type. However, the ancestral Zinderia symbiont has been replaced with a novel symbiont closely related to Sodalis glossinidius (Enterobacteriaceae) in members of the ecologically successful spittlebug tribe Philaenini. At least one spittlebug species retains Sulcia and Zinderia, but also has acquired a Sodalis-like symbiont, possibly representing a transitional stage in the evolutionary succession of symbioses. Phylogenetic analyses including symbionts of other Auchenorrhyncha lineages suggest that Zinderia, like Sulcia, descends from an ancestral symbiont present in the common ancestor of Auchenorrhyncha. This betaproteobacterial symbiont has been repeatedly replaced by other symbionts, such as the Sodalis-like symbiont of spittlebugs. Symbiont replacement may offer a route for hosts to escape dependence on an ancient, degraded and potentially inefficient symbiont. © 2013 John Wiley &amp; Sons Ltd and Society for Applied Microbiology.&quot;,&quot;publisher&quot;:&quot;Environ Microbiol&quot;,&quot;issue&quot;:&quot;7&quot;,&quot;volume&quot;:&quot;15&quot;},&quot;isTemporary&quot;:false}]},{&quot;citationID&quot;:&quot;MENDELEY_CITATION_62f97eab-6cf6-4d1e-85a0-0b9cde265edc&quot;,&quot;properties&quot;:{&quot;noteIndex&quot;:0},&quot;isEdited&quot;:false,&quot;manualOverride&quot;:{&quot;isManuallyOverridden&quot;:false,&quot;citeprocText&quot;:&quot;(6)&quot;,&quot;manualOverrideText&quot;:&quot;&quot;},&quot;citationTag&quot;:&quot;MENDELEY_CITATION_v3_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&quot;,&quot;citationItems&quot;:[{&quot;id&quot;:&quot;05e33394-6713-3c70-97a5-a112437eb9c1&quot;,&quot;itemData&quot;:{&quot;type&quot;:&quot;article-journal&quot;,&quot;id&quot;:&quot;05e33394-6713-3c70-97a5-a112437eb9c1&quot;,&quot;title&quot;:&quot;Evolutionary replacement of obligate symbionts in an ancient and diverse insect lineage&quot;,&quot;author&quot;:[{&quot;family&quot;:&quot;Koga&quot;,&quot;given&quot;:&quot;Ryuichi&quot;,&quot;parse-names&quot;:false,&quot;dropping-particle&quot;:&quot;&quot;,&quot;non-dropping-particle&quot;:&quot;&quot;},{&quot;family&quot;:&quot;Bennett&quot;,&quot;given&quot;:&quot;Gordon M.&quot;,&quot;parse-names&quot;:false,&quot;dropping-particle&quot;:&quot;&quot;,&quot;non-dropping-particle&quot;:&quot;&quot;},{&quot;family&quot;:&quot;Cryan&quot;,&quot;given&quot;:&quot;Jason R.&quot;,&quot;parse-names&quot;:false,&quot;dropping-particle&quot;:&quot;&quot;,&quot;non-dropping-particle&quot;:&quot;&quot;},{&quot;family&quot;:&quot;Moran&quot;,&quot;given&quot;:&quot;Nancy A.&quot;,&quot;parse-names&quot;:false,&quot;dropping-particle&quot;:&quot;&quot;,&quot;non-dropping-particle&quot;:&quot;&quot;}],&quot;container-title&quot;:&quot;Environmental microbiology&quot;,&quot;container-title-short&quot;:&quot;Environ Microbiol&quot;,&quot;accessed&quot;:{&quot;date-parts&quot;:[[2024,7,26]]},&quot;DOI&quot;:&quot;10.1111/1462-2920.12121&quot;,&quot;ISSN&quot;:&quot;1462-2920&quot;,&quot;PMID&quot;:&quot;23574391&quot;,&quot;URL&quot;:&quot;https://pubmed.ncbi.nlm.nih.gov/23574391/&quot;,&quot;issued&quot;:{&quot;date-parts&quot;:[[2013,7]]},&quot;page&quot;:&quot;2073-2081&quot;,&quot;abstract&quot;:&quot;Many insect groups depend on ancient obligate symbioses with bacteria that undergo long-term genomic degradation due to inactivation and loss of ancestral genes. Sap-feeding insects in the hemipteran suborder Auchenorrhyncha show complex symbioses with at least two obligate bacterial symbionts, inhabiting specialized host cells (bacteriocytes). We explored the symbiotic relationships of the spittlebugs (Auchenorrhyncha: Cercopoidea) using phylogenetic and microscopy methods. Results show that most spittlebugs contain the symbionts Sulcia muelleri (Bacteroidetes) and Zinderia insecticola (Betaproteobacteria) with each restricted to its own bacteriocyte type. However, the ancestral Zinderia symbiont has been replaced with a novel symbiont closely related to Sodalis glossinidius (Enterobacteriaceae) in members of the ecologically successful spittlebug tribe Philaenini. At least one spittlebug species retains Sulcia and Zinderia, but also has acquired a Sodalis-like symbiont, possibly representing a transitional stage in the evolutionary succession of symbioses. Phylogenetic analyses including symbionts of other Auchenorrhyncha lineages suggest that Zinderia, like Sulcia, descends from an ancestral symbiont present in the common ancestor of Auchenorrhyncha. This betaproteobacterial symbiont has been repeatedly replaced by other symbionts, such as the Sodalis-like symbiont of spittlebugs. Symbiont replacement may offer a route for hosts to escape dependence on an ancient, degraded and potentially inefficient symbiont. © 2013 John Wiley &amp; Sons Ltd and Society for Applied Microbiology.&quot;,&quot;publisher&quot;:&quot;Environ Microbiol&quot;,&quot;issue&quot;:&quot;7&quot;,&quot;volume&quot;:&quot;15&quot;},&quot;isTemporary&quot;:false}]}]"/>
    <we:property name="MENDELEY_CITATIONS_LOCALE_CODE" value="&quot;en-US&quot;"/>
    <we:property name="MENDELEY_CITATIONS_STYLE" value="{&quot;id&quot;:&quot;https://www.zotero.org/styles/mbio&quot;,&quot;title&quot;:&quot;mBio&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7A30CB9-A3C8-4822-9F74-12AF53D2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625</Words>
  <Characters>3893</Characters>
  <Application>Microsoft Office Word</Application>
  <DocSecurity>0</DocSecurity>
  <Lines>299</Lines>
  <Paragraphs>215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Purpose</vt:lpstr>
      <vt:lpstr>Purpose</vt:lpstr>
    </vt:vector>
  </TitlesOfParts>
  <Company>UJ</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ImagLab</dc:creator>
  <cp:keywords/>
  <cp:lastModifiedBy>Michał Kobiałka</cp:lastModifiedBy>
  <cp:revision>48</cp:revision>
  <dcterms:created xsi:type="dcterms:W3CDTF">2024-08-09T11:08:00Z</dcterms:created>
  <dcterms:modified xsi:type="dcterms:W3CDTF">2026-02-06T12:43:00Z</dcterms:modified>
</cp:coreProperties>
</file>