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D648B" w14:textId="77777777" w:rsidR="00FD2741" w:rsidRPr="009241CD" w:rsidRDefault="00FD2741" w:rsidP="00FD2741">
      <w:pPr>
        <w:spacing w:line="480" w:lineRule="auto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A</w:t>
      </w:r>
      <w:r w:rsidRPr="009241CD">
        <w:rPr>
          <w:b/>
          <w:bCs/>
          <w:sz w:val="36"/>
          <w:szCs w:val="36"/>
          <w:lang w:val="en-US"/>
        </w:rPr>
        <w:t>ssociation between angiogenic T cells and cognitive function in type 2 diabetes</w:t>
      </w:r>
    </w:p>
    <w:p w14:paraId="3F770662" w14:textId="308347F6" w:rsidR="00FD2741" w:rsidRPr="007646BE" w:rsidRDefault="00FD2741" w:rsidP="00FD2741">
      <w:r w:rsidRPr="007646BE">
        <w:t>Miriam Longo</w:t>
      </w:r>
      <w:r w:rsidRPr="007646BE">
        <w:rPr>
          <w:vertAlign w:val="superscript"/>
        </w:rPr>
        <w:t>1,2</w:t>
      </w:r>
      <w:r w:rsidRPr="007646BE">
        <w:t>, Paola Caruso</w:t>
      </w:r>
      <w:r w:rsidRPr="007646BE">
        <w:rPr>
          <w:vertAlign w:val="superscript"/>
        </w:rPr>
        <w:t>3</w:t>
      </w:r>
      <w:r w:rsidRPr="007646BE">
        <w:t>, Maria Chiara Auriemma</w:t>
      </w:r>
      <w:r w:rsidRPr="007646BE">
        <w:rPr>
          <w:vertAlign w:val="superscript"/>
        </w:rPr>
        <w:t>2,4</w:t>
      </w:r>
      <w:r w:rsidRPr="007646BE">
        <w:t>, Antonietta Maio</w:t>
      </w:r>
      <w:r w:rsidR="00BD0682">
        <w:rPr>
          <w:vertAlign w:val="superscript"/>
        </w:rPr>
        <w:t>3</w:t>
      </w:r>
      <w:r w:rsidRPr="007646BE">
        <w:t>, Irene Di Meo</w:t>
      </w:r>
      <w:r w:rsidRPr="007646BE">
        <w:rPr>
          <w:vertAlign w:val="superscript"/>
        </w:rPr>
        <w:t>2,4</w:t>
      </w:r>
      <w:r w:rsidRPr="007646BE">
        <w:t>, Lorenzo Scappaticcio</w:t>
      </w:r>
      <w:r w:rsidRPr="007646BE">
        <w:rPr>
          <w:vertAlign w:val="superscript"/>
        </w:rPr>
        <w:t>2</w:t>
      </w:r>
      <w:r w:rsidRPr="007646BE">
        <w:t>, Maria Ida Maiorino</w:t>
      </w:r>
      <w:r w:rsidRPr="007646BE">
        <w:rPr>
          <w:vertAlign w:val="superscript"/>
        </w:rPr>
        <w:t>2,3</w:t>
      </w:r>
      <w:r w:rsidRPr="007646BE">
        <w:t>, Giuseppe Bellastella</w:t>
      </w:r>
      <w:r w:rsidRPr="007646BE">
        <w:rPr>
          <w:vertAlign w:val="superscript"/>
        </w:rPr>
        <w:t>2,3</w:t>
      </w:r>
      <w:r w:rsidRPr="007646BE">
        <w:t>, Maria Rosaria Rizzo</w:t>
      </w:r>
      <w:r w:rsidRPr="007646BE">
        <w:rPr>
          <w:vertAlign w:val="superscript"/>
        </w:rPr>
        <w:t>2,4</w:t>
      </w:r>
      <w:r w:rsidRPr="007646BE">
        <w:t>, Giuseppe Paolisso</w:t>
      </w:r>
      <w:r w:rsidRPr="007646BE">
        <w:rPr>
          <w:vertAlign w:val="superscript"/>
        </w:rPr>
        <w:t>2,4</w:t>
      </w:r>
      <w:r w:rsidRPr="007646BE">
        <w:t>, Katherine Esposito</w:t>
      </w:r>
      <w:r w:rsidRPr="007646BE">
        <w:rPr>
          <w:vertAlign w:val="superscript"/>
        </w:rPr>
        <w:t xml:space="preserve">2,3 </w:t>
      </w:r>
    </w:p>
    <w:p w14:paraId="543CA7EE" w14:textId="77777777" w:rsidR="00FD2741" w:rsidRPr="007646BE" w:rsidRDefault="00FD2741" w:rsidP="00FD2741"/>
    <w:p w14:paraId="3603367E" w14:textId="77777777" w:rsidR="00FD2741" w:rsidRPr="007646BE" w:rsidRDefault="00FD2741" w:rsidP="00FD2741"/>
    <w:p w14:paraId="344E623B" w14:textId="77777777" w:rsidR="00FD2741" w:rsidRDefault="00FD2741" w:rsidP="00FD2741">
      <w:pPr>
        <w:rPr>
          <w:bCs/>
          <w:lang w:val="en-GB"/>
        </w:rPr>
      </w:pPr>
      <w:r w:rsidRPr="002A07F4">
        <w:rPr>
          <w:vertAlign w:val="superscript"/>
          <w:lang w:val="en-US"/>
        </w:rPr>
        <w:t>1</w:t>
      </w:r>
      <w:r w:rsidRPr="002A07F4">
        <w:rPr>
          <w:lang w:val="en-US"/>
        </w:rPr>
        <w:t xml:space="preserve">Department of Life Science, Health, and Health Professions, Link Campus University, Roma, Italy; </w:t>
      </w:r>
      <w:r w:rsidRPr="002A07F4">
        <w:rPr>
          <w:vertAlign w:val="superscript"/>
          <w:lang w:val="en-US"/>
        </w:rPr>
        <w:t>2</w:t>
      </w:r>
      <w:r w:rsidRPr="002A07F4">
        <w:rPr>
          <w:bCs/>
          <w:lang w:val="en-GB"/>
        </w:rPr>
        <w:t xml:space="preserve">Department of Advanced Medical and Surgical Sciences, University of Campania “Luigi Vanvitelli”, Naples, Italy; </w:t>
      </w:r>
    </w:p>
    <w:p w14:paraId="3E1B3ED6" w14:textId="77777777" w:rsidR="00FD2741" w:rsidRDefault="00FD2741" w:rsidP="00FD2741">
      <w:pPr>
        <w:rPr>
          <w:bCs/>
          <w:lang w:val="en-GB"/>
        </w:rPr>
      </w:pPr>
      <w:r w:rsidRPr="00E71F6D">
        <w:rPr>
          <w:bCs/>
          <w:vertAlign w:val="superscript"/>
          <w:lang w:val="en-GB"/>
        </w:rPr>
        <w:t>3</w:t>
      </w:r>
      <w:r w:rsidRPr="002A07F4">
        <w:rPr>
          <w:bCs/>
          <w:lang w:val="en-GB"/>
        </w:rPr>
        <w:t xml:space="preserve">Division of Endocrinology and Metabolic Diseases, </w:t>
      </w:r>
      <w:r>
        <w:rPr>
          <w:bCs/>
          <w:lang w:val="en-GB"/>
        </w:rPr>
        <w:t xml:space="preserve">AOU </w:t>
      </w:r>
      <w:r w:rsidRPr="002A07F4">
        <w:rPr>
          <w:bCs/>
          <w:lang w:val="en-GB"/>
        </w:rPr>
        <w:t xml:space="preserve">University of Campania “Luigi Vanvitelli”, Naples, Italy; </w:t>
      </w:r>
    </w:p>
    <w:p w14:paraId="36466392" w14:textId="77777777" w:rsidR="00FD2741" w:rsidRDefault="00FD2741" w:rsidP="00FD2741">
      <w:pPr>
        <w:rPr>
          <w:bCs/>
          <w:lang w:val="en-GB"/>
        </w:rPr>
      </w:pPr>
      <w:r w:rsidRPr="00E71F6D">
        <w:rPr>
          <w:bCs/>
          <w:vertAlign w:val="superscript"/>
          <w:lang w:val="en-GB"/>
        </w:rPr>
        <w:t>4</w:t>
      </w:r>
      <w:r w:rsidRPr="00E71F6D">
        <w:rPr>
          <w:bCs/>
          <w:lang w:val="en-GB"/>
        </w:rPr>
        <w:t>Division of Geriatrics and Internal Medicine, AOU University of Campania "Luigi Vanvitelli", Naples, Italy.</w:t>
      </w:r>
    </w:p>
    <w:p w14:paraId="4566AAFC" w14:textId="77777777" w:rsidR="00FD2741" w:rsidRPr="002A07F4" w:rsidRDefault="00FD2741" w:rsidP="00FD2741">
      <w:pPr>
        <w:rPr>
          <w:bCs/>
          <w:lang w:val="en-GB"/>
        </w:rPr>
      </w:pPr>
    </w:p>
    <w:p w14:paraId="0EBA6250" w14:textId="77777777" w:rsidR="00FD2741" w:rsidRPr="002A07F4" w:rsidRDefault="00FD2741" w:rsidP="00FD2741">
      <w:pPr>
        <w:rPr>
          <w:bCs/>
          <w:lang w:val="en-GB"/>
        </w:rPr>
      </w:pPr>
    </w:p>
    <w:p w14:paraId="1F5A4598" w14:textId="77777777" w:rsidR="00FD2741" w:rsidRDefault="00FD2741" w:rsidP="00FD2741">
      <w:pPr>
        <w:spacing w:line="360" w:lineRule="auto"/>
        <w:rPr>
          <w:lang w:val="en-US"/>
        </w:rPr>
      </w:pPr>
      <w:r w:rsidRPr="002A07F4">
        <w:rPr>
          <w:b/>
          <w:bCs/>
          <w:lang w:val="en-GB"/>
        </w:rPr>
        <w:t>Correspondence</w:t>
      </w:r>
      <w:r w:rsidRPr="002A07F4">
        <w:rPr>
          <w:lang w:val="en-GB"/>
        </w:rPr>
        <w:t xml:space="preserve"> to Miriam Longo, MD, </w:t>
      </w:r>
      <w:r w:rsidRPr="002A07F4">
        <w:rPr>
          <w:vertAlign w:val="superscript"/>
          <w:lang w:val="en-US"/>
        </w:rPr>
        <w:t>1</w:t>
      </w:r>
      <w:r w:rsidRPr="002A07F4">
        <w:rPr>
          <w:lang w:val="en-US"/>
        </w:rPr>
        <w:t xml:space="preserve">Department of Life Science, Health, and Health Professions, Link Campus University, Roma, Italy; </w:t>
      </w:r>
      <w:r w:rsidRPr="002A07F4">
        <w:rPr>
          <w:lang w:val="en-GB"/>
        </w:rPr>
        <w:t>Department of Advanced Medical and Surgical Sciences, Division of Endocrinology and Metabolic Diseases, University of Campania “Luigi Vanvitelli”</w:t>
      </w:r>
      <w:r>
        <w:rPr>
          <w:lang w:val="en-GB"/>
        </w:rPr>
        <w:t>;</w:t>
      </w:r>
      <w:r>
        <w:rPr>
          <w:lang w:val="en-US"/>
        </w:rPr>
        <w:t xml:space="preserve"> </w:t>
      </w:r>
    </w:p>
    <w:p w14:paraId="652CAA57" w14:textId="77777777" w:rsidR="00FD2741" w:rsidRPr="002A07F4" w:rsidRDefault="00FD2741" w:rsidP="00FD2741">
      <w:pPr>
        <w:spacing w:line="360" w:lineRule="auto"/>
        <w:rPr>
          <w:lang w:val="en-GB"/>
        </w:rPr>
      </w:pPr>
    </w:p>
    <w:p w14:paraId="7D8FA870" w14:textId="7F9D4293" w:rsidR="00FD2741" w:rsidRDefault="00FD2741" w:rsidP="00FD2741">
      <w:pPr>
        <w:spacing w:line="360" w:lineRule="auto"/>
        <w:rPr>
          <w:bCs/>
          <w:lang w:val="en-GB"/>
        </w:rPr>
      </w:pPr>
      <w:r w:rsidRPr="002A07F4">
        <w:rPr>
          <w:b/>
          <w:lang w:val="en-GB"/>
        </w:rPr>
        <w:t>Type of paper:</w:t>
      </w:r>
      <w:r w:rsidRPr="002A07F4">
        <w:rPr>
          <w:bCs/>
          <w:lang w:val="en-GB"/>
        </w:rPr>
        <w:t xml:space="preserve"> </w:t>
      </w:r>
      <w:r w:rsidR="002E42A2">
        <w:rPr>
          <w:bCs/>
          <w:lang w:val="en-GB"/>
        </w:rPr>
        <w:t xml:space="preserve">Research </w:t>
      </w:r>
      <w:r w:rsidR="00A2171B">
        <w:rPr>
          <w:bCs/>
          <w:lang w:val="en-GB"/>
        </w:rPr>
        <w:t>Article</w:t>
      </w:r>
    </w:p>
    <w:p w14:paraId="286C072F" w14:textId="77777777" w:rsidR="00FD2741" w:rsidRDefault="00FD2741" w:rsidP="00FD2741">
      <w:pPr>
        <w:spacing w:line="360" w:lineRule="auto"/>
        <w:rPr>
          <w:bCs/>
          <w:lang w:val="en-GB"/>
        </w:rPr>
      </w:pPr>
    </w:p>
    <w:p w14:paraId="54E6EC35" w14:textId="630BAB75" w:rsidR="00FD2741" w:rsidRPr="00FD2741" w:rsidRDefault="00FD2741" w:rsidP="00FD2741">
      <w:pPr>
        <w:spacing w:line="360" w:lineRule="auto"/>
        <w:rPr>
          <w:b/>
          <w:lang w:val="en-GB"/>
        </w:rPr>
      </w:pPr>
      <w:r w:rsidRPr="00FD2741">
        <w:rPr>
          <w:b/>
          <w:lang w:val="en-GB"/>
        </w:rPr>
        <w:t xml:space="preserve">Supplementary file </w:t>
      </w:r>
    </w:p>
    <w:p w14:paraId="6FDAF761" w14:textId="3E512EA3" w:rsidR="00FD2741" w:rsidRDefault="00FD2741" w:rsidP="00FD2741">
      <w:pPr>
        <w:spacing w:line="360" w:lineRule="auto"/>
        <w:rPr>
          <w:bCs/>
          <w:lang w:val="en-GB"/>
        </w:rPr>
      </w:pPr>
    </w:p>
    <w:p w14:paraId="4B76FA5B" w14:textId="7DD8B2CF" w:rsidR="00FD2741" w:rsidRPr="002A07F4" w:rsidRDefault="00FD2741" w:rsidP="00FD2741">
      <w:pPr>
        <w:spacing w:line="360" w:lineRule="auto"/>
        <w:rPr>
          <w:b/>
          <w:lang w:val="en-GB"/>
        </w:rPr>
      </w:pPr>
      <w:r>
        <w:rPr>
          <w:bCs/>
          <w:lang w:val="en-GB"/>
        </w:rPr>
        <w:t>Supplementary Table S1 ………………………………………………………………………………………………</w:t>
      </w:r>
      <w:proofErr w:type="spellStart"/>
      <w:r>
        <w:rPr>
          <w:bCs/>
          <w:lang w:val="en-GB"/>
        </w:rPr>
        <w:t>pag</w:t>
      </w:r>
      <w:proofErr w:type="spellEnd"/>
      <w:r>
        <w:rPr>
          <w:bCs/>
          <w:lang w:val="en-GB"/>
        </w:rPr>
        <w:t>. 2</w:t>
      </w:r>
    </w:p>
    <w:p w14:paraId="2EEFA112" w14:textId="6174C635" w:rsidR="00A9000D" w:rsidRDefault="00A9000D">
      <w:pPr>
        <w:rPr>
          <w:lang w:val="en-GB"/>
        </w:rPr>
      </w:pPr>
    </w:p>
    <w:p w14:paraId="57E4CC59" w14:textId="7F805E26" w:rsidR="00FD2741" w:rsidRDefault="00FD2741">
      <w:pPr>
        <w:rPr>
          <w:lang w:val="en-GB"/>
        </w:rPr>
      </w:pPr>
    </w:p>
    <w:p w14:paraId="7AA8E69D" w14:textId="3CA41D55" w:rsidR="00FD2741" w:rsidRDefault="00FD2741">
      <w:pPr>
        <w:rPr>
          <w:lang w:val="en-GB"/>
        </w:rPr>
      </w:pPr>
    </w:p>
    <w:p w14:paraId="7F0608F0" w14:textId="2591CED5" w:rsidR="00FD2741" w:rsidRDefault="00FD2741">
      <w:pPr>
        <w:rPr>
          <w:lang w:val="en-GB"/>
        </w:rPr>
      </w:pPr>
    </w:p>
    <w:p w14:paraId="65B88DBB" w14:textId="74221C4B" w:rsidR="00FD2741" w:rsidRDefault="00FD2741">
      <w:pPr>
        <w:rPr>
          <w:lang w:val="en-GB"/>
        </w:rPr>
      </w:pPr>
    </w:p>
    <w:p w14:paraId="5BA44F86" w14:textId="498B9F45" w:rsidR="00FD2741" w:rsidRDefault="00FD2741">
      <w:pPr>
        <w:rPr>
          <w:lang w:val="en-GB"/>
        </w:rPr>
      </w:pPr>
    </w:p>
    <w:p w14:paraId="0C6A00DF" w14:textId="59B02694" w:rsidR="00FD2741" w:rsidRDefault="00FD2741">
      <w:pPr>
        <w:rPr>
          <w:lang w:val="en-GB"/>
        </w:rPr>
      </w:pPr>
    </w:p>
    <w:p w14:paraId="7BABB369" w14:textId="77777777" w:rsidR="00FD2741" w:rsidRDefault="00FD2741" w:rsidP="00FD2741">
      <w:pPr>
        <w:rPr>
          <w:lang w:val="en-GB"/>
        </w:rPr>
      </w:pPr>
    </w:p>
    <w:p w14:paraId="35D8007A" w14:textId="77777777" w:rsidR="00A2171B" w:rsidRDefault="00A2171B" w:rsidP="00FD2741"/>
    <w:p w14:paraId="050ECCCB" w14:textId="77777777" w:rsidR="00FD2741" w:rsidRDefault="00FD2741" w:rsidP="00FD2741"/>
    <w:p w14:paraId="23D32EC9" w14:textId="77777777" w:rsidR="00FD2741" w:rsidRDefault="00FD2741" w:rsidP="00FD2741"/>
    <w:p w14:paraId="77B6A0D8" w14:textId="77777777" w:rsidR="00FD2741" w:rsidRDefault="00FD2741" w:rsidP="00FD2741"/>
    <w:p w14:paraId="344577C7" w14:textId="4F0F9E38" w:rsidR="00FD2741" w:rsidRDefault="00FD2741" w:rsidP="00FD2741">
      <w:pPr>
        <w:rPr>
          <w:lang w:val="en-US"/>
        </w:rPr>
      </w:pPr>
      <w:r w:rsidRPr="00E51D8A">
        <w:rPr>
          <w:b/>
          <w:bCs/>
          <w:lang w:val="en-US"/>
        </w:rPr>
        <w:lastRenderedPageBreak/>
        <w:t>Supplementary table S</w:t>
      </w:r>
      <w:r w:rsidR="00A2171B">
        <w:rPr>
          <w:b/>
          <w:bCs/>
          <w:lang w:val="en-US"/>
        </w:rPr>
        <w:t>1</w:t>
      </w:r>
      <w:r w:rsidRPr="00E51D8A">
        <w:rPr>
          <w:b/>
          <w:bCs/>
          <w:lang w:val="en-US"/>
        </w:rPr>
        <w:t>.</w:t>
      </w:r>
      <w:r w:rsidRPr="00E51D8A">
        <w:rPr>
          <w:lang w:val="en-US"/>
        </w:rPr>
        <w:t xml:space="preserve"> </w:t>
      </w:r>
      <w:r w:rsidRPr="00B17A61">
        <w:rPr>
          <w:lang w:val="en-US"/>
        </w:rPr>
        <w:t>Main clinical characteristics in participants in the study according to the followed therapy (GLP-1RA + MET and MET groups), after propensity score matching.</w:t>
      </w:r>
    </w:p>
    <w:p w14:paraId="6810EA21" w14:textId="77777777" w:rsidR="00FD2741" w:rsidRPr="00E51D8A" w:rsidRDefault="00FD2741" w:rsidP="00FD2741">
      <w:pPr>
        <w:rPr>
          <w:lang w:val="en-US"/>
        </w:rPr>
      </w:pPr>
      <w:r w:rsidRPr="00B17A61">
        <w:rPr>
          <w:lang w:val="en-US"/>
        </w:rPr>
        <w:t xml:space="preserve">  </w:t>
      </w:r>
    </w:p>
    <w:tbl>
      <w:tblPr>
        <w:tblW w:w="717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1981"/>
        <w:gridCol w:w="1560"/>
        <w:gridCol w:w="1134"/>
      </w:tblGrid>
      <w:tr w:rsidR="00FD2741" w:rsidRPr="00B17A61" w14:paraId="181BC5A2" w14:textId="77777777" w:rsidTr="00053AE2">
        <w:trPr>
          <w:trHeight w:val="870"/>
        </w:trPr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hideMark/>
          </w:tcPr>
          <w:p w14:paraId="6BF2CFD9" w14:textId="77777777" w:rsidR="00FD2741" w:rsidRPr="00B17A61" w:rsidRDefault="00FD2741" w:rsidP="00053AE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en-AU" w:eastAsia="it-IT"/>
              </w:rPr>
            </w:pPr>
            <w:r w:rsidRPr="00B17A61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en-US" w:eastAsia="it-IT"/>
              </w:rPr>
              <w:t> </w:t>
            </w:r>
          </w:p>
        </w:tc>
        <w:tc>
          <w:tcPr>
            <w:tcW w:w="19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5D1CAC32" w14:textId="77777777" w:rsidR="00FD2741" w:rsidRPr="00B17A61" w:rsidRDefault="00FD2741" w:rsidP="00053AE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en-AU" w:eastAsia="it-IT"/>
              </w:rPr>
            </w:pPr>
            <w:r w:rsidRPr="00B17A61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en-US" w:eastAsia="it-IT"/>
              </w:rPr>
              <w:t xml:space="preserve"> GLP-1RA + MET group                                                                             </w:t>
            </w:r>
            <w:proofErr w:type="gramStart"/>
            <w:r w:rsidRPr="00B17A61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en-US" w:eastAsia="it-IT"/>
              </w:rPr>
              <w:t xml:space="preserve">   (</w:t>
            </w:r>
            <w:proofErr w:type="gramEnd"/>
            <w:r w:rsidRPr="00B17A61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en-US" w:eastAsia="it-IT"/>
              </w:rPr>
              <w:t xml:space="preserve">N =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en-US" w:eastAsia="it-IT"/>
              </w:rPr>
              <w:t>40</w:t>
            </w:r>
            <w:r w:rsidRPr="00B17A61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en-US" w:eastAsia="it-IT"/>
              </w:rPr>
              <w:t>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3006D773" w14:textId="77777777" w:rsidR="00FD2741" w:rsidRPr="00B17A61" w:rsidRDefault="00FD2741" w:rsidP="00053AE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it-IT"/>
              </w:rPr>
            </w:pPr>
            <w:r w:rsidRPr="00B17A61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en-US" w:eastAsia="it-IT"/>
              </w:rPr>
              <w:t xml:space="preserve"> MET group                                                                                             </w:t>
            </w:r>
            <w:proofErr w:type="gramStart"/>
            <w:r w:rsidRPr="00B17A61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en-US" w:eastAsia="it-IT"/>
              </w:rPr>
              <w:t xml:space="preserve">   (</w:t>
            </w:r>
            <w:proofErr w:type="gramEnd"/>
            <w:r w:rsidRPr="00B17A61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en-US" w:eastAsia="it-IT"/>
              </w:rPr>
              <w:t>N = 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en-US" w:eastAsia="it-IT"/>
              </w:rPr>
              <w:t>0</w:t>
            </w:r>
            <w:r w:rsidRPr="00B17A61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en-US" w:eastAsia="it-IT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hideMark/>
          </w:tcPr>
          <w:p w14:paraId="11843617" w14:textId="77777777" w:rsidR="00FD2741" w:rsidRPr="00B17A61" w:rsidRDefault="00FD2741" w:rsidP="00053AE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it-IT"/>
              </w:rPr>
            </w:pPr>
            <w:r w:rsidRPr="00B17A61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it-IT"/>
              </w:rPr>
              <w:t>P</w:t>
            </w:r>
          </w:p>
        </w:tc>
      </w:tr>
      <w:tr w:rsidR="00FD2741" w:rsidRPr="00B17A61" w14:paraId="7A835CD7" w14:textId="77777777" w:rsidTr="00053AE2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7990F2" w14:textId="77777777" w:rsidR="00FD2741" w:rsidRPr="00B17A61" w:rsidRDefault="00FD2741" w:rsidP="00053AE2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</w:pP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  <w:t xml:space="preserve">Age, </w:t>
            </w:r>
            <w:proofErr w:type="spellStart"/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  <w:t>years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BA7D7D" w14:textId="77777777" w:rsidR="00FD2741" w:rsidRPr="00B17A61" w:rsidRDefault="00FD2741" w:rsidP="00053AE2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</w:pP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70.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7</w:t>
            </w: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 xml:space="preserve"> ± 4.1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6CFBB4" w14:textId="77777777" w:rsidR="00FD2741" w:rsidRPr="00B17A61" w:rsidRDefault="00FD2741" w:rsidP="00053AE2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</w:pP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70.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9</w:t>
            </w: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 xml:space="preserve"> ± 5.7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00F351" w14:textId="77777777" w:rsidR="00FD2741" w:rsidRPr="00B17A61" w:rsidRDefault="00FD2741" w:rsidP="00053AE2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</w:pP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858</w:t>
            </w:r>
          </w:p>
        </w:tc>
      </w:tr>
      <w:tr w:rsidR="00FD2741" w:rsidRPr="00B17A61" w14:paraId="2634B896" w14:textId="77777777" w:rsidTr="00053AE2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8D8C09" w14:textId="77777777" w:rsidR="00FD2741" w:rsidRPr="00B17A61" w:rsidRDefault="00FD2741" w:rsidP="00053AE2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</w:pP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Duration of diabetes, years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41E658" w14:textId="77777777" w:rsidR="00FD2741" w:rsidRPr="00B17A61" w:rsidRDefault="00FD2741" w:rsidP="00053AE2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</w:pP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20.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3</w:t>
            </w: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 xml:space="preserve"> ± 9.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2EBD32" w14:textId="77777777" w:rsidR="00FD2741" w:rsidRPr="00B17A61" w:rsidRDefault="00FD2741" w:rsidP="00053AE2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</w:pP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6</w:t>
            </w: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.5 ± 9.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1D117C" w14:textId="77777777" w:rsidR="00FD2741" w:rsidRPr="00B17A61" w:rsidRDefault="00FD2741" w:rsidP="00053AE2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</w:pP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0.0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82</w:t>
            </w:r>
          </w:p>
        </w:tc>
      </w:tr>
      <w:tr w:rsidR="00FD2741" w:rsidRPr="00B17A61" w14:paraId="5414C210" w14:textId="77777777" w:rsidTr="00053AE2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9A13C1" w14:textId="77777777" w:rsidR="00FD2741" w:rsidRPr="00B17A61" w:rsidRDefault="00FD2741" w:rsidP="00053AE2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</w:pP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Fasting glucose, mg/dl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F4B4F8" w14:textId="77777777" w:rsidR="00FD2741" w:rsidRPr="00B17A61" w:rsidRDefault="00FD2741" w:rsidP="00053AE2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</w:pP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121.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9</w:t>
            </w: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 xml:space="preserve"> ± 14.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CF707A" w14:textId="77777777" w:rsidR="00FD2741" w:rsidRPr="00B17A61" w:rsidRDefault="00FD2741" w:rsidP="00053AE2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</w:pP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120.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3</w:t>
            </w: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 xml:space="preserve"> ± 43.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1ABEC1" w14:textId="77777777" w:rsidR="00FD2741" w:rsidRPr="00B17A61" w:rsidRDefault="00FD2741" w:rsidP="00053AE2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</w:pP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0.8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26</w:t>
            </w:r>
          </w:p>
        </w:tc>
      </w:tr>
      <w:tr w:rsidR="00FD2741" w:rsidRPr="00B17A61" w14:paraId="3981763F" w14:textId="77777777" w:rsidTr="00053AE2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65B262" w14:textId="77777777" w:rsidR="00FD2741" w:rsidRPr="00B17A61" w:rsidRDefault="00FD2741" w:rsidP="00053AE2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</w:pP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HbA1c, %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7939E2" w14:textId="77777777" w:rsidR="00FD2741" w:rsidRPr="00B17A61" w:rsidRDefault="00FD2741" w:rsidP="00053AE2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</w:pP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7.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4</w:t>
            </w: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 xml:space="preserve"> ± 0.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AE7C9B" w14:textId="77777777" w:rsidR="00FD2741" w:rsidRPr="00B17A61" w:rsidRDefault="00FD2741" w:rsidP="00053AE2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</w:pP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7.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3</w:t>
            </w: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 xml:space="preserve"> ± 0.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EEF032" w14:textId="77777777" w:rsidR="00FD2741" w:rsidRPr="00B17A61" w:rsidRDefault="00FD2741" w:rsidP="00053AE2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</w:pP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326</w:t>
            </w:r>
          </w:p>
        </w:tc>
      </w:tr>
      <w:tr w:rsidR="00FD2741" w:rsidRPr="00B17A61" w14:paraId="6529A91A" w14:textId="77777777" w:rsidTr="00053AE2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A21EB0" w14:textId="77777777" w:rsidR="00FD2741" w:rsidRPr="00B17A61" w:rsidRDefault="00FD2741" w:rsidP="00053AE2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</w:pP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Weight, Kg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800A93" w14:textId="77777777" w:rsidR="00FD2741" w:rsidRPr="00B17A61" w:rsidRDefault="00FD2741" w:rsidP="00053AE2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</w:pP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86.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6</w:t>
            </w: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 xml:space="preserve"> ± 9.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226B90" w14:textId="77777777" w:rsidR="00FD2741" w:rsidRPr="00B17A61" w:rsidRDefault="00FD2741" w:rsidP="00053AE2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</w:pP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2</w:t>
            </w: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.6 ± 13.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855C10" w14:textId="77777777" w:rsidR="00FD2741" w:rsidRPr="00B17A61" w:rsidRDefault="00FD2741" w:rsidP="00053AE2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</w:pP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129</w:t>
            </w:r>
          </w:p>
        </w:tc>
      </w:tr>
      <w:tr w:rsidR="00FD2741" w:rsidRPr="00B17A61" w14:paraId="13EB9FCB" w14:textId="77777777" w:rsidTr="00053AE2">
        <w:trPr>
          <w:trHeight w:val="33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493BBE" w14:textId="77777777" w:rsidR="00FD2741" w:rsidRPr="00B17A61" w:rsidRDefault="00FD2741" w:rsidP="00053AE2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</w:pP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BMI, Kg/m</w:t>
            </w: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vertAlign w:val="superscript"/>
                <w:lang w:val="en-AU" w:eastAsia="it-IT"/>
              </w:rPr>
              <w:t>2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858DB7" w14:textId="77777777" w:rsidR="00FD2741" w:rsidRPr="00B17A61" w:rsidRDefault="00FD2741" w:rsidP="00053AE2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</w:pP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31.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2</w:t>
            </w: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 xml:space="preserve"> ± 3.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9A66F8" w14:textId="77777777" w:rsidR="00FD2741" w:rsidRPr="00B17A61" w:rsidRDefault="00FD2741" w:rsidP="00053AE2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</w:pP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30.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3</w:t>
            </w: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 xml:space="preserve"> ± 2.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6D087F" w14:textId="77777777" w:rsidR="00FD2741" w:rsidRPr="00B17A61" w:rsidRDefault="00FD2741" w:rsidP="00053AE2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</w:pP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204</w:t>
            </w:r>
          </w:p>
        </w:tc>
      </w:tr>
      <w:tr w:rsidR="00FD2741" w:rsidRPr="00B17A61" w14:paraId="00006521" w14:textId="77777777" w:rsidTr="00053AE2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5DF64D" w14:textId="77777777" w:rsidR="00FD2741" w:rsidRPr="00B17A61" w:rsidRDefault="00FD2741" w:rsidP="00053AE2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</w:pP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SBP, mmHg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BED3B9" w14:textId="77777777" w:rsidR="00FD2741" w:rsidRPr="00B17A61" w:rsidRDefault="00FD2741" w:rsidP="00053AE2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</w:pP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129.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5</w:t>
            </w: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 xml:space="preserve"> ± 8.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CD1B53" w14:textId="77777777" w:rsidR="00FD2741" w:rsidRPr="00B17A61" w:rsidRDefault="00FD2741" w:rsidP="00053AE2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</w:pP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125.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9</w:t>
            </w: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 xml:space="preserve"> ± 1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6.0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9E250E" w14:textId="77777777" w:rsidR="00FD2741" w:rsidRPr="00B17A61" w:rsidRDefault="00FD2741" w:rsidP="00053AE2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</w:pP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211</w:t>
            </w:r>
          </w:p>
        </w:tc>
      </w:tr>
      <w:tr w:rsidR="00FD2741" w:rsidRPr="00B17A61" w14:paraId="0830CDCE" w14:textId="77777777" w:rsidTr="00053AE2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344AB4" w14:textId="77777777" w:rsidR="00FD2741" w:rsidRPr="00B17A61" w:rsidRDefault="00FD2741" w:rsidP="00053AE2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</w:pP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DBP, mmHg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229935" w14:textId="77777777" w:rsidR="00FD2741" w:rsidRPr="00B17A61" w:rsidRDefault="00FD2741" w:rsidP="00053AE2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</w:pP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78.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8</w:t>
            </w: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 xml:space="preserve"> ± 7.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5C6842" w14:textId="77777777" w:rsidR="00FD2741" w:rsidRPr="00B17A61" w:rsidRDefault="00FD2741" w:rsidP="00053AE2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</w:pP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76.3 ± 9.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189C4B" w14:textId="77777777" w:rsidR="00FD2741" w:rsidRPr="00B17A61" w:rsidRDefault="00FD2741" w:rsidP="00053AE2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</w:pP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AU" w:eastAsia="it-IT"/>
              </w:rPr>
              <w:t>211</w:t>
            </w:r>
          </w:p>
        </w:tc>
      </w:tr>
      <w:tr w:rsidR="00FD2741" w:rsidRPr="00B17A61" w14:paraId="61D817FE" w14:textId="77777777" w:rsidTr="00053AE2">
        <w:trPr>
          <w:trHeight w:val="33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54022B" w14:textId="77777777" w:rsidR="00FD2741" w:rsidRPr="00B17A61" w:rsidRDefault="00FD2741" w:rsidP="00053AE2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  <w:t>eGFR</w:t>
            </w:r>
            <w:proofErr w:type="spellEnd"/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  <w:t>, ml/min/1.73m</w:t>
            </w: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vertAlign w:val="superscript"/>
                <w:lang w:eastAsia="it-IT"/>
              </w:rPr>
              <w:t>2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E41D83" w14:textId="77777777" w:rsidR="00FD2741" w:rsidRPr="00B17A61" w:rsidRDefault="00FD2741" w:rsidP="00053AE2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</w:pP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  <w:t>75.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  <w:t>2</w:t>
            </w: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  <w:t xml:space="preserve"> ± 16.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4D0807" w14:textId="77777777" w:rsidR="00FD2741" w:rsidRPr="00B17A61" w:rsidRDefault="00FD2741" w:rsidP="00053AE2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</w:pP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  <w:t>74.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  <w:t>5</w:t>
            </w: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  <w:t xml:space="preserve"> ± 16.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39BB6D" w14:textId="77777777" w:rsidR="00FD2741" w:rsidRPr="00B17A61" w:rsidRDefault="00FD2741" w:rsidP="00053AE2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</w:pP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  <w:t>0.8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  <w:t>48</w:t>
            </w:r>
          </w:p>
        </w:tc>
      </w:tr>
      <w:tr w:rsidR="00FD2741" w:rsidRPr="00B17A61" w14:paraId="768FE8BC" w14:textId="77777777" w:rsidTr="00053AE2">
        <w:trPr>
          <w:trHeight w:val="300"/>
        </w:trPr>
        <w:tc>
          <w:tcPr>
            <w:tcW w:w="2500" w:type="dxa"/>
            <w:tcBorders>
              <w:top w:val="nil"/>
              <w:left w:val="nil"/>
              <w:right w:val="nil"/>
            </w:tcBorders>
            <w:noWrap/>
            <w:hideMark/>
          </w:tcPr>
          <w:p w14:paraId="3A1D4B7B" w14:textId="77777777" w:rsidR="00FD2741" w:rsidRPr="00B17A61" w:rsidRDefault="00FD2741" w:rsidP="00053AE2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  <w:t>MoCA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right w:val="nil"/>
            </w:tcBorders>
            <w:noWrap/>
            <w:hideMark/>
          </w:tcPr>
          <w:p w14:paraId="10E59038" w14:textId="77777777" w:rsidR="00FD2741" w:rsidRPr="00B17A61" w:rsidRDefault="00FD2741" w:rsidP="00053AE2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</w:pP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  <w:t>25.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  <w:t>9</w:t>
            </w: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  <w:t xml:space="preserve"> ± 2.9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noWrap/>
            <w:hideMark/>
          </w:tcPr>
          <w:p w14:paraId="51DA6259" w14:textId="77777777" w:rsidR="00FD2741" w:rsidRPr="00B17A61" w:rsidRDefault="00FD2741" w:rsidP="00053AE2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</w:pP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  <w:t>21.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  <w:t>6</w:t>
            </w: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  <w:t xml:space="preserve"> ± 4.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noWrap/>
            <w:hideMark/>
          </w:tcPr>
          <w:p w14:paraId="41FBDE67" w14:textId="77777777" w:rsidR="00FD2741" w:rsidRPr="00B17A61" w:rsidRDefault="00FD2741" w:rsidP="00053AE2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</w:pP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  <w:t>&lt;0.001</w:t>
            </w:r>
          </w:p>
        </w:tc>
      </w:tr>
      <w:tr w:rsidR="00FD2741" w:rsidRPr="00B17A61" w14:paraId="1DB89774" w14:textId="77777777" w:rsidTr="00053AE2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9E073E7" w14:textId="77777777" w:rsidR="00FD2741" w:rsidRPr="00B17A61" w:rsidRDefault="00FD2741" w:rsidP="00053AE2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</w:pP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  <w:t>MMSE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2CB2549" w14:textId="77777777" w:rsidR="00FD2741" w:rsidRPr="00B17A61" w:rsidRDefault="00FD2741" w:rsidP="00053AE2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</w:pP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  <w:t>28.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  <w:t xml:space="preserve">8 </w:t>
            </w: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  <w:t>± 1.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662161E" w14:textId="77777777" w:rsidR="00FD2741" w:rsidRPr="00B17A61" w:rsidRDefault="00FD2741" w:rsidP="00053AE2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</w:pP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  <w:t>24.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  <w:t>8</w:t>
            </w: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  <w:t xml:space="preserve"> ± 3.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BF76A5F" w14:textId="77777777" w:rsidR="00FD2741" w:rsidRPr="00B17A61" w:rsidRDefault="00FD2741" w:rsidP="00053AE2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</w:pPr>
            <w:r w:rsidRPr="00B17A6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  <w:t>&lt;0.001</w:t>
            </w:r>
          </w:p>
        </w:tc>
      </w:tr>
    </w:tbl>
    <w:p w14:paraId="1163C72E" w14:textId="4FAB91F3" w:rsidR="00FD2741" w:rsidRPr="00A2171B" w:rsidRDefault="00A2171B">
      <w:pPr>
        <w:rPr>
          <w:sz w:val="18"/>
          <w:szCs w:val="18"/>
          <w:lang w:val="en-GB"/>
        </w:rPr>
      </w:pPr>
      <w:proofErr w:type="spellStart"/>
      <w:r w:rsidRPr="00A2171B">
        <w:rPr>
          <w:b/>
          <w:bCs/>
          <w:sz w:val="18"/>
          <w:szCs w:val="18"/>
        </w:rPr>
        <w:t>Abbreviations</w:t>
      </w:r>
      <w:proofErr w:type="spellEnd"/>
      <w:r w:rsidRPr="00A2171B">
        <w:rPr>
          <w:b/>
          <w:bCs/>
          <w:sz w:val="18"/>
          <w:szCs w:val="18"/>
        </w:rPr>
        <w:t>:</w:t>
      </w:r>
      <w:r w:rsidRPr="00A2171B">
        <w:rPr>
          <w:sz w:val="18"/>
          <w:szCs w:val="18"/>
        </w:rPr>
        <w:t xml:space="preserve"> BMI, body mass index; SBP, </w:t>
      </w:r>
      <w:proofErr w:type="spellStart"/>
      <w:r w:rsidRPr="00A2171B">
        <w:rPr>
          <w:sz w:val="18"/>
          <w:szCs w:val="18"/>
        </w:rPr>
        <w:t>systolic</w:t>
      </w:r>
      <w:proofErr w:type="spellEnd"/>
      <w:r w:rsidRPr="00A2171B">
        <w:rPr>
          <w:sz w:val="18"/>
          <w:szCs w:val="18"/>
        </w:rPr>
        <w:t xml:space="preserve"> </w:t>
      </w:r>
      <w:proofErr w:type="spellStart"/>
      <w:r w:rsidRPr="00A2171B">
        <w:rPr>
          <w:sz w:val="18"/>
          <w:szCs w:val="18"/>
        </w:rPr>
        <w:t>blood</w:t>
      </w:r>
      <w:proofErr w:type="spellEnd"/>
      <w:r w:rsidRPr="00A2171B">
        <w:rPr>
          <w:sz w:val="18"/>
          <w:szCs w:val="18"/>
        </w:rPr>
        <w:t xml:space="preserve"> pressure; DBP, </w:t>
      </w:r>
      <w:proofErr w:type="spellStart"/>
      <w:r w:rsidRPr="00A2171B">
        <w:rPr>
          <w:sz w:val="18"/>
          <w:szCs w:val="18"/>
        </w:rPr>
        <w:t>diastolic</w:t>
      </w:r>
      <w:proofErr w:type="spellEnd"/>
      <w:r w:rsidRPr="00A2171B">
        <w:rPr>
          <w:sz w:val="18"/>
          <w:szCs w:val="18"/>
        </w:rPr>
        <w:t xml:space="preserve"> </w:t>
      </w:r>
      <w:proofErr w:type="spellStart"/>
      <w:r w:rsidRPr="00A2171B">
        <w:rPr>
          <w:sz w:val="18"/>
          <w:szCs w:val="18"/>
        </w:rPr>
        <w:t>blood</w:t>
      </w:r>
      <w:proofErr w:type="spellEnd"/>
      <w:r w:rsidRPr="00A2171B">
        <w:rPr>
          <w:sz w:val="18"/>
          <w:szCs w:val="18"/>
        </w:rPr>
        <w:t xml:space="preserve"> pressure; </w:t>
      </w:r>
      <w:proofErr w:type="spellStart"/>
      <w:r w:rsidRPr="00A2171B">
        <w:rPr>
          <w:sz w:val="18"/>
          <w:szCs w:val="18"/>
        </w:rPr>
        <w:t>eGFR</w:t>
      </w:r>
      <w:proofErr w:type="spellEnd"/>
      <w:r w:rsidRPr="00A2171B">
        <w:rPr>
          <w:sz w:val="18"/>
          <w:szCs w:val="18"/>
        </w:rPr>
        <w:t xml:space="preserve">, </w:t>
      </w:r>
      <w:proofErr w:type="spellStart"/>
      <w:r w:rsidRPr="00A2171B">
        <w:rPr>
          <w:sz w:val="18"/>
          <w:szCs w:val="18"/>
        </w:rPr>
        <w:t>estimated</w:t>
      </w:r>
      <w:proofErr w:type="spellEnd"/>
      <w:r w:rsidRPr="00A2171B">
        <w:rPr>
          <w:sz w:val="18"/>
          <w:szCs w:val="18"/>
        </w:rPr>
        <w:t xml:space="preserve"> </w:t>
      </w:r>
      <w:proofErr w:type="spellStart"/>
      <w:r w:rsidRPr="00A2171B">
        <w:rPr>
          <w:sz w:val="18"/>
          <w:szCs w:val="18"/>
        </w:rPr>
        <w:t>glomerular</w:t>
      </w:r>
      <w:proofErr w:type="spellEnd"/>
      <w:r w:rsidRPr="00A2171B">
        <w:rPr>
          <w:sz w:val="18"/>
          <w:szCs w:val="18"/>
        </w:rPr>
        <w:t xml:space="preserve"> </w:t>
      </w:r>
      <w:proofErr w:type="spellStart"/>
      <w:r w:rsidRPr="00A2171B">
        <w:rPr>
          <w:sz w:val="18"/>
          <w:szCs w:val="18"/>
        </w:rPr>
        <w:t>filtration</w:t>
      </w:r>
      <w:proofErr w:type="spellEnd"/>
      <w:r w:rsidRPr="00A2171B">
        <w:rPr>
          <w:sz w:val="18"/>
          <w:szCs w:val="18"/>
        </w:rPr>
        <w:t xml:space="preserve"> rate; </w:t>
      </w:r>
      <w:proofErr w:type="spellStart"/>
      <w:r w:rsidRPr="00A2171B">
        <w:rPr>
          <w:sz w:val="18"/>
          <w:szCs w:val="18"/>
        </w:rPr>
        <w:t>MoCA</w:t>
      </w:r>
      <w:proofErr w:type="spellEnd"/>
      <w:r w:rsidRPr="00A2171B">
        <w:rPr>
          <w:sz w:val="18"/>
          <w:szCs w:val="18"/>
        </w:rPr>
        <w:t xml:space="preserve">, Montreal Cognitive </w:t>
      </w:r>
      <w:proofErr w:type="spellStart"/>
      <w:r w:rsidRPr="00A2171B">
        <w:rPr>
          <w:sz w:val="18"/>
          <w:szCs w:val="18"/>
        </w:rPr>
        <w:t>Assessment</w:t>
      </w:r>
      <w:proofErr w:type="spellEnd"/>
      <w:r w:rsidRPr="00A2171B">
        <w:rPr>
          <w:sz w:val="18"/>
          <w:szCs w:val="18"/>
        </w:rPr>
        <w:t>; MMSE, Mini-</w:t>
      </w:r>
      <w:proofErr w:type="spellStart"/>
      <w:r w:rsidRPr="00A2171B">
        <w:rPr>
          <w:sz w:val="18"/>
          <w:szCs w:val="18"/>
        </w:rPr>
        <w:t>Mental</w:t>
      </w:r>
      <w:proofErr w:type="spellEnd"/>
      <w:r w:rsidRPr="00A2171B">
        <w:rPr>
          <w:sz w:val="18"/>
          <w:szCs w:val="18"/>
        </w:rPr>
        <w:t xml:space="preserve"> State </w:t>
      </w:r>
      <w:proofErr w:type="spellStart"/>
      <w:r w:rsidRPr="00A2171B">
        <w:rPr>
          <w:sz w:val="18"/>
          <w:szCs w:val="18"/>
        </w:rPr>
        <w:t>Examination</w:t>
      </w:r>
      <w:proofErr w:type="spellEnd"/>
      <w:r w:rsidRPr="00A2171B">
        <w:rPr>
          <w:sz w:val="18"/>
          <w:szCs w:val="18"/>
        </w:rPr>
        <w:t xml:space="preserve">; HbA1c, </w:t>
      </w:r>
      <w:proofErr w:type="spellStart"/>
      <w:r w:rsidRPr="00A2171B">
        <w:rPr>
          <w:sz w:val="18"/>
          <w:szCs w:val="18"/>
        </w:rPr>
        <w:t>glycated</w:t>
      </w:r>
      <w:proofErr w:type="spellEnd"/>
      <w:r w:rsidRPr="00A2171B">
        <w:rPr>
          <w:sz w:val="18"/>
          <w:szCs w:val="18"/>
        </w:rPr>
        <w:t xml:space="preserve"> </w:t>
      </w:r>
      <w:proofErr w:type="spellStart"/>
      <w:r w:rsidRPr="00A2171B">
        <w:rPr>
          <w:sz w:val="18"/>
          <w:szCs w:val="18"/>
        </w:rPr>
        <w:t>hemoglobin</w:t>
      </w:r>
      <w:proofErr w:type="spellEnd"/>
      <w:r w:rsidRPr="00A2171B">
        <w:rPr>
          <w:sz w:val="18"/>
          <w:szCs w:val="18"/>
        </w:rPr>
        <w:t>.</w:t>
      </w:r>
    </w:p>
    <w:sectPr w:rsidR="00FD2741" w:rsidRPr="00A2171B">
      <w:footerReference w:type="even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B1647" w14:textId="77777777" w:rsidR="00B30655" w:rsidRDefault="00B30655" w:rsidP="00FD2741">
      <w:r>
        <w:separator/>
      </w:r>
    </w:p>
  </w:endnote>
  <w:endnote w:type="continuationSeparator" w:id="0">
    <w:p w14:paraId="7BE108D0" w14:textId="77777777" w:rsidR="00B30655" w:rsidRDefault="00B30655" w:rsidP="00FD2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993838984"/>
      <w:docPartObj>
        <w:docPartGallery w:val="Page Numbers (Bottom of Page)"/>
        <w:docPartUnique/>
      </w:docPartObj>
    </w:sdtPr>
    <w:sdtContent>
      <w:p w14:paraId="63EF56B6" w14:textId="4325D663" w:rsidR="00FD2741" w:rsidRDefault="00FD2741" w:rsidP="003A065E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7FA2F24" w14:textId="77777777" w:rsidR="00FD2741" w:rsidRDefault="00FD274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53602715"/>
      <w:docPartObj>
        <w:docPartGallery w:val="Page Numbers (Bottom of Page)"/>
        <w:docPartUnique/>
      </w:docPartObj>
    </w:sdtPr>
    <w:sdtContent>
      <w:p w14:paraId="49E57D22" w14:textId="1716D1A1" w:rsidR="00FD2741" w:rsidRDefault="00FD2741" w:rsidP="003A065E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7C545248" w14:textId="77777777" w:rsidR="00FD2741" w:rsidRDefault="00FD274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6A995" w14:textId="77777777" w:rsidR="00B30655" w:rsidRDefault="00B30655" w:rsidP="00FD2741">
      <w:r>
        <w:separator/>
      </w:r>
    </w:p>
  </w:footnote>
  <w:footnote w:type="continuationSeparator" w:id="0">
    <w:p w14:paraId="521B05A7" w14:textId="77777777" w:rsidR="00B30655" w:rsidRDefault="00B30655" w:rsidP="00FD2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741"/>
    <w:rsid w:val="000460C6"/>
    <w:rsid w:val="00232B7B"/>
    <w:rsid w:val="002E42A2"/>
    <w:rsid w:val="004433E6"/>
    <w:rsid w:val="007556C1"/>
    <w:rsid w:val="009517D5"/>
    <w:rsid w:val="00A2171B"/>
    <w:rsid w:val="00A9000D"/>
    <w:rsid w:val="00B30655"/>
    <w:rsid w:val="00BD0682"/>
    <w:rsid w:val="00F1488B"/>
    <w:rsid w:val="00FD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211930"/>
  <w15:chartTrackingRefBased/>
  <w15:docId w15:val="{0D45813D-93E9-0142-8178-B5BBB0D4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27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FD27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2741"/>
  </w:style>
  <w:style w:type="character" w:styleId="Numeropagina">
    <w:name w:val="page number"/>
    <w:basedOn w:val="Carpredefinitoparagrafo"/>
    <w:uiPriority w:val="99"/>
    <w:semiHidden/>
    <w:unhideWhenUsed/>
    <w:rsid w:val="00FD2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Longo</dc:creator>
  <cp:keywords/>
  <dc:description/>
  <cp:lastModifiedBy>Microsoft Office User</cp:lastModifiedBy>
  <cp:revision>5</cp:revision>
  <dcterms:created xsi:type="dcterms:W3CDTF">2025-03-27T16:37:00Z</dcterms:created>
  <dcterms:modified xsi:type="dcterms:W3CDTF">2026-02-07T10:14:00Z</dcterms:modified>
</cp:coreProperties>
</file>