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680" w:type="dxa"/>
        <w:jc w:val="center"/>
        <w:tblLayout w:type="fixed"/>
        <w:tblLook w:val="04A0" w:firstRow="1" w:lastRow="0" w:firstColumn="1" w:lastColumn="0" w:noHBand="0" w:noVBand="1"/>
      </w:tblPr>
      <w:tblGrid>
        <w:gridCol w:w="637"/>
        <w:gridCol w:w="1292"/>
        <w:gridCol w:w="950"/>
        <w:gridCol w:w="917"/>
        <w:gridCol w:w="951"/>
        <w:gridCol w:w="800"/>
        <w:gridCol w:w="1026"/>
        <w:gridCol w:w="1043"/>
        <w:gridCol w:w="1018"/>
        <w:gridCol w:w="1009"/>
        <w:gridCol w:w="1037"/>
      </w:tblGrid>
      <w:tr w:rsidR="00EE39E6" w:rsidRPr="00EE39E6" w14:paraId="514E1E6E" w14:textId="77777777">
        <w:trPr>
          <w:jc w:val="center"/>
        </w:trPr>
        <w:tc>
          <w:tcPr>
            <w:tcW w:w="1067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00A2C3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Table 1. Baseline characteristics of the study population</w:t>
            </w:r>
          </w:p>
        </w:tc>
      </w:tr>
      <w:tr w:rsidR="00EE39E6" w:rsidRPr="00EE39E6" w14:paraId="6E4A5DE7" w14:textId="77777777">
        <w:trPr>
          <w:jc w:val="center"/>
        </w:trPr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CF2388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Variables</w:t>
            </w: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36E7ED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Total (n = 254)</w:t>
            </w:r>
          </w:p>
        </w:tc>
        <w:tc>
          <w:tcPr>
            <w:tcW w:w="18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104A6A5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Surviving group (n = 193)</w:t>
            </w:r>
          </w:p>
        </w:tc>
        <w:tc>
          <w:tcPr>
            <w:tcW w:w="3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A79C5A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Non-surviving group (n = 61)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CA197D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p</w:t>
            </w:r>
          </w:p>
        </w:tc>
      </w:tr>
      <w:tr w:rsidR="00EE39E6" w:rsidRPr="00EE39E6" w14:paraId="7846BC63" w14:textId="77777777">
        <w:trPr>
          <w:jc w:val="center"/>
        </w:trPr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6016878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Age(years) </w:t>
            </w: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F119FA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72.1 ± 10.9</w:t>
            </w:r>
          </w:p>
        </w:tc>
        <w:tc>
          <w:tcPr>
            <w:tcW w:w="182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227B91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71.3 ± 10.7</w:t>
            </w:r>
          </w:p>
        </w:tc>
        <w:tc>
          <w:tcPr>
            <w:tcW w:w="306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F584C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74.7 ± 11.0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DF26CD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0.037</w:t>
            </w:r>
          </w:p>
        </w:tc>
      </w:tr>
      <w:tr w:rsidR="00EE39E6" w:rsidRPr="00EE39E6" w14:paraId="6AC67C54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4CB60FF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sex, n (%)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8F1CB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4D9C35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C6E5D5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FED1E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0.264</w:t>
            </w:r>
          </w:p>
        </w:tc>
      </w:tr>
      <w:tr w:rsidR="00EE39E6" w:rsidRPr="00EE39E6" w14:paraId="26832011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5B9C895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F4CCA5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93 (36.6)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FFBEE68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67 (34.7)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5EF5F474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26 (42.6)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AFFCD4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 </w:t>
            </w:r>
          </w:p>
        </w:tc>
      </w:tr>
      <w:tr w:rsidR="00EE39E6" w:rsidRPr="00EE39E6" w14:paraId="0D8F118B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0F71F7DB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23E519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161 (63.4)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BCC0CA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126 (65.3)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6E0F435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35 (57.4)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97D33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 </w:t>
            </w:r>
          </w:p>
        </w:tc>
      </w:tr>
      <w:tr w:rsidR="00EE39E6" w:rsidRPr="00EE39E6" w14:paraId="3E67D525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44A0C12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HR-mean(bpm)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620110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87.8 ± 15.4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73AE58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87.1 ± 15.7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29855D84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89.9 ± 14.3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615E3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0.21</w:t>
            </w:r>
          </w:p>
        </w:tc>
      </w:tr>
      <w:tr w:rsidR="00EE39E6" w:rsidRPr="00EE39E6" w14:paraId="54E59FCA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3068C7C8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SBP-mean(mmHg)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EC5073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116.8 ± 16.7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7B3A938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117.9 ± 17.1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326F9F1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113.2 ± 15.0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35FADB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0.051</w:t>
            </w:r>
          </w:p>
        </w:tc>
      </w:tr>
      <w:tr w:rsidR="00EE39E6" w:rsidRPr="00EE39E6" w14:paraId="191E33EB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082FE885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DBP-mean(mmHg) 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0F7EB84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63.7 ± 10.9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212FF7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64.6 ± 11.1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1DDE7FC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60.8 ± 9.8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D7993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0.017</w:t>
            </w:r>
          </w:p>
        </w:tc>
      </w:tr>
      <w:tr w:rsidR="00EE39E6" w:rsidRPr="00EE39E6" w14:paraId="492F6521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36BA7CF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RR -</w:t>
            </w:r>
            <w:proofErr w:type="spellStart"/>
            <w:r w:rsidRPr="00EE39E6">
              <w:rPr>
                <w:lang w:val="en-US"/>
              </w:rPr>
              <w:t>mean</w:t>
            </w:r>
            <w:r w:rsidRPr="00EE39E6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EE39E6">
              <w:rPr>
                <w:lang w:val="en-US"/>
              </w:rPr>
              <w:t>bpm</w:t>
            </w:r>
            <w:proofErr w:type="spellEnd"/>
            <w:r w:rsidRPr="00EE39E6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B57D05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19.9 ± 3.9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2E15D1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19.5 ± 3.5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7ABC5AD8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21.2 ± 4.5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F6127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0.003</w:t>
            </w:r>
          </w:p>
        </w:tc>
      </w:tr>
      <w:tr w:rsidR="00EE39E6" w:rsidRPr="00EE39E6" w14:paraId="61D195F9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3A476D2B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Temperature-</w:t>
            </w:r>
            <w:proofErr w:type="gramStart"/>
            <w:r w:rsidRPr="00EE39E6">
              <w:rPr>
                <w:lang w:val="en-US"/>
              </w:rPr>
              <w:t>mean(</w:t>
            </w:r>
            <w:proofErr w:type="gramEnd"/>
            <w:r w:rsidRPr="00EE39E6">
              <w:rPr>
                <w:rFonts w:ascii="Cambria Math" w:hAnsi="Cambria Math" w:cs="Cambria Math"/>
                <w:lang w:val="en-US"/>
              </w:rPr>
              <w:t>℃</w:t>
            </w:r>
            <w:r w:rsidRPr="00EE39E6">
              <w:rPr>
                <w:lang w:val="en-US"/>
              </w:rPr>
              <w:t xml:space="preserve">) 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133DDB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36.8 ± 0.4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DCDA02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36.9 ± 0.4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7486D15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36.7 ± 0.5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1AAFA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0.071</w:t>
            </w:r>
          </w:p>
        </w:tc>
      </w:tr>
      <w:tr w:rsidR="00EE39E6" w:rsidRPr="00EE39E6" w14:paraId="735A79E5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4073587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SpO2-</w:t>
            </w:r>
            <w:proofErr w:type="gramStart"/>
            <w:r w:rsidRPr="00EE39E6">
              <w:rPr>
                <w:lang w:val="en-US"/>
              </w:rPr>
              <w:t>mean(</w:t>
            </w:r>
            <w:proofErr w:type="gramEnd"/>
            <w:r w:rsidRPr="00EE39E6">
              <w:rPr>
                <w:lang w:val="en-US"/>
              </w:rPr>
              <w:t>%)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4165D8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96.7 ± 1.9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90E944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96.7 ± 1.7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0F5C37C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96.6 ± 2.5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D46CB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0.682</w:t>
            </w:r>
          </w:p>
        </w:tc>
      </w:tr>
      <w:tr w:rsidR="00EE39E6" w:rsidRPr="00EE39E6" w14:paraId="2F1FA8BF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71033DD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Glucose-mean(mg/dL) 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468B12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138.1 ± 57.1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F621B95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138.2 ± 59.5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51C91638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138.0± 49.3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663C2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0.984</w:t>
            </w:r>
          </w:p>
        </w:tc>
      </w:tr>
      <w:tr w:rsidR="00EE39E6" w:rsidRPr="00EE39E6" w14:paraId="7F659E42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6C9980C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Hematocrit-</w:t>
            </w:r>
            <w:proofErr w:type="gramStart"/>
            <w:r w:rsidRPr="00EE39E6">
              <w:rPr>
                <w:lang w:val="en-US"/>
              </w:rPr>
              <w:t>min(</w:t>
            </w:r>
            <w:proofErr w:type="gramEnd"/>
            <w:r w:rsidRPr="00EE39E6">
              <w:rPr>
                <w:lang w:val="en-US"/>
              </w:rPr>
              <w:t>%)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7EE2084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26.0 ± 5.7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5625A1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26.1 ± 5.6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09263085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25.5 ± 5.9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2018D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0.428</w:t>
            </w:r>
          </w:p>
        </w:tc>
      </w:tr>
      <w:tr w:rsidR="00EE39E6" w:rsidRPr="00EE39E6" w14:paraId="513DEE67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787545FB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Hemoglobin-min(g/dL)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60A9FB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8.6 ± 1.9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09D771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8.6 ± 1.9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53ED5CE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8.3 ± 1.9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11FDA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0.229</w:t>
            </w:r>
          </w:p>
        </w:tc>
      </w:tr>
      <w:tr w:rsidR="00EE39E6" w:rsidRPr="00EE39E6" w14:paraId="2AE071B7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4FEFB85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PLT-min</w:t>
            </w:r>
            <w:r w:rsidRPr="00EE39E6">
              <w:rPr>
                <w:rFonts w:hint="eastAsia"/>
                <w:lang w:val="en-US"/>
              </w:rPr>
              <w:t xml:space="preserve"> </w:t>
            </w:r>
            <w:r w:rsidRPr="00EE39E6">
              <w:rPr>
                <w:lang w:val="en-US"/>
              </w:rPr>
              <w:t>(</w:t>
            </w:r>
            <w:r w:rsidRPr="00EE39E6">
              <w:rPr>
                <w:rFonts w:hint="eastAsia"/>
                <w:lang w:val="en-US"/>
              </w:rPr>
              <w:t>×</w:t>
            </w:r>
            <w:r w:rsidRPr="00EE39E6">
              <w:rPr>
                <w:lang w:val="en-US"/>
              </w:rPr>
              <w:t>10</w:t>
            </w:r>
            <w:r w:rsidRPr="00EE39E6">
              <w:rPr>
                <w:vertAlign w:val="superscript"/>
                <w:lang w:val="en-US"/>
              </w:rPr>
              <w:t>9</w:t>
            </w:r>
            <w:r w:rsidRPr="00EE39E6">
              <w:rPr>
                <w:lang w:val="en-US"/>
              </w:rPr>
              <w:t>/L)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A80A48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127.0(66.2, 189.2)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43563C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133.0(83.0, 200.0)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3F40B53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74.0(37.0, 170.0)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759BA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0.004</w:t>
            </w:r>
          </w:p>
        </w:tc>
      </w:tr>
      <w:tr w:rsidR="00EE39E6" w:rsidRPr="00EE39E6" w14:paraId="44A304B3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7F77477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WBC-max (</w:t>
            </w:r>
            <w:r w:rsidRPr="00EE39E6">
              <w:rPr>
                <w:rFonts w:hint="eastAsia"/>
                <w:lang w:val="en-US"/>
              </w:rPr>
              <w:t>×</w:t>
            </w:r>
            <w:r w:rsidRPr="00EE39E6">
              <w:rPr>
                <w:lang w:val="en-US"/>
              </w:rPr>
              <w:t>10</w:t>
            </w:r>
            <w:r w:rsidRPr="00EE39E6">
              <w:rPr>
                <w:vertAlign w:val="superscript"/>
                <w:lang w:val="en-US"/>
              </w:rPr>
              <w:t>9</w:t>
            </w:r>
            <w:r w:rsidRPr="00EE39E6">
              <w:rPr>
                <w:lang w:val="en-US"/>
              </w:rPr>
              <w:t>/L)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DFE16E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8.0 (5.1, 12.1)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7C12788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8.2 (5.5, 12.2)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08166C2B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7.4 (4.9, 11.3)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40665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0.115</w:t>
            </w:r>
          </w:p>
        </w:tc>
      </w:tr>
      <w:tr w:rsidR="00EE39E6" w:rsidRPr="00EE39E6" w14:paraId="1BF82427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3CF832D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Anion gap-max(mmol/L)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8C3974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16.8 ± 5.3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28F86F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16.5 ± 5.4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7738809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17.6 ± 5.0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AA5E8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0.157</w:t>
            </w:r>
          </w:p>
        </w:tc>
      </w:tr>
      <w:tr w:rsidR="00EE39E6" w:rsidRPr="00EE39E6" w14:paraId="10E329BD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198FA2D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Bicarbonate-min(mmol/L)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667E90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20.4 ± 4.6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B647FB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20.5 ± 4.5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6984BA8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20.0 ± 4.8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F5344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0.497</w:t>
            </w:r>
          </w:p>
        </w:tc>
      </w:tr>
      <w:tr w:rsidR="00EE39E6" w:rsidRPr="00EE39E6" w14:paraId="3B598E0B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75C4F5F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BUN-max(mmol/L)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01E3CA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31.5 (19.0, 55.0)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308FC9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29.0(18.0, 52.0)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4ACE788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40.0(28.0, 68.0)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F3C1A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&lt; 0.001</w:t>
            </w:r>
          </w:p>
        </w:tc>
      </w:tr>
      <w:tr w:rsidR="00EE39E6" w:rsidRPr="00EE39E6" w14:paraId="07FBF45F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75AB1C6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Chloride-min(mmol/L)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06E790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101.1 ± 8.0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926166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101.1 ± 8.2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75372A5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101.4 ± 7.5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6118A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0.801</w:t>
            </w:r>
          </w:p>
        </w:tc>
      </w:tr>
      <w:tr w:rsidR="00EE39E6" w:rsidRPr="00EE39E6" w14:paraId="2438CA4F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67DAA658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Creatinine-max(mg/dL)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A2C62E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1.5 (0.9, 3.0)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3DADEB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1.4 (0.9, 2.9)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1E9F893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1.6 (1.1, 3.1)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6008A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0.195</w:t>
            </w:r>
          </w:p>
        </w:tc>
      </w:tr>
      <w:tr w:rsidR="00EE39E6" w:rsidRPr="00EE39E6" w14:paraId="25C440A6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31B5F1C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Sodium-min(mmol/L) 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C09E25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135.8 ± 6.7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23C3B0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135.7 ± 6.7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2BB07FB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135.9 ± 6.4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1F531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0.893</w:t>
            </w:r>
          </w:p>
        </w:tc>
      </w:tr>
      <w:tr w:rsidR="00EE39E6" w:rsidRPr="00EE39E6" w14:paraId="2E0A5FDB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74F0F43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Potassium-max(mmol/L) 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AD61954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4.6 ± 1.0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29697A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4.6 ± 1.0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4644262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4.6 ± 0.8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795DA5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0.721</w:t>
            </w:r>
          </w:p>
        </w:tc>
      </w:tr>
      <w:tr w:rsidR="00EE39E6" w:rsidRPr="00EE39E6" w14:paraId="4EB9C800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5F0C110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INR-max(s) 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CF6036B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1.6 ± 0.7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4EE23D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1.6 ± 0.7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2EE1042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1.6 ± 0.8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6A513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0.391</w:t>
            </w:r>
          </w:p>
        </w:tc>
      </w:tr>
      <w:tr w:rsidR="00EE39E6" w:rsidRPr="00EE39E6" w14:paraId="2CCDFB65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483A83D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lastRenderedPageBreak/>
              <w:t xml:space="preserve">PT-max(s) 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7E1834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17.2 ± 7.9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17664B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16.9 ± 7.6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6603324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18.0 ± 8.7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AC8744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0.348</w:t>
            </w:r>
          </w:p>
        </w:tc>
      </w:tr>
      <w:tr w:rsidR="00EE39E6" w:rsidRPr="00EE39E6" w14:paraId="2766DCA8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7532144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APTT-max(s)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D41BA2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31.6 (27.4, 41.8)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D8FE88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30.9(27.3, 39.1)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14D9366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33.6(27.9, 48.0)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08C47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0.154</w:t>
            </w:r>
          </w:p>
        </w:tc>
      </w:tr>
      <w:tr w:rsidR="00EE39E6" w:rsidRPr="00EE39E6" w14:paraId="2D6B9D50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302BEC94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Myocardial infarct, n (%)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1FB18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EB2225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989E0E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86A4C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0.44</w:t>
            </w:r>
          </w:p>
        </w:tc>
      </w:tr>
      <w:tr w:rsidR="00EE39E6" w:rsidRPr="00EE39E6" w14:paraId="3A07DBEE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147EE30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2D92D28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216 (85.0)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0A643A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166 (86)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457E3BA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50 (82)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C260C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 </w:t>
            </w:r>
          </w:p>
        </w:tc>
      </w:tr>
      <w:tr w:rsidR="00EE39E6" w:rsidRPr="00EE39E6" w14:paraId="55AF25F4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5A8D1C4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283331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38 (15.0)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E4D303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27 (14)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623F5C8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11 (18)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CCDFB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 </w:t>
            </w:r>
          </w:p>
        </w:tc>
      </w:tr>
      <w:tr w:rsidR="00EE39E6" w:rsidRPr="00EE39E6" w14:paraId="7A4E00A5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3B4FDD8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Congestive heart failure, n (%)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F16BD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C3DA7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5A2127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ABC91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0.007</w:t>
            </w:r>
          </w:p>
        </w:tc>
      </w:tr>
      <w:tr w:rsidR="00EE39E6" w:rsidRPr="00EE39E6" w14:paraId="74E98774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1D7BA7D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BE38EB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177 (69.7)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3E7F77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143 (74.1)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050DBEB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34 (55.7)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5B341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 </w:t>
            </w:r>
          </w:p>
        </w:tc>
      </w:tr>
      <w:tr w:rsidR="00EE39E6" w:rsidRPr="00EE39E6" w14:paraId="54511B91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3DFE632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32EAC4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77 (30.3)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094FDB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50 (25.9)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3ED5ECA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27 (44.3)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E3E19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 </w:t>
            </w:r>
          </w:p>
        </w:tc>
      </w:tr>
      <w:tr w:rsidR="00EE39E6" w:rsidRPr="00EE39E6" w14:paraId="5936CEED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469B63B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Peripheral vascular disease, n (%)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4E303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9D613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CA63DC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9D2F9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0.768</w:t>
            </w:r>
          </w:p>
        </w:tc>
      </w:tr>
      <w:tr w:rsidR="00EE39E6" w:rsidRPr="00EE39E6" w14:paraId="2EE1B84A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26AD40A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F96F9D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238 (93.7)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DFCD5B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180 (93.3)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27A001C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58 (95.1)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704A5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 </w:t>
            </w:r>
          </w:p>
        </w:tc>
      </w:tr>
      <w:tr w:rsidR="00EE39E6" w:rsidRPr="00EE39E6" w14:paraId="0621A4FA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2467B4F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995550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16 </w:t>
            </w:r>
            <w:proofErr w:type="gramStart"/>
            <w:r w:rsidRPr="00EE39E6">
              <w:rPr>
                <w:lang w:val="en-US"/>
              </w:rPr>
              <w:t>( 6.3</w:t>
            </w:r>
            <w:proofErr w:type="gramEnd"/>
            <w:r w:rsidRPr="00EE39E6">
              <w:rPr>
                <w:lang w:val="en-US"/>
              </w:rPr>
              <w:t>)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0EB87F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13 (6.7)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56CCF9A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3 (4.9)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93835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 </w:t>
            </w:r>
          </w:p>
        </w:tc>
      </w:tr>
      <w:tr w:rsidR="00EE39E6" w:rsidRPr="00EE39E6" w14:paraId="6A426F2A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53C2C98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Cerebrovascular disease, n (%)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BA67E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301E24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501519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A3500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0.075</w:t>
            </w:r>
          </w:p>
        </w:tc>
      </w:tr>
      <w:tr w:rsidR="00EE39E6" w:rsidRPr="00EE39E6" w14:paraId="4407B0CD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11AF8EC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706219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231 (90.9)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142A25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179 (92.7)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545C098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52 (85.2)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E652E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 </w:t>
            </w:r>
          </w:p>
        </w:tc>
      </w:tr>
      <w:tr w:rsidR="00EE39E6" w:rsidRPr="00EE39E6" w14:paraId="012CC94E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7616817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8726A28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23 </w:t>
            </w:r>
            <w:proofErr w:type="gramStart"/>
            <w:r w:rsidRPr="00EE39E6">
              <w:rPr>
                <w:lang w:val="en-US"/>
              </w:rPr>
              <w:t>( 9.1</w:t>
            </w:r>
            <w:proofErr w:type="gramEnd"/>
            <w:r w:rsidRPr="00EE39E6">
              <w:rPr>
                <w:lang w:val="en-US"/>
              </w:rPr>
              <w:t>)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85F60F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14 (7.3)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3E17B4C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9 (14.8)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800AD8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 </w:t>
            </w:r>
          </w:p>
        </w:tc>
      </w:tr>
      <w:tr w:rsidR="00EE39E6" w:rsidRPr="00EE39E6" w14:paraId="33EDB652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2E3357BB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Chronic pulmonary disease, n (%)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B962B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0D249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C42959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71559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0.823</w:t>
            </w:r>
          </w:p>
        </w:tc>
      </w:tr>
      <w:tr w:rsidR="00EE39E6" w:rsidRPr="00EE39E6" w14:paraId="3AB898E6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417840F4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D60B05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193 (76.0)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1593845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146 (75.6)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16D079E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47 (77)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E217D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 </w:t>
            </w:r>
          </w:p>
        </w:tc>
      </w:tr>
      <w:tr w:rsidR="00EE39E6" w:rsidRPr="00EE39E6" w14:paraId="62C916C3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56CE7F94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B012A4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61 (24.0)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6C0CE8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47 (24.4)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2DBEC80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14 (23)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0BE7D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 </w:t>
            </w:r>
          </w:p>
        </w:tc>
      </w:tr>
      <w:tr w:rsidR="00EE39E6" w:rsidRPr="00EE39E6" w14:paraId="37C98163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577B2EE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Liver disease, n (%)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C220C4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6FCD6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928C0B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75F875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0.79</w:t>
            </w:r>
          </w:p>
        </w:tc>
      </w:tr>
      <w:tr w:rsidR="00EE39E6" w:rsidRPr="00EE39E6" w14:paraId="333E14D3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4875877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FDB75B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234 (92.1)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13ED26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177 (91.7)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6219AD3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57 (93.4)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1769A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 </w:t>
            </w:r>
          </w:p>
        </w:tc>
      </w:tr>
      <w:tr w:rsidR="00EE39E6" w:rsidRPr="00EE39E6" w14:paraId="28E6C1A3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6FB1A99B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DC4A00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20 </w:t>
            </w:r>
            <w:proofErr w:type="gramStart"/>
            <w:r w:rsidRPr="00EE39E6">
              <w:rPr>
                <w:lang w:val="en-US"/>
              </w:rPr>
              <w:t>( 7.9</w:t>
            </w:r>
            <w:proofErr w:type="gramEnd"/>
            <w:r w:rsidRPr="00EE39E6">
              <w:rPr>
                <w:lang w:val="en-US"/>
              </w:rPr>
              <w:t>)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B3C558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16 (8.3)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64A926B4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4 (6.6)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3EB65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 </w:t>
            </w:r>
          </w:p>
        </w:tc>
      </w:tr>
      <w:tr w:rsidR="00EE39E6" w:rsidRPr="00EE39E6" w14:paraId="48DF8274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379F585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Diabetes without cc, n (%)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0DD2E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61EAE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F7E405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76426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0.646</w:t>
            </w:r>
          </w:p>
        </w:tc>
      </w:tr>
      <w:tr w:rsidR="00EE39E6" w:rsidRPr="00EE39E6" w14:paraId="572B0E95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419C65C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7FA0BCB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209 (82.3)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EA3259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160 (82.9)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13E4F5B5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49 (80.3)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B2E5E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 </w:t>
            </w:r>
          </w:p>
        </w:tc>
      </w:tr>
      <w:tr w:rsidR="00EE39E6" w:rsidRPr="00EE39E6" w14:paraId="000D351A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29DB5C65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F74689B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45 (17.7)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FDDDAF4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33 (17.1)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4D25718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12 (19.7)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81D67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 </w:t>
            </w:r>
          </w:p>
        </w:tc>
      </w:tr>
      <w:tr w:rsidR="00EE39E6" w:rsidRPr="00EE39E6" w14:paraId="5013F9FA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15BADDD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lastRenderedPageBreak/>
              <w:t>Renal disease, n (%)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DC7DA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CE732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824082B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5A163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0.326</w:t>
            </w:r>
          </w:p>
        </w:tc>
      </w:tr>
      <w:tr w:rsidR="00EE39E6" w:rsidRPr="00EE39E6" w14:paraId="2B566014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2969C12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9243DD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147 (57.9)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E64B22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115 (59.6)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581253B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32 (52.5)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233288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 </w:t>
            </w:r>
          </w:p>
        </w:tc>
      </w:tr>
      <w:tr w:rsidR="00EE39E6" w:rsidRPr="00EE39E6" w14:paraId="3AA950BE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2BB09C7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17003E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107 (42.1)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151CFD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78 (40.4)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2A9F43A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29 (47.5)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F3EBC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 </w:t>
            </w:r>
          </w:p>
        </w:tc>
      </w:tr>
      <w:tr w:rsidR="00EE39E6" w:rsidRPr="00EE39E6" w14:paraId="46580E0E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0C8B50E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APSIII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7AAA8F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52.5 ± 22.7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9220FA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47.4 ± 17.2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3ABEA14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68.7 ± 29.7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3D079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&lt; 0.001</w:t>
            </w:r>
          </w:p>
        </w:tc>
      </w:tr>
      <w:tr w:rsidR="00EE39E6" w:rsidRPr="00EE39E6" w14:paraId="2DBA7826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3B201AC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SAPSII 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9AF5EF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48.4 ± 12.4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7DBF9E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46.6 ± 11.0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0D10207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53.8 ± 15.0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BB2D0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&lt; 0.001</w:t>
            </w:r>
          </w:p>
        </w:tc>
      </w:tr>
      <w:tr w:rsidR="00EE39E6" w:rsidRPr="00EE39E6" w14:paraId="63FDFE1D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65A01C2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OASIS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A64CF8C" w14:textId="77777777" w:rsidR="00EE39E6" w:rsidRPr="00EE39E6" w:rsidRDefault="00EE39E6" w:rsidP="00EE39E6">
            <w:pPr>
              <w:numPr>
                <w:ilvl w:val="0"/>
                <w:numId w:val="1"/>
              </w:num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2± 8.7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87AFD5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30.7 ± 7.6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4156818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36.8 ± 10.2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B4AA8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&lt; 0.001</w:t>
            </w:r>
          </w:p>
        </w:tc>
      </w:tr>
      <w:tr w:rsidR="00EE39E6" w:rsidRPr="00EE39E6" w14:paraId="50382579" w14:textId="77777777">
        <w:trPr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20A83E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SOFA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87378A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5.2 ± 3.4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0E7A36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4.6 ± 2.9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174D4B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6.7 ± 4.3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A10C3E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&lt; 0.001</w:t>
            </w:r>
          </w:p>
        </w:tc>
      </w:tr>
      <w:tr w:rsidR="00EE39E6" w:rsidRPr="00EE39E6" w14:paraId="6B0D1CC3" w14:textId="77777777">
        <w:trPr>
          <w:jc w:val="center"/>
        </w:trPr>
        <w:tc>
          <w:tcPr>
            <w:tcW w:w="10674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02616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Notes: Data presented are mean </w:t>
            </w:r>
            <w:r w:rsidRPr="00EE39E6">
              <w:rPr>
                <w:rFonts w:hint="eastAsia"/>
                <w:lang w:val="en-US"/>
              </w:rPr>
              <w:t>±</w:t>
            </w:r>
            <w:r w:rsidRPr="00EE39E6">
              <w:rPr>
                <w:lang w:val="en-US"/>
              </w:rPr>
              <w:t xml:space="preserve"> SD, median (IQR), or N (%).</w:t>
            </w:r>
          </w:p>
          <w:p w14:paraId="175FB37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Abbreviations: HR = Heart rate; bpm = beats per minute; RR = Respiratory Rate; bpm = breaths per minute; SBP = Systolic blood pressure; DBP = Diastolic blood pressure; PLT = platelet; WBC = white blood cell; BUN = urea nitrogen; INR = International Normalized Ratio; PT = Prothrombin Time; APTT = Activated Partial Thromboplastin Time; APSIII = Acute Physiology Score III; SAPS II = Simplified Acute Physiology Score II; OASIS = Oxford Acute Severity of Illness Score; SOFA = Sequential Organ Failure Assessment; min = the lowest value; max = the highest value</w:t>
            </w:r>
          </w:p>
          <w:p w14:paraId="4D73B5A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</w:tr>
      <w:tr w:rsidR="00EE39E6" w:rsidRPr="00EE39E6" w14:paraId="5A70C429" w14:textId="77777777">
        <w:trPr>
          <w:jc w:val="center"/>
        </w:trPr>
        <w:tc>
          <w:tcPr>
            <w:tcW w:w="1067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1155528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Table 2. Metrics for determining the optimal trajectories.</w:t>
            </w:r>
          </w:p>
        </w:tc>
      </w:tr>
      <w:tr w:rsidR="00EE39E6" w:rsidRPr="00EE39E6" w14:paraId="31B3998C" w14:textId="77777777">
        <w:trPr>
          <w:jc w:val="center"/>
        </w:trPr>
        <w:tc>
          <w:tcPr>
            <w:tcW w:w="47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2230A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9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1B0AB9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Proportion of </w:t>
            </w:r>
            <w:proofErr w:type="gramStart"/>
            <w:r w:rsidRPr="00EE39E6">
              <w:rPr>
                <w:lang w:val="en-US"/>
              </w:rPr>
              <w:t>Patients(</w:t>
            </w:r>
            <w:proofErr w:type="gramEnd"/>
            <w:r w:rsidRPr="00EE39E6">
              <w:rPr>
                <w:lang w:val="en-US"/>
              </w:rPr>
              <w:t>%)</w:t>
            </w:r>
          </w:p>
        </w:tc>
      </w:tr>
      <w:tr w:rsidR="00EE39E6" w:rsidRPr="00EE39E6" w14:paraId="7DF8B23B" w14:textId="77777777">
        <w:trPr>
          <w:jc w:val="center"/>
        </w:trPr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2165398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Class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D91CFD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Log </w:t>
            </w:r>
          </w:p>
          <w:p w14:paraId="1DDFABA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likelihood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8C9B848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AIC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DAF70FB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BIC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E8E2A5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SABIC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EFA5D2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Entropy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5D4D1C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Trajectory</w:t>
            </w:r>
          </w:p>
          <w:p w14:paraId="508077A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</w:t>
            </w:r>
            <w:r w:rsidRPr="00EE39E6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EE39E6">
              <w:rPr>
                <w:lang w:val="en-US"/>
              </w:rPr>
              <w:t>%</w:t>
            </w:r>
            <w:r w:rsidRPr="00EE39E6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B7A98D4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Trajectory2</w:t>
            </w:r>
            <w:r w:rsidRPr="00EE39E6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EE39E6">
              <w:rPr>
                <w:lang w:val="en-US"/>
              </w:rPr>
              <w:t>%</w:t>
            </w:r>
            <w:r w:rsidRPr="00EE39E6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945FD7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Trajectory3</w:t>
            </w:r>
            <w:r w:rsidRPr="00EE39E6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EE39E6">
              <w:rPr>
                <w:lang w:val="en-US"/>
              </w:rPr>
              <w:t>%</w:t>
            </w:r>
            <w:r w:rsidRPr="00EE39E6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D18BEC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Trajectory4</w:t>
            </w:r>
            <w:r w:rsidRPr="00EE39E6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EE39E6">
              <w:rPr>
                <w:lang w:val="en-US"/>
              </w:rPr>
              <w:t>%</w:t>
            </w:r>
            <w:r w:rsidRPr="00EE39E6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95BB34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Trajectory5</w:t>
            </w:r>
            <w:r w:rsidRPr="00EE39E6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EE39E6">
              <w:rPr>
                <w:lang w:val="en-US"/>
              </w:rPr>
              <w:t>%</w:t>
            </w:r>
            <w:r w:rsidRPr="00EE39E6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</w:tr>
      <w:tr w:rsidR="00EE39E6" w:rsidRPr="00EE39E6" w14:paraId="520609E2" w14:textId="77777777">
        <w:trPr>
          <w:jc w:val="center"/>
        </w:trPr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8DA77A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02DCD3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-1120.362192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827692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2270.724 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AF9449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2323.784 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7C9848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2276.231 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8EF602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0.939 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247A755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97.244 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1EB3D7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2.756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8A128E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NA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9AA6A9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NA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9C768A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NA</w:t>
            </w:r>
          </w:p>
        </w:tc>
      </w:tr>
      <w:tr w:rsidR="00EE39E6" w:rsidRPr="00EE39E6" w14:paraId="092AD18C" w14:textId="77777777">
        <w:trPr>
          <w:jc w:val="center"/>
        </w:trPr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B606A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2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2B2A68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-1112.909531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06D8E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2265.819 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BB2EB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2336.566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FD044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2273.162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9A7FF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0.546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2D2FC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61.417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8FC754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2.362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DEC50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36.220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39416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NA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90196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NA</w:t>
            </w:r>
          </w:p>
        </w:tc>
      </w:tr>
      <w:tr w:rsidR="00EE39E6" w:rsidRPr="00EE39E6" w14:paraId="7F550C05" w14:textId="77777777">
        <w:trPr>
          <w:jc w:val="center"/>
        </w:trPr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B58E8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3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297A08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-1106.008962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3B461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2262.018 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FCE19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2350.451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67DDE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2271.196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B81A7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0.683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DD231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35.433 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9943E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57.480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CE3D65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3.544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16350B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6.683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FDA94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NA</w:t>
            </w:r>
          </w:p>
        </w:tc>
      </w:tr>
      <w:tr w:rsidR="00EE39E6" w:rsidRPr="00EE39E6" w14:paraId="4659F746" w14:textId="77777777">
        <w:trPr>
          <w:jc w:val="center"/>
        </w:trPr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CBB113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4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F90D03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-1104.689153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18F8D7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2269.378 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B33DC4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2375.498 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F95C6B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2280.392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FF616A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0.603 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ED0D8C4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49.213 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D18C2F4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35.039 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9FBC5E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5.118 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AE4491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2.362 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2D5FD0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8.268 </w:t>
            </w:r>
          </w:p>
        </w:tc>
      </w:tr>
      <w:tr w:rsidR="00EE39E6" w:rsidRPr="00EE39E6" w14:paraId="7DE5093C" w14:textId="77777777">
        <w:trPr>
          <w:jc w:val="center"/>
        </w:trPr>
        <w:tc>
          <w:tcPr>
            <w:tcW w:w="10674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70159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lastRenderedPageBreak/>
              <w:t xml:space="preserve">AIC, </w:t>
            </w:r>
            <w:proofErr w:type="spellStart"/>
            <w:r w:rsidRPr="00EE39E6">
              <w:rPr>
                <w:lang w:val="en-US"/>
              </w:rPr>
              <w:t>akaike</w:t>
            </w:r>
            <w:proofErr w:type="spellEnd"/>
            <w:r w:rsidRPr="00EE39E6">
              <w:rPr>
                <w:lang w:val="en-US"/>
              </w:rPr>
              <w:t xml:space="preserve"> information criterion; BIC, </w:t>
            </w:r>
            <w:proofErr w:type="spellStart"/>
            <w:r w:rsidRPr="00EE39E6">
              <w:rPr>
                <w:lang w:val="en-US"/>
              </w:rPr>
              <w:t>bayesian</w:t>
            </w:r>
            <w:proofErr w:type="spellEnd"/>
            <w:r w:rsidRPr="00EE39E6">
              <w:rPr>
                <w:lang w:val="en-US"/>
              </w:rPr>
              <w:t xml:space="preserve"> information criteria; SABIC, sample-adjusted information criteria.</w:t>
            </w:r>
          </w:p>
          <w:p w14:paraId="5AF82D0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</w:tr>
      <w:tr w:rsidR="00EE39E6" w:rsidRPr="00EE39E6" w14:paraId="28010AC5" w14:textId="77777777">
        <w:trPr>
          <w:jc w:val="center"/>
        </w:trPr>
        <w:tc>
          <w:tcPr>
            <w:tcW w:w="1067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56A047D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  <w:p w14:paraId="5DF20044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</w:tr>
      <w:tr w:rsidR="00EE39E6" w:rsidRPr="00EE39E6" w14:paraId="62F6B0AE" w14:textId="77777777">
        <w:trPr>
          <w:trHeight w:val="210"/>
          <w:jc w:val="center"/>
        </w:trPr>
        <w:tc>
          <w:tcPr>
            <w:tcW w:w="1067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06E7C8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Table 3. The result of univariable Cox regression of 60-day mortality in MM patients.</w:t>
            </w:r>
          </w:p>
        </w:tc>
      </w:tr>
      <w:tr w:rsidR="00EE39E6" w:rsidRPr="00EE39E6" w14:paraId="1BF34049" w14:textId="77777777">
        <w:trPr>
          <w:jc w:val="center"/>
        </w:trPr>
        <w:tc>
          <w:tcPr>
            <w:tcW w:w="47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CE4F8E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Item</w:t>
            </w:r>
          </w:p>
        </w:tc>
        <w:tc>
          <w:tcPr>
            <w:tcW w:w="18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72E5D4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proofErr w:type="gramStart"/>
            <w:r w:rsidRPr="00EE39E6">
              <w:rPr>
                <w:lang w:val="en-US"/>
              </w:rPr>
              <w:t>HR(</w:t>
            </w:r>
            <w:proofErr w:type="gramEnd"/>
            <w:r w:rsidRPr="00EE39E6">
              <w:rPr>
                <w:lang w:val="en-US"/>
              </w:rPr>
              <w:t>95%CI)</w:t>
            </w:r>
          </w:p>
        </w:tc>
        <w:tc>
          <w:tcPr>
            <w:tcW w:w="41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8BD9468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p</w:t>
            </w:r>
          </w:p>
        </w:tc>
      </w:tr>
      <w:tr w:rsidR="00EE39E6" w:rsidRPr="00EE39E6" w14:paraId="573499DE" w14:textId="77777777">
        <w:trPr>
          <w:jc w:val="center"/>
        </w:trPr>
        <w:tc>
          <w:tcPr>
            <w:tcW w:w="474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DF5F69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Age(years) </w:t>
            </w:r>
          </w:p>
        </w:tc>
        <w:tc>
          <w:tcPr>
            <w:tcW w:w="182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0015F3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1.03 (1,1.06)</w:t>
            </w:r>
          </w:p>
        </w:tc>
        <w:tc>
          <w:tcPr>
            <w:tcW w:w="410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FAF67F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0.021</w:t>
            </w:r>
          </w:p>
        </w:tc>
      </w:tr>
      <w:tr w:rsidR="00EE39E6" w:rsidRPr="00EE39E6" w14:paraId="7E271740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17FFAE65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sex: 1 vs 0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6D21CE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0.75 (0.45,1.25)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05AAA275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0.268</w:t>
            </w:r>
          </w:p>
        </w:tc>
      </w:tr>
      <w:tr w:rsidR="00EE39E6" w:rsidRPr="00EE39E6" w14:paraId="7BE9F4C7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3CB3EDA8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HR-mean(bpm) 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DB1262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1.01 (0.99,1.03)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7011F4D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0.211</w:t>
            </w:r>
          </w:p>
        </w:tc>
      </w:tr>
      <w:tr w:rsidR="00EE39E6" w:rsidRPr="00EE39E6" w14:paraId="53411C17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5960641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SBP-mean(mmHg) 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1EB97B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0.98 (0.97,1)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2627785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0.05</w:t>
            </w:r>
          </w:p>
        </w:tc>
      </w:tr>
      <w:tr w:rsidR="00EE39E6" w:rsidRPr="00EE39E6" w14:paraId="63EFABE5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03DF80D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DBP-mean(mmHg) 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05D78F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0.97 (0.95,1)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0CF6679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0.021</w:t>
            </w:r>
          </w:p>
        </w:tc>
      </w:tr>
      <w:tr w:rsidR="00EE39E6" w:rsidRPr="00EE39E6" w14:paraId="746A059B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7CA24CF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RR-mean(bpm)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96F0188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1.1 (1.03,1.17)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329AB6F8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0.002</w:t>
            </w:r>
          </w:p>
        </w:tc>
      </w:tr>
      <w:tr w:rsidR="00EE39E6" w:rsidRPr="00EE39E6" w14:paraId="32832A57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2266106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Temperature-</w:t>
            </w:r>
            <w:proofErr w:type="gramStart"/>
            <w:r w:rsidRPr="00EE39E6">
              <w:rPr>
                <w:lang w:val="en-US"/>
              </w:rPr>
              <w:t>mean(</w:t>
            </w:r>
            <w:proofErr w:type="gramEnd"/>
            <w:r w:rsidRPr="00EE39E6">
              <w:rPr>
                <w:rFonts w:ascii="Cambria Math" w:hAnsi="Cambria Math" w:cs="Cambria Math"/>
                <w:lang w:val="en-US"/>
              </w:rPr>
              <w:t>℃</w:t>
            </w:r>
            <w:r w:rsidRPr="00EE39E6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08F49DB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0.56 (0.3,1.04)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5411309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0.066</w:t>
            </w:r>
          </w:p>
        </w:tc>
      </w:tr>
      <w:tr w:rsidR="00EE39E6" w:rsidRPr="00EE39E6" w14:paraId="755A5405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6CFC18A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Spo2-</w:t>
            </w:r>
            <w:proofErr w:type="gramStart"/>
            <w:r w:rsidRPr="00EE39E6">
              <w:rPr>
                <w:lang w:val="en-US"/>
              </w:rPr>
              <w:t>mean(</w:t>
            </w:r>
            <w:proofErr w:type="gramEnd"/>
            <w:r w:rsidRPr="00EE39E6">
              <w:rPr>
                <w:lang w:val="en-US"/>
              </w:rPr>
              <w:t xml:space="preserve">%) 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E49CE34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0.96 (0.83,1.1)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10786228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0.527</w:t>
            </w:r>
          </w:p>
        </w:tc>
      </w:tr>
      <w:tr w:rsidR="00EE39E6" w:rsidRPr="00EE39E6" w14:paraId="286198B5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25564C9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Glucose-mean(mg/dL) 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AC3F6D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 (0.9957,1.0044)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4AE0AD35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0.994</w:t>
            </w:r>
          </w:p>
        </w:tc>
      </w:tr>
      <w:tr w:rsidR="00EE39E6" w:rsidRPr="00EE39E6" w14:paraId="40910E34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432C120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Hematocrit-</w:t>
            </w:r>
            <w:proofErr w:type="gramStart"/>
            <w:r w:rsidRPr="00EE39E6">
              <w:rPr>
                <w:lang w:val="en-US"/>
              </w:rPr>
              <w:t>min(</w:t>
            </w:r>
            <w:proofErr w:type="gramEnd"/>
            <w:r w:rsidRPr="00EE39E6">
              <w:rPr>
                <w:lang w:val="en-US"/>
              </w:rPr>
              <w:t xml:space="preserve">%) 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CBD3C5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0.99 (0.94,1.03)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52C0913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0.552</w:t>
            </w:r>
          </w:p>
        </w:tc>
      </w:tr>
      <w:tr w:rsidR="00EE39E6" w:rsidRPr="00EE39E6" w14:paraId="3316C640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17DAC57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Hemoglobin-min(g/dL) 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ED5771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0.93 (0.81,1.07)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1E475F1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0.314</w:t>
            </w:r>
          </w:p>
        </w:tc>
      </w:tr>
      <w:tr w:rsidR="00EE39E6" w:rsidRPr="00EE39E6" w14:paraId="0CC2CBC1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0BC04C2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PLT-min(</w:t>
            </w:r>
            <w:r w:rsidRPr="00EE39E6">
              <w:rPr>
                <w:rFonts w:hint="eastAsia"/>
                <w:lang w:val="en-US"/>
              </w:rPr>
              <w:t>×</w:t>
            </w:r>
            <w:r w:rsidRPr="00EE39E6">
              <w:rPr>
                <w:lang w:val="en-US"/>
              </w:rPr>
              <w:t>10</w:t>
            </w:r>
            <w:r w:rsidRPr="00EE39E6">
              <w:rPr>
                <w:vertAlign w:val="superscript"/>
                <w:lang w:val="en-US"/>
              </w:rPr>
              <w:t>9</w:t>
            </w:r>
            <w:r w:rsidRPr="00EE39E6">
              <w:rPr>
                <w:lang w:val="en-US"/>
              </w:rPr>
              <w:t xml:space="preserve">/L) 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B3587B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0.9958 (0.9925,0.9991)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7FA58A9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0.012</w:t>
            </w:r>
          </w:p>
        </w:tc>
      </w:tr>
      <w:tr w:rsidR="00EE39E6" w:rsidRPr="00EE39E6" w14:paraId="3D5E7E07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280F593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WBC-max(</w:t>
            </w:r>
            <w:r w:rsidRPr="00EE39E6">
              <w:rPr>
                <w:rFonts w:hint="eastAsia"/>
                <w:lang w:val="en-US"/>
              </w:rPr>
              <w:t>×</w:t>
            </w:r>
            <w:r w:rsidRPr="00EE39E6">
              <w:rPr>
                <w:lang w:val="en-US"/>
              </w:rPr>
              <w:t>10</w:t>
            </w:r>
            <w:r w:rsidRPr="00EE39E6">
              <w:rPr>
                <w:vertAlign w:val="superscript"/>
                <w:lang w:val="en-US"/>
              </w:rPr>
              <w:t>9</w:t>
            </w:r>
            <w:r w:rsidRPr="00EE39E6">
              <w:rPr>
                <w:lang w:val="en-US"/>
              </w:rPr>
              <w:t xml:space="preserve">/L) 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FDDA1D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0.97 (0.93,1.01)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2496844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0.179</w:t>
            </w:r>
          </w:p>
        </w:tc>
      </w:tr>
      <w:tr w:rsidR="00EE39E6" w:rsidRPr="00EE39E6" w14:paraId="461E9DA5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6D15964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Anion gap-max(mmol/L) 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033036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1.03 (0.99,1.08)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70173A25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0.162</w:t>
            </w:r>
          </w:p>
        </w:tc>
      </w:tr>
      <w:tr w:rsidR="00EE39E6" w:rsidRPr="00EE39E6" w14:paraId="332CB59C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1F9294B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lastRenderedPageBreak/>
              <w:t xml:space="preserve">Bicarbonate-min(mmol/L) 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55F044B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0.98 (0.93,1.04)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3934A1B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0.472</w:t>
            </w:r>
          </w:p>
        </w:tc>
      </w:tr>
      <w:tr w:rsidR="00EE39E6" w:rsidRPr="00EE39E6" w14:paraId="70BBCE1D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553FEA2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BUN-max(mmol/L) 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005C045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1.0069 (1.0012,1.0127)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47ADC718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0.018</w:t>
            </w:r>
          </w:p>
        </w:tc>
      </w:tr>
      <w:tr w:rsidR="00EE39E6" w:rsidRPr="00EE39E6" w14:paraId="3B61CFC1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6FDF2C0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Chloride-min(mmol/L) 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FA95F1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1.0051 (0.9727,1.0385)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7FB0C42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0.762</w:t>
            </w:r>
          </w:p>
        </w:tc>
      </w:tr>
      <w:tr w:rsidR="00EE39E6" w:rsidRPr="00EE39E6" w14:paraId="460AA838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326BF2F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Creatinine-max(mg/dL) 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25484A8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0.98 (0.89,1.07)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2F72113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0.62</w:t>
            </w:r>
          </w:p>
        </w:tc>
      </w:tr>
      <w:tr w:rsidR="00EE39E6" w:rsidRPr="00EE39E6" w14:paraId="6E59B2F1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21E44C4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Sodium-min(mmol/L) 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E4E2045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1.0043 (0.9665,1.0436)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2638DBE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0.827</w:t>
            </w:r>
          </w:p>
        </w:tc>
      </w:tr>
      <w:tr w:rsidR="00EE39E6" w:rsidRPr="00EE39E6" w14:paraId="71C83E1C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0232A8F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Potassium-max(mmol/L) 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C889DF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0.97 (0.75,1.26)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501FDF5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0.823</w:t>
            </w:r>
          </w:p>
        </w:tc>
      </w:tr>
      <w:tr w:rsidR="00EE39E6" w:rsidRPr="00EE39E6" w14:paraId="74979D7D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2A039DC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INR-max(s) 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7C89A75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1.19 (0.87,1.62)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15DA591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0.275</w:t>
            </w:r>
          </w:p>
        </w:tc>
      </w:tr>
      <w:tr w:rsidR="00EE39E6" w:rsidRPr="00EE39E6" w14:paraId="6B6A0173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7781CD14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PT-max(s) 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9A55E18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1.02 (0.99,1.05)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681792D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0.239</w:t>
            </w:r>
          </w:p>
        </w:tc>
      </w:tr>
      <w:tr w:rsidR="00EE39E6" w:rsidRPr="00EE39E6" w14:paraId="7F59C264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5CC6787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APTT-max(s) 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5081F0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1.002 (0.9943,1.0098)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639C5445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0.609</w:t>
            </w:r>
          </w:p>
        </w:tc>
      </w:tr>
      <w:tr w:rsidR="00EE39E6" w:rsidRPr="00EE39E6" w14:paraId="06FE9A4F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318362A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Myocardial infarct: 1 vs 0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86D538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1.34 (0.7,2.57)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3529285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0.385</w:t>
            </w:r>
          </w:p>
        </w:tc>
      </w:tr>
      <w:tr w:rsidR="00EE39E6" w:rsidRPr="00EE39E6" w14:paraId="4A3F3E32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70727B5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Congestive heart failure: 1 vs 0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2F2FD7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1.98 (1.2,3.28)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6EF1B87B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0.008</w:t>
            </w:r>
          </w:p>
        </w:tc>
      </w:tr>
      <w:tr w:rsidR="00EE39E6" w:rsidRPr="00EE39E6" w14:paraId="4BD2FC2A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7741D33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Peripheral vascular disease: 1 vs 0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350B0A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0.7 (0.22,2.24)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3996088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0.551</w:t>
            </w:r>
          </w:p>
        </w:tc>
      </w:tr>
      <w:tr w:rsidR="00EE39E6" w:rsidRPr="00EE39E6" w14:paraId="7754F35F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7820A328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Cerebrovascular disease: 1 vs 0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72035D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1.97 (0.97,4.01)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49BD1ED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0.06</w:t>
            </w:r>
          </w:p>
        </w:tc>
      </w:tr>
      <w:tr w:rsidR="00EE39E6" w:rsidRPr="00EE39E6" w14:paraId="3DA831A7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1109787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Chronic pulmonary disease: 1 vs 0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35FA8A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0.93 (0.51,1.69)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77D4E6D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0.812</w:t>
            </w:r>
          </w:p>
        </w:tc>
      </w:tr>
      <w:tr w:rsidR="00EE39E6" w:rsidRPr="00EE39E6" w14:paraId="5D14F20D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7885970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Liver disease: 1 vs 0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7FFCCB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0.76 (0.28,2.09)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6B5CAAE5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0.592</w:t>
            </w:r>
          </w:p>
        </w:tc>
      </w:tr>
      <w:tr w:rsidR="00EE39E6" w:rsidRPr="00EE39E6" w14:paraId="3179085C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0796B51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Diabetes without cc: 1 vs 0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BAD069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1.1 (0.58,2.07)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77E1EE1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0.768</w:t>
            </w:r>
          </w:p>
        </w:tc>
      </w:tr>
      <w:tr w:rsidR="00EE39E6" w:rsidRPr="00EE39E6" w14:paraId="766A14C1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0B4276E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lastRenderedPageBreak/>
              <w:t>Renal disease: 1 vs 0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FD77E3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1.31 (0.79,2.16)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5910D938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0.298</w:t>
            </w:r>
          </w:p>
        </w:tc>
      </w:tr>
      <w:tr w:rsidR="00EE39E6" w:rsidRPr="00EE39E6" w14:paraId="597DF5B5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5EAB210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APSIII 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61EFF8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1.02 (1.02,1.03)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4E3EC7A5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&lt; 0.001</w:t>
            </w:r>
          </w:p>
        </w:tc>
      </w:tr>
      <w:tr w:rsidR="00EE39E6" w:rsidRPr="00EE39E6" w14:paraId="3DFB170B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504808C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SAPSII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684B27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1.03 (1.02,1.05)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5BBEB38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&lt; 0.001</w:t>
            </w:r>
          </w:p>
        </w:tc>
      </w:tr>
      <w:tr w:rsidR="00EE39E6" w:rsidRPr="00EE39E6" w14:paraId="4200FD14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64AFCD45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OASIS 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762CCD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1.06 (1.04,1.09)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34587EB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&lt; 0.001</w:t>
            </w:r>
          </w:p>
        </w:tc>
      </w:tr>
      <w:tr w:rsidR="00EE39E6" w:rsidRPr="00EE39E6" w14:paraId="7FCFE7E0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3AF9CB9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SOFA 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C05670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1.12 (1.07,1.18)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164F6B3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&lt; 0.001</w:t>
            </w:r>
          </w:p>
        </w:tc>
      </w:tr>
      <w:tr w:rsidR="00EE39E6" w:rsidRPr="00EE39E6" w14:paraId="3D270BA3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65FF7B9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Trajectory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35AD4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4745003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0.038</w:t>
            </w:r>
          </w:p>
        </w:tc>
      </w:tr>
      <w:tr w:rsidR="00EE39E6" w:rsidRPr="00EE39E6" w14:paraId="33B4C9DB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1DF6402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1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B0742F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0.28 (0.13,0.63) 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30A1368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0.002</w:t>
            </w:r>
          </w:p>
        </w:tc>
      </w:tr>
      <w:tr w:rsidR="00EE39E6" w:rsidRPr="00EE39E6" w14:paraId="69EBE1A0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39B0ABF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2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9C2725B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0.34 (0.16,0.71) 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43A9F36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0.004</w:t>
            </w:r>
          </w:p>
        </w:tc>
      </w:tr>
      <w:tr w:rsidR="00EE39E6" w:rsidRPr="00EE39E6" w14:paraId="5841454F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193BB934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3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33CBFF5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 xml:space="preserve">0.51 (0.14,1.89) 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6C9CD91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0.313</w:t>
            </w:r>
          </w:p>
        </w:tc>
      </w:tr>
      <w:tr w:rsidR="00EE39E6" w:rsidRPr="00EE39E6" w14:paraId="4F3D5694" w14:textId="77777777">
        <w:trPr>
          <w:jc w:val="center"/>
        </w:trPr>
        <w:tc>
          <w:tcPr>
            <w:tcW w:w="474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B0CCE9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4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55DC64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ref.1</w:t>
            </w:r>
          </w:p>
        </w:tc>
        <w:tc>
          <w:tcPr>
            <w:tcW w:w="4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8D5D3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</w:tc>
      </w:tr>
    </w:tbl>
    <w:tbl>
      <w:tblPr>
        <w:tblW w:w="6183" w:type="pct"/>
        <w:jc w:val="center"/>
        <w:tblLook w:val="04A0" w:firstRow="1" w:lastRow="0" w:firstColumn="1" w:lastColumn="0" w:noHBand="0" w:noVBand="1"/>
      </w:tblPr>
      <w:tblGrid>
        <w:gridCol w:w="1060"/>
        <w:gridCol w:w="222"/>
        <w:gridCol w:w="1417"/>
        <w:gridCol w:w="798"/>
        <w:gridCol w:w="222"/>
        <w:gridCol w:w="1449"/>
        <w:gridCol w:w="798"/>
        <w:gridCol w:w="222"/>
        <w:gridCol w:w="1452"/>
        <w:gridCol w:w="926"/>
        <w:gridCol w:w="222"/>
        <w:gridCol w:w="1448"/>
        <w:gridCol w:w="926"/>
      </w:tblGrid>
      <w:tr w:rsidR="00EE39E6" w:rsidRPr="00EE39E6" w14:paraId="1A1EA99A" w14:textId="77777777">
        <w:trPr>
          <w:jc w:val="center"/>
        </w:trPr>
        <w:tc>
          <w:tcPr>
            <w:tcW w:w="5000" w:type="pct"/>
            <w:gridSpan w:val="1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F2F3890" w14:textId="77777777" w:rsidR="00EE39E6" w:rsidRPr="00EE39E6" w:rsidRDefault="00EE39E6" w:rsidP="00EE39E6">
            <w:pPr>
              <w:rPr>
                <w:lang w:val="en-US"/>
              </w:rPr>
            </w:pPr>
          </w:p>
          <w:p w14:paraId="5199F37B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Table 4. Relationship between different serum calcium Classes and 60-day mortality in different models.</w:t>
            </w:r>
          </w:p>
        </w:tc>
      </w:tr>
      <w:tr w:rsidR="00EE39E6" w:rsidRPr="00EE39E6" w14:paraId="0460F17B" w14:textId="77777777">
        <w:trPr>
          <w:jc w:val="center"/>
        </w:trPr>
        <w:tc>
          <w:tcPr>
            <w:tcW w:w="423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5D2C59" w14:textId="77777777" w:rsidR="00EE39E6" w:rsidRPr="00EE39E6" w:rsidRDefault="00EE39E6" w:rsidP="00EE39E6">
            <w:pPr>
              <w:rPr>
                <w:lang w:val="en-US"/>
              </w:rPr>
            </w:pPr>
          </w:p>
          <w:p w14:paraId="027B1D0A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Variable</w:t>
            </w:r>
          </w:p>
        </w:tc>
        <w:tc>
          <w:tcPr>
            <w:tcW w:w="113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15BFC8" w14:textId="77777777" w:rsidR="00EE39E6" w:rsidRPr="00EE39E6" w:rsidRDefault="00EE39E6" w:rsidP="00EE39E6">
            <w:pPr>
              <w:rPr>
                <w:lang w:val="en-US"/>
              </w:rPr>
            </w:pPr>
          </w:p>
        </w:tc>
        <w:tc>
          <w:tcPr>
            <w:tcW w:w="102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56B2983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Model1</w:t>
            </w:r>
          </w:p>
        </w:tc>
        <w:tc>
          <w:tcPr>
            <w:tcW w:w="113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244680" w14:textId="77777777" w:rsidR="00EE39E6" w:rsidRPr="00EE39E6" w:rsidRDefault="00EE39E6" w:rsidP="00EE39E6">
            <w:pPr>
              <w:rPr>
                <w:lang w:val="en-US"/>
              </w:rPr>
            </w:pPr>
          </w:p>
        </w:tc>
        <w:tc>
          <w:tcPr>
            <w:tcW w:w="9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9B19A61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Model2</w:t>
            </w:r>
          </w:p>
        </w:tc>
        <w:tc>
          <w:tcPr>
            <w:tcW w:w="113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7C5B12" w14:textId="77777777" w:rsidR="00EE39E6" w:rsidRPr="00EE39E6" w:rsidRDefault="00EE39E6" w:rsidP="00EE39E6">
            <w:pPr>
              <w:rPr>
                <w:lang w:val="en-US"/>
              </w:rPr>
            </w:pPr>
          </w:p>
        </w:tc>
        <w:tc>
          <w:tcPr>
            <w:tcW w:w="10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6BEA797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Model3</w:t>
            </w:r>
          </w:p>
        </w:tc>
        <w:tc>
          <w:tcPr>
            <w:tcW w:w="113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3034FA" w14:textId="77777777" w:rsidR="00EE39E6" w:rsidRPr="00EE39E6" w:rsidRDefault="00EE39E6" w:rsidP="00EE39E6">
            <w:pPr>
              <w:rPr>
                <w:lang w:val="en-US"/>
              </w:rPr>
            </w:pPr>
          </w:p>
        </w:tc>
        <w:tc>
          <w:tcPr>
            <w:tcW w:w="10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36D54F4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Model4</w:t>
            </w:r>
          </w:p>
        </w:tc>
      </w:tr>
      <w:tr w:rsidR="00EE39E6" w:rsidRPr="00EE39E6" w14:paraId="3A8FCF02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1CB12F" w14:textId="77777777" w:rsidR="00EE39E6" w:rsidRPr="00EE39E6" w:rsidRDefault="00EE39E6" w:rsidP="00EE39E6">
            <w:pPr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C62613" w14:textId="77777777" w:rsidR="00EE39E6" w:rsidRPr="00EE39E6" w:rsidRDefault="00EE39E6" w:rsidP="00EE39E6">
            <w:pPr>
              <w:rPr>
                <w:lang w:val="en-US"/>
              </w:rPr>
            </w:pPr>
          </w:p>
        </w:tc>
        <w:tc>
          <w:tcPr>
            <w:tcW w:w="68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DAF841C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HR (95%CI)</w:t>
            </w:r>
          </w:p>
        </w:tc>
        <w:tc>
          <w:tcPr>
            <w:tcW w:w="33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16C24E0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p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CCF8535" w14:textId="77777777" w:rsidR="00EE39E6" w:rsidRPr="00EE39E6" w:rsidRDefault="00EE39E6" w:rsidP="00EE39E6">
            <w:pPr>
              <w:rPr>
                <w:lang w:val="en-US"/>
              </w:rPr>
            </w:pPr>
          </w:p>
        </w:tc>
        <w:tc>
          <w:tcPr>
            <w:tcW w:w="69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036284F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HR (95%CI)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8B52150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p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7CBBFE6" w14:textId="77777777" w:rsidR="00EE39E6" w:rsidRPr="00EE39E6" w:rsidRDefault="00EE39E6" w:rsidP="00EE39E6">
            <w:pPr>
              <w:rPr>
                <w:lang w:val="en-US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E8DA781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HR (95%CI)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B5FEE9C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p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A519C21" w14:textId="77777777" w:rsidR="00EE39E6" w:rsidRPr="00EE39E6" w:rsidRDefault="00EE39E6" w:rsidP="00EE39E6">
            <w:pPr>
              <w:rPr>
                <w:lang w:val="en-US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7DF8670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HR (95%CI)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5355879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p</w:t>
            </w:r>
          </w:p>
        </w:tc>
      </w:tr>
      <w:tr w:rsidR="00EE39E6" w:rsidRPr="00EE39E6" w14:paraId="36E92B21" w14:textId="77777777">
        <w:trPr>
          <w:jc w:val="center"/>
        </w:trPr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A054A48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Class1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</w:tcPr>
          <w:p w14:paraId="77FF7BBA" w14:textId="77777777" w:rsidR="00EE39E6" w:rsidRPr="00EE39E6" w:rsidRDefault="00EE39E6" w:rsidP="00EE39E6">
            <w:pPr>
              <w:rPr>
                <w:lang w:val="en-US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F3A8B07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0.28 (0.13~0.63)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3F45A25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0.002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</w:tcPr>
          <w:p w14:paraId="703305AB" w14:textId="77777777" w:rsidR="00EE39E6" w:rsidRPr="00EE39E6" w:rsidRDefault="00EE39E6" w:rsidP="00EE39E6">
            <w:pPr>
              <w:rPr>
                <w:lang w:val="en-US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06D7538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0.28 (0.12~0.62)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236C82D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0.002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</w:tcPr>
          <w:p w14:paraId="7AAA304C" w14:textId="77777777" w:rsidR="00EE39E6" w:rsidRPr="00EE39E6" w:rsidRDefault="00EE39E6" w:rsidP="00EE39E6">
            <w:pPr>
              <w:rPr>
                <w:lang w:val="en-US"/>
              </w:rPr>
            </w:pP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E0BDE86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0.23 (0.1~0.52)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864B1E4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&lt;0.001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</w:tcPr>
          <w:p w14:paraId="2A09515E" w14:textId="77777777" w:rsidR="00EE39E6" w:rsidRPr="00EE39E6" w:rsidRDefault="00EE39E6" w:rsidP="00EE39E6">
            <w:pPr>
              <w:rPr>
                <w:lang w:val="en-US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2835F4F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0.17 (0.07~0.41)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4EC4393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&lt;0.001</w:t>
            </w:r>
          </w:p>
        </w:tc>
      </w:tr>
      <w:tr w:rsidR="00EE39E6" w:rsidRPr="00EE39E6" w14:paraId="6339784A" w14:textId="77777777">
        <w:trPr>
          <w:jc w:val="center"/>
        </w:trPr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A286AD4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Class2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</w:tcPr>
          <w:p w14:paraId="6B9718AF" w14:textId="77777777" w:rsidR="00EE39E6" w:rsidRPr="00EE39E6" w:rsidRDefault="00EE39E6" w:rsidP="00EE39E6">
            <w:pPr>
              <w:rPr>
                <w:lang w:val="en-US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E9AF154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0.34 (0.16~0.71)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928F1D1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0.004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</w:tcPr>
          <w:p w14:paraId="72D1B1A5" w14:textId="77777777" w:rsidR="00EE39E6" w:rsidRPr="00EE39E6" w:rsidRDefault="00EE39E6" w:rsidP="00EE39E6">
            <w:pPr>
              <w:rPr>
                <w:lang w:val="en-US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198F529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0.31 (0.15~0.66)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402073B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0.002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</w:tcPr>
          <w:p w14:paraId="2CDC141D" w14:textId="77777777" w:rsidR="00EE39E6" w:rsidRPr="00EE39E6" w:rsidRDefault="00EE39E6" w:rsidP="00EE39E6">
            <w:pPr>
              <w:rPr>
                <w:lang w:val="en-US"/>
              </w:rPr>
            </w:pP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1FC606C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0.26 (0.12~0.58)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A0BD871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0.001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</w:tcPr>
          <w:p w14:paraId="537B2C49" w14:textId="77777777" w:rsidR="00EE39E6" w:rsidRPr="00EE39E6" w:rsidRDefault="00EE39E6" w:rsidP="00EE39E6">
            <w:pPr>
              <w:rPr>
                <w:lang w:val="en-US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75EC011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0.26 (0.12~0.56)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8FB13F5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0.001</w:t>
            </w:r>
          </w:p>
        </w:tc>
      </w:tr>
      <w:tr w:rsidR="00EE39E6" w:rsidRPr="00EE39E6" w14:paraId="48EF6C66" w14:textId="77777777">
        <w:trPr>
          <w:jc w:val="center"/>
        </w:trPr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EC8AA5E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Class3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</w:tcPr>
          <w:p w14:paraId="633C98CF" w14:textId="77777777" w:rsidR="00EE39E6" w:rsidRPr="00EE39E6" w:rsidRDefault="00EE39E6" w:rsidP="00EE39E6">
            <w:pPr>
              <w:rPr>
                <w:lang w:val="en-US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6BF340A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0.51 (0.14~1.89)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03C1A42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0.313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</w:tcPr>
          <w:p w14:paraId="6CC81969" w14:textId="77777777" w:rsidR="00EE39E6" w:rsidRPr="00EE39E6" w:rsidRDefault="00EE39E6" w:rsidP="00EE39E6">
            <w:pPr>
              <w:rPr>
                <w:lang w:val="en-US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383BD44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0.5 (0.14~1.86)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000B7BE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0.304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</w:tcPr>
          <w:p w14:paraId="3695A5ED" w14:textId="77777777" w:rsidR="00EE39E6" w:rsidRPr="00EE39E6" w:rsidRDefault="00EE39E6" w:rsidP="00EE39E6">
            <w:pPr>
              <w:rPr>
                <w:lang w:val="en-US"/>
              </w:rPr>
            </w:pP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60B4DE4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0.58 (0.15~2.29)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AB7EE76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0.44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</w:tcPr>
          <w:p w14:paraId="1D43D50C" w14:textId="77777777" w:rsidR="00EE39E6" w:rsidRPr="00EE39E6" w:rsidRDefault="00EE39E6" w:rsidP="00EE39E6">
            <w:pPr>
              <w:rPr>
                <w:lang w:val="en-US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E50FF55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0.56 (0.14~2.25)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4602EC8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0.416</w:t>
            </w:r>
          </w:p>
        </w:tc>
      </w:tr>
      <w:tr w:rsidR="00EE39E6" w:rsidRPr="00EE39E6" w14:paraId="3A086912" w14:textId="77777777">
        <w:trPr>
          <w:jc w:val="center"/>
        </w:trPr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41E524F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Class4</w:t>
            </w:r>
          </w:p>
        </w:tc>
        <w:tc>
          <w:tcPr>
            <w:tcW w:w="11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485E97" w14:textId="77777777" w:rsidR="00EE39E6" w:rsidRPr="00EE39E6" w:rsidRDefault="00EE39E6" w:rsidP="00EE39E6">
            <w:pPr>
              <w:rPr>
                <w:lang w:val="en-US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61A20C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1(Ref)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925C03" w14:textId="77777777" w:rsidR="00EE39E6" w:rsidRPr="00EE39E6" w:rsidRDefault="00EE39E6" w:rsidP="00EE39E6">
            <w:pPr>
              <w:rPr>
                <w:lang w:val="en-US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E094AA" w14:textId="77777777" w:rsidR="00EE39E6" w:rsidRPr="00EE39E6" w:rsidRDefault="00EE39E6" w:rsidP="00EE39E6">
            <w:pPr>
              <w:rPr>
                <w:lang w:val="en-US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B412BA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1(Ref)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3F42A9" w14:textId="77777777" w:rsidR="00EE39E6" w:rsidRPr="00EE39E6" w:rsidRDefault="00EE39E6" w:rsidP="00EE39E6">
            <w:pPr>
              <w:rPr>
                <w:lang w:val="en-US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ED261D" w14:textId="77777777" w:rsidR="00EE39E6" w:rsidRPr="00EE39E6" w:rsidRDefault="00EE39E6" w:rsidP="00EE39E6">
            <w:pPr>
              <w:rPr>
                <w:lang w:val="en-US"/>
              </w:rPr>
            </w:pP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DBDC6A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1(Ref)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A372A0" w14:textId="77777777" w:rsidR="00EE39E6" w:rsidRPr="00EE39E6" w:rsidRDefault="00EE39E6" w:rsidP="00EE39E6">
            <w:pPr>
              <w:rPr>
                <w:lang w:val="en-US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712CBB" w14:textId="77777777" w:rsidR="00EE39E6" w:rsidRPr="00EE39E6" w:rsidRDefault="00EE39E6" w:rsidP="00EE39E6">
            <w:pPr>
              <w:rPr>
                <w:lang w:val="en-US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CDE7A6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1(Ref)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3CA811" w14:textId="77777777" w:rsidR="00EE39E6" w:rsidRPr="00EE39E6" w:rsidRDefault="00EE39E6" w:rsidP="00EE39E6">
            <w:pPr>
              <w:rPr>
                <w:lang w:val="en-US"/>
              </w:rPr>
            </w:pPr>
          </w:p>
        </w:tc>
      </w:tr>
      <w:tr w:rsidR="00EE39E6" w:rsidRPr="00EE39E6" w14:paraId="5A80953B" w14:textId="77777777">
        <w:trPr>
          <w:jc w:val="center"/>
        </w:trPr>
        <w:tc>
          <w:tcPr>
            <w:tcW w:w="5000" w:type="pct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FB3A9A8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Model1: unadjusted model</w:t>
            </w:r>
          </w:p>
        </w:tc>
      </w:tr>
      <w:tr w:rsidR="00EE39E6" w:rsidRPr="00EE39E6" w14:paraId="5285157B" w14:textId="77777777">
        <w:trPr>
          <w:jc w:val="center"/>
        </w:trPr>
        <w:tc>
          <w:tcPr>
            <w:tcW w:w="5000" w:type="pct"/>
            <w:gridSpan w:val="13"/>
            <w:tcBorders>
              <w:top w:val="nil"/>
              <w:left w:val="nil"/>
              <w:bottom w:val="nil"/>
              <w:right w:val="nil"/>
            </w:tcBorders>
            <w:hideMark/>
          </w:tcPr>
          <w:p w14:paraId="11E9D460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Model2: adjusted for age, gender</w:t>
            </w:r>
          </w:p>
        </w:tc>
      </w:tr>
      <w:tr w:rsidR="00EE39E6" w:rsidRPr="00EE39E6" w14:paraId="500FCCA5" w14:textId="77777777">
        <w:trPr>
          <w:jc w:val="center"/>
        </w:trPr>
        <w:tc>
          <w:tcPr>
            <w:tcW w:w="5000" w:type="pct"/>
            <w:gridSpan w:val="13"/>
            <w:tcBorders>
              <w:top w:val="nil"/>
              <w:left w:val="nil"/>
              <w:bottom w:val="nil"/>
              <w:right w:val="nil"/>
            </w:tcBorders>
            <w:hideMark/>
          </w:tcPr>
          <w:p w14:paraId="5695E8C6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lastRenderedPageBreak/>
              <w:t>Model3: adjusted for age, gender, SBP-mean, PLT-min, BUN-max and congestive heart failure</w:t>
            </w:r>
          </w:p>
        </w:tc>
      </w:tr>
      <w:tr w:rsidR="00EE39E6" w:rsidRPr="00EE39E6" w14:paraId="46025931" w14:textId="77777777">
        <w:trPr>
          <w:jc w:val="center"/>
        </w:trPr>
        <w:tc>
          <w:tcPr>
            <w:tcW w:w="5000" w:type="pct"/>
            <w:gridSpan w:val="13"/>
            <w:tcBorders>
              <w:top w:val="nil"/>
              <w:left w:val="nil"/>
              <w:bottom w:val="nil"/>
              <w:right w:val="nil"/>
            </w:tcBorders>
            <w:hideMark/>
          </w:tcPr>
          <w:p w14:paraId="092AB22F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Model4: adjusted for age, gender, SBP-mean, PLT-min, BUN-max, congestive heart failure, APSIII, SAPSII, OASIS, SOFA</w:t>
            </w:r>
          </w:p>
        </w:tc>
      </w:tr>
      <w:tr w:rsidR="00EE39E6" w:rsidRPr="00EE39E6" w14:paraId="08B8F100" w14:textId="77777777">
        <w:trPr>
          <w:jc w:val="center"/>
        </w:trPr>
        <w:tc>
          <w:tcPr>
            <w:tcW w:w="5000" w:type="pct"/>
            <w:gridSpan w:val="13"/>
            <w:tcBorders>
              <w:top w:val="nil"/>
              <w:left w:val="nil"/>
              <w:bottom w:val="nil"/>
              <w:right w:val="nil"/>
            </w:tcBorders>
            <w:hideMark/>
          </w:tcPr>
          <w:p w14:paraId="63247568" w14:textId="77777777" w:rsidR="00EE39E6" w:rsidRPr="00EE39E6" w:rsidRDefault="00EE39E6" w:rsidP="00EE39E6">
            <w:pPr>
              <w:rPr>
                <w:lang w:val="en-US"/>
              </w:rPr>
            </w:pPr>
            <w:r w:rsidRPr="00EE39E6">
              <w:rPr>
                <w:lang w:val="en-US"/>
              </w:rPr>
              <w:t>Class4 was set as the reference group for all models.</w:t>
            </w:r>
          </w:p>
        </w:tc>
      </w:tr>
    </w:tbl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1617"/>
        <w:gridCol w:w="1247"/>
        <w:gridCol w:w="1262"/>
        <w:gridCol w:w="1291"/>
        <w:gridCol w:w="1291"/>
        <w:gridCol w:w="1255"/>
        <w:gridCol w:w="1017"/>
        <w:gridCol w:w="46"/>
      </w:tblGrid>
      <w:tr w:rsidR="00EE39E6" w:rsidRPr="00EE39E6" w14:paraId="5550B7B8" w14:textId="77777777">
        <w:trPr>
          <w:gridAfter w:val="1"/>
          <w:wAfter w:w="28" w:type="pct"/>
          <w:jc w:val="center"/>
        </w:trPr>
        <w:tc>
          <w:tcPr>
            <w:tcW w:w="4971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0234C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</w:p>
          <w:p w14:paraId="01AFEE2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lang w:val="en-US"/>
              </w:rPr>
              <w:t>Table 5. Characteristics of serum calcium at different time periods based on different trajectories.</w:t>
            </w:r>
          </w:p>
        </w:tc>
      </w:tr>
      <w:tr w:rsidR="00EE39E6" w:rsidRPr="00EE39E6" w14:paraId="7FCBBD55" w14:textId="77777777">
        <w:trPr>
          <w:jc w:val="center"/>
        </w:trPr>
        <w:tc>
          <w:tcPr>
            <w:tcW w:w="8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4A4EE5B" w14:textId="77777777" w:rsidR="00EE39E6" w:rsidRPr="00EE39E6" w:rsidRDefault="00EE39E6" w:rsidP="00EE39E6">
            <w:pPr>
              <w:spacing w:after="160" w:line="278" w:lineRule="auto"/>
              <w:rPr>
                <w:rFonts w:hint="eastAsia"/>
                <w:lang w:val="en-US"/>
              </w:rPr>
            </w:pPr>
            <w:r w:rsidRPr="00EE39E6">
              <w:rPr>
                <w:rFonts w:hint="eastAsia"/>
                <w:lang w:val="en-US"/>
              </w:rPr>
              <w:t>Serum calcium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658E1B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proofErr w:type="gramStart"/>
            <w:r w:rsidRPr="00EE39E6">
              <w:rPr>
                <w:rFonts w:hint="eastAsia"/>
                <w:lang w:val="en-US"/>
              </w:rPr>
              <w:t>Total(</w:t>
            </w:r>
            <w:proofErr w:type="gramEnd"/>
            <w:r w:rsidRPr="00EE39E6">
              <w:rPr>
                <w:rFonts w:hint="eastAsia"/>
                <w:lang w:val="en-US"/>
              </w:rPr>
              <w:t>n= 254)</w:t>
            </w:r>
          </w:p>
        </w:tc>
        <w:tc>
          <w:tcPr>
            <w:tcW w:w="6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AD8F0D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Class1(n= 90)</w:t>
            </w:r>
          </w:p>
        </w:tc>
        <w:tc>
          <w:tcPr>
            <w:tcW w:w="7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F9C588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Class2(n= 138)</w:t>
            </w:r>
          </w:p>
        </w:tc>
        <w:tc>
          <w:tcPr>
            <w:tcW w:w="7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BFBEBA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Class3 (n = 9)</w:t>
            </w:r>
          </w:p>
        </w:tc>
        <w:tc>
          <w:tcPr>
            <w:tcW w:w="6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A8C7EF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Class4 (n = 17)</w:t>
            </w:r>
          </w:p>
        </w:tc>
        <w:tc>
          <w:tcPr>
            <w:tcW w:w="5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AEFE25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p</w:t>
            </w:r>
          </w:p>
        </w:tc>
      </w:tr>
      <w:tr w:rsidR="00EE39E6" w:rsidRPr="00EE39E6" w14:paraId="3199F984" w14:textId="77777777">
        <w:trPr>
          <w:jc w:val="center"/>
        </w:trPr>
        <w:tc>
          <w:tcPr>
            <w:tcW w:w="888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62B64E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 xml:space="preserve">value-day1, 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9CA077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8.4 ± 1.2</w:t>
            </w:r>
          </w:p>
        </w:tc>
        <w:tc>
          <w:tcPr>
            <w:tcW w:w="68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68C75F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7.8 ± 0.7</w:t>
            </w:r>
          </w:p>
        </w:tc>
        <w:tc>
          <w:tcPr>
            <w:tcW w:w="718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59708A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8.5 ± 0.6</w:t>
            </w:r>
          </w:p>
        </w:tc>
        <w:tc>
          <w:tcPr>
            <w:tcW w:w="718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E33F324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11.6 ± 3.3</w:t>
            </w:r>
          </w:p>
        </w:tc>
        <w:tc>
          <w:tcPr>
            <w:tcW w:w="698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A038B4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9.5 ± 0.8</w:t>
            </w:r>
          </w:p>
        </w:tc>
        <w:tc>
          <w:tcPr>
            <w:tcW w:w="59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50450B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&lt; 0.001</w:t>
            </w:r>
          </w:p>
        </w:tc>
      </w:tr>
      <w:tr w:rsidR="00EE39E6" w:rsidRPr="00EE39E6" w14:paraId="7F9294A5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B05FFC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 xml:space="preserve">value-day3, 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032C31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8.3 ± 0.8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67454E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7.7 ± 0.5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7E9F72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8.5 ± 0.5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5BCBB0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9.8 ± 1.2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46036D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9.4 ± 0.7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A259A06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&lt; 0.001</w:t>
            </w:r>
          </w:p>
        </w:tc>
      </w:tr>
      <w:tr w:rsidR="00EE39E6" w:rsidRPr="00EE39E6" w14:paraId="16279122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55D6E2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 xml:space="preserve">value-day5, 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C58DEC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8.3 ± 0.7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8688DF4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7.7 ± 0.4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E1AB2EA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8.6 ± 0.5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14E9CB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8.6 ± 0.6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FDEECE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9.8 ± 0.8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6340EC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&lt; 0.001</w:t>
            </w:r>
          </w:p>
        </w:tc>
      </w:tr>
      <w:tr w:rsidR="00EE39E6" w:rsidRPr="00EE39E6" w14:paraId="05C87877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6F7789B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 xml:space="preserve">value-day7, 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EDA8F1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8.4 ± 0.8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1AFB1A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7.8 ± 0.5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C3F472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8.7 ± 0.5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298B9A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8.0 ± 0.9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817CF8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10.2 ± 0.9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4824CC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&lt; 0.001</w:t>
            </w:r>
          </w:p>
        </w:tc>
      </w:tr>
      <w:tr w:rsidR="00EE39E6" w:rsidRPr="00EE39E6" w14:paraId="328A5338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6C21E9B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Value-week2(mean)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01D150D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8.4 ± 0.7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6BD473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7.9 ± 0.5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6614132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8.7 ± 0.5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C0F1AEB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8.2 ± 0.6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A88779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9.7 ± 0.9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060F455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&lt; 0.001</w:t>
            </w:r>
          </w:p>
        </w:tc>
      </w:tr>
      <w:tr w:rsidR="00EE39E6" w:rsidRPr="00EE39E6" w14:paraId="176CE3ED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FA76C3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Value-week3(mean)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4EFC197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8.5 ± 0.8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CE2938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8.2 ± 0.5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B416093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8.5 ± 0.7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622E7C1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8.5 ± 0.4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421B6CC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9.9 ± 1.0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C6E883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&lt; 0.001</w:t>
            </w:r>
          </w:p>
        </w:tc>
      </w:tr>
      <w:tr w:rsidR="00EE39E6" w:rsidRPr="00EE39E6" w14:paraId="3B3DE999" w14:textId="77777777">
        <w:trPr>
          <w:jc w:val="center"/>
        </w:trPr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770C02E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 xml:space="preserve">value-week4(mean) 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8990AF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8.7 ± 0.8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7805998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8.6 ± 0.5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1FA1C2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8.5 ± 0.7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315AD80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8.9 ± 0.2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1ADD1FB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10.0 ± 0.7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45D52C9" w14:textId="77777777" w:rsidR="00EE39E6" w:rsidRPr="00EE39E6" w:rsidRDefault="00EE39E6" w:rsidP="00EE39E6">
            <w:pPr>
              <w:spacing w:after="160" w:line="278" w:lineRule="auto"/>
              <w:rPr>
                <w:lang w:val="en-US"/>
              </w:rPr>
            </w:pPr>
            <w:r w:rsidRPr="00EE39E6">
              <w:rPr>
                <w:rFonts w:hint="eastAsia"/>
                <w:lang w:val="en-US"/>
              </w:rPr>
              <w:t>&lt; 0.001</w:t>
            </w:r>
          </w:p>
        </w:tc>
      </w:tr>
    </w:tbl>
    <w:p w14:paraId="6C559136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6510F0E"/>
    <w:multiLevelType w:val="singleLevel"/>
    <w:tmpl w:val="F6510F0E"/>
    <w:lvl w:ilvl="0">
      <w:start w:val="32"/>
      <w:numFmt w:val="decimal"/>
      <w:suff w:val="space"/>
      <w:lvlText w:val="%1."/>
      <w:lvlJc w:val="left"/>
      <w:pPr>
        <w:ind w:left="0" w:firstLine="0"/>
      </w:pPr>
    </w:lvl>
  </w:abstractNum>
  <w:num w:numId="1" w16cid:durableId="1986350100">
    <w:abstractNumId w:val="0"/>
    <w:lvlOverride w:ilvl="0">
      <w:startOverride w:val="3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9E6"/>
    <w:rsid w:val="00595A90"/>
    <w:rsid w:val="006E3381"/>
    <w:rsid w:val="00767E38"/>
    <w:rsid w:val="00866F7D"/>
    <w:rsid w:val="00EE39E6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07219A"/>
  <w15:chartTrackingRefBased/>
  <w15:docId w15:val="{603CE79D-BD61-4F50-93FA-0C4F618E0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39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39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39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39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39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39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39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39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39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39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39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39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39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39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39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39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39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39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39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39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39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39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39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39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39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39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39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39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39E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E39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1195</Words>
  <Characters>5821</Characters>
  <Application>Microsoft Office Word</Application>
  <DocSecurity>0</DocSecurity>
  <Lines>713</Lines>
  <Paragraphs>518</Paragraphs>
  <ScaleCrop>false</ScaleCrop>
  <Company/>
  <LinksUpToDate>false</LinksUpToDate>
  <CharactersWithSpaces>6560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2026-03-05T13:36:00Z</dcterms:created>
  <dcterms:modified xsi:type="dcterms:W3CDTF">2026-03-05T13:37:00Z</dcterms:modified>
</cp:coreProperties>
</file>