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A01E4" w14:textId="4C5A2765" w:rsidR="00BF7F0E" w:rsidRDefault="00BF7F0E">
      <w:pPr>
        <w:spacing w:after="0" w:line="240" w:lineRule="auto"/>
        <w:rPr>
          <w:rFonts w:ascii="Times New Roman" w:eastAsia="serif" w:hAnsi="Times New Roman" w:cs="Times New Roman"/>
          <w:color w:val="222222"/>
          <w:sz w:val="24"/>
          <w:szCs w:val="24"/>
          <w:shd w:val="clear" w:color="auto" w:fill="FFFFFF"/>
          <w:lang w:eastAsia="zh-CN"/>
        </w:rPr>
      </w:pPr>
    </w:p>
    <w:p w14:paraId="45C74917" w14:textId="77777777" w:rsidR="00BF7F0E" w:rsidRDefault="00BF7F0E">
      <w:pPr>
        <w:autoSpaceDE w:val="0"/>
        <w:autoSpaceDN w:val="0"/>
        <w:adjustRightInd w:val="0"/>
        <w:spacing w:before="240" w:after="240" w:line="240" w:lineRule="auto"/>
        <w:ind w:firstLine="547"/>
        <w:jc w:val="both"/>
        <w:rPr>
          <w:rFonts w:ascii="Times New Roman" w:hAnsi="Times New Roman" w:cs="Times New Roman"/>
          <w:color w:val="000000" w:themeColor="text1"/>
          <w:sz w:val="28"/>
          <w:szCs w:val="28"/>
        </w:rPr>
      </w:pPr>
    </w:p>
    <w:p w14:paraId="094BD937" w14:textId="77777777" w:rsidR="00BF7F0E" w:rsidRDefault="00000000">
      <w:pPr>
        <w:spacing w:before="240" w:after="0" w:line="240" w:lineRule="auto"/>
        <w:ind w:firstLine="720"/>
        <w:jc w:val="both"/>
        <w:rPr>
          <w:rFonts w:ascii="Times New Roman" w:hAnsi="Times New Roman" w:cs="Times New Roman"/>
        </w:rPr>
      </w:pPr>
      <w:r>
        <w:rPr>
          <w:rFonts w:ascii="Times New Roman" w:hAnsi="Times New Roman" w:cs="Times New Roman"/>
          <w:sz w:val="24"/>
          <w:szCs w:val="24"/>
        </w:rPr>
        <w:br/>
      </w:r>
      <w:r>
        <w:rPr>
          <w:rFonts w:ascii="Times New Roman" w:hAnsi="Times New Roman" w:cs="Times New Roman"/>
          <w:b/>
          <w:bCs/>
        </w:rPr>
        <w:t>Table (1):</w:t>
      </w:r>
      <w:r>
        <w:rPr>
          <w:rFonts w:ascii="Times New Roman" w:hAnsi="Times New Roman" w:cs="Times New Roman"/>
        </w:rPr>
        <w:t xml:space="preserve"> Comparison between Participants with Normal Cognition and with Mild Cognitive Impairment (MCI) regarding Age:</w:t>
      </w:r>
    </w:p>
    <w:tbl>
      <w:tblPr>
        <w:tblW w:w="8009" w:type="dxa"/>
        <w:jc w:val="center"/>
        <w:tblBorders>
          <w:top w:val="thinThickSmallGap" w:sz="24" w:space="0" w:color="0070C0"/>
          <w:left w:val="thinThickSmallGap" w:sz="24" w:space="0" w:color="0070C0"/>
          <w:bottom w:val="thickThinSmallGap" w:sz="24" w:space="0" w:color="0070C0"/>
          <w:right w:val="thickThinSmallGap" w:sz="24" w:space="0" w:color="0070C0"/>
          <w:insideH w:val="single" w:sz="6" w:space="0" w:color="0070C0"/>
          <w:insideV w:val="single" w:sz="6" w:space="0" w:color="0070C0"/>
        </w:tblBorders>
        <w:tblLayout w:type="fixed"/>
        <w:tblCellMar>
          <w:left w:w="0" w:type="dxa"/>
          <w:right w:w="0" w:type="dxa"/>
        </w:tblCellMar>
        <w:tblLook w:val="04A0" w:firstRow="1" w:lastRow="0" w:firstColumn="1" w:lastColumn="0" w:noHBand="0" w:noVBand="1"/>
      </w:tblPr>
      <w:tblGrid>
        <w:gridCol w:w="1445"/>
        <w:gridCol w:w="1008"/>
        <w:gridCol w:w="947"/>
        <w:gridCol w:w="907"/>
        <w:gridCol w:w="910"/>
        <w:gridCol w:w="1532"/>
        <w:gridCol w:w="1260"/>
      </w:tblGrid>
      <w:tr w:rsidR="00BF7F0E" w14:paraId="4AE74F48" w14:textId="77777777">
        <w:trPr>
          <w:cantSplit/>
          <w:trHeight w:val="376"/>
          <w:jc w:val="center"/>
        </w:trPr>
        <w:tc>
          <w:tcPr>
            <w:tcW w:w="1445" w:type="dxa"/>
            <w:vMerge w:val="restart"/>
            <w:shd w:val="clear" w:color="auto" w:fill="DEEAF6" w:themeFill="accent1" w:themeFillTint="33"/>
            <w:vAlign w:val="center"/>
          </w:tcPr>
          <w:p w14:paraId="3DD8CF00"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Variables</w:t>
            </w:r>
          </w:p>
        </w:tc>
        <w:tc>
          <w:tcPr>
            <w:tcW w:w="3772" w:type="dxa"/>
            <w:gridSpan w:val="4"/>
            <w:shd w:val="clear" w:color="auto" w:fill="DEEAF6" w:themeFill="accent1" w:themeFillTint="33"/>
            <w:vAlign w:val="center"/>
          </w:tcPr>
          <w:p w14:paraId="4189F96F"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Cognitive State</w:t>
            </w:r>
          </w:p>
        </w:tc>
        <w:tc>
          <w:tcPr>
            <w:tcW w:w="1532" w:type="dxa"/>
            <w:vMerge w:val="restart"/>
            <w:shd w:val="clear" w:color="auto" w:fill="DEEAF6" w:themeFill="accent1" w:themeFillTint="33"/>
            <w:vAlign w:val="center"/>
          </w:tcPr>
          <w:p w14:paraId="6532E745"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Independent sample t-test</w:t>
            </w:r>
          </w:p>
        </w:tc>
        <w:tc>
          <w:tcPr>
            <w:tcW w:w="1260" w:type="dxa"/>
            <w:vMerge w:val="restart"/>
            <w:shd w:val="clear" w:color="auto" w:fill="DEEAF6" w:themeFill="accent1" w:themeFillTint="33"/>
            <w:vAlign w:val="center"/>
          </w:tcPr>
          <w:p w14:paraId="6CDF3B00"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P-value</w:t>
            </w:r>
          </w:p>
        </w:tc>
      </w:tr>
      <w:tr w:rsidR="00BF7F0E" w14:paraId="22F00F53" w14:textId="77777777">
        <w:trPr>
          <w:cantSplit/>
          <w:trHeight w:val="316"/>
          <w:jc w:val="center"/>
        </w:trPr>
        <w:tc>
          <w:tcPr>
            <w:tcW w:w="1445" w:type="dxa"/>
            <w:vMerge/>
            <w:shd w:val="clear" w:color="auto" w:fill="FFFFFF"/>
            <w:vAlign w:val="center"/>
          </w:tcPr>
          <w:p w14:paraId="26D966BB" w14:textId="77777777" w:rsidR="00BF7F0E" w:rsidRDefault="00BF7F0E">
            <w:pPr>
              <w:spacing w:after="0" w:line="240" w:lineRule="auto"/>
              <w:rPr>
                <w:rFonts w:ascii="Times New Roman" w:hAnsi="Times New Roman" w:cs="Times New Roman"/>
              </w:rPr>
            </w:pPr>
          </w:p>
        </w:tc>
        <w:tc>
          <w:tcPr>
            <w:tcW w:w="1955" w:type="dxa"/>
            <w:gridSpan w:val="2"/>
            <w:shd w:val="clear" w:color="auto" w:fill="DEEAF6" w:themeFill="accent1" w:themeFillTint="33"/>
            <w:vAlign w:val="center"/>
          </w:tcPr>
          <w:p w14:paraId="7D46EB26"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Normal</w:t>
            </w:r>
          </w:p>
        </w:tc>
        <w:tc>
          <w:tcPr>
            <w:tcW w:w="1817" w:type="dxa"/>
            <w:gridSpan w:val="2"/>
            <w:shd w:val="clear" w:color="auto" w:fill="DEEAF6" w:themeFill="accent1" w:themeFillTint="33"/>
            <w:vAlign w:val="center"/>
          </w:tcPr>
          <w:p w14:paraId="24B7FB21"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MCI</w:t>
            </w:r>
          </w:p>
        </w:tc>
        <w:tc>
          <w:tcPr>
            <w:tcW w:w="1532" w:type="dxa"/>
            <w:vMerge/>
            <w:shd w:val="clear" w:color="auto" w:fill="FFFFFF"/>
            <w:vAlign w:val="center"/>
          </w:tcPr>
          <w:p w14:paraId="4129F13D" w14:textId="77777777" w:rsidR="00BF7F0E" w:rsidRDefault="00BF7F0E">
            <w:pPr>
              <w:spacing w:after="0" w:line="240" w:lineRule="auto"/>
              <w:rPr>
                <w:rFonts w:ascii="Times New Roman" w:hAnsi="Times New Roman" w:cs="Times New Roman"/>
              </w:rPr>
            </w:pPr>
          </w:p>
        </w:tc>
        <w:tc>
          <w:tcPr>
            <w:tcW w:w="1260" w:type="dxa"/>
            <w:vMerge/>
            <w:shd w:val="clear" w:color="auto" w:fill="FFFFFF"/>
            <w:vAlign w:val="center"/>
          </w:tcPr>
          <w:p w14:paraId="0118793F" w14:textId="77777777" w:rsidR="00BF7F0E" w:rsidRDefault="00BF7F0E">
            <w:pPr>
              <w:spacing w:after="0" w:line="240" w:lineRule="auto"/>
              <w:rPr>
                <w:rFonts w:ascii="Times New Roman" w:hAnsi="Times New Roman" w:cs="Times New Roman"/>
              </w:rPr>
            </w:pPr>
          </w:p>
        </w:tc>
      </w:tr>
      <w:tr w:rsidR="00BF7F0E" w14:paraId="77F6ECF6" w14:textId="77777777">
        <w:trPr>
          <w:cantSplit/>
          <w:trHeight w:val="316"/>
          <w:jc w:val="center"/>
        </w:trPr>
        <w:tc>
          <w:tcPr>
            <w:tcW w:w="1445" w:type="dxa"/>
            <w:vMerge/>
            <w:shd w:val="clear" w:color="auto" w:fill="FFFFFF"/>
            <w:vAlign w:val="center"/>
          </w:tcPr>
          <w:p w14:paraId="6E88A7C9" w14:textId="77777777" w:rsidR="00BF7F0E" w:rsidRDefault="00BF7F0E">
            <w:pPr>
              <w:spacing w:after="0" w:line="240" w:lineRule="auto"/>
              <w:rPr>
                <w:rFonts w:ascii="Times New Roman" w:hAnsi="Times New Roman" w:cs="Times New Roman"/>
              </w:rPr>
            </w:pPr>
          </w:p>
        </w:tc>
        <w:tc>
          <w:tcPr>
            <w:tcW w:w="1008" w:type="dxa"/>
            <w:shd w:val="clear" w:color="auto" w:fill="DEEAF6" w:themeFill="accent1" w:themeFillTint="33"/>
            <w:vAlign w:val="center"/>
          </w:tcPr>
          <w:p w14:paraId="0B99BE0D"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Mean</w:t>
            </w:r>
          </w:p>
        </w:tc>
        <w:tc>
          <w:tcPr>
            <w:tcW w:w="947" w:type="dxa"/>
            <w:shd w:val="clear" w:color="auto" w:fill="DEEAF6" w:themeFill="accent1" w:themeFillTint="33"/>
            <w:vAlign w:val="center"/>
          </w:tcPr>
          <w:p w14:paraId="241CA382"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 SD</w:t>
            </w:r>
          </w:p>
        </w:tc>
        <w:tc>
          <w:tcPr>
            <w:tcW w:w="907" w:type="dxa"/>
            <w:shd w:val="clear" w:color="auto" w:fill="DEEAF6" w:themeFill="accent1" w:themeFillTint="33"/>
            <w:vAlign w:val="center"/>
          </w:tcPr>
          <w:p w14:paraId="79B98133"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Mean</w:t>
            </w:r>
          </w:p>
        </w:tc>
        <w:tc>
          <w:tcPr>
            <w:tcW w:w="910" w:type="dxa"/>
            <w:shd w:val="clear" w:color="auto" w:fill="DEEAF6" w:themeFill="accent1" w:themeFillTint="33"/>
            <w:vAlign w:val="center"/>
          </w:tcPr>
          <w:p w14:paraId="5C9E6C99"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 SD</w:t>
            </w:r>
          </w:p>
        </w:tc>
        <w:tc>
          <w:tcPr>
            <w:tcW w:w="1532" w:type="dxa"/>
            <w:vMerge/>
            <w:shd w:val="clear" w:color="auto" w:fill="FFFFFF"/>
            <w:vAlign w:val="center"/>
          </w:tcPr>
          <w:p w14:paraId="44B91926" w14:textId="77777777" w:rsidR="00BF7F0E" w:rsidRDefault="00BF7F0E">
            <w:pPr>
              <w:spacing w:after="0" w:line="240" w:lineRule="auto"/>
              <w:rPr>
                <w:rFonts w:ascii="Times New Roman" w:hAnsi="Times New Roman" w:cs="Times New Roman"/>
              </w:rPr>
            </w:pPr>
          </w:p>
        </w:tc>
        <w:tc>
          <w:tcPr>
            <w:tcW w:w="1260" w:type="dxa"/>
            <w:vMerge/>
            <w:shd w:val="clear" w:color="auto" w:fill="FFFFFF"/>
            <w:vAlign w:val="center"/>
          </w:tcPr>
          <w:p w14:paraId="0C06B268" w14:textId="77777777" w:rsidR="00BF7F0E" w:rsidRDefault="00BF7F0E">
            <w:pPr>
              <w:spacing w:after="0" w:line="240" w:lineRule="auto"/>
              <w:rPr>
                <w:rFonts w:ascii="Times New Roman" w:hAnsi="Times New Roman" w:cs="Times New Roman"/>
              </w:rPr>
            </w:pPr>
          </w:p>
        </w:tc>
      </w:tr>
      <w:tr w:rsidR="00BF7F0E" w14:paraId="527B38F6" w14:textId="77777777">
        <w:trPr>
          <w:cantSplit/>
          <w:trHeight w:val="396"/>
          <w:jc w:val="center"/>
        </w:trPr>
        <w:tc>
          <w:tcPr>
            <w:tcW w:w="1445" w:type="dxa"/>
            <w:shd w:val="clear" w:color="auto" w:fill="FFFFFF"/>
            <w:vAlign w:val="center"/>
          </w:tcPr>
          <w:p w14:paraId="56ED8783" w14:textId="77777777" w:rsidR="00BF7F0E" w:rsidRDefault="00000000">
            <w:pPr>
              <w:spacing w:after="0" w:line="240" w:lineRule="auto"/>
              <w:rPr>
                <w:rFonts w:ascii="Times New Roman" w:hAnsi="Times New Roman" w:cs="Times New Roman"/>
              </w:rPr>
            </w:pPr>
            <w:r>
              <w:rPr>
                <w:rFonts w:ascii="Times New Roman" w:hAnsi="Times New Roman" w:cs="Times New Roman"/>
              </w:rPr>
              <w:t>Age</w:t>
            </w:r>
          </w:p>
        </w:tc>
        <w:tc>
          <w:tcPr>
            <w:tcW w:w="1008" w:type="dxa"/>
            <w:shd w:val="clear" w:color="auto" w:fill="FFFFFF"/>
            <w:vAlign w:val="center"/>
          </w:tcPr>
          <w:p w14:paraId="71748707" w14:textId="77777777" w:rsidR="00BF7F0E" w:rsidRDefault="00000000">
            <w:pPr>
              <w:spacing w:after="0" w:line="240" w:lineRule="auto"/>
              <w:rPr>
                <w:rFonts w:ascii="Times New Roman" w:hAnsi="Times New Roman" w:cs="Times New Roman"/>
              </w:rPr>
            </w:pPr>
            <w:r>
              <w:rPr>
                <w:rFonts w:ascii="Times New Roman" w:hAnsi="Times New Roman" w:cs="Times New Roman"/>
              </w:rPr>
              <w:t>58.10</w:t>
            </w:r>
          </w:p>
        </w:tc>
        <w:tc>
          <w:tcPr>
            <w:tcW w:w="947" w:type="dxa"/>
            <w:shd w:val="clear" w:color="auto" w:fill="FFFFFF"/>
            <w:vAlign w:val="center"/>
          </w:tcPr>
          <w:p w14:paraId="1E6CFA9A" w14:textId="77777777" w:rsidR="00BF7F0E" w:rsidRDefault="00000000">
            <w:pPr>
              <w:spacing w:after="0" w:line="240" w:lineRule="auto"/>
              <w:rPr>
                <w:rFonts w:ascii="Times New Roman" w:hAnsi="Times New Roman" w:cs="Times New Roman"/>
              </w:rPr>
            </w:pPr>
            <w:r>
              <w:rPr>
                <w:rFonts w:ascii="Times New Roman" w:hAnsi="Times New Roman" w:cs="Times New Roman"/>
              </w:rPr>
              <w:t>3.63</w:t>
            </w:r>
          </w:p>
        </w:tc>
        <w:tc>
          <w:tcPr>
            <w:tcW w:w="907" w:type="dxa"/>
            <w:shd w:val="clear" w:color="auto" w:fill="FFFFFF"/>
            <w:vAlign w:val="center"/>
          </w:tcPr>
          <w:p w14:paraId="55D69E84" w14:textId="77777777" w:rsidR="00BF7F0E" w:rsidRDefault="00000000">
            <w:pPr>
              <w:spacing w:after="0" w:line="240" w:lineRule="auto"/>
              <w:rPr>
                <w:rFonts w:ascii="Times New Roman" w:hAnsi="Times New Roman" w:cs="Times New Roman"/>
              </w:rPr>
            </w:pPr>
            <w:r>
              <w:rPr>
                <w:rFonts w:ascii="Times New Roman" w:hAnsi="Times New Roman" w:cs="Times New Roman"/>
              </w:rPr>
              <w:t>58.37</w:t>
            </w:r>
          </w:p>
        </w:tc>
        <w:tc>
          <w:tcPr>
            <w:tcW w:w="910" w:type="dxa"/>
            <w:shd w:val="clear" w:color="auto" w:fill="FFFFFF"/>
            <w:vAlign w:val="center"/>
          </w:tcPr>
          <w:p w14:paraId="258C0D1D" w14:textId="77777777" w:rsidR="00BF7F0E" w:rsidRDefault="00000000">
            <w:pPr>
              <w:spacing w:after="0" w:line="240" w:lineRule="auto"/>
              <w:rPr>
                <w:rFonts w:ascii="Times New Roman" w:hAnsi="Times New Roman" w:cs="Times New Roman"/>
              </w:rPr>
            </w:pPr>
            <w:r>
              <w:rPr>
                <w:rFonts w:ascii="Times New Roman" w:hAnsi="Times New Roman" w:cs="Times New Roman"/>
              </w:rPr>
              <w:t>4.63</w:t>
            </w:r>
          </w:p>
        </w:tc>
        <w:tc>
          <w:tcPr>
            <w:tcW w:w="1532" w:type="dxa"/>
            <w:shd w:val="clear" w:color="auto" w:fill="FFFFFF"/>
            <w:vAlign w:val="center"/>
          </w:tcPr>
          <w:p w14:paraId="08DFDF3D" w14:textId="77777777" w:rsidR="00BF7F0E" w:rsidRDefault="00000000">
            <w:pPr>
              <w:spacing w:after="0" w:line="240" w:lineRule="auto"/>
              <w:rPr>
                <w:rFonts w:ascii="Times New Roman" w:hAnsi="Times New Roman" w:cs="Times New Roman"/>
              </w:rPr>
            </w:pPr>
            <w:r>
              <w:rPr>
                <w:rFonts w:ascii="Times New Roman" w:hAnsi="Times New Roman" w:cs="Times New Roman"/>
              </w:rPr>
              <w:t>-0.248</w:t>
            </w:r>
          </w:p>
        </w:tc>
        <w:tc>
          <w:tcPr>
            <w:tcW w:w="1260" w:type="dxa"/>
            <w:shd w:val="clear" w:color="auto" w:fill="FFFFFF"/>
            <w:vAlign w:val="center"/>
          </w:tcPr>
          <w:p w14:paraId="0F83E880" w14:textId="77777777" w:rsidR="00BF7F0E" w:rsidRDefault="00000000">
            <w:pPr>
              <w:spacing w:after="0" w:line="240" w:lineRule="auto"/>
              <w:rPr>
                <w:rFonts w:ascii="Times New Roman" w:hAnsi="Times New Roman" w:cs="Times New Roman"/>
              </w:rPr>
            </w:pPr>
            <w:r>
              <w:rPr>
                <w:rFonts w:ascii="Times New Roman" w:hAnsi="Times New Roman" w:cs="Times New Roman"/>
              </w:rPr>
              <w:t>0.805</w:t>
            </w:r>
          </w:p>
        </w:tc>
      </w:tr>
    </w:tbl>
    <w:p w14:paraId="5C4513A0" w14:textId="77777777" w:rsidR="00BF7F0E" w:rsidRDefault="00BF7F0E">
      <w:pPr>
        <w:spacing w:after="40" w:line="240" w:lineRule="auto"/>
        <w:rPr>
          <w:rFonts w:ascii="Times New Roman" w:hAnsi="Times New Roman" w:cs="Times New Roman"/>
          <w:b/>
          <w:bCs/>
        </w:rPr>
      </w:pPr>
    </w:p>
    <w:p w14:paraId="610ECE4B" w14:textId="77777777" w:rsidR="00BF7F0E" w:rsidRDefault="00BF7F0E">
      <w:pPr>
        <w:spacing w:after="40" w:line="240" w:lineRule="auto"/>
        <w:rPr>
          <w:rFonts w:ascii="Times New Roman" w:hAnsi="Times New Roman" w:cs="Times New Roman"/>
          <w:b/>
          <w:bCs/>
        </w:rPr>
      </w:pPr>
    </w:p>
    <w:p w14:paraId="100D060A" w14:textId="77777777" w:rsidR="00BF7F0E" w:rsidRDefault="00000000">
      <w:pPr>
        <w:spacing w:after="40" w:line="240" w:lineRule="auto"/>
        <w:rPr>
          <w:rFonts w:ascii="Times New Roman" w:hAnsi="Times New Roman" w:cs="Times New Roman"/>
        </w:rPr>
      </w:pPr>
      <w:r>
        <w:rPr>
          <w:rFonts w:ascii="Times New Roman" w:hAnsi="Times New Roman" w:cs="Times New Roman"/>
          <w:b/>
          <w:bCs/>
        </w:rPr>
        <w:t>Table (2):</w:t>
      </w:r>
      <w:r>
        <w:rPr>
          <w:rFonts w:ascii="Times New Roman" w:hAnsi="Times New Roman" w:cs="Times New Roman"/>
        </w:rPr>
        <w:t xml:space="preserve"> Comparison between Participants with Normal Cognition and Mild Cognitive Impairment (MCI) regarding PTA hearing threshold and Speech Discrimination Percentage:</w:t>
      </w:r>
    </w:p>
    <w:tbl>
      <w:tblPr>
        <w:tblStyle w:val="TableGridLight1"/>
        <w:tblW w:w="8138" w:type="dxa"/>
        <w:jc w:val="center"/>
        <w:tblBorders>
          <w:top w:val="thinThickSmallGap" w:sz="24" w:space="0" w:color="0070C0"/>
          <w:left w:val="thinThickSmallGap" w:sz="24" w:space="0" w:color="0070C0"/>
          <w:bottom w:val="thickThinSmallGap" w:sz="24" w:space="0" w:color="0070C0"/>
          <w:right w:val="thickThinSmallGap" w:sz="24" w:space="0" w:color="0070C0"/>
          <w:insideH w:val="single" w:sz="6" w:space="0" w:color="0070C0"/>
          <w:insideV w:val="single" w:sz="6" w:space="0" w:color="0070C0"/>
        </w:tblBorders>
        <w:tblLayout w:type="fixed"/>
        <w:tblLook w:val="04A0" w:firstRow="1" w:lastRow="0" w:firstColumn="1" w:lastColumn="0" w:noHBand="0" w:noVBand="1"/>
      </w:tblPr>
      <w:tblGrid>
        <w:gridCol w:w="1882"/>
        <w:gridCol w:w="902"/>
        <w:gridCol w:w="1044"/>
        <w:gridCol w:w="1197"/>
        <w:gridCol w:w="899"/>
        <w:gridCol w:w="1047"/>
        <w:gridCol w:w="1167"/>
      </w:tblGrid>
      <w:tr w:rsidR="00BF7F0E" w14:paraId="1F68A238" w14:textId="77777777">
        <w:trPr>
          <w:trHeight w:val="249"/>
          <w:jc w:val="center"/>
        </w:trPr>
        <w:tc>
          <w:tcPr>
            <w:tcW w:w="1882" w:type="dxa"/>
            <w:vMerge w:val="restart"/>
            <w:shd w:val="clear" w:color="auto" w:fill="DEEAF6" w:themeFill="accent1" w:themeFillTint="33"/>
          </w:tcPr>
          <w:p w14:paraId="5EAD6B99" w14:textId="77777777" w:rsidR="00BF7F0E" w:rsidRDefault="00000000">
            <w:pPr>
              <w:spacing w:after="0" w:line="240" w:lineRule="auto"/>
              <w:rPr>
                <w:rFonts w:ascii="Times New Roman" w:hAnsi="Times New Roman" w:cs="Times New Roman"/>
                <w:b/>
                <w:bCs/>
                <w:sz w:val="21"/>
                <w:szCs w:val="21"/>
              </w:rPr>
            </w:pPr>
            <w:r>
              <w:rPr>
                <w:rFonts w:ascii="Times New Roman" w:hAnsi="Times New Roman" w:cs="Times New Roman"/>
                <w:b/>
                <w:bCs/>
                <w:sz w:val="21"/>
                <w:szCs w:val="21"/>
              </w:rPr>
              <w:t>Variables</w:t>
            </w:r>
          </w:p>
        </w:tc>
        <w:tc>
          <w:tcPr>
            <w:tcW w:w="4042" w:type="dxa"/>
            <w:gridSpan w:val="4"/>
            <w:shd w:val="clear" w:color="auto" w:fill="DEEAF6" w:themeFill="accent1" w:themeFillTint="33"/>
          </w:tcPr>
          <w:p w14:paraId="3E05AEBD" w14:textId="77777777" w:rsidR="00BF7F0E" w:rsidRDefault="00000000">
            <w:pPr>
              <w:spacing w:after="0" w:line="240" w:lineRule="auto"/>
              <w:rPr>
                <w:rFonts w:ascii="Times New Roman" w:hAnsi="Times New Roman" w:cs="Times New Roman"/>
                <w:b/>
                <w:bCs/>
                <w:sz w:val="21"/>
                <w:szCs w:val="21"/>
              </w:rPr>
            </w:pPr>
            <w:r>
              <w:rPr>
                <w:rFonts w:ascii="Times New Roman" w:hAnsi="Times New Roman" w:cs="Times New Roman"/>
                <w:b/>
                <w:bCs/>
                <w:sz w:val="21"/>
                <w:szCs w:val="21"/>
              </w:rPr>
              <w:t>Cognitive Impairment</w:t>
            </w:r>
          </w:p>
        </w:tc>
        <w:tc>
          <w:tcPr>
            <w:tcW w:w="1047" w:type="dxa"/>
            <w:vMerge w:val="restart"/>
            <w:shd w:val="clear" w:color="auto" w:fill="DEEAF6" w:themeFill="accent1" w:themeFillTint="33"/>
          </w:tcPr>
          <w:p w14:paraId="7B0D608C" w14:textId="77777777" w:rsidR="00BF7F0E" w:rsidRDefault="00000000">
            <w:pPr>
              <w:spacing w:after="0" w:line="240" w:lineRule="auto"/>
              <w:rPr>
                <w:rFonts w:ascii="Times New Roman" w:hAnsi="Times New Roman" w:cs="Times New Roman"/>
                <w:b/>
                <w:bCs/>
                <w:sz w:val="21"/>
                <w:szCs w:val="21"/>
              </w:rPr>
            </w:pPr>
            <w:r>
              <w:rPr>
                <w:rFonts w:ascii="Times New Roman" w:hAnsi="Times New Roman" w:cs="Times New Roman"/>
                <w:b/>
                <w:bCs/>
                <w:sz w:val="21"/>
                <w:szCs w:val="21"/>
              </w:rPr>
              <w:t>Indep -ndent sample t-test</w:t>
            </w:r>
          </w:p>
        </w:tc>
        <w:tc>
          <w:tcPr>
            <w:tcW w:w="1167" w:type="dxa"/>
            <w:vMerge w:val="restart"/>
            <w:shd w:val="clear" w:color="auto" w:fill="DEEAF6" w:themeFill="accent1" w:themeFillTint="33"/>
          </w:tcPr>
          <w:p w14:paraId="4B3DDD89" w14:textId="77777777" w:rsidR="00BF7F0E" w:rsidRDefault="00000000">
            <w:pPr>
              <w:spacing w:after="0" w:line="240" w:lineRule="auto"/>
              <w:rPr>
                <w:rFonts w:ascii="Times New Roman" w:hAnsi="Times New Roman" w:cs="Times New Roman"/>
                <w:b/>
                <w:bCs/>
                <w:sz w:val="21"/>
                <w:szCs w:val="21"/>
              </w:rPr>
            </w:pPr>
            <w:r>
              <w:rPr>
                <w:rFonts w:ascii="Times New Roman" w:hAnsi="Times New Roman" w:cs="Times New Roman"/>
                <w:b/>
                <w:bCs/>
                <w:sz w:val="21"/>
                <w:szCs w:val="21"/>
              </w:rPr>
              <w:t>P-value</w:t>
            </w:r>
          </w:p>
        </w:tc>
      </w:tr>
      <w:tr w:rsidR="00BF7F0E" w14:paraId="61A2602E" w14:textId="77777777">
        <w:trPr>
          <w:trHeight w:val="215"/>
          <w:jc w:val="center"/>
        </w:trPr>
        <w:tc>
          <w:tcPr>
            <w:tcW w:w="1882" w:type="dxa"/>
            <w:vMerge/>
            <w:shd w:val="clear" w:color="auto" w:fill="DEEAF6" w:themeFill="accent1" w:themeFillTint="33"/>
          </w:tcPr>
          <w:p w14:paraId="0C2402D5" w14:textId="77777777" w:rsidR="00BF7F0E" w:rsidRDefault="00BF7F0E">
            <w:pPr>
              <w:spacing w:after="0" w:line="240" w:lineRule="auto"/>
              <w:rPr>
                <w:rFonts w:ascii="Times New Roman" w:hAnsi="Times New Roman" w:cs="Times New Roman"/>
                <w:b/>
                <w:bCs/>
                <w:sz w:val="21"/>
                <w:szCs w:val="21"/>
              </w:rPr>
            </w:pPr>
          </w:p>
        </w:tc>
        <w:tc>
          <w:tcPr>
            <w:tcW w:w="1946" w:type="dxa"/>
            <w:gridSpan w:val="2"/>
            <w:shd w:val="clear" w:color="auto" w:fill="DEEAF6" w:themeFill="accent1" w:themeFillTint="33"/>
          </w:tcPr>
          <w:p w14:paraId="5C8D599A" w14:textId="77777777" w:rsidR="00BF7F0E" w:rsidRDefault="00000000">
            <w:pPr>
              <w:spacing w:after="0" w:line="240" w:lineRule="auto"/>
              <w:rPr>
                <w:rFonts w:ascii="Times New Roman" w:hAnsi="Times New Roman" w:cs="Times New Roman"/>
                <w:b/>
                <w:bCs/>
                <w:sz w:val="21"/>
                <w:szCs w:val="21"/>
              </w:rPr>
            </w:pPr>
            <w:r>
              <w:rPr>
                <w:rFonts w:ascii="Times New Roman" w:hAnsi="Times New Roman" w:cs="Times New Roman"/>
                <w:b/>
                <w:bCs/>
                <w:sz w:val="21"/>
                <w:szCs w:val="21"/>
              </w:rPr>
              <w:t>Normal</w:t>
            </w:r>
          </w:p>
        </w:tc>
        <w:tc>
          <w:tcPr>
            <w:tcW w:w="2096" w:type="dxa"/>
            <w:gridSpan w:val="2"/>
            <w:shd w:val="clear" w:color="auto" w:fill="DEEAF6" w:themeFill="accent1" w:themeFillTint="33"/>
          </w:tcPr>
          <w:p w14:paraId="35B359F0" w14:textId="77777777" w:rsidR="00BF7F0E" w:rsidRDefault="00000000">
            <w:pPr>
              <w:spacing w:after="0" w:line="240" w:lineRule="auto"/>
              <w:rPr>
                <w:rFonts w:ascii="Times New Roman" w:hAnsi="Times New Roman" w:cs="Times New Roman"/>
                <w:b/>
                <w:bCs/>
                <w:sz w:val="21"/>
                <w:szCs w:val="21"/>
              </w:rPr>
            </w:pPr>
            <w:r>
              <w:rPr>
                <w:rFonts w:ascii="Times New Roman" w:hAnsi="Times New Roman" w:cs="Times New Roman"/>
                <w:b/>
                <w:bCs/>
                <w:sz w:val="21"/>
                <w:szCs w:val="21"/>
              </w:rPr>
              <w:t>MCI</w:t>
            </w:r>
          </w:p>
        </w:tc>
        <w:tc>
          <w:tcPr>
            <w:tcW w:w="1047" w:type="dxa"/>
            <w:vMerge/>
            <w:shd w:val="clear" w:color="auto" w:fill="DEEAF6" w:themeFill="accent1" w:themeFillTint="33"/>
          </w:tcPr>
          <w:p w14:paraId="3C8E22BB" w14:textId="77777777" w:rsidR="00BF7F0E" w:rsidRDefault="00BF7F0E">
            <w:pPr>
              <w:spacing w:after="0" w:line="240" w:lineRule="auto"/>
              <w:rPr>
                <w:rFonts w:ascii="Times New Roman" w:hAnsi="Times New Roman" w:cs="Times New Roman"/>
                <w:sz w:val="21"/>
                <w:szCs w:val="21"/>
              </w:rPr>
            </w:pPr>
          </w:p>
        </w:tc>
        <w:tc>
          <w:tcPr>
            <w:tcW w:w="1167" w:type="dxa"/>
            <w:vMerge/>
            <w:shd w:val="clear" w:color="auto" w:fill="DEEAF6" w:themeFill="accent1" w:themeFillTint="33"/>
          </w:tcPr>
          <w:p w14:paraId="33D731E8" w14:textId="77777777" w:rsidR="00BF7F0E" w:rsidRDefault="00BF7F0E">
            <w:pPr>
              <w:spacing w:after="0" w:line="240" w:lineRule="auto"/>
              <w:rPr>
                <w:rFonts w:ascii="Times New Roman" w:hAnsi="Times New Roman" w:cs="Times New Roman"/>
                <w:sz w:val="21"/>
                <w:szCs w:val="21"/>
              </w:rPr>
            </w:pPr>
          </w:p>
        </w:tc>
      </w:tr>
      <w:tr w:rsidR="00BF7F0E" w14:paraId="7CAA8CA3" w14:textId="77777777">
        <w:trPr>
          <w:trHeight w:val="215"/>
          <w:jc w:val="center"/>
        </w:trPr>
        <w:tc>
          <w:tcPr>
            <w:tcW w:w="1882" w:type="dxa"/>
            <w:vMerge/>
            <w:shd w:val="clear" w:color="auto" w:fill="DEEAF6" w:themeFill="accent1" w:themeFillTint="33"/>
          </w:tcPr>
          <w:p w14:paraId="2D50A8D1" w14:textId="77777777" w:rsidR="00BF7F0E" w:rsidRDefault="00BF7F0E">
            <w:pPr>
              <w:spacing w:after="0" w:line="240" w:lineRule="auto"/>
              <w:rPr>
                <w:rFonts w:ascii="Times New Roman" w:hAnsi="Times New Roman" w:cs="Times New Roman"/>
                <w:b/>
                <w:bCs/>
                <w:sz w:val="21"/>
                <w:szCs w:val="21"/>
              </w:rPr>
            </w:pPr>
          </w:p>
        </w:tc>
        <w:tc>
          <w:tcPr>
            <w:tcW w:w="902" w:type="dxa"/>
            <w:shd w:val="clear" w:color="auto" w:fill="DEEAF6" w:themeFill="accent1" w:themeFillTint="33"/>
          </w:tcPr>
          <w:p w14:paraId="0A69272E" w14:textId="77777777" w:rsidR="00BF7F0E" w:rsidRDefault="00000000">
            <w:pPr>
              <w:spacing w:after="0" w:line="240" w:lineRule="auto"/>
              <w:rPr>
                <w:rFonts w:ascii="Times New Roman" w:hAnsi="Times New Roman" w:cs="Times New Roman"/>
                <w:b/>
                <w:bCs/>
                <w:sz w:val="21"/>
                <w:szCs w:val="21"/>
              </w:rPr>
            </w:pPr>
            <w:r>
              <w:rPr>
                <w:rFonts w:ascii="Times New Roman" w:hAnsi="Times New Roman" w:cs="Times New Roman"/>
                <w:b/>
                <w:bCs/>
                <w:sz w:val="21"/>
                <w:szCs w:val="21"/>
              </w:rPr>
              <w:t>Mean</w:t>
            </w:r>
          </w:p>
        </w:tc>
        <w:tc>
          <w:tcPr>
            <w:tcW w:w="1044" w:type="dxa"/>
            <w:shd w:val="clear" w:color="auto" w:fill="DEEAF6" w:themeFill="accent1" w:themeFillTint="33"/>
          </w:tcPr>
          <w:p w14:paraId="7F10CD99" w14:textId="77777777" w:rsidR="00BF7F0E" w:rsidRDefault="00000000">
            <w:pPr>
              <w:spacing w:after="0" w:line="240" w:lineRule="auto"/>
              <w:rPr>
                <w:rFonts w:ascii="Times New Roman" w:hAnsi="Times New Roman" w:cs="Times New Roman"/>
                <w:b/>
                <w:bCs/>
                <w:sz w:val="21"/>
                <w:szCs w:val="21"/>
              </w:rPr>
            </w:pPr>
            <w:r>
              <w:rPr>
                <w:rFonts w:ascii="Times New Roman" w:hAnsi="Times New Roman" w:cs="Times New Roman"/>
                <w:b/>
                <w:bCs/>
                <w:sz w:val="21"/>
                <w:szCs w:val="21"/>
              </w:rPr>
              <w:t>+ SD</w:t>
            </w:r>
          </w:p>
        </w:tc>
        <w:tc>
          <w:tcPr>
            <w:tcW w:w="1197" w:type="dxa"/>
            <w:shd w:val="clear" w:color="auto" w:fill="DEEAF6" w:themeFill="accent1" w:themeFillTint="33"/>
          </w:tcPr>
          <w:p w14:paraId="42AC6822" w14:textId="77777777" w:rsidR="00BF7F0E" w:rsidRDefault="00000000">
            <w:pPr>
              <w:spacing w:after="0" w:line="240" w:lineRule="auto"/>
              <w:rPr>
                <w:rFonts w:ascii="Times New Roman" w:hAnsi="Times New Roman" w:cs="Times New Roman"/>
                <w:b/>
                <w:bCs/>
                <w:sz w:val="21"/>
                <w:szCs w:val="21"/>
              </w:rPr>
            </w:pPr>
            <w:r>
              <w:rPr>
                <w:rFonts w:ascii="Times New Roman" w:hAnsi="Times New Roman" w:cs="Times New Roman"/>
                <w:b/>
                <w:bCs/>
                <w:sz w:val="21"/>
                <w:szCs w:val="21"/>
              </w:rPr>
              <w:t>Mean</w:t>
            </w:r>
          </w:p>
        </w:tc>
        <w:tc>
          <w:tcPr>
            <w:tcW w:w="899" w:type="dxa"/>
            <w:shd w:val="clear" w:color="auto" w:fill="DEEAF6" w:themeFill="accent1" w:themeFillTint="33"/>
          </w:tcPr>
          <w:p w14:paraId="6B23BC70" w14:textId="77777777" w:rsidR="00BF7F0E" w:rsidRDefault="00000000">
            <w:pPr>
              <w:spacing w:after="0" w:line="240" w:lineRule="auto"/>
              <w:rPr>
                <w:rFonts w:ascii="Times New Roman" w:hAnsi="Times New Roman" w:cs="Times New Roman"/>
                <w:b/>
                <w:bCs/>
                <w:sz w:val="21"/>
                <w:szCs w:val="21"/>
              </w:rPr>
            </w:pPr>
            <w:r>
              <w:rPr>
                <w:rFonts w:ascii="Times New Roman" w:hAnsi="Times New Roman" w:cs="Times New Roman"/>
                <w:b/>
                <w:bCs/>
                <w:sz w:val="21"/>
                <w:szCs w:val="21"/>
              </w:rPr>
              <w:t>+ SD</w:t>
            </w:r>
          </w:p>
        </w:tc>
        <w:tc>
          <w:tcPr>
            <w:tcW w:w="1047" w:type="dxa"/>
            <w:vMerge/>
            <w:shd w:val="clear" w:color="auto" w:fill="DEEAF6" w:themeFill="accent1" w:themeFillTint="33"/>
          </w:tcPr>
          <w:p w14:paraId="5500F798" w14:textId="77777777" w:rsidR="00BF7F0E" w:rsidRDefault="00BF7F0E">
            <w:pPr>
              <w:spacing w:after="0" w:line="240" w:lineRule="auto"/>
              <w:rPr>
                <w:rFonts w:ascii="Times New Roman" w:hAnsi="Times New Roman" w:cs="Times New Roman"/>
                <w:sz w:val="21"/>
                <w:szCs w:val="21"/>
              </w:rPr>
            </w:pPr>
          </w:p>
        </w:tc>
        <w:tc>
          <w:tcPr>
            <w:tcW w:w="1167" w:type="dxa"/>
            <w:vMerge/>
            <w:shd w:val="clear" w:color="auto" w:fill="DEEAF6" w:themeFill="accent1" w:themeFillTint="33"/>
          </w:tcPr>
          <w:p w14:paraId="21275312" w14:textId="77777777" w:rsidR="00BF7F0E" w:rsidRDefault="00BF7F0E">
            <w:pPr>
              <w:spacing w:after="0" w:line="240" w:lineRule="auto"/>
              <w:rPr>
                <w:rFonts w:ascii="Times New Roman" w:hAnsi="Times New Roman" w:cs="Times New Roman"/>
                <w:sz w:val="21"/>
                <w:szCs w:val="21"/>
              </w:rPr>
            </w:pPr>
          </w:p>
        </w:tc>
      </w:tr>
      <w:tr w:rsidR="00BF7F0E" w14:paraId="3FF3F70D" w14:textId="77777777">
        <w:trPr>
          <w:trHeight w:val="215"/>
          <w:jc w:val="center"/>
        </w:trPr>
        <w:tc>
          <w:tcPr>
            <w:tcW w:w="1882" w:type="dxa"/>
            <w:shd w:val="clear" w:color="auto" w:fill="DEEAF6" w:themeFill="accent1" w:themeFillTint="33"/>
          </w:tcPr>
          <w:p w14:paraId="35E244C6" w14:textId="77777777" w:rsidR="00BF7F0E" w:rsidRDefault="00000000">
            <w:pPr>
              <w:spacing w:after="0" w:line="240" w:lineRule="auto"/>
              <w:rPr>
                <w:rFonts w:ascii="Times New Roman" w:hAnsi="Times New Roman" w:cs="Times New Roman"/>
                <w:b/>
                <w:bCs/>
                <w:sz w:val="21"/>
                <w:szCs w:val="21"/>
              </w:rPr>
            </w:pPr>
            <w:r>
              <w:rPr>
                <w:rFonts w:ascii="Times New Roman" w:hAnsi="Times New Roman" w:cs="Times New Roman"/>
                <w:b/>
                <w:bCs/>
                <w:sz w:val="21"/>
                <w:szCs w:val="21"/>
              </w:rPr>
              <w:t>250Hz</w:t>
            </w:r>
          </w:p>
        </w:tc>
        <w:tc>
          <w:tcPr>
            <w:tcW w:w="902" w:type="dxa"/>
          </w:tcPr>
          <w:p w14:paraId="447527A3"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10.67</w:t>
            </w:r>
          </w:p>
        </w:tc>
        <w:tc>
          <w:tcPr>
            <w:tcW w:w="1044" w:type="dxa"/>
          </w:tcPr>
          <w:p w14:paraId="5D7E6B89"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5.00</w:t>
            </w:r>
          </w:p>
        </w:tc>
        <w:tc>
          <w:tcPr>
            <w:tcW w:w="1197" w:type="dxa"/>
          </w:tcPr>
          <w:p w14:paraId="55F04002"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12.92</w:t>
            </w:r>
          </w:p>
        </w:tc>
        <w:tc>
          <w:tcPr>
            <w:tcW w:w="899" w:type="dxa"/>
          </w:tcPr>
          <w:p w14:paraId="7CD47360"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5.07</w:t>
            </w:r>
          </w:p>
        </w:tc>
        <w:tc>
          <w:tcPr>
            <w:tcW w:w="1047" w:type="dxa"/>
          </w:tcPr>
          <w:p w14:paraId="7D5B243B"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-2.449</w:t>
            </w:r>
          </w:p>
        </w:tc>
        <w:tc>
          <w:tcPr>
            <w:tcW w:w="1167" w:type="dxa"/>
          </w:tcPr>
          <w:p w14:paraId="2C89DD1A"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0.016*</w:t>
            </w:r>
          </w:p>
        </w:tc>
      </w:tr>
      <w:tr w:rsidR="00BF7F0E" w14:paraId="626C1CD5" w14:textId="77777777">
        <w:trPr>
          <w:trHeight w:val="215"/>
          <w:jc w:val="center"/>
        </w:trPr>
        <w:tc>
          <w:tcPr>
            <w:tcW w:w="1882" w:type="dxa"/>
            <w:shd w:val="clear" w:color="auto" w:fill="DEEAF6" w:themeFill="accent1" w:themeFillTint="33"/>
          </w:tcPr>
          <w:p w14:paraId="0D5987F1" w14:textId="77777777" w:rsidR="00BF7F0E" w:rsidRDefault="00000000">
            <w:pPr>
              <w:spacing w:after="0" w:line="240" w:lineRule="auto"/>
              <w:rPr>
                <w:rFonts w:ascii="Times New Roman" w:hAnsi="Times New Roman" w:cs="Times New Roman"/>
                <w:b/>
                <w:bCs/>
                <w:sz w:val="21"/>
                <w:szCs w:val="21"/>
              </w:rPr>
            </w:pPr>
            <w:r>
              <w:rPr>
                <w:rFonts w:ascii="Times New Roman" w:hAnsi="Times New Roman" w:cs="Times New Roman"/>
                <w:b/>
                <w:bCs/>
                <w:sz w:val="21"/>
                <w:szCs w:val="21"/>
              </w:rPr>
              <w:t>500Hz</w:t>
            </w:r>
          </w:p>
        </w:tc>
        <w:tc>
          <w:tcPr>
            <w:tcW w:w="902" w:type="dxa"/>
          </w:tcPr>
          <w:p w14:paraId="3EC0D057"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13.42</w:t>
            </w:r>
          </w:p>
        </w:tc>
        <w:tc>
          <w:tcPr>
            <w:tcW w:w="1044" w:type="dxa"/>
          </w:tcPr>
          <w:p w14:paraId="06055E65"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5.00</w:t>
            </w:r>
          </w:p>
        </w:tc>
        <w:tc>
          <w:tcPr>
            <w:tcW w:w="1197" w:type="dxa"/>
          </w:tcPr>
          <w:p w14:paraId="1702F26E"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15.50</w:t>
            </w:r>
          </w:p>
        </w:tc>
        <w:tc>
          <w:tcPr>
            <w:tcW w:w="899" w:type="dxa"/>
          </w:tcPr>
          <w:p w14:paraId="671B201A"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5.80</w:t>
            </w:r>
          </w:p>
        </w:tc>
        <w:tc>
          <w:tcPr>
            <w:tcW w:w="1047" w:type="dxa"/>
          </w:tcPr>
          <w:p w14:paraId="16AB83DA"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-2.107</w:t>
            </w:r>
          </w:p>
        </w:tc>
        <w:tc>
          <w:tcPr>
            <w:tcW w:w="1167" w:type="dxa"/>
          </w:tcPr>
          <w:p w14:paraId="4CEE0614"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0.037*</w:t>
            </w:r>
          </w:p>
        </w:tc>
      </w:tr>
      <w:tr w:rsidR="00BF7F0E" w14:paraId="509955C6" w14:textId="77777777">
        <w:trPr>
          <w:trHeight w:val="215"/>
          <w:jc w:val="center"/>
        </w:trPr>
        <w:tc>
          <w:tcPr>
            <w:tcW w:w="1882" w:type="dxa"/>
            <w:shd w:val="clear" w:color="auto" w:fill="DEEAF6" w:themeFill="accent1" w:themeFillTint="33"/>
          </w:tcPr>
          <w:p w14:paraId="689B02F9" w14:textId="77777777" w:rsidR="00BF7F0E" w:rsidRDefault="00000000">
            <w:pPr>
              <w:spacing w:after="0" w:line="240" w:lineRule="auto"/>
              <w:rPr>
                <w:rFonts w:ascii="Times New Roman" w:hAnsi="Times New Roman" w:cs="Times New Roman"/>
                <w:b/>
                <w:bCs/>
                <w:sz w:val="21"/>
                <w:szCs w:val="21"/>
              </w:rPr>
            </w:pPr>
            <w:r>
              <w:rPr>
                <w:rFonts w:ascii="Times New Roman" w:hAnsi="Times New Roman" w:cs="Times New Roman"/>
                <w:b/>
                <w:bCs/>
                <w:sz w:val="21"/>
                <w:szCs w:val="21"/>
              </w:rPr>
              <w:t>1KHz</w:t>
            </w:r>
          </w:p>
        </w:tc>
        <w:tc>
          <w:tcPr>
            <w:tcW w:w="902" w:type="dxa"/>
          </w:tcPr>
          <w:p w14:paraId="1DCE045E"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18.33</w:t>
            </w:r>
          </w:p>
        </w:tc>
        <w:tc>
          <w:tcPr>
            <w:tcW w:w="1044" w:type="dxa"/>
          </w:tcPr>
          <w:p w14:paraId="038A51EF"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4.93</w:t>
            </w:r>
          </w:p>
        </w:tc>
        <w:tc>
          <w:tcPr>
            <w:tcW w:w="1197" w:type="dxa"/>
          </w:tcPr>
          <w:p w14:paraId="6C75F1BF"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20.83</w:t>
            </w:r>
          </w:p>
        </w:tc>
        <w:tc>
          <w:tcPr>
            <w:tcW w:w="899" w:type="dxa"/>
          </w:tcPr>
          <w:p w14:paraId="03C827DF"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6.32</w:t>
            </w:r>
          </w:p>
        </w:tc>
        <w:tc>
          <w:tcPr>
            <w:tcW w:w="1047" w:type="dxa"/>
          </w:tcPr>
          <w:p w14:paraId="30AE56AD"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-2.416</w:t>
            </w:r>
          </w:p>
        </w:tc>
        <w:tc>
          <w:tcPr>
            <w:tcW w:w="1167" w:type="dxa"/>
          </w:tcPr>
          <w:p w14:paraId="2B3FFB52"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0.017*</w:t>
            </w:r>
          </w:p>
        </w:tc>
      </w:tr>
      <w:tr w:rsidR="00BF7F0E" w14:paraId="3469270F" w14:textId="77777777">
        <w:trPr>
          <w:trHeight w:val="215"/>
          <w:jc w:val="center"/>
        </w:trPr>
        <w:tc>
          <w:tcPr>
            <w:tcW w:w="1882" w:type="dxa"/>
            <w:shd w:val="clear" w:color="auto" w:fill="DEEAF6" w:themeFill="accent1" w:themeFillTint="33"/>
          </w:tcPr>
          <w:p w14:paraId="257C76BB" w14:textId="77777777" w:rsidR="00BF7F0E" w:rsidRDefault="00000000">
            <w:pPr>
              <w:spacing w:after="0" w:line="240" w:lineRule="auto"/>
              <w:rPr>
                <w:rFonts w:ascii="Times New Roman" w:hAnsi="Times New Roman" w:cs="Times New Roman"/>
                <w:b/>
                <w:bCs/>
                <w:sz w:val="21"/>
                <w:szCs w:val="21"/>
              </w:rPr>
            </w:pPr>
            <w:r>
              <w:rPr>
                <w:rFonts w:ascii="Times New Roman" w:hAnsi="Times New Roman" w:cs="Times New Roman"/>
                <w:b/>
                <w:bCs/>
                <w:sz w:val="21"/>
                <w:szCs w:val="21"/>
              </w:rPr>
              <w:t>2KHz</w:t>
            </w:r>
          </w:p>
        </w:tc>
        <w:tc>
          <w:tcPr>
            <w:tcW w:w="902" w:type="dxa"/>
          </w:tcPr>
          <w:p w14:paraId="32E3A9B1"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21.17</w:t>
            </w:r>
          </w:p>
        </w:tc>
        <w:tc>
          <w:tcPr>
            <w:tcW w:w="1044" w:type="dxa"/>
          </w:tcPr>
          <w:p w14:paraId="62F1C942"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5.70</w:t>
            </w:r>
          </w:p>
        </w:tc>
        <w:tc>
          <w:tcPr>
            <w:tcW w:w="1197" w:type="dxa"/>
          </w:tcPr>
          <w:p w14:paraId="70C2E0A2"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22.75</w:t>
            </w:r>
          </w:p>
        </w:tc>
        <w:tc>
          <w:tcPr>
            <w:tcW w:w="899" w:type="dxa"/>
          </w:tcPr>
          <w:p w14:paraId="7F30AA1F"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5.93</w:t>
            </w:r>
          </w:p>
        </w:tc>
        <w:tc>
          <w:tcPr>
            <w:tcW w:w="1047" w:type="dxa"/>
          </w:tcPr>
          <w:p w14:paraId="08FB7076"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-1.491</w:t>
            </w:r>
          </w:p>
        </w:tc>
        <w:tc>
          <w:tcPr>
            <w:tcW w:w="1167" w:type="dxa"/>
          </w:tcPr>
          <w:p w14:paraId="31160276"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0.139</w:t>
            </w:r>
          </w:p>
        </w:tc>
      </w:tr>
      <w:tr w:rsidR="00BF7F0E" w14:paraId="328C34DC" w14:textId="77777777">
        <w:trPr>
          <w:trHeight w:val="215"/>
          <w:jc w:val="center"/>
        </w:trPr>
        <w:tc>
          <w:tcPr>
            <w:tcW w:w="1882" w:type="dxa"/>
            <w:shd w:val="clear" w:color="auto" w:fill="DEEAF6" w:themeFill="accent1" w:themeFillTint="33"/>
          </w:tcPr>
          <w:p w14:paraId="410C3B26" w14:textId="77777777" w:rsidR="00BF7F0E" w:rsidRDefault="00000000">
            <w:pPr>
              <w:spacing w:after="0" w:line="240" w:lineRule="auto"/>
              <w:rPr>
                <w:rFonts w:ascii="Times New Roman" w:hAnsi="Times New Roman" w:cs="Times New Roman"/>
                <w:b/>
                <w:bCs/>
                <w:sz w:val="21"/>
                <w:szCs w:val="21"/>
              </w:rPr>
            </w:pPr>
            <w:r>
              <w:rPr>
                <w:rFonts w:ascii="Times New Roman" w:hAnsi="Times New Roman" w:cs="Times New Roman"/>
                <w:b/>
                <w:bCs/>
                <w:sz w:val="21"/>
                <w:szCs w:val="21"/>
              </w:rPr>
              <w:t>4KHz</w:t>
            </w:r>
          </w:p>
        </w:tc>
        <w:tc>
          <w:tcPr>
            <w:tcW w:w="902" w:type="dxa"/>
          </w:tcPr>
          <w:p w14:paraId="0D45EC56"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24.83</w:t>
            </w:r>
          </w:p>
        </w:tc>
        <w:tc>
          <w:tcPr>
            <w:tcW w:w="1044" w:type="dxa"/>
          </w:tcPr>
          <w:p w14:paraId="4E885650"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8.18</w:t>
            </w:r>
          </w:p>
        </w:tc>
        <w:tc>
          <w:tcPr>
            <w:tcW w:w="1197" w:type="dxa"/>
          </w:tcPr>
          <w:p w14:paraId="5F64284E"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25.08</w:t>
            </w:r>
          </w:p>
        </w:tc>
        <w:tc>
          <w:tcPr>
            <w:tcW w:w="899" w:type="dxa"/>
          </w:tcPr>
          <w:p w14:paraId="206B3219"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6.67</w:t>
            </w:r>
          </w:p>
        </w:tc>
        <w:tc>
          <w:tcPr>
            <w:tcW w:w="1047" w:type="dxa"/>
          </w:tcPr>
          <w:p w14:paraId="4B6DA2ED"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0.063</w:t>
            </w:r>
          </w:p>
        </w:tc>
        <w:tc>
          <w:tcPr>
            <w:tcW w:w="1167" w:type="dxa"/>
          </w:tcPr>
          <w:p w14:paraId="481040A1"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0.855</w:t>
            </w:r>
          </w:p>
        </w:tc>
      </w:tr>
      <w:tr w:rsidR="00BF7F0E" w14:paraId="10C72C29" w14:textId="77777777">
        <w:trPr>
          <w:trHeight w:val="249"/>
          <w:jc w:val="center"/>
        </w:trPr>
        <w:tc>
          <w:tcPr>
            <w:tcW w:w="1882" w:type="dxa"/>
            <w:shd w:val="clear" w:color="auto" w:fill="DEEAF6" w:themeFill="accent1" w:themeFillTint="33"/>
          </w:tcPr>
          <w:p w14:paraId="47D4A3A1" w14:textId="77777777" w:rsidR="00BF7F0E" w:rsidRDefault="00000000">
            <w:pPr>
              <w:spacing w:after="0" w:line="240" w:lineRule="auto"/>
              <w:rPr>
                <w:rFonts w:ascii="Times New Roman" w:hAnsi="Times New Roman" w:cs="Times New Roman"/>
                <w:b/>
                <w:bCs/>
                <w:sz w:val="21"/>
                <w:szCs w:val="21"/>
              </w:rPr>
            </w:pPr>
            <w:r>
              <w:rPr>
                <w:rFonts w:ascii="Times New Roman" w:hAnsi="Times New Roman" w:cs="Times New Roman"/>
                <w:b/>
                <w:bCs/>
                <w:sz w:val="21"/>
                <w:szCs w:val="21"/>
              </w:rPr>
              <w:t>8KHz</w:t>
            </w:r>
          </w:p>
        </w:tc>
        <w:tc>
          <w:tcPr>
            <w:tcW w:w="902" w:type="dxa"/>
          </w:tcPr>
          <w:p w14:paraId="43962ACF"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26.25</w:t>
            </w:r>
          </w:p>
        </w:tc>
        <w:tc>
          <w:tcPr>
            <w:tcW w:w="1044" w:type="dxa"/>
          </w:tcPr>
          <w:p w14:paraId="72F52070"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13.04</w:t>
            </w:r>
          </w:p>
        </w:tc>
        <w:tc>
          <w:tcPr>
            <w:tcW w:w="1197" w:type="dxa"/>
          </w:tcPr>
          <w:p w14:paraId="40EA4F57"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30.00</w:t>
            </w:r>
          </w:p>
        </w:tc>
        <w:tc>
          <w:tcPr>
            <w:tcW w:w="899" w:type="dxa"/>
          </w:tcPr>
          <w:p w14:paraId="77F290BF"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10.42</w:t>
            </w:r>
          </w:p>
        </w:tc>
        <w:tc>
          <w:tcPr>
            <w:tcW w:w="1047" w:type="dxa"/>
          </w:tcPr>
          <w:p w14:paraId="2FA7EEEA"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0.087</w:t>
            </w:r>
          </w:p>
        </w:tc>
        <w:tc>
          <w:tcPr>
            <w:tcW w:w="1167" w:type="dxa"/>
          </w:tcPr>
          <w:p w14:paraId="588566D7"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0.084</w:t>
            </w:r>
          </w:p>
        </w:tc>
      </w:tr>
      <w:tr w:rsidR="00BF7F0E" w14:paraId="5297A5F0" w14:textId="77777777">
        <w:trPr>
          <w:trHeight w:val="215"/>
          <w:jc w:val="center"/>
        </w:trPr>
        <w:tc>
          <w:tcPr>
            <w:tcW w:w="1882" w:type="dxa"/>
            <w:shd w:val="clear" w:color="auto" w:fill="DEEAF6" w:themeFill="accent1" w:themeFillTint="33"/>
          </w:tcPr>
          <w:p w14:paraId="43F5E382" w14:textId="77777777" w:rsidR="00BF7F0E" w:rsidRDefault="00000000">
            <w:pPr>
              <w:spacing w:after="0" w:line="240" w:lineRule="auto"/>
              <w:rPr>
                <w:rFonts w:ascii="Times New Roman" w:hAnsi="Times New Roman" w:cs="Times New Roman"/>
                <w:b/>
                <w:bCs/>
                <w:sz w:val="21"/>
                <w:szCs w:val="21"/>
              </w:rPr>
            </w:pPr>
            <w:r>
              <w:rPr>
                <w:rFonts w:ascii="Times New Roman" w:hAnsi="Times New Roman" w:cs="Times New Roman"/>
                <w:b/>
                <w:bCs/>
                <w:sz w:val="21"/>
                <w:szCs w:val="21"/>
              </w:rPr>
              <w:t>SRT</w:t>
            </w:r>
          </w:p>
        </w:tc>
        <w:tc>
          <w:tcPr>
            <w:tcW w:w="902" w:type="dxa"/>
          </w:tcPr>
          <w:p w14:paraId="4B25B80F"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13.00</w:t>
            </w:r>
          </w:p>
        </w:tc>
        <w:tc>
          <w:tcPr>
            <w:tcW w:w="1044" w:type="dxa"/>
          </w:tcPr>
          <w:p w14:paraId="0112FC62"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3.82</w:t>
            </w:r>
          </w:p>
        </w:tc>
        <w:tc>
          <w:tcPr>
            <w:tcW w:w="1197" w:type="dxa"/>
          </w:tcPr>
          <w:p w14:paraId="5068E26A"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14.83</w:t>
            </w:r>
          </w:p>
        </w:tc>
        <w:tc>
          <w:tcPr>
            <w:tcW w:w="899" w:type="dxa"/>
          </w:tcPr>
          <w:p w14:paraId="62C2D9CB"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4.87</w:t>
            </w:r>
          </w:p>
        </w:tc>
        <w:tc>
          <w:tcPr>
            <w:tcW w:w="1047" w:type="dxa"/>
          </w:tcPr>
          <w:p w14:paraId="682A2B84"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0.073</w:t>
            </w:r>
          </w:p>
        </w:tc>
        <w:tc>
          <w:tcPr>
            <w:tcW w:w="1167" w:type="dxa"/>
          </w:tcPr>
          <w:p w14:paraId="34D460F0"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0.023*</w:t>
            </w:r>
          </w:p>
        </w:tc>
      </w:tr>
      <w:tr w:rsidR="00BF7F0E" w14:paraId="2B8C079F" w14:textId="77777777">
        <w:trPr>
          <w:trHeight w:val="90"/>
          <w:jc w:val="center"/>
        </w:trPr>
        <w:tc>
          <w:tcPr>
            <w:tcW w:w="1882" w:type="dxa"/>
            <w:shd w:val="clear" w:color="auto" w:fill="DEEAF6" w:themeFill="accent1" w:themeFillTint="33"/>
          </w:tcPr>
          <w:p w14:paraId="1EC5BE5B" w14:textId="77777777" w:rsidR="00BF7F0E" w:rsidRDefault="00000000">
            <w:pPr>
              <w:spacing w:after="0" w:line="240" w:lineRule="auto"/>
              <w:rPr>
                <w:rFonts w:ascii="Times New Roman" w:hAnsi="Times New Roman" w:cs="Times New Roman"/>
                <w:b/>
                <w:bCs/>
                <w:sz w:val="21"/>
                <w:szCs w:val="21"/>
              </w:rPr>
            </w:pPr>
            <w:r>
              <w:rPr>
                <w:rFonts w:ascii="Times New Roman" w:hAnsi="Times New Roman" w:cs="Times New Roman"/>
                <w:b/>
                <w:bCs/>
                <w:sz w:val="21"/>
                <w:szCs w:val="21"/>
              </w:rPr>
              <w:t>Speech Discrimination</w:t>
            </w:r>
          </w:p>
        </w:tc>
        <w:tc>
          <w:tcPr>
            <w:tcW w:w="902" w:type="dxa"/>
          </w:tcPr>
          <w:p w14:paraId="23247E8E"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99.60</w:t>
            </w:r>
          </w:p>
        </w:tc>
        <w:tc>
          <w:tcPr>
            <w:tcW w:w="1044" w:type="dxa"/>
          </w:tcPr>
          <w:p w14:paraId="4A17CABA"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1.76</w:t>
            </w:r>
          </w:p>
        </w:tc>
        <w:tc>
          <w:tcPr>
            <w:tcW w:w="1197" w:type="dxa"/>
          </w:tcPr>
          <w:p w14:paraId="0DC923CE"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100.00</w:t>
            </w:r>
          </w:p>
        </w:tc>
        <w:tc>
          <w:tcPr>
            <w:tcW w:w="899" w:type="dxa"/>
          </w:tcPr>
          <w:p w14:paraId="786F4E54"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.00</w:t>
            </w:r>
          </w:p>
        </w:tc>
        <w:tc>
          <w:tcPr>
            <w:tcW w:w="1047" w:type="dxa"/>
          </w:tcPr>
          <w:p w14:paraId="611CEB11"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0.000</w:t>
            </w:r>
          </w:p>
        </w:tc>
        <w:tc>
          <w:tcPr>
            <w:tcW w:w="1167" w:type="dxa"/>
          </w:tcPr>
          <w:p w14:paraId="2D72E370"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0.083</w:t>
            </w:r>
          </w:p>
        </w:tc>
      </w:tr>
    </w:tbl>
    <w:p w14:paraId="360D20A0" w14:textId="77777777" w:rsidR="00BF7F0E" w:rsidRDefault="00000000">
      <w:pPr>
        <w:spacing w:after="0" w:line="240" w:lineRule="auto"/>
        <w:rPr>
          <w:rFonts w:ascii="Times New Roman" w:hAnsi="Times New Roman" w:cs="Times New Roman"/>
          <w:sz w:val="21"/>
          <w:szCs w:val="21"/>
        </w:rPr>
      </w:pPr>
      <w:bookmarkStart w:id="0" w:name="_Hlk192165571"/>
      <w:r>
        <w:rPr>
          <w:rFonts w:ascii="Times New Roman" w:hAnsi="Times New Roman" w:cs="Times New Roman"/>
        </w:rPr>
        <w:t>(*) Statistically significant at P&lt;0.05</w:t>
      </w:r>
      <w:bookmarkEnd w:id="0"/>
    </w:p>
    <w:p w14:paraId="30A96701" w14:textId="77777777" w:rsidR="00BF7F0E" w:rsidRDefault="00BF7F0E">
      <w:pPr>
        <w:spacing w:line="240" w:lineRule="auto"/>
        <w:rPr>
          <w:rFonts w:ascii="Times New Roman" w:hAnsi="Times New Roman" w:cs="Times New Roman"/>
          <w:b/>
          <w:bCs/>
        </w:rPr>
      </w:pPr>
    </w:p>
    <w:p w14:paraId="6DE152C6" w14:textId="77777777" w:rsidR="00BF7F0E" w:rsidRDefault="00BF7F0E">
      <w:pPr>
        <w:spacing w:line="240" w:lineRule="auto"/>
        <w:rPr>
          <w:rFonts w:ascii="Times New Roman" w:hAnsi="Times New Roman" w:cs="Times New Roman"/>
          <w:b/>
          <w:bCs/>
        </w:rPr>
      </w:pPr>
    </w:p>
    <w:p w14:paraId="783165B8" w14:textId="77777777" w:rsidR="00BF7F0E" w:rsidRDefault="00000000">
      <w:pPr>
        <w:spacing w:line="240" w:lineRule="auto"/>
        <w:rPr>
          <w:rFonts w:ascii="Times New Roman" w:hAnsi="Times New Roman" w:cs="Times New Roman"/>
        </w:rPr>
      </w:pPr>
      <w:r>
        <w:rPr>
          <w:rFonts w:ascii="Times New Roman" w:hAnsi="Times New Roman" w:cs="Times New Roman"/>
          <w:b/>
          <w:bCs/>
        </w:rPr>
        <w:t xml:space="preserve">Table (3): </w:t>
      </w:r>
      <w:r>
        <w:rPr>
          <w:rFonts w:ascii="Times New Roman" w:hAnsi="Times New Roman" w:cs="Times New Roman"/>
        </w:rPr>
        <w:t>Comparison between Participants with Normal Cognition and Mild Cognitive Impairment (MCI) Regarding Speech Perception in Noise (SPIN) and Gap-In-Noise (GIN) Performance:</w:t>
      </w:r>
    </w:p>
    <w:tbl>
      <w:tblPr>
        <w:tblW w:w="7203" w:type="dxa"/>
        <w:jc w:val="center"/>
        <w:tblBorders>
          <w:top w:val="thinThickSmallGap" w:sz="24" w:space="0" w:color="0070C0"/>
          <w:left w:val="thinThickSmallGap" w:sz="24" w:space="0" w:color="0070C0"/>
          <w:bottom w:val="thickThinSmallGap" w:sz="24" w:space="0" w:color="0070C0"/>
          <w:right w:val="thickThinSmallGap" w:sz="24" w:space="0" w:color="0070C0"/>
          <w:insideH w:val="single" w:sz="6" w:space="0" w:color="0070C0"/>
          <w:insideV w:val="single" w:sz="6" w:space="0" w:color="0070C0"/>
        </w:tblBorders>
        <w:tblLayout w:type="fixed"/>
        <w:tblCellMar>
          <w:left w:w="0" w:type="dxa"/>
          <w:right w:w="0" w:type="dxa"/>
        </w:tblCellMar>
        <w:tblLook w:val="04A0" w:firstRow="1" w:lastRow="0" w:firstColumn="1" w:lastColumn="0" w:noHBand="0" w:noVBand="1"/>
      </w:tblPr>
      <w:tblGrid>
        <w:gridCol w:w="1173"/>
        <w:gridCol w:w="1170"/>
        <w:gridCol w:w="685"/>
        <w:gridCol w:w="1065"/>
        <w:gridCol w:w="947"/>
        <w:gridCol w:w="1108"/>
        <w:gridCol w:w="1055"/>
      </w:tblGrid>
      <w:tr w:rsidR="00BF7F0E" w14:paraId="76D45E3F" w14:textId="77777777">
        <w:trPr>
          <w:cantSplit/>
          <w:jc w:val="center"/>
        </w:trPr>
        <w:tc>
          <w:tcPr>
            <w:tcW w:w="1173" w:type="dxa"/>
            <w:vMerge w:val="restart"/>
            <w:shd w:val="clear" w:color="auto" w:fill="DEEAF6" w:themeFill="accent1" w:themeFillTint="33"/>
            <w:vAlign w:val="center"/>
          </w:tcPr>
          <w:p w14:paraId="1A184459"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Variables</w:t>
            </w:r>
          </w:p>
        </w:tc>
        <w:tc>
          <w:tcPr>
            <w:tcW w:w="3867" w:type="dxa"/>
            <w:gridSpan w:val="4"/>
            <w:shd w:val="clear" w:color="auto" w:fill="DEEAF6" w:themeFill="accent1" w:themeFillTint="33"/>
            <w:vAlign w:val="center"/>
          </w:tcPr>
          <w:p w14:paraId="3002D197"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Cognitive Impairment</w:t>
            </w:r>
          </w:p>
        </w:tc>
        <w:tc>
          <w:tcPr>
            <w:tcW w:w="1108" w:type="dxa"/>
            <w:vMerge w:val="restart"/>
            <w:shd w:val="clear" w:color="auto" w:fill="DEEAF6" w:themeFill="accent1" w:themeFillTint="33"/>
            <w:vAlign w:val="center"/>
          </w:tcPr>
          <w:p w14:paraId="772F5DBA"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Independent sample t-test</w:t>
            </w:r>
          </w:p>
        </w:tc>
        <w:tc>
          <w:tcPr>
            <w:tcW w:w="1055" w:type="dxa"/>
            <w:vMerge w:val="restart"/>
            <w:shd w:val="clear" w:color="auto" w:fill="DEEAF6" w:themeFill="accent1" w:themeFillTint="33"/>
            <w:vAlign w:val="center"/>
          </w:tcPr>
          <w:p w14:paraId="6F2B9A89"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P-value</w:t>
            </w:r>
          </w:p>
        </w:tc>
      </w:tr>
      <w:tr w:rsidR="00BF7F0E" w14:paraId="1F13A2B1" w14:textId="77777777">
        <w:trPr>
          <w:cantSplit/>
          <w:jc w:val="center"/>
        </w:trPr>
        <w:tc>
          <w:tcPr>
            <w:tcW w:w="1173" w:type="dxa"/>
            <w:vMerge/>
            <w:vAlign w:val="center"/>
          </w:tcPr>
          <w:p w14:paraId="4C30870E" w14:textId="77777777" w:rsidR="00BF7F0E" w:rsidRDefault="00BF7F0E">
            <w:pPr>
              <w:spacing w:after="0" w:line="240" w:lineRule="auto"/>
              <w:rPr>
                <w:rFonts w:ascii="Times New Roman" w:hAnsi="Times New Roman" w:cs="Times New Roman"/>
                <w:b/>
                <w:bCs/>
              </w:rPr>
            </w:pPr>
          </w:p>
        </w:tc>
        <w:tc>
          <w:tcPr>
            <w:tcW w:w="1855" w:type="dxa"/>
            <w:gridSpan w:val="2"/>
            <w:shd w:val="clear" w:color="auto" w:fill="DEEAF6" w:themeFill="accent1" w:themeFillTint="33"/>
            <w:vAlign w:val="center"/>
          </w:tcPr>
          <w:p w14:paraId="7CB9FAC6"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Normal</w:t>
            </w:r>
          </w:p>
        </w:tc>
        <w:tc>
          <w:tcPr>
            <w:tcW w:w="2012" w:type="dxa"/>
            <w:gridSpan w:val="2"/>
            <w:shd w:val="clear" w:color="auto" w:fill="DEEAF6" w:themeFill="accent1" w:themeFillTint="33"/>
            <w:vAlign w:val="center"/>
          </w:tcPr>
          <w:p w14:paraId="05D68434"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MCI</w:t>
            </w:r>
          </w:p>
        </w:tc>
        <w:tc>
          <w:tcPr>
            <w:tcW w:w="1108" w:type="dxa"/>
            <w:vMerge/>
            <w:vAlign w:val="center"/>
          </w:tcPr>
          <w:p w14:paraId="119A858D" w14:textId="77777777" w:rsidR="00BF7F0E" w:rsidRDefault="00BF7F0E">
            <w:pPr>
              <w:spacing w:after="0" w:line="240" w:lineRule="auto"/>
              <w:rPr>
                <w:rFonts w:ascii="Times New Roman" w:hAnsi="Times New Roman" w:cs="Times New Roman"/>
              </w:rPr>
            </w:pPr>
          </w:p>
        </w:tc>
        <w:tc>
          <w:tcPr>
            <w:tcW w:w="1055" w:type="dxa"/>
            <w:vMerge/>
            <w:vAlign w:val="center"/>
          </w:tcPr>
          <w:p w14:paraId="700230B6" w14:textId="77777777" w:rsidR="00BF7F0E" w:rsidRDefault="00BF7F0E">
            <w:pPr>
              <w:spacing w:after="0" w:line="240" w:lineRule="auto"/>
              <w:rPr>
                <w:rFonts w:ascii="Times New Roman" w:hAnsi="Times New Roman" w:cs="Times New Roman"/>
              </w:rPr>
            </w:pPr>
          </w:p>
        </w:tc>
      </w:tr>
      <w:tr w:rsidR="00BF7F0E" w14:paraId="47C41BE3" w14:textId="77777777">
        <w:trPr>
          <w:cantSplit/>
          <w:jc w:val="center"/>
        </w:trPr>
        <w:tc>
          <w:tcPr>
            <w:tcW w:w="1173" w:type="dxa"/>
            <w:vMerge/>
            <w:vAlign w:val="center"/>
          </w:tcPr>
          <w:p w14:paraId="4F551B6B" w14:textId="77777777" w:rsidR="00BF7F0E" w:rsidRDefault="00BF7F0E">
            <w:pPr>
              <w:spacing w:after="0" w:line="240" w:lineRule="auto"/>
              <w:rPr>
                <w:rFonts w:ascii="Times New Roman" w:hAnsi="Times New Roman" w:cs="Times New Roman"/>
                <w:b/>
                <w:bCs/>
              </w:rPr>
            </w:pPr>
          </w:p>
        </w:tc>
        <w:tc>
          <w:tcPr>
            <w:tcW w:w="1170" w:type="dxa"/>
            <w:shd w:val="clear" w:color="auto" w:fill="DEEAF6" w:themeFill="accent1" w:themeFillTint="33"/>
            <w:vAlign w:val="center"/>
          </w:tcPr>
          <w:p w14:paraId="0F09BDC7"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Mean</w:t>
            </w:r>
          </w:p>
        </w:tc>
        <w:tc>
          <w:tcPr>
            <w:tcW w:w="685" w:type="dxa"/>
            <w:shd w:val="clear" w:color="auto" w:fill="DEEAF6" w:themeFill="accent1" w:themeFillTint="33"/>
            <w:vAlign w:val="center"/>
          </w:tcPr>
          <w:p w14:paraId="03C22FF9"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 SD</w:t>
            </w:r>
          </w:p>
        </w:tc>
        <w:tc>
          <w:tcPr>
            <w:tcW w:w="1065" w:type="dxa"/>
            <w:shd w:val="clear" w:color="auto" w:fill="DEEAF6" w:themeFill="accent1" w:themeFillTint="33"/>
            <w:vAlign w:val="center"/>
          </w:tcPr>
          <w:p w14:paraId="4BB70B2B"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Mean</w:t>
            </w:r>
          </w:p>
        </w:tc>
        <w:tc>
          <w:tcPr>
            <w:tcW w:w="947" w:type="dxa"/>
            <w:shd w:val="clear" w:color="auto" w:fill="DEEAF6" w:themeFill="accent1" w:themeFillTint="33"/>
            <w:vAlign w:val="center"/>
          </w:tcPr>
          <w:p w14:paraId="483454CD"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 SD</w:t>
            </w:r>
          </w:p>
        </w:tc>
        <w:tc>
          <w:tcPr>
            <w:tcW w:w="1108" w:type="dxa"/>
            <w:vMerge/>
            <w:vAlign w:val="center"/>
          </w:tcPr>
          <w:p w14:paraId="1AA610B2" w14:textId="77777777" w:rsidR="00BF7F0E" w:rsidRDefault="00BF7F0E">
            <w:pPr>
              <w:spacing w:after="0" w:line="240" w:lineRule="auto"/>
              <w:rPr>
                <w:rFonts w:ascii="Times New Roman" w:hAnsi="Times New Roman" w:cs="Times New Roman"/>
              </w:rPr>
            </w:pPr>
          </w:p>
        </w:tc>
        <w:tc>
          <w:tcPr>
            <w:tcW w:w="1055" w:type="dxa"/>
            <w:vMerge/>
            <w:vAlign w:val="center"/>
          </w:tcPr>
          <w:p w14:paraId="6FDB366E" w14:textId="77777777" w:rsidR="00BF7F0E" w:rsidRDefault="00BF7F0E">
            <w:pPr>
              <w:spacing w:after="0" w:line="240" w:lineRule="auto"/>
              <w:rPr>
                <w:rFonts w:ascii="Times New Roman" w:hAnsi="Times New Roman" w:cs="Times New Roman"/>
              </w:rPr>
            </w:pPr>
          </w:p>
        </w:tc>
      </w:tr>
      <w:tr w:rsidR="00BF7F0E" w14:paraId="7B84A808" w14:textId="77777777">
        <w:trPr>
          <w:cantSplit/>
          <w:trHeight w:val="90"/>
          <w:jc w:val="center"/>
        </w:trPr>
        <w:tc>
          <w:tcPr>
            <w:tcW w:w="1173" w:type="dxa"/>
            <w:shd w:val="clear" w:color="auto" w:fill="DEEAF6" w:themeFill="accent1" w:themeFillTint="33"/>
            <w:vAlign w:val="center"/>
          </w:tcPr>
          <w:p w14:paraId="496EAC1B"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SPIN</w:t>
            </w:r>
          </w:p>
        </w:tc>
        <w:tc>
          <w:tcPr>
            <w:tcW w:w="1170" w:type="dxa"/>
            <w:shd w:val="clear" w:color="auto" w:fill="9CC2E5" w:themeFill="accent1" w:themeFillTint="99"/>
            <w:vAlign w:val="center"/>
          </w:tcPr>
          <w:p w14:paraId="35CD5D14" w14:textId="77777777" w:rsidR="00BF7F0E" w:rsidRDefault="00000000">
            <w:pPr>
              <w:spacing w:after="0" w:line="240" w:lineRule="auto"/>
              <w:rPr>
                <w:rFonts w:ascii="Times New Roman" w:hAnsi="Times New Roman" w:cs="Times New Roman"/>
              </w:rPr>
            </w:pPr>
            <w:r>
              <w:rPr>
                <w:rFonts w:ascii="Times New Roman" w:hAnsi="Times New Roman" w:cs="Times New Roman"/>
              </w:rPr>
              <w:t>85.40</w:t>
            </w:r>
          </w:p>
        </w:tc>
        <w:tc>
          <w:tcPr>
            <w:tcW w:w="685" w:type="dxa"/>
            <w:shd w:val="clear" w:color="auto" w:fill="9CC2E5" w:themeFill="accent1" w:themeFillTint="99"/>
            <w:vAlign w:val="center"/>
          </w:tcPr>
          <w:p w14:paraId="227896DE" w14:textId="77777777" w:rsidR="00BF7F0E" w:rsidRDefault="00000000">
            <w:pPr>
              <w:spacing w:after="0" w:line="240" w:lineRule="auto"/>
              <w:rPr>
                <w:rFonts w:ascii="Times New Roman" w:hAnsi="Times New Roman" w:cs="Times New Roman"/>
              </w:rPr>
            </w:pPr>
            <w:r>
              <w:rPr>
                <w:rFonts w:ascii="Times New Roman" w:hAnsi="Times New Roman" w:cs="Times New Roman"/>
              </w:rPr>
              <w:t>6.54</w:t>
            </w:r>
          </w:p>
        </w:tc>
        <w:tc>
          <w:tcPr>
            <w:tcW w:w="1065" w:type="dxa"/>
            <w:shd w:val="clear" w:color="auto" w:fill="9CC2E5" w:themeFill="accent1" w:themeFillTint="99"/>
            <w:vAlign w:val="center"/>
          </w:tcPr>
          <w:p w14:paraId="07408AE2" w14:textId="77777777" w:rsidR="00BF7F0E" w:rsidRDefault="00000000">
            <w:pPr>
              <w:spacing w:after="0" w:line="240" w:lineRule="auto"/>
              <w:rPr>
                <w:rFonts w:ascii="Times New Roman" w:hAnsi="Times New Roman" w:cs="Times New Roman"/>
              </w:rPr>
            </w:pPr>
            <w:r>
              <w:rPr>
                <w:rFonts w:ascii="Times New Roman" w:hAnsi="Times New Roman" w:cs="Times New Roman"/>
              </w:rPr>
              <w:t>76.93</w:t>
            </w:r>
          </w:p>
        </w:tc>
        <w:tc>
          <w:tcPr>
            <w:tcW w:w="947" w:type="dxa"/>
            <w:shd w:val="clear" w:color="auto" w:fill="9CC2E5" w:themeFill="accent1" w:themeFillTint="99"/>
            <w:vAlign w:val="center"/>
          </w:tcPr>
          <w:p w14:paraId="521CB779" w14:textId="77777777" w:rsidR="00BF7F0E" w:rsidRDefault="00000000">
            <w:pPr>
              <w:spacing w:after="0" w:line="240" w:lineRule="auto"/>
              <w:rPr>
                <w:rFonts w:ascii="Times New Roman" w:hAnsi="Times New Roman" w:cs="Times New Roman"/>
              </w:rPr>
            </w:pPr>
            <w:r>
              <w:rPr>
                <w:rFonts w:ascii="Times New Roman" w:hAnsi="Times New Roman" w:cs="Times New Roman"/>
              </w:rPr>
              <w:t>5.67</w:t>
            </w:r>
          </w:p>
        </w:tc>
        <w:tc>
          <w:tcPr>
            <w:tcW w:w="1108" w:type="dxa"/>
            <w:shd w:val="clear" w:color="auto" w:fill="9CC2E5" w:themeFill="accent1" w:themeFillTint="99"/>
            <w:vAlign w:val="center"/>
          </w:tcPr>
          <w:p w14:paraId="32B77FB7" w14:textId="77777777" w:rsidR="00BF7F0E" w:rsidRDefault="00000000">
            <w:pPr>
              <w:spacing w:after="0" w:line="240" w:lineRule="auto"/>
              <w:rPr>
                <w:rFonts w:ascii="Times New Roman" w:hAnsi="Times New Roman" w:cs="Times New Roman"/>
              </w:rPr>
            </w:pPr>
            <w:r>
              <w:rPr>
                <w:rFonts w:ascii="Times New Roman" w:hAnsi="Times New Roman" w:cs="Times New Roman"/>
              </w:rPr>
              <w:t>7.575</w:t>
            </w:r>
          </w:p>
        </w:tc>
        <w:tc>
          <w:tcPr>
            <w:tcW w:w="1055" w:type="dxa"/>
            <w:shd w:val="clear" w:color="auto" w:fill="9CC2E5" w:themeFill="accent1" w:themeFillTint="99"/>
            <w:vAlign w:val="center"/>
          </w:tcPr>
          <w:p w14:paraId="44AB5264" w14:textId="77777777" w:rsidR="00BF7F0E" w:rsidRDefault="00000000">
            <w:pPr>
              <w:spacing w:after="0" w:line="240" w:lineRule="auto"/>
              <w:rPr>
                <w:rFonts w:ascii="Times New Roman" w:hAnsi="Times New Roman" w:cs="Times New Roman"/>
              </w:rPr>
            </w:pPr>
            <w:r>
              <w:rPr>
                <w:rFonts w:ascii="Times New Roman" w:hAnsi="Times New Roman" w:cs="Times New Roman"/>
              </w:rPr>
              <w:t>0.000**</w:t>
            </w:r>
          </w:p>
        </w:tc>
      </w:tr>
      <w:tr w:rsidR="00BF7F0E" w14:paraId="60B9C88B" w14:textId="77777777">
        <w:trPr>
          <w:cantSplit/>
          <w:jc w:val="center"/>
        </w:trPr>
        <w:tc>
          <w:tcPr>
            <w:tcW w:w="1173" w:type="dxa"/>
            <w:shd w:val="clear" w:color="auto" w:fill="DEEAF6" w:themeFill="accent1" w:themeFillTint="33"/>
            <w:vAlign w:val="center"/>
          </w:tcPr>
          <w:p w14:paraId="2B2F35B7"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GIN</w:t>
            </w:r>
          </w:p>
        </w:tc>
        <w:tc>
          <w:tcPr>
            <w:tcW w:w="1170" w:type="dxa"/>
            <w:shd w:val="clear" w:color="auto" w:fill="9CC2E5" w:themeFill="accent1" w:themeFillTint="99"/>
            <w:vAlign w:val="center"/>
          </w:tcPr>
          <w:p w14:paraId="4D2C7C3B" w14:textId="77777777" w:rsidR="00BF7F0E" w:rsidRDefault="00000000">
            <w:pPr>
              <w:spacing w:after="0" w:line="240" w:lineRule="auto"/>
              <w:rPr>
                <w:rFonts w:ascii="Times New Roman" w:hAnsi="Times New Roman" w:cs="Times New Roman"/>
              </w:rPr>
            </w:pPr>
            <w:r>
              <w:rPr>
                <w:rFonts w:ascii="Times New Roman" w:hAnsi="Times New Roman" w:cs="Times New Roman"/>
              </w:rPr>
              <w:t>90.17</w:t>
            </w:r>
          </w:p>
        </w:tc>
        <w:tc>
          <w:tcPr>
            <w:tcW w:w="685" w:type="dxa"/>
            <w:shd w:val="clear" w:color="auto" w:fill="9CC2E5" w:themeFill="accent1" w:themeFillTint="99"/>
            <w:vAlign w:val="center"/>
          </w:tcPr>
          <w:p w14:paraId="3EA6B99A" w14:textId="77777777" w:rsidR="00BF7F0E" w:rsidRDefault="00000000">
            <w:pPr>
              <w:spacing w:after="0" w:line="240" w:lineRule="auto"/>
              <w:rPr>
                <w:rFonts w:ascii="Times New Roman" w:hAnsi="Times New Roman" w:cs="Times New Roman"/>
              </w:rPr>
            </w:pPr>
            <w:r>
              <w:rPr>
                <w:rFonts w:ascii="Times New Roman" w:hAnsi="Times New Roman" w:cs="Times New Roman"/>
              </w:rPr>
              <w:t>10.79</w:t>
            </w:r>
          </w:p>
        </w:tc>
        <w:tc>
          <w:tcPr>
            <w:tcW w:w="1065" w:type="dxa"/>
            <w:shd w:val="clear" w:color="auto" w:fill="9CC2E5" w:themeFill="accent1" w:themeFillTint="99"/>
            <w:vAlign w:val="center"/>
          </w:tcPr>
          <w:p w14:paraId="1D2B1E71" w14:textId="77777777" w:rsidR="00BF7F0E" w:rsidRDefault="00000000">
            <w:pPr>
              <w:spacing w:after="0" w:line="240" w:lineRule="auto"/>
              <w:rPr>
                <w:rFonts w:ascii="Times New Roman" w:hAnsi="Times New Roman" w:cs="Times New Roman"/>
              </w:rPr>
            </w:pPr>
            <w:r>
              <w:rPr>
                <w:rFonts w:ascii="Times New Roman" w:hAnsi="Times New Roman" w:cs="Times New Roman"/>
              </w:rPr>
              <w:t>84.18</w:t>
            </w:r>
          </w:p>
        </w:tc>
        <w:tc>
          <w:tcPr>
            <w:tcW w:w="947" w:type="dxa"/>
            <w:shd w:val="clear" w:color="auto" w:fill="9CC2E5" w:themeFill="accent1" w:themeFillTint="99"/>
            <w:vAlign w:val="center"/>
          </w:tcPr>
          <w:p w14:paraId="1A3B9232" w14:textId="77777777" w:rsidR="00BF7F0E" w:rsidRDefault="00000000">
            <w:pPr>
              <w:spacing w:after="0" w:line="240" w:lineRule="auto"/>
              <w:rPr>
                <w:rFonts w:ascii="Times New Roman" w:hAnsi="Times New Roman" w:cs="Times New Roman"/>
              </w:rPr>
            </w:pPr>
            <w:r>
              <w:rPr>
                <w:rFonts w:ascii="Times New Roman" w:hAnsi="Times New Roman" w:cs="Times New Roman"/>
              </w:rPr>
              <w:t>17.67</w:t>
            </w:r>
          </w:p>
        </w:tc>
        <w:tc>
          <w:tcPr>
            <w:tcW w:w="1108" w:type="dxa"/>
            <w:shd w:val="clear" w:color="auto" w:fill="9CC2E5" w:themeFill="accent1" w:themeFillTint="99"/>
            <w:vAlign w:val="center"/>
          </w:tcPr>
          <w:p w14:paraId="7A644407" w14:textId="77777777" w:rsidR="00BF7F0E" w:rsidRDefault="00000000">
            <w:pPr>
              <w:spacing w:after="0" w:line="240" w:lineRule="auto"/>
              <w:rPr>
                <w:rFonts w:ascii="Times New Roman" w:hAnsi="Times New Roman" w:cs="Times New Roman"/>
              </w:rPr>
            </w:pPr>
            <w:r>
              <w:rPr>
                <w:rFonts w:ascii="Times New Roman" w:hAnsi="Times New Roman" w:cs="Times New Roman"/>
              </w:rPr>
              <w:t>2.239</w:t>
            </w:r>
          </w:p>
        </w:tc>
        <w:tc>
          <w:tcPr>
            <w:tcW w:w="1055" w:type="dxa"/>
            <w:shd w:val="clear" w:color="auto" w:fill="9CC2E5" w:themeFill="accent1" w:themeFillTint="99"/>
            <w:vAlign w:val="center"/>
          </w:tcPr>
          <w:p w14:paraId="7392C5C3" w14:textId="77777777" w:rsidR="00BF7F0E" w:rsidRDefault="00000000">
            <w:pPr>
              <w:spacing w:after="0" w:line="240" w:lineRule="auto"/>
              <w:rPr>
                <w:rFonts w:ascii="Times New Roman" w:hAnsi="Times New Roman" w:cs="Times New Roman"/>
              </w:rPr>
            </w:pPr>
            <w:r>
              <w:rPr>
                <w:rFonts w:ascii="Times New Roman" w:hAnsi="Times New Roman" w:cs="Times New Roman"/>
              </w:rPr>
              <w:t>0.027*</w:t>
            </w:r>
          </w:p>
        </w:tc>
      </w:tr>
    </w:tbl>
    <w:p w14:paraId="524F5C54"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 Statistically significant at P&lt;0.05</w:t>
      </w:r>
    </w:p>
    <w:p w14:paraId="4995E891"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 Highly statistically significant at P&lt;0.01</w:t>
      </w:r>
    </w:p>
    <w:p w14:paraId="1707EBA7" w14:textId="77777777" w:rsidR="00BF7F0E" w:rsidRDefault="00BF7F0E">
      <w:pPr>
        <w:spacing w:line="240" w:lineRule="auto"/>
        <w:rPr>
          <w:rFonts w:ascii="Times New Roman" w:hAnsi="Times New Roman" w:cs="Times New Roman"/>
          <w:b/>
          <w:bCs/>
        </w:rPr>
      </w:pPr>
      <w:bookmarkStart w:id="1" w:name="_Hlk192111296"/>
      <w:bookmarkStart w:id="2" w:name="_Hlk192156801"/>
    </w:p>
    <w:p w14:paraId="25E82B81" w14:textId="77777777" w:rsidR="00BF7F0E" w:rsidRDefault="00BF7F0E">
      <w:pPr>
        <w:spacing w:line="240" w:lineRule="auto"/>
        <w:rPr>
          <w:rFonts w:ascii="Times New Roman" w:hAnsi="Times New Roman" w:cs="Times New Roman"/>
          <w:b/>
          <w:bCs/>
        </w:rPr>
      </w:pPr>
    </w:p>
    <w:p w14:paraId="56D9B26D" w14:textId="77777777" w:rsidR="00BF7F0E" w:rsidRDefault="00BF7F0E">
      <w:pPr>
        <w:spacing w:line="240" w:lineRule="auto"/>
        <w:rPr>
          <w:rFonts w:ascii="Times New Roman" w:hAnsi="Times New Roman" w:cs="Times New Roman"/>
          <w:b/>
          <w:bCs/>
        </w:rPr>
      </w:pPr>
    </w:p>
    <w:p w14:paraId="789EF322" w14:textId="77777777" w:rsidR="00BF7F0E" w:rsidRDefault="00000000">
      <w:pPr>
        <w:spacing w:line="240" w:lineRule="auto"/>
        <w:rPr>
          <w:rFonts w:ascii="Times New Roman" w:hAnsi="Times New Roman" w:cs="Times New Roman"/>
        </w:rPr>
      </w:pPr>
      <w:r>
        <w:rPr>
          <w:rFonts w:ascii="Times New Roman" w:hAnsi="Times New Roman" w:cs="Times New Roman"/>
          <w:b/>
          <w:bCs/>
        </w:rPr>
        <w:t xml:space="preserve">Table (4): </w:t>
      </w:r>
      <w:r>
        <w:rPr>
          <w:rFonts w:ascii="Times New Roman" w:hAnsi="Times New Roman" w:cs="Times New Roman"/>
        </w:rPr>
        <w:t>Diagnostic Accuracy of Speech Perception in Noise (SPIN) Tests for Differentiating Mild Cognitive Impairment (MCI) from Normal Cognition:</w:t>
      </w:r>
    </w:p>
    <w:tbl>
      <w:tblPr>
        <w:tblW w:w="7227" w:type="dxa"/>
        <w:jc w:val="center"/>
        <w:tblBorders>
          <w:top w:val="thinThickSmallGap" w:sz="24" w:space="0" w:color="0070C0"/>
          <w:left w:val="thinThickSmallGap" w:sz="24" w:space="0" w:color="0070C0"/>
          <w:bottom w:val="thickThinSmallGap" w:sz="24" w:space="0" w:color="0070C0"/>
          <w:right w:val="thickThinSmallGap" w:sz="24" w:space="0" w:color="0070C0"/>
          <w:insideH w:val="single" w:sz="6" w:space="0" w:color="0070C0"/>
          <w:insideV w:val="single" w:sz="6" w:space="0" w:color="0070C0"/>
        </w:tblBorders>
        <w:tblLayout w:type="fixed"/>
        <w:tblCellMar>
          <w:left w:w="0" w:type="dxa"/>
          <w:right w:w="0" w:type="dxa"/>
        </w:tblCellMar>
        <w:tblLook w:val="04A0" w:firstRow="1" w:lastRow="0" w:firstColumn="1" w:lastColumn="0" w:noHBand="0" w:noVBand="1"/>
      </w:tblPr>
      <w:tblGrid>
        <w:gridCol w:w="1464"/>
        <w:gridCol w:w="678"/>
        <w:gridCol w:w="1136"/>
        <w:gridCol w:w="1456"/>
        <w:gridCol w:w="1456"/>
        <w:gridCol w:w="1037"/>
      </w:tblGrid>
      <w:tr w:rsidR="00BF7F0E" w14:paraId="7BFCD661" w14:textId="77777777">
        <w:trPr>
          <w:cantSplit/>
          <w:trHeight w:val="450"/>
          <w:jc w:val="center"/>
        </w:trPr>
        <w:tc>
          <w:tcPr>
            <w:tcW w:w="7227" w:type="dxa"/>
            <w:gridSpan w:val="6"/>
            <w:shd w:val="clear" w:color="auto" w:fill="DEEAF6" w:themeFill="accent1" w:themeFillTint="33"/>
            <w:vAlign w:val="center"/>
          </w:tcPr>
          <w:bookmarkEnd w:id="1"/>
          <w:p w14:paraId="04E26301"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Area Under the Curve</w:t>
            </w:r>
          </w:p>
        </w:tc>
      </w:tr>
      <w:tr w:rsidR="00BF7F0E" w14:paraId="18E7888B" w14:textId="77777777">
        <w:trPr>
          <w:cantSplit/>
          <w:jc w:val="center"/>
        </w:trPr>
        <w:tc>
          <w:tcPr>
            <w:tcW w:w="1464" w:type="dxa"/>
            <w:vMerge w:val="restart"/>
            <w:shd w:val="clear" w:color="auto" w:fill="DEEAF6" w:themeFill="accent1" w:themeFillTint="33"/>
            <w:vAlign w:val="center"/>
          </w:tcPr>
          <w:p w14:paraId="2DB95035"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Test Result Variable(s)</w:t>
            </w:r>
          </w:p>
        </w:tc>
        <w:tc>
          <w:tcPr>
            <w:tcW w:w="678" w:type="dxa"/>
            <w:vMerge w:val="restart"/>
            <w:shd w:val="clear" w:color="auto" w:fill="DEEAF6" w:themeFill="accent1" w:themeFillTint="33"/>
            <w:vAlign w:val="center"/>
          </w:tcPr>
          <w:p w14:paraId="3946DC98"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Area</w:t>
            </w:r>
          </w:p>
        </w:tc>
        <w:tc>
          <w:tcPr>
            <w:tcW w:w="1136" w:type="dxa"/>
            <w:vMerge w:val="restart"/>
            <w:shd w:val="clear" w:color="auto" w:fill="DEEAF6" w:themeFill="accent1" w:themeFillTint="33"/>
            <w:vAlign w:val="center"/>
          </w:tcPr>
          <w:p w14:paraId="6E8976CD"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Std. Errora</w:t>
            </w:r>
          </w:p>
        </w:tc>
        <w:tc>
          <w:tcPr>
            <w:tcW w:w="1456" w:type="dxa"/>
            <w:vMerge w:val="restart"/>
            <w:shd w:val="clear" w:color="auto" w:fill="DEEAF6" w:themeFill="accent1" w:themeFillTint="33"/>
            <w:vAlign w:val="center"/>
          </w:tcPr>
          <w:p w14:paraId="2A9F9088"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Asymptotic Sig.b</w:t>
            </w:r>
          </w:p>
        </w:tc>
        <w:tc>
          <w:tcPr>
            <w:tcW w:w="2493" w:type="dxa"/>
            <w:gridSpan w:val="2"/>
            <w:shd w:val="clear" w:color="auto" w:fill="DEEAF6" w:themeFill="accent1" w:themeFillTint="33"/>
            <w:vAlign w:val="center"/>
          </w:tcPr>
          <w:p w14:paraId="46788733"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Asymptotic 95% Confidence Interval</w:t>
            </w:r>
          </w:p>
        </w:tc>
      </w:tr>
      <w:tr w:rsidR="00BF7F0E" w14:paraId="5BA8E5D5" w14:textId="77777777">
        <w:trPr>
          <w:cantSplit/>
          <w:jc w:val="center"/>
        </w:trPr>
        <w:tc>
          <w:tcPr>
            <w:tcW w:w="1464" w:type="dxa"/>
            <w:vMerge/>
            <w:shd w:val="clear" w:color="auto" w:fill="DEEAF6" w:themeFill="accent1" w:themeFillTint="33"/>
            <w:vAlign w:val="center"/>
          </w:tcPr>
          <w:p w14:paraId="056E0E3F" w14:textId="77777777" w:rsidR="00BF7F0E" w:rsidRDefault="00BF7F0E">
            <w:pPr>
              <w:spacing w:after="0" w:line="240" w:lineRule="auto"/>
              <w:rPr>
                <w:rFonts w:ascii="Times New Roman" w:hAnsi="Times New Roman" w:cs="Times New Roman"/>
                <w:b/>
                <w:bCs/>
              </w:rPr>
            </w:pPr>
          </w:p>
        </w:tc>
        <w:tc>
          <w:tcPr>
            <w:tcW w:w="678" w:type="dxa"/>
            <w:vMerge/>
            <w:shd w:val="clear" w:color="auto" w:fill="DEEAF6" w:themeFill="accent1" w:themeFillTint="33"/>
            <w:vAlign w:val="center"/>
          </w:tcPr>
          <w:p w14:paraId="6A2540E1" w14:textId="77777777" w:rsidR="00BF7F0E" w:rsidRDefault="00BF7F0E">
            <w:pPr>
              <w:spacing w:after="0" w:line="240" w:lineRule="auto"/>
              <w:rPr>
                <w:rFonts w:ascii="Times New Roman" w:hAnsi="Times New Roman" w:cs="Times New Roman"/>
                <w:b/>
                <w:bCs/>
              </w:rPr>
            </w:pPr>
          </w:p>
        </w:tc>
        <w:tc>
          <w:tcPr>
            <w:tcW w:w="1136" w:type="dxa"/>
            <w:vMerge/>
            <w:shd w:val="clear" w:color="auto" w:fill="DEEAF6" w:themeFill="accent1" w:themeFillTint="33"/>
            <w:vAlign w:val="center"/>
          </w:tcPr>
          <w:p w14:paraId="3236E835" w14:textId="77777777" w:rsidR="00BF7F0E" w:rsidRDefault="00BF7F0E">
            <w:pPr>
              <w:spacing w:after="0" w:line="240" w:lineRule="auto"/>
              <w:rPr>
                <w:rFonts w:ascii="Times New Roman" w:hAnsi="Times New Roman" w:cs="Times New Roman"/>
                <w:b/>
                <w:bCs/>
              </w:rPr>
            </w:pPr>
          </w:p>
        </w:tc>
        <w:tc>
          <w:tcPr>
            <w:tcW w:w="1456" w:type="dxa"/>
            <w:vMerge/>
            <w:shd w:val="clear" w:color="auto" w:fill="DEEAF6" w:themeFill="accent1" w:themeFillTint="33"/>
            <w:vAlign w:val="center"/>
          </w:tcPr>
          <w:p w14:paraId="7F770561" w14:textId="77777777" w:rsidR="00BF7F0E" w:rsidRDefault="00BF7F0E">
            <w:pPr>
              <w:spacing w:after="0" w:line="240" w:lineRule="auto"/>
              <w:rPr>
                <w:rFonts w:ascii="Times New Roman" w:hAnsi="Times New Roman" w:cs="Times New Roman"/>
                <w:b/>
                <w:bCs/>
              </w:rPr>
            </w:pPr>
          </w:p>
        </w:tc>
        <w:tc>
          <w:tcPr>
            <w:tcW w:w="1456" w:type="dxa"/>
            <w:shd w:val="clear" w:color="auto" w:fill="DEEAF6" w:themeFill="accent1" w:themeFillTint="33"/>
            <w:vAlign w:val="center"/>
          </w:tcPr>
          <w:p w14:paraId="1416490F"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Lower Bound</w:t>
            </w:r>
          </w:p>
        </w:tc>
        <w:tc>
          <w:tcPr>
            <w:tcW w:w="1037" w:type="dxa"/>
            <w:shd w:val="clear" w:color="auto" w:fill="DEEAF6" w:themeFill="accent1" w:themeFillTint="33"/>
            <w:vAlign w:val="center"/>
          </w:tcPr>
          <w:p w14:paraId="35FD90CD"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Upper Bound</w:t>
            </w:r>
          </w:p>
        </w:tc>
      </w:tr>
      <w:tr w:rsidR="00BF7F0E" w14:paraId="190F0123" w14:textId="77777777">
        <w:trPr>
          <w:cantSplit/>
          <w:jc w:val="center"/>
        </w:trPr>
        <w:tc>
          <w:tcPr>
            <w:tcW w:w="1464" w:type="dxa"/>
            <w:shd w:val="clear" w:color="auto" w:fill="9CC2E5" w:themeFill="accent1" w:themeFillTint="99"/>
            <w:vAlign w:val="center"/>
          </w:tcPr>
          <w:p w14:paraId="798602A7" w14:textId="77777777" w:rsidR="00BF7F0E" w:rsidRDefault="00000000">
            <w:pPr>
              <w:spacing w:after="0" w:line="240" w:lineRule="auto"/>
              <w:rPr>
                <w:rFonts w:ascii="Times New Roman" w:hAnsi="Times New Roman" w:cs="Times New Roman"/>
              </w:rPr>
            </w:pPr>
            <w:r>
              <w:rPr>
                <w:rFonts w:ascii="Times New Roman" w:hAnsi="Times New Roman" w:cs="Times New Roman"/>
              </w:rPr>
              <w:t>SPIN</w:t>
            </w:r>
          </w:p>
        </w:tc>
        <w:tc>
          <w:tcPr>
            <w:tcW w:w="678" w:type="dxa"/>
            <w:shd w:val="clear" w:color="auto" w:fill="9CC2E5" w:themeFill="accent1" w:themeFillTint="99"/>
            <w:vAlign w:val="center"/>
          </w:tcPr>
          <w:p w14:paraId="2520BE8D" w14:textId="77777777" w:rsidR="00BF7F0E" w:rsidRDefault="00000000">
            <w:pPr>
              <w:spacing w:after="0" w:line="240" w:lineRule="auto"/>
              <w:rPr>
                <w:rFonts w:ascii="Times New Roman" w:hAnsi="Times New Roman" w:cs="Times New Roman"/>
              </w:rPr>
            </w:pPr>
            <w:r>
              <w:rPr>
                <w:rFonts w:ascii="Times New Roman" w:hAnsi="Times New Roman" w:cs="Times New Roman"/>
              </w:rPr>
              <w:t>.852</w:t>
            </w:r>
          </w:p>
        </w:tc>
        <w:tc>
          <w:tcPr>
            <w:tcW w:w="1136" w:type="dxa"/>
            <w:shd w:val="clear" w:color="auto" w:fill="9CC2E5" w:themeFill="accent1" w:themeFillTint="99"/>
            <w:vAlign w:val="center"/>
          </w:tcPr>
          <w:p w14:paraId="743AE0B1" w14:textId="77777777" w:rsidR="00BF7F0E" w:rsidRDefault="00000000">
            <w:pPr>
              <w:spacing w:after="0" w:line="240" w:lineRule="auto"/>
              <w:rPr>
                <w:rFonts w:ascii="Times New Roman" w:hAnsi="Times New Roman" w:cs="Times New Roman"/>
              </w:rPr>
            </w:pPr>
            <w:r>
              <w:rPr>
                <w:rFonts w:ascii="Times New Roman" w:hAnsi="Times New Roman" w:cs="Times New Roman"/>
              </w:rPr>
              <w:t>.036</w:t>
            </w:r>
          </w:p>
        </w:tc>
        <w:tc>
          <w:tcPr>
            <w:tcW w:w="1456" w:type="dxa"/>
            <w:shd w:val="clear" w:color="auto" w:fill="9CC2E5" w:themeFill="accent1" w:themeFillTint="99"/>
            <w:vAlign w:val="center"/>
          </w:tcPr>
          <w:p w14:paraId="11CACC5B" w14:textId="77777777" w:rsidR="00BF7F0E" w:rsidRDefault="00000000">
            <w:pPr>
              <w:spacing w:after="0" w:line="240" w:lineRule="auto"/>
              <w:rPr>
                <w:rFonts w:ascii="Times New Roman" w:hAnsi="Times New Roman" w:cs="Times New Roman"/>
              </w:rPr>
            </w:pPr>
            <w:r>
              <w:rPr>
                <w:rFonts w:ascii="Times New Roman" w:hAnsi="Times New Roman" w:cs="Times New Roman"/>
              </w:rPr>
              <w:t>.000**</w:t>
            </w:r>
          </w:p>
        </w:tc>
        <w:tc>
          <w:tcPr>
            <w:tcW w:w="1456" w:type="dxa"/>
            <w:shd w:val="clear" w:color="auto" w:fill="9CC2E5" w:themeFill="accent1" w:themeFillTint="99"/>
            <w:vAlign w:val="center"/>
          </w:tcPr>
          <w:p w14:paraId="2C0E81D2" w14:textId="77777777" w:rsidR="00BF7F0E" w:rsidRDefault="00000000">
            <w:pPr>
              <w:spacing w:after="0" w:line="240" w:lineRule="auto"/>
              <w:rPr>
                <w:rFonts w:ascii="Times New Roman" w:hAnsi="Times New Roman" w:cs="Times New Roman"/>
              </w:rPr>
            </w:pPr>
            <w:r>
              <w:rPr>
                <w:rFonts w:ascii="Times New Roman" w:hAnsi="Times New Roman" w:cs="Times New Roman"/>
              </w:rPr>
              <w:t>.782</w:t>
            </w:r>
          </w:p>
        </w:tc>
        <w:tc>
          <w:tcPr>
            <w:tcW w:w="1037" w:type="dxa"/>
            <w:shd w:val="clear" w:color="auto" w:fill="9CC2E5" w:themeFill="accent1" w:themeFillTint="99"/>
            <w:vAlign w:val="center"/>
          </w:tcPr>
          <w:p w14:paraId="4397290F" w14:textId="77777777" w:rsidR="00BF7F0E" w:rsidRDefault="00000000">
            <w:pPr>
              <w:spacing w:after="0" w:line="240" w:lineRule="auto"/>
              <w:rPr>
                <w:rFonts w:ascii="Times New Roman" w:hAnsi="Times New Roman" w:cs="Times New Roman"/>
              </w:rPr>
            </w:pPr>
            <w:r>
              <w:rPr>
                <w:rFonts w:ascii="Times New Roman" w:hAnsi="Times New Roman" w:cs="Times New Roman"/>
              </w:rPr>
              <w:t>.922</w:t>
            </w:r>
          </w:p>
        </w:tc>
      </w:tr>
      <w:tr w:rsidR="00BF7F0E" w14:paraId="1E008ED3" w14:textId="77777777">
        <w:trPr>
          <w:cantSplit/>
          <w:jc w:val="center"/>
        </w:trPr>
        <w:tc>
          <w:tcPr>
            <w:tcW w:w="7227" w:type="dxa"/>
            <w:gridSpan w:val="6"/>
            <w:shd w:val="clear" w:color="auto" w:fill="FFFFFF"/>
            <w:vAlign w:val="center"/>
          </w:tcPr>
          <w:p w14:paraId="6FAB69A3" w14:textId="77777777" w:rsidR="00BF7F0E" w:rsidRDefault="00000000">
            <w:pPr>
              <w:spacing w:after="0" w:line="240" w:lineRule="auto"/>
              <w:rPr>
                <w:rFonts w:ascii="Times New Roman" w:hAnsi="Times New Roman" w:cs="Times New Roman"/>
              </w:rPr>
            </w:pPr>
            <w:r>
              <w:rPr>
                <w:rFonts w:ascii="Times New Roman" w:hAnsi="Times New Roman" w:cs="Times New Roman"/>
              </w:rPr>
              <w:t>a. Under the nonparametric assumption</w:t>
            </w:r>
          </w:p>
        </w:tc>
      </w:tr>
      <w:tr w:rsidR="00BF7F0E" w14:paraId="78048700" w14:textId="77777777">
        <w:trPr>
          <w:cantSplit/>
          <w:jc w:val="center"/>
        </w:trPr>
        <w:tc>
          <w:tcPr>
            <w:tcW w:w="7227" w:type="dxa"/>
            <w:gridSpan w:val="6"/>
            <w:shd w:val="clear" w:color="auto" w:fill="FFFFFF"/>
            <w:vAlign w:val="center"/>
          </w:tcPr>
          <w:p w14:paraId="1673EAD4" w14:textId="77777777" w:rsidR="00BF7F0E" w:rsidRDefault="00000000">
            <w:pPr>
              <w:spacing w:after="0" w:line="240" w:lineRule="auto"/>
              <w:rPr>
                <w:rFonts w:ascii="Times New Roman" w:hAnsi="Times New Roman" w:cs="Times New Roman"/>
              </w:rPr>
            </w:pPr>
            <w:r>
              <w:rPr>
                <w:rFonts w:ascii="Times New Roman" w:hAnsi="Times New Roman" w:cs="Times New Roman"/>
              </w:rPr>
              <w:t>b. Null hypothesis: true area = 0.5</w:t>
            </w:r>
          </w:p>
        </w:tc>
      </w:tr>
    </w:tbl>
    <w:p w14:paraId="60BC0FD9" w14:textId="77777777" w:rsidR="00BF7F0E" w:rsidRDefault="00000000">
      <w:pPr>
        <w:spacing w:line="240" w:lineRule="auto"/>
        <w:rPr>
          <w:rFonts w:ascii="Times New Roman" w:hAnsi="Times New Roman" w:cs="Times New Roman"/>
        </w:rPr>
      </w:pPr>
      <w:r>
        <w:rPr>
          <w:rFonts w:ascii="Times New Roman" w:hAnsi="Times New Roman" w:cs="Times New Roman"/>
        </w:rPr>
        <w:t>(**) Highly statistically significant at P&lt;0.01</w:t>
      </w:r>
      <w:bookmarkEnd w:id="2"/>
    </w:p>
    <w:p w14:paraId="29B8D39F" w14:textId="77777777" w:rsidR="00BF7F0E" w:rsidRDefault="00BF7F0E">
      <w:pPr>
        <w:spacing w:line="240" w:lineRule="auto"/>
        <w:rPr>
          <w:rFonts w:ascii="Times New Roman" w:hAnsi="Times New Roman" w:cs="Times New Roman"/>
          <w:b/>
          <w:bCs/>
        </w:rPr>
      </w:pPr>
    </w:p>
    <w:p w14:paraId="329B41CB" w14:textId="77777777" w:rsidR="00BF7F0E" w:rsidRDefault="00000000">
      <w:pPr>
        <w:spacing w:line="240" w:lineRule="auto"/>
        <w:rPr>
          <w:rFonts w:ascii="Times New Roman" w:hAnsi="Times New Roman" w:cs="Times New Roman"/>
        </w:rPr>
      </w:pPr>
      <w:r>
        <w:rPr>
          <w:rFonts w:ascii="Times New Roman" w:hAnsi="Times New Roman" w:cs="Times New Roman"/>
          <w:b/>
          <w:bCs/>
        </w:rPr>
        <w:t>Table (5):</w:t>
      </w:r>
      <w:r>
        <w:rPr>
          <w:rFonts w:ascii="Times New Roman" w:hAnsi="Times New Roman" w:cs="Times New Roman"/>
        </w:rPr>
        <w:t xml:space="preserve"> Optimal Cutoff Points for Speech Perception in Noise (SPIN) Tests in Differentiating Mild Cognitive Impairment (MCI) from Normal Cognition:</w:t>
      </w:r>
    </w:p>
    <w:tbl>
      <w:tblPr>
        <w:tblW w:w="7146" w:type="dxa"/>
        <w:jc w:val="center"/>
        <w:tblBorders>
          <w:top w:val="thinThickSmallGap" w:sz="24" w:space="0" w:color="0070C0"/>
          <w:left w:val="thinThickSmallGap" w:sz="24" w:space="0" w:color="0070C0"/>
          <w:bottom w:val="thickThinSmallGap" w:sz="24" w:space="0" w:color="0070C0"/>
          <w:right w:val="thickThinSmallGap" w:sz="24" w:space="0" w:color="0070C0"/>
          <w:insideH w:val="single" w:sz="6" w:space="0" w:color="0070C0"/>
          <w:insideV w:val="single" w:sz="6" w:space="0" w:color="0070C0"/>
        </w:tblBorders>
        <w:tblLayout w:type="fixed"/>
        <w:tblCellMar>
          <w:left w:w="0" w:type="dxa"/>
          <w:right w:w="0" w:type="dxa"/>
        </w:tblCellMar>
        <w:tblLook w:val="04A0" w:firstRow="1" w:lastRow="0" w:firstColumn="1" w:lastColumn="0" w:noHBand="0" w:noVBand="1"/>
      </w:tblPr>
      <w:tblGrid>
        <w:gridCol w:w="2790"/>
        <w:gridCol w:w="2522"/>
        <w:gridCol w:w="1834"/>
      </w:tblGrid>
      <w:tr w:rsidR="00BF7F0E" w14:paraId="411BD93B" w14:textId="77777777">
        <w:trPr>
          <w:cantSplit/>
          <w:jc w:val="center"/>
        </w:trPr>
        <w:tc>
          <w:tcPr>
            <w:tcW w:w="7146" w:type="dxa"/>
            <w:gridSpan w:val="3"/>
            <w:shd w:val="clear" w:color="auto" w:fill="DEEAF6" w:themeFill="accent1" w:themeFillTint="33"/>
            <w:vAlign w:val="center"/>
          </w:tcPr>
          <w:p w14:paraId="0937EA15"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Coordinates of the Curve</w:t>
            </w:r>
          </w:p>
        </w:tc>
      </w:tr>
      <w:tr w:rsidR="00BF7F0E" w14:paraId="40BB2CCF" w14:textId="77777777">
        <w:trPr>
          <w:cantSplit/>
          <w:jc w:val="center"/>
        </w:trPr>
        <w:tc>
          <w:tcPr>
            <w:tcW w:w="7146" w:type="dxa"/>
            <w:gridSpan w:val="3"/>
            <w:shd w:val="clear" w:color="auto" w:fill="DEEAF6" w:themeFill="accent1" w:themeFillTint="33"/>
            <w:vAlign w:val="center"/>
          </w:tcPr>
          <w:p w14:paraId="64698FB6"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Test Result Variable(s): ALL SPIN</w:t>
            </w:r>
          </w:p>
        </w:tc>
      </w:tr>
      <w:tr w:rsidR="00BF7F0E" w14:paraId="7D919A04" w14:textId="77777777">
        <w:trPr>
          <w:cantSplit/>
          <w:jc w:val="center"/>
        </w:trPr>
        <w:tc>
          <w:tcPr>
            <w:tcW w:w="2790" w:type="dxa"/>
            <w:shd w:val="clear" w:color="auto" w:fill="DEEAF6" w:themeFill="accent1" w:themeFillTint="33"/>
            <w:vAlign w:val="center"/>
          </w:tcPr>
          <w:p w14:paraId="67B2C60E"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Positive if Less Than or Equal Toa</w:t>
            </w:r>
          </w:p>
        </w:tc>
        <w:tc>
          <w:tcPr>
            <w:tcW w:w="2522" w:type="dxa"/>
            <w:shd w:val="clear" w:color="auto" w:fill="DEEAF6" w:themeFill="accent1" w:themeFillTint="33"/>
            <w:vAlign w:val="center"/>
          </w:tcPr>
          <w:p w14:paraId="50650484"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Sensitivity</w:t>
            </w:r>
          </w:p>
        </w:tc>
        <w:tc>
          <w:tcPr>
            <w:tcW w:w="1834" w:type="dxa"/>
            <w:shd w:val="clear" w:color="auto" w:fill="DEEAF6" w:themeFill="accent1" w:themeFillTint="33"/>
            <w:vAlign w:val="center"/>
          </w:tcPr>
          <w:p w14:paraId="4E6B1857"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1 - Specificity</w:t>
            </w:r>
          </w:p>
        </w:tc>
      </w:tr>
      <w:tr w:rsidR="00BF7F0E" w14:paraId="015582CD" w14:textId="77777777">
        <w:trPr>
          <w:cantSplit/>
          <w:jc w:val="center"/>
        </w:trPr>
        <w:tc>
          <w:tcPr>
            <w:tcW w:w="2790" w:type="dxa"/>
            <w:shd w:val="clear" w:color="auto" w:fill="FFFFFF"/>
            <w:vAlign w:val="center"/>
          </w:tcPr>
          <w:p w14:paraId="55CE988B" w14:textId="77777777" w:rsidR="00BF7F0E" w:rsidRDefault="00000000">
            <w:pPr>
              <w:spacing w:after="0" w:line="240" w:lineRule="auto"/>
              <w:rPr>
                <w:rFonts w:ascii="Times New Roman" w:hAnsi="Times New Roman" w:cs="Times New Roman"/>
              </w:rPr>
            </w:pPr>
            <w:r>
              <w:rPr>
                <w:rFonts w:ascii="Times New Roman" w:hAnsi="Times New Roman" w:cs="Times New Roman"/>
              </w:rPr>
              <w:t>59.0000</w:t>
            </w:r>
          </w:p>
        </w:tc>
        <w:tc>
          <w:tcPr>
            <w:tcW w:w="2522" w:type="dxa"/>
            <w:shd w:val="clear" w:color="auto" w:fill="FFFFFF"/>
            <w:vAlign w:val="center"/>
          </w:tcPr>
          <w:p w14:paraId="71BEE788" w14:textId="77777777" w:rsidR="00BF7F0E" w:rsidRDefault="00000000">
            <w:pPr>
              <w:spacing w:after="0" w:line="240" w:lineRule="auto"/>
              <w:rPr>
                <w:rFonts w:ascii="Times New Roman" w:hAnsi="Times New Roman" w:cs="Times New Roman"/>
              </w:rPr>
            </w:pPr>
            <w:r>
              <w:rPr>
                <w:rFonts w:ascii="Times New Roman" w:hAnsi="Times New Roman" w:cs="Times New Roman"/>
              </w:rPr>
              <w:t>.000</w:t>
            </w:r>
          </w:p>
        </w:tc>
        <w:tc>
          <w:tcPr>
            <w:tcW w:w="1834" w:type="dxa"/>
            <w:shd w:val="clear" w:color="auto" w:fill="FFFFFF"/>
            <w:vAlign w:val="center"/>
          </w:tcPr>
          <w:p w14:paraId="43C540D8" w14:textId="77777777" w:rsidR="00BF7F0E" w:rsidRDefault="00000000">
            <w:pPr>
              <w:spacing w:after="0" w:line="240" w:lineRule="auto"/>
              <w:rPr>
                <w:rFonts w:ascii="Times New Roman" w:hAnsi="Times New Roman" w:cs="Times New Roman"/>
              </w:rPr>
            </w:pPr>
            <w:r>
              <w:rPr>
                <w:rFonts w:ascii="Times New Roman" w:hAnsi="Times New Roman" w:cs="Times New Roman"/>
              </w:rPr>
              <w:t>.000</w:t>
            </w:r>
          </w:p>
        </w:tc>
      </w:tr>
      <w:tr w:rsidR="00BF7F0E" w14:paraId="5590E411" w14:textId="77777777">
        <w:trPr>
          <w:cantSplit/>
          <w:jc w:val="center"/>
        </w:trPr>
        <w:tc>
          <w:tcPr>
            <w:tcW w:w="2790" w:type="dxa"/>
            <w:shd w:val="clear" w:color="auto" w:fill="FFFFFF"/>
            <w:vAlign w:val="center"/>
          </w:tcPr>
          <w:p w14:paraId="4887AE44" w14:textId="77777777" w:rsidR="00BF7F0E" w:rsidRDefault="00000000">
            <w:pPr>
              <w:spacing w:after="0" w:line="240" w:lineRule="auto"/>
              <w:rPr>
                <w:rFonts w:ascii="Times New Roman" w:hAnsi="Times New Roman" w:cs="Times New Roman"/>
              </w:rPr>
            </w:pPr>
            <w:r>
              <w:rPr>
                <w:rFonts w:ascii="Times New Roman" w:hAnsi="Times New Roman" w:cs="Times New Roman"/>
              </w:rPr>
              <w:t>62.0000</w:t>
            </w:r>
          </w:p>
        </w:tc>
        <w:tc>
          <w:tcPr>
            <w:tcW w:w="2522" w:type="dxa"/>
            <w:shd w:val="clear" w:color="auto" w:fill="FFFFFF"/>
            <w:vAlign w:val="center"/>
          </w:tcPr>
          <w:p w14:paraId="18353E99" w14:textId="77777777" w:rsidR="00BF7F0E" w:rsidRDefault="00000000">
            <w:pPr>
              <w:spacing w:after="0" w:line="240" w:lineRule="auto"/>
              <w:rPr>
                <w:rFonts w:ascii="Times New Roman" w:hAnsi="Times New Roman" w:cs="Times New Roman"/>
              </w:rPr>
            </w:pPr>
            <w:r>
              <w:rPr>
                <w:rFonts w:ascii="Times New Roman" w:hAnsi="Times New Roman" w:cs="Times New Roman"/>
              </w:rPr>
              <w:t>.017</w:t>
            </w:r>
          </w:p>
        </w:tc>
        <w:tc>
          <w:tcPr>
            <w:tcW w:w="1834" w:type="dxa"/>
            <w:shd w:val="clear" w:color="auto" w:fill="FFFFFF"/>
            <w:vAlign w:val="center"/>
          </w:tcPr>
          <w:p w14:paraId="4DAF34FE" w14:textId="77777777" w:rsidR="00BF7F0E" w:rsidRDefault="00000000">
            <w:pPr>
              <w:spacing w:after="0" w:line="240" w:lineRule="auto"/>
              <w:rPr>
                <w:rFonts w:ascii="Times New Roman" w:hAnsi="Times New Roman" w:cs="Times New Roman"/>
              </w:rPr>
            </w:pPr>
            <w:r>
              <w:rPr>
                <w:rFonts w:ascii="Times New Roman" w:hAnsi="Times New Roman" w:cs="Times New Roman"/>
              </w:rPr>
              <w:t>.000</w:t>
            </w:r>
          </w:p>
        </w:tc>
      </w:tr>
      <w:tr w:rsidR="00BF7F0E" w14:paraId="5EB0BE90" w14:textId="77777777">
        <w:trPr>
          <w:cantSplit/>
          <w:jc w:val="center"/>
        </w:trPr>
        <w:tc>
          <w:tcPr>
            <w:tcW w:w="2790" w:type="dxa"/>
            <w:shd w:val="clear" w:color="auto" w:fill="FFFFFF"/>
            <w:vAlign w:val="center"/>
          </w:tcPr>
          <w:p w14:paraId="328A3A51" w14:textId="77777777" w:rsidR="00BF7F0E" w:rsidRDefault="00000000">
            <w:pPr>
              <w:spacing w:after="0" w:line="240" w:lineRule="auto"/>
              <w:rPr>
                <w:rFonts w:ascii="Times New Roman" w:hAnsi="Times New Roman" w:cs="Times New Roman"/>
              </w:rPr>
            </w:pPr>
            <w:r>
              <w:rPr>
                <w:rFonts w:ascii="Times New Roman" w:hAnsi="Times New Roman" w:cs="Times New Roman"/>
              </w:rPr>
              <w:t>66.0000</w:t>
            </w:r>
          </w:p>
        </w:tc>
        <w:tc>
          <w:tcPr>
            <w:tcW w:w="2522" w:type="dxa"/>
            <w:shd w:val="clear" w:color="auto" w:fill="FFFFFF"/>
            <w:vAlign w:val="center"/>
          </w:tcPr>
          <w:p w14:paraId="7BEBFC9B" w14:textId="77777777" w:rsidR="00BF7F0E" w:rsidRDefault="00000000">
            <w:pPr>
              <w:spacing w:after="0" w:line="240" w:lineRule="auto"/>
              <w:rPr>
                <w:rFonts w:ascii="Times New Roman" w:hAnsi="Times New Roman" w:cs="Times New Roman"/>
              </w:rPr>
            </w:pPr>
            <w:r>
              <w:rPr>
                <w:rFonts w:ascii="Times New Roman" w:hAnsi="Times New Roman" w:cs="Times New Roman"/>
              </w:rPr>
              <w:t>.067</w:t>
            </w:r>
          </w:p>
        </w:tc>
        <w:tc>
          <w:tcPr>
            <w:tcW w:w="1834" w:type="dxa"/>
            <w:shd w:val="clear" w:color="auto" w:fill="FFFFFF"/>
            <w:vAlign w:val="center"/>
          </w:tcPr>
          <w:p w14:paraId="2746B594" w14:textId="77777777" w:rsidR="00BF7F0E" w:rsidRDefault="00000000">
            <w:pPr>
              <w:spacing w:after="0" w:line="240" w:lineRule="auto"/>
              <w:rPr>
                <w:rFonts w:ascii="Times New Roman" w:hAnsi="Times New Roman" w:cs="Times New Roman"/>
              </w:rPr>
            </w:pPr>
            <w:r>
              <w:rPr>
                <w:rFonts w:ascii="Times New Roman" w:hAnsi="Times New Roman" w:cs="Times New Roman"/>
              </w:rPr>
              <w:t>.033</w:t>
            </w:r>
          </w:p>
        </w:tc>
      </w:tr>
      <w:tr w:rsidR="00BF7F0E" w14:paraId="000DB6CD" w14:textId="77777777">
        <w:trPr>
          <w:cantSplit/>
          <w:jc w:val="center"/>
        </w:trPr>
        <w:tc>
          <w:tcPr>
            <w:tcW w:w="2790" w:type="dxa"/>
            <w:shd w:val="clear" w:color="auto" w:fill="FFFFFF"/>
            <w:vAlign w:val="center"/>
          </w:tcPr>
          <w:p w14:paraId="3D8B8550" w14:textId="77777777" w:rsidR="00BF7F0E" w:rsidRDefault="00000000">
            <w:pPr>
              <w:spacing w:after="0" w:line="240" w:lineRule="auto"/>
              <w:rPr>
                <w:rFonts w:ascii="Times New Roman" w:hAnsi="Times New Roman" w:cs="Times New Roman"/>
              </w:rPr>
            </w:pPr>
            <w:r>
              <w:rPr>
                <w:rFonts w:ascii="Times New Roman" w:hAnsi="Times New Roman" w:cs="Times New Roman"/>
              </w:rPr>
              <w:t>70.0000</w:t>
            </w:r>
          </w:p>
        </w:tc>
        <w:tc>
          <w:tcPr>
            <w:tcW w:w="2522" w:type="dxa"/>
            <w:shd w:val="clear" w:color="auto" w:fill="FFFFFF"/>
            <w:vAlign w:val="center"/>
          </w:tcPr>
          <w:p w14:paraId="2C86103A" w14:textId="77777777" w:rsidR="00BF7F0E" w:rsidRDefault="00000000">
            <w:pPr>
              <w:spacing w:after="0" w:line="240" w:lineRule="auto"/>
              <w:rPr>
                <w:rFonts w:ascii="Times New Roman" w:hAnsi="Times New Roman" w:cs="Times New Roman"/>
              </w:rPr>
            </w:pPr>
            <w:r>
              <w:rPr>
                <w:rFonts w:ascii="Times New Roman" w:hAnsi="Times New Roman" w:cs="Times New Roman"/>
              </w:rPr>
              <w:t>.100</w:t>
            </w:r>
          </w:p>
        </w:tc>
        <w:tc>
          <w:tcPr>
            <w:tcW w:w="1834" w:type="dxa"/>
            <w:shd w:val="clear" w:color="auto" w:fill="FFFFFF"/>
            <w:vAlign w:val="center"/>
          </w:tcPr>
          <w:p w14:paraId="2E294375" w14:textId="77777777" w:rsidR="00BF7F0E" w:rsidRDefault="00000000">
            <w:pPr>
              <w:spacing w:after="0" w:line="240" w:lineRule="auto"/>
              <w:rPr>
                <w:rFonts w:ascii="Times New Roman" w:hAnsi="Times New Roman" w:cs="Times New Roman"/>
              </w:rPr>
            </w:pPr>
            <w:r>
              <w:rPr>
                <w:rFonts w:ascii="Times New Roman" w:hAnsi="Times New Roman" w:cs="Times New Roman"/>
              </w:rPr>
              <w:t>.033</w:t>
            </w:r>
          </w:p>
        </w:tc>
      </w:tr>
      <w:tr w:rsidR="00BF7F0E" w14:paraId="68C99575" w14:textId="77777777">
        <w:trPr>
          <w:cantSplit/>
          <w:jc w:val="center"/>
        </w:trPr>
        <w:tc>
          <w:tcPr>
            <w:tcW w:w="2790" w:type="dxa"/>
            <w:shd w:val="clear" w:color="auto" w:fill="FFFFFF"/>
            <w:vAlign w:val="center"/>
          </w:tcPr>
          <w:p w14:paraId="292A7B0A" w14:textId="77777777" w:rsidR="00BF7F0E" w:rsidRDefault="00000000">
            <w:pPr>
              <w:spacing w:after="0" w:line="240" w:lineRule="auto"/>
              <w:rPr>
                <w:rFonts w:ascii="Times New Roman" w:hAnsi="Times New Roman" w:cs="Times New Roman"/>
              </w:rPr>
            </w:pPr>
            <w:r>
              <w:rPr>
                <w:rFonts w:ascii="Times New Roman" w:hAnsi="Times New Roman" w:cs="Times New Roman"/>
              </w:rPr>
              <w:t>74.0000</w:t>
            </w:r>
          </w:p>
        </w:tc>
        <w:tc>
          <w:tcPr>
            <w:tcW w:w="2522" w:type="dxa"/>
            <w:shd w:val="clear" w:color="auto" w:fill="FFFFFF"/>
            <w:vAlign w:val="center"/>
          </w:tcPr>
          <w:p w14:paraId="5DBEFAAF" w14:textId="77777777" w:rsidR="00BF7F0E" w:rsidRDefault="00000000">
            <w:pPr>
              <w:spacing w:after="0" w:line="240" w:lineRule="auto"/>
              <w:rPr>
                <w:rFonts w:ascii="Times New Roman" w:hAnsi="Times New Roman" w:cs="Times New Roman"/>
              </w:rPr>
            </w:pPr>
            <w:r>
              <w:rPr>
                <w:rFonts w:ascii="Times New Roman" w:hAnsi="Times New Roman" w:cs="Times New Roman"/>
              </w:rPr>
              <w:t>.250</w:t>
            </w:r>
          </w:p>
        </w:tc>
        <w:tc>
          <w:tcPr>
            <w:tcW w:w="1834" w:type="dxa"/>
            <w:shd w:val="clear" w:color="auto" w:fill="FFFFFF"/>
            <w:vAlign w:val="center"/>
          </w:tcPr>
          <w:p w14:paraId="02A40111" w14:textId="77777777" w:rsidR="00BF7F0E" w:rsidRDefault="00000000">
            <w:pPr>
              <w:spacing w:after="0" w:line="240" w:lineRule="auto"/>
              <w:rPr>
                <w:rFonts w:ascii="Times New Roman" w:hAnsi="Times New Roman" w:cs="Times New Roman"/>
              </w:rPr>
            </w:pPr>
            <w:r>
              <w:rPr>
                <w:rFonts w:ascii="Times New Roman" w:hAnsi="Times New Roman" w:cs="Times New Roman"/>
              </w:rPr>
              <w:t>.033</w:t>
            </w:r>
          </w:p>
        </w:tc>
      </w:tr>
      <w:tr w:rsidR="00BF7F0E" w14:paraId="1D749D0D" w14:textId="77777777">
        <w:trPr>
          <w:cantSplit/>
          <w:jc w:val="center"/>
        </w:trPr>
        <w:tc>
          <w:tcPr>
            <w:tcW w:w="2790" w:type="dxa"/>
            <w:shd w:val="clear" w:color="auto" w:fill="FFFFFF"/>
            <w:vAlign w:val="center"/>
          </w:tcPr>
          <w:p w14:paraId="187790C3" w14:textId="77777777" w:rsidR="00BF7F0E" w:rsidRDefault="00000000">
            <w:pPr>
              <w:spacing w:after="0" w:line="240" w:lineRule="auto"/>
              <w:rPr>
                <w:rFonts w:ascii="Times New Roman" w:hAnsi="Times New Roman" w:cs="Times New Roman"/>
              </w:rPr>
            </w:pPr>
            <w:r>
              <w:rPr>
                <w:rFonts w:ascii="Times New Roman" w:hAnsi="Times New Roman" w:cs="Times New Roman"/>
              </w:rPr>
              <w:t>78.0000</w:t>
            </w:r>
          </w:p>
        </w:tc>
        <w:tc>
          <w:tcPr>
            <w:tcW w:w="2522" w:type="dxa"/>
            <w:shd w:val="clear" w:color="auto" w:fill="FFFFFF"/>
            <w:vAlign w:val="center"/>
          </w:tcPr>
          <w:p w14:paraId="3DF9387F" w14:textId="77777777" w:rsidR="00BF7F0E" w:rsidRDefault="00000000">
            <w:pPr>
              <w:spacing w:after="0" w:line="240" w:lineRule="auto"/>
              <w:rPr>
                <w:rFonts w:ascii="Times New Roman" w:hAnsi="Times New Roman" w:cs="Times New Roman"/>
              </w:rPr>
            </w:pPr>
            <w:r>
              <w:rPr>
                <w:rFonts w:ascii="Times New Roman" w:hAnsi="Times New Roman" w:cs="Times New Roman"/>
              </w:rPr>
              <w:t>.500</w:t>
            </w:r>
          </w:p>
        </w:tc>
        <w:tc>
          <w:tcPr>
            <w:tcW w:w="1834" w:type="dxa"/>
            <w:shd w:val="clear" w:color="auto" w:fill="FFFFFF"/>
            <w:vAlign w:val="center"/>
          </w:tcPr>
          <w:p w14:paraId="1CF927B2" w14:textId="77777777" w:rsidR="00BF7F0E" w:rsidRDefault="00000000">
            <w:pPr>
              <w:spacing w:after="0" w:line="240" w:lineRule="auto"/>
              <w:rPr>
                <w:rFonts w:ascii="Times New Roman" w:hAnsi="Times New Roman" w:cs="Times New Roman"/>
              </w:rPr>
            </w:pPr>
            <w:r>
              <w:rPr>
                <w:rFonts w:ascii="Times New Roman" w:hAnsi="Times New Roman" w:cs="Times New Roman"/>
              </w:rPr>
              <w:t>.117</w:t>
            </w:r>
          </w:p>
        </w:tc>
      </w:tr>
      <w:tr w:rsidR="00BF7F0E" w14:paraId="171E745B" w14:textId="77777777">
        <w:trPr>
          <w:cantSplit/>
          <w:jc w:val="center"/>
        </w:trPr>
        <w:tc>
          <w:tcPr>
            <w:tcW w:w="2790" w:type="dxa"/>
            <w:shd w:val="clear" w:color="auto" w:fill="9CC2E5" w:themeFill="accent1" w:themeFillTint="99"/>
            <w:vAlign w:val="center"/>
          </w:tcPr>
          <w:p w14:paraId="1DB9B6D8" w14:textId="77777777" w:rsidR="00BF7F0E" w:rsidRDefault="00000000">
            <w:pPr>
              <w:spacing w:after="0" w:line="240" w:lineRule="auto"/>
              <w:rPr>
                <w:rFonts w:ascii="Times New Roman" w:hAnsi="Times New Roman" w:cs="Times New Roman"/>
              </w:rPr>
            </w:pPr>
            <w:r>
              <w:rPr>
                <w:rFonts w:ascii="Times New Roman" w:hAnsi="Times New Roman" w:cs="Times New Roman"/>
              </w:rPr>
              <w:t>82.0000</w:t>
            </w:r>
          </w:p>
        </w:tc>
        <w:tc>
          <w:tcPr>
            <w:tcW w:w="2522" w:type="dxa"/>
            <w:shd w:val="clear" w:color="auto" w:fill="9CC2E5" w:themeFill="accent1" w:themeFillTint="99"/>
            <w:vAlign w:val="center"/>
          </w:tcPr>
          <w:p w14:paraId="78A83C01" w14:textId="77777777" w:rsidR="00BF7F0E" w:rsidRDefault="00000000">
            <w:pPr>
              <w:spacing w:after="0" w:line="240" w:lineRule="auto"/>
              <w:rPr>
                <w:rFonts w:ascii="Times New Roman" w:hAnsi="Times New Roman" w:cs="Times New Roman"/>
              </w:rPr>
            </w:pPr>
            <w:r>
              <w:rPr>
                <w:rFonts w:ascii="Times New Roman" w:hAnsi="Times New Roman" w:cs="Times New Roman"/>
              </w:rPr>
              <w:t>.850</w:t>
            </w:r>
          </w:p>
        </w:tc>
        <w:tc>
          <w:tcPr>
            <w:tcW w:w="1834" w:type="dxa"/>
            <w:shd w:val="clear" w:color="auto" w:fill="9CC2E5" w:themeFill="accent1" w:themeFillTint="99"/>
            <w:vAlign w:val="center"/>
          </w:tcPr>
          <w:p w14:paraId="6912F3C3" w14:textId="77777777" w:rsidR="00BF7F0E" w:rsidRDefault="00000000">
            <w:pPr>
              <w:spacing w:after="0" w:line="240" w:lineRule="auto"/>
              <w:rPr>
                <w:rFonts w:ascii="Times New Roman" w:hAnsi="Times New Roman" w:cs="Times New Roman"/>
              </w:rPr>
            </w:pPr>
            <w:r>
              <w:rPr>
                <w:rFonts w:ascii="Times New Roman" w:hAnsi="Times New Roman" w:cs="Times New Roman"/>
              </w:rPr>
              <w:t>.267</w:t>
            </w:r>
          </w:p>
        </w:tc>
      </w:tr>
      <w:tr w:rsidR="00BF7F0E" w14:paraId="4A9C071D" w14:textId="77777777">
        <w:trPr>
          <w:cantSplit/>
          <w:jc w:val="center"/>
        </w:trPr>
        <w:tc>
          <w:tcPr>
            <w:tcW w:w="2790" w:type="dxa"/>
            <w:shd w:val="clear" w:color="auto" w:fill="FFFFFF"/>
            <w:vAlign w:val="center"/>
          </w:tcPr>
          <w:p w14:paraId="06628BD9" w14:textId="77777777" w:rsidR="00BF7F0E" w:rsidRDefault="00000000">
            <w:pPr>
              <w:spacing w:after="0" w:line="240" w:lineRule="auto"/>
              <w:rPr>
                <w:rFonts w:ascii="Times New Roman" w:hAnsi="Times New Roman" w:cs="Times New Roman"/>
              </w:rPr>
            </w:pPr>
            <w:r>
              <w:rPr>
                <w:rFonts w:ascii="Times New Roman" w:hAnsi="Times New Roman" w:cs="Times New Roman"/>
              </w:rPr>
              <w:t>86.0000</w:t>
            </w:r>
          </w:p>
        </w:tc>
        <w:tc>
          <w:tcPr>
            <w:tcW w:w="2522" w:type="dxa"/>
            <w:shd w:val="clear" w:color="auto" w:fill="FFFFFF"/>
            <w:vAlign w:val="center"/>
          </w:tcPr>
          <w:p w14:paraId="0D9BAD92" w14:textId="77777777" w:rsidR="00BF7F0E" w:rsidRDefault="00000000">
            <w:pPr>
              <w:spacing w:after="0" w:line="240" w:lineRule="auto"/>
              <w:rPr>
                <w:rFonts w:ascii="Times New Roman" w:hAnsi="Times New Roman" w:cs="Times New Roman"/>
              </w:rPr>
            </w:pPr>
            <w:r>
              <w:rPr>
                <w:rFonts w:ascii="Times New Roman" w:hAnsi="Times New Roman" w:cs="Times New Roman"/>
              </w:rPr>
              <w:t>.983</w:t>
            </w:r>
          </w:p>
        </w:tc>
        <w:tc>
          <w:tcPr>
            <w:tcW w:w="1834" w:type="dxa"/>
            <w:shd w:val="clear" w:color="auto" w:fill="FFFFFF"/>
            <w:vAlign w:val="center"/>
          </w:tcPr>
          <w:p w14:paraId="285E742F" w14:textId="77777777" w:rsidR="00BF7F0E" w:rsidRDefault="00000000">
            <w:pPr>
              <w:spacing w:after="0" w:line="240" w:lineRule="auto"/>
              <w:rPr>
                <w:rFonts w:ascii="Times New Roman" w:hAnsi="Times New Roman" w:cs="Times New Roman"/>
              </w:rPr>
            </w:pPr>
            <w:r>
              <w:rPr>
                <w:rFonts w:ascii="Times New Roman" w:hAnsi="Times New Roman" w:cs="Times New Roman"/>
              </w:rPr>
              <w:t>.417</w:t>
            </w:r>
          </w:p>
        </w:tc>
      </w:tr>
      <w:tr w:rsidR="00BF7F0E" w14:paraId="34798AE2" w14:textId="77777777">
        <w:trPr>
          <w:cantSplit/>
          <w:jc w:val="center"/>
        </w:trPr>
        <w:tc>
          <w:tcPr>
            <w:tcW w:w="2790" w:type="dxa"/>
            <w:shd w:val="clear" w:color="auto" w:fill="FFFFFF"/>
            <w:vAlign w:val="center"/>
          </w:tcPr>
          <w:p w14:paraId="5EC9CDC8" w14:textId="77777777" w:rsidR="00BF7F0E" w:rsidRDefault="00000000">
            <w:pPr>
              <w:spacing w:after="0" w:line="240" w:lineRule="auto"/>
              <w:rPr>
                <w:rFonts w:ascii="Times New Roman" w:hAnsi="Times New Roman" w:cs="Times New Roman"/>
              </w:rPr>
            </w:pPr>
            <w:r>
              <w:rPr>
                <w:rFonts w:ascii="Times New Roman" w:hAnsi="Times New Roman" w:cs="Times New Roman"/>
              </w:rPr>
              <w:t>90.0000</w:t>
            </w:r>
          </w:p>
        </w:tc>
        <w:tc>
          <w:tcPr>
            <w:tcW w:w="2522" w:type="dxa"/>
            <w:shd w:val="clear" w:color="auto" w:fill="FFFFFF"/>
            <w:vAlign w:val="center"/>
          </w:tcPr>
          <w:p w14:paraId="7EE86139" w14:textId="77777777" w:rsidR="00BF7F0E" w:rsidRDefault="00000000">
            <w:pPr>
              <w:spacing w:after="0" w:line="240" w:lineRule="auto"/>
              <w:rPr>
                <w:rFonts w:ascii="Times New Roman" w:hAnsi="Times New Roman" w:cs="Times New Roman"/>
              </w:rPr>
            </w:pPr>
            <w:r>
              <w:rPr>
                <w:rFonts w:ascii="Times New Roman" w:hAnsi="Times New Roman" w:cs="Times New Roman"/>
              </w:rPr>
              <w:t>1.000</w:t>
            </w:r>
          </w:p>
        </w:tc>
        <w:tc>
          <w:tcPr>
            <w:tcW w:w="1834" w:type="dxa"/>
            <w:shd w:val="clear" w:color="auto" w:fill="FFFFFF"/>
            <w:vAlign w:val="center"/>
          </w:tcPr>
          <w:p w14:paraId="33E6B34E" w14:textId="77777777" w:rsidR="00BF7F0E" w:rsidRDefault="00000000">
            <w:pPr>
              <w:spacing w:after="0" w:line="240" w:lineRule="auto"/>
              <w:rPr>
                <w:rFonts w:ascii="Times New Roman" w:hAnsi="Times New Roman" w:cs="Times New Roman"/>
              </w:rPr>
            </w:pPr>
            <w:r>
              <w:rPr>
                <w:rFonts w:ascii="Times New Roman" w:hAnsi="Times New Roman" w:cs="Times New Roman"/>
              </w:rPr>
              <w:t>.800</w:t>
            </w:r>
          </w:p>
        </w:tc>
      </w:tr>
      <w:tr w:rsidR="00BF7F0E" w14:paraId="28564471" w14:textId="77777777">
        <w:trPr>
          <w:cantSplit/>
          <w:jc w:val="center"/>
        </w:trPr>
        <w:tc>
          <w:tcPr>
            <w:tcW w:w="2790" w:type="dxa"/>
            <w:shd w:val="clear" w:color="auto" w:fill="FFFFFF"/>
            <w:vAlign w:val="center"/>
          </w:tcPr>
          <w:p w14:paraId="35D1C7E2" w14:textId="77777777" w:rsidR="00BF7F0E" w:rsidRDefault="00000000">
            <w:pPr>
              <w:spacing w:after="0" w:line="240" w:lineRule="auto"/>
              <w:rPr>
                <w:rFonts w:ascii="Times New Roman" w:hAnsi="Times New Roman" w:cs="Times New Roman"/>
              </w:rPr>
            </w:pPr>
            <w:r>
              <w:rPr>
                <w:rFonts w:ascii="Times New Roman" w:hAnsi="Times New Roman" w:cs="Times New Roman"/>
              </w:rPr>
              <w:t>94.0000</w:t>
            </w:r>
          </w:p>
        </w:tc>
        <w:tc>
          <w:tcPr>
            <w:tcW w:w="2522" w:type="dxa"/>
            <w:shd w:val="clear" w:color="auto" w:fill="FFFFFF"/>
            <w:vAlign w:val="center"/>
          </w:tcPr>
          <w:p w14:paraId="4BEE0364" w14:textId="77777777" w:rsidR="00BF7F0E" w:rsidRDefault="00000000">
            <w:pPr>
              <w:spacing w:after="0" w:line="240" w:lineRule="auto"/>
              <w:rPr>
                <w:rFonts w:ascii="Times New Roman" w:hAnsi="Times New Roman" w:cs="Times New Roman"/>
              </w:rPr>
            </w:pPr>
            <w:r>
              <w:rPr>
                <w:rFonts w:ascii="Times New Roman" w:hAnsi="Times New Roman" w:cs="Times New Roman"/>
              </w:rPr>
              <w:t>1.000</w:t>
            </w:r>
          </w:p>
        </w:tc>
        <w:tc>
          <w:tcPr>
            <w:tcW w:w="1834" w:type="dxa"/>
            <w:shd w:val="clear" w:color="auto" w:fill="FFFFFF"/>
            <w:vAlign w:val="center"/>
          </w:tcPr>
          <w:p w14:paraId="0504E873" w14:textId="77777777" w:rsidR="00BF7F0E" w:rsidRDefault="00000000">
            <w:pPr>
              <w:spacing w:after="0" w:line="240" w:lineRule="auto"/>
              <w:rPr>
                <w:rFonts w:ascii="Times New Roman" w:hAnsi="Times New Roman" w:cs="Times New Roman"/>
              </w:rPr>
            </w:pPr>
            <w:r>
              <w:rPr>
                <w:rFonts w:ascii="Times New Roman" w:hAnsi="Times New Roman" w:cs="Times New Roman"/>
              </w:rPr>
              <w:t>.950</w:t>
            </w:r>
          </w:p>
        </w:tc>
      </w:tr>
      <w:tr w:rsidR="00BF7F0E" w14:paraId="6E26A2B4" w14:textId="77777777">
        <w:trPr>
          <w:cantSplit/>
          <w:jc w:val="center"/>
        </w:trPr>
        <w:tc>
          <w:tcPr>
            <w:tcW w:w="2790" w:type="dxa"/>
            <w:shd w:val="clear" w:color="auto" w:fill="FFFFFF"/>
            <w:vAlign w:val="center"/>
          </w:tcPr>
          <w:p w14:paraId="108C7387" w14:textId="77777777" w:rsidR="00BF7F0E" w:rsidRDefault="00000000">
            <w:pPr>
              <w:spacing w:after="0" w:line="240" w:lineRule="auto"/>
              <w:rPr>
                <w:rFonts w:ascii="Times New Roman" w:hAnsi="Times New Roman" w:cs="Times New Roman"/>
              </w:rPr>
            </w:pPr>
            <w:r>
              <w:rPr>
                <w:rFonts w:ascii="Times New Roman" w:hAnsi="Times New Roman" w:cs="Times New Roman"/>
              </w:rPr>
              <w:t>97.0000</w:t>
            </w:r>
          </w:p>
        </w:tc>
        <w:tc>
          <w:tcPr>
            <w:tcW w:w="2522" w:type="dxa"/>
            <w:shd w:val="clear" w:color="auto" w:fill="FFFFFF"/>
            <w:vAlign w:val="center"/>
          </w:tcPr>
          <w:p w14:paraId="7738B8AA" w14:textId="77777777" w:rsidR="00BF7F0E" w:rsidRDefault="00000000">
            <w:pPr>
              <w:spacing w:after="0" w:line="240" w:lineRule="auto"/>
              <w:rPr>
                <w:rFonts w:ascii="Times New Roman" w:hAnsi="Times New Roman" w:cs="Times New Roman"/>
              </w:rPr>
            </w:pPr>
            <w:r>
              <w:rPr>
                <w:rFonts w:ascii="Times New Roman" w:hAnsi="Times New Roman" w:cs="Times New Roman"/>
              </w:rPr>
              <w:t>1.000</w:t>
            </w:r>
          </w:p>
        </w:tc>
        <w:tc>
          <w:tcPr>
            <w:tcW w:w="1834" w:type="dxa"/>
            <w:shd w:val="clear" w:color="auto" w:fill="FFFFFF"/>
            <w:vAlign w:val="center"/>
          </w:tcPr>
          <w:p w14:paraId="56113B8E" w14:textId="77777777" w:rsidR="00BF7F0E" w:rsidRDefault="00000000">
            <w:pPr>
              <w:spacing w:after="0" w:line="240" w:lineRule="auto"/>
              <w:rPr>
                <w:rFonts w:ascii="Times New Roman" w:hAnsi="Times New Roman" w:cs="Times New Roman"/>
              </w:rPr>
            </w:pPr>
            <w:r>
              <w:rPr>
                <w:rFonts w:ascii="Times New Roman" w:hAnsi="Times New Roman" w:cs="Times New Roman"/>
              </w:rPr>
              <w:t>1.000</w:t>
            </w:r>
          </w:p>
        </w:tc>
      </w:tr>
      <w:tr w:rsidR="00BF7F0E" w14:paraId="482C58ED" w14:textId="77777777">
        <w:trPr>
          <w:cantSplit/>
          <w:jc w:val="center"/>
        </w:trPr>
        <w:tc>
          <w:tcPr>
            <w:tcW w:w="7146" w:type="dxa"/>
            <w:gridSpan w:val="3"/>
            <w:shd w:val="clear" w:color="auto" w:fill="FFFFFF"/>
            <w:vAlign w:val="center"/>
          </w:tcPr>
          <w:p w14:paraId="5B3CD7B6" w14:textId="77777777" w:rsidR="00BF7F0E" w:rsidRDefault="00000000">
            <w:pPr>
              <w:spacing w:after="0" w:line="240" w:lineRule="auto"/>
              <w:rPr>
                <w:rFonts w:ascii="Times New Roman" w:hAnsi="Times New Roman" w:cs="Times New Roman"/>
              </w:rPr>
            </w:pPr>
            <w:r>
              <w:rPr>
                <w:rFonts w:ascii="Times New Roman" w:hAnsi="Times New Roman" w:cs="Times New Roman"/>
              </w:rPr>
              <w:t>The test result variable(s): ALL SPIN contains at least one tie between the positive and negative actual state groups.</w:t>
            </w:r>
          </w:p>
        </w:tc>
      </w:tr>
      <w:tr w:rsidR="00BF7F0E" w14:paraId="3BE62C81" w14:textId="77777777">
        <w:trPr>
          <w:cantSplit/>
          <w:jc w:val="center"/>
        </w:trPr>
        <w:tc>
          <w:tcPr>
            <w:tcW w:w="7146" w:type="dxa"/>
            <w:gridSpan w:val="3"/>
            <w:shd w:val="clear" w:color="auto" w:fill="FFFFFF"/>
            <w:vAlign w:val="center"/>
          </w:tcPr>
          <w:p w14:paraId="685C66F1" w14:textId="77777777" w:rsidR="00BF7F0E" w:rsidRDefault="00000000">
            <w:pPr>
              <w:spacing w:after="0" w:line="240" w:lineRule="auto"/>
              <w:rPr>
                <w:rFonts w:ascii="Times New Roman" w:hAnsi="Times New Roman" w:cs="Times New Roman"/>
              </w:rPr>
            </w:pPr>
            <w:r>
              <w:rPr>
                <w:rFonts w:ascii="Times New Roman" w:hAnsi="Times New Roman" w:cs="Times New Roman"/>
              </w:rPr>
              <w:t>a. The smallest cutoff value is the minimum observed test value minus one, and the biggest is the maximum observed test value plus one. The remaining cutoff values are the averages of two consecutive ordered observed test values.</w:t>
            </w:r>
          </w:p>
        </w:tc>
      </w:tr>
    </w:tbl>
    <w:p w14:paraId="08461B7F" w14:textId="77777777" w:rsidR="00BF7F0E" w:rsidRDefault="00BF7F0E">
      <w:pPr>
        <w:spacing w:line="240" w:lineRule="auto"/>
        <w:rPr>
          <w:rFonts w:ascii="Times New Roman" w:hAnsi="Times New Roman" w:cs="Times New Roman"/>
          <w:b/>
          <w:bCs/>
        </w:rPr>
      </w:pPr>
    </w:p>
    <w:p w14:paraId="04998752" w14:textId="77777777" w:rsidR="00BF7F0E" w:rsidRDefault="00BF7F0E">
      <w:pPr>
        <w:spacing w:line="240" w:lineRule="auto"/>
        <w:rPr>
          <w:rFonts w:ascii="Times New Roman" w:hAnsi="Times New Roman" w:cs="Times New Roman"/>
          <w:b/>
          <w:bCs/>
        </w:rPr>
      </w:pPr>
    </w:p>
    <w:p w14:paraId="10E90067" w14:textId="77777777" w:rsidR="00BF7F0E" w:rsidRDefault="00BF7F0E">
      <w:pPr>
        <w:spacing w:line="240" w:lineRule="auto"/>
        <w:rPr>
          <w:rFonts w:ascii="Times New Roman" w:hAnsi="Times New Roman" w:cs="Times New Roman"/>
          <w:b/>
          <w:bCs/>
        </w:rPr>
      </w:pPr>
    </w:p>
    <w:p w14:paraId="55C117F4" w14:textId="77777777" w:rsidR="00BF7F0E" w:rsidRDefault="00BF7F0E">
      <w:pPr>
        <w:spacing w:line="240" w:lineRule="auto"/>
        <w:rPr>
          <w:rFonts w:ascii="Times New Roman" w:hAnsi="Times New Roman" w:cs="Times New Roman"/>
          <w:b/>
          <w:bCs/>
        </w:rPr>
      </w:pPr>
    </w:p>
    <w:p w14:paraId="6BC0CFBE" w14:textId="77777777" w:rsidR="00BF7F0E" w:rsidRDefault="00000000">
      <w:pPr>
        <w:spacing w:line="240" w:lineRule="auto"/>
        <w:rPr>
          <w:rFonts w:ascii="Times New Roman" w:hAnsi="Times New Roman" w:cs="Times New Roman"/>
        </w:rPr>
      </w:pPr>
      <w:r>
        <w:rPr>
          <w:rFonts w:ascii="Times New Roman" w:hAnsi="Times New Roman" w:cs="Times New Roman"/>
          <w:b/>
          <w:bCs/>
        </w:rPr>
        <w:t>Table (6):</w:t>
      </w:r>
      <w:r>
        <w:rPr>
          <w:rFonts w:ascii="Times New Roman" w:hAnsi="Times New Roman" w:cs="Times New Roman"/>
        </w:rPr>
        <w:t xml:space="preserve"> Diagnostic Accuracy of</w:t>
      </w:r>
      <w:bookmarkStart w:id="3" w:name="_Hlk192163656"/>
      <w:r>
        <w:rPr>
          <w:rFonts w:ascii="Times New Roman" w:hAnsi="Times New Roman" w:cs="Times New Roman"/>
        </w:rPr>
        <w:t xml:space="preserve"> Gaps-in-Noise (GIN) Tests </w:t>
      </w:r>
      <w:bookmarkEnd w:id="3"/>
      <w:r>
        <w:rPr>
          <w:rFonts w:ascii="Times New Roman" w:hAnsi="Times New Roman" w:cs="Times New Roman"/>
        </w:rPr>
        <w:t>for Differentiating Mild Cognitive Impairment (MCI) from Normal Cognition:</w:t>
      </w:r>
    </w:p>
    <w:tbl>
      <w:tblPr>
        <w:tblW w:w="7659" w:type="dxa"/>
        <w:jc w:val="center"/>
        <w:tblBorders>
          <w:top w:val="thinThickSmallGap" w:sz="24" w:space="0" w:color="0070C0"/>
          <w:left w:val="thinThickSmallGap" w:sz="24" w:space="0" w:color="0070C0"/>
          <w:bottom w:val="thickThinSmallGap" w:sz="24" w:space="0" w:color="0070C0"/>
          <w:right w:val="thickThinSmallGap" w:sz="24" w:space="0" w:color="0070C0"/>
          <w:insideH w:val="single" w:sz="6" w:space="0" w:color="0070C0"/>
          <w:insideV w:val="single" w:sz="6" w:space="0" w:color="0070C0"/>
        </w:tblBorders>
        <w:tblLayout w:type="fixed"/>
        <w:tblCellMar>
          <w:left w:w="0" w:type="dxa"/>
          <w:right w:w="0" w:type="dxa"/>
        </w:tblCellMar>
        <w:tblLook w:val="04A0" w:firstRow="1" w:lastRow="0" w:firstColumn="1" w:lastColumn="0" w:noHBand="0" w:noVBand="1"/>
      </w:tblPr>
      <w:tblGrid>
        <w:gridCol w:w="1597"/>
        <w:gridCol w:w="1000"/>
        <w:gridCol w:w="1136"/>
        <w:gridCol w:w="1456"/>
        <w:gridCol w:w="1456"/>
        <w:gridCol w:w="1014"/>
      </w:tblGrid>
      <w:tr w:rsidR="00BF7F0E" w14:paraId="036F148C" w14:textId="77777777">
        <w:trPr>
          <w:cantSplit/>
          <w:trHeight w:val="459"/>
          <w:jc w:val="center"/>
        </w:trPr>
        <w:tc>
          <w:tcPr>
            <w:tcW w:w="7659" w:type="dxa"/>
            <w:gridSpan w:val="6"/>
            <w:shd w:val="clear" w:color="auto" w:fill="DEEAF6" w:themeFill="accent1" w:themeFillTint="33"/>
            <w:vAlign w:val="center"/>
          </w:tcPr>
          <w:p w14:paraId="5EEE9FA3"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lastRenderedPageBreak/>
              <w:t>Area Under the Curve</w:t>
            </w:r>
          </w:p>
        </w:tc>
      </w:tr>
      <w:tr w:rsidR="00BF7F0E" w14:paraId="6A75793C" w14:textId="77777777">
        <w:trPr>
          <w:cantSplit/>
          <w:jc w:val="center"/>
        </w:trPr>
        <w:tc>
          <w:tcPr>
            <w:tcW w:w="1597" w:type="dxa"/>
            <w:vMerge w:val="restart"/>
            <w:shd w:val="clear" w:color="auto" w:fill="DEEAF6" w:themeFill="accent1" w:themeFillTint="33"/>
            <w:vAlign w:val="center"/>
          </w:tcPr>
          <w:p w14:paraId="5773FAA7"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Test Result Variable(s)</w:t>
            </w:r>
          </w:p>
        </w:tc>
        <w:tc>
          <w:tcPr>
            <w:tcW w:w="1000" w:type="dxa"/>
            <w:vMerge w:val="restart"/>
            <w:shd w:val="clear" w:color="auto" w:fill="DEEAF6" w:themeFill="accent1" w:themeFillTint="33"/>
            <w:vAlign w:val="center"/>
          </w:tcPr>
          <w:p w14:paraId="1763B090"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Area</w:t>
            </w:r>
          </w:p>
        </w:tc>
        <w:tc>
          <w:tcPr>
            <w:tcW w:w="1136" w:type="dxa"/>
            <w:vMerge w:val="restart"/>
            <w:shd w:val="clear" w:color="auto" w:fill="DEEAF6" w:themeFill="accent1" w:themeFillTint="33"/>
            <w:vAlign w:val="center"/>
          </w:tcPr>
          <w:p w14:paraId="66793A42"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Std. Errora</w:t>
            </w:r>
          </w:p>
        </w:tc>
        <w:tc>
          <w:tcPr>
            <w:tcW w:w="1456" w:type="dxa"/>
            <w:vMerge w:val="restart"/>
            <w:shd w:val="clear" w:color="auto" w:fill="DEEAF6" w:themeFill="accent1" w:themeFillTint="33"/>
            <w:vAlign w:val="center"/>
          </w:tcPr>
          <w:p w14:paraId="53BCEDC9"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Asymptotic Sig.b</w:t>
            </w:r>
          </w:p>
        </w:tc>
        <w:tc>
          <w:tcPr>
            <w:tcW w:w="2470" w:type="dxa"/>
            <w:gridSpan w:val="2"/>
            <w:shd w:val="clear" w:color="auto" w:fill="DEEAF6" w:themeFill="accent1" w:themeFillTint="33"/>
            <w:vAlign w:val="center"/>
          </w:tcPr>
          <w:p w14:paraId="11FB22DF"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Asymptotic 95% Confidence Interval</w:t>
            </w:r>
          </w:p>
        </w:tc>
      </w:tr>
      <w:tr w:rsidR="00BF7F0E" w14:paraId="7624CDC7" w14:textId="77777777">
        <w:trPr>
          <w:cantSplit/>
          <w:trHeight w:val="69"/>
          <w:jc w:val="center"/>
        </w:trPr>
        <w:tc>
          <w:tcPr>
            <w:tcW w:w="1597" w:type="dxa"/>
            <w:vMerge/>
            <w:shd w:val="clear" w:color="auto" w:fill="DEEAF6" w:themeFill="accent1" w:themeFillTint="33"/>
            <w:vAlign w:val="center"/>
          </w:tcPr>
          <w:p w14:paraId="37B8E3CA" w14:textId="77777777" w:rsidR="00BF7F0E" w:rsidRDefault="00BF7F0E">
            <w:pPr>
              <w:spacing w:after="0" w:line="240" w:lineRule="auto"/>
              <w:rPr>
                <w:rFonts w:ascii="Times New Roman" w:hAnsi="Times New Roman" w:cs="Times New Roman"/>
                <w:b/>
                <w:bCs/>
              </w:rPr>
            </w:pPr>
          </w:p>
        </w:tc>
        <w:tc>
          <w:tcPr>
            <w:tcW w:w="1000" w:type="dxa"/>
            <w:vMerge/>
            <w:shd w:val="clear" w:color="auto" w:fill="DEEAF6" w:themeFill="accent1" w:themeFillTint="33"/>
            <w:vAlign w:val="center"/>
          </w:tcPr>
          <w:p w14:paraId="4B0792ED" w14:textId="77777777" w:rsidR="00BF7F0E" w:rsidRDefault="00BF7F0E">
            <w:pPr>
              <w:spacing w:after="0" w:line="240" w:lineRule="auto"/>
              <w:rPr>
                <w:rFonts w:ascii="Times New Roman" w:hAnsi="Times New Roman" w:cs="Times New Roman"/>
                <w:b/>
                <w:bCs/>
              </w:rPr>
            </w:pPr>
          </w:p>
        </w:tc>
        <w:tc>
          <w:tcPr>
            <w:tcW w:w="1136" w:type="dxa"/>
            <w:vMerge/>
            <w:shd w:val="clear" w:color="auto" w:fill="DEEAF6" w:themeFill="accent1" w:themeFillTint="33"/>
            <w:vAlign w:val="center"/>
          </w:tcPr>
          <w:p w14:paraId="7C9C6011" w14:textId="77777777" w:rsidR="00BF7F0E" w:rsidRDefault="00BF7F0E">
            <w:pPr>
              <w:spacing w:after="0" w:line="240" w:lineRule="auto"/>
              <w:rPr>
                <w:rFonts w:ascii="Times New Roman" w:hAnsi="Times New Roman" w:cs="Times New Roman"/>
                <w:b/>
                <w:bCs/>
              </w:rPr>
            </w:pPr>
          </w:p>
        </w:tc>
        <w:tc>
          <w:tcPr>
            <w:tcW w:w="1456" w:type="dxa"/>
            <w:vMerge/>
            <w:shd w:val="clear" w:color="auto" w:fill="DEEAF6" w:themeFill="accent1" w:themeFillTint="33"/>
            <w:vAlign w:val="center"/>
          </w:tcPr>
          <w:p w14:paraId="161E6171" w14:textId="77777777" w:rsidR="00BF7F0E" w:rsidRDefault="00BF7F0E">
            <w:pPr>
              <w:spacing w:after="0" w:line="240" w:lineRule="auto"/>
              <w:rPr>
                <w:rFonts w:ascii="Times New Roman" w:hAnsi="Times New Roman" w:cs="Times New Roman"/>
                <w:b/>
                <w:bCs/>
              </w:rPr>
            </w:pPr>
          </w:p>
        </w:tc>
        <w:tc>
          <w:tcPr>
            <w:tcW w:w="1456" w:type="dxa"/>
            <w:shd w:val="clear" w:color="auto" w:fill="DEEAF6" w:themeFill="accent1" w:themeFillTint="33"/>
            <w:vAlign w:val="center"/>
          </w:tcPr>
          <w:p w14:paraId="268CE9DE"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Lower Bound</w:t>
            </w:r>
          </w:p>
        </w:tc>
        <w:tc>
          <w:tcPr>
            <w:tcW w:w="1014" w:type="dxa"/>
            <w:shd w:val="clear" w:color="auto" w:fill="DEEAF6" w:themeFill="accent1" w:themeFillTint="33"/>
            <w:vAlign w:val="center"/>
          </w:tcPr>
          <w:p w14:paraId="06F4BDDF"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Upper Bound</w:t>
            </w:r>
          </w:p>
        </w:tc>
      </w:tr>
      <w:tr w:rsidR="00BF7F0E" w14:paraId="60963861" w14:textId="77777777">
        <w:trPr>
          <w:cantSplit/>
          <w:jc w:val="center"/>
        </w:trPr>
        <w:tc>
          <w:tcPr>
            <w:tcW w:w="1597" w:type="dxa"/>
            <w:shd w:val="clear" w:color="auto" w:fill="FFFFFF"/>
            <w:vAlign w:val="center"/>
          </w:tcPr>
          <w:p w14:paraId="7CF74D37" w14:textId="77777777" w:rsidR="00BF7F0E" w:rsidRDefault="00000000">
            <w:pPr>
              <w:spacing w:line="240" w:lineRule="auto"/>
              <w:rPr>
                <w:rFonts w:ascii="Times New Roman" w:hAnsi="Times New Roman" w:cs="Times New Roman"/>
              </w:rPr>
            </w:pPr>
            <w:r>
              <w:rPr>
                <w:rFonts w:ascii="Times New Roman" w:hAnsi="Times New Roman" w:cs="Times New Roman"/>
              </w:rPr>
              <w:t>GIN</w:t>
            </w:r>
          </w:p>
        </w:tc>
        <w:tc>
          <w:tcPr>
            <w:tcW w:w="1000" w:type="dxa"/>
            <w:shd w:val="clear" w:color="auto" w:fill="FFFFFF"/>
            <w:vAlign w:val="center"/>
          </w:tcPr>
          <w:p w14:paraId="365A35FC" w14:textId="77777777" w:rsidR="00BF7F0E" w:rsidRDefault="00000000">
            <w:pPr>
              <w:spacing w:line="240" w:lineRule="auto"/>
              <w:rPr>
                <w:rFonts w:ascii="Times New Roman" w:hAnsi="Times New Roman" w:cs="Times New Roman"/>
              </w:rPr>
            </w:pPr>
            <w:r>
              <w:rPr>
                <w:rFonts w:ascii="Times New Roman" w:hAnsi="Times New Roman" w:cs="Times New Roman"/>
              </w:rPr>
              <w:t>.574</w:t>
            </w:r>
          </w:p>
        </w:tc>
        <w:tc>
          <w:tcPr>
            <w:tcW w:w="1136" w:type="dxa"/>
            <w:shd w:val="clear" w:color="auto" w:fill="FFFFFF"/>
            <w:vAlign w:val="center"/>
          </w:tcPr>
          <w:p w14:paraId="3DD5D9E4" w14:textId="77777777" w:rsidR="00BF7F0E" w:rsidRDefault="00000000">
            <w:pPr>
              <w:spacing w:line="240" w:lineRule="auto"/>
              <w:rPr>
                <w:rFonts w:ascii="Times New Roman" w:hAnsi="Times New Roman" w:cs="Times New Roman"/>
              </w:rPr>
            </w:pPr>
            <w:r>
              <w:rPr>
                <w:rFonts w:ascii="Times New Roman" w:hAnsi="Times New Roman" w:cs="Times New Roman"/>
              </w:rPr>
              <w:t>.053</w:t>
            </w:r>
          </w:p>
        </w:tc>
        <w:tc>
          <w:tcPr>
            <w:tcW w:w="1456" w:type="dxa"/>
            <w:shd w:val="clear" w:color="auto" w:fill="FFFFFF"/>
            <w:vAlign w:val="center"/>
          </w:tcPr>
          <w:p w14:paraId="5014D565" w14:textId="77777777" w:rsidR="00BF7F0E" w:rsidRDefault="00000000">
            <w:pPr>
              <w:spacing w:line="240" w:lineRule="auto"/>
              <w:rPr>
                <w:rFonts w:ascii="Times New Roman" w:hAnsi="Times New Roman" w:cs="Times New Roman"/>
              </w:rPr>
            </w:pPr>
            <w:r>
              <w:rPr>
                <w:rFonts w:ascii="Times New Roman" w:hAnsi="Times New Roman" w:cs="Times New Roman"/>
              </w:rPr>
              <w:t>.160</w:t>
            </w:r>
          </w:p>
        </w:tc>
        <w:tc>
          <w:tcPr>
            <w:tcW w:w="1456" w:type="dxa"/>
            <w:shd w:val="clear" w:color="auto" w:fill="FFFFFF"/>
            <w:vAlign w:val="center"/>
          </w:tcPr>
          <w:p w14:paraId="4A4B6E2A" w14:textId="77777777" w:rsidR="00BF7F0E" w:rsidRDefault="00000000">
            <w:pPr>
              <w:spacing w:line="240" w:lineRule="auto"/>
              <w:rPr>
                <w:rFonts w:ascii="Times New Roman" w:hAnsi="Times New Roman" w:cs="Times New Roman"/>
              </w:rPr>
            </w:pPr>
            <w:r>
              <w:rPr>
                <w:rFonts w:ascii="Times New Roman" w:hAnsi="Times New Roman" w:cs="Times New Roman"/>
              </w:rPr>
              <w:t>.470</w:t>
            </w:r>
          </w:p>
        </w:tc>
        <w:tc>
          <w:tcPr>
            <w:tcW w:w="1014" w:type="dxa"/>
            <w:shd w:val="clear" w:color="auto" w:fill="FFFFFF"/>
            <w:vAlign w:val="center"/>
          </w:tcPr>
          <w:p w14:paraId="4ACE1F5E" w14:textId="77777777" w:rsidR="00BF7F0E" w:rsidRDefault="00000000">
            <w:pPr>
              <w:spacing w:line="240" w:lineRule="auto"/>
              <w:rPr>
                <w:rFonts w:ascii="Times New Roman" w:hAnsi="Times New Roman" w:cs="Times New Roman"/>
              </w:rPr>
            </w:pPr>
            <w:r>
              <w:rPr>
                <w:rFonts w:ascii="Times New Roman" w:hAnsi="Times New Roman" w:cs="Times New Roman"/>
              </w:rPr>
              <w:t>.678</w:t>
            </w:r>
          </w:p>
        </w:tc>
      </w:tr>
      <w:tr w:rsidR="00BF7F0E" w14:paraId="0EF826A6" w14:textId="77777777">
        <w:trPr>
          <w:cantSplit/>
          <w:jc w:val="center"/>
        </w:trPr>
        <w:tc>
          <w:tcPr>
            <w:tcW w:w="7659" w:type="dxa"/>
            <w:gridSpan w:val="6"/>
            <w:shd w:val="clear" w:color="auto" w:fill="FFFFFF"/>
            <w:vAlign w:val="center"/>
          </w:tcPr>
          <w:p w14:paraId="7DFDDC44" w14:textId="77777777" w:rsidR="00BF7F0E" w:rsidRDefault="00000000">
            <w:pPr>
              <w:spacing w:line="240" w:lineRule="auto"/>
              <w:rPr>
                <w:rFonts w:ascii="Times New Roman" w:hAnsi="Times New Roman" w:cs="Times New Roman"/>
              </w:rPr>
            </w:pPr>
            <w:r>
              <w:rPr>
                <w:rFonts w:ascii="Times New Roman" w:hAnsi="Times New Roman" w:cs="Times New Roman"/>
              </w:rPr>
              <w:t>a. Under the nonparametric assumption</w:t>
            </w:r>
          </w:p>
        </w:tc>
      </w:tr>
      <w:tr w:rsidR="00BF7F0E" w14:paraId="5CD72CAF" w14:textId="77777777">
        <w:trPr>
          <w:cantSplit/>
          <w:jc w:val="center"/>
        </w:trPr>
        <w:tc>
          <w:tcPr>
            <w:tcW w:w="7659" w:type="dxa"/>
            <w:gridSpan w:val="6"/>
            <w:shd w:val="clear" w:color="auto" w:fill="FFFFFF"/>
            <w:vAlign w:val="center"/>
          </w:tcPr>
          <w:p w14:paraId="60EF7137" w14:textId="77777777" w:rsidR="00BF7F0E" w:rsidRDefault="00000000">
            <w:pPr>
              <w:spacing w:line="240" w:lineRule="auto"/>
              <w:rPr>
                <w:rFonts w:ascii="Times New Roman" w:hAnsi="Times New Roman" w:cs="Times New Roman"/>
              </w:rPr>
            </w:pPr>
            <w:r>
              <w:rPr>
                <w:rFonts w:ascii="Times New Roman" w:hAnsi="Times New Roman" w:cs="Times New Roman"/>
              </w:rPr>
              <w:t>b. Null hypothesis: true area = 0.5</w:t>
            </w:r>
          </w:p>
        </w:tc>
      </w:tr>
    </w:tbl>
    <w:p w14:paraId="45DA3062" w14:textId="77777777" w:rsidR="00BF7F0E" w:rsidRDefault="00000000">
      <w:pPr>
        <w:spacing w:line="240" w:lineRule="auto"/>
        <w:rPr>
          <w:rFonts w:ascii="Times New Roman" w:hAnsi="Times New Roman" w:cs="Times New Roman"/>
        </w:rPr>
      </w:pPr>
      <w:r>
        <w:rPr>
          <w:rFonts w:ascii="Times New Roman" w:hAnsi="Times New Roman" w:cs="Times New Roman"/>
        </w:rPr>
        <w:t>The GIN test has poor to fair discriminatory ability suggesting that the GIN test alone has limited diagnostic value for identifying MCI.</w:t>
      </w:r>
    </w:p>
    <w:p w14:paraId="5E7EEE46" w14:textId="77777777" w:rsidR="00BF7F0E" w:rsidRDefault="00000000">
      <w:pPr>
        <w:spacing w:line="240" w:lineRule="auto"/>
        <w:rPr>
          <w:rFonts w:ascii="Times New Roman" w:hAnsi="Times New Roman" w:cs="Times New Roman"/>
        </w:rPr>
      </w:pPr>
      <w:r>
        <w:rPr>
          <w:rFonts w:ascii="Times New Roman" w:hAnsi="Times New Roman" w:cs="Times New Roman"/>
          <w:b/>
          <w:bCs/>
        </w:rPr>
        <w:t>Table (7):</w:t>
      </w:r>
      <w:r>
        <w:rPr>
          <w:rFonts w:ascii="Times New Roman" w:hAnsi="Times New Roman" w:cs="Times New Roman"/>
        </w:rPr>
        <w:t xml:space="preserve"> Optimal Cutoff Points for Gaps-in-Noise (GIN) Tests in Differentiating Mild Cognitive Impairment (MCI) from Normal Cognition:</w:t>
      </w:r>
    </w:p>
    <w:tbl>
      <w:tblPr>
        <w:tblW w:w="6813" w:type="dxa"/>
        <w:jc w:val="center"/>
        <w:tblBorders>
          <w:top w:val="thinThickSmallGap" w:sz="24" w:space="0" w:color="0070C0"/>
          <w:left w:val="thinThickSmallGap" w:sz="24" w:space="0" w:color="0070C0"/>
          <w:bottom w:val="thickThinSmallGap" w:sz="24" w:space="0" w:color="0070C0"/>
          <w:right w:val="thickThinSmallGap" w:sz="24" w:space="0" w:color="0070C0"/>
          <w:insideH w:val="single" w:sz="6" w:space="0" w:color="0070C0"/>
          <w:insideV w:val="single" w:sz="6" w:space="0" w:color="0070C0"/>
        </w:tblBorders>
        <w:tblLayout w:type="fixed"/>
        <w:tblCellMar>
          <w:left w:w="0" w:type="dxa"/>
          <w:right w:w="0" w:type="dxa"/>
        </w:tblCellMar>
        <w:tblLook w:val="04A0" w:firstRow="1" w:lastRow="0" w:firstColumn="1" w:lastColumn="0" w:noHBand="0" w:noVBand="1"/>
      </w:tblPr>
      <w:tblGrid>
        <w:gridCol w:w="2207"/>
        <w:gridCol w:w="2520"/>
        <w:gridCol w:w="2086"/>
      </w:tblGrid>
      <w:tr w:rsidR="00BF7F0E" w14:paraId="670231E3" w14:textId="77777777">
        <w:trPr>
          <w:cantSplit/>
          <w:jc w:val="center"/>
        </w:trPr>
        <w:tc>
          <w:tcPr>
            <w:tcW w:w="6813" w:type="dxa"/>
            <w:gridSpan w:val="3"/>
            <w:shd w:val="clear" w:color="auto" w:fill="DEEAF6" w:themeFill="accent1" w:themeFillTint="33"/>
            <w:vAlign w:val="center"/>
          </w:tcPr>
          <w:p w14:paraId="4687E8FE"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Coordinates of the Curve</w:t>
            </w:r>
          </w:p>
        </w:tc>
      </w:tr>
      <w:tr w:rsidR="00BF7F0E" w14:paraId="7F5D10F8" w14:textId="77777777">
        <w:trPr>
          <w:cantSplit/>
          <w:jc w:val="center"/>
        </w:trPr>
        <w:tc>
          <w:tcPr>
            <w:tcW w:w="6813" w:type="dxa"/>
            <w:gridSpan w:val="3"/>
            <w:shd w:val="clear" w:color="auto" w:fill="DEEAF6" w:themeFill="accent1" w:themeFillTint="33"/>
            <w:vAlign w:val="center"/>
          </w:tcPr>
          <w:p w14:paraId="5A40B498"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Test Result Variable(s): ALL GIN</w:t>
            </w:r>
          </w:p>
        </w:tc>
      </w:tr>
      <w:tr w:rsidR="00BF7F0E" w14:paraId="25DAA682" w14:textId="77777777">
        <w:trPr>
          <w:cantSplit/>
          <w:jc w:val="center"/>
        </w:trPr>
        <w:tc>
          <w:tcPr>
            <w:tcW w:w="2207" w:type="dxa"/>
            <w:shd w:val="clear" w:color="auto" w:fill="DEEAF6" w:themeFill="accent1" w:themeFillTint="33"/>
            <w:vAlign w:val="center"/>
          </w:tcPr>
          <w:p w14:paraId="3060ED8F"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Positive if Less Than or Equal Toa</w:t>
            </w:r>
          </w:p>
        </w:tc>
        <w:tc>
          <w:tcPr>
            <w:tcW w:w="2520" w:type="dxa"/>
            <w:shd w:val="clear" w:color="auto" w:fill="DEEAF6" w:themeFill="accent1" w:themeFillTint="33"/>
            <w:vAlign w:val="center"/>
          </w:tcPr>
          <w:p w14:paraId="11865D58"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Sensitivity</w:t>
            </w:r>
          </w:p>
        </w:tc>
        <w:tc>
          <w:tcPr>
            <w:tcW w:w="2086" w:type="dxa"/>
            <w:shd w:val="clear" w:color="auto" w:fill="DEEAF6" w:themeFill="accent1" w:themeFillTint="33"/>
            <w:vAlign w:val="center"/>
          </w:tcPr>
          <w:p w14:paraId="6AB7BD00"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1 - Specificity</w:t>
            </w:r>
          </w:p>
        </w:tc>
      </w:tr>
      <w:tr w:rsidR="00BF7F0E" w14:paraId="33CE14DE" w14:textId="77777777">
        <w:trPr>
          <w:cantSplit/>
          <w:jc w:val="center"/>
        </w:trPr>
        <w:tc>
          <w:tcPr>
            <w:tcW w:w="2207" w:type="dxa"/>
            <w:shd w:val="clear" w:color="auto" w:fill="FFFFFF"/>
            <w:vAlign w:val="center"/>
          </w:tcPr>
          <w:p w14:paraId="50328638" w14:textId="77777777" w:rsidR="00BF7F0E" w:rsidRDefault="00000000">
            <w:pPr>
              <w:spacing w:after="0" w:line="240" w:lineRule="auto"/>
              <w:rPr>
                <w:rFonts w:ascii="Times New Roman" w:hAnsi="Times New Roman" w:cs="Times New Roman"/>
              </w:rPr>
            </w:pPr>
            <w:r>
              <w:rPr>
                <w:rFonts w:ascii="Times New Roman" w:hAnsi="Times New Roman" w:cs="Times New Roman"/>
              </w:rPr>
              <w:t>49.0000</w:t>
            </w:r>
          </w:p>
        </w:tc>
        <w:tc>
          <w:tcPr>
            <w:tcW w:w="2520" w:type="dxa"/>
            <w:shd w:val="clear" w:color="auto" w:fill="FFFFFF"/>
            <w:vAlign w:val="center"/>
          </w:tcPr>
          <w:p w14:paraId="3D53E6A3" w14:textId="77777777" w:rsidR="00BF7F0E" w:rsidRDefault="00000000">
            <w:pPr>
              <w:spacing w:after="0" w:line="240" w:lineRule="auto"/>
              <w:rPr>
                <w:rFonts w:ascii="Times New Roman" w:hAnsi="Times New Roman" w:cs="Times New Roman"/>
              </w:rPr>
            </w:pPr>
            <w:r>
              <w:rPr>
                <w:rFonts w:ascii="Times New Roman" w:hAnsi="Times New Roman" w:cs="Times New Roman"/>
              </w:rPr>
              <w:t>.000</w:t>
            </w:r>
          </w:p>
        </w:tc>
        <w:tc>
          <w:tcPr>
            <w:tcW w:w="2086" w:type="dxa"/>
            <w:shd w:val="clear" w:color="auto" w:fill="FFFFFF"/>
            <w:vAlign w:val="center"/>
          </w:tcPr>
          <w:p w14:paraId="56C3E251" w14:textId="77777777" w:rsidR="00BF7F0E" w:rsidRDefault="00000000">
            <w:pPr>
              <w:spacing w:after="0" w:line="240" w:lineRule="auto"/>
              <w:rPr>
                <w:rFonts w:ascii="Times New Roman" w:hAnsi="Times New Roman" w:cs="Times New Roman"/>
              </w:rPr>
            </w:pPr>
            <w:r>
              <w:rPr>
                <w:rFonts w:ascii="Times New Roman" w:hAnsi="Times New Roman" w:cs="Times New Roman"/>
              </w:rPr>
              <w:t>.000</w:t>
            </w:r>
          </w:p>
        </w:tc>
      </w:tr>
      <w:tr w:rsidR="00BF7F0E" w14:paraId="6D56BD67" w14:textId="77777777">
        <w:trPr>
          <w:cantSplit/>
          <w:jc w:val="center"/>
        </w:trPr>
        <w:tc>
          <w:tcPr>
            <w:tcW w:w="2207" w:type="dxa"/>
            <w:shd w:val="clear" w:color="auto" w:fill="FFFFFF"/>
            <w:vAlign w:val="center"/>
          </w:tcPr>
          <w:p w14:paraId="04036184" w14:textId="77777777" w:rsidR="00BF7F0E" w:rsidRDefault="00000000">
            <w:pPr>
              <w:spacing w:after="0" w:line="240" w:lineRule="auto"/>
              <w:rPr>
                <w:rFonts w:ascii="Times New Roman" w:hAnsi="Times New Roman" w:cs="Times New Roman"/>
              </w:rPr>
            </w:pPr>
            <w:r>
              <w:rPr>
                <w:rFonts w:ascii="Times New Roman" w:hAnsi="Times New Roman" w:cs="Times New Roman"/>
              </w:rPr>
              <w:t>58.5000</w:t>
            </w:r>
          </w:p>
        </w:tc>
        <w:tc>
          <w:tcPr>
            <w:tcW w:w="2520" w:type="dxa"/>
            <w:shd w:val="clear" w:color="auto" w:fill="FFFFFF"/>
            <w:vAlign w:val="center"/>
          </w:tcPr>
          <w:p w14:paraId="10C0C8C4" w14:textId="77777777" w:rsidR="00BF7F0E" w:rsidRDefault="00000000">
            <w:pPr>
              <w:spacing w:after="0" w:line="240" w:lineRule="auto"/>
              <w:rPr>
                <w:rFonts w:ascii="Times New Roman" w:hAnsi="Times New Roman" w:cs="Times New Roman"/>
              </w:rPr>
            </w:pPr>
            <w:r>
              <w:rPr>
                <w:rFonts w:ascii="Times New Roman" w:hAnsi="Times New Roman" w:cs="Times New Roman"/>
              </w:rPr>
              <w:t>.100</w:t>
            </w:r>
          </w:p>
        </w:tc>
        <w:tc>
          <w:tcPr>
            <w:tcW w:w="2086" w:type="dxa"/>
            <w:shd w:val="clear" w:color="auto" w:fill="FFFFFF"/>
            <w:vAlign w:val="center"/>
          </w:tcPr>
          <w:p w14:paraId="4EE2C970" w14:textId="77777777" w:rsidR="00BF7F0E" w:rsidRDefault="00000000">
            <w:pPr>
              <w:spacing w:after="0" w:line="240" w:lineRule="auto"/>
              <w:rPr>
                <w:rFonts w:ascii="Times New Roman" w:hAnsi="Times New Roman" w:cs="Times New Roman"/>
              </w:rPr>
            </w:pPr>
            <w:r>
              <w:rPr>
                <w:rFonts w:ascii="Times New Roman" w:hAnsi="Times New Roman" w:cs="Times New Roman"/>
              </w:rPr>
              <w:t>.000</w:t>
            </w:r>
          </w:p>
        </w:tc>
      </w:tr>
      <w:tr w:rsidR="00BF7F0E" w14:paraId="09DCE072" w14:textId="77777777">
        <w:trPr>
          <w:cantSplit/>
          <w:jc w:val="center"/>
        </w:trPr>
        <w:tc>
          <w:tcPr>
            <w:tcW w:w="2207" w:type="dxa"/>
            <w:shd w:val="clear" w:color="auto" w:fill="FFFFFF"/>
            <w:vAlign w:val="center"/>
          </w:tcPr>
          <w:p w14:paraId="33AD11F4" w14:textId="77777777" w:rsidR="00BF7F0E" w:rsidRDefault="00000000">
            <w:pPr>
              <w:spacing w:after="0" w:line="240" w:lineRule="auto"/>
              <w:rPr>
                <w:rFonts w:ascii="Times New Roman" w:hAnsi="Times New Roman" w:cs="Times New Roman"/>
              </w:rPr>
            </w:pPr>
            <w:r>
              <w:rPr>
                <w:rFonts w:ascii="Times New Roman" w:hAnsi="Times New Roman" w:cs="Times New Roman"/>
              </w:rPr>
              <w:t>75.0000</w:t>
            </w:r>
          </w:p>
        </w:tc>
        <w:tc>
          <w:tcPr>
            <w:tcW w:w="2520" w:type="dxa"/>
            <w:shd w:val="clear" w:color="auto" w:fill="FFFFFF"/>
            <w:vAlign w:val="center"/>
          </w:tcPr>
          <w:p w14:paraId="11968919" w14:textId="77777777" w:rsidR="00BF7F0E" w:rsidRDefault="00000000">
            <w:pPr>
              <w:spacing w:after="0" w:line="240" w:lineRule="auto"/>
              <w:rPr>
                <w:rFonts w:ascii="Times New Roman" w:hAnsi="Times New Roman" w:cs="Times New Roman"/>
              </w:rPr>
            </w:pPr>
            <w:r>
              <w:rPr>
                <w:rFonts w:ascii="Times New Roman" w:hAnsi="Times New Roman" w:cs="Times New Roman"/>
              </w:rPr>
              <w:t>.333</w:t>
            </w:r>
          </w:p>
        </w:tc>
        <w:tc>
          <w:tcPr>
            <w:tcW w:w="2086" w:type="dxa"/>
            <w:shd w:val="clear" w:color="auto" w:fill="FFFFFF"/>
            <w:vAlign w:val="center"/>
          </w:tcPr>
          <w:p w14:paraId="5716342F" w14:textId="77777777" w:rsidR="00BF7F0E" w:rsidRDefault="00000000">
            <w:pPr>
              <w:spacing w:after="0" w:line="240" w:lineRule="auto"/>
              <w:rPr>
                <w:rFonts w:ascii="Times New Roman" w:hAnsi="Times New Roman" w:cs="Times New Roman"/>
              </w:rPr>
            </w:pPr>
            <w:r>
              <w:rPr>
                <w:rFonts w:ascii="Times New Roman" w:hAnsi="Times New Roman" w:cs="Times New Roman"/>
              </w:rPr>
              <w:t>.083</w:t>
            </w:r>
          </w:p>
        </w:tc>
      </w:tr>
      <w:tr w:rsidR="00BF7F0E" w14:paraId="25F58579" w14:textId="77777777">
        <w:trPr>
          <w:cantSplit/>
          <w:jc w:val="center"/>
        </w:trPr>
        <w:tc>
          <w:tcPr>
            <w:tcW w:w="2207" w:type="dxa"/>
            <w:shd w:val="clear" w:color="auto" w:fill="9CC2E5" w:themeFill="accent1" w:themeFillTint="99"/>
            <w:vAlign w:val="center"/>
          </w:tcPr>
          <w:p w14:paraId="799B2211" w14:textId="77777777" w:rsidR="00BF7F0E" w:rsidRDefault="00000000">
            <w:pPr>
              <w:spacing w:after="0" w:line="240" w:lineRule="auto"/>
              <w:rPr>
                <w:rFonts w:ascii="Times New Roman" w:hAnsi="Times New Roman" w:cs="Times New Roman"/>
              </w:rPr>
            </w:pPr>
            <w:r>
              <w:rPr>
                <w:rFonts w:ascii="Times New Roman" w:hAnsi="Times New Roman" w:cs="Times New Roman"/>
              </w:rPr>
              <w:t>91.5000</w:t>
            </w:r>
          </w:p>
        </w:tc>
        <w:tc>
          <w:tcPr>
            <w:tcW w:w="2520" w:type="dxa"/>
            <w:shd w:val="clear" w:color="auto" w:fill="9CC2E5" w:themeFill="accent1" w:themeFillTint="99"/>
            <w:vAlign w:val="center"/>
          </w:tcPr>
          <w:p w14:paraId="4F76F045" w14:textId="77777777" w:rsidR="00BF7F0E" w:rsidRDefault="00000000">
            <w:pPr>
              <w:spacing w:after="0" w:line="240" w:lineRule="auto"/>
              <w:rPr>
                <w:rFonts w:ascii="Times New Roman" w:hAnsi="Times New Roman" w:cs="Times New Roman"/>
              </w:rPr>
            </w:pPr>
            <w:r>
              <w:rPr>
                <w:rFonts w:ascii="Times New Roman" w:hAnsi="Times New Roman" w:cs="Times New Roman"/>
              </w:rPr>
              <w:t>.517</w:t>
            </w:r>
          </w:p>
        </w:tc>
        <w:tc>
          <w:tcPr>
            <w:tcW w:w="2086" w:type="dxa"/>
            <w:shd w:val="clear" w:color="auto" w:fill="9CC2E5" w:themeFill="accent1" w:themeFillTint="99"/>
            <w:vAlign w:val="center"/>
          </w:tcPr>
          <w:p w14:paraId="20EC57EB" w14:textId="77777777" w:rsidR="00BF7F0E" w:rsidRDefault="00000000">
            <w:pPr>
              <w:spacing w:after="0" w:line="240" w:lineRule="auto"/>
              <w:rPr>
                <w:rFonts w:ascii="Times New Roman" w:hAnsi="Times New Roman" w:cs="Times New Roman"/>
              </w:rPr>
            </w:pPr>
            <w:r>
              <w:rPr>
                <w:rFonts w:ascii="Times New Roman" w:hAnsi="Times New Roman" w:cs="Times New Roman"/>
              </w:rPr>
              <w:t>.500</w:t>
            </w:r>
          </w:p>
        </w:tc>
      </w:tr>
      <w:tr w:rsidR="00BF7F0E" w14:paraId="451CAF03" w14:textId="77777777">
        <w:trPr>
          <w:cantSplit/>
          <w:jc w:val="center"/>
        </w:trPr>
        <w:tc>
          <w:tcPr>
            <w:tcW w:w="2207" w:type="dxa"/>
            <w:shd w:val="clear" w:color="auto" w:fill="FFFFFF"/>
            <w:vAlign w:val="center"/>
          </w:tcPr>
          <w:p w14:paraId="570E4826" w14:textId="77777777" w:rsidR="00BF7F0E" w:rsidRDefault="00000000">
            <w:pPr>
              <w:spacing w:after="0" w:line="240" w:lineRule="auto"/>
              <w:rPr>
                <w:rFonts w:ascii="Times New Roman" w:hAnsi="Times New Roman" w:cs="Times New Roman"/>
              </w:rPr>
            </w:pPr>
            <w:r>
              <w:rPr>
                <w:rFonts w:ascii="Times New Roman" w:hAnsi="Times New Roman" w:cs="Times New Roman"/>
              </w:rPr>
              <w:t>101.0000</w:t>
            </w:r>
          </w:p>
        </w:tc>
        <w:tc>
          <w:tcPr>
            <w:tcW w:w="2520" w:type="dxa"/>
            <w:shd w:val="clear" w:color="auto" w:fill="FFFFFF"/>
            <w:vAlign w:val="center"/>
          </w:tcPr>
          <w:p w14:paraId="59F2C7CC" w14:textId="77777777" w:rsidR="00BF7F0E" w:rsidRDefault="00000000">
            <w:pPr>
              <w:spacing w:after="0" w:line="240" w:lineRule="auto"/>
              <w:rPr>
                <w:rFonts w:ascii="Times New Roman" w:hAnsi="Times New Roman" w:cs="Times New Roman"/>
              </w:rPr>
            </w:pPr>
            <w:r>
              <w:rPr>
                <w:rFonts w:ascii="Times New Roman" w:hAnsi="Times New Roman" w:cs="Times New Roman"/>
              </w:rPr>
              <w:t>1.000</w:t>
            </w:r>
          </w:p>
        </w:tc>
        <w:tc>
          <w:tcPr>
            <w:tcW w:w="2086" w:type="dxa"/>
            <w:shd w:val="clear" w:color="auto" w:fill="FFFFFF"/>
            <w:vAlign w:val="center"/>
          </w:tcPr>
          <w:p w14:paraId="51E7CFD3" w14:textId="77777777" w:rsidR="00BF7F0E" w:rsidRDefault="00000000">
            <w:pPr>
              <w:spacing w:after="0" w:line="240" w:lineRule="auto"/>
              <w:rPr>
                <w:rFonts w:ascii="Times New Roman" w:hAnsi="Times New Roman" w:cs="Times New Roman"/>
              </w:rPr>
            </w:pPr>
            <w:r>
              <w:rPr>
                <w:rFonts w:ascii="Times New Roman" w:hAnsi="Times New Roman" w:cs="Times New Roman"/>
              </w:rPr>
              <w:t>1.000</w:t>
            </w:r>
          </w:p>
        </w:tc>
      </w:tr>
      <w:tr w:rsidR="00BF7F0E" w14:paraId="6BE2A9AA" w14:textId="77777777">
        <w:trPr>
          <w:cantSplit/>
          <w:jc w:val="center"/>
        </w:trPr>
        <w:tc>
          <w:tcPr>
            <w:tcW w:w="6813" w:type="dxa"/>
            <w:gridSpan w:val="3"/>
            <w:shd w:val="clear" w:color="auto" w:fill="FFFFFF"/>
            <w:vAlign w:val="center"/>
          </w:tcPr>
          <w:p w14:paraId="7872EC5D" w14:textId="77777777" w:rsidR="00BF7F0E" w:rsidRDefault="00000000">
            <w:pPr>
              <w:spacing w:after="0" w:line="240" w:lineRule="auto"/>
              <w:rPr>
                <w:rFonts w:ascii="Times New Roman" w:hAnsi="Times New Roman" w:cs="Times New Roman"/>
              </w:rPr>
            </w:pPr>
            <w:r>
              <w:rPr>
                <w:rFonts w:ascii="Times New Roman" w:hAnsi="Times New Roman" w:cs="Times New Roman"/>
              </w:rPr>
              <w:t>The test result variable (s): ALL GIN has at least one tie between the positive actual state group and the negative actual state group.</w:t>
            </w:r>
          </w:p>
        </w:tc>
      </w:tr>
      <w:tr w:rsidR="00BF7F0E" w14:paraId="4C038CFB" w14:textId="77777777">
        <w:trPr>
          <w:cantSplit/>
          <w:jc w:val="center"/>
        </w:trPr>
        <w:tc>
          <w:tcPr>
            <w:tcW w:w="6813" w:type="dxa"/>
            <w:gridSpan w:val="3"/>
            <w:shd w:val="clear" w:color="auto" w:fill="FFFFFF"/>
            <w:vAlign w:val="center"/>
          </w:tcPr>
          <w:p w14:paraId="7193BE97" w14:textId="77777777" w:rsidR="00BF7F0E" w:rsidRDefault="00000000">
            <w:pPr>
              <w:spacing w:after="0" w:line="240" w:lineRule="auto"/>
              <w:rPr>
                <w:rFonts w:ascii="Times New Roman" w:hAnsi="Times New Roman" w:cs="Times New Roman"/>
              </w:rPr>
            </w:pPr>
            <w:r>
              <w:rPr>
                <w:rFonts w:ascii="Times New Roman" w:hAnsi="Times New Roman" w:cs="Times New Roman"/>
              </w:rPr>
              <w:t>a. The smallest cutoff value is the minimum observed test value minus 1, and the largest cutoff value is the maximum observed test value plus 1. All the other cutoff values are the averages of two consecutive ordered observed test values.</w:t>
            </w:r>
          </w:p>
        </w:tc>
      </w:tr>
    </w:tbl>
    <w:p w14:paraId="3F446934" w14:textId="77777777" w:rsidR="00BF7F0E" w:rsidRDefault="00BF7F0E">
      <w:pPr>
        <w:spacing w:line="240" w:lineRule="auto"/>
        <w:rPr>
          <w:rFonts w:ascii="Times New Roman" w:hAnsi="Times New Roman" w:cs="Times New Roman"/>
          <w:b/>
          <w:bCs/>
        </w:rPr>
      </w:pPr>
      <w:bookmarkStart w:id="4" w:name="_Hlk192272896"/>
    </w:p>
    <w:p w14:paraId="3E84B892" w14:textId="77777777" w:rsidR="00BF7F0E" w:rsidRDefault="00BF7F0E">
      <w:pPr>
        <w:spacing w:line="240" w:lineRule="auto"/>
        <w:rPr>
          <w:rFonts w:ascii="Times New Roman" w:hAnsi="Times New Roman" w:cs="Times New Roman"/>
          <w:b/>
          <w:bCs/>
        </w:rPr>
      </w:pPr>
    </w:p>
    <w:p w14:paraId="04A99A3A" w14:textId="77777777" w:rsidR="00BF7F0E" w:rsidRDefault="00000000">
      <w:pPr>
        <w:spacing w:line="240" w:lineRule="auto"/>
        <w:rPr>
          <w:rFonts w:ascii="Times New Roman" w:hAnsi="Times New Roman" w:cs="Times New Roman"/>
        </w:rPr>
      </w:pPr>
      <w:r>
        <w:rPr>
          <w:rFonts w:ascii="Times New Roman" w:hAnsi="Times New Roman" w:cs="Times New Roman"/>
          <w:b/>
          <w:bCs/>
        </w:rPr>
        <w:t xml:space="preserve">Table (8): </w:t>
      </w:r>
      <w:r>
        <w:rPr>
          <w:rFonts w:ascii="Times New Roman" w:hAnsi="Times New Roman" w:cs="Times New Roman"/>
        </w:rPr>
        <w:t>Agreement Between</w:t>
      </w:r>
      <w:bookmarkStart w:id="5" w:name="_Hlk192272367"/>
      <w:r>
        <w:rPr>
          <w:rFonts w:ascii="Times New Roman" w:hAnsi="Times New Roman" w:cs="Times New Roman"/>
        </w:rPr>
        <w:t xml:space="preserve"> SPIN Results </w:t>
      </w:r>
      <w:bookmarkEnd w:id="5"/>
      <w:r>
        <w:rPr>
          <w:rFonts w:ascii="Times New Roman" w:hAnsi="Times New Roman" w:cs="Times New Roman"/>
        </w:rPr>
        <w:t>and MMSE:</w:t>
      </w:r>
    </w:p>
    <w:tbl>
      <w:tblPr>
        <w:tblW w:w="8052" w:type="dxa"/>
        <w:jc w:val="center"/>
        <w:tblBorders>
          <w:top w:val="thinThickSmallGap" w:sz="24" w:space="0" w:color="0070C0"/>
          <w:left w:val="thinThickSmallGap" w:sz="24" w:space="0" w:color="0070C0"/>
          <w:bottom w:val="thickThinSmallGap" w:sz="24" w:space="0" w:color="0070C0"/>
          <w:right w:val="thickThinSmallGap" w:sz="24" w:space="0" w:color="0070C0"/>
          <w:insideH w:val="single" w:sz="6" w:space="0" w:color="0070C0"/>
          <w:insideV w:val="single" w:sz="6" w:space="0" w:color="0070C0"/>
        </w:tblBorders>
        <w:tblLayout w:type="fixed"/>
        <w:tblCellMar>
          <w:left w:w="0" w:type="dxa"/>
          <w:right w:w="0" w:type="dxa"/>
        </w:tblCellMar>
        <w:tblLook w:val="04A0" w:firstRow="1" w:lastRow="0" w:firstColumn="1" w:lastColumn="0" w:noHBand="0" w:noVBand="1"/>
      </w:tblPr>
      <w:tblGrid>
        <w:gridCol w:w="785"/>
        <w:gridCol w:w="1215"/>
        <w:gridCol w:w="895"/>
        <w:gridCol w:w="990"/>
        <w:gridCol w:w="1080"/>
        <w:gridCol w:w="1170"/>
        <w:gridCol w:w="990"/>
        <w:gridCol w:w="927"/>
      </w:tblGrid>
      <w:tr w:rsidR="00BF7F0E" w14:paraId="23DC0F8F" w14:textId="77777777">
        <w:trPr>
          <w:cantSplit/>
          <w:jc w:val="center"/>
        </w:trPr>
        <w:tc>
          <w:tcPr>
            <w:tcW w:w="2895" w:type="dxa"/>
            <w:gridSpan w:val="3"/>
            <w:vMerge w:val="restart"/>
            <w:shd w:val="clear" w:color="auto" w:fill="DEEAF6" w:themeFill="accent1" w:themeFillTint="33"/>
            <w:vAlign w:val="center"/>
          </w:tcPr>
          <w:p w14:paraId="798E46BC"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Variables</w:t>
            </w:r>
          </w:p>
        </w:tc>
        <w:tc>
          <w:tcPr>
            <w:tcW w:w="2070" w:type="dxa"/>
            <w:gridSpan w:val="2"/>
            <w:shd w:val="clear" w:color="auto" w:fill="DEEAF6" w:themeFill="accent1" w:themeFillTint="33"/>
            <w:vAlign w:val="center"/>
          </w:tcPr>
          <w:p w14:paraId="623C85D1"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Cognitive Impairment</w:t>
            </w:r>
          </w:p>
        </w:tc>
        <w:tc>
          <w:tcPr>
            <w:tcW w:w="1170" w:type="dxa"/>
            <w:vMerge w:val="restart"/>
            <w:shd w:val="clear" w:color="auto" w:fill="DEEAF6" w:themeFill="accent1" w:themeFillTint="33"/>
            <w:vAlign w:val="center"/>
          </w:tcPr>
          <w:p w14:paraId="46E695F1"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Total</w:t>
            </w:r>
          </w:p>
        </w:tc>
        <w:tc>
          <w:tcPr>
            <w:tcW w:w="990" w:type="dxa"/>
            <w:vMerge w:val="restart"/>
            <w:shd w:val="clear" w:color="auto" w:fill="DEEAF6" w:themeFill="accent1" w:themeFillTint="33"/>
            <w:vAlign w:val="center"/>
          </w:tcPr>
          <w:p w14:paraId="1713116D"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Kappa</w:t>
            </w:r>
          </w:p>
        </w:tc>
        <w:tc>
          <w:tcPr>
            <w:tcW w:w="927" w:type="dxa"/>
            <w:vMerge w:val="restart"/>
            <w:shd w:val="clear" w:color="auto" w:fill="DEEAF6" w:themeFill="accent1" w:themeFillTint="33"/>
            <w:vAlign w:val="center"/>
          </w:tcPr>
          <w:p w14:paraId="51903207"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P-value</w:t>
            </w:r>
          </w:p>
        </w:tc>
      </w:tr>
      <w:tr w:rsidR="00BF7F0E" w14:paraId="5D5F554A" w14:textId="77777777">
        <w:trPr>
          <w:cantSplit/>
          <w:jc w:val="center"/>
        </w:trPr>
        <w:tc>
          <w:tcPr>
            <w:tcW w:w="2895" w:type="dxa"/>
            <w:gridSpan w:val="3"/>
            <w:vMerge/>
            <w:shd w:val="clear" w:color="auto" w:fill="FFFFFF"/>
            <w:vAlign w:val="center"/>
          </w:tcPr>
          <w:p w14:paraId="4C4DB2B2" w14:textId="77777777" w:rsidR="00BF7F0E" w:rsidRDefault="00BF7F0E">
            <w:pPr>
              <w:spacing w:after="0" w:line="240" w:lineRule="auto"/>
              <w:rPr>
                <w:rFonts w:ascii="Times New Roman" w:hAnsi="Times New Roman" w:cs="Times New Roman"/>
              </w:rPr>
            </w:pPr>
          </w:p>
        </w:tc>
        <w:tc>
          <w:tcPr>
            <w:tcW w:w="990" w:type="dxa"/>
            <w:shd w:val="clear" w:color="auto" w:fill="DEEAF6" w:themeFill="accent1" w:themeFillTint="33"/>
            <w:vAlign w:val="center"/>
          </w:tcPr>
          <w:p w14:paraId="5BCD3705"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Normal</w:t>
            </w:r>
          </w:p>
        </w:tc>
        <w:tc>
          <w:tcPr>
            <w:tcW w:w="1080" w:type="dxa"/>
            <w:shd w:val="clear" w:color="auto" w:fill="DEEAF6" w:themeFill="accent1" w:themeFillTint="33"/>
            <w:vAlign w:val="center"/>
          </w:tcPr>
          <w:p w14:paraId="6AC4AB48"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MCI</w:t>
            </w:r>
          </w:p>
        </w:tc>
        <w:tc>
          <w:tcPr>
            <w:tcW w:w="1170" w:type="dxa"/>
            <w:vMerge/>
            <w:shd w:val="clear" w:color="auto" w:fill="FFFFFF"/>
            <w:vAlign w:val="center"/>
          </w:tcPr>
          <w:p w14:paraId="15EBDBA6" w14:textId="77777777" w:rsidR="00BF7F0E" w:rsidRDefault="00BF7F0E">
            <w:pPr>
              <w:spacing w:after="0" w:line="240" w:lineRule="auto"/>
              <w:rPr>
                <w:rFonts w:ascii="Times New Roman" w:hAnsi="Times New Roman" w:cs="Times New Roman"/>
              </w:rPr>
            </w:pPr>
          </w:p>
        </w:tc>
        <w:tc>
          <w:tcPr>
            <w:tcW w:w="990" w:type="dxa"/>
            <w:vMerge/>
            <w:shd w:val="clear" w:color="auto" w:fill="FFFFFF"/>
            <w:vAlign w:val="center"/>
          </w:tcPr>
          <w:p w14:paraId="145637C3" w14:textId="77777777" w:rsidR="00BF7F0E" w:rsidRDefault="00BF7F0E">
            <w:pPr>
              <w:spacing w:after="0" w:line="240" w:lineRule="auto"/>
              <w:rPr>
                <w:rFonts w:ascii="Times New Roman" w:hAnsi="Times New Roman" w:cs="Times New Roman"/>
              </w:rPr>
            </w:pPr>
          </w:p>
        </w:tc>
        <w:tc>
          <w:tcPr>
            <w:tcW w:w="927" w:type="dxa"/>
            <w:vMerge/>
            <w:shd w:val="clear" w:color="auto" w:fill="FFFFFF"/>
            <w:vAlign w:val="center"/>
          </w:tcPr>
          <w:p w14:paraId="4AA6001E" w14:textId="77777777" w:rsidR="00BF7F0E" w:rsidRDefault="00BF7F0E">
            <w:pPr>
              <w:spacing w:after="0" w:line="240" w:lineRule="auto"/>
              <w:rPr>
                <w:rFonts w:ascii="Times New Roman" w:hAnsi="Times New Roman" w:cs="Times New Roman"/>
              </w:rPr>
            </w:pPr>
          </w:p>
        </w:tc>
      </w:tr>
      <w:tr w:rsidR="00BF7F0E" w14:paraId="63BD2317" w14:textId="77777777">
        <w:trPr>
          <w:cantSplit/>
          <w:jc w:val="center"/>
        </w:trPr>
        <w:tc>
          <w:tcPr>
            <w:tcW w:w="785" w:type="dxa"/>
            <w:vMerge w:val="restart"/>
            <w:shd w:val="clear" w:color="auto" w:fill="DEEAF6" w:themeFill="accent1" w:themeFillTint="33"/>
            <w:vAlign w:val="center"/>
          </w:tcPr>
          <w:p w14:paraId="2D57E248"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SPIN</w:t>
            </w:r>
          </w:p>
        </w:tc>
        <w:tc>
          <w:tcPr>
            <w:tcW w:w="1215" w:type="dxa"/>
            <w:vMerge w:val="restart"/>
            <w:shd w:val="clear" w:color="auto" w:fill="DEEAF6" w:themeFill="accent1" w:themeFillTint="33"/>
            <w:vAlign w:val="center"/>
          </w:tcPr>
          <w:p w14:paraId="1F90BB4D"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Normal</w:t>
            </w:r>
          </w:p>
        </w:tc>
        <w:tc>
          <w:tcPr>
            <w:tcW w:w="895" w:type="dxa"/>
            <w:shd w:val="clear" w:color="auto" w:fill="FFFFFF"/>
            <w:vAlign w:val="center"/>
          </w:tcPr>
          <w:p w14:paraId="0E6E35F8" w14:textId="77777777" w:rsidR="00BF7F0E" w:rsidRDefault="00000000">
            <w:pPr>
              <w:spacing w:after="0" w:line="240" w:lineRule="auto"/>
              <w:rPr>
                <w:rFonts w:ascii="Times New Roman" w:hAnsi="Times New Roman" w:cs="Times New Roman"/>
              </w:rPr>
            </w:pPr>
            <w:r>
              <w:rPr>
                <w:rFonts w:ascii="Times New Roman" w:hAnsi="Times New Roman" w:cs="Times New Roman"/>
              </w:rPr>
              <w:t>No.</w:t>
            </w:r>
          </w:p>
        </w:tc>
        <w:tc>
          <w:tcPr>
            <w:tcW w:w="990" w:type="dxa"/>
            <w:shd w:val="clear" w:color="auto" w:fill="FFFFFF"/>
            <w:vAlign w:val="center"/>
          </w:tcPr>
          <w:p w14:paraId="35191907" w14:textId="77777777" w:rsidR="00BF7F0E" w:rsidRDefault="00000000">
            <w:pPr>
              <w:spacing w:after="0" w:line="240" w:lineRule="auto"/>
              <w:rPr>
                <w:rFonts w:ascii="Times New Roman" w:hAnsi="Times New Roman" w:cs="Times New Roman"/>
              </w:rPr>
            </w:pPr>
            <w:r>
              <w:rPr>
                <w:rFonts w:ascii="Times New Roman" w:hAnsi="Times New Roman" w:cs="Times New Roman"/>
              </w:rPr>
              <w:t>35</w:t>
            </w:r>
          </w:p>
        </w:tc>
        <w:tc>
          <w:tcPr>
            <w:tcW w:w="1080" w:type="dxa"/>
            <w:shd w:val="clear" w:color="auto" w:fill="FFFFFF"/>
            <w:vAlign w:val="center"/>
          </w:tcPr>
          <w:p w14:paraId="1EE1E249" w14:textId="77777777" w:rsidR="00BF7F0E" w:rsidRDefault="00000000">
            <w:pPr>
              <w:spacing w:after="0" w:line="240" w:lineRule="auto"/>
              <w:rPr>
                <w:rFonts w:ascii="Times New Roman" w:hAnsi="Times New Roman" w:cs="Times New Roman"/>
              </w:rPr>
            </w:pPr>
            <w:r>
              <w:rPr>
                <w:rFonts w:ascii="Times New Roman" w:hAnsi="Times New Roman" w:cs="Times New Roman"/>
              </w:rPr>
              <w:t>1</w:t>
            </w:r>
          </w:p>
        </w:tc>
        <w:tc>
          <w:tcPr>
            <w:tcW w:w="1170" w:type="dxa"/>
            <w:shd w:val="clear" w:color="auto" w:fill="FFFFFF"/>
            <w:vAlign w:val="center"/>
          </w:tcPr>
          <w:p w14:paraId="5AB2BB99" w14:textId="77777777" w:rsidR="00BF7F0E" w:rsidRDefault="00000000">
            <w:pPr>
              <w:spacing w:after="0" w:line="240" w:lineRule="auto"/>
              <w:rPr>
                <w:rFonts w:ascii="Times New Roman" w:hAnsi="Times New Roman" w:cs="Times New Roman"/>
              </w:rPr>
            </w:pPr>
            <w:r>
              <w:rPr>
                <w:rFonts w:ascii="Times New Roman" w:hAnsi="Times New Roman" w:cs="Times New Roman"/>
              </w:rPr>
              <w:t>36</w:t>
            </w:r>
          </w:p>
        </w:tc>
        <w:tc>
          <w:tcPr>
            <w:tcW w:w="990" w:type="dxa"/>
            <w:vMerge w:val="restart"/>
            <w:shd w:val="clear" w:color="auto" w:fill="FFFFFF"/>
            <w:vAlign w:val="center"/>
          </w:tcPr>
          <w:p w14:paraId="15D3B573" w14:textId="77777777" w:rsidR="00BF7F0E" w:rsidRDefault="00000000">
            <w:pPr>
              <w:spacing w:after="0" w:line="240" w:lineRule="auto"/>
              <w:rPr>
                <w:rFonts w:ascii="Times New Roman" w:hAnsi="Times New Roman" w:cs="Times New Roman"/>
              </w:rPr>
            </w:pPr>
            <w:r>
              <w:rPr>
                <w:rFonts w:ascii="Times New Roman" w:hAnsi="Times New Roman" w:cs="Times New Roman"/>
              </w:rPr>
              <w:t>0.567</w:t>
            </w:r>
          </w:p>
        </w:tc>
        <w:tc>
          <w:tcPr>
            <w:tcW w:w="927" w:type="dxa"/>
            <w:vMerge w:val="restart"/>
            <w:shd w:val="clear" w:color="auto" w:fill="FFFFFF"/>
            <w:vAlign w:val="center"/>
          </w:tcPr>
          <w:p w14:paraId="75E4C096" w14:textId="77777777" w:rsidR="00BF7F0E" w:rsidRDefault="00000000">
            <w:pPr>
              <w:spacing w:after="0" w:line="240" w:lineRule="auto"/>
              <w:rPr>
                <w:rFonts w:ascii="Times New Roman" w:hAnsi="Times New Roman" w:cs="Times New Roman"/>
              </w:rPr>
            </w:pPr>
            <w:r>
              <w:rPr>
                <w:rFonts w:ascii="Times New Roman" w:hAnsi="Times New Roman" w:cs="Times New Roman"/>
              </w:rPr>
              <w:t>&lt;0.001</w:t>
            </w:r>
          </w:p>
        </w:tc>
      </w:tr>
      <w:tr w:rsidR="00BF7F0E" w14:paraId="127B1690" w14:textId="77777777">
        <w:trPr>
          <w:cantSplit/>
          <w:jc w:val="center"/>
        </w:trPr>
        <w:tc>
          <w:tcPr>
            <w:tcW w:w="785" w:type="dxa"/>
            <w:vMerge/>
            <w:shd w:val="clear" w:color="auto" w:fill="DEEAF6" w:themeFill="accent1" w:themeFillTint="33"/>
            <w:vAlign w:val="center"/>
          </w:tcPr>
          <w:p w14:paraId="69F81912" w14:textId="77777777" w:rsidR="00BF7F0E" w:rsidRDefault="00BF7F0E">
            <w:pPr>
              <w:spacing w:after="0" w:line="240" w:lineRule="auto"/>
              <w:rPr>
                <w:rFonts w:ascii="Times New Roman" w:hAnsi="Times New Roman" w:cs="Times New Roman"/>
                <w:b/>
                <w:bCs/>
              </w:rPr>
            </w:pPr>
          </w:p>
        </w:tc>
        <w:tc>
          <w:tcPr>
            <w:tcW w:w="1215" w:type="dxa"/>
            <w:vMerge/>
            <w:shd w:val="clear" w:color="auto" w:fill="DEEAF6" w:themeFill="accent1" w:themeFillTint="33"/>
            <w:vAlign w:val="center"/>
          </w:tcPr>
          <w:p w14:paraId="6DE6C112" w14:textId="77777777" w:rsidR="00BF7F0E" w:rsidRDefault="00BF7F0E">
            <w:pPr>
              <w:spacing w:after="0" w:line="240" w:lineRule="auto"/>
              <w:rPr>
                <w:rFonts w:ascii="Times New Roman" w:hAnsi="Times New Roman" w:cs="Times New Roman"/>
                <w:b/>
                <w:bCs/>
              </w:rPr>
            </w:pPr>
          </w:p>
        </w:tc>
        <w:tc>
          <w:tcPr>
            <w:tcW w:w="895" w:type="dxa"/>
            <w:shd w:val="clear" w:color="auto" w:fill="FFFFFF"/>
            <w:vAlign w:val="center"/>
          </w:tcPr>
          <w:p w14:paraId="4889C135" w14:textId="77777777" w:rsidR="00BF7F0E" w:rsidRDefault="00000000">
            <w:pPr>
              <w:spacing w:after="0" w:line="240" w:lineRule="auto"/>
              <w:rPr>
                <w:rFonts w:ascii="Times New Roman" w:hAnsi="Times New Roman" w:cs="Times New Roman"/>
              </w:rPr>
            </w:pPr>
            <w:r>
              <w:rPr>
                <w:rFonts w:ascii="Times New Roman" w:hAnsi="Times New Roman" w:cs="Times New Roman"/>
              </w:rPr>
              <w:t>%</w:t>
            </w:r>
          </w:p>
        </w:tc>
        <w:tc>
          <w:tcPr>
            <w:tcW w:w="990" w:type="dxa"/>
            <w:shd w:val="clear" w:color="auto" w:fill="FFFFFF"/>
            <w:vAlign w:val="center"/>
          </w:tcPr>
          <w:p w14:paraId="67C5D6DB" w14:textId="77777777" w:rsidR="00BF7F0E" w:rsidRDefault="00000000">
            <w:pPr>
              <w:spacing w:after="0" w:line="240" w:lineRule="auto"/>
              <w:rPr>
                <w:rFonts w:ascii="Times New Roman" w:hAnsi="Times New Roman" w:cs="Times New Roman"/>
              </w:rPr>
            </w:pPr>
            <w:r>
              <w:rPr>
                <w:rFonts w:ascii="Times New Roman" w:hAnsi="Times New Roman" w:cs="Times New Roman"/>
              </w:rPr>
              <w:t>58.3%</w:t>
            </w:r>
          </w:p>
        </w:tc>
        <w:tc>
          <w:tcPr>
            <w:tcW w:w="1080" w:type="dxa"/>
            <w:shd w:val="clear" w:color="auto" w:fill="FFFFFF"/>
            <w:vAlign w:val="center"/>
          </w:tcPr>
          <w:p w14:paraId="2BD09023" w14:textId="77777777" w:rsidR="00BF7F0E" w:rsidRDefault="00000000">
            <w:pPr>
              <w:spacing w:after="0" w:line="240" w:lineRule="auto"/>
              <w:rPr>
                <w:rFonts w:ascii="Times New Roman" w:hAnsi="Times New Roman" w:cs="Times New Roman"/>
              </w:rPr>
            </w:pPr>
            <w:r>
              <w:rPr>
                <w:rFonts w:ascii="Times New Roman" w:hAnsi="Times New Roman" w:cs="Times New Roman"/>
              </w:rPr>
              <w:t>1.7%</w:t>
            </w:r>
          </w:p>
        </w:tc>
        <w:tc>
          <w:tcPr>
            <w:tcW w:w="1170" w:type="dxa"/>
            <w:shd w:val="clear" w:color="auto" w:fill="FFFFFF"/>
            <w:vAlign w:val="center"/>
          </w:tcPr>
          <w:p w14:paraId="7B365CDD" w14:textId="77777777" w:rsidR="00BF7F0E" w:rsidRDefault="00000000">
            <w:pPr>
              <w:spacing w:after="0" w:line="240" w:lineRule="auto"/>
              <w:rPr>
                <w:rFonts w:ascii="Times New Roman" w:hAnsi="Times New Roman" w:cs="Times New Roman"/>
              </w:rPr>
            </w:pPr>
            <w:r>
              <w:rPr>
                <w:rFonts w:ascii="Times New Roman" w:hAnsi="Times New Roman" w:cs="Times New Roman"/>
              </w:rPr>
              <w:t>30.0%</w:t>
            </w:r>
          </w:p>
        </w:tc>
        <w:tc>
          <w:tcPr>
            <w:tcW w:w="990" w:type="dxa"/>
            <w:vMerge/>
            <w:shd w:val="clear" w:color="auto" w:fill="FFFFFF"/>
            <w:vAlign w:val="center"/>
          </w:tcPr>
          <w:p w14:paraId="6F95756E" w14:textId="77777777" w:rsidR="00BF7F0E" w:rsidRDefault="00BF7F0E">
            <w:pPr>
              <w:spacing w:after="0" w:line="240" w:lineRule="auto"/>
              <w:rPr>
                <w:rFonts w:ascii="Times New Roman" w:hAnsi="Times New Roman" w:cs="Times New Roman"/>
              </w:rPr>
            </w:pPr>
          </w:p>
        </w:tc>
        <w:tc>
          <w:tcPr>
            <w:tcW w:w="927" w:type="dxa"/>
            <w:vMerge/>
            <w:shd w:val="clear" w:color="auto" w:fill="FFFFFF"/>
            <w:vAlign w:val="center"/>
          </w:tcPr>
          <w:p w14:paraId="53C6F392" w14:textId="77777777" w:rsidR="00BF7F0E" w:rsidRDefault="00BF7F0E">
            <w:pPr>
              <w:spacing w:after="0" w:line="240" w:lineRule="auto"/>
              <w:rPr>
                <w:rFonts w:ascii="Times New Roman" w:hAnsi="Times New Roman" w:cs="Times New Roman"/>
              </w:rPr>
            </w:pPr>
          </w:p>
        </w:tc>
      </w:tr>
      <w:tr w:rsidR="00BF7F0E" w14:paraId="03502220" w14:textId="77777777">
        <w:trPr>
          <w:cantSplit/>
          <w:jc w:val="center"/>
        </w:trPr>
        <w:tc>
          <w:tcPr>
            <w:tcW w:w="785" w:type="dxa"/>
            <w:vMerge/>
            <w:shd w:val="clear" w:color="auto" w:fill="DEEAF6" w:themeFill="accent1" w:themeFillTint="33"/>
            <w:vAlign w:val="center"/>
          </w:tcPr>
          <w:p w14:paraId="171D42B8" w14:textId="77777777" w:rsidR="00BF7F0E" w:rsidRDefault="00BF7F0E">
            <w:pPr>
              <w:spacing w:after="0" w:line="240" w:lineRule="auto"/>
              <w:rPr>
                <w:rFonts w:ascii="Times New Roman" w:hAnsi="Times New Roman" w:cs="Times New Roman"/>
                <w:b/>
                <w:bCs/>
              </w:rPr>
            </w:pPr>
          </w:p>
        </w:tc>
        <w:tc>
          <w:tcPr>
            <w:tcW w:w="1215" w:type="dxa"/>
            <w:vMerge w:val="restart"/>
            <w:shd w:val="clear" w:color="auto" w:fill="DEEAF6" w:themeFill="accent1" w:themeFillTint="33"/>
            <w:vAlign w:val="center"/>
          </w:tcPr>
          <w:p w14:paraId="58954D5B"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Abnormal</w:t>
            </w:r>
          </w:p>
        </w:tc>
        <w:tc>
          <w:tcPr>
            <w:tcW w:w="895" w:type="dxa"/>
            <w:shd w:val="clear" w:color="auto" w:fill="FFFFFF"/>
            <w:vAlign w:val="center"/>
          </w:tcPr>
          <w:p w14:paraId="72C584F5" w14:textId="77777777" w:rsidR="00BF7F0E" w:rsidRDefault="00000000">
            <w:pPr>
              <w:spacing w:after="0" w:line="240" w:lineRule="auto"/>
              <w:rPr>
                <w:rFonts w:ascii="Times New Roman" w:hAnsi="Times New Roman" w:cs="Times New Roman"/>
              </w:rPr>
            </w:pPr>
            <w:r>
              <w:rPr>
                <w:rFonts w:ascii="Times New Roman" w:hAnsi="Times New Roman" w:cs="Times New Roman"/>
              </w:rPr>
              <w:t>No.</w:t>
            </w:r>
          </w:p>
        </w:tc>
        <w:tc>
          <w:tcPr>
            <w:tcW w:w="990" w:type="dxa"/>
            <w:shd w:val="clear" w:color="auto" w:fill="FFFFFF"/>
            <w:vAlign w:val="center"/>
          </w:tcPr>
          <w:p w14:paraId="1E8A903C" w14:textId="77777777" w:rsidR="00BF7F0E" w:rsidRDefault="00000000">
            <w:pPr>
              <w:spacing w:after="0" w:line="240" w:lineRule="auto"/>
              <w:rPr>
                <w:rFonts w:ascii="Times New Roman" w:hAnsi="Times New Roman" w:cs="Times New Roman"/>
              </w:rPr>
            </w:pPr>
            <w:r>
              <w:rPr>
                <w:rFonts w:ascii="Times New Roman" w:hAnsi="Times New Roman" w:cs="Times New Roman"/>
              </w:rPr>
              <w:t>25</w:t>
            </w:r>
          </w:p>
        </w:tc>
        <w:tc>
          <w:tcPr>
            <w:tcW w:w="1080" w:type="dxa"/>
            <w:shd w:val="clear" w:color="auto" w:fill="FFFFFF"/>
            <w:vAlign w:val="center"/>
          </w:tcPr>
          <w:p w14:paraId="44CC108F" w14:textId="77777777" w:rsidR="00BF7F0E" w:rsidRDefault="00000000">
            <w:pPr>
              <w:spacing w:after="0" w:line="240" w:lineRule="auto"/>
              <w:rPr>
                <w:rFonts w:ascii="Times New Roman" w:hAnsi="Times New Roman" w:cs="Times New Roman"/>
              </w:rPr>
            </w:pPr>
            <w:r>
              <w:rPr>
                <w:rFonts w:ascii="Times New Roman" w:hAnsi="Times New Roman" w:cs="Times New Roman"/>
              </w:rPr>
              <w:t>59</w:t>
            </w:r>
          </w:p>
        </w:tc>
        <w:tc>
          <w:tcPr>
            <w:tcW w:w="1170" w:type="dxa"/>
            <w:shd w:val="clear" w:color="auto" w:fill="FFFFFF"/>
            <w:vAlign w:val="center"/>
          </w:tcPr>
          <w:p w14:paraId="63A411B8" w14:textId="77777777" w:rsidR="00BF7F0E" w:rsidRDefault="00000000">
            <w:pPr>
              <w:spacing w:after="0" w:line="240" w:lineRule="auto"/>
              <w:rPr>
                <w:rFonts w:ascii="Times New Roman" w:hAnsi="Times New Roman" w:cs="Times New Roman"/>
              </w:rPr>
            </w:pPr>
            <w:r>
              <w:rPr>
                <w:rFonts w:ascii="Times New Roman" w:hAnsi="Times New Roman" w:cs="Times New Roman"/>
              </w:rPr>
              <w:t>84</w:t>
            </w:r>
          </w:p>
        </w:tc>
        <w:tc>
          <w:tcPr>
            <w:tcW w:w="990" w:type="dxa"/>
            <w:vMerge/>
            <w:shd w:val="clear" w:color="auto" w:fill="FFFFFF"/>
            <w:vAlign w:val="center"/>
          </w:tcPr>
          <w:p w14:paraId="28489C88" w14:textId="77777777" w:rsidR="00BF7F0E" w:rsidRDefault="00BF7F0E">
            <w:pPr>
              <w:spacing w:after="0" w:line="240" w:lineRule="auto"/>
              <w:rPr>
                <w:rFonts w:ascii="Times New Roman" w:hAnsi="Times New Roman" w:cs="Times New Roman"/>
              </w:rPr>
            </w:pPr>
          </w:p>
        </w:tc>
        <w:tc>
          <w:tcPr>
            <w:tcW w:w="927" w:type="dxa"/>
            <w:vMerge/>
            <w:shd w:val="clear" w:color="auto" w:fill="FFFFFF"/>
            <w:vAlign w:val="center"/>
          </w:tcPr>
          <w:p w14:paraId="04A9DB56" w14:textId="77777777" w:rsidR="00BF7F0E" w:rsidRDefault="00BF7F0E">
            <w:pPr>
              <w:spacing w:after="0" w:line="240" w:lineRule="auto"/>
              <w:rPr>
                <w:rFonts w:ascii="Times New Roman" w:hAnsi="Times New Roman" w:cs="Times New Roman"/>
              </w:rPr>
            </w:pPr>
          </w:p>
        </w:tc>
      </w:tr>
      <w:tr w:rsidR="00BF7F0E" w14:paraId="243A181F" w14:textId="77777777">
        <w:trPr>
          <w:cantSplit/>
          <w:jc w:val="center"/>
        </w:trPr>
        <w:tc>
          <w:tcPr>
            <w:tcW w:w="785" w:type="dxa"/>
            <w:vMerge/>
            <w:shd w:val="clear" w:color="auto" w:fill="DEEAF6" w:themeFill="accent1" w:themeFillTint="33"/>
            <w:vAlign w:val="center"/>
          </w:tcPr>
          <w:p w14:paraId="3439DBB9" w14:textId="77777777" w:rsidR="00BF7F0E" w:rsidRDefault="00BF7F0E">
            <w:pPr>
              <w:spacing w:after="0" w:line="240" w:lineRule="auto"/>
              <w:rPr>
                <w:rFonts w:ascii="Times New Roman" w:hAnsi="Times New Roman" w:cs="Times New Roman"/>
                <w:b/>
                <w:bCs/>
              </w:rPr>
            </w:pPr>
          </w:p>
        </w:tc>
        <w:tc>
          <w:tcPr>
            <w:tcW w:w="1215" w:type="dxa"/>
            <w:vMerge/>
            <w:shd w:val="clear" w:color="auto" w:fill="DEEAF6" w:themeFill="accent1" w:themeFillTint="33"/>
            <w:vAlign w:val="center"/>
          </w:tcPr>
          <w:p w14:paraId="2AAF2798" w14:textId="77777777" w:rsidR="00BF7F0E" w:rsidRDefault="00BF7F0E">
            <w:pPr>
              <w:spacing w:after="0" w:line="240" w:lineRule="auto"/>
              <w:rPr>
                <w:rFonts w:ascii="Times New Roman" w:hAnsi="Times New Roman" w:cs="Times New Roman"/>
                <w:b/>
                <w:bCs/>
              </w:rPr>
            </w:pPr>
          </w:p>
        </w:tc>
        <w:tc>
          <w:tcPr>
            <w:tcW w:w="895" w:type="dxa"/>
            <w:shd w:val="clear" w:color="auto" w:fill="FFFFFF"/>
            <w:vAlign w:val="center"/>
          </w:tcPr>
          <w:p w14:paraId="1C8EC577" w14:textId="77777777" w:rsidR="00BF7F0E" w:rsidRDefault="00000000">
            <w:pPr>
              <w:spacing w:after="0" w:line="240" w:lineRule="auto"/>
              <w:rPr>
                <w:rFonts w:ascii="Times New Roman" w:hAnsi="Times New Roman" w:cs="Times New Roman"/>
              </w:rPr>
            </w:pPr>
            <w:r>
              <w:rPr>
                <w:rFonts w:ascii="Times New Roman" w:hAnsi="Times New Roman" w:cs="Times New Roman"/>
              </w:rPr>
              <w:t>%</w:t>
            </w:r>
          </w:p>
        </w:tc>
        <w:tc>
          <w:tcPr>
            <w:tcW w:w="990" w:type="dxa"/>
            <w:shd w:val="clear" w:color="auto" w:fill="FFFFFF"/>
            <w:vAlign w:val="center"/>
          </w:tcPr>
          <w:p w14:paraId="2C3A3881" w14:textId="77777777" w:rsidR="00BF7F0E" w:rsidRDefault="00000000">
            <w:pPr>
              <w:spacing w:after="0" w:line="240" w:lineRule="auto"/>
              <w:rPr>
                <w:rFonts w:ascii="Times New Roman" w:hAnsi="Times New Roman" w:cs="Times New Roman"/>
              </w:rPr>
            </w:pPr>
            <w:r>
              <w:rPr>
                <w:rFonts w:ascii="Times New Roman" w:hAnsi="Times New Roman" w:cs="Times New Roman"/>
              </w:rPr>
              <w:t>41.7%</w:t>
            </w:r>
          </w:p>
        </w:tc>
        <w:tc>
          <w:tcPr>
            <w:tcW w:w="1080" w:type="dxa"/>
            <w:shd w:val="clear" w:color="auto" w:fill="FFFFFF"/>
            <w:vAlign w:val="center"/>
          </w:tcPr>
          <w:p w14:paraId="50967146" w14:textId="77777777" w:rsidR="00BF7F0E" w:rsidRDefault="00000000">
            <w:pPr>
              <w:spacing w:after="0" w:line="240" w:lineRule="auto"/>
              <w:rPr>
                <w:rFonts w:ascii="Times New Roman" w:hAnsi="Times New Roman" w:cs="Times New Roman"/>
              </w:rPr>
            </w:pPr>
            <w:r>
              <w:rPr>
                <w:rFonts w:ascii="Times New Roman" w:hAnsi="Times New Roman" w:cs="Times New Roman"/>
              </w:rPr>
              <w:t>98.3%</w:t>
            </w:r>
          </w:p>
        </w:tc>
        <w:tc>
          <w:tcPr>
            <w:tcW w:w="1170" w:type="dxa"/>
            <w:shd w:val="clear" w:color="auto" w:fill="FFFFFF"/>
            <w:vAlign w:val="center"/>
          </w:tcPr>
          <w:p w14:paraId="36845E0D" w14:textId="77777777" w:rsidR="00BF7F0E" w:rsidRDefault="00000000">
            <w:pPr>
              <w:spacing w:after="0" w:line="240" w:lineRule="auto"/>
              <w:rPr>
                <w:rFonts w:ascii="Times New Roman" w:hAnsi="Times New Roman" w:cs="Times New Roman"/>
              </w:rPr>
            </w:pPr>
            <w:r>
              <w:rPr>
                <w:rFonts w:ascii="Times New Roman" w:hAnsi="Times New Roman" w:cs="Times New Roman"/>
              </w:rPr>
              <w:t>70.0%</w:t>
            </w:r>
          </w:p>
        </w:tc>
        <w:tc>
          <w:tcPr>
            <w:tcW w:w="990" w:type="dxa"/>
            <w:vMerge/>
            <w:shd w:val="clear" w:color="auto" w:fill="FFFFFF"/>
            <w:vAlign w:val="center"/>
          </w:tcPr>
          <w:p w14:paraId="0F18E77A" w14:textId="77777777" w:rsidR="00BF7F0E" w:rsidRDefault="00BF7F0E">
            <w:pPr>
              <w:spacing w:after="0" w:line="240" w:lineRule="auto"/>
              <w:rPr>
                <w:rFonts w:ascii="Times New Roman" w:hAnsi="Times New Roman" w:cs="Times New Roman"/>
              </w:rPr>
            </w:pPr>
          </w:p>
        </w:tc>
        <w:tc>
          <w:tcPr>
            <w:tcW w:w="927" w:type="dxa"/>
            <w:vMerge/>
            <w:shd w:val="clear" w:color="auto" w:fill="FFFFFF"/>
            <w:vAlign w:val="center"/>
          </w:tcPr>
          <w:p w14:paraId="4974E320" w14:textId="77777777" w:rsidR="00BF7F0E" w:rsidRDefault="00BF7F0E">
            <w:pPr>
              <w:spacing w:after="0" w:line="240" w:lineRule="auto"/>
              <w:rPr>
                <w:rFonts w:ascii="Times New Roman" w:hAnsi="Times New Roman" w:cs="Times New Roman"/>
              </w:rPr>
            </w:pPr>
          </w:p>
        </w:tc>
      </w:tr>
      <w:tr w:rsidR="00BF7F0E" w14:paraId="07EE02FE" w14:textId="77777777">
        <w:trPr>
          <w:cantSplit/>
          <w:jc w:val="center"/>
        </w:trPr>
        <w:tc>
          <w:tcPr>
            <w:tcW w:w="2000" w:type="dxa"/>
            <w:gridSpan w:val="2"/>
            <w:vMerge w:val="restart"/>
            <w:shd w:val="clear" w:color="auto" w:fill="DEEAF6" w:themeFill="accent1" w:themeFillTint="33"/>
            <w:vAlign w:val="center"/>
          </w:tcPr>
          <w:p w14:paraId="63BC1A67"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Total</w:t>
            </w:r>
          </w:p>
        </w:tc>
        <w:tc>
          <w:tcPr>
            <w:tcW w:w="895" w:type="dxa"/>
            <w:shd w:val="clear" w:color="auto" w:fill="FFFFFF"/>
            <w:vAlign w:val="center"/>
          </w:tcPr>
          <w:p w14:paraId="424DC3A6" w14:textId="77777777" w:rsidR="00BF7F0E" w:rsidRDefault="00000000">
            <w:pPr>
              <w:spacing w:after="0" w:line="240" w:lineRule="auto"/>
              <w:rPr>
                <w:rFonts w:ascii="Times New Roman" w:hAnsi="Times New Roman" w:cs="Times New Roman"/>
              </w:rPr>
            </w:pPr>
            <w:r>
              <w:rPr>
                <w:rFonts w:ascii="Times New Roman" w:hAnsi="Times New Roman" w:cs="Times New Roman"/>
              </w:rPr>
              <w:t>No.</w:t>
            </w:r>
          </w:p>
        </w:tc>
        <w:tc>
          <w:tcPr>
            <w:tcW w:w="990" w:type="dxa"/>
            <w:shd w:val="clear" w:color="auto" w:fill="FFFFFF"/>
            <w:vAlign w:val="center"/>
          </w:tcPr>
          <w:p w14:paraId="3C57962A" w14:textId="77777777" w:rsidR="00BF7F0E" w:rsidRDefault="00000000">
            <w:pPr>
              <w:spacing w:after="0" w:line="240" w:lineRule="auto"/>
              <w:rPr>
                <w:rFonts w:ascii="Times New Roman" w:hAnsi="Times New Roman" w:cs="Times New Roman"/>
              </w:rPr>
            </w:pPr>
            <w:r>
              <w:rPr>
                <w:rFonts w:ascii="Times New Roman" w:hAnsi="Times New Roman" w:cs="Times New Roman"/>
              </w:rPr>
              <w:t>60</w:t>
            </w:r>
          </w:p>
        </w:tc>
        <w:tc>
          <w:tcPr>
            <w:tcW w:w="1080" w:type="dxa"/>
            <w:shd w:val="clear" w:color="auto" w:fill="FFFFFF"/>
            <w:vAlign w:val="center"/>
          </w:tcPr>
          <w:p w14:paraId="0728A174" w14:textId="77777777" w:rsidR="00BF7F0E" w:rsidRDefault="00000000">
            <w:pPr>
              <w:spacing w:after="0" w:line="240" w:lineRule="auto"/>
              <w:rPr>
                <w:rFonts w:ascii="Times New Roman" w:hAnsi="Times New Roman" w:cs="Times New Roman"/>
              </w:rPr>
            </w:pPr>
            <w:r>
              <w:rPr>
                <w:rFonts w:ascii="Times New Roman" w:hAnsi="Times New Roman" w:cs="Times New Roman"/>
              </w:rPr>
              <w:t>60</w:t>
            </w:r>
          </w:p>
        </w:tc>
        <w:tc>
          <w:tcPr>
            <w:tcW w:w="1170" w:type="dxa"/>
            <w:shd w:val="clear" w:color="auto" w:fill="FFFFFF"/>
            <w:vAlign w:val="center"/>
          </w:tcPr>
          <w:p w14:paraId="3CC68A99" w14:textId="77777777" w:rsidR="00BF7F0E" w:rsidRDefault="00000000">
            <w:pPr>
              <w:spacing w:after="0" w:line="240" w:lineRule="auto"/>
              <w:rPr>
                <w:rFonts w:ascii="Times New Roman" w:hAnsi="Times New Roman" w:cs="Times New Roman"/>
              </w:rPr>
            </w:pPr>
            <w:r>
              <w:rPr>
                <w:rFonts w:ascii="Times New Roman" w:hAnsi="Times New Roman" w:cs="Times New Roman"/>
              </w:rPr>
              <w:t>120</w:t>
            </w:r>
          </w:p>
        </w:tc>
        <w:tc>
          <w:tcPr>
            <w:tcW w:w="990" w:type="dxa"/>
            <w:vMerge/>
            <w:shd w:val="clear" w:color="auto" w:fill="FFFFFF"/>
            <w:vAlign w:val="center"/>
          </w:tcPr>
          <w:p w14:paraId="27BFF6E9" w14:textId="77777777" w:rsidR="00BF7F0E" w:rsidRDefault="00BF7F0E">
            <w:pPr>
              <w:spacing w:after="0" w:line="240" w:lineRule="auto"/>
              <w:rPr>
                <w:rFonts w:ascii="Times New Roman" w:hAnsi="Times New Roman" w:cs="Times New Roman"/>
              </w:rPr>
            </w:pPr>
          </w:p>
        </w:tc>
        <w:tc>
          <w:tcPr>
            <w:tcW w:w="927" w:type="dxa"/>
            <w:vMerge/>
            <w:shd w:val="clear" w:color="auto" w:fill="FFFFFF"/>
            <w:vAlign w:val="center"/>
          </w:tcPr>
          <w:p w14:paraId="0A700EA2" w14:textId="77777777" w:rsidR="00BF7F0E" w:rsidRDefault="00BF7F0E">
            <w:pPr>
              <w:spacing w:after="0" w:line="240" w:lineRule="auto"/>
              <w:rPr>
                <w:rFonts w:ascii="Times New Roman" w:hAnsi="Times New Roman" w:cs="Times New Roman"/>
              </w:rPr>
            </w:pPr>
          </w:p>
        </w:tc>
      </w:tr>
      <w:tr w:rsidR="00BF7F0E" w14:paraId="3E67CFFA" w14:textId="77777777">
        <w:trPr>
          <w:cantSplit/>
          <w:jc w:val="center"/>
        </w:trPr>
        <w:tc>
          <w:tcPr>
            <w:tcW w:w="2000" w:type="dxa"/>
            <w:gridSpan w:val="2"/>
            <w:vMerge/>
            <w:shd w:val="clear" w:color="auto" w:fill="DEEAF6" w:themeFill="accent1" w:themeFillTint="33"/>
            <w:vAlign w:val="center"/>
          </w:tcPr>
          <w:p w14:paraId="50F58F35" w14:textId="77777777" w:rsidR="00BF7F0E" w:rsidRDefault="00BF7F0E">
            <w:pPr>
              <w:spacing w:after="0" w:line="240" w:lineRule="auto"/>
              <w:rPr>
                <w:rFonts w:ascii="Times New Roman" w:hAnsi="Times New Roman" w:cs="Times New Roman"/>
              </w:rPr>
            </w:pPr>
          </w:p>
        </w:tc>
        <w:tc>
          <w:tcPr>
            <w:tcW w:w="895" w:type="dxa"/>
            <w:shd w:val="clear" w:color="auto" w:fill="FFFFFF"/>
            <w:vAlign w:val="center"/>
          </w:tcPr>
          <w:p w14:paraId="7783C249" w14:textId="77777777" w:rsidR="00BF7F0E" w:rsidRDefault="00000000">
            <w:pPr>
              <w:spacing w:after="0" w:line="240" w:lineRule="auto"/>
              <w:rPr>
                <w:rFonts w:ascii="Times New Roman" w:hAnsi="Times New Roman" w:cs="Times New Roman"/>
              </w:rPr>
            </w:pPr>
            <w:r>
              <w:rPr>
                <w:rFonts w:ascii="Times New Roman" w:hAnsi="Times New Roman" w:cs="Times New Roman"/>
              </w:rPr>
              <w:t>%</w:t>
            </w:r>
          </w:p>
        </w:tc>
        <w:tc>
          <w:tcPr>
            <w:tcW w:w="990" w:type="dxa"/>
            <w:shd w:val="clear" w:color="auto" w:fill="FFFFFF"/>
            <w:vAlign w:val="center"/>
          </w:tcPr>
          <w:p w14:paraId="14C16927" w14:textId="77777777" w:rsidR="00BF7F0E" w:rsidRDefault="00000000">
            <w:pPr>
              <w:spacing w:after="0" w:line="240" w:lineRule="auto"/>
              <w:rPr>
                <w:rFonts w:ascii="Times New Roman" w:hAnsi="Times New Roman" w:cs="Times New Roman"/>
              </w:rPr>
            </w:pPr>
            <w:r>
              <w:rPr>
                <w:rFonts w:ascii="Times New Roman" w:hAnsi="Times New Roman" w:cs="Times New Roman"/>
              </w:rPr>
              <w:t>100.0%</w:t>
            </w:r>
          </w:p>
        </w:tc>
        <w:tc>
          <w:tcPr>
            <w:tcW w:w="1080" w:type="dxa"/>
            <w:shd w:val="clear" w:color="auto" w:fill="FFFFFF"/>
            <w:vAlign w:val="center"/>
          </w:tcPr>
          <w:p w14:paraId="5AEBAFBE" w14:textId="77777777" w:rsidR="00BF7F0E" w:rsidRDefault="00000000">
            <w:pPr>
              <w:spacing w:after="0" w:line="240" w:lineRule="auto"/>
              <w:rPr>
                <w:rFonts w:ascii="Times New Roman" w:hAnsi="Times New Roman" w:cs="Times New Roman"/>
              </w:rPr>
            </w:pPr>
            <w:r>
              <w:rPr>
                <w:rFonts w:ascii="Times New Roman" w:hAnsi="Times New Roman" w:cs="Times New Roman"/>
              </w:rPr>
              <w:t>100.0%</w:t>
            </w:r>
          </w:p>
        </w:tc>
        <w:tc>
          <w:tcPr>
            <w:tcW w:w="1170" w:type="dxa"/>
            <w:shd w:val="clear" w:color="auto" w:fill="FFFFFF"/>
            <w:vAlign w:val="center"/>
          </w:tcPr>
          <w:p w14:paraId="1EC1FD2B" w14:textId="77777777" w:rsidR="00BF7F0E" w:rsidRDefault="00000000">
            <w:pPr>
              <w:spacing w:after="0" w:line="240" w:lineRule="auto"/>
              <w:rPr>
                <w:rFonts w:ascii="Times New Roman" w:hAnsi="Times New Roman" w:cs="Times New Roman"/>
              </w:rPr>
            </w:pPr>
            <w:r>
              <w:rPr>
                <w:rFonts w:ascii="Times New Roman" w:hAnsi="Times New Roman" w:cs="Times New Roman"/>
              </w:rPr>
              <w:t>100.0%</w:t>
            </w:r>
          </w:p>
        </w:tc>
        <w:tc>
          <w:tcPr>
            <w:tcW w:w="990" w:type="dxa"/>
            <w:vMerge/>
            <w:shd w:val="clear" w:color="auto" w:fill="FFFFFF"/>
            <w:vAlign w:val="center"/>
          </w:tcPr>
          <w:p w14:paraId="131A18BD" w14:textId="77777777" w:rsidR="00BF7F0E" w:rsidRDefault="00BF7F0E">
            <w:pPr>
              <w:spacing w:after="0" w:line="240" w:lineRule="auto"/>
              <w:rPr>
                <w:rFonts w:ascii="Times New Roman" w:hAnsi="Times New Roman" w:cs="Times New Roman"/>
              </w:rPr>
            </w:pPr>
          </w:p>
        </w:tc>
        <w:tc>
          <w:tcPr>
            <w:tcW w:w="927" w:type="dxa"/>
            <w:vMerge/>
            <w:shd w:val="clear" w:color="auto" w:fill="FFFFFF"/>
            <w:vAlign w:val="center"/>
          </w:tcPr>
          <w:p w14:paraId="6B33D463" w14:textId="77777777" w:rsidR="00BF7F0E" w:rsidRDefault="00BF7F0E">
            <w:pPr>
              <w:spacing w:after="0" w:line="240" w:lineRule="auto"/>
              <w:rPr>
                <w:rFonts w:ascii="Times New Roman" w:hAnsi="Times New Roman" w:cs="Times New Roman"/>
              </w:rPr>
            </w:pPr>
          </w:p>
        </w:tc>
      </w:tr>
    </w:tbl>
    <w:p w14:paraId="2FA286F5" w14:textId="77777777" w:rsidR="00BF7F0E" w:rsidRDefault="00BF7F0E">
      <w:pPr>
        <w:spacing w:line="240" w:lineRule="auto"/>
        <w:rPr>
          <w:rFonts w:ascii="Times New Roman" w:hAnsi="Times New Roman" w:cs="Times New Roman"/>
          <w:b/>
          <w:bCs/>
        </w:rPr>
      </w:pPr>
      <w:bookmarkStart w:id="6" w:name="_Hlk192282510"/>
      <w:bookmarkEnd w:id="4"/>
    </w:p>
    <w:p w14:paraId="09203661" w14:textId="77777777" w:rsidR="00BF7F0E" w:rsidRDefault="00BF7F0E">
      <w:pPr>
        <w:spacing w:line="240" w:lineRule="auto"/>
        <w:rPr>
          <w:rFonts w:ascii="Times New Roman" w:hAnsi="Times New Roman" w:cs="Times New Roman"/>
          <w:b/>
          <w:bCs/>
        </w:rPr>
      </w:pPr>
    </w:p>
    <w:p w14:paraId="33D2E4C1" w14:textId="77777777" w:rsidR="00BF7F0E" w:rsidRDefault="00000000">
      <w:pPr>
        <w:spacing w:after="0" w:line="240" w:lineRule="auto"/>
        <w:rPr>
          <w:rFonts w:ascii="Times New Roman" w:hAnsi="Times New Roman" w:cs="Times New Roman"/>
        </w:rPr>
      </w:pPr>
      <w:r>
        <w:rPr>
          <w:rFonts w:ascii="Times New Roman" w:hAnsi="Times New Roman" w:cs="Times New Roman"/>
          <w:b/>
          <w:bCs/>
        </w:rPr>
        <w:lastRenderedPageBreak/>
        <w:t>Table (9):</w:t>
      </w:r>
      <w:r>
        <w:rPr>
          <w:rFonts w:ascii="Times New Roman" w:hAnsi="Times New Roman" w:cs="Times New Roman"/>
        </w:rPr>
        <w:t xml:space="preserve"> Agreement Between GIN Results and MMSE:</w:t>
      </w:r>
    </w:p>
    <w:tbl>
      <w:tblPr>
        <w:tblW w:w="8074" w:type="dxa"/>
        <w:jc w:val="center"/>
        <w:tblBorders>
          <w:top w:val="thinThickSmallGap" w:sz="24" w:space="0" w:color="0070C0"/>
          <w:left w:val="thinThickSmallGap" w:sz="24" w:space="0" w:color="0070C0"/>
          <w:bottom w:val="thickThinSmallGap" w:sz="24" w:space="0" w:color="0070C0"/>
          <w:right w:val="thickThinSmallGap" w:sz="24" w:space="0" w:color="0070C0"/>
          <w:insideH w:val="single" w:sz="6" w:space="0" w:color="0070C0"/>
          <w:insideV w:val="single" w:sz="6" w:space="0" w:color="0070C0"/>
        </w:tblBorders>
        <w:tblLayout w:type="fixed"/>
        <w:tblCellMar>
          <w:left w:w="0" w:type="dxa"/>
          <w:right w:w="0" w:type="dxa"/>
        </w:tblCellMar>
        <w:tblLook w:val="04A0" w:firstRow="1" w:lastRow="0" w:firstColumn="1" w:lastColumn="0" w:noHBand="0" w:noVBand="1"/>
      </w:tblPr>
      <w:tblGrid>
        <w:gridCol w:w="785"/>
        <w:gridCol w:w="1215"/>
        <w:gridCol w:w="895"/>
        <w:gridCol w:w="990"/>
        <w:gridCol w:w="1080"/>
        <w:gridCol w:w="1170"/>
        <w:gridCol w:w="990"/>
        <w:gridCol w:w="949"/>
      </w:tblGrid>
      <w:tr w:rsidR="00BF7F0E" w14:paraId="6F0EA8D0" w14:textId="77777777">
        <w:trPr>
          <w:cantSplit/>
          <w:jc w:val="center"/>
        </w:trPr>
        <w:tc>
          <w:tcPr>
            <w:tcW w:w="2895" w:type="dxa"/>
            <w:gridSpan w:val="3"/>
            <w:vMerge w:val="restart"/>
            <w:shd w:val="clear" w:color="auto" w:fill="DEEAF6" w:themeFill="accent1" w:themeFillTint="33"/>
            <w:vAlign w:val="center"/>
          </w:tcPr>
          <w:p w14:paraId="3C9E9ED3"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Variables</w:t>
            </w:r>
          </w:p>
        </w:tc>
        <w:tc>
          <w:tcPr>
            <w:tcW w:w="2070" w:type="dxa"/>
            <w:gridSpan w:val="2"/>
            <w:shd w:val="clear" w:color="auto" w:fill="DEEAF6" w:themeFill="accent1" w:themeFillTint="33"/>
            <w:vAlign w:val="center"/>
          </w:tcPr>
          <w:p w14:paraId="2C3FCEE8"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Cognitive Impairment</w:t>
            </w:r>
          </w:p>
        </w:tc>
        <w:tc>
          <w:tcPr>
            <w:tcW w:w="1170" w:type="dxa"/>
            <w:vMerge w:val="restart"/>
            <w:shd w:val="clear" w:color="auto" w:fill="DEEAF6" w:themeFill="accent1" w:themeFillTint="33"/>
            <w:vAlign w:val="center"/>
          </w:tcPr>
          <w:p w14:paraId="26F17459"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Total</w:t>
            </w:r>
          </w:p>
        </w:tc>
        <w:tc>
          <w:tcPr>
            <w:tcW w:w="990" w:type="dxa"/>
            <w:vMerge w:val="restart"/>
            <w:shd w:val="clear" w:color="auto" w:fill="DEEAF6" w:themeFill="accent1" w:themeFillTint="33"/>
            <w:vAlign w:val="center"/>
          </w:tcPr>
          <w:p w14:paraId="18093A8C"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Kappa</w:t>
            </w:r>
          </w:p>
        </w:tc>
        <w:tc>
          <w:tcPr>
            <w:tcW w:w="949" w:type="dxa"/>
            <w:vMerge w:val="restart"/>
            <w:shd w:val="clear" w:color="auto" w:fill="DEEAF6" w:themeFill="accent1" w:themeFillTint="33"/>
            <w:vAlign w:val="center"/>
          </w:tcPr>
          <w:p w14:paraId="3517D9E3"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P-value</w:t>
            </w:r>
          </w:p>
        </w:tc>
      </w:tr>
      <w:tr w:rsidR="00BF7F0E" w14:paraId="28B3E962" w14:textId="77777777">
        <w:trPr>
          <w:cantSplit/>
          <w:jc w:val="center"/>
        </w:trPr>
        <w:tc>
          <w:tcPr>
            <w:tcW w:w="2895" w:type="dxa"/>
            <w:gridSpan w:val="3"/>
            <w:vMerge/>
            <w:shd w:val="clear" w:color="auto" w:fill="DEEAF6" w:themeFill="accent1" w:themeFillTint="33"/>
            <w:vAlign w:val="center"/>
          </w:tcPr>
          <w:p w14:paraId="206F1B1E" w14:textId="77777777" w:rsidR="00BF7F0E" w:rsidRDefault="00BF7F0E">
            <w:pPr>
              <w:spacing w:after="0" w:line="240" w:lineRule="auto"/>
              <w:rPr>
                <w:rFonts w:ascii="Times New Roman" w:hAnsi="Times New Roman" w:cs="Times New Roman"/>
                <w:b/>
                <w:bCs/>
              </w:rPr>
            </w:pPr>
          </w:p>
        </w:tc>
        <w:tc>
          <w:tcPr>
            <w:tcW w:w="990" w:type="dxa"/>
            <w:shd w:val="clear" w:color="auto" w:fill="DEEAF6" w:themeFill="accent1" w:themeFillTint="33"/>
            <w:vAlign w:val="center"/>
          </w:tcPr>
          <w:p w14:paraId="61700292"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Normal</w:t>
            </w:r>
          </w:p>
        </w:tc>
        <w:tc>
          <w:tcPr>
            <w:tcW w:w="1080" w:type="dxa"/>
            <w:shd w:val="clear" w:color="auto" w:fill="DEEAF6" w:themeFill="accent1" w:themeFillTint="33"/>
            <w:vAlign w:val="center"/>
          </w:tcPr>
          <w:p w14:paraId="211F8F7B"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MCI</w:t>
            </w:r>
          </w:p>
        </w:tc>
        <w:tc>
          <w:tcPr>
            <w:tcW w:w="1170" w:type="dxa"/>
            <w:vMerge/>
            <w:shd w:val="clear" w:color="auto" w:fill="DEEAF6" w:themeFill="accent1" w:themeFillTint="33"/>
            <w:vAlign w:val="center"/>
          </w:tcPr>
          <w:p w14:paraId="52D01F80" w14:textId="77777777" w:rsidR="00BF7F0E" w:rsidRDefault="00BF7F0E">
            <w:pPr>
              <w:spacing w:after="0" w:line="240" w:lineRule="auto"/>
              <w:rPr>
                <w:rFonts w:ascii="Times New Roman" w:hAnsi="Times New Roman" w:cs="Times New Roman"/>
              </w:rPr>
            </w:pPr>
          </w:p>
        </w:tc>
        <w:tc>
          <w:tcPr>
            <w:tcW w:w="990" w:type="dxa"/>
            <w:vMerge/>
            <w:shd w:val="clear" w:color="auto" w:fill="DEEAF6" w:themeFill="accent1" w:themeFillTint="33"/>
            <w:vAlign w:val="center"/>
          </w:tcPr>
          <w:p w14:paraId="155545B9" w14:textId="77777777" w:rsidR="00BF7F0E" w:rsidRDefault="00BF7F0E">
            <w:pPr>
              <w:spacing w:after="0" w:line="240" w:lineRule="auto"/>
              <w:rPr>
                <w:rFonts w:ascii="Times New Roman" w:hAnsi="Times New Roman" w:cs="Times New Roman"/>
              </w:rPr>
            </w:pPr>
          </w:p>
        </w:tc>
        <w:tc>
          <w:tcPr>
            <w:tcW w:w="949" w:type="dxa"/>
            <w:vMerge/>
            <w:shd w:val="clear" w:color="auto" w:fill="DEEAF6" w:themeFill="accent1" w:themeFillTint="33"/>
            <w:vAlign w:val="center"/>
          </w:tcPr>
          <w:p w14:paraId="036083FB" w14:textId="77777777" w:rsidR="00BF7F0E" w:rsidRDefault="00BF7F0E">
            <w:pPr>
              <w:spacing w:after="0" w:line="240" w:lineRule="auto"/>
              <w:rPr>
                <w:rFonts w:ascii="Times New Roman" w:hAnsi="Times New Roman" w:cs="Times New Roman"/>
              </w:rPr>
            </w:pPr>
          </w:p>
        </w:tc>
      </w:tr>
      <w:tr w:rsidR="00BF7F0E" w14:paraId="6F917954" w14:textId="77777777">
        <w:trPr>
          <w:cantSplit/>
          <w:jc w:val="center"/>
        </w:trPr>
        <w:tc>
          <w:tcPr>
            <w:tcW w:w="785" w:type="dxa"/>
            <w:vMerge w:val="restart"/>
            <w:shd w:val="clear" w:color="auto" w:fill="DEEAF6" w:themeFill="accent1" w:themeFillTint="33"/>
            <w:vAlign w:val="center"/>
          </w:tcPr>
          <w:p w14:paraId="190D2D18"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GIN</w:t>
            </w:r>
          </w:p>
        </w:tc>
        <w:tc>
          <w:tcPr>
            <w:tcW w:w="1215" w:type="dxa"/>
            <w:vMerge w:val="restart"/>
            <w:shd w:val="clear" w:color="auto" w:fill="DEEAF6" w:themeFill="accent1" w:themeFillTint="33"/>
            <w:vAlign w:val="center"/>
          </w:tcPr>
          <w:p w14:paraId="2987B90D"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Normal</w:t>
            </w:r>
          </w:p>
        </w:tc>
        <w:tc>
          <w:tcPr>
            <w:tcW w:w="895" w:type="dxa"/>
            <w:shd w:val="clear" w:color="auto" w:fill="DEEAF6" w:themeFill="accent1" w:themeFillTint="33"/>
            <w:vAlign w:val="center"/>
          </w:tcPr>
          <w:p w14:paraId="56D2FE90" w14:textId="77777777" w:rsidR="00BF7F0E" w:rsidRDefault="00000000">
            <w:pPr>
              <w:spacing w:after="0" w:line="240" w:lineRule="auto"/>
              <w:rPr>
                <w:rFonts w:ascii="Times New Roman" w:hAnsi="Times New Roman" w:cs="Times New Roman"/>
              </w:rPr>
            </w:pPr>
            <w:r>
              <w:rPr>
                <w:rFonts w:ascii="Times New Roman" w:hAnsi="Times New Roman" w:cs="Times New Roman"/>
              </w:rPr>
              <w:t>No.</w:t>
            </w:r>
          </w:p>
        </w:tc>
        <w:tc>
          <w:tcPr>
            <w:tcW w:w="990" w:type="dxa"/>
            <w:shd w:val="clear" w:color="auto" w:fill="FFFFFF"/>
            <w:vAlign w:val="center"/>
          </w:tcPr>
          <w:p w14:paraId="777CC828" w14:textId="77777777" w:rsidR="00BF7F0E" w:rsidRDefault="00000000">
            <w:pPr>
              <w:spacing w:after="0" w:line="240" w:lineRule="auto"/>
              <w:rPr>
                <w:rFonts w:ascii="Times New Roman" w:hAnsi="Times New Roman" w:cs="Times New Roman"/>
              </w:rPr>
            </w:pPr>
            <w:r>
              <w:rPr>
                <w:rFonts w:ascii="Times New Roman" w:hAnsi="Times New Roman" w:cs="Times New Roman"/>
              </w:rPr>
              <w:t>60</w:t>
            </w:r>
          </w:p>
        </w:tc>
        <w:tc>
          <w:tcPr>
            <w:tcW w:w="1080" w:type="dxa"/>
            <w:shd w:val="clear" w:color="auto" w:fill="FFFFFF"/>
            <w:vAlign w:val="center"/>
          </w:tcPr>
          <w:p w14:paraId="09178B50" w14:textId="77777777" w:rsidR="00BF7F0E" w:rsidRDefault="00000000">
            <w:pPr>
              <w:spacing w:after="0" w:line="240" w:lineRule="auto"/>
              <w:rPr>
                <w:rFonts w:ascii="Times New Roman" w:hAnsi="Times New Roman" w:cs="Times New Roman"/>
              </w:rPr>
            </w:pPr>
            <w:r>
              <w:rPr>
                <w:rFonts w:ascii="Times New Roman" w:hAnsi="Times New Roman" w:cs="Times New Roman"/>
              </w:rPr>
              <w:t>54</w:t>
            </w:r>
          </w:p>
        </w:tc>
        <w:tc>
          <w:tcPr>
            <w:tcW w:w="1170" w:type="dxa"/>
            <w:shd w:val="clear" w:color="auto" w:fill="FFFFFF"/>
            <w:vAlign w:val="center"/>
          </w:tcPr>
          <w:p w14:paraId="67483B60" w14:textId="77777777" w:rsidR="00BF7F0E" w:rsidRDefault="00000000">
            <w:pPr>
              <w:spacing w:after="0" w:line="240" w:lineRule="auto"/>
              <w:rPr>
                <w:rFonts w:ascii="Times New Roman" w:hAnsi="Times New Roman" w:cs="Times New Roman"/>
              </w:rPr>
            </w:pPr>
            <w:r>
              <w:rPr>
                <w:rFonts w:ascii="Times New Roman" w:hAnsi="Times New Roman" w:cs="Times New Roman"/>
              </w:rPr>
              <w:t>114</w:t>
            </w:r>
          </w:p>
        </w:tc>
        <w:tc>
          <w:tcPr>
            <w:tcW w:w="990" w:type="dxa"/>
            <w:vMerge w:val="restart"/>
            <w:shd w:val="clear" w:color="auto" w:fill="FFFFFF"/>
            <w:vAlign w:val="center"/>
          </w:tcPr>
          <w:p w14:paraId="591ABE5F" w14:textId="77777777" w:rsidR="00BF7F0E" w:rsidRDefault="00000000">
            <w:pPr>
              <w:spacing w:after="0" w:line="240" w:lineRule="auto"/>
              <w:rPr>
                <w:rFonts w:ascii="Times New Roman" w:hAnsi="Times New Roman" w:cs="Times New Roman"/>
              </w:rPr>
            </w:pPr>
            <w:r>
              <w:rPr>
                <w:rFonts w:ascii="Times New Roman" w:hAnsi="Times New Roman" w:cs="Times New Roman"/>
              </w:rPr>
              <w:t>0.100</w:t>
            </w:r>
          </w:p>
        </w:tc>
        <w:tc>
          <w:tcPr>
            <w:tcW w:w="949" w:type="dxa"/>
            <w:vMerge w:val="restart"/>
            <w:shd w:val="clear" w:color="auto" w:fill="FFFFFF"/>
            <w:vAlign w:val="center"/>
          </w:tcPr>
          <w:p w14:paraId="72061CF3" w14:textId="77777777" w:rsidR="00BF7F0E" w:rsidRDefault="00000000">
            <w:pPr>
              <w:spacing w:after="0" w:line="240" w:lineRule="auto"/>
              <w:rPr>
                <w:rFonts w:ascii="Times New Roman" w:hAnsi="Times New Roman" w:cs="Times New Roman"/>
              </w:rPr>
            </w:pPr>
            <w:r>
              <w:rPr>
                <w:rFonts w:ascii="Times New Roman" w:hAnsi="Times New Roman" w:cs="Times New Roman"/>
              </w:rPr>
              <w:t>0.012*</w:t>
            </w:r>
          </w:p>
        </w:tc>
      </w:tr>
      <w:tr w:rsidR="00BF7F0E" w14:paraId="4EE29A51" w14:textId="77777777">
        <w:trPr>
          <w:cantSplit/>
          <w:jc w:val="center"/>
        </w:trPr>
        <w:tc>
          <w:tcPr>
            <w:tcW w:w="785" w:type="dxa"/>
            <w:vMerge/>
            <w:shd w:val="clear" w:color="auto" w:fill="DEEAF6" w:themeFill="accent1" w:themeFillTint="33"/>
            <w:vAlign w:val="center"/>
          </w:tcPr>
          <w:p w14:paraId="3AE890D0" w14:textId="77777777" w:rsidR="00BF7F0E" w:rsidRDefault="00BF7F0E">
            <w:pPr>
              <w:spacing w:after="0" w:line="240" w:lineRule="auto"/>
              <w:rPr>
                <w:rFonts w:ascii="Times New Roman" w:hAnsi="Times New Roman" w:cs="Times New Roman"/>
                <w:b/>
                <w:bCs/>
              </w:rPr>
            </w:pPr>
          </w:p>
        </w:tc>
        <w:tc>
          <w:tcPr>
            <w:tcW w:w="1215" w:type="dxa"/>
            <w:vMerge/>
            <w:shd w:val="clear" w:color="auto" w:fill="DEEAF6" w:themeFill="accent1" w:themeFillTint="33"/>
            <w:vAlign w:val="center"/>
          </w:tcPr>
          <w:p w14:paraId="07085ACD" w14:textId="77777777" w:rsidR="00BF7F0E" w:rsidRDefault="00BF7F0E">
            <w:pPr>
              <w:spacing w:after="0" w:line="240" w:lineRule="auto"/>
              <w:rPr>
                <w:rFonts w:ascii="Times New Roman" w:hAnsi="Times New Roman" w:cs="Times New Roman"/>
                <w:b/>
                <w:bCs/>
              </w:rPr>
            </w:pPr>
          </w:p>
        </w:tc>
        <w:tc>
          <w:tcPr>
            <w:tcW w:w="895" w:type="dxa"/>
            <w:shd w:val="clear" w:color="auto" w:fill="DEEAF6" w:themeFill="accent1" w:themeFillTint="33"/>
            <w:vAlign w:val="center"/>
          </w:tcPr>
          <w:p w14:paraId="669018C7" w14:textId="77777777" w:rsidR="00BF7F0E" w:rsidRDefault="00000000">
            <w:pPr>
              <w:spacing w:after="0" w:line="240" w:lineRule="auto"/>
              <w:rPr>
                <w:rFonts w:ascii="Times New Roman" w:hAnsi="Times New Roman" w:cs="Times New Roman"/>
              </w:rPr>
            </w:pPr>
            <w:r>
              <w:rPr>
                <w:rFonts w:ascii="Times New Roman" w:hAnsi="Times New Roman" w:cs="Times New Roman"/>
              </w:rPr>
              <w:t>%</w:t>
            </w:r>
          </w:p>
        </w:tc>
        <w:tc>
          <w:tcPr>
            <w:tcW w:w="990" w:type="dxa"/>
            <w:shd w:val="clear" w:color="auto" w:fill="FFFFFF"/>
            <w:vAlign w:val="center"/>
          </w:tcPr>
          <w:p w14:paraId="41136DDF" w14:textId="77777777" w:rsidR="00BF7F0E" w:rsidRDefault="00000000">
            <w:pPr>
              <w:spacing w:after="0" w:line="240" w:lineRule="auto"/>
              <w:rPr>
                <w:rFonts w:ascii="Times New Roman" w:hAnsi="Times New Roman" w:cs="Times New Roman"/>
              </w:rPr>
            </w:pPr>
            <w:r>
              <w:rPr>
                <w:rFonts w:ascii="Times New Roman" w:hAnsi="Times New Roman" w:cs="Times New Roman"/>
              </w:rPr>
              <w:t>100.0%</w:t>
            </w:r>
          </w:p>
        </w:tc>
        <w:tc>
          <w:tcPr>
            <w:tcW w:w="1080" w:type="dxa"/>
            <w:shd w:val="clear" w:color="auto" w:fill="FFFFFF"/>
            <w:vAlign w:val="center"/>
          </w:tcPr>
          <w:p w14:paraId="216AED37" w14:textId="77777777" w:rsidR="00BF7F0E" w:rsidRDefault="00000000">
            <w:pPr>
              <w:spacing w:after="0" w:line="240" w:lineRule="auto"/>
              <w:rPr>
                <w:rFonts w:ascii="Times New Roman" w:hAnsi="Times New Roman" w:cs="Times New Roman"/>
              </w:rPr>
            </w:pPr>
            <w:r>
              <w:rPr>
                <w:rFonts w:ascii="Times New Roman" w:hAnsi="Times New Roman" w:cs="Times New Roman"/>
              </w:rPr>
              <w:t>90.0%</w:t>
            </w:r>
          </w:p>
        </w:tc>
        <w:tc>
          <w:tcPr>
            <w:tcW w:w="1170" w:type="dxa"/>
            <w:shd w:val="clear" w:color="auto" w:fill="FFFFFF"/>
            <w:vAlign w:val="center"/>
          </w:tcPr>
          <w:p w14:paraId="1E1B0B5C" w14:textId="77777777" w:rsidR="00BF7F0E" w:rsidRDefault="00000000">
            <w:pPr>
              <w:spacing w:after="0" w:line="240" w:lineRule="auto"/>
              <w:rPr>
                <w:rFonts w:ascii="Times New Roman" w:hAnsi="Times New Roman" w:cs="Times New Roman"/>
              </w:rPr>
            </w:pPr>
            <w:r>
              <w:rPr>
                <w:rFonts w:ascii="Times New Roman" w:hAnsi="Times New Roman" w:cs="Times New Roman"/>
              </w:rPr>
              <w:t>95.0%</w:t>
            </w:r>
          </w:p>
        </w:tc>
        <w:tc>
          <w:tcPr>
            <w:tcW w:w="990" w:type="dxa"/>
            <w:vMerge/>
            <w:shd w:val="clear" w:color="auto" w:fill="FFFFFF"/>
            <w:vAlign w:val="center"/>
          </w:tcPr>
          <w:p w14:paraId="0E8F7AA1" w14:textId="77777777" w:rsidR="00BF7F0E" w:rsidRDefault="00BF7F0E">
            <w:pPr>
              <w:spacing w:after="0" w:line="240" w:lineRule="auto"/>
              <w:rPr>
                <w:rFonts w:ascii="Times New Roman" w:hAnsi="Times New Roman" w:cs="Times New Roman"/>
              </w:rPr>
            </w:pPr>
          </w:p>
        </w:tc>
        <w:tc>
          <w:tcPr>
            <w:tcW w:w="949" w:type="dxa"/>
            <w:vMerge/>
            <w:shd w:val="clear" w:color="auto" w:fill="FFFFFF"/>
            <w:vAlign w:val="center"/>
          </w:tcPr>
          <w:p w14:paraId="31601A6D" w14:textId="77777777" w:rsidR="00BF7F0E" w:rsidRDefault="00BF7F0E">
            <w:pPr>
              <w:spacing w:after="0" w:line="240" w:lineRule="auto"/>
              <w:rPr>
                <w:rFonts w:ascii="Times New Roman" w:hAnsi="Times New Roman" w:cs="Times New Roman"/>
              </w:rPr>
            </w:pPr>
          </w:p>
        </w:tc>
      </w:tr>
      <w:tr w:rsidR="00BF7F0E" w14:paraId="67E3A711" w14:textId="77777777">
        <w:trPr>
          <w:cantSplit/>
          <w:jc w:val="center"/>
        </w:trPr>
        <w:tc>
          <w:tcPr>
            <w:tcW w:w="785" w:type="dxa"/>
            <w:vMerge/>
            <w:shd w:val="clear" w:color="auto" w:fill="DEEAF6" w:themeFill="accent1" w:themeFillTint="33"/>
            <w:vAlign w:val="center"/>
          </w:tcPr>
          <w:p w14:paraId="664703A5" w14:textId="77777777" w:rsidR="00BF7F0E" w:rsidRDefault="00BF7F0E">
            <w:pPr>
              <w:spacing w:after="0" w:line="240" w:lineRule="auto"/>
              <w:rPr>
                <w:rFonts w:ascii="Times New Roman" w:hAnsi="Times New Roman" w:cs="Times New Roman"/>
                <w:b/>
                <w:bCs/>
              </w:rPr>
            </w:pPr>
          </w:p>
        </w:tc>
        <w:tc>
          <w:tcPr>
            <w:tcW w:w="1215" w:type="dxa"/>
            <w:vMerge w:val="restart"/>
            <w:shd w:val="clear" w:color="auto" w:fill="DEEAF6" w:themeFill="accent1" w:themeFillTint="33"/>
            <w:vAlign w:val="center"/>
          </w:tcPr>
          <w:p w14:paraId="4D63B233"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Abnormal</w:t>
            </w:r>
          </w:p>
        </w:tc>
        <w:tc>
          <w:tcPr>
            <w:tcW w:w="895" w:type="dxa"/>
            <w:shd w:val="clear" w:color="auto" w:fill="DEEAF6" w:themeFill="accent1" w:themeFillTint="33"/>
            <w:vAlign w:val="center"/>
          </w:tcPr>
          <w:p w14:paraId="04B81F87" w14:textId="77777777" w:rsidR="00BF7F0E" w:rsidRDefault="00000000">
            <w:pPr>
              <w:spacing w:after="0" w:line="240" w:lineRule="auto"/>
              <w:rPr>
                <w:rFonts w:ascii="Times New Roman" w:hAnsi="Times New Roman" w:cs="Times New Roman"/>
              </w:rPr>
            </w:pPr>
            <w:r>
              <w:rPr>
                <w:rFonts w:ascii="Times New Roman" w:hAnsi="Times New Roman" w:cs="Times New Roman"/>
              </w:rPr>
              <w:t>No.</w:t>
            </w:r>
          </w:p>
        </w:tc>
        <w:tc>
          <w:tcPr>
            <w:tcW w:w="990" w:type="dxa"/>
            <w:shd w:val="clear" w:color="auto" w:fill="FFFFFF"/>
            <w:vAlign w:val="center"/>
          </w:tcPr>
          <w:p w14:paraId="269E3F15" w14:textId="77777777" w:rsidR="00BF7F0E" w:rsidRDefault="00000000">
            <w:pPr>
              <w:spacing w:after="0" w:line="240" w:lineRule="auto"/>
              <w:rPr>
                <w:rFonts w:ascii="Times New Roman" w:hAnsi="Times New Roman" w:cs="Times New Roman"/>
              </w:rPr>
            </w:pPr>
            <w:r>
              <w:rPr>
                <w:rFonts w:ascii="Times New Roman" w:hAnsi="Times New Roman" w:cs="Times New Roman"/>
              </w:rPr>
              <w:t>0</w:t>
            </w:r>
          </w:p>
        </w:tc>
        <w:tc>
          <w:tcPr>
            <w:tcW w:w="1080" w:type="dxa"/>
            <w:shd w:val="clear" w:color="auto" w:fill="FFFFFF"/>
            <w:vAlign w:val="center"/>
          </w:tcPr>
          <w:p w14:paraId="1FE6D595" w14:textId="77777777" w:rsidR="00BF7F0E" w:rsidRDefault="00000000">
            <w:pPr>
              <w:spacing w:after="0" w:line="240" w:lineRule="auto"/>
              <w:rPr>
                <w:rFonts w:ascii="Times New Roman" w:hAnsi="Times New Roman" w:cs="Times New Roman"/>
              </w:rPr>
            </w:pPr>
            <w:r>
              <w:rPr>
                <w:rFonts w:ascii="Times New Roman" w:hAnsi="Times New Roman" w:cs="Times New Roman"/>
              </w:rPr>
              <w:t>6</w:t>
            </w:r>
          </w:p>
        </w:tc>
        <w:tc>
          <w:tcPr>
            <w:tcW w:w="1170" w:type="dxa"/>
            <w:shd w:val="clear" w:color="auto" w:fill="FFFFFF"/>
            <w:vAlign w:val="center"/>
          </w:tcPr>
          <w:p w14:paraId="759C7D82" w14:textId="77777777" w:rsidR="00BF7F0E" w:rsidRDefault="00000000">
            <w:pPr>
              <w:spacing w:after="0" w:line="240" w:lineRule="auto"/>
              <w:rPr>
                <w:rFonts w:ascii="Times New Roman" w:hAnsi="Times New Roman" w:cs="Times New Roman"/>
              </w:rPr>
            </w:pPr>
            <w:r>
              <w:rPr>
                <w:rFonts w:ascii="Times New Roman" w:hAnsi="Times New Roman" w:cs="Times New Roman"/>
              </w:rPr>
              <w:t>6</w:t>
            </w:r>
          </w:p>
        </w:tc>
        <w:tc>
          <w:tcPr>
            <w:tcW w:w="990" w:type="dxa"/>
            <w:vMerge/>
            <w:shd w:val="clear" w:color="auto" w:fill="FFFFFF"/>
            <w:vAlign w:val="center"/>
          </w:tcPr>
          <w:p w14:paraId="0F87CFE7" w14:textId="77777777" w:rsidR="00BF7F0E" w:rsidRDefault="00BF7F0E">
            <w:pPr>
              <w:spacing w:after="0" w:line="240" w:lineRule="auto"/>
              <w:rPr>
                <w:rFonts w:ascii="Times New Roman" w:hAnsi="Times New Roman" w:cs="Times New Roman"/>
              </w:rPr>
            </w:pPr>
          </w:p>
        </w:tc>
        <w:tc>
          <w:tcPr>
            <w:tcW w:w="949" w:type="dxa"/>
            <w:vMerge/>
            <w:shd w:val="clear" w:color="auto" w:fill="FFFFFF"/>
            <w:vAlign w:val="center"/>
          </w:tcPr>
          <w:p w14:paraId="683F8524" w14:textId="77777777" w:rsidR="00BF7F0E" w:rsidRDefault="00BF7F0E">
            <w:pPr>
              <w:spacing w:after="0" w:line="240" w:lineRule="auto"/>
              <w:rPr>
                <w:rFonts w:ascii="Times New Roman" w:hAnsi="Times New Roman" w:cs="Times New Roman"/>
              </w:rPr>
            </w:pPr>
          </w:p>
        </w:tc>
      </w:tr>
      <w:tr w:rsidR="00BF7F0E" w14:paraId="08BC343C" w14:textId="77777777">
        <w:trPr>
          <w:cantSplit/>
          <w:jc w:val="center"/>
        </w:trPr>
        <w:tc>
          <w:tcPr>
            <w:tcW w:w="785" w:type="dxa"/>
            <w:vMerge/>
            <w:shd w:val="clear" w:color="auto" w:fill="DEEAF6" w:themeFill="accent1" w:themeFillTint="33"/>
            <w:vAlign w:val="center"/>
          </w:tcPr>
          <w:p w14:paraId="238D3415" w14:textId="77777777" w:rsidR="00BF7F0E" w:rsidRDefault="00BF7F0E">
            <w:pPr>
              <w:spacing w:after="0" w:line="240" w:lineRule="auto"/>
              <w:rPr>
                <w:rFonts w:ascii="Times New Roman" w:hAnsi="Times New Roman" w:cs="Times New Roman"/>
                <w:b/>
                <w:bCs/>
              </w:rPr>
            </w:pPr>
          </w:p>
        </w:tc>
        <w:tc>
          <w:tcPr>
            <w:tcW w:w="1215" w:type="dxa"/>
            <w:vMerge/>
            <w:shd w:val="clear" w:color="auto" w:fill="DEEAF6" w:themeFill="accent1" w:themeFillTint="33"/>
            <w:vAlign w:val="center"/>
          </w:tcPr>
          <w:p w14:paraId="7B13DB99" w14:textId="77777777" w:rsidR="00BF7F0E" w:rsidRDefault="00BF7F0E">
            <w:pPr>
              <w:spacing w:after="0" w:line="240" w:lineRule="auto"/>
              <w:rPr>
                <w:rFonts w:ascii="Times New Roman" w:hAnsi="Times New Roman" w:cs="Times New Roman"/>
                <w:b/>
                <w:bCs/>
              </w:rPr>
            </w:pPr>
          </w:p>
        </w:tc>
        <w:tc>
          <w:tcPr>
            <w:tcW w:w="895" w:type="dxa"/>
            <w:shd w:val="clear" w:color="auto" w:fill="DEEAF6" w:themeFill="accent1" w:themeFillTint="33"/>
            <w:vAlign w:val="center"/>
          </w:tcPr>
          <w:p w14:paraId="43DC71D8" w14:textId="77777777" w:rsidR="00BF7F0E" w:rsidRDefault="00000000">
            <w:pPr>
              <w:spacing w:after="0" w:line="240" w:lineRule="auto"/>
              <w:rPr>
                <w:rFonts w:ascii="Times New Roman" w:hAnsi="Times New Roman" w:cs="Times New Roman"/>
              </w:rPr>
            </w:pPr>
            <w:r>
              <w:rPr>
                <w:rFonts w:ascii="Times New Roman" w:hAnsi="Times New Roman" w:cs="Times New Roman"/>
              </w:rPr>
              <w:t>%</w:t>
            </w:r>
          </w:p>
        </w:tc>
        <w:tc>
          <w:tcPr>
            <w:tcW w:w="990" w:type="dxa"/>
            <w:shd w:val="clear" w:color="auto" w:fill="FFFFFF"/>
            <w:vAlign w:val="center"/>
          </w:tcPr>
          <w:p w14:paraId="7B084FA5" w14:textId="77777777" w:rsidR="00BF7F0E" w:rsidRDefault="00000000">
            <w:pPr>
              <w:spacing w:after="0" w:line="240" w:lineRule="auto"/>
              <w:rPr>
                <w:rFonts w:ascii="Times New Roman" w:hAnsi="Times New Roman" w:cs="Times New Roman"/>
              </w:rPr>
            </w:pPr>
            <w:r>
              <w:rPr>
                <w:rFonts w:ascii="Times New Roman" w:hAnsi="Times New Roman" w:cs="Times New Roman"/>
              </w:rPr>
              <w:t>0.0%</w:t>
            </w:r>
          </w:p>
        </w:tc>
        <w:tc>
          <w:tcPr>
            <w:tcW w:w="1080" w:type="dxa"/>
            <w:shd w:val="clear" w:color="auto" w:fill="FFFFFF"/>
            <w:vAlign w:val="center"/>
          </w:tcPr>
          <w:p w14:paraId="08E46787" w14:textId="77777777" w:rsidR="00BF7F0E" w:rsidRDefault="00000000">
            <w:pPr>
              <w:spacing w:after="0" w:line="240" w:lineRule="auto"/>
              <w:rPr>
                <w:rFonts w:ascii="Times New Roman" w:hAnsi="Times New Roman" w:cs="Times New Roman"/>
              </w:rPr>
            </w:pPr>
            <w:r>
              <w:rPr>
                <w:rFonts w:ascii="Times New Roman" w:hAnsi="Times New Roman" w:cs="Times New Roman"/>
              </w:rPr>
              <w:t>10.0%</w:t>
            </w:r>
          </w:p>
        </w:tc>
        <w:tc>
          <w:tcPr>
            <w:tcW w:w="1170" w:type="dxa"/>
            <w:shd w:val="clear" w:color="auto" w:fill="FFFFFF"/>
            <w:vAlign w:val="center"/>
          </w:tcPr>
          <w:p w14:paraId="3D645FD0" w14:textId="77777777" w:rsidR="00BF7F0E" w:rsidRDefault="00000000">
            <w:pPr>
              <w:spacing w:after="0" w:line="240" w:lineRule="auto"/>
              <w:rPr>
                <w:rFonts w:ascii="Times New Roman" w:hAnsi="Times New Roman" w:cs="Times New Roman"/>
              </w:rPr>
            </w:pPr>
            <w:r>
              <w:rPr>
                <w:rFonts w:ascii="Times New Roman" w:hAnsi="Times New Roman" w:cs="Times New Roman"/>
              </w:rPr>
              <w:t>5.0%</w:t>
            </w:r>
          </w:p>
        </w:tc>
        <w:tc>
          <w:tcPr>
            <w:tcW w:w="990" w:type="dxa"/>
            <w:vMerge/>
            <w:shd w:val="clear" w:color="auto" w:fill="FFFFFF"/>
            <w:vAlign w:val="center"/>
          </w:tcPr>
          <w:p w14:paraId="4EBC8A20" w14:textId="77777777" w:rsidR="00BF7F0E" w:rsidRDefault="00BF7F0E">
            <w:pPr>
              <w:spacing w:after="0" w:line="240" w:lineRule="auto"/>
              <w:rPr>
                <w:rFonts w:ascii="Times New Roman" w:hAnsi="Times New Roman" w:cs="Times New Roman"/>
              </w:rPr>
            </w:pPr>
          </w:p>
        </w:tc>
        <w:tc>
          <w:tcPr>
            <w:tcW w:w="949" w:type="dxa"/>
            <w:vMerge/>
            <w:shd w:val="clear" w:color="auto" w:fill="FFFFFF"/>
            <w:vAlign w:val="center"/>
          </w:tcPr>
          <w:p w14:paraId="320BC61E" w14:textId="77777777" w:rsidR="00BF7F0E" w:rsidRDefault="00BF7F0E">
            <w:pPr>
              <w:spacing w:after="0" w:line="240" w:lineRule="auto"/>
              <w:rPr>
                <w:rFonts w:ascii="Times New Roman" w:hAnsi="Times New Roman" w:cs="Times New Roman"/>
              </w:rPr>
            </w:pPr>
          </w:p>
        </w:tc>
      </w:tr>
      <w:tr w:rsidR="00BF7F0E" w14:paraId="413BC0F7" w14:textId="77777777">
        <w:trPr>
          <w:cantSplit/>
          <w:jc w:val="center"/>
        </w:trPr>
        <w:tc>
          <w:tcPr>
            <w:tcW w:w="2000" w:type="dxa"/>
            <w:gridSpan w:val="2"/>
            <w:vMerge w:val="restart"/>
            <w:shd w:val="clear" w:color="auto" w:fill="DEEAF6" w:themeFill="accent1" w:themeFillTint="33"/>
            <w:vAlign w:val="center"/>
          </w:tcPr>
          <w:p w14:paraId="372C9247"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Total</w:t>
            </w:r>
          </w:p>
        </w:tc>
        <w:tc>
          <w:tcPr>
            <w:tcW w:w="895" w:type="dxa"/>
            <w:shd w:val="clear" w:color="auto" w:fill="DEEAF6" w:themeFill="accent1" w:themeFillTint="33"/>
            <w:vAlign w:val="center"/>
          </w:tcPr>
          <w:p w14:paraId="43F47546" w14:textId="77777777" w:rsidR="00BF7F0E" w:rsidRDefault="00000000">
            <w:pPr>
              <w:spacing w:after="0" w:line="240" w:lineRule="auto"/>
              <w:rPr>
                <w:rFonts w:ascii="Times New Roman" w:hAnsi="Times New Roman" w:cs="Times New Roman"/>
              </w:rPr>
            </w:pPr>
            <w:r>
              <w:rPr>
                <w:rFonts w:ascii="Times New Roman" w:hAnsi="Times New Roman" w:cs="Times New Roman"/>
              </w:rPr>
              <w:t>No.</w:t>
            </w:r>
          </w:p>
        </w:tc>
        <w:tc>
          <w:tcPr>
            <w:tcW w:w="990" w:type="dxa"/>
            <w:shd w:val="clear" w:color="auto" w:fill="FFFFFF"/>
            <w:vAlign w:val="center"/>
          </w:tcPr>
          <w:p w14:paraId="1443E336" w14:textId="77777777" w:rsidR="00BF7F0E" w:rsidRDefault="00000000">
            <w:pPr>
              <w:spacing w:after="0" w:line="240" w:lineRule="auto"/>
              <w:rPr>
                <w:rFonts w:ascii="Times New Roman" w:hAnsi="Times New Roman" w:cs="Times New Roman"/>
              </w:rPr>
            </w:pPr>
            <w:r>
              <w:rPr>
                <w:rFonts w:ascii="Times New Roman" w:hAnsi="Times New Roman" w:cs="Times New Roman"/>
              </w:rPr>
              <w:t>60</w:t>
            </w:r>
          </w:p>
        </w:tc>
        <w:tc>
          <w:tcPr>
            <w:tcW w:w="1080" w:type="dxa"/>
            <w:shd w:val="clear" w:color="auto" w:fill="FFFFFF"/>
            <w:vAlign w:val="center"/>
          </w:tcPr>
          <w:p w14:paraId="0B704DDC" w14:textId="77777777" w:rsidR="00BF7F0E" w:rsidRDefault="00000000">
            <w:pPr>
              <w:spacing w:after="0" w:line="240" w:lineRule="auto"/>
              <w:rPr>
                <w:rFonts w:ascii="Times New Roman" w:hAnsi="Times New Roman" w:cs="Times New Roman"/>
              </w:rPr>
            </w:pPr>
            <w:r>
              <w:rPr>
                <w:rFonts w:ascii="Times New Roman" w:hAnsi="Times New Roman" w:cs="Times New Roman"/>
              </w:rPr>
              <w:t>60</w:t>
            </w:r>
          </w:p>
        </w:tc>
        <w:tc>
          <w:tcPr>
            <w:tcW w:w="1170" w:type="dxa"/>
            <w:shd w:val="clear" w:color="auto" w:fill="FFFFFF"/>
            <w:vAlign w:val="center"/>
          </w:tcPr>
          <w:p w14:paraId="6E67B015" w14:textId="77777777" w:rsidR="00BF7F0E" w:rsidRDefault="00000000">
            <w:pPr>
              <w:spacing w:after="0" w:line="240" w:lineRule="auto"/>
              <w:rPr>
                <w:rFonts w:ascii="Times New Roman" w:hAnsi="Times New Roman" w:cs="Times New Roman"/>
              </w:rPr>
            </w:pPr>
            <w:r>
              <w:rPr>
                <w:rFonts w:ascii="Times New Roman" w:hAnsi="Times New Roman" w:cs="Times New Roman"/>
              </w:rPr>
              <w:t>120</w:t>
            </w:r>
          </w:p>
        </w:tc>
        <w:tc>
          <w:tcPr>
            <w:tcW w:w="990" w:type="dxa"/>
            <w:vMerge/>
            <w:shd w:val="clear" w:color="auto" w:fill="FFFFFF"/>
            <w:vAlign w:val="center"/>
          </w:tcPr>
          <w:p w14:paraId="1ADB1A8E" w14:textId="77777777" w:rsidR="00BF7F0E" w:rsidRDefault="00BF7F0E">
            <w:pPr>
              <w:spacing w:after="0" w:line="240" w:lineRule="auto"/>
              <w:rPr>
                <w:rFonts w:ascii="Times New Roman" w:hAnsi="Times New Roman" w:cs="Times New Roman"/>
              </w:rPr>
            </w:pPr>
          </w:p>
        </w:tc>
        <w:tc>
          <w:tcPr>
            <w:tcW w:w="949" w:type="dxa"/>
            <w:vMerge/>
            <w:shd w:val="clear" w:color="auto" w:fill="FFFFFF"/>
            <w:vAlign w:val="center"/>
          </w:tcPr>
          <w:p w14:paraId="6296760D" w14:textId="77777777" w:rsidR="00BF7F0E" w:rsidRDefault="00BF7F0E">
            <w:pPr>
              <w:spacing w:after="0" w:line="240" w:lineRule="auto"/>
              <w:rPr>
                <w:rFonts w:ascii="Times New Roman" w:hAnsi="Times New Roman" w:cs="Times New Roman"/>
              </w:rPr>
            </w:pPr>
          </w:p>
        </w:tc>
      </w:tr>
      <w:tr w:rsidR="00BF7F0E" w14:paraId="03ABC5E9" w14:textId="77777777">
        <w:trPr>
          <w:cantSplit/>
          <w:jc w:val="center"/>
        </w:trPr>
        <w:tc>
          <w:tcPr>
            <w:tcW w:w="2000" w:type="dxa"/>
            <w:gridSpan w:val="2"/>
            <w:vMerge/>
            <w:shd w:val="clear" w:color="auto" w:fill="DEEAF6" w:themeFill="accent1" w:themeFillTint="33"/>
            <w:vAlign w:val="center"/>
          </w:tcPr>
          <w:p w14:paraId="2C66A151" w14:textId="77777777" w:rsidR="00BF7F0E" w:rsidRDefault="00BF7F0E">
            <w:pPr>
              <w:spacing w:after="0" w:line="240" w:lineRule="auto"/>
              <w:rPr>
                <w:rFonts w:ascii="Times New Roman" w:hAnsi="Times New Roman" w:cs="Times New Roman"/>
              </w:rPr>
            </w:pPr>
          </w:p>
        </w:tc>
        <w:tc>
          <w:tcPr>
            <w:tcW w:w="895" w:type="dxa"/>
            <w:shd w:val="clear" w:color="auto" w:fill="DEEAF6" w:themeFill="accent1" w:themeFillTint="33"/>
            <w:vAlign w:val="center"/>
          </w:tcPr>
          <w:p w14:paraId="7847753E" w14:textId="77777777" w:rsidR="00BF7F0E" w:rsidRDefault="00000000">
            <w:pPr>
              <w:spacing w:after="0" w:line="240" w:lineRule="auto"/>
              <w:rPr>
                <w:rFonts w:ascii="Times New Roman" w:hAnsi="Times New Roman" w:cs="Times New Roman"/>
              </w:rPr>
            </w:pPr>
            <w:r>
              <w:rPr>
                <w:rFonts w:ascii="Times New Roman" w:hAnsi="Times New Roman" w:cs="Times New Roman"/>
              </w:rPr>
              <w:t>%</w:t>
            </w:r>
          </w:p>
        </w:tc>
        <w:tc>
          <w:tcPr>
            <w:tcW w:w="990" w:type="dxa"/>
            <w:shd w:val="clear" w:color="auto" w:fill="FFFFFF"/>
            <w:vAlign w:val="center"/>
          </w:tcPr>
          <w:p w14:paraId="6869BD0A" w14:textId="77777777" w:rsidR="00BF7F0E" w:rsidRDefault="00000000">
            <w:pPr>
              <w:spacing w:after="0" w:line="240" w:lineRule="auto"/>
              <w:rPr>
                <w:rFonts w:ascii="Times New Roman" w:hAnsi="Times New Roman" w:cs="Times New Roman"/>
              </w:rPr>
            </w:pPr>
            <w:r>
              <w:rPr>
                <w:rFonts w:ascii="Times New Roman" w:hAnsi="Times New Roman" w:cs="Times New Roman"/>
              </w:rPr>
              <w:t>100.0%</w:t>
            </w:r>
          </w:p>
        </w:tc>
        <w:tc>
          <w:tcPr>
            <w:tcW w:w="1080" w:type="dxa"/>
            <w:shd w:val="clear" w:color="auto" w:fill="FFFFFF"/>
            <w:vAlign w:val="center"/>
          </w:tcPr>
          <w:p w14:paraId="3B8609AA" w14:textId="77777777" w:rsidR="00BF7F0E" w:rsidRDefault="00000000">
            <w:pPr>
              <w:spacing w:after="0" w:line="240" w:lineRule="auto"/>
              <w:rPr>
                <w:rFonts w:ascii="Times New Roman" w:hAnsi="Times New Roman" w:cs="Times New Roman"/>
              </w:rPr>
            </w:pPr>
            <w:r>
              <w:rPr>
                <w:rFonts w:ascii="Times New Roman" w:hAnsi="Times New Roman" w:cs="Times New Roman"/>
              </w:rPr>
              <w:t>100.0%</w:t>
            </w:r>
          </w:p>
        </w:tc>
        <w:tc>
          <w:tcPr>
            <w:tcW w:w="1170" w:type="dxa"/>
            <w:shd w:val="clear" w:color="auto" w:fill="FFFFFF"/>
            <w:vAlign w:val="center"/>
          </w:tcPr>
          <w:p w14:paraId="202DA137" w14:textId="77777777" w:rsidR="00BF7F0E" w:rsidRDefault="00000000">
            <w:pPr>
              <w:spacing w:after="0" w:line="240" w:lineRule="auto"/>
              <w:rPr>
                <w:rFonts w:ascii="Times New Roman" w:hAnsi="Times New Roman" w:cs="Times New Roman"/>
              </w:rPr>
            </w:pPr>
            <w:r>
              <w:rPr>
                <w:rFonts w:ascii="Times New Roman" w:hAnsi="Times New Roman" w:cs="Times New Roman"/>
              </w:rPr>
              <w:t>100.0%</w:t>
            </w:r>
          </w:p>
        </w:tc>
        <w:tc>
          <w:tcPr>
            <w:tcW w:w="990" w:type="dxa"/>
            <w:vMerge/>
            <w:shd w:val="clear" w:color="auto" w:fill="FFFFFF"/>
            <w:vAlign w:val="center"/>
          </w:tcPr>
          <w:p w14:paraId="118E8862" w14:textId="77777777" w:rsidR="00BF7F0E" w:rsidRDefault="00BF7F0E">
            <w:pPr>
              <w:spacing w:after="0" w:line="240" w:lineRule="auto"/>
              <w:rPr>
                <w:rFonts w:ascii="Times New Roman" w:hAnsi="Times New Roman" w:cs="Times New Roman"/>
              </w:rPr>
            </w:pPr>
          </w:p>
        </w:tc>
        <w:tc>
          <w:tcPr>
            <w:tcW w:w="949" w:type="dxa"/>
            <w:vMerge/>
            <w:shd w:val="clear" w:color="auto" w:fill="FFFFFF"/>
            <w:vAlign w:val="center"/>
          </w:tcPr>
          <w:p w14:paraId="2412E36E" w14:textId="77777777" w:rsidR="00BF7F0E" w:rsidRDefault="00BF7F0E">
            <w:pPr>
              <w:spacing w:after="0" w:line="240" w:lineRule="auto"/>
              <w:rPr>
                <w:rFonts w:ascii="Times New Roman" w:hAnsi="Times New Roman" w:cs="Times New Roman"/>
              </w:rPr>
            </w:pPr>
          </w:p>
        </w:tc>
      </w:tr>
      <w:bookmarkEnd w:id="6"/>
    </w:tbl>
    <w:p w14:paraId="6FD4320A" w14:textId="77777777" w:rsidR="00BF7F0E" w:rsidRDefault="00BF7F0E">
      <w:pPr>
        <w:spacing w:after="0" w:line="240" w:lineRule="auto"/>
        <w:rPr>
          <w:rFonts w:ascii="Times New Roman" w:hAnsi="Times New Roman" w:cs="Times New Roman"/>
          <w:b/>
          <w:bCs/>
        </w:rPr>
      </w:pPr>
    </w:p>
    <w:p w14:paraId="3A90A4E4" w14:textId="77777777" w:rsidR="00BF7F0E" w:rsidRDefault="00000000">
      <w:pPr>
        <w:spacing w:after="0" w:line="240" w:lineRule="auto"/>
        <w:rPr>
          <w:rFonts w:ascii="Times New Roman" w:hAnsi="Times New Roman" w:cs="Times New Roman"/>
        </w:rPr>
      </w:pPr>
      <w:r>
        <w:rPr>
          <w:rFonts w:ascii="Times New Roman" w:hAnsi="Times New Roman" w:cs="Times New Roman"/>
          <w:b/>
          <w:bCs/>
        </w:rPr>
        <w:t>Table (10):</w:t>
      </w:r>
      <w:r>
        <w:rPr>
          <w:rFonts w:ascii="Times New Roman" w:hAnsi="Times New Roman" w:cs="Times New Roman"/>
        </w:rPr>
        <w:t xml:space="preserve"> Correlation Between SPIN and Various PTA hearing threshold &amp; Cognitive Variables:</w:t>
      </w:r>
    </w:p>
    <w:tbl>
      <w:tblPr>
        <w:tblW w:w="7038" w:type="dxa"/>
        <w:tblBorders>
          <w:top w:val="thinThickSmallGap" w:sz="24" w:space="0" w:color="0070C0"/>
          <w:left w:val="thinThickSmallGap" w:sz="24" w:space="0" w:color="0070C0"/>
          <w:bottom w:val="thickThinSmallGap" w:sz="24" w:space="0" w:color="0070C0"/>
          <w:right w:val="thickThinSmallGap" w:sz="24" w:space="0" w:color="0070C0"/>
          <w:insideH w:val="single" w:sz="6" w:space="0" w:color="0070C0"/>
          <w:insideV w:val="single" w:sz="6" w:space="0" w:color="0070C0"/>
        </w:tblBorders>
        <w:tblLayout w:type="fixed"/>
        <w:tblLook w:val="04A0" w:firstRow="1" w:lastRow="0" w:firstColumn="1" w:lastColumn="0" w:noHBand="0" w:noVBand="1"/>
      </w:tblPr>
      <w:tblGrid>
        <w:gridCol w:w="2780"/>
        <w:gridCol w:w="2008"/>
        <w:gridCol w:w="2250"/>
      </w:tblGrid>
      <w:tr w:rsidR="00BF7F0E" w14:paraId="17AB794A" w14:textId="77777777">
        <w:trPr>
          <w:trHeight w:val="290"/>
        </w:trPr>
        <w:tc>
          <w:tcPr>
            <w:tcW w:w="2780" w:type="dxa"/>
            <w:vMerge w:val="restart"/>
            <w:shd w:val="clear" w:color="auto" w:fill="DEEAF6" w:themeFill="accent1" w:themeFillTint="33"/>
            <w:noWrap/>
            <w:vAlign w:val="center"/>
          </w:tcPr>
          <w:p w14:paraId="5A129106"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Variables</w:t>
            </w:r>
          </w:p>
        </w:tc>
        <w:tc>
          <w:tcPr>
            <w:tcW w:w="4258" w:type="dxa"/>
            <w:gridSpan w:val="2"/>
            <w:shd w:val="clear" w:color="auto" w:fill="DEEAF6" w:themeFill="accent1" w:themeFillTint="33"/>
            <w:vAlign w:val="center"/>
          </w:tcPr>
          <w:p w14:paraId="155276FD"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SPIN</w:t>
            </w:r>
          </w:p>
        </w:tc>
      </w:tr>
      <w:tr w:rsidR="00BF7F0E" w14:paraId="1E415131" w14:textId="77777777">
        <w:trPr>
          <w:trHeight w:val="290"/>
        </w:trPr>
        <w:tc>
          <w:tcPr>
            <w:tcW w:w="2780" w:type="dxa"/>
            <w:vMerge/>
            <w:shd w:val="clear" w:color="auto" w:fill="DEEAF6" w:themeFill="accent1" w:themeFillTint="33"/>
            <w:vAlign w:val="center"/>
          </w:tcPr>
          <w:p w14:paraId="2858DA42" w14:textId="77777777" w:rsidR="00BF7F0E" w:rsidRDefault="00BF7F0E">
            <w:pPr>
              <w:spacing w:after="0" w:line="240" w:lineRule="auto"/>
              <w:rPr>
                <w:rFonts w:ascii="Times New Roman" w:hAnsi="Times New Roman" w:cs="Times New Roman"/>
                <w:b/>
                <w:bCs/>
              </w:rPr>
            </w:pPr>
          </w:p>
        </w:tc>
        <w:tc>
          <w:tcPr>
            <w:tcW w:w="2008" w:type="dxa"/>
            <w:shd w:val="clear" w:color="auto" w:fill="DEEAF6" w:themeFill="accent1" w:themeFillTint="33"/>
            <w:vAlign w:val="center"/>
          </w:tcPr>
          <w:p w14:paraId="73B9EFAA"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r</w:t>
            </w:r>
          </w:p>
        </w:tc>
        <w:tc>
          <w:tcPr>
            <w:tcW w:w="2250" w:type="dxa"/>
            <w:shd w:val="clear" w:color="auto" w:fill="DEEAF6" w:themeFill="accent1" w:themeFillTint="33"/>
            <w:vAlign w:val="center"/>
          </w:tcPr>
          <w:p w14:paraId="3F2C36DB" w14:textId="77777777" w:rsidR="00BF7F0E" w:rsidRDefault="00000000">
            <w:pPr>
              <w:spacing w:after="0" w:line="240" w:lineRule="auto"/>
              <w:rPr>
                <w:rFonts w:ascii="Times New Roman" w:hAnsi="Times New Roman" w:cs="Times New Roman"/>
                <w:b/>
                <w:bCs/>
              </w:rPr>
            </w:pPr>
            <w:r>
              <w:rPr>
                <w:rFonts w:ascii="Times New Roman" w:hAnsi="Times New Roman" w:cs="Times New Roman"/>
                <w:b/>
                <w:bCs/>
              </w:rPr>
              <w:t>P-value</w:t>
            </w:r>
          </w:p>
        </w:tc>
      </w:tr>
      <w:tr w:rsidR="00BF7F0E" w14:paraId="3940C359" w14:textId="77777777">
        <w:trPr>
          <w:trHeight w:val="290"/>
        </w:trPr>
        <w:tc>
          <w:tcPr>
            <w:tcW w:w="2780" w:type="dxa"/>
            <w:vAlign w:val="center"/>
          </w:tcPr>
          <w:p w14:paraId="4AD49247" w14:textId="77777777" w:rsidR="00BF7F0E" w:rsidRDefault="00000000">
            <w:pPr>
              <w:spacing w:after="0" w:line="240" w:lineRule="auto"/>
              <w:rPr>
                <w:rFonts w:ascii="Times New Roman" w:hAnsi="Times New Roman" w:cs="Times New Roman"/>
              </w:rPr>
            </w:pPr>
            <w:r>
              <w:rPr>
                <w:rFonts w:ascii="Times New Roman" w:hAnsi="Times New Roman" w:cs="Times New Roman"/>
              </w:rPr>
              <w:t>Age</w:t>
            </w:r>
          </w:p>
        </w:tc>
        <w:tc>
          <w:tcPr>
            <w:tcW w:w="2008" w:type="dxa"/>
            <w:noWrap/>
            <w:vAlign w:val="center"/>
          </w:tcPr>
          <w:p w14:paraId="57FC8096" w14:textId="77777777" w:rsidR="00BF7F0E" w:rsidRDefault="00000000">
            <w:pPr>
              <w:spacing w:after="0" w:line="240" w:lineRule="auto"/>
              <w:rPr>
                <w:rFonts w:ascii="Times New Roman" w:hAnsi="Times New Roman" w:cs="Times New Roman"/>
              </w:rPr>
            </w:pPr>
            <w:r>
              <w:rPr>
                <w:rFonts w:ascii="Times New Roman" w:hAnsi="Times New Roman" w:cs="Times New Roman"/>
              </w:rPr>
              <w:t>-.142</w:t>
            </w:r>
          </w:p>
        </w:tc>
        <w:tc>
          <w:tcPr>
            <w:tcW w:w="2250" w:type="dxa"/>
            <w:noWrap/>
            <w:vAlign w:val="center"/>
          </w:tcPr>
          <w:p w14:paraId="0CDDEFAF" w14:textId="77777777" w:rsidR="00BF7F0E" w:rsidRDefault="00000000">
            <w:pPr>
              <w:spacing w:after="0" w:line="240" w:lineRule="auto"/>
              <w:rPr>
                <w:rFonts w:ascii="Times New Roman" w:hAnsi="Times New Roman" w:cs="Times New Roman"/>
              </w:rPr>
            </w:pPr>
            <w:r>
              <w:rPr>
                <w:rFonts w:ascii="Times New Roman" w:hAnsi="Times New Roman" w:cs="Times New Roman"/>
              </w:rPr>
              <w:t>0.122</w:t>
            </w:r>
          </w:p>
        </w:tc>
      </w:tr>
      <w:tr w:rsidR="00BF7F0E" w14:paraId="4F3B588C" w14:textId="77777777">
        <w:trPr>
          <w:trHeight w:val="290"/>
        </w:trPr>
        <w:tc>
          <w:tcPr>
            <w:tcW w:w="2780" w:type="dxa"/>
            <w:vAlign w:val="center"/>
          </w:tcPr>
          <w:p w14:paraId="0492FEB5" w14:textId="77777777" w:rsidR="00BF7F0E" w:rsidRDefault="00000000">
            <w:pPr>
              <w:spacing w:after="0" w:line="240" w:lineRule="auto"/>
              <w:rPr>
                <w:rFonts w:ascii="Times New Roman" w:hAnsi="Times New Roman" w:cs="Times New Roman"/>
              </w:rPr>
            </w:pPr>
            <w:r>
              <w:rPr>
                <w:rFonts w:ascii="Times New Roman" w:hAnsi="Times New Roman" w:cs="Times New Roman"/>
              </w:rPr>
              <w:t>250Hz</w:t>
            </w:r>
          </w:p>
        </w:tc>
        <w:tc>
          <w:tcPr>
            <w:tcW w:w="2008" w:type="dxa"/>
            <w:noWrap/>
            <w:vAlign w:val="center"/>
          </w:tcPr>
          <w:p w14:paraId="16422346" w14:textId="77777777" w:rsidR="00BF7F0E" w:rsidRDefault="00000000">
            <w:pPr>
              <w:spacing w:after="0" w:line="240" w:lineRule="auto"/>
              <w:rPr>
                <w:rFonts w:ascii="Times New Roman" w:hAnsi="Times New Roman" w:cs="Times New Roman"/>
              </w:rPr>
            </w:pPr>
            <w:r>
              <w:rPr>
                <w:rFonts w:ascii="Times New Roman" w:hAnsi="Times New Roman" w:cs="Times New Roman"/>
              </w:rPr>
              <w:t>-.139</w:t>
            </w:r>
          </w:p>
        </w:tc>
        <w:tc>
          <w:tcPr>
            <w:tcW w:w="2250" w:type="dxa"/>
            <w:noWrap/>
            <w:vAlign w:val="center"/>
          </w:tcPr>
          <w:p w14:paraId="024FECC8" w14:textId="77777777" w:rsidR="00BF7F0E" w:rsidRDefault="00000000">
            <w:pPr>
              <w:spacing w:after="0" w:line="240" w:lineRule="auto"/>
              <w:rPr>
                <w:rFonts w:ascii="Times New Roman" w:hAnsi="Times New Roman" w:cs="Times New Roman"/>
              </w:rPr>
            </w:pPr>
            <w:r>
              <w:rPr>
                <w:rFonts w:ascii="Times New Roman" w:hAnsi="Times New Roman" w:cs="Times New Roman"/>
              </w:rPr>
              <w:t>0.13</w:t>
            </w:r>
          </w:p>
        </w:tc>
      </w:tr>
      <w:tr w:rsidR="00BF7F0E" w14:paraId="57BC0023" w14:textId="77777777">
        <w:trPr>
          <w:trHeight w:val="290"/>
        </w:trPr>
        <w:tc>
          <w:tcPr>
            <w:tcW w:w="2780" w:type="dxa"/>
            <w:shd w:val="clear" w:color="auto" w:fill="9CC2E5" w:themeFill="accent1" w:themeFillTint="99"/>
            <w:vAlign w:val="center"/>
          </w:tcPr>
          <w:p w14:paraId="32C0CCED" w14:textId="77777777" w:rsidR="00BF7F0E" w:rsidRDefault="00000000">
            <w:pPr>
              <w:spacing w:after="0" w:line="240" w:lineRule="auto"/>
              <w:rPr>
                <w:rFonts w:ascii="Times New Roman" w:hAnsi="Times New Roman" w:cs="Times New Roman"/>
              </w:rPr>
            </w:pPr>
            <w:r>
              <w:rPr>
                <w:rFonts w:ascii="Times New Roman" w:hAnsi="Times New Roman" w:cs="Times New Roman"/>
              </w:rPr>
              <w:t>500Hz</w:t>
            </w:r>
          </w:p>
        </w:tc>
        <w:tc>
          <w:tcPr>
            <w:tcW w:w="2008" w:type="dxa"/>
            <w:shd w:val="clear" w:color="auto" w:fill="9CC2E5" w:themeFill="accent1" w:themeFillTint="99"/>
            <w:noWrap/>
            <w:vAlign w:val="center"/>
          </w:tcPr>
          <w:p w14:paraId="29827751" w14:textId="77777777" w:rsidR="00BF7F0E" w:rsidRDefault="00000000">
            <w:pPr>
              <w:spacing w:after="0" w:line="240" w:lineRule="auto"/>
              <w:rPr>
                <w:rFonts w:ascii="Times New Roman" w:hAnsi="Times New Roman" w:cs="Times New Roman"/>
              </w:rPr>
            </w:pPr>
            <w:r>
              <w:rPr>
                <w:rFonts w:ascii="Times New Roman" w:hAnsi="Times New Roman" w:cs="Times New Roman"/>
              </w:rPr>
              <w:t>-.264</w:t>
            </w:r>
          </w:p>
        </w:tc>
        <w:tc>
          <w:tcPr>
            <w:tcW w:w="2250" w:type="dxa"/>
            <w:shd w:val="clear" w:color="auto" w:fill="9CC2E5" w:themeFill="accent1" w:themeFillTint="99"/>
            <w:noWrap/>
            <w:vAlign w:val="center"/>
          </w:tcPr>
          <w:p w14:paraId="0D282264" w14:textId="77777777" w:rsidR="00BF7F0E" w:rsidRDefault="00000000">
            <w:pPr>
              <w:spacing w:after="0" w:line="240" w:lineRule="auto"/>
              <w:rPr>
                <w:rFonts w:ascii="Times New Roman" w:hAnsi="Times New Roman" w:cs="Times New Roman"/>
              </w:rPr>
            </w:pPr>
            <w:r>
              <w:rPr>
                <w:rFonts w:ascii="Times New Roman" w:hAnsi="Times New Roman" w:cs="Times New Roman"/>
              </w:rPr>
              <w:t>0.004**</w:t>
            </w:r>
          </w:p>
        </w:tc>
      </w:tr>
      <w:tr w:rsidR="00BF7F0E" w14:paraId="027DAB48" w14:textId="77777777">
        <w:trPr>
          <w:trHeight w:val="290"/>
        </w:trPr>
        <w:tc>
          <w:tcPr>
            <w:tcW w:w="2780" w:type="dxa"/>
            <w:shd w:val="clear" w:color="auto" w:fill="9CC2E5" w:themeFill="accent1" w:themeFillTint="99"/>
            <w:vAlign w:val="center"/>
          </w:tcPr>
          <w:p w14:paraId="625E2630" w14:textId="77777777" w:rsidR="00BF7F0E" w:rsidRDefault="00000000">
            <w:pPr>
              <w:spacing w:after="0" w:line="240" w:lineRule="auto"/>
              <w:rPr>
                <w:rFonts w:ascii="Times New Roman" w:hAnsi="Times New Roman" w:cs="Times New Roman"/>
              </w:rPr>
            </w:pPr>
            <w:r>
              <w:rPr>
                <w:rFonts w:ascii="Times New Roman" w:hAnsi="Times New Roman" w:cs="Times New Roman"/>
              </w:rPr>
              <w:t>1KHz</w:t>
            </w:r>
          </w:p>
        </w:tc>
        <w:tc>
          <w:tcPr>
            <w:tcW w:w="2008" w:type="dxa"/>
            <w:shd w:val="clear" w:color="auto" w:fill="9CC2E5" w:themeFill="accent1" w:themeFillTint="99"/>
            <w:noWrap/>
            <w:vAlign w:val="center"/>
          </w:tcPr>
          <w:p w14:paraId="50EBF9B8" w14:textId="77777777" w:rsidR="00BF7F0E" w:rsidRDefault="00000000">
            <w:pPr>
              <w:spacing w:after="0" w:line="240" w:lineRule="auto"/>
              <w:rPr>
                <w:rFonts w:ascii="Times New Roman" w:hAnsi="Times New Roman" w:cs="Times New Roman"/>
              </w:rPr>
            </w:pPr>
            <w:r>
              <w:rPr>
                <w:rFonts w:ascii="Times New Roman" w:hAnsi="Times New Roman" w:cs="Times New Roman"/>
              </w:rPr>
              <w:t>-.215</w:t>
            </w:r>
          </w:p>
        </w:tc>
        <w:tc>
          <w:tcPr>
            <w:tcW w:w="2250" w:type="dxa"/>
            <w:shd w:val="clear" w:color="auto" w:fill="9CC2E5" w:themeFill="accent1" w:themeFillTint="99"/>
            <w:noWrap/>
            <w:vAlign w:val="center"/>
          </w:tcPr>
          <w:p w14:paraId="07D7F278" w14:textId="77777777" w:rsidR="00BF7F0E" w:rsidRDefault="00000000">
            <w:pPr>
              <w:spacing w:after="0" w:line="240" w:lineRule="auto"/>
              <w:rPr>
                <w:rFonts w:ascii="Times New Roman" w:hAnsi="Times New Roman" w:cs="Times New Roman"/>
              </w:rPr>
            </w:pPr>
            <w:r>
              <w:rPr>
                <w:rFonts w:ascii="Times New Roman" w:hAnsi="Times New Roman" w:cs="Times New Roman"/>
              </w:rPr>
              <w:t>0.018*</w:t>
            </w:r>
          </w:p>
        </w:tc>
      </w:tr>
      <w:tr w:rsidR="00BF7F0E" w14:paraId="5AD36B5B" w14:textId="77777777">
        <w:trPr>
          <w:trHeight w:val="290"/>
        </w:trPr>
        <w:tc>
          <w:tcPr>
            <w:tcW w:w="2780" w:type="dxa"/>
            <w:vAlign w:val="center"/>
          </w:tcPr>
          <w:p w14:paraId="2A2099C9" w14:textId="77777777" w:rsidR="00BF7F0E" w:rsidRDefault="00000000">
            <w:pPr>
              <w:spacing w:after="0" w:line="240" w:lineRule="auto"/>
              <w:rPr>
                <w:rFonts w:ascii="Times New Roman" w:hAnsi="Times New Roman" w:cs="Times New Roman"/>
              </w:rPr>
            </w:pPr>
            <w:r>
              <w:rPr>
                <w:rFonts w:ascii="Times New Roman" w:hAnsi="Times New Roman" w:cs="Times New Roman"/>
              </w:rPr>
              <w:t>2KHz</w:t>
            </w:r>
          </w:p>
        </w:tc>
        <w:tc>
          <w:tcPr>
            <w:tcW w:w="2008" w:type="dxa"/>
            <w:noWrap/>
            <w:vAlign w:val="center"/>
          </w:tcPr>
          <w:p w14:paraId="3FB88971" w14:textId="77777777" w:rsidR="00BF7F0E" w:rsidRDefault="00000000">
            <w:pPr>
              <w:spacing w:after="0" w:line="240" w:lineRule="auto"/>
              <w:rPr>
                <w:rFonts w:ascii="Times New Roman" w:hAnsi="Times New Roman" w:cs="Times New Roman"/>
              </w:rPr>
            </w:pPr>
            <w:r>
              <w:rPr>
                <w:rFonts w:ascii="Times New Roman" w:hAnsi="Times New Roman" w:cs="Times New Roman"/>
              </w:rPr>
              <w:t>-.119</w:t>
            </w:r>
          </w:p>
        </w:tc>
        <w:tc>
          <w:tcPr>
            <w:tcW w:w="2250" w:type="dxa"/>
            <w:noWrap/>
            <w:vAlign w:val="center"/>
          </w:tcPr>
          <w:p w14:paraId="257D813B" w14:textId="77777777" w:rsidR="00BF7F0E" w:rsidRDefault="00000000">
            <w:pPr>
              <w:spacing w:after="0" w:line="240" w:lineRule="auto"/>
              <w:rPr>
                <w:rFonts w:ascii="Times New Roman" w:hAnsi="Times New Roman" w:cs="Times New Roman"/>
              </w:rPr>
            </w:pPr>
            <w:r>
              <w:rPr>
                <w:rFonts w:ascii="Times New Roman" w:hAnsi="Times New Roman" w:cs="Times New Roman"/>
              </w:rPr>
              <w:t>0.196</w:t>
            </w:r>
          </w:p>
        </w:tc>
      </w:tr>
      <w:tr w:rsidR="00BF7F0E" w14:paraId="504475C4" w14:textId="77777777">
        <w:trPr>
          <w:trHeight w:val="290"/>
        </w:trPr>
        <w:tc>
          <w:tcPr>
            <w:tcW w:w="2780" w:type="dxa"/>
            <w:vAlign w:val="center"/>
          </w:tcPr>
          <w:p w14:paraId="7BCA615D" w14:textId="77777777" w:rsidR="00BF7F0E" w:rsidRDefault="00000000">
            <w:pPr>
              <w:spacing w:after="0" w:line="240" w:lineRule="auto"/>
              <w:rPr>
                <w:rFonts w:ascii="Times New Roman" w:hAnsi="Times New Roman" w:cs="Times New Roman"/>
              </w:rPr>
            </w:pPr>
            <w:r>
              <w:rPr>
                <w:rFonts w:ascii="Times New Roman" w:hAnsi="Times New Roman" w:cs="Times New Roman"/>
              </w:rPr>
              <w:t>4KHz</w:t>
            </w:r>
          </w:p>
        </w:tc>
        <w:tc>
          <w:tcPr>
            <w:tcW w:w="2008" w:type="dxa"/>
            <w:noWrap/>
            <w:vAlign w:val="center"/>
          </w:tcPr>
          <w:p w14:paraId="1E062ECA" w14:textId="77777777" w:rsidR="00BF7F0E" w:rsidRDefault="00000000">
            <w:pPr>
              <w:spacing w:after="0" w:line="240" w:lineRule="auto"/>
              <w:rPr>
                <w:rFonts w:ascii="Times New Roman" w:hAnsi="Times New Roman" w:cs="Times New Roman"/>
              </w:rPr>
            </w:pPr>
            <w:r>
              <w:rPr>
                <w:rFonts w:ascii="Times New Roman" w:hAnsi="Times New Roman" w:cs="Times New Roman"/>
              </w:rPr>
              <w:t>-.118</w:t>
            </w:r>
          </w:p>
        </w:tc>
        <w:tc>
          <w:tcPr>
            <w:tcW w:w="2250" w:type="dxa"/>
            <w:noWrap/>
            <w:vAlign w:val="center"/>
          </w:tcPr>
          <w:p w14:paraId="6E3DB48D" w14:textId="77777777" w:rsidR="00BF7F0E" w:rsidRDefault="00000000">
            <w:pPr>
              <w:spacing w:after="0" w:line="240" w:lineRule="auto"/>
              <w:rPr>
                <w:rFonts w:ascii="Times New Roman" w:hAnsi="Times New Roman" w:cs="Times New Roman"/>
              </w:rPr>
            </w:pPr>
            <w:r>
              <w:rPr>
                <w:rFonts w:ascii="Times New Roman" w:hAnsi="Times New Roman" w:cs="Times New Roman"/>
              </w:rPr>
              <w:t>0.2</w:t>
            </w:r>
          </w:p>
        </w:tc>
      </w:tr>
      <w:tr w:rsidR="00BF7F0E" w14:paraId="7362A3B6" w14:textId="77777777">
        <w:trPr>
          <w:trHeight w:val="290"/>
        </w:trPr>
        <w:tc>
          <w:tcPr>
            <w:tcW w:w="2780" w:type="dxa"/>
            <w:shd w:val="clear" w:color="auto" w:fill="9CC2E5" w:themeFill="accent1" w:themeFillTint="99"/>
            <w:vAlign w:val="center"/>
          </w:tcPr>
          <w:p w14:paraId="6D66B372" w14:textId="77777777" w:rsidR="00BF7F0E" w:rsidRDefault="00000000">
            <w:pPr>
              <w:spacing w:after="0" w:line="240" w:lineRule="auto"/>
              <w:rPr>
                <w:rFonts w:ascii="Times New Roman" w:hAnsi="Times New Roman" w:cs="Times New Roman"/>
              </w:rPr>
            </w:pPr>
            <w:r>
              <w:rPr>
                <w:rFonts w:ascii="Times New Roman" w:hAnsi="Times New Roman" w:cs="Times New Roman"/>
              </w:rPr>
              <w:t>8KHz</w:t>
            </w:r>
          </w:p>
        </w:tc>
        <w:tc>
          <w:tcPr>
            <w:tcW w:w="2008" w:type="dxa"/>
            <w:shd w:val="clear" w:color="auto" w:fill="9CC2E5" w:themeFill="accent1" w:themeFillTint="99"/>
            <w:noWrap/>
            <w:vAlign w:val="center"/>
          </w:tcPr>
          <w:p w14:paraId="17FF150D" w14:textId="77777777" w:rsidR="00BF7F0E" w:rsidRDefault="00000000">
            <w:pPr>
              <w:spacing w:after="0" w:line="240" w:lineRule="auto"/>
              <w:rPr>
                <w:rFonts w:ascii="Times New Roman" w:hAnsi="Times New Roman" w:cs="Times New Roman"/>
              </w:rPr>
            </w:pPr>
            <w:r>
              <w:rPr>
                <w:rFonts w:ascii="Times New Roman" w:hAnsi="Times New Roman" w:cs="Times New Roman"/>
              </w:rPr>
              <w:t>-.178</w:t>
            </w:r>
          </w:p>
        </w:tc>
        <w:tc>
          <w:tcPr>
            <w:tcW w:w="2250" w:type="dxa"/>
            <w:shd w:val="clear" w:color="auto" w:fill="9CC2E5" w:themeFill="accent1" w:themeFillTint="99"/>
            <w:noWrap/>
            <w:vAlign w:val="center"/>
          </w:tcPr>
          <w:p w14:paraId="2FD75849" w14:textId="77777777" w:rsidR="00BF7F0E" w:rsidRDefault="00000000">
            <w:pPr>
              <w:spacing w:after="0" w:line="240" w:lineRule="auto"/>
              <w:rPr>
                <w:rFonts w:ascii="Times New Roman" w:hAnsi="Times New Roman" w:cs="Times New Roman"/>
              </w:rPr>
            </w:pPr>
            <w:r>
              <w:rPr>
                <w:rFonts w:ascii="Times New Roman" w:hAnsi="Times New Roman" w:cs="Times New Roman"/>
              </w:rPr>
              <w:t>0.05*</w:t>
            </w:r>
          </w:p>
        </w:tc>
      </w:tr>
      <w:tr w:rsidR="00BF7F0E" w14:paraId="00F653C8" w14:textId="77777777">
        <w:trPr>
          <w:trHeight w:val="290"/>
        </w:trPr>
        <w:tc>
          <w:tcPr>
            <w:tcW w:w="2780" w:type="dxa"/>
            <w:shd w:val="clear" w:color="auto" w:fill="9CC2E5" w:themeFill="accent1" w:themeFillTint="99"/>
            <w:vAlign w:val="center"/>
          </w:tcPr>
          <w:p w14:paraId="2A2F69FD" w14:textId="77777777" w:rsidR="00BF7F0E" w:rsidRDefault="00000000">
            <w:pPr>
              <w:spacing w:after="0" w:line="240" w:lineRule="auto"/>
              <w:rPr>
                <w:rFonts w:ascii="Times New Roman" w:hAnsi="Times New Roman" w:cs="Times New Roman"/>
              </w:rPr>
            </w:pPr>
            <w:r>
              <w:rPr>
                <w:rFonts w:ascii="Times New Roman" w:hAnsi="Times New Roman" w:cs="Times New Roman"/>
              </w:rPr>
              <w:t>SRT</w:t>
            </w:r>
          </w:p>
        </w:tc>
        <w:tc>
          <w:tcPr>
            <w:tcW w:w="2008" w:type="dxa"/>
            <w:shd w:val="clear" w:color="auto" w:fill="9CC2E5" w:themeFill="accent1" w:themeFillTint="99"/>
            <w:noWrap/>
            <w:vAlign w:val="center"/>
          </w:tcPr>
          <w:p w14:paraId="7801E5E6" w14:textId="77777777" w:rsidR="00BF7F0E" w:rsidRDefault="00000000">
            <w:pPr>
              <w:spacing w:after="0" w:line="240" w:lineRule="auto"/>
              <w:rPr>
                <w:rFonts w:ascii="Times New Roman" w:hAnsi="Times New Roman" w:cs="Times New Roman"/>
              </w:rPr>
            </w:pPr>
            <w:r>
              <w:rPr>
                <w:rFonts w:ascii="Times New Roman" w:hAnsi="Times New Roman" w:cs="Times New Roman"/>
              </w:rPr>
              <w:t>-.236</w:t>
            </w:r>
          </w:p>
        </w:tc>
        <w:tc>
          <w:tcPr>
            <w:tcW w:w="2250" w:type="dxa"/>
            <w:shd w:val="clear" w:color="auto" w:fill="9CC2E5" w:themeFill="accent1" w:themeFillTint="99"/>
            <w:noWrap/>
            <w:vAlign w:val="center"/>
          </w:tcPr>
          <w:p w14:paraId="7BDDA455" w14:textId="77777777" w:rsidR="00BF7F0E" w:rsidRDefault="00000000">
            <w:pPr>
              <w:spacing w:after="0" w:line="240" w:lineRule="auto"/>
              <w:rPr>
                <w:rFonts w:ascii="Times New Roman" w:hAnsi="Times New Roman" w:cs="Times New Roman"/>
              </w:rPr>
            </w:pPr>
            <w:r>
              <w:rPr>
                <w:rFonts w:ascii="Times New Roman" w:hAnsi="Times New Roman" w:cs="Times New Roman"/>
              </w:rPr>
              <w:t>0.01**</w:t>
            </w:r>
          </w:p>
        </w:tc>
      </w:tr>
      <w:tr w:rsidR="00BF7F0E" w14:paraId="1CCF9B83" w14:textId="77777777">
        <w:trPr>
          <w:trHeight w:val="290"/>
        </w:trPr>
        <w:tc>
          <w:tcPr>
            <w:tcW w:w="2780" w:type="dxa"/>
            <w:vAlign w:val="center"/>
          </w:tcPr>
          <w:p w14:paraId="04F8DFB9" w14:textId="77777777" w:rsidR="00BF7F0E" w:rsidRDefault="00000000">
            <w:pPr>
              <w:spacing w:after="0" w:line="240" w:lineRule="auto"/>
              <w:rPr>
                <w:rFonts w:ascii="Times New Roman" w:hAnsi="Times New Roman" w:cs="Times New Roman"/>
              </w:rPr>
            </w:pPr>
            <w:r>
              <w:rPr>
                <w:rFonts w:ascii="Times New Roman" w:hAnsi="Times New Roman" w:cs="Times New Roman"/>
              </w:rPr>
              <w:t>Speech Discrimination</w:t>
            </w:r>
          </w:p>
        </w:tc>
        <w:tc>
          <w:tcPr>
            <w:tcW w:w="2008" w:type="dxa"/>
            <w:noWrap/>
            <w:vAlign w:val="center"/>
          </w:tcPr>
          <w:p w14:paraId="5AAB7B4C" w14:textId="77777777" w:rsidR="00BF7F0E" w:rsidRDefault="00000000">
            <w:pPr>
              <w:spacing w:after="0" w:line="240" w:lineRule="auto"/>
              <w:rPr>
                <w:rFonts w:ascii="Times New Roman" w:hAnsi="Times New Roman" w:cs="Times New Roman"/>
              </w:rPr>
            </w:pPr>
            <w:r>
              <w:rPr>
                <w:rFonts w:ascii="Times New Roman" w:hAnsi="Times New Roman" w:cs="Times New Roman"/>
              </w:rPr>
              <w:t>.025</w:t>
            </w:r>
          </w:p>
        </w:tc>
        <w:tc>
          <w:tcPr>
            <w:tcW w:w="2250" w:type="dxa"/>
            <w:noWrap/>
            <w:vAlign w:val="center"/>
          </w:tcPr>
          <w:p w14:paraId="7FA5F5B2" w14:textId="77777777" w:rsidR="00BF7F0E" w:rsidRDefault="00000000">
            <w:pPr>
              <w:spacing w:after="0" w:line="240" w:lineRule="auto"/>
              <w:rPr>
                <w:rFonts w:ascii="Times New Roman" w:hAnsi="Times New Roman" w:cs="Times New Roman"/>
              </w:rPr>
            </w:pPr>
            <w:r>
              <w:rPr>
                <w:rFonts w:ascii="Times New Roman" w:hAnsi="Times New Roman" w:cs="Times New Roman"/>
              </w:rPr>
              <w:t>0.784</w:t>
            </w:r>
          </w:p>
        </w:tc>
      </w:tr>
      <w:tr w:rsidR="00BF7F0E" w14:paraId="5E4015F1" w14:textId="77777777">
        <w:trPr>
          <w:trHeight w:val="290"/>
        </w:trPr>
        <w:tc>
          <w:tcPr>
            <w:tcW w:w="2780" w:type="dxa"/>
            <w:shd w:val="clear" w:color="auto" w:fill="9CC2E5" w:themeFill="accent1" w:themeFillTint="99"/>
            <w:vAlign w:val="center"/>
          </w:tcPr>
          <w:p w14:paraId="638DAF27" w14:textId="77777777" w:rsidR="00BF7F0E" w:rsidRDefault="00000000">
            <w:pPr>
              <w:spacing w:after="0" w:line="240" w:lineRule="auto"/>
              <w:rPr>
                <w:rFonts w:ascii="Times New Roman" w:hAnsi="Times New Roman" w:cs="Times New Roman"/>
              </w:rPr>
            </w:pPr>
            <w:r>
              <w:rPr>
                <w:rFonts w:ascii="Times New Roman" w:hAnsi="Times New Roman" w:cs="Times New Roman"/>
              </w:rPr>
              <w:t>MMSE</w:t>
            </w:r>
          </w:p>
        </w:tc>
        <w:tc>
          <w:tcPr>
            <w:tcW w:w="2008" w:type="dxa"/>
            <w:shd w:val="clear" w:color="auto" w:fill="9CC2E5" w:themeFill="accent1" w:themeFillTint="99"/>
            <w:noWrap/>
            <w:vAlign w:val="center"/>
          </w:tcPr>
          <w:p w14:paraId="4D855EB5" w14:textId="77777777" w:rsidR="00BF7F0E" w:rsidRDefault="00000000">
            <w:pPr>
              <w:spacing w:after="0" w:line="240" w:lineRule="auto"/>
              <w:rPr>
                <w:rFonts w:ascii="Times New Roman" w:hAnsi="Times New Roman" w:cs="Times New Roman"/>
              </w:rPr>
            </w:pPr>
            <w:r>
              <w:rPr>
                <w:rFonts w:ascii="Times New Roman" w:hAnsi="Times New Roman" w:cs="Times New Roman"/>
              </w:rPr>
              <w:t>.457</w:t>
            </w:r>
          </w:p>
        </w:tc>
        <w:tc>
          <w:tcPr>
            <w:tcW w:w="2250" w:type="dxa"/>
            <w:shd w:val="clear" w:color="auto" w:fill="9CC2E5" w:themeFill="accent1" w:themeFillTint="99"/>
            <w:noWrap/>
            <w:vAlign w:val="center"/>
          </w:tcPr>
          <w:p w14:paraId="108F230B" w14:textId="77777777" w:rsidR="00BF7F0E" w:rsidRDefault="00000000">
            <w:pPr>
              <w:spacing w:after="0" w:line="240" w:lineRule="auto"/>
              <w:rPr>
                <w:rFonts w:ascii="Times New Roman" w:hAnsi="Times New Roman" w:cs="Times New Roman"/>
              </w:rPr>
            </w:pPr>
            <w:r>
              <w:rPr>
                <w:rFonts w:ascii="Times New Roman" w:hAnsi="Times New Roman" w:cs="Times New Roman"/>
              </w:rPr>
              <w:t>0.000**</w:t>
            </w:r>
          </w:p>
        </w:tc>
      </w:tr>
      <w:tr w:rsidR="00BF7F0E" w14:paraId="60BFDA6B" w14:textId="77777777">
        <w:trPr>
          <w:trHeight w:val="290"/>
        </w:trPr>
        <w:tc>
          <w:tcPr>
            <w:tcW w:w="2780" w:type="dxa"/>
            <w:shd w:val="clear" w:color="auto" w:fill="9CC2E5" w:themeFill="accent1" w:themeFillTint="99"/>
            <w:vAlign w:val="center"/>
          </w:tcPr>
          <w:p w14:paraId="5B969A30" w14:textId="77777777" w:rsidR="00BF7F0E" w:rsidRDefault="00000000">
            <w:pPr>
              <w:spacing w:after="0" w:line="240" w:lineRule="auto"/>
              <w:rPr>
                <w:rFonts w:ascii="Times New Roman" w:hAnsi="Times New Roman" w:cs="Times New Roman"/>
              </w:rPr>
            </w:pPr>
            <w:r>
              <w:rPr>
                <w:rFonts w:ascii="Times New Roman" w:hAnsi="Times New Roman" w:cs="Times New Roman"/>
              </w:rPr>
              <w:t>GIN</w:t>
            </w:r>
          </w:p>
        </w:tc>
        <w:tc>
          <w:tcPr>
            <w:tcW w:w="2008" w:type="dxa"/>
            <w:shd w:val="clear" w:color="auto" w:fill="9CC2E5" w:themeFill="accent1" w:themeFillTint="99"/>
            <w:noWrap/>
            <w:vAlign w:val="center"/>
          </w:tcPr>
          <w:p w14:paraId="3BA602E6" w14:textId="77777777" w:rsidR="00BF7F0E" w:rsidRDefault="00000000">
            <w:pPr>
              <w:spacing w:after="0" w:line="240" w:lineRule="auto"/>
              <w:rPr>
                <w:rFonts w:ascii="Times New Roman" w:hAnsi="Times New Roman" w:cs="Times New Roman"/>
              </w:rPr>
            </w:pPr>
            <w:r>
              <w:rPr>
                <w:rFonts w:ascii="Times New Roman" w:hAnsi="Times New Roman" w:cs="Times New Roman"/>
              </w:rPr>
              <w:t>.263</w:t>
            </w:r>
          </w:p>
        </w:tc>
        <w:tc>
          <w:tcPr>
            <w:tcW w:w="2250" w:type="dxa"/>
            <w:shd w:val="clear" w:color="auto" w:fill="9CC2E5" w:themeFill="accent1" w:themeFillTint="99"/>
            <w:noWrap/>
            <w:vAlign w:val="center"/>
          </w:tcPr>
          <w:p w14:paraId="6AC9F4C3" w14:textId="77777777" w:rsidR="00BF7F0E" w:rsidRDefault="00000000">
            <w:pPr>
              <w:spacing w:after="0" w:line="240" w:lineRule="auto"/>
              <w:rPr>
                <w:rFonts w:ascii="Times New Roman" w:hAnsi="Times New Roman" w:cs="Times New Roman"/>
              </w:rPr>
            </w:pPr>
            <w:r>
              <w:rPr>
                <w:rFonts w:ascii="Times New Roman" w:hAnsi="Times New Roman" w:cs="Times New Roman"/>
              </w:rPr>
              <w:t>0.004**</w:t>
            </w:r>
          </w:p>
        </w:tc>
      </w:tr>
    </w:tbl>
    <w:p w14:paraId="3B2B2532" w14:textId="77777777" w:rsidR="00BF7F0E" w:rsidRDefault="00000000">
      <w:pPr>
        <w:spacing w:after="0" w:line="240" w:lineRule="auto"/>
        <w:rPr>
          <w:rFonts w:ascii="Times New Roman" w:hAnsi="Times New Roman" w:cs="Times New Roman"/>
        </w:rPr>
      </w:pPr>
      <w:r>
        <w:rPr>
          <w:rFonts w:ascii="Times New Roman" w:hAnsi="Times New Roman" w:cs="Times New Roman"/>
        </w:rPr>
        <w:t>(*) Statistically significant at P&lt;0.05</w:t>
      </w:r>
    </w:p>
    <w:p w14:paraId="013EBF57" w14:textId="77777777" w:rsidR="00BF7F0E" w:rsidRDefault="00000000">
      <w:pPr>
        <w:spacing w:after="0" w:line="240" w:lineRule="auto"/>
        <w:rPr>
          <w:rFonts w:ascii="Times New Roman" w:hAnsi="Times New Roman" w:cs="Times New Roman"/>
        </w:rPr>
      </w:pPr>
      <w:r>
        <w:rPr>
          <w:rFonts w:ascii="Times New Roman" w:hAnsi="Times New Roman" w:cs="Times New Roman"/>
        </w:rPr>
        <w:t>(**) Highly statistically significant at P&lt;0.01</w:t>
      </w:r>
    </w:p>
    <w:p w14:paraId="5F3F2DB7" w14:textId="77777777" w:rsidR="00BF7F0E" w:rsidRDefault="00BF7F0E">
      <w:pPr>
        <w:spacing w:after="0" w:line="240" w:lineRule="auto"/>
        <w:rPr>
          <w:rFonts w:ascii="Times New Roman" w:hAnsi="Times New Roman" w:cs="Times New Roman"/>
        </w:rPr>
      </w:pPr>
    </w:p>
    <w:p w14:paraId="15C9BFC4"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b/>
          <w:bCs/>
          <w:sz w:val="21"/>
          <w:szCs w:val="21"/>
        </w:rPr>
        <w:t xml:space="preserve">Table (11): </w:t>
      </w:r>
      <w:r>
        <w:rPr>
          <w:rFonts w:ascii="Times New Roman" w:hAnsi="Times New Roman" w:cs="Times New Roman"/>
          <w:sz w:val="21"/>
          <w:szCs w:val="21"/>
        </w:rPr>
        <w:t>Correlation Between GIN and Various PTA hearing threshold &amp; Cognitive Variables:</w:t>
      </w:r>
    </w:p>
    <w:tbl>
      <w:tblPr>
        <w:tblW w:w="7038" w:type="dxa"/>
        <w:tblBorders>
          <w:top w:val="thinThickSmallGap" w:sz="24" w:space="0" w:color="0070C0"/>
          <w:left w:val="thinThickSmallGap" w:sz="24" w:space="0" w:color="0070C0"/>
          <w:bottom w:val="thickThinSmallGap" w:sz="24" w:space="0" w:color="0070C0"/>
          <w:right w:val="thickThinSmallGap" w:sz="24" w:space="0" w:color="0070C0"/>
          <w:insideH w:val="single" w:sz="6" w:space="0" w:color="0070C0"/>
          <w:insideV w:val="single" w:sz="6" w:space="0" w:color="0070C0"/>
        </w:tblBorders>
        <w:tblLayout w:type="fixed"/>
        <w:tblLook w:val="04A0" w:firstRow="1" w:lastRow="0" w:firstColumn="1" w:lastColumn="0" w:noHBand="0" w:noVBand="1"/>
      </w:tblPr>
      <w:tblGrid>
        <w:gridCol w:w="2780"/>
        <w:gridCol w:w="1918"/>
        <w:gridCol w:w="2340"/>
      </w:tblGrid>
      <w:tr w:rsidR="00BF7F0E" w14:paraId="6C545958" w14:textId="77777777">
        <w:trPr>
          <w:trHeight w:val="290"/>
        </w:trPr>
        <w:tc>
          <w:tcPr>
            <w:tcW w:w="2780" w:type="dxa"/>
            <w:vMerge w:val="restart"/>
            <w:shd w:val="clear" w:color="auto" w:fill="DEEAF6" w:themeFill="accent1" w:themeFillTint="33"/>
            <w:noWrap/>
            <w:vAlign w:val="center"/>
          </w:tcPr>
          <w:p w14:paraId="77CE91EC" w14:textId="77777777" w:rsidR="00BF7F0E" w:rsidRDefault="00000000">
            <w:pPr>
              <w:spacing w:after="0" w:line="240" w:lineRule="auto"/>
              <w:rPr>
                <w:rFonts w:ascii="Times New Roman" w:hAnsi="Times New Roman" w:cs="Times New Roman"/>
                <w:b/>
                <w:bCs/>
                <w:sz w:val="21"/>
                <w:szCs w:val="21"/>
              </w:rPr>
            </w:pPr>
            <w:r>
              <w:rPr>
                <w:rFonts w:ascii="Times New Roman" w:hAnsi="Times New Roman" w:cs="Times New Roman"/>
                <w:b/>
                <w:bCs/>
                <w:sz w:val="21"/>
                <w:szCs w:val="21"/>
              </w:rPr>
              <w:t>Variables</w:t>
            </w:r>
          </w:p>
        </w:tc>
        <w:tc>
          <w:tcPr>
            <w:tcW w:w="4258" w:type="dxa"/>
            <w:gridSpan w:val="2"/>
            <w:shd w:val="clear" w:color="auto" w:fill="DEEAF6" w:themeFill="accent1" w:themeFillTint="33"/>
            <w:vAlign w:val="center"/>
          </w:tcPr>
          <w:p w14:paraId="4AC11520" w14:textId="77777777" w:rsidR="00BF7F0E" w:rsidRDefault="00000000">
            <w:pPr>
              <w:spacing w:after="0" w:line="240" w:lineRule="auto"/>
              <w:rPr>
                <w:rFonts w:ascii="Times New Roman" w:hAnsi="Times New Roman" w:cs="Times New Roman"/>
                <w:b/>
                <w:bCs/>
                <w:sz w:val="21"/>
                <w:szCs w:val="21"/>
              </w:rPr>
            </w:pPr>
            <w:r>
              <w:rPr>
                <w:rFonts w:ascii="Times New Roman" w:hAnsi="Times New Roman" w:cs="Times New Roman"/>
                <w:b/>
                <w:bCs/>
                <w:sz w:val="21"/>
                <w:szCs w:val="21"/>
              </w:rPr>
              <w:t>GIN</w:t>
            </w:r>
          </w:p>
        </w:tc>
      </w:tr>
      <w:tr w:rsidR="00BF7F0E" w14:paraId="0EBF6B7E" w14:textId="77777777">
        <w:trPr>
          <w:trHeight w:val="290"/>
        </w:trPr>
        <w:tc>
          <w:tcPr>
            <w:tcW w:w="2780" w:type="dxa"/>
            <w:vMerge/>
            <w:shd w:val="clear" w:color="auto" w:fill="DEEAF6" w:themeFill="accent1" w:themeFillTint="33"/>
            <w:vAlign w:val="center"/>
          </w:tcPr>
          <w:p w14:paraId="7AF4744F" w14:textId="77777777" w:rsidR="00BF7F0E" w:rsidRDefault="00BF7F0E">
            <w:pPr>
              <w:spacing w:after="0" w:line="240" w:lineRule="auto"/>
              <w:rPr>
                <w:rFonts w:ascii="Times New Roman" w:hAnsi="Times New Roman" w:cs="Times New Roman"/>
                <w:b/>
                <w:bCs/>
                <w:sz w:val="21"/>
                <w:szCs w:val="21"/>
              </w:rPr>
            </w:pPr>
          </w:p>
        </w:tc>
        <w:tc>
          <w:tcPr>
            <w:tcW w:w="1918" w:type="dxa"/>
            <w:shd w:val="clear" w:color="auto" w:fill="DEEAF6" w:themeFill="accent1" w:themeFillTint="33"/>
            <w:vAlign w:val="center"/>
          </w:tcPr>
          <w:p w14:paraId="0F1EF7E8" w14:textId="77777777" w:rsidR="00BF7F0E" w:rsidRDefault="00000000">
            <w:pPr>
              <w:spacing w:after="0" w:line="240" w:lineRule="auto"/>
              <w:rPr>
                <w:rFonts w:ascii="Times New Roman" w:hAnsi="Times New Roman" w:cs="Times New Roman"/>
                <w:b/>
                <w:bCs/>
                <w:sz w:val="21"/>
                <w:szCs w:val="21"/>
              </w:rPr>
            </w:pPr>
            <w:r>
              <w:rPr>
                <w:rFonts w:ascii="Times New Roman" w:hAnsi="Times New Roman" w:cs="Times New Roman"/>
                <w:b/>
                <w:bCs/>
                <w:sz w:val="21"/>
                <w:szCs w:val="21"/>
              </w:rPr>
              <w:t>r</w:t>
            </w:r>
          </w:p>
        </w:tc>
        <w:tc>
          <w:tcPr>
            <w:tcW w:w="2340" w:type="dxa"/>
            <w:shd w:val="clear" w:color="auto" w:fill="DEEAF6" w:themeFill="accent1" w:themeFillTint="33"/>
            <w:vAlign w:val="center"/>
          </w:tcPr>
          <w:p w14:paraId="321946D7" w14:textId="77777777" w:rsidR="00BF7F0E" w:rsidRDefault="00000000">
            <w:pPr>
              <w:spacing w:after="0" w:line="240" w:lineRule="auto"/>
              <w:rPr>
                <w:rFonts w:ascii="Times New Roman" w:hAnsi="Times New Roman" w:cs="Times New Roman"/>
                <w:b/>
                <w:bCs/>
                <w:sz w:val="21"/>
                <w:szCs w:val="21"/>
              </w:rPr>
            </w:pPr>
            <w:r>
              <w:rPr>
                <w:rFonts w:ascii="Times New Roman" w:hAnsi="Times New Roman" w:cs="Times New Roman"/>
                <w:b/>
                <w:bCs/>
                <w:sz w:val="21"/>
                <w:szCs w:val="21"/>
              </w:rPr>
              <w:t>P-value</w:t>
            </w:r>
          </w:p>
        </w:tc>
      </w:tr>
      <w:tr w:rsidR="00BF7F0E" w14:paraId="4CE07588" w14:textId="77777777">
        <w:trPr>
          <w:trHeight w:val="290"/>
        </w:trPr>
        <w:tc>
          <w:tcPr>
            <w:tcW w:w="2780" w:type="dxa"/>
            <w:vAlign w:val="center"/>
          </w:tcPr>
          <w:p w14:paraId="608B7BE4"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Age</w:t>
            </w:r>
          </w:p>
        </w:tc>
        <w:tc>
          <w:tcPr>
            <w:tcW w:w="1918" w:type="dxa"/>
            <w:noWrap/>
            <w:vAlign w:val="center"/>
          </w:tcPr>
          <w:p w14:paraId="621CBFBB"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-.013</w:t>
            </w:r>
          </w:p>
        </w:tc>
        <w:tc>
          <w:tcPr>
            <w:tcW w:w="2340" w:type="dxa"/>
            <w:noWrap/>
            <w:vAlign w:val="center"/>
          </w:tcPr>
          <w:p w14:paraId="03F443FA"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0.887</w:t>
            </w:r>
          </w:p>
        </w:tc>
      </w:tr>
      <w:tr w:rsidR="00BF7F0E" w14:paraId="167F5CD1" w14:textId="77777777">
        <w:trPr>
          <w:trHeight w:val="290"/>
        </w:trPr>
        <w:tc>
          <w:tcPr>
            <w:tcW w:w="2780" w:type="dxa"/>
            <w:shd w:val="clear" w:color="auto" w:fill="9CC2E5" w:themeFill="accent1" w:themeFillTint="99"/>
            <w:vAlign w:val="center"/>
          </w:tcPr>
          <w:p w14:paraId="5A09C696"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250Hz</w:t>
            </w:r>
          </w:p>
        </w:tc>
        <w:tc>
          <w:tcPr>
            <w:tcW w:w="1918" w:type="dxa"/>
            <w:shd w:val="clear" w:color="auto" w:fill="9CC2E5" w:themeFill="accent1" w:themeFillTint="99"/>
            <w:noWrap/>
            <w:vAlign w:val="center"/>
          </w:tcPr>
          <w:p w14:paraId="44143CB6"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-.192</w:t>
            </w:r>
          </w:p>
        </w:tc>
        <w:tc>
          <w:tcPr>
            <w:tcW w:w="2340" w:type="dxa"/>
            <w:shd w:val="clear" w:color="auto" w:fill="9CC2E5" w:themeFill="accent1" w:themeFillTint="99"/>
            <w:noWrap/>
            <w:vAlign w:val="center"/>
          </w:tcPr>
          <w:p w14:paraId="5769F240"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0.036*</w:t>
            </w:r>
          </w:p>
        </w:tc>
      </w:tr>
      <w:tr w:rsidR="00BF7F0E" w14:paraId="6AC746F6" w14:textId="77777777">
        <w:trPr>
          <w:trHeight w:val="290"/>
        </w:trPr>
        <w:tc>
          <w:tcPr>
            <w:tcW w:w="2780" w:type="dxa"/>
            <w:vAlign w:val="center"/>
          </w:tcPr>
          <w:p w14:paraId="2F18700E"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500Hz</w:t>
            </w:r>
          </w:p>
        </w:tc>
        <w:tc>
          <w:tcPr>
            <w:tcW w:w="1918" w:type="dxa"/>
            <w:noWrap/>
            <w:vAlign w:val="center"/>
          </w:tcPr>
          <w:p w14:paraId="578F906B"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-.154</w:t>
            </w:r>
          </w:p>
        </w:tc>
        <w:tc>
          <w:tcPr>
            <w:tcW w:w="2340" w:type="dxa"/>
            <w:noWrap/>
            <w:vAlign w:val="center"/>
          </w:tcPr>
          <w:p w14:paraId="39A42FB7"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0.094</w:t>
            </w:r>
          </w:p>
        </w:tc>
      </w:tr>
      <w:tr w:rsidR="00BF7F0E" w14:paraId="1B9F6501" w14:textId="77777777">
        <w:trPr>
          <w:trHeight w:val="290"/>
        </w:trPr>
        <w:tc>
          <w:tcPr>
            <w:tcW w:w="2780" w:type="dxa"/>
            <w:vAlign w:val="center"/>
          </w:tcPr>
          <w:p w14:paraId="79FA3024"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1KHz</w:t>
            </w:r>
          </w:p>
        </w:tc>
        <w:tc>
          <w:tcPr>
            <w:tcW w:w="1918" w:type="dxa"/>
            <w:noWrap/>
            <w:vAlign w:val="center"/>
          </w:tcPr>
          <w:p w14:paraId="0E15E11F"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-.006</w:t>
            </w:r>
          </w:p>
        </w:tc>
        <w:tc>
          <w:tcPr>
            <w:tcW w:w="2340" w:type="dxa"/>
            <w:noWrap/>
            <w:vAlign w:val="center"/>
          </w:tcPr>
          <w:p w14:paraId="786A2877"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0.948</w:t>
            </w:r>
          </w:p>
        </w:tc>
      </w:tr>
      <w:tr w:rsidR="00BF7F0E" w14:paraId="36DC3797" w14:textId="77777777">
        <w:trPr>
          <w:trHeight w:val="290"/>
        </w:trPr>
        <w:tc>
          <w:tcPr>
            <w:tcW w:w="2780" w:type="dxa"/>
            <w:vAlign w:val="center"/>
          </w:tcPr>
          <w:p w14:paraId="4CF28FEF"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2KHz</w:t>
            </w:r>
          </w:p>
        </w:tc>
        <w:tc>
          <w:tcPr>
            <w:tcW w:w="1918" w:type="dxa"/>
            <w:noWrap/>
            <w:vAlign w:val="center"/>
          </w:tcPr>
          <w:p w14:paraId="1088A2FD"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-.040</w:t>
            </w:r>
          </w:p>
        </w:tc>
        <w:tc>
          <w:tcPr>
            <w:tcW w:w="2340" w:type="dxa"/>
            <w:noWrap/>
            <w:vAlign w:val="center"/>
          </w:tcPr>
          <w:p w14:paraId="64E16B3F"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0.663</w:t>
            </w:r>
          </w:p>
        </w:tc>
      </w:tr>
      <w:tr w:rsidR="00BF7F0E" w14:paraId="4D57D8D0" w14:textId="77777777">
        <w:trPr>
          <w:trHeight w:val="290"/>
        </w:trPr>
        <w:tc>
          <w:tcPr>
            <w:tcW w:w="2780" w:type="dxa"/>
            <w:vAlign w:val="center"/>
          </w:tcPr>
          <w:p w14:paraId="394D5E51"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4KHz</w:t>
            </w:r>
          </w:p>
        </w:tc>
        <w:tc>
          <w:tcPr>
            <w:tcW w:w="1918" w:type="dxa"/>
            <w:noWrap/>
            <w:vAlign w:val="center"/>
          </w:tcPr>
          <w:p w14:paraId="682827AF"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.065</w:t>
            </w:r>
          </w:p>
        </w:tc>
        <w:tc>
          <w:tcPr>
            <w:tcW w:w="2340" w:type="dxa"/>
            <w:noWrap/>
            <w:vAlign w:val="center"/>
          </w:tcPr>
          <w:p w14:paraId="678751BE"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0.478</w:t>
            </w:r>
          </w:p>
        </w:tc>
      </w:tr>
      <w:tr w:rsidR="00BF7F0E" w14:paraId="54820300" w14:textId="77777777">
        <w:trPr>
          <w:trHeight w:val="290"/>
        </w:trPr>
        <w:tc>
          <w:tcPr>
            <w:tcW w:w="2780" w:type="dxa"/>
            <w:vAlign w:val="center"/>
          </w:tcPr>
          <w:p w14:paraId="3E2587E4"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8KHz</w:t>
            </w:r>
          </w:p>
        </w:tc>
        <w:tc>
          <w:tcPr>
            <w:tcW w:w="1918" w:type="dxa"/>
            <w:noWrap/>
            <w:vAlign w:val="center"/>
          </w:tcPr>
          <w:p w14:paraId="40DB17FC"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-.146</w:t>
            </w:r>
          </w:p>
        </w:tc>
        <w:tc>
          <w:tcPr>
            <w:tcW w:w="2340" w:type="dxa"/>
            <w:noWrap/>
            <w:vAlign w:val="center"/>
          </w:tcPr>
          <w:p w14:paraId="3033F670"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0.112</w:t>
            </w:r>
          </w:p>
        </w:tc>
      </w:tr>
      <w:tr w:rsidR="00BF7F0E" w14:paraId="43C8D117" w14:textId="77777777">
        <w:trPr>
          <w:trHeight w:val="290"/>
        </w:trPr>
        <w:tc>
          <w:tcPr>
            <w:tcW w:w="2780" w:type="dxa"/>
            <w:shd w:val="clear" w:color="auto" w:fill="9CC2E5" w:themeFill="accent1" w:themeFillTint="99"/>
            <w:vAlign w:val="center"/>
          </w:tcPr>
          <w:p w14:paraId="1AB9E873"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SRT</w:t>
            </w:r>
          </w:p>
        </w:tc>
        <w:tc>
          <w:tcPr>
            <w:tcW w:w="1918" w:type="dxa"/>
            <w:shd w:val="clear" w:color="auto" w:fill="9CC2E5" w:themeFill="accent1" w:themeFillTint="99"/>
            <w:noWrap/>
            <w:vAlign w:val="center"/>
          </w:tcPr>
          <w:p w14:paraId="69174842"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-.241</w:t>
            </w:r>
          </w:p>
        </w:tc>
        <w:tc>
          <w:tcPr>
            <w:tcW w:w="2340" w:type="dxa"/>
            <w:shd w:val="clear" w:color="auto" w:fill="9CC2E5" w:themeFill="accent1" w:themeFillTint="99"/>
            <w:noWrap/>
            <w:vAlign w:val="center"/>
          </w:tcPr>
          <w:p w14:paraId="3D3C0CEE"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0.008**</w:t>
            </w:r>
          </w:p>
        </w:tc>
      </w:tr>
      <w:tr w:rsidR="00BF7F0E" w14:paraId="7027A0A7" w14:textId="77777777">
        <w:trPr>
          <w:trHeight w:val="290"/>
        </w:trPr>
        <w:tc>
          <w:tcPr>
            <w:tcW w:w="2780" w:type="dxa"/>
            <w:vAlign w:val="center"/>
          </w:tcPr>
          <w:p w14:paraId="0A0A35E7"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Speech Discrimination</w:t>
            </w:r>
          </w:p>
        </w:tc>
        <w:tc>
          <w:tcPr>
            <w:tcW w:w="1918" w:type="dxa"/>
            <w:noWrap/>
            <w:vAlign w:val="center"/>
          </w:tcPr>
          <w:p w14:paraId="44C28A87"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.045</w:t>
            </w:r>
          </w:p>
        </w:tc>
        <w:tc>
          <w:tcPr>
            <w:tcW w:w="2340" w:type="dxa"/>
            <w:noWrap/>
            <w:vAlign w:val="center"/>
          </w:tcPr>
          <w:p w14:paraId="76492BF1"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0.625</w:t>
            </w:r>
          </w:p>
        </w:tc>
      </w:tr>
      <w:tr w:rsidR="00BF7F0E" w14:paraId="7701FDC7" w14:textId="77777777">
        <w:trPr>
          <w:trHeight w:val="290"/>
        </w:trPr>
        <w:tc>
          <w:tcPr>
            <w:tcW w:w="2780" w:type="dxa"/>
            <w:vAlign w:val="center"/>
          </w:tcPr>
          <w:p w14:paraId="3B4B1A48"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MMSE</w:t>
            </w:r>
          </w:p>
        </w:tc>
        <w:tc>
          <w:tcPr>
            <w:tcW w:w="1918" w:type="dxa"/>
            <w:noWrap/>
            <w:vAlign w:val="center"/>
          </w:tcPr>
          <w:p w14:paraId="4B3C207C"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.235</w:t>
            </w:r>
          </w:p>
        </w:tc>
        <w:tc>
          <w:tcPr>
            <w:tcW w:w="2340" w:type="dxa"/>
            <w:noWrap/>
            <w:vAlign w:val="center"/>
          </w:tcPr>
          <w:p w14:paraId="5CB71734"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0.071</w:t>
            </w:r>
          </w:p>
        </w:tc>
      </w:tr>
      <w:tr w:rsidR="00BF7F0E" w14:paraId="476473C6" w14:textId="77777777">
        <w:trPr>
          <w:trHeight w:val="290"/>
        </w:trPr>
        <w:tc>
          <w:tcPr>
            <w:tcW w:w="2780" w:type="dxa"/>
            <w:shd w:val="clear" w:color="auto" w:fill="9CC2E5" w:themeFill="accent1" w:themeFillTint="99"/>
            <w:vAlign w:val="center"/>
          </w:tcPr>
          <w:p w14:paraId="2271BDF8"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SPIN</w:t>
            </w:r>
          </w:p>
        </w:tc>
        <w:tc>
          <w:tcPr>
            <w:tcW w:w="1918" w:type="dxa"/>
            <w:shd w:val="clear" w:color="auto" w:fill="9CC2E5" w:themeFill="accent1" w:themeFillTint="99"/>
            <w:noWrap/>
            <w:vAlign w:val="center"/>
          </w:tcPr>
          <w:p w14:paraId="0091A48C"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.263</w:t>
            </w:r>
          </w:p>
        </w:tc>
        <w:tc>
          <w:tcPr>
            <w:tcW w:w="2340" w:type="dxa"/>
            <w:shd w:val="clear" w:color="auto" w:fill="9CC2E5" w:themeFill="accent1" w:themeFillTint="99"/>
            <w:noWrap/>
            <w:vAlign w:val="center"/>
          </w:tcPr>
          <w:p w14:paraId="6E622CFA"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0.004**</w:t>
            </w:r>
          </w:p>
        </w:tc>
      </w:tr>
    </w:tbl>
    <w:p w14:paraId="73BA492B" w14:textId="77777777" w:rsidR="00BF7F0E" w:rsidRDefault="00BF7F0E">
      <w:pPr>
        <w:spacing w:after="0" w:line="240" w:lineRule="auto"/>
        <w:rPr>
          <w:rFonts w:ascii="Times New Roman" w:hAnsi="Times New Roman" w:cs="Times New Roman"/>
          <w:b/>
          <w:bCs/>
          <w:sz w:val="21"/>
          <w:szCs w:val="21"/>
        </w:rPr>
      </w:pPr>
    </w:p>
    <w:p w14:paraId="4C95F972" w14:textId="77777777" w:rsidR="00BF7F0E" w:rsidRDefault="00BF7F0E">
      <w:pPr>
        <w:spacing w:after="0" w:line="240" w:lineRule="auto"/>
        <w:rPr>
          <w:rFonts w:ascii="Times New Roman" w:hAnsi="Times New Roman" w:cs="Times New Roman"/>
          <w:b/>
          <w:bCs/>
          <w:sz w:val="21"/>
          <w:szCs w:val="21"/>
        </w:rPr>
      </w:pPr>
    </w:p>
    <w:p w14:paraId="308F69F3" w14:textId="77777777" w:rsidR="00BF7F0E" w:rsidRDefault="00BF7F0E">
      <w:pPr>
        <w:spacing w:after="0" w:line="240" w:lineRule="auto"/>
        <w:rPr>
          <w:rFonts w:ascii="Times New Roman" w:hAnsi="Times New Roman" w:cs="Times New Roman"/>
          <w:b/>
          <w:bCs/>
          <w:sz w:val="21"/>
          <w:szCs w:val="21"/>
        </w:rPr>
      </w:pPr>
    </w:p>
    <w:p w14:paraId="08E05976"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b/>
          <w:bCs/>
          <w:sz w:val="21"/>
          <w:szCs w:val="21"/>
        </w:rPr>
        <w:t xml:space="preserve">Table (12): </w:t>
      </w:r>
      <w:r>
        <w:rPr>
          <w:rFonts w:ascii="Times New Roman" w:hAnsi="Times New Roman" w:cs="Times New Roman"/>
          <w:sz w:val="21"/>
          <w:szCs w:val="21"/>
        </w:rPr>
        <w:t>Correlation Between MMSE and Various PTA hearing threshold &amp; Cognitive Variables:</w:t>
      </w:r>
    </w:p>
    <w:tbl>
      <w:tblPr>
        <w:tblW w:w="6094" w:type="dxa"/>
        <w:jc w:val="center"/>
        <w:tblBorders>
          <w:top w:val="thinThickSmallGap" w:sz="24" w:space="0" w:color="0070C0"/>
          <w:left w:val="thinThickSmallGap" w:sz="24" w:space="0" w:color="0070C0"/>
          <w:bottom w:val="thickThinSmallGap" w:sz="24" w:space="0" w:color="0070C0"/>
          <w:right w:val="thickThinSmallGap" w:sz="24" w:space="0" w:color="0070C0"/>
          <w:insideH w:val="single" w:sz="6" w:space="0" w:color="0070C0"/>
          <w:insideV w:val="single" w:sz="6" w:space="0" w:color="0070C0"/>
        </w:tblBorders>
        <w:shd w:val="clear" w:color="auto" w:fill="FFFFFF" w:themeFill="background1"/>
        <w:tblLayout w:type="fixed"/>
        <w:tblLook w:val="04A0" w:firstRow="1" w:lastRow="0" w:firstColumn="1" w:lastColumn="0" w:noHBand="0" w:noVBand="1"/>
      </w:tblPr>
      <w:tblGrid>
        <w:gridCol w:w="1933"/>
        <w:gridCol w:w="2091"/>
        <w:gridCol w:w="2070"/>
      </w:tblGrid>
      <w:tr w:rsidR="00BF7F0E" w14:paraId="2F1B3ECF" w14:textId="77777777">
        <w:trPr>
          <w:trHeight w:val="290"/>
          <w:jc w:val="center"/>
        </w:trPr>
        <w:tc>
          <w:tcPr>
            <w:tcW w:w="1933" w:type="dxa"/>
            <w:vMerge w:val="restart"/>
            <w:shd w:val="clear" w:color="auto" w:fill="DEEAF6" w:themeFill="accent1" w:themeFillTint="33"/>
            <w:noWrap/>
            <w:vAlign w:val="center"/>
          </w:tcPr>
          <w:p w14:paraId="21D4B09A" w14:textId="77777777" w:rsidR="00BF7F0E" w:rsidRDefault="00000000">
            <w:pPr>
              <w:spacing w:after="0" w:line="240" w:lineRule="auto"/>
              <w:rPr>
                <w:rFonts w:ascii="Times New Roman" w:hAnsi="Times New Roman" w:cs="Times New Roman"/>
                <w:b/>
                <w:bCs/>
                <w:sz w:val="21"/>
                <w:szCs w:val="21"/>
              </w:rPr>
            </w:pPr>
            <w:r>
              <w:rPr>
                <w:rFonts w:ascii="Times New Roman" w:hAnsi="Times New Roman" w:cs="Times New Roman"/>
                <w:b/>
                <w:bCs/>
                <w:sz w:val="21"/>
                <w:szCs w:val="21"/>
              </w:rPr>
              <w:t>Variables</w:t>
            </w:r>
          </w:p>
        </w:tc>
        <w:tc>
          <w:tcPr>
            <w:tcW w:w="4161" w:type="dxa"/>
            <w:gridSpan w:val="2"/>
            <w:shd w:val="clear" w:color="auto" w:fill="DEEAF6" w:themeFill="accent1" w:themeFillTint="33"/>
            <w:vAlign w:val="center"/>
          </w:tcPr>
          <w:p w14:paraId="7787C847" w14:textId="77777777" w:rsidR="00BF7F0E" w:rsidRDefault="00000000">
            <w:pPr>
              <w:spacing w:after="0" w:line="240" w:lineRule="auto"/>
              <w:rPr>
                <w:rFonts w:ascii="Times New Roman" w:hAnsi="Times New Roman" w:cs="Times New Roman"/>
                <w:b/>
                <w:bCs/>
                <w:sz w:val="21"/>
                <w:szCs w:val="21"/>
              </w:rPr>
            </w:pPr>
            <w:r>
              <w:rPr>
                <w:rFonts w:ascii="Times New Roman" w:hAnsi="Times New Roman" w:cs="Times New Roman"/>
                <w:b/>
                <w:bCs/>
                <w:sz w:val="21"/>
                <w:szCs w:val="21"/>
              </w:rPr>
              <w:t>MMSE</w:t>
            </w:r>
          </w:p>
        </w:tc>
      </w:tr>
      <w:tr w:rsidR="00BF7F0E" w14:paraId="6D493223" w14:textId="77777777">
        <w:trPr>
          <w:trHeight w:val="290"/>
          <w:jc w:val="center"/>
        </w:trPr>
        <w:tc>
          <w:tcPr>
            <w:tcW w:w="1933" w:type="dxa"/>
            <w:vMerge/>
            <w:shd w:val="clear" w:color="auto" w:fill="DEEAF6" w:themeFill="accent1" w:themeFillTint="33"/>
            <w:vAlign w:val="center"/>
          </w:tcPr>
          <w:p w14:paraId="43455E25" w14:textId="77777777" w:rsidR="00BF7F0E" w:rsidRDefault="00BF7F0E">
            <w:pPr>
              <w:spacing w:after="0" w:line="240" w:lineRule="auto"/>
              <w:rPr>
                <w:rFonts w:ascii="Times New Roman" w:hAnsi="Times New Roman" w:cs="Times New Roman"/>
                <w:b/>
                <w:bCs/>
                <w:sz w:val="21"/>
                <w:szCs w:val="21"/>
              </w:rPr>
            </w:pPr>
          </w:p>
        </w:tc>
        <w:tc>
          <w:tcPr>
            <w:tcW w:w="2091" w:type="dxa"/>
            <w:shd w:val="clear" w:color="auto" w:fill="DEEAF6" w:themeFill="accent1" w:themeFillTint="33"/>
            <w:vAlign w:val="center"/>
          </w:tcPr>
          <w:p w14:paraId="57398E34" w14:textId="77777777" w:rsidR="00BF7F0E" w:rsidRDefault="00000000">
            <w:pPr>
              <w:spacing w:after="0" w:line="240" w:lineRule="auto"/>
              <w:rPr>
                <w:rFonts w:ascii="Times New Roman" w:hAnsi="Times New Roman" w:cs="Times New Roman"/>
                <w:b/>
                <w:bCs/>
                <w:sz w:val="21"/>
                <w:szCs w:val="21"/>
              </w:rPr>
            </w:pPr>
            <w:r>
              <w:rPr>
                <w:rFonts w:ascii="Times New Roman" w:hAnsi="Times New Roman" w:cs="Times New Roman"/>
                <w:b/>
                <w:bCs/>
                <w:sz w:val="21"/>
                <w:szCs w:val="21"/>
              </w:rPr>
              <w:t>r</w:t>
            </w:r>
          </w:p>
        </w:tc>
        <w:tc>
          <w:tcPr>
            <w:tcW w:w="2070" w:type="dxa"/>
            <w:shd w:val="clear" w:color="auto" w:fill="DEEAF6" w:themeFill="accent1" w:themeFillTint="33"/>
            <w:vAlign w:val="center"/>
          </w:tcPr>
          <w:p w14:paraId="561135C9" w14:textId="77777777" w:rsidR="00BF7F0E" w:rsidRDefault="00000000">
            <w:pPr>
              <w:spacing w:after="0" w:line="240" w:lineRule="auto"/>
              <w:rPr>
                <w:rFonts w:ascii="Times New Roman" w:hAnsi="Times New Roman" w:cs="Times New Roman"/>
                <w:b/>
                <w:bCs/>
                <w:sz w:val="21"/>
                <w:szCs w:val="21"/>
              </w:rPr>
            </w:pPr>
            <w:r>
              <w:rPr>
                <w:rFonts w:ascii="Times New Roman" w:hAnsi="Times New Roman" w:cs="Times New Roman"/>
                <w:b/>
                <w:bCs/>
                <w:sz w:val="21"/>
                <w:szCs w:val="21"/>
              </w:rPr>
              <w:t>P-value</w:t>
            </w:r>
          </w:p>
        </w:tc>
      </w:tr>
      <w:tr w:rsidR="00BF7F0E" w14:paraId="5C73D231" w14:textId="77777777">
        <w:trPr>
          <w:trHeight w:val="290"/>
          <w:jc w:val="center"/>
        </w:trPr>
        <w:tc>
          <w:tcPr>
            <w:tcW w:w="1933" w:type="dxa"/>
            <w:shd w:val="clear" w:color="auto" w:fill="FFFFFF" w:themeFill="background1"/>
            <w:vAlign w:val="center"/>
          </w:tcPr>
          <w:p w14:paraId="2C156BEA"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Age</w:t>
            </w:r>
          </w:p>
        </w:tc>
        <w:tc>
          <w:tcPr>
            <w:tcW w:w="2091" w:type="dxa"/>
            <w:shd w:val="clear" w:color="auto" w:fill="FFFFFF" w:themeFill="background1"/>
            <w:noWrap/>
            <w:vAlign w:val="center"/>
          </w:tcPr>
          <w:p w14:paraId="4CD9CBF2"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-.047</w:t>
            </w:r>
          </w:p>
        </w:tc>
        <w:tc>
          <w:tcPr>
            <w:tcW w:w="2070" w:type="dxa"/>
            <w:shd w:val="clear" w:color="auto" w:fill="FFFFFF" w:themeFill="background1"/>
            <w:noWrap/>
            <w:vAlign w:val="center"/>
          </w:tcPr>
          <w:p w14:paraId="5A71D7E2"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0.721</w:t>
            </w:r>
          </w:p>
        </w:tc>
      </w:tr>
      <w:tr w:rsidR="00BF7F0E" w14:paraId="611A12C3" w14:textId="77777777">
        <w:trPr>
          <w:trHeight w:val="290"/>
          <w:jc w:val="center"/>
        </w:trPr>
        <w:tc>
          <w:tcPr>
            <w:tcW w:w="1933" w:type="dxa"/>
            <w:shd w:val="clear" w:color="auto" w:fill="FFFFFF" w:themeFill="background1"/>
            <w:vAlign w:val="center"/>
          </w:tcPr>
          <w:p w14:paraId="62537A84"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250Hz</w:t>
            </w:r>
          </w:p>
        </w:tc>
        <w:tc>
          <w:tcPr>
            <w:tcW w:w="2091" w:type="dxa"/>
            <w:shd w:val="clear" w:color="auto" w:fill="FFFFFF" w:themeFill="background1"/>
            <w:noWrap/>
            <w:vAlign w:val="center"/>
          </w:tcPr>
          <w:p w14:paraId="378FF631"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-.253</w:t>
            </w:r>
          </w:p>
        </w:tc>
        <w:tc>
          <w:tcPr>
            <w:tcW w:w="2070" w:type="dxa"/>
            <w:shd w:val="clear" w:color="auto" w:fill="FFFFFF" w:themeFill="background1"/>
            <w:noWrap/>
            <w:vAlign w:val="center"/>
          </w:tcPr>
          <w:p w14:paraId="28E48048"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0.051</w:t>
            </w:r>
          </w:p>
        </w:tc>
      </w:tr>
      <w:tr w:rsidR="00BF7F0E" w14:paraId="5E05CC03" w14:textId="77777777">
        <w:trPr>
          <w:trHeight w:val="290"/>
          <w:jc w:val="center"/>
        </w:trPr>
        <w:tc>
          <w:tcPr>
            <w:tcW w:w="1933" w:type="dxa"/>
            <w:shd w:val="clear" w:color="auto" w:fill="FFFFFF" w:themeFill="background1"/>
            <w:vAlign w:val="center"/>
          </w:tcPr>
          <w:p w14:paraId="404E9D0E"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500Hz</w:t>
            </w:r>
          </w:p>
        </w:tc>
        <w:tc>
          <w:tcPr>
            <w:tcW w:w="2091" w:type="dxa"/>
            <w:shd w:val="clear" w:color="auto" w:fill="FFFFFF" w:themeFill="background1"/>
            <w:noWrap/>
            <w:vAlign w:val="center"/>
          </w:tcPr>
          <w:p w14:paraId="22EBF03D"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-.182</w:t>
            </w:r>
          </w:p>
        </w:tc>
        <w:tc>
          <w:tcPr>
            <w:tcW w:w="2070" w:type="dxa"/>
            <w:shd w:val="clear" w:color="auto" w:fill="FFFFFF" w:themeFill="background1"/>
            <w:noWrap/>
            <w:vAlign w:val="center"/>
          </w:tcPr>
          <w:p w14:paraId="506C18F2"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0.164</w:t>
            </w:r>
          </w:p>
        </w:tc>
      </w:tr>
      <w:tr w:rsidR="00BF7F0E" w14:paraId="0F0B1A4C" w14:textId="77777777">
        <w:trPr>
          <w:trHeight w:val="290"/>
          <w:jc w:val="center"/>
        </w:trPr>
        <w:tc>
          <w:tcPr>
            <w:tcW w:w="1933" w:type="dxa"/>
            <w:shd w:val="clear" w:color="auto" w:fill="FFFFFF" w:themeFill="background1"/>
            <w:vAlign w:val="center"/>
          </w:tcPr>
          <w:p w14:paraId="1F706F9A"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1KHz</w:t>
            </w:r>
          </w:p>
        </w:tc>
        <w:tc>
          <w:tcPr>
            <w:tcW w:w="2091" w:type="dxa"/>
            <w:shd w:val="clear" w:color="auto" w:fill="FFFFFF" w:themeFill="background1"/>
            <w:noWrap/>
            <w:vAlign w:val="center"/>
          </w:tcPr>
          <w:p w14:paraId="377618A0"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-.139</w:t>
            </w:r>
          </w:p>
        </w:tc>
        <w:tc>
          <w:tcPr>
            <w:tcW w:w="2070" w:type="dxa"/>
            <w:shd w:val="clear" w:color="auto" w:fill="FFFFFF" w:themeFill="background1"/>
            <w:noWrap/>
            <w:vAlign w:val="center"/>
          </w:tcPr>
          <w:p w14:paraId="489B7603"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0.29</w:t>
            </w:r>
          </w:p>
        </w:tc>
      </w:tr>
      <w:tr w:rsidR="00BF7F0E" w14:paraId="4BFD593C" w14:textId="77777777">
        <w:trPr>
          <w:trHeight w:val="290"/>
          <w:jc w:val="center"/>
        </w:trPr>
        <w:tc>
          <w:tcPr>
            <w:tcW w:w="1933" w:type="dxa"/>
            <w:shd w:val="clear" w:color="auto" w:fill="9CC2E5" w:themeFill="accent1" w:themeFillTint="99"/>
            <w:vAlign w:val="center"/>
          </w:tcPr>
          <w:p w14:paraId="37FC9AD8"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2KHz</w:t>
            </w:r>
          </w:p>
        </w:tc>
        <w:tc>
          <w:tcPr>
            <w:tcW w:w="2091" w:type="dxa"/>
            <w:shd w:val="clear" w:color="auto" w:fill="9CC2E5" w:themeFill="accent1" w:themeFillTint="99"/>
            <w:noWrap/>
            <w:vAlign w:val="center"/>
          </w:tcPr>
          <w:p w14:paraId="70CD2403"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-.293</w:t>
            </w:r>
          </w:p>
        </w:tc>
        <w:tc>
          <w:tcPr>
            <w:tcW w:w="2070" w:type="dxa"/>
            <w:shd w:val="clear" w:color="auto" w:fill="9CC2E5" w:themeFill="accent1" w:themeFillTint="99"/>
            <w:noWrap/>
            <w:vAlign w:val="center"/>
          </w:tcPr>
          <w:p w14:paraId="08EB753D"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0.023*</w:t>
            </w:r>
          </w:p>
        </w:tc>
      </w:tr>
      <w:tr w:rsidR="00BF7F0E" w14:paraId="7BB9FBB8" w14:textId="77777777">
        <w:trPr>
          <w:trHeight w:val="290"/>
          <w:jc w:val="center"/>
        </w:trPr>
        <w:tc>
          <w:tcPr>
            <w:tcW w:w="1933" w:type="dxa"/>
            <w:shd w:val="clear" w:color="auto" w:fill="FFFFFF" w:themeFill="background1"/>
            <w:vAlign w:val="center"/>
          </w:tcPr>
          <w:p w14:paraId="515535DA"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4KHz</w:t>
            </w:r>
          </w:p>
        </w:tc>
        <w:tc>
          <w:tcPr>
            <w:tcW w:w="2091" w:type="dxa"/>
            <w:shd w:val="clear" w:color="auto" w:fill="FFFFFF" w:themeFill="background1"/>
            <w:noWrap/>
            <w:vAlign w:val="center"/>
          </w:tcPr>
          <w:p w14:paraId="4CFFCAFB"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.087</w:t>
            </w:r>
          </w:p>
        </w:tc>
        <w:tc>
          <w:tcPr>
            <w:tcW w:w="2070" w:type="dxa"/>
            <w:shd w:val="clear" w:color="auto" w:fill="FFFFFF" w:themeFill="background1"/>
            <w:noWrap/>
            <w:vAlign w:val="center"/>
          </w:tcPr>
          <w:p w14:paraId="0C1AD069"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0.508</w:t>
            </w:r>
          </w:p>
        </w:tc>
      </w:tr>
      <w:tr w:rsidR="00BF7F0E" w14:paraId="28480D1A" w14:textId="77777777">
        <w:trPr>
          <w:trHeight w:val="290"/>
          <w:jc w:val="center"/>
        </w:trPr>
        <w:tc>
          <w:tcPr>
            <w:tcW w:w="1933" w:type="dxa"/>
            <w:shd w:val="clear" w:color="auto" w:fill="FFFFFF" w:themeFill="background1"/>
            <w:vAlign w:val="center"/>
          </w:tcPr>
          <w:p w14:paraId="28FACF29"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8KHz</w:t>
            </w:r>
          </w:p>
        </w:tc>
        <w:tc>
          <w:tcPr>
            <w:tcW w:w="2091" w:type="dxa"/>
            <w:shd w:val="clear" w:color="auto" w:fill="FFFFFF" w:themeFill="background1"/>
            <w:noWrap/>
            <w:vAlign w:val="center"/>
          </w:tcPr>
          <w:p w14:paraId="38EA218D"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-.186</w:t>
            </w:r>
          </w:p>
        </w:tc>
        <w:tc>
          <w:tcPr>
            <w:tcW w:w="2070" w:type="dxa"/>
            <w:shd w:val="clear" w:color="auto" w:fill="FFFFFF" w:themeFill="background1"/>
            <w:noWrap/>
            <w:vAlign w:val="center"/>
          </w:tcPr>
          <w:p w14:paraId="0915E6E8"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0.154</w:t>
            </w:r>
          </w:p>
        </w:tc>
      </w:tr>
      <w:tr w:rsidR="00BF7F0E" w14:paraId="50476230" w14:textId="77777777">
        <w:trPr>
          <w:trHeight w:val="290"/>
          <w:jc w:val="center"/>
        </w:trPr>
        <w:tc>
          <w:tcPr>
            <w:tcW w:w="1933" w:type="dxa"/>
            <w:shd w:val="clear" w:color="auto" w:fill="9CC2E5" w:themeFill="accent1" w:themeFillTint="99"/>
            <w:vAlign w:val="center"/>
          </w:tcPr>
          <w:p w14:paraId="6F2B6879"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SRT</w:t>
            </w:r>
          </w:p>
        </w:tc>
        <w:tc>
          <w:tcPr>
            <w:tcW w:w="2091" w:type="dxa"/>
            <w:shd w:val="clear" w:color="auto" w:fill="9CC2E5" w:themeFill="accent1" w:themeFillTint="99"/>
            <w:noWrap/>
            <w:vAlign w:val="center"/>
          </w:tcPr>
          <w:p w14:paraId="6F53D57A"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-.300</w:t>
            </w:r>
          </w:p>
        </w:tc>
        <w:tc>
          <w:tcPr>
            <w:tcW w:w="2070" w:type="dxa"/>
            <w:shd w:val="clear" w:color="auto" w:fill="9CC2E5" w:themeFill="accent1" w:themeFillTint="99"/>
            <w:noWrap/>
            <w:vAlign w:val="center"/>
          </w:tcPr>
          <w:p w14:paraId="7E319C55"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0.020*</w:t>
            </w:r>
          </w:p>
        </w:tc>
      </w:tr>
      <w:tr w:rsidR="00BF7F0E" w14:paraId="2C877619" w14:textId="77777777">
        <w:trPr>
          <w:trHeight w:val="290"/>
          <w:jc w:val="center"/>
        </w:trPr>
        <w:tc>
          <w:tcPr>
            <w:tcW w:w="1933" w:type="dxa"/>
            <w:shd w:val="clear" w:color="auto" w:fill="FFFFFF" w:themeFill="background1"/>
            <w:vAlign w:val="center"/>
          </w:tcPr>
          <w:p w14:paraId="5D8EA846"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Speech Discrimination</w:t>
            </w:r>
          </w:p>
        </w:tc>
        <w:tc>
          <w:tcPr>
            <w:tcW w:w="2091" w:type="dxa"/>
            <w:shd w:val="clear" w:color="auto" w:fill="FFFFFF" w:themeFill="background1"/>
            <w:noWrap/>
            <w:vAlign w:val="center"/>
          </w:tcPr>
          <w:p w14:paraId="44DA614B"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-.100</w:t>
            </w:r>
          </w:p>
        </w:tc>
        <w:tc>
          <w:tcPr>
            <w:tcW w:w="2070" w:type="dxa"/>
            <w:shd w:val="clear" w:color="auto" w:fill="FFFFFF" w:themeFill="background1"/>
            <w:noWrap/>
            <w:vAlign w:val="center"/>
          </w:tcPr>
          <w:p w14:paraId="08D34840"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0.446</w:t>
            </w:r>
          </w:p>
        </w:tc>
      </w:tr>
      <w:tr w:rsidR="00BF7F0E" w14:paraId="4897AA27" w14:textId="77777777">
        <w:trPr>
          <w:trHeight w:val="290"/>
          <w:jc w:val="center"/>
        </w:trPr>
        <w:tc>
          <w:tcPr>
            <w:tcW w:w="1933" w:type="dxa"/>
            <w:shd w:val="clear" w:color="auto" w:fill="9CC2E5" w:themeFill="accent1" w:themeFillTint="99"/>
            <w:vAlign w:val="center"/>
          </w:tcPr>
          <w:p w14:paraId="63CA756C"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SPIN</w:t>
            </w:r>
          </w:p>
        </w:tc>
        <w:tc>
          <w:tcPr>
            <w:tcW w:w="2091" w:type="dxa"/>
            <w:shd w:val="clear" w:color="auto" w:fill="9CC2E5" w:themeFill="accent1" w:themeFillTint="99"/>
            <w:noWrap/>
            <w:vAlign w:val="center"/>
          </w:tcPr>
          <w:p w14:paraId="69078FFE"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.457</w:t>
            </w:r>
          </w:p>
        </w:tc>
        <w:tc>
          <w:tcPr>
            <w:tcW w:w="2070" w:type="dxa"/>
            <w:shd w:val="clear" w:color="auto" w:fill="9CC2E5" w:themeFill="accent1" w:themeFillTint="99"/>
            <w:noWrap/>
            <w:vAlign w:val="center"/>
          </w:tcPr>
          <w:p w14:paraId="622BE25B"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0.000**</w:t>
            </w:r>
          </w:p>
        </w:tc>
      </w:tr>
      <w:tr w:rsidR="00BF7F0E" w14:paraId="690B000B" w14:textId="77777777">
        <w:trPr>
          <w:trHeight w:val="290"/>
          <w:jc w:val="center"/>
        </w:trPr>
        <w:tc>
          <w:tcPr>
            <w:tcW w:w="1933" w:type="dxa"/>
            <w:shd w:val="clear" w:color="auto" w:fill="FFFFFF" w:themeFill="background1"/>
            <w:vAlign w:val="center"/>
          </w:tcPr>
          <w:p w14:paraId="7D6785FD"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GIN</w:t>
            </w:r>
          </w:p>
        </w:tc>
        <w:tc>
          <w:tcPr>
            <w:tcW w:w="2091" w:type="dxa"/>
            <w:shd w:val="clear" w:color="auto" w:fill="FFFFFF" w:themeFill="background1"/>
            <w:noWrap/>
            <w:vAlign w:val="center"/>
          </w:tcPr>
          <w:p w14:paraId="078C235D"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.235</w:t>
            </w:r>
          </w:p>
        </w:tc>
        <w:tc>
          <w:tcPr>
            <w:tcW w:w="2070" w:type="dxa"/>
            <w:shd w:val="clear" w:color="auto" w:fill="FFFFFF" w:themeFill="background1"/>
            <w:noWrap/>
            <w:vAlign w:val="center"/>
          </w:tcPr>
          <w:p w14:paraId="2635625B" w14:textId="77777777" w:rsidR="00BF7F0E" w:rsidRDefault="00000000">
            <w:pPr>
              <w:spacing w:after="0" w:line="240" w:lineRule="auto"/>
              <w:rPr>
                <w:rFonts w:ascii="Times New Roman" w:hAnsi="Times New Roman" w:cs="Times New Roman"/>
                <w:sz w:val="21"/>
                <w:szCs w:val="21"/>
              </w:rPr>
            </w:pPr>
            <w:r>
              <w:rPr>
                <w:rFonts w:ascii="Times New Roman" w:hAnsi="Times New Roman" w:cs="Times New Roman"/>
                <w:sz w:val="21"/>
                <w:szCs w:val="21"/>
              </w:rPr>
              <w:t>0.071</w:t>
            </w:r>
          </w:p>
        </w:tc>
      </w:tr>
    </w:tbl>
    <w:p w14:paraId="660D8EAB" w14:textId="77777777" w:rsidR="00BF7F0E" w:rsidRDefault="00000000">
      <w:pPr>
        <w:spacing w:after="40" w:line="240" w:lineRule="auto"/>
        <w:rPr>
          <w:rFonts w:ascii="Times New Roman" w:hAnsi="Times New Roman" w:cs="Times New Roman"/>
          <w:sz w:val="21"/>
          <w:szCs w:val="21"/>
        </w:rPr>
      </w:pPr>
      <w:r>
        <w:rPr>
          <w:rFonts w:ascii="Times New Roman" w:hAnsi="Times New Roman" w:cs="Times New Roman"/>
          <w:sz w:val="21"/>
          <w:szCs w:val="21"/>
        </w:rPr>
        <w:t>(*) Statistically significant at P&lt;0.05</w:t>
      </w:r>
    </w:p>
    <w:p w14:paraId="31272CCF" w14:textId="77777777" w:rsidR="00BF7F0E" w:rsidRDefault="00000000">
      <w:pPr>
        <w:spacing w:after="40" w:line="240" w:lineRule="auto"/>
        <w:rPr>
          <w:rFonts w:ascii="Times New Roman" w:hAnsi="Times New Roman" w:cs="Times New Roman"/>
          <w:sz w:val="21"/>
          <w:szCs w:val="21"/>
        </w:rPr>
      </w:pPr>
      <w:r>
        <w:rPr>
          <w:rFonts w:ascii="Times New Roman" w:hAnsi="Times New Roman" w:cs="Times New Roman"/>
          <w:sz w:val="21"/>
          <w:szCs w:val="21"/>
        </w:rPr>
        <w:t>(**) Highly statistically significant at P&lt;0.01</w:t>
      </w:r>
    </w:p>
    <w:p w14:paraId="46EED040" w14:textId="77777777" w:rsidR="00BF7F0E" w:rsidRDefault="00BF7F0E">
      <w:pPr>
        <w:pStyle w:val="NormalWeb"/>
        <w:spacing w:beforeAutospacing="0" w:after="866" w:afterAutospacing="0" w:line="360" w:lineRule="auto"/>
      </w:pPr>
    </w:p>
    <w:sectPr w:rsidR="00BF7F0E">
      <w:headerReference w:type="default" r:id="rId8"/>
      <w:footerReference w:type="default" r:id="rId9"/>
      <w:type w:val="continuous"/>
      <w:pgSz w:w="12240" w:h="15840"/>
      <w:pgMar w:top="1440" w:right="1800" w:bottom="1440" w:left="1800"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EFF9E" w14:textId="77777777" w:rsidR="0005588F" w:rsidRDefault="0005588F">
      <w:pPr>
        <w:spacing w:line="240" w:lineRule="auto"/>
      </w:pPr>
      <w:r>
        <w:separator/>
      </w:r>
    </w:p>
  </w:endnote>
  <w:endnote w:type="continuationSeparator" w:id="0">
    <w:p w14:paraId="281871F1" w14:textId="77777777" w:rsidR="0005588F" w:rsidRDefault="000558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variable"/>
    <w:sig w:usb0="E0002EFF" w:usb1="C000785B" w:usb2="00000009" w:usb3="00000000" w:csb0="000001FF" w:csb1="00000000"/>
  </w:font>
  <w:font w:name="serif">
    <w:altName w:val="Euphorigenic"/>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05F78" w14:textId="77777777" w:rsidR="00BF7F0E" w:rsidRDefault="00BF7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950C8" w14:textId="77777777" w:rsidR="0005588F" w:rsidRDefault="0005588F">
      <w:pPr>
        <w:spacing w:after="0"/>
      </w:pPr>
      <w:r>
        <w:separator/>
      </w:r>
    </w:p>
  </w:footnote>
  <w:footnote w:type="continuationSeparator" w:id="0">
    <w:p w14:paraId="134AF2B8" w14:textId="77777777" w:rsidR="0005588F" w:rsidRDefault="000558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71C62" w14:textId="77777777" w:rsidR="00BF7F0E" w:rsidRDefault="00BF7F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CD8232"/>
    <w:multiLevelType w:val="singleLevel"/>
    <w:tmpl w:val="FACD8232"/>
    <w:lvl w:ilvl="0">
      <w:start w:val="1"/>
      <w:numFmt w:val="decimal"/>
      <w:lvlText w:val="%1."/>
      <w:lvlJc w:val="left"/>
      <w:pPr>
        <w:tabs>
          <w:tab w:val="left" w:pos="425"/>
        </w:tabs>
        <w:ind w:left="425" w:hanging="425"/>
      </w:pPr>
      <w:rPr>
        <w:rFonts w:hint="default"/>
      </w:rPr>
    </w:lvl>
  </w:abstractNum>
  <w:num w:numId="1" w16cid:durableId="265583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B433E06"/>
    <w:rsid w:val="00027E57"/>
    <w:rsid w:val="0005588F"/>
    <w:rsid w:val="00065AAF"/>
    <w:rsid w:val="00071D8C"/>
    <w:rsid w:val="00081610"/>
    <w:rsid w:val="0009783A"/>
    <w:rsid w:val="000B3F88"/>
    <w:rsid w:val="000D5D23"/>
    <w:rsid w:val="000F28FB"/>
    <w:rsid w:val="000F6140"/>
    <w:rsid w:val="0013555A"/>
    <w:rsid w:val="00163DFC"/>
    <w:rsid w:val="001920D1"/>
    <w:rsid w:val="001930FA"/>
    <w:rsid w:val="001C08FB"/>
    <w:rsid w:val="001C175D"/>
    <w:rsid w:val="002371C1"/>
    <w:rsid w:val="00244380"/>
    <w:rsid w:val="00245908"/>
    <w:rsid w:val="002807BA"/>
    <w:rsid w:val="002828FB"/>
    <w:rsid w:val="002873FB"/>
    <w:rsid w:val="00291708"/>
    <w:rsid w:val="002B7C0E"/>
    <w:rsid w:val="00323FDD"/>
    <w:rsid w:val="00335BD9"/>
    <w:rsid w:val="0036305A"/>
    <w:rsid w:val="00365E2E"/>
    <w:rsid w:val="003714D6"/>
    <w:rsid w:val="00371969"/>
    <w:rsid w:val="00373554"/>
    <w:rsid w:val="0038780C"/>
    <w:rsid w:val="003A360D"/>
    <w:rsid w:val="003B103E"/>
    <w:rsid w:val="003F101B"/>
    <w:rsid w:val="00415C27"/>
    <w:rsid w:val="00437A57"/>
    <w:rsid w:val="004C0BDC"/>
    <w:rsid w:val="004C3AEE"/>
    <w:rsid w:val="004F61B7"/>
    <w:rsid w:val="00505C43"/>
    <w:rsid w:val="00515FED"/>
    <w:rsid w:val="005355D5"/>
    <w:rsid w:val="00536074"/>
    <w:rsid w:val="0055667A"/>
    <w:rsid w:val="00570D03"/>
    <w:rsid w:val="00583EC9"/>
    <w:rsid w:val="0059256D"/>
    <w:rsid w:val="006115AA"/>
    <w:rsid w:val="00615D20"/>
    <w:rsid w:val="006236CE"/>
    <w:rsid w:val="006C3F58"/>
    <w:rsid w:val="006C5572"/>
    <w:rsid w:val="006F5FAF"/>
    <w:rsid w:val="007336A6"/>
    <w:rsid w:val="00770701"/>
    <w:rsid w:val="007812E9"/>
    <w:rsid w:val="007B5E15"/>
    <w:rsid w:val="007D478C"/>
    <w:rsid w:val="007F76C3"/>
    <w:rsid w:val="008346FA"/>
    <w:rsid w:val="00841A9E"/>
    <w:rsid w:val="00850A35"/>
    <w:rsid w:val="0088437B"/>
    <w:rsid w:val="00884527"/>
    <w:rsid w:val="00894149"/>
    <w:rsid w:val="008C69F1"/>
    <w:rsid w:val="008D28A8"/>
    <w:rsid w:val="00920C93"/>
    <w:rsid w:val="00942903"/>
    <w:rsid w:val="00964BCE"/>
    <w:rsid w:val="009B3250"/>
    <w:rsid w:val="009C620F"/>
    <w:rsid w:val="009E2595"/>
    <w:rsid w:val="00A000F0"/>
    <w:rsid w:val="00A767FC"/>
    <w:rsid w:val="00A84CD2"/>
    <w:rsid w:val="00A91DA8"/>
    <w:rsid w:val="00AE6FB3"/>
    <w:rsid w:val="00B37A6A"/>
    <w:rsid w:val="00B40185"/>
    <w:rsid w:val="00B56D8C"/>
    <w:rsid w:val="00B81CD4"/>
    <w:rsid w:val="00BA5866"/>
    <w:rsid w:val="00BC6599"/>
    <w:rsid w:val="00BD421E"/>
    <w:rsid w:val="00BF7F0E"/>
    <w:rsid w:val="00C17845"/>
    <w:rsid w:val="00C20908"/>
    <w:rsid w:val="00C24869"/>
    <w:rsid w:val="00C32138"/>
    <w:rsid w:val="00C74600"/>
    <w:rsid w:val="00C87EA0"/>
    <w:rsid w:val="00CA5125"/>
    <w:rsid w:val="00CA7A3B"/>
    <w:rsid w:val="00CF19E7"/>
    <w:rsid w:val="00D43EF8"/>
    <w:rsid w:val="00DD67C1"/>
    <w:rsid w:val="00DF4F16"/>
    <w:rsid w:val="00E25081"/>
    <w:rsid w:val="00E311A5"/>
    <w:rsid w:val="00E35FDE"/>
    <w:rsid w:val="00E86F99"/>
    <w:rsid w:val="00EB76AF"/>
    <w:rsid w:val="00EC77EA"/>
    <w:rsid w:val="00ED7F98"/>
    <w:rsid w:val="00EE7FAF"/>
    <w:rsid w:val="00F74D02"/>
    <w:rsid w:val="00F805BE"/>
    <w:rsid w:val="00FC6988"/>
    <w:rsid w:val="028A008B"/>
    <w:rsid w:val="045C08CB"/>
    <w:rsid w:val="04A00F5B"/>
    <w:rsid w:val="04D25CE4"/>
    <w:rsid w:val="05333261"/>
    <w:rsid w:val="05383B92"/>
    <w:rsid w:val="05BD634B"/>
    <w:rsid w:val="066E0B3B"/>
    <w:rsid w:val="08E2681D"/>
    <w:rsid w:val="0945704D"/>
    <w:rsid w:val="099A26B9"/>
    <w:rsid w:val="0AF61BB4"/>
    <w:rsid w:val="0BBA0715"/>
    <w:rsid w:val="0D444521"/>
    <w:rsid w:val="0EA90EFA"/>
    <w:rsid w:val="0F464FCF"/>
    <w:rsid w:val="0F804FE1"/>
    <w:rsid w:val="100D0246"/>
    <w:rsid w:val="1065381B"/>
    <w:rsid w:val="117618A3"/>
    <w:rsid w:val="12E67648"/>
    <w:rsid w:val="160323BB"/>
    <w:rsid w:val="165033DD"/>
    <w:rsid w:val="175A2C42"/>
    <w:rsid w:val="17637C0B"/>
    <w:rsid w:val="17C01DF9"/>
    <w:rsid w:val="18A23FFA"/>
    <w:rsid w:val="19AB4913"/>
    <w:rsid w:val="19BC111B"/>
    <w:rsid w:val="1AC07A2B"/>
    <w:rsid w:val="1B30545D"/>
    <w:rsid w:val="1B64109A"/>
    <w:rsid w:val="1D9E5E89"/>
    <w:rsid w:val="1E15628E"/>
    <w:rsid w:val="1F5D0968"/>
    <w:rsid w:val="1FBD5FF9"/>
    <w:rsid w:val="1FD00394"/>
    <w:rsid w:val="200673C5"/>
    <w:rsid w:val="20497D09"/>
    <w:rsid w:val="21015FE4"/>
    <w:rsid w:val="213F2E99"/>
    <w:rsid w:val="23054204"/>
    <w:rsid w:val="23AE6C35"/>
    <w:rsid w:val="23F84060"/>
    <w:rsid w:val="240F4D5C"/>
    <w:rsid w:val="252419CE"/>
    <w:rsid w:val="260F20C0"/>
    <w:rsid w:val="280C416C"/>
    <w:rsid w:val="2AAB1895"/>
    <w:rsid w:val="2AEC7D3C"/>
    <w:rsid w:val="2AEF4515"/>
    <w:rsid w:val="2B433E06"/>
    <w:rsid w:val="2B8B12A9"/>
    <w:rsid w:val="2BFA0321"/>
    <w:rsid w:val="2D750F88"/>
    <w:rsid w:val="2E4A39F4"/>
    <w:rsid w:val="2F5D266B"/>
    <w:rsid w:val="30BE7CEE"/>
    <w:rsid w:val="31214732"/>
    <w:rsid w:val="32373BDE"/>
    <w:rsid w:val="334018FF"/>
    <w:rsid w:val="340E2DF2"/>
    <w:rsid w:val="342312FA"/>
    <w:rsid w:val="34EB7FE8"/>
    <w:rsid w:val="352A6FE6"/>
    <w:rsid w:val="356E51EF"/>
    <w:rsid w:val="35BE35CB"/>
    <w:rsid w:val="364E3E27"/>
    <w:rsid w:val="36767598"/>
    <w:rsid w:val="36EA1AA7"/>
    <w:rsid w:val="38714319"/>
    <w:rsid w:val="38BA690D"/>
    <w:rsid w:val="38E72491"/>
    <w:rsid w:val="3936418F"/>
    <w:rsid w:val="3941685E"/>
    <w:rsid w:val="395858E3"/>
    <w:rsid w:val="3A0515EA"/>
    <w:rsid w:val="3A4F1AF3"/>
    <w:rsid w:val="3CC76686"/>
    <w:rsid w:val="3CE11A8F"/>
    <w:rsid w:val="3D975D13"/>
    <w:rsid w:val="3EA91DCB"/>
    <w:rsid w:val="3EB765AC"/>
    <w:rsid w:val="3EFF4685"/>
    <w:rsid w:val="429812AC"/>
    <w:rsid w:val="43350FC2"/>
    <w:rsid w:val="43810DB3"/>
    <w:rsid w:val="43A9480B"/>
    <w:rsid w:val="44565DF4"/>
    <w:rsid w:val="45094F28"/>
    <w:rsid w:val="482818A6"/>
    <w:rsid w:val="483C1529"/>
    <w:rsid w:val="48D73D91"/>
    <w:rsid w:val="48E00042"/>
    <w:rsid w:val="4CA0660C"/>
    <w:rsid w:val="4D0E6969"/>
    <w:rsid w:val="4E4A0E6C"/>
    <w:rsid w:val="4ED92DA8"/>
    <w:rsid w:val="4EE108D4"/>
    <w:rsid w:val="4F436091"/>
    <w:rsid w:val="4F8C4376"/>
    <w:rsid w:val="515A656E"/>
    <w:rsid w:val="51835053"/>
    <w:rsid w:val="51AD7F4E"/>
    <w:rsid w:val="51E00067"/>
    <w:rsid w:val="51F20F33"/>
    <w:rsid w:val="523B03C1"/>
    <w:rsid w:val="54223CB9"/>
    <w:rsid w:val="542913E1"/>
    <w:rsid w:val="55343559"/>
    <w:rsid w:val="559B337F"/>
    <w:rsid w:val="55FB11E4"/>
    <w:rsid w:val="579303A6"/>
    <w:rsid w:val="580A3F27"/>
    <w:rsid w:val="586B6EAA"/>
    <w:rsid w:val="59FC25A8"/>
    <w:rsid w:val="5A4638CF"/>
    <w:rsid w:val="5C2C39E5"/>
    <w:rsid w:val="5D4C7085"/>
    <w:rsid w:val="5F617227"/>
    <w:rsid w:val="5FC87E2E"/>
    <w:rsid w:val="60043774"/>
    <w:rsid w:val="615B6E18"/>
    <w:rsid w:val="61DB2BD6"/>
    <w:rsid w:val="63111F90"/>
    <w:rsid w:val="63B8284C"/>
    <w:rsid w:val="646815D5"/>
    <w:rsid w:val="64DE42BB"/>
    <w:rsid w:val="65B01EFA"/>
    <w:rsid w:val="66C62233"/>
    <w:rsid w:val="6759381B"/>
    <w:rsid w:val="69386376"/>
    <w:rsid w:val="69927E34"/>
    <w:rsid w:val="6BF03BD7"/>
    <w:rsid w:val="6C534CF3"/>
    <w:rsid w:val="6DD213CE"/>
    <w:rsid w:val="6DFC217A"/>
    <w:rsid w:val="6ECB75AE"/>
    <w:rsid w:val="6EE16E36"/>
    <w:rsid w:val="6F0C2F61"/>
    <w:rsid w:val="6F134980"/>
    <w:rsid w:val="6F975D15"/>
    <w:rsid w:val="70232DA9"/>
    <w:rsid w:val="705172B6"/>
    <w:rsid w:val="70B46A20"/>
    <w:rsid w:val="72D360FA"/>
    <w:rsid w:val="72FA2889"/>
    <w:rsid w:val="73130B19"/>
    <w:rsid w:val="74E81DFB"/>
    <w:rsid w:val="75FC1360"/>
    <w:rsid w:val="762E6500"/>
    <w:rsid w:val="77471FC0"/>
    <w:rsid w:val="779C3823"/>
    <w:rsid w:val="780F757F"/>
    <w:rsid w:val="78906D3A"/>
    <w:rsid w:val="7C2E1CCB"/>
    <w:rsid w:val="7C5F5B7C"/>
    <w:rsid w:val="7D1E37D2"/>
    <w:rsid w:val="7D503A22"/>
    <w:rsid w:val="7DFE0C47"/>
    <w:rsid w:val="7F766F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C8CE23"/>
  <w15:docId w15:val="{2CA404B4-62CE-418E-ADD2-BFFD861DB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Calibri" w:eastAsia="Calibri" w:hAnsi="Calibri" w:cs="SimSun"/>
      <w:sz w:val="22"/>
      <w:szCs w:val="22"/>
    </w:rPr>
  </w:style>
  <w:style w:type="paragraph" w:styleId="Heading1">
    <w:name w:val="heading 1"/>
    <w:next w:val="Normal"/>
    <w:qFormat/>
    <w:pPr>
      <w:spacing w:beforeAutospacing="1" w:afterAutospacing="1"/>
      <w:outlineLvl w:val="0"/>
    </w:pPr>
    <w:rPr>
      <w:rFonts w:ascii="SimSun" w:hAnsi="SimSun" w:hint="eastAsia"/>
      <w:b/>
      <w:bCs/>
      <w:kern w:val="44"/>
      <w:sz w:val="48"/>
      <w:szCs w:val="48"/>
      <w:lang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spacing w:after="0" w:line="240" w:lineRule="auto"/>
    </w:pPr>
    <w:rPr>
      <w:rFonts w:ascii="Tahoma" w:hAnsi="Tahoma" w:cs="Tahoma"/>
      <w:sz w:val="16"/>
      <w:szCs w:val="16"/>
    </w:rPr>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qFormat/>
    <w:pPr>
      <w:spacing w:line="240" w:lineRule="auto"/>
    </w:pPr>
    <w:rPr>
      <w:sz w:val="20"/>
      <w:szCs w:val="20"/>
    </w:rPr>
  </w:style>
  <w:style w:type="paragraph" w:styleId="CommentSubject">
    <w:name w:val="annotation subject"/>
    <w:basedOn w:val="CommentText"/>
    <w:next w:val="CommentText"/>
    <w:link w:val="CommentSubjectChar"/>
    <w:qFormat/>
    <w:rPr>
      <w:b/>
      <w:bCs/>
    </w:rPr>
  </w:style>
  <w:style w:type="character" w:styleId="Emphasis">
    <w:name w:val="Emphasis"/>
    <w:basedOn w:val="DefaultParagraphFont"/>
    <w:qFormat/>
    <w:rPr>
      <w:i/>
      <w:iCs/>
    </w:rPr>
  </w:style>
  <w:style w:type="character" w:styleId="FollowedHyperlink">
    <w:name w:val="FollowedHyperlink"/>
    <w:basedOn w:val="DefaultParagraphFont"/>
    <w:qFormat/>
    <w:rPr>
      <w:color w:val="954F72" w:themeColor="followedHyperlink"/>
      <w:u w:val="single"/>
    </w:rPr>
  </w:style>
  <w:style w:type="paragraph" w:styleId="Footer">
    <w:name w:val="footer"/>
    <w:basedOn w:val="Normal"/>
    <w:link w:val="FooterChar"/>
    <w:uiPriority w:val="99"/>
    <w:unhideWhenUsed/>
    <w:qFormat/>
    <w:pPr>
      <w:tabs>
        <w:tab w:val="center" w:pos="4153"/>
        <w:tab w:val="right" w:pos="8306"/>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character" w:styleId="Hyperlink">
    <w:name w:val="Hyperlink"/>
    <w:basedOn w:val="DefaultParagraphFont"/>
    <w:qFormat/>
    <w:rPr>
      <w:color w:val="0000FF"/>
      <w:u w:val="single"/>
    </w:rPr>
  </w:style>
  <w:style w:type="paragraph" w:styleId="NormalWeb">
    <w:name w:val="Normal (Web)"/>
    <w:basedOn w:val="Normal"/>
    <w:uiPriority w:val="99"/>
    <w:qFormat/>
    <w:pPr>
      <w:spacing w:beforeAutospacing="1" w:after="0" w:afterAutospacing="1"/>
    </w:pPr>
    <w:rPr>
      <w:rFonts w:ascii="Times New Roman" w:eastAsia="SimSun" w:hAnsi="Times New Roman" w:cs="Times New Roman"/>
      <w:sz w:val="24"/>
      <w:szCs w:val="24"/>
      <w:lang w:eastAsia="zh-CN"/>
    </w:rPr>
  </w:style>
  <w:style w:type="character" w:styleId="Strong">
    <w:name w:val="Strong"/>
    <w:basedOn w:val="DefaultParagraphFont"/>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qFormat/>
    <w:rPr>
      <w:rFonts w:ascii="Calibri" w:eastAsia="Times New Roman" w:hAnsi="Calibri" w:cs="Arial"/>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ListParagraph">
    <w:name w:val="List Paragraph"/>
    <w:basedOn w:val="Normal"/>
    <w:uiPriority w:val="34"/>
    <w:qFormat/>
    <w:pPr>
      <w:spacing w:after="200" w:line="276" w:lineRule="auto"/>
      <w:ind w:left="720"/>
      <w:contextualSpacing/>
    </w:pPr>
  </w:style>
  <w:style w:type="character" w:customStyle="1" w:styleId="BalloonTextChar">
    <w:name w:val="Balloon Text Char"/>
    <w:basedOn w:val="DefaultParagraphFont"/>
    <w:link w:val="BalloonText"/>
    <w:qFormat/>
    <w:rPr>
      <w:rFonts w:ascii="Tahoma" w:eastAsia="Calibri" w:hAnsi="Tahoma" w:cs="Tahoma"/>
      <w:sz w:val="16"/>
      <w:szCs w:val="16"/>
    </w:rPr>
  </w:style>
  <w:style w:type="character" w:customStyle="1" w:styleId="HeaderChar">
    <w:name w:val="Header Char"/>
    <w:basedOn w:val="DefaultParagraphFont"/>
    <w:link w:val="Header"/>
    <w:uiPriority w:val="99"/>
    <w:qFormat/>
    <w:rPr>
      <w:rFonts w:ascii="Calibri" w:eastAsia="Calibri" w:hAnsi="Calibri" w:cs="SimSun"/>
      <w:sz w:val="22"/>
      <w:szCs w:val="22"/>
    </w:rPr>
  </w:style>
  <w:style w:type="character" w:customStyle="1" w:styleId="FooterChar">
    <w:name w:val="Footer Char"/>
    <w:basedOn w:val="DefaultParagraphFont"/>
    <w:link w:val="Footer"/>
    <w:uiPriority w:val="99"/>
    <w:qFormat/>
    <w:rPr>
      <w:rFonts w:ascii="Calibri" w:eastAsia="Calibri" w:hAnsi="Calibri" w:cs="SimSun"/>
      <w:sz w:val="22"/>
      <w:szCs w:val="22"/>
    </w:rPr>
  </w:style>
  <w:style w:type="table" w:customStyle="1" w:styleId="TableGridLight1">
    <w:name w:val="Table Grid Light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ommentTextChar">
    <w:name w:val="Comment Text Char"/>
    <w:basedOn w:val="DefaultParagraphFont"/>
    <w:link w:val="CommentText"/>
    <w:qFormat/>
    <w:rPr>
      <w:rFonts w:ascii="Calibri" w:eastAsia="Calibri" w:hAnsi="Calibri" w:cs="SimSun"/>
    </w:rPr>
  </w:style>
  <w:style w:type="character" w:customStyle="1" w:styleId="CommentSubjectChar">
    <w:name w:val="Comment Subject Char"/>
    <w:basedOn w:val="CommentTextChar"/>
    <w:link w:val="CommentSubject"/>
    <w:qFormat/>
    <w:rPr>
      <w:rFonts w:ascii="Calibri" w:eastAsia="Calibri" w:hAnsi="Calibri" w:cs="SimSun"/>
      <w:b/>
      <w:bCs/>
    </w:rPr>
  </w:style>
  <w:style w:type="table" w:customStyle="1" w:styleId="1">
    <w:name w:val="شبكة جدول فاتح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link w:val="NoSpacingChar"/>
    <w:uiPriority w:val="1"/>
    <w:qFormat/>
    <w:pPr>
      <w:bidi/>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qFormat/>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285B0-0B8F-4B46-AAF8-0228334D7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852</Words>
  <Characters>4857</Characters>
  <Application>Microsoft Office Word</Application>
  <DocSecurity>0</DocSecurity>
  <Lines>40</Lines>
  <Paragraphs>11</Paragraphs>
  <ScaleCrop>false</ScaleCrop>
  <Company>Springer Nature</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Nilesh Nawale</dc:creator>
  <cp:lastModifiedBy>Nilesh Nawale</cp:lastModifiedBy>
  <cp:revision>2</cp:revision>
  <cp:lastPrinted>2026-02-02T12:08:00Z</cp:lastPrinted>
  <dcterms:created xsi:type="dcterms:W3CDTF">2026-05-11T06:18:00Z</dcterms:created>
  <dcterms:modified xsi:type="dcterms:W3CDTF">2026-05-11T06:18:00Z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2057-12.2.0.23201</vt:lpwstr>
  </property>
  <property fmtid="{D5CDD505-2E9C-101B-9397-08002B2CF9AE}" pid="3" name="ICV">
    <vt:lpwstr>1895C6046C3C477BA4F279D0B3114A48_11</vt:lpwstr>
  </property>
  <property fmtid="{D5CDD505-2E9C-101B-9397-08002B2CF9AE}" pid="4" name="GrammarlyDocumentId">
    <vt:lpwstr>0621eb96-2fe7-4b40-8e77-b82846aa775c</vt:lpwstr>
  </property>
</Properties>
</file>