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BC764" w14:textId="77777777" w:rsidR="001A111C" w:rsidRPr="00734AFE" w:rsidRDefault="001A111C" w:rsidP="001A111C">
      <w:pPr>
        <w:pStyle w:val="SNSynopsisTOC"/>
        <w:jc w:val="left"/>
        <w:rPr>
          <w:b/>
        </w:rPr>
      </w:pPr>
      <w:r w:rsidRPr="00734AFE">
        <w:rPr>
          <w:b/>
        </w:rPr>
        <w:t xml:space="preserve">SYNOPSIS </w:t>
      </w:r>
    </w:p>
    <w:p w14:paraId="552D426F" w14:textId="77777777" w:rsidR="001A111C" w:rsidRPr="001C7FE0" w:rsidRDefault="001A111C" w:rsidP="001A111C">
      <w:pPr>
        <w:pStyle w:val="Tableofcontents"/>
        <w:spacing w:line="480" w:lineRule="auto"/>
        <w:rPr>
          <w:rFonts w:eastAsia="SimSun"/>
          <w:lang w:eastAsia="zh-CN"/>
        </w:rPr>
      </w:pPr>
      <w:r>
        <w:rPr>
          <w:rFonts w:eastAsia="SimSun"/>
        </w:rPr>
        <w:t xml:space="preserve">A </w:t>
      </w:r>
      <w:proofErr w:type="spellStart"/>
      <w:r>
        <w:rPr>
          <w:rFonts w:eastAsia="SimSun"/>
        </w:rPr>
        <w:t>sonopiezoresponse</w:t>
      </w:r>
      <w:proofErr w:type="spellEnd"/>
      <w:r>
        <w:rPr>
          <w:rFonts w:eastAsia="SimSun"/>
        </w:rPr>
        <w:t xml:space="preserve"> COF-based smart nanoreactor </w:t>
      </w:r>
      <w:r>
        <w:rPr>
          <w:rFonts w:eastAsia="SimSun" w:hint="eastAsia"/>
          <w:lang w:eastAsia="zh-CN"/>
        </w:rPr>
        <w:t>(</w:t>
      </w:r>
      <w:r>
        <w:rPr>
          <w:rFonts w:eastAsia="SimSun"/>
        </w:rPr>
        <w:t>C</w:t>
      </w:r>
      <w:r>
        <w:rPr>
          <w:rFonts w:eastAsia="SimSun" w:hint="eastAsia"/>
          <w:lang w:eastAsia="zh-CN"/>
        </w:rPr>
        <w:t>u</w:t>
      </w:r>
      <w:r>
        <w:rPr>
          <w:rFonts w:eastAsia="SimSun"/>
        </w:rPr>
        <w:t>2N@D-FA</w:t>
      </w:r>
      <w:r>
        <w:rPr>
          <w:rFonts w:eastAsia="SimSun" w:hint="eastAsia"/>
          <w:lang w:eastAsia="zh-CN"/>
        </w:rPr>
        <w:t>)</w:t>
      </w:r>
      <w:r>
        <w:rPr>
          <w:rFonts w:eastAsia="SimSun"/>
        </w:rPr>
        <w:t xml:space="preserve"> </w:t>
      </w:r>
      <w:r>
        <w:rPr>
          <w:lang w:eastAsia="zh-CN"/>
        </w:rPr>
        <w:t xml:space="preserve">is developed to improve the management of malignant, which is composed of </w:t>
      </w:r>
      <w:proofErr w:type="spellStart"/>
      <w:r>
        <w:rPr>
          <w:rFonts w:hint="eastAsia"/>
        </w:rPr>
        <w:t>sono</w:t>
      </w:r>
      <w:r>
        <w:t>active</w:t>
      </w:r>
      <w:proofErr w:type="spellEnd"/>
      <w:r>
        <w:t xml:space="preserve"> </w:t>
      </w:r>
      <w:r>
        <w:rPr>
          <w:rFonts w:hint="eastAsia"/>
        </w:rPr>
        <w:t>copper-coordinated covalent organic frameworks co-encapsulating with DOX prodrug into folic acid-modified liposomes.</w:t>
      </w:r>
      <w:r>
        <w:t xml:space="preserve"> </w:t>
      </w:r>
      <w:r>
        <w:rPr>
          <w:rFonts w:eastAsia="SimSun"/>
        </w:rPr>
        <w:t>C</w:t>
      </w:r>
      <w:r>
        <w:rPr>
          <w:rFonts w:eastAsia="SimSun" w:hint="eastAsia"/>
          <w:lang w:eastAsia="zh-CN"/>
        </w:rPr>
        <w:t>u</w:t>
      </w:r>
      <w:r>
        <w:rPr>
          <w:rFonts w:eastAsia="SimSun"/>
        </w:rPr>
        <w:t xml:space="preserve">2N@D-FA </w:t>
      </w:r>
      <w:r>
        <w:rPr>
          <w:rFonts w:eastAsia="SimSun" w:hint="eastAsia"/>
          <w:lang w:eastAsia="zh-CN"/>
        </w:rPr>
        <w:t xml:space="preserve">triggers </w:t>
      </w:r>
      <w:proofErr w:type="spellStart"/>
      <w:r>
        <w:rPr>
          <w:rFonts w:eastAsia="SimSun"/>
          <w:lang w:eastAsia="zh-CN"/>
        </w:rPr>
        <w:t>piezocatalytic</w:t>
      </w:r>
      <w:proofErr w:type="spellEnd"/>
      <w:r>
        <w:rPr>
          <w:rFonts w:eastAsia="SimSun"/>
          <w:lang w:eastAsia="zh-CN"/>
        </w:rPr>
        <w:t xml:space="preserve"> therapy</w:t>
      </w:r>
      <w:r>
        <w:rPr>
          <w:rFonts w:eastAsia="SimSun" w:hint="eastAsia"/>
          <w:lang w:eastAsia="zh-CN"/>
        </w:rPr>
        <w:t xml:space="preserve">, and the resulting ROS storm is further amplified by </w:t>
      </w:r>
      <w:r>
        <w:rPr>
          <w:rFonts w:eastAsia="SimSun"/>
        </w:rPr>
        <w:t xml:space="preserve">in situ orthogonal catalysis and </w:t>
      </w:r>
      <w:proofErr w:type="spellStart"/>
      <w:r>
        <w:rPr>
          <w:rFonts w:eastAsia="SimSun"/>
        </w:rPr>
        <w:t>cuproptosis</w:t>
      </w:r>
      <w:proofErr w:type="spellEnd"/>
      <w:r>
        <w:rPr>
          <w:rFonts w:eastAsia="SimSun" w:hint="eastAsia"/>
          <w:lang w:eastAsia="zh-CN"/>
        </w:rPr>
        <w:t xml:space="preserve">, leading to </w:t>
      </w:r>
      <w:r>
        <w:rPr>
          <w:lang w:eastAsia="zh-CN"/>
        </w:rPr>
        <w:t>effective tumor elimination.</w:t>
      </w:r>
      <w:r>
        <w:rPr>
          <w:rFonts w:hint="eastAsia"/>
          <w:lang w:eastAsia="zh-CN"/>
        </w:rPr>
        <w:t xml:space="preserve"> </w:t>
      </w:r>
    </w:p>
    <w:p w14:paraId="445A86F2" w14:textId="77777777" w:rsidR="001A111C" w:rsidRDefault="001A111C" w:rsidP="001A111C">
      <w:pPr>
        <w:pStyle w:val="Tableofcontents"/>
      </w:pPr>
      <w:r>
        <w:rPr>
          <w:noProof/>
          <w:lang w:eastAsia="zh-CN"/>
        </w:rPr>
        <w:drawing>
          <wp:inline distT="0" distB="0" distL="0" distR="0" wp14:anchorId="430AFD5C" wp14:editId="17A687D8">
            <wp:extent cx="5943600" cy="5402580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文摘要-0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B3B03" w14:textId="77777777" w:rsidR="008B07A6" w:rsidRDefault="008B07A6"/>
    <w:sectPr w:rsidR="008B07A6" w:rsidSect="001A111C">
      <w:footerReference w:type="even" r:id="rId5"/>
      <w:footerReference w:type="default" r:id="rId6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61FA4" w14:textId="77777777" w:rsidR="001A111C" w:rsidRDefault="001A111C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</w:rPr>
      <w:t>1</w:t>
    </w:r>
    <w:r>
      <w:rPr>
        <w:rStyle w:val="PageNumber"/>
        <w:rFonts w:eastAsiaTheme="majorEastAsia"/>
      </w:rPr>
      <w:fldChar w:fldCharType="end"/>
    </w:r>
  </w:p>
  <w:p w14:paraId="67E8BCEE" w14:textId="77777777" w:rsidR="001A111C" w:rsidRDefault="001A111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A23A0" w14:textId="77777777" w:rsidR="001A111C" w:rsidRDefault="001A111C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36</w:t>
    </w:r>
    <w:r>
      <w:rPr>
        <w:rStyle w:val="PageNumber"/>
        <w:rFonts w:eastAsiaTheme="majorEastAsia"/>
      </w:rPr>
      <w:fldChar w:fldCharType="end"/>
    </w:r>
  </w:p>
  <w:p w14:paraId="3A85978D" w14:textId="77777777" w:rsidR="001A111C" w:rsidRDefault="001A111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1C"/>
    <w:rsid w:val="00066677"/>
    <w:rsid w:val="001A111C"/>
    <w:rsid w:val="003A4E89"/>
    <w:rsid w:val="00556784"/>
    <w:rsid w:val="008B07A6"/>
    <w:rsid w:val="00987B63"/>
    <w:rsid w:val="00D31E7D"/>
    <w:rsid w:val="00F0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A6936"/>
  <w15:chartTrackingRefBased/>
  <w15:docId w15:val="{252D32CA-1607-40E6-9D5A-68F8718A7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1C"/>
    <w:pPr>
      <w:spacing w:after="200" w:line="240" w:lineRule="auto"/>
      <w:jc w:val="both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111C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11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11C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11C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11C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11C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11C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11C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11C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1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1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1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1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1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1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1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1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1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11C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1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11C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1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11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11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11C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11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1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1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11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1A111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A111C"/>
    <w:rPr>
      <w:rFonts w:ascii="Times" w:eastAsia="Times New Roman" w:hAnsi="Times" w:cs="Times New Roman"/>
      <w:kern w:val="0"/>
      <w:szCs w:val="20"/>
      <w14:ligatures w14:val="none"/>
    </w:rPr>
  </w:style>
  <w:style w:type="character" w:styleId="PageNumber">
    <w:name w:val="page number"/>
    <w:basedOn w:val="DefaultParagraphFont"/>
    <w:qFormat/>
    <w:rsid w:val="001A111C"/>
  </w:style>
  <w:style w:type="paragraph" w:customStyle="1" w:styleId="SNSynopsisTOC">
    <w:name w:val="SN_Synopsis_TOC"/>
    <w:basedOn w:val="Normal"/>
    <w:qFormat/>
    <w:rsid w:val="001A111C"/>
    <w:pPr>
      <w:spacing w:line="480" w:lineRule="auto"/>
    </w:pPr>
  </w:style>
  <w:style w:type="paragraph" w:customStyle="1" w:styleId="Tableofcontents">
    <w:name w:val="Table of contents"/>
    <w:basedOn w:val="Normal"/>
    <w:autoRedefine/>
    <w:qFormat/>
    <w:rsid w:val="001A111C"/>
    <w:pPr>
      <w:spacing w:after="0" w:line="360" w:lineRule="auto"/>
    </w:pPr>
    <w:rPr>
      <w:rFonts w:ascii="Times New Roman" w:eastAsiaTheme="minorEastAsia" w:hAnsi="Times New Roman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398</Characters>
  <Application>Microsoft Office Word</Application>
  <DocSecurity>0</DocSecurity>
  <Lines>5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2026-02-09T03:21:00Z</dcterms:created>
  <dcterms:modified xsi:type="dcterms:W3CDTF">2026-02-09T03:21:00Z</dcterms:modified>
</cp:coreProperties>
</file>