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D90B" w14:textId="33E9E8C9" w:rsidR="00354F43" w:rsidRPr="00354F43" w:rsidRDefault="00354F43" w:rsidP="00354F43">
      <w:pPr>
        <w:pStyle w:val="SupplementaryMaterial"/>
        <w:tabs>
          <w:tab w:val="center" w:pos="6782"/>
        </w:tabs>
        <w:rPr>
          <w:b w:val="0"/>
          <w:i w:val="0"/>
          <w:iCs/>
          <w:lang w:eastAsia="zh-CN"/>
        </w:rPr>
      </w:pPr>
      <w:r w:rsidRPr="00354F43">
        <w:rPr>
          <w:i w:val="0"/>
          <w:iCs/>
        </w:rPr>
        <w:t>Supplementary Material</w:t>
      </w:r>
    </w:p>
    <w:p w14:paraId="31340929" w14:textId="7CF9AA72" w:rsidR="00354F43" w:rsidRPr="00354F43" w:rsidRDefault="00354F43" w:rsidP="00354F43">
      <w:pPr>
        <w:pStyle w:val="1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1"/>
          <w:szCs w:val="21"/>
          <w:lang w:eastAsia="zh-CN"/>
        </w:rPr>
        <w:t xml:space="preserve">1. </w:t>
      </w:r>
      <w:r w:rsidRPr="00354F43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Supplementary Tables</w:t>
      </w:r>
    </w:p>
    <w:p w14:paraId="34504755" w14:textId="63BA0730" w:rsidR="00354F43" w:rsidRPr="00354F43" w:rsidRDefault="00354F43" w:rsidP="00354F43">
      <w:pPr>
        <w:rPr>
          <w:rFonts w:cs="Times New Roman"/>
          <w:b/>
          <w:bCs/>
          <w:sz w:val="21"/>
          <w:szCs w:val="21"/>
        </w:rPr>
      </w:pPr>
      <w:r>
        <w:rPr>
          <w:rFonts w:cs="Times New Roman" w:hint="eastAsia"/>
          <w:b/>
          <w:bCs/>
          <w:sz w:val="21"/>
          <w:szCs w:val="21"/>
          <w:lang w:eastAsia="zh-CN"/>
        </w:rPr>
        <w:t xml:space="preserve">1.1 </w:t>
      </w:r>
      <w:r w:rsidRPr="00354F43">
        <w:rPr>
          <w:rFonts w:cs="Times New Roman"/>
          <w:b/>
          <w:bCs/>
          <w:sz w:val="21"/>
          <w:szCs w:val="21"/>
        </w:rPr>
        <w:t>Supplementary</w:t>
      </w:r>
      <w:r w:rsidRPr="00354F43">
        <w:rPr>
          <w:rFonts w:cs="Times New Roman" w:hint="eastAsia"/>
          <w:b/>
          <w:bCs/>
          <w:sz w:val="21"/>
          <w:szCs w:val="21"/>
        </w:rPr>
        <w:t xml:space="preserve"> </w:t>
      </w:r>
      <w:r w:rsidRPr="00354F43">
        <w:rPr>
          <w:rFonts w:cs="Times New Roman"/>
          <w:b/>
          <w:bCs/>
          <w:sz w:val="21"/>
          <w:szCs w:val="21"/>
        </w:rPr>
        <w:t>T</w:t>
      </w:r>
      <w:r w:rsidRPr="00354F43">
        <w:rPr>
          <w:rFonts w:cs="Times New Roman" w:hint="eastAsia"/>
          <w:b/>
          <w:bCs/>
          <w:sz w:val="21"/>
          <w:szCs w:val="21"/>
        </w:rPr>
        <w:t xml:space="preserve">able </w:t>
      </w:r>
      <w:r w:rsidRPr="00354F43">
        <w:rPr>
          <w:rFonts w:cs="Times New Roman"/>
          <w:b/>
          <w:bCs/>
          <w:sz w:val="21"/>
          <w:szCs w:val="21"/>
        </w:rPr>
        <w:t xml:space="preserve">1. </w:t>
      </w:r>
      <w:r w:rsidRPr="00F37A82">
        <w:rPr>
          <w:rFonts w:cs="Times New Roman"/>
          <w:sz w:val="21"/>
          <w:szCs w:val="21"/>
        </w:rPr>
        <w:t>Multivariate Cox Proportional Hazards Model Analysis of the effect of postoperative pro-GRP status on prognosis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354F43" w:rsidRPr="00F37A82" w14:paraId="765D2C22" w14:textId="77777777" w:rsidTr="00F37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6CD4EC4" w14:textId="77777777" w:rsidR="00354F43" w:rsidRPr="00F37A82" w:rsidRDefault="00354F43" w:rsidP="00354F43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53623D" w14:textId="77777777" w:rsidR="00354F43" w:rsidRPr="00F37A82" w:rsidRDefault="00354F43" w:rsidP="0035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Standard Error</w:t>
            </w:r>
          </w:p>
        </w:tc>
        <w:tc>
          <w:tcPr>
            <w:tcW w:w="1701" w:type="dxa"/>
            <w:shd w:val="clear" w:color="auto" w:fill="auto"/>
          </w:tcPr>
          <w:p w14:paraId="52EC7801" w14:textId="77777777" w:rsidR="00354F43" w:rsidRPr="00F37A82" w:rsidRDefault="00354F43" w:rsidP="0035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Wald test</w:t>
            </w:r>
          </w:p>
        </w:tc>
        <w:tc>
          <w:tcPr>
            <w:tcW w:w="1701" w:type="dxa"/>
            <w:shd w:val="clear" w:color="auto" w:fill="auto"/>
          </w:tcPr>
          <w:p w14:paraId="54C4A0E5" w14:textId="77777777" w:rsidR="00354F43" w:rsidRPr="00F37A82" w:rsidRDefault="00354F43" w:rsidP="0035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P-value</w:t>
            </w:r>
          </w:p>
        </w:tc>
        <w:tc>
          <w:tcPr>
            <w:tcW w:w="1701" w:type="dxa"/>
            <w:shd w:val="clear" w:color="auto" w:fill="auto"/>
          </w:tcPr>
          <w:p w14:paraId="165D4590" w14:textId="77777777" w:rsidR="00354F43" w:rsidRPr="00F37A82" w:rsidRDefault="00354F43" w:rsidP="0035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Hazard Ratio</w:t>
            </w:r>
          </w:p>
        </w:tc>
        <w:tc>
          <w:tcPr>
            <w:tcW w:w="1701" w:type="dxa"/>
            <w:shd w:val="clear" w:color="auto" w:fill="auto"/>
          </w:tcPr>
          <w:p w14:paraId="13426D06" w14:textId="77777777" w:rsidR="00354F43" w:rsidRPr="00F37A82" w:rsidRDefault="00354F43" w:rsidP="0035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95% CI</w:t>
            </w:r>
          </w:p>
        </w:tc>
      </w:tr>
      <w:tr w:rsidR="00354F43" w:rsidRPr="00F37A82" w14:paraId="377756EF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F7313F4" w14:textId="77777777" w:rsidR="00354F43" w:rsidRPr="00F37A82" w:rsidRDefault="00354F43" w:rsidP="00354F43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DFS</w:t>
            </w:r>
          </w:p>
        </w:tc>
        <w:tc>
          <w:tcPr>
            <w:tcW w:w="1701" w:type="dxa"/>
            <w:shd w:val="clear" w:color="auto" w:fill="auto"/>
          </w:tcPr>
          <w:p w14:paraId="2CD15E5E" w14:textId="77777777" w:rsidR="00354F43" w:rsidRPr="00F37A82" w:rsidRDefault="00354F43" w:rsidP="00354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0.416</w:t>
            </w:r>
          </w:p>
        </w:tc>
        <w:tc>
          <w:tcPr>
            <w:tcW w:w="1701" w:type="dxa"/>
            <w:shd w:val="clear" w:color="auto" w:fill="auto"/>
          </w:tcPr>
          <w:p w14:paraId="771E172F" w14:textId="77777777" w:rsidR="00354F43" w:rsidRPr="00F37A82" w:rsidRDefault="00354F43" w:rsidP="00354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8.763</w:t>
            </w:r>
          </w:p>
        </w:tc>
        <w:tc>
          <w:tcPr>
            <w:tcW w:w="1701" w:type="dxa"/>
            <w:shd w:val="clear" w:color="auto" w:fill="auto"/>
          </w:tcPr>
          <w:p w14:paraId="586C5A83" w14:textId="77777777" w:rsidR="00354F43" w:rsidRPr="00F37A82" w:rsidRDefault="00354F43" w:rsidP="00354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1" w:type="dxa"/>
            <w:shd w:val="clear" w:color="auto" w:fill="auto"/>
          </w:tcPr>
          <w:p w14:paraId="4FD937EB" w14:textId="77777777" w:rsidR="00354F43" w:rsidRPr="00F37A82" w:rsidRDefault="00354F43" w:rsidP="00354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701" w:type="dxa"/>
            <w:shd w:val="clear" w:color="auto" w:fill="auto"/>
          </w:tcPr>
          <w:p w14:paraId="5B431487" w14:textId="77777777" w:rsidR="00354F43" w:rsidRPr="00F37A82" w:rsidRDefault="00354F43" w:rsidP="00354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0.129-0.660</w:t>
            </w:r>
          </w:p>
        </w:tc>
      </w:tr>
      <w:tr w:rsidR="00354F43" w:rsidRPr="00F37A82" w14:paraId="45345D2F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84EEB22" w14:textId="77777777" w:rsidR="00354F43" w:rsidRPr="00F37A82" w:rsidRDefault="00354F43" w:rsidP="00354F43">
            <w:pPr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OS</w:t>
            </w:r>
          </w:p>
        </w:tc>
        <w:tc>
          <w:tcPr>
            <w:tcW w:w="1701" w:type="dxa"/>
            <w:shd w:val="clear" w:color="auto" w:fill="auto"/>
          </w:tcPr>
          <w:p w14:paraId="069F6F2A" w14:textId="77777777" w:rsidR="00354F43" w:rsidRPr="00F37A82" w:rsidRDefault="00354F43" w:rsidP="00354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1701" w:type="dxa"/>
            <w:shd w:val="clear" w:color="auto" w:fill="auto"/>
          </w:tcPr>
          <w:p w14:paraId="2D7862D2" w14:textId="77777777" w:rsidR="00354F43" w:rsidRPr="00F37A82" w:rsidRDefault="00354F43" w:rsidP="00354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9.508</w:t>
            </w:r>
          </w:p>
        </w:tc>
        <w:tc>
          <w:tcPr>
            <w:tcW w:w="1701" w:type="dxa"/>
            <w:shd w:val="clear" w:color="auto" w:fill="auto"/>
          </w:tcPr>
          <w:p w14:paraId="7E73CD7B" w14:textId="77777777" w:rsidR="00354F43" w:rsidRPr="00F37A82" w:rsidRDefault="00354F43" w:rsidP="00354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1" w:type="dxa"/>
            <w:shd w:val="clear" w:color="auto" w:fill="auto"/>
          </w:tcPr>
          <w:p w14:paraId="3B9ED48E" w14:textId="77777777" w:rsidR="00354F43" w:rsidRPr="00F37A82" w:rsidRDefault="00354F43" w:rsidP="00354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1701" w:type="dxa"/>
            <w:shd w:val="clear" w:color="auto" w:fill="auto"/>
          </w:tcPr>
          <w:p w14:paraId="574D2294" w14:textId="77777777" w:rsidR="00354F43" w:rsidRPr="00F37A82" w:rsidRDefault="00354F43" w:rsidP="00354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0.093-0.589</w:t>
            </w:r>
          </w:p>
        </w:tc>
      </w:tr>
    </w:tbl>
    <w:p w14:paraId="75AF2C74" w14:textId="77777777" w:rsidR="00FA0B24" w:rsidRDefault="00354F43" w:rsidP="00354F43">
      <w:pPr>
        <w:rPr>
          <w:rFonts w:cs="Times New Roman"/>
          <w:sz w:val="21"/>
          <w:szCs w:val="21"/>
        </w:rPr>
        <w:sectPr w:rsidR="00FA0B24" w:rsidSect="00354F43">
          <w:headerReference w:type="even" r:id="rId7"/>
          <w:footerReference w:type="even" r:id="rId8"/>
          <w:footerReference w:type="default" r:id="rId9"/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  <w:r w:rsidRPr="00354F43">
        <w:rPr>
          <w:rFonts w:cs="Times New Roman"/>
          <w:sz w:val="21"/>
          <w:szCs w:val="21"/>
        </w:rPr>
        <w:t>CI, Confidence Interval.</w:t>
      </w:r>
    </w:p>
    <w:p w14:paraId="724E5F1B" w14:textId="43A3959B" w:rsidR="00FA0B24" w:rsidRPr="00354F43" w:rsidRDefault="00FA0B24" w:rsidP="00354F43">
      <w:pPr>
        <w:rPr>
          <w:rFonts w:cs="Times New Roman"/>
          <w:sz w:val="21"/>
          <w:szCs w:val="21"/>
          <w:lang w:eastAsia="zh-CN"/>
        </w:rPr>
      </w:pPr>
    </w:p>
    <w:p w14:paraId="476F3706" w14:textId="36599511" w:rsidR="00354F43" w:rsidRPr="00F37A82" w:rsidRDefault="00354F43" w:rsidP="00354F43">
      <w:pPr>
        <w:rPr>
          <w:rFonts w:cs="Times New Roman"/>
          <w:sz w:val="21"/>
          <w:szCs w:val="21"/>
        </w:rPr>
      </w:pPr>
      <w:r w:rsidRPr="00354F43">
        <w:rPr>
          <w:rFonts w:cs="Times New Roman" w:hint="eastAsia"/>
          <w:b/>
          <w:bCs/>
          <w:sz w:val="21"/>
          <w:szCs w:val="21"/>
          <w:lang w:eastAsia="zh-CN"/>
        </w:rPr>
        <w:t xml:space="preserve">1.2 </w:t>
      </w:r>
      <w:r w:rsidRPr="00354F43">
        <w:rPr>
          <w:rFonts w:cs="Times New Roman"/>
          <w:b/>
          <w:bCs/>
          <w:sz w:val="21"/>
          <w:szCs w:val="21"/>
        </w:rPr>
        <w:t>Supplementary</w:t>
      </w:r>
      <w:r w:rsidRPr="00354F43">
        <w:rPr>
          <w:rFonts w:cs="Times New Roman" w:hint="eastAsia"/>
          <w:b/>
          <w:bCs/>
          <w:sz w:val="21"/>
          <w:szCs w:val="21"/>
        </w:rPr>
        <w:t xml:space="preserve"> </w:t>
      </w:r>
      <w:r w:rsidRPr="00354F43">
        <w:rPr>
          <w:rFonts w:cs="Times New Roman"/>
          <w:b/>
          <w:bCs/>
          <w:sz w:val="21"/>
          <w:szCs w:val="21"/>
        </w:rPr>
        <w:t>T</w:t>
      </w:r>
      <w:r w:rsidRPr="00354F43">
        <w:rPr>
          <w:rFonts w:cs="Times New Roman" w:hint="eastAsia"/>
          <w:b/>
          <w:bCs/>
          <w:sz w:val="21"/>
          <w:szCs w:val="21"/>
        </w:rPr>
        <w:t xml:space="preserve">able </w:t>
      </w:r>
      <w:r w:rsidRPr="00354F43">
        <w:rPr>
          <w:rFonts w:cs="Times New Roman"/>
          <w:b/>
          <w:bCs/>
          <w:sz w:val="21"/>
          <w:szCs w:val="21"/>
        </w:rPr>
        <w:t>2.</w:t>
      </w:r>
      <w:r w:rsidRPr="00354F43">
        <w:rPr>
          <w:rFonts w:cs="Times New Roman" w:hint="eastAsia"/>
          <w:b/>
          <w:bCs/>
          <w:sz w:val="21"/>
          <w:szCs w:val="21"/>
        </w:rPr>
        <w:t xml:space="preserve"> </w:t>
      </w:r>
      <w:r w:rsidRPr="00F37A82">
        <w:rPr>
          <w:rFonts w:cs="Times New Roman"/>
          <w:sz w:val="21"/>
          <w:szCs w:val="21"/>
        </w:rPr>
        <w:t>Recurrence Pattern</w:t>
      </w:r>
    </w:p>
    <w:tbl>
      <w:tblPr>
        <w:tblStyle w:val="61"/>
        <w:tblW w:w="13958" w:type="dxa"/>
        <w:tblLayout w:type="fixed"/>
        <w:tblLook w:val="04A0" w:firstRow="1" w:lastRow="0" w:firstColumn="1" w:lastColumn="0" w:noHBand="0" w:noVBand="1"/>
      </w:tblPr>
      <w:tblGrid>
        <w:gridCol w:w="846"/>
        <w:gridCol w:w="2237"/>
        <w:gridCol w:w="1028"/>
        <w:gridCol w:w="1418"/>
        <w:gridCol w:w="1417"/>
        <w:gridCol w:w="2693"/>
        <w:gridCol w:w="2835"/>
        <w:gridCol w:w="1484"/>
      </w:tblGrid>
      <w:tr w:rsidR="00354F43" w:rsidRPr="008E53AE" w14:paraId="55E74208" w14:textId="77777777" w:rsidTr="00FA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109EBFAB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Patient ID</w:t>
            </w:r>
          </w:p>
        </w:tc>
        <w:tc>
          <w:tcPr>
            <w:tcW w:w="2237" w:type="dxa"/>
            <w:shd w:val="clear" w:color="auto" w:fill="auto"/>
          </w:tcPr>
          <w:p w14:paraId="352BB879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Neoadjuvant Treatment</w:t>
            </w:r>
          </w:p>
        </w:tc>
        <w:tc>
          <w:tcPr>
            <w:tcW w:w="1028" w:type="dxa"/>
            <w:shd w:val="clear" w:color="auto" w:fill="auto"/>
          </w:tcPr>
          <w:p w14:paraId="6950BA05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AJCC stage</w:t>
            </w:r>
          </w:p>
        </w:tc>
        <w:tc>
          <w:tcPr>
            <w:tcW w:w="1418" w:type="dxa"/>
            <w:shd w:val="clear" w:color="auto" w:fill="auto"/>
          </w:tcPr>
          <w:p w14:paraId="58FD3745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Postoperative pathology</w:t>
            </w:r>
          </w:p>
        </w:tc>
        <w:tc>
          <w:tcPr>
            <w:tcW w:w="1417" w:type="dxa"/>
            <w:shd w:val="clear" w:color="auto" w:fill="auto"/>
          </w:tcPr>
          <w:p w14:paraId="053E29A9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DFS duration (</w:t>
            </w:r>
            <w:proofErr w:type="spellStart"/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</w:t>
            </w:r>
            <w:proofErr w:type="spellEnd"/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CD0F8D5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Site of Recurrence</w:t>
            </w:r>
          </w:p>
        </w:tc>
        <w:tc>
          <w:tcPr>
            <w:tcW w:w="2835" w:type="dxa"/>
            <w:shd w:val="clear" w:color="auto" w:fill="auto"/>
          </w:tcPr>
          <w:p w14:paraId="37E6E550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Additional Treatment</w:t>
            </w:r>
          </w:p>
        </w:tc>
        <w:tc>
          <w:tcPr>
            <w:tcW w:w="1484" w:type="dxa"/>
            <w:shd w:val="clear" w:color="auto" w:fill="auto"/>
          </w:tcPr>
          <w:p w14:paraId="2FF7F10D" w14:textId="77777777" w:rsidR="00354F43" w:rsidRPr="008E53AE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Alive (Y/N)</w:t>
            </w:r>
          </w:p>
        </w:tc>
      </w:tr>
      <w:tr w:rsidR="00354F43" w:rsidRPr="008E53AE" w14:paraId="15ECB26A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23DD2398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14:paraId="75AB4D4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47C01BB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FF5338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6CC74E6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2693" w:type="dxa"/>
            <w:shd w:val="clear" w:color="auto" w:fill="auto"/>
          </w:tcPr>
          <w:p w14:paraId="3518EA9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17EC7CD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667E4A1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139E11B7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4855B7C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14:paraId="7B1368C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2A6A39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DDF55F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3BF0AFD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70.9</w:t>
            </w:r>
          </w:p>
        </w:tc>
        <w:tc>
          <w:tcPr>
            <w:tcW w:w="2693" w:type="dxa"/>
            <w:shd w:val="clear" w:color="auto" w:fill="auto"/>
          </w:tcPr>
          <w:p w14:paraId="1B972BF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117E808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3D1617D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059BA045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21A5533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14:paraId="3743567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2D585A36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31899AB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700405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2693" w:type="dxa"/>
            <w:shd w:val="clear" w:color="auto" w:fill="auto"/>
          </w:tcPr>
          <w:p w14:paraId="2FAFDF8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091F2D2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0C14660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5B32231E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E603C9A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14:paraId="0D01A90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13BD42AA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5EB3292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1A3FB71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2693" w:type="dxa"/>
            <w:shd w:val="clear" w:color="auto" w:fill="auto"/>
          </w:tcPr>
          <w:p w14:paraId="1960682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2288050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84" w:type="dxa"/>
            <w:shd w:val="clear" w:color="auto" w:fill="auto"/>
          </w:tcPr>
          <w:p w14:paraId="57365A4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5188372A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2D7A211F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7" w:type="dxa"/>
            <w:shd w:val="clear" w:color="auto" w:fill="auto"/>
          </w:tcPr>
          <w:p w14:paraId="4155795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071C67E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7CAE15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33609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693" w:type="dxa"/>
            <w:shd w:val="clear" w:color="auto" w:fill="auto"/>
          </w:tcPr>
          <w:p w14:paraId="670DF54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Adrenal gland</w:t>
            </w:r>
          </w:p>
        </w:tc>
        <w:tc>
          <w:tcPr>
            <w:tcW w:w="2835" w:type="dxa"/>
            <w:shd w:val="clear" w:color="auto" w:fill="auto"/>
          </w:tcPr>
          <w:p w14:paraId="1D8745B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698940C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64BE077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71B92AA9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7" w:type="dxa"/>
            <w:shd w:val="clear" w:color="auto" w:fill="auto"/>
          </w:tcPr>
          <w:p w14:paraId="67A67E8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7950882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184708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70DE9B2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2693" w:type="dxa"/>
            <w:shd w:val="clear" w:color="auto" w:fill="auto"/>
          </w:tcPr>
          <w:p w14:paraId="26F3F1E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7793FBC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032E67A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6279A3A9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7EF0ACD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7" w:type="dxa"/>
            <w:shd w:val="clear" w:color="auto" w:fill="auto"/>
          </w:tcPr>
          <w:p w14:paraId="387E3596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CDA908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7E7B7D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1F84149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2693" w:type="dxa"/>
            <w:shd w:val="clear" w:color="auto" w:fill="auto"/>
          </w:tcPr>
          <w:p w14:paraId="2917814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05C7947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5497E6A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433DCC00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6F886D4C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7" w:type="dxa"/>
            <w:shd w:val="clear" w:color="auto" w:fill="auto"/>
          </w:tcPr>
          <w:p w14:paraId="5FD5F3D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2DF798D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EAED92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64CE7D3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2693" w:type="dxa"/>
            <w:shd w:val="clear" w:color="auto" w:fill="auto"/>
          </w:tcPr>
          <w:p w14:paraId="60A6C06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78313C2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13DDE8E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4B389C5F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4C7F82A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7" w:type="dxa"/>
            <w:shd w:val="clear" w:color="auto" w:fill="auto"/>
          </w:tcPr>
          <w:p w14:paraId="768826C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6044204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3097B716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475798A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2693" w:type="dxa"/>
            <w:shd w:val="clear" w:color="auto" w:fill="auto"/>
          </w:tcPr>
          <w:p w14:paraId="06888B2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3F4EFF0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549AA1A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7D9A502B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5D3C965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7" w:type="dxa"/>
            <w:shd w:val="clear" w:color="auto" w:fill="auto"/>
          </w:tcPr>
          <w:p w14:paraId="38E1FC3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095794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159CA6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3CB744D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693" w:type="dxa"/>
            <w:shd w:val="clear" w:color="auto" w:fill="auto"/>
          </w:tcPr>
          <w:p w14:paraId="5DD98B87" w14:textId="7FF4D2F4" w:rsidR="00354F43" w:rsidRPr="008E53AE" w:rsidRDefault="00D71CE6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  <w:r w:rsidRPr="008E53AE">
              <w:rPr>
                <w:rFonts w:cs="Arial" w:hint="eastAsia"/>
                <w:color w:val="000000"/>
                <w:sz w:val="18"/>
                <w:szCs w:val="18"/>
              </w:rPr>
              <w:t>、</w:t>
            </w: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Adrenal</w:t>
            </w:r>
            <w:proofErr w:type="spellEnd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 xml:space="preserve"> gland</w:t>
            </w:r>
          </w:p>
        </w:tc>
        <w:tc>
          <w:tcPr>
            <w:tcW w:w="2835" w:type="dxa"/>
            <w:shd w:val="clear" w:color="auto" w:fill="auto"/>
          </w:tcPr>
          <w:p w14:paraId="7DCAB18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640A638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69D46457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24027F0E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37" w:type="dxa"/>
            <w:shd w:val="clear" w:color="auto" w:fill="auto"/>
          </w:tcPr>
          <w:p w14:paraId="0ED0F24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00EAB45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714D90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5D5B0B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2693" w:type="dxa"/>
            <w:shd w:val="clear" w:color="auto" w:fill="auto"/>
          </w:tcPr>
          <w:p w14:paraId="71E9280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Cervical lymph nodes</w:t>
            </w:r>
          </w:p>
        </w:tc>
        <w:tc>
          <w:tcPr>
            <w:tcW w:w="2835" w:type="dxa"/>
            <w:shd w:val="clear" w:color="auto" w:fill="auto"/>
          </w:tcPr>
          <w:p w14:paraId="18B0B22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4DAFBC3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5AA0598B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141A600F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37" w:type="dxa"/>
            <w:shd w:val="clear" w:color="auto" w:fill="auto"/>
          </w:tcPr>
          <w:p w14:paraId="52E3DBF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0A7B702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3C892EBA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75D26AC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2693" w:type="dxa"/>
            <w:shd w:val="clear" w:color="auto" w:fill="auto"/>
          </w:tcPr>
          <w:p w14:paraId="2456A8D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2B97E61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7D63041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1C7B5F73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4980116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37" w:type="dxa"/>
            <w:shd w:val="clear" w:color="auto" w:fill="auto"/>
          </w:tcPr>
          <w:p w14:paraId="666E8FC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A8F40A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4B1163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38AD64D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693" w:type="dxa"/>
            <w:shd w:val="clear" w:color="auto" w:fill="auto"/>
          </w:tcPr>
          <w:p w14:paraId="6F025C6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48A0B70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5899B9D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3D642881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409794C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37" w:type="dxa"/>
            <w:shd w:val="clear" w:color="auto" w:fill="auto"/>
          </w:tcPr>
          <w:p w14:paraId="3A7F2D2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BF320A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7937B1E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68B1D17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2693" w:type="dxa"/>
            <w:shd w:val="clear" w:color="auto" w:fill="auto"/>
          </w:tcPr>
          <w:p w14:paraId="08BD087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56FA6EF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6080846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4F12E37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672A279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7" w:type="dxa"/>
            <w:shd w:val="clear" w:color="auto" w:fill="auto"/>
          </w:tcPr>
          <w:p w14:paraId="36CFCBF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CD135B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6106D65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5ABE0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2693" w:type="dxa"/>
            <w:shd w:val="clear" w:color="auto" w:fill="auto"/>
          </w:tcPr>
          <w:p w14:paraId="5A38B8E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4D1A761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0B3254F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000AC8A6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386C234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37" w:type="dxa"/>
            <w:shd w:val="clear" w:color="auto" w:fill="auto"/>
          </w:tcPr>
          <w:p w14:paraId="73D5370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5AC13B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457CC16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5E152EB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2693" w:type="dxa"/>
            <w:shd w:val="clear" w:color="auto" w:fill="auto"/>
          </w:tcPr>
          <w:p w14:paraId="6DAD09B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Adrenal gland</w:t>
            </w:r>
          </w:p>
        </w:tc>
        <w:tc>
          <w:tcPr>
            <w:tcW w:w="2835" w:type="dxa"/>
            <w:shd w:val="clear" w:color="auto" w:fill="auto"/>
          </w:tcPr>
          <w:p w14:paraId="225A0A3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7346D94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3EBC9675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8C036FC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37" w:type="dxa"/>
            <w:shd w:val="clear" w:color="auto" w:fill="auto"/>
          </w:tcPr>
          <w:p w14:paraId="410A419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4183B98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IIIc</w:t>
            </w:r>
          </w:p>
        </w:tc>
        <w:tc>
          <w:tcPr>
            <w:tcW w:w="1418" w:type="dxa"/>
            <w:shd w:val="clear" w:color="auto" w:fill="auto"/>
          </w:tcPr>
          <w:p w14:paraId="7571C1F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282C057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2693" w:type="dxa"/>
            <w:shd w:val="clear" w:color="auto" w:fill="auto"/>
          </w:tcPr>
          <w:p w14:paraId="3BDA782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473F51E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63368C9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459EC0E7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63E4EE47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37" w:type="dxa"/>
            <w:shd w:val="clear" w:color="auto" w:fill="auto"/>
          </w:tcPr>
          <w:p w14:paraId="6096099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76FA99A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06E4A30A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C4F595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693" w:type="dxa"/>
            <w:shd w:val="clear" w:color="auto" w:fill="auto"/>
          </w:tcPr>
          <w:p w14:paraId="5B22A2D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5ACCE15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00EE00B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65ECDE7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765B35E2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37" w:type="dxa"/>
            <w:shd w:val="clear" w:color="auto" w:fill="auto"/>
          </w:tcPr>
          <w:p w14:paraId="242F0DD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C33034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C121656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2CEF9CA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693" w:type="dxa"/>
            <w:shd w:val="clear" w:color="auto" w:fill="auto"/>
          </w:tcPr>
          <w:p w14:paraId="7F59DAC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352C01C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744C18C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A8F226C" w14:textId="77777777" w:rsidTr="008E53AE">
        <w:trPr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1E0DE179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7" w:type="dxa"/>
            <w:shd w:val="clear" w:color="auto" w:fill="auto"/>
          </w:tcPr>
          <w:p w14:paraId="158FAE8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44276D8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37A0960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26A84BC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693" w:type="dxa"/>
            <w:shd w:val="clear" w:color="auto" w:fill="auto"/>
          </w:tcPr>
          <w:p w14:paraId="2170FFB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Bone</w:t>
            </w:r>
          </w:p>
        </w:tc>
        <w:tc>
          <w:tcPr>
            <w:tcW w:w="2835" w:type="dxa"/>
            <w:shd w:val="clear" w:color="auto" w:fill="auto"/>
          </w:tcPr>
          <w:p w14:paraId="070E0BA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  <w:p w14:paraId="40E2FF0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+Immunotherapy</w:t>
            </w:r>
          </w:p>
        </w:tc>
        <w:tc>
          <w:tcPr>
            <w:tcW w:w="1484" w:type="dxa"/>
            <w:shd w:val="clear" w:color="auto" w:fill="auto"/>
          </w:tcPr>
          <w:p w14:paraId="5F5DBFA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43612A37" w14:textId="77777777" w:rsidTr="008E5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0284327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37" w:type="dxa"/>
            <w:shd w:val="clear" w:color="auto" w:fill="auto"/>
          </w:tcPr>
          <w:p w14:paraId="33A518A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FB0285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04098C9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7D63730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693" w:type="dxa"/>
            <w:shd w:val="clear" w:color="auto" w:fill="auto"/>
          </w:tcPr>
          <w:p w14:paraId="6B404B7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</w:t>
            </w:r>
            <w:r w:rsidRPr="008E53AE">
              <w:rPr>
                <w:rFonts w:cs="Arial" w:hint="eastAsia"/>
                <w:color w:val="000000"/>
                <w:sz w:val="18"/>
                <w:szCs w:val="18"/>
              </w:rPr>
              <w:t>、</w:t>
            </w: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  <w:proofErr w:type="spellEnd"/>
            <w:r w:rsidRPr="008E53AE">
              <w:rPr>
                <w:rFonts w:cs="Arial" w:hint="eastAsia"/>
                <w:color w:val="000000"/>
                <w:sz w:val="18"/>
                <w:szCs w:val="18"/>
              </w:rPr>
              <w:t>、</w:t>
            </w:r>
          </w:p>
          <w:p w14:paraId="1C9B634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Adrenal gland</w:t>
            </w:r>
          </w:p>
        </w:tc>
        <w:tc>
          <w:tcPr>
            <w:tcW w:w="2835" w:type="dxa"/>
            <w:shd w:val="clear" w:color="auto" w:fill="auto"/>
          </w:tcPr>
          <w:p w14:paraId="103D69C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  <w:p w14:paraId="1F10955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+Immunotherapy</w:t>
            </w:r>
          </w:p>
        </w:tc>
        <w:tc>
          <w:tcPr>
            <w:tcW w:w="1484" w:type="dxa"/>
            <w:shd w:val="clear" w:color="auto" w:fill="auto"/>
          </w:tcPr>
          <w:p w14:paraId="5A3F245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5EDCB3A2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19D6450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37" w:type="dxa"/>
            <w:shd w:val="clear" w:color="auto" w:fill="auto"/>
          </w:tcPr>
          <w:p w14:paraId="0E1E0CD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1E0057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A3DF49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DD24F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2693" w:type="dxa"/>
            <w:shd w:val="clear" w:color="auto" w:fill="auto"/>
          </w:tcPr>
          <w:p w14:paraId="7FDF69A5" w14:textId="78504C7F" w:rsidR="00354F43" w:rsidRPr="008E53AE" w:rsidRDefault="00D71CE6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Adrenal gland</w:t>
            </w:r>
          </w:p>
        </w:tc>
        <w:tc>
          <w:tcPr>
            <w:tcW w:w="2835" w:type="dxa"/>
            <w:shd w:val="clear" w:color="auto" w:fill="auto"/>
          </w:tcPr>
          <w:p w14:paraId="38E4EA4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40FDACD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24259F4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3E42D89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37" w:type="dxa"/>
            <w:shd w:val="clear" w:color="auto" w:fill="auto"/>
          </w:tcPr>
          <w:p w14:paraId="73B3B8E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0C8A75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3CC7B9F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55356BD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2693" w:type="dxa"/>
            <w:shd w:val="clear" w:color="auto" w:fill="auto"/>
          </w:tcPr>
          <w:p w14:paraId="7D777C7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6BEE94C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3ACE954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6947CE4D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6681BB35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37" w:type="dxa"/>
            <w:shd w:val="clear" w:color="auto" w:fill="auto"/>
          </w:tcPr>
          <w:p w14:paraId="19F7CAB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2291FA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EB1357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3F5C2B1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2693" w:type="dxa"/>
            <w:shd w:val="clear" w:color="auto" w:fill="auto"/>
          </w:tcPr>
          <w:p w14:paraId="4DEDA83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315AE27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06AE56E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271AA207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2C254A4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37" w:type="dxa"/>
            <w:shd w:val="clear" w:color="auto" w:fill="auto"/>
          </w:tcPr>
          <w:p w14:paraId="7435C3E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4DAA960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244B1C4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7087D7E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2693" w:type="dxa"/>
            <w:shd w:val="clear" w:color="auto" w:fill="auto"/>
          </w:tcPr>
          <w:p w14:paraId="2672C78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1C5C932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2687141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5BB2863C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3C6C10E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37" w:type="dxa"/>
            <w:shd w:val="clear" w:color="auto" w:fill="auto"/>
          </w:tcPr>
          <w:p w14:paraId="3AE9201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1C81ACD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5D05F5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15E65F0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693" w:type="dxa"/>
            <w:shd w:val="clear" w:color="auto" w:fill="auto"/>
          </w:tcPr>
          <w:p w14:paraId="41D861E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2530333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452947C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76A4870C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6AD4A4CE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37" w:type="dxa"/>
            <w:shd w:val="clear" w:color="auto" w:fill="auto"/>
          </w:tcPr>
          <w:p w14:paraId="7AC35A1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3363E38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1A1C43F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4967AAE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14:paraId="29152449" w14:textId="7CA14584" w:rsidR="00354F43" w:rsidRPr="008E53AE" w:rsidRDefault="00D71CE6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Cervical lymph nodes</w:t>
            </w:r>
          </w:p>
        </w:tc>
        <w:tc>
          <w:tcPr>
            <w:tcW w:w="2835" w:type="dxa"/>
            <w:shd w:val="clear" w:color="auto" w:fill="auto"/>
          </w:tcPr>
          <w:p w14:paraId="2B1DC45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3002CDF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431ABE8E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20DDBD0A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37" w:type="dxa"/>
            <w:shd w:val="clear" w:color="auto" w:fill="auto"/>
          </w:tcPr>
          <w:p w14:paraId="75A9EED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133C8F8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55A738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4A0EBAD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2693" w:type="dxa"/>
            <w:shd w:val="clear" w:color="auto" w:fill="auto"/>
          </w:tcPr>
          <w:p w14:paraId="322297C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7426A18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090FED99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1421C2AF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740D1B5C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37" w:type="dxa"/>
            <w:shd w:val="clear" w:color="auto" w:fill="auto"/>
          </w:tcPr>
          <w:p w14:paraId="35DF871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5B4E622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691797F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492D512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2693" w:type="dxa"/>
            <w:shd w:val="clear" w:color="auto" w:fill="auto"/>
          </w:tcPr>
          <w:p w14:paraId="6A8FBD2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2759706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2D398EA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6D239440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6E366147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37" w:type="dxa"/>
            <w:shd w:val="clear" w:color="auto" w:fill="auto"/>
          </w:tcPr>
          <w:p w14:paraId="373ED95A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0125359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0B85271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E3A4DC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693" w:type="dxa"/>
            <w:shd w:val="clear" w:color="auto" w:fill="auto"/>
          </w:tcPr>
          <w:p w14:paraId="6DC723F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0BBAF02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84" w:type="dxa"/>
            <w:shd w:val="clear" w:color="auto" w:fill="auto"/>
          </w:tcPr>
          <w:p w14:paraId="1D9B62A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19005983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8FB4C52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37" w:type="dxa"/>
            <w:shd w:val="clear" w:color="auto" w:fill="auto"/>
          </w:tcPr>
          <w:p w14:paraId="2BAB9D0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028" w:type="dxa"/>
            <w:shd w:val="clear" w:color="auto" w:fill="auto"/>
          </w:tcPr>
          <w:p w14:paraId="71B350E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0733C5C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838042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693" w:type="dxa"/>
            <w:shd w:val="clear" w:color="auto" w:fill="auto"/>
          </w:tcPr>
          <w:p w14:paraId="4803BB8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523E442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484" w:type="dxa"/>
            <w:shd w:val="clear" w:color="auto" w:fill="auto"/>
          </w:tcPr>
          <w:p w14:paraId="39CA17D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08807D20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D76ACFD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37" w:type="dxa"/>
            <w:shd w:val="clear" w:color="auto" w:fill="auto"/>
          </w:tcPr>
          <w:p w14:paraId="0CD73AC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37F7C2F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36FF0DD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71C2CCF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2693" w:type="dxa"/>
            <w:shd w:val="clear" w:color="auto" w:fill="auto"/>
          </w:tcPr>
          <w:p w14:paraId="593E141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3D95BA0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84" w:type="dxa"/>
            <w:shd w:val="clear" w:color="auto" w:fill="auto"/>
          </w:tcPr>
          <w:p w14:paraId="340D97A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407FFF9D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44CEDB8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37" w:type="dxa"/>
            <w:shd w:val="clear" w:color="auto" w:fill="auto"/>
          </w:tcPr>
          <w:p w14:paraId="5648956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3999011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IIIb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DCB935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45DF5A9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2693" w:type="dxa"/>
            <w:shd w:val="clear" w:color="auto" w:fill="auto"/>
          </w:tcPr>
          <w:p w14:paraId="24A3870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30811E5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6476E6C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14A8F7DB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97E0108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37" w:type="dxa"/>
            <w:shd w:val="clear" w:color="auto" w:fill="auto"/>
          </w:tcPr>
          <w:p w14:paraId="41FA3EF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384E3FE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2CF6674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3E4A08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2693" w:type="dxa"/>
            <w:shd w:val="clear" w:color="auto" w:fill="auto"/>
          </w:tcPr>
          <w:p w14:paraId="74F01CE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Bone</w:t>
            </w:r>
          </w:p>
        </w:tc>
        <w:tc>
          <w:tcPr>
            <w:tcW w:w="2835" w:type="dxa"/>
            <w:shd w:val="clear" w:color="auto" w:fill="auto"/>
          </w:tcPr>
          <w:p w14:paraId="3A92E34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3024F3C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0E6CD123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13948E1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37" w:type="dxa"/>
            <w:shd w:val="clear" w:color="auto" w:fill="auto"/>
          </w:tcPr>
          <w:p w14:paraId="7DAD9BAD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083A480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3EEA7BC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449B5A7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693" w:type="dxa"/>
            <w:shd w:val="clear" w:color="auto" w:fill="auto"/>
          </w:tcPr>
          <w:p w14:paraId="16EA1A3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2DFB7B8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23BFC17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54F43" w:rsidRPr="008E53AE" w14:paraId="24C1C0C8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7F9FF152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37" w:type="dxa"/>
            <w:shd w:val="clear" w:color="auto" w:fill="auto"/>
          </w:tcPr>
          <w:p w14:paraId="35F9CD2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4B4110E3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1A31B0A1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7F51D3FF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693" w:type="dxa"/>
            <w:shd w:val="clear" w:color="auto" w:fill="auto"/>
          </w:tcPr>
          <w:p w14:paraId="013ED0BB" w14:textId="67820CC8" w:rsidR="00354F43" w:rsidRPr="008E53AE" w:rsidRDefault="00D71CE6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  <w:r w:rsidRPr="008E53AE">
              <w:rPr>
                <w:rFonts w:cs="Arial" w:hint="eastAsia"/>
                <w:color w:val="000000"/>
                <w:sz w:val="18"/>
                <w:szCs w:val="18"/>
              </w:rPr>
              <w:t>，</w:t>
            </w: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1DA4968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Immunotherapy</w:t>
            </w:r>
          </w:p>
        </w:tc>
        <w:tc>
          <w:tcPr>
            <w:tcW w:w="1484" w:type="dxa"/>
            <w:shd w:val="clear" w:color="auto" w:fill="auto"/>
          </w:tcPr>
          <w:p w14:paraId="0E3F12D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4AA9222C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380D7EDD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37" w:type="dxa"/>
            <w:shd w:val="clear" w:color="auto" w:fill="auto"/>
          </w:tcPr>
          <w:p w14:paraId="78C8C5B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4954F63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5B773B0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20769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2693" w:type="dxa"/>
            <w:shd w:val="clear" w:color="auto" w:fill="auto"/>
          </w:tcPr>
          <w:p w14:paraId="6071C8FB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08382E6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6E584056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38D45EA3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590C06F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37" w:type="dxa"/>
            <w:shd w:val="clear" w:color="auto" w:fill="auto"/>
          </w:tcPr>
          <w:p w14:paraId="2D3342F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229D7D2A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0ED76FE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417" w:type="dxa"/>
            <w:shd w:val="clear" w:color="auto" w:fill="auto"/>
          </w:tcPr>
          <w:p w14:paraId="79ECBAD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693" w:type="dxa"/>
            <w:shd w:val="clear" w:color="auto" w:fill="auto"/>
          </w:tcPr>
          <w:p w14:paraId="09C9E19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Intrathoracic</w:t>
            </w:r>
          </w:p>
        </w:tc>
        <w:tc>
          <w:tcPr>
            <w:tcW w:w="2835" w:type="dxa"/>
            <w:shd w:val="clear" w:color="auto" w:fill="auto"/>
          </w:tcPr>
          <w:p w14:paraId="20DF488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Chemotherapy+Radiotherapy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30EE1625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1BA7C91A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463F5AD9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37" w:type="dxa"/>
            <w:shd w:val="clear" w:color="auto" w:fill="auto"/>
          </w:tcPr>
          <w:p w14:paraId="078D0330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47BFFF6F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BB72B9A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2D108A77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2693" w:type="dxa"/>
            <w:shd w:val="clear" w:color="auto" w:fill="auto"/>
          </w:tcPr>
          <w:p w14:paraId="6E9CB0B3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0C33A915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34EA4D64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1C039513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EDAA0C6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7" w:type="dxa"/>
            <w:shd w:val="clear" w:color="auto" w:fill="auto"/>
          </w:tcPr>
          <w:p w14:paraId="7456737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33997F0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22AA98F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05BC084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693" w:type="dxa"/>
            <w:shd w:val="clear" w:color="auto" w:fill="auto"/>
          </w:tcPr>
          <w:p w14:paraId="1995D0D4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23790A5E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758F7836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459857DF" w14:textId="77777777" w:rsidTr="00FA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507AAB48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37" w:type="dxa"/>
            <w:shd w:val="clear" w:color="auto" w:fill="auto"/>
          </w:tcPr>
          <w:p w14:paraId="0D09B789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48D2B618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IIb</w:t>
            </w:r>
          </w:p>
        </w:tc>
        <w:tc>
          <w:tcPr>
            <w:tcW w:w="1418" w:type="dxa"/>
            <w:shd w:val="clear" w:color="auto" w:fill="auto"/>
          </w:tcPr>
          <w:p w14:paraId="56A0A0D1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B46538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693" w:type="dxa"/>
            <w:shd w:val="clear" w:color="auto" w:fill="auto"/>
          </w:tcPr>
          <w:p w14:paraId="0400626E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Brain</w:t>
            </w:r>
          </w:p>
        </w:tc>
        <w:tc>
          <w:tcPr>
            <w:tcW w:w="2835" w:type="dxa"/>
            <w:shd w:val="clear" w:color="auto" w:fill="auto"/>
          </w:tcPr>
          <w:p w14:paraId="1DCCC28C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Chemotherapy+Immunotherapy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14:paraId="53502B42" w14:textId="77777777" w:rsidR="00354F43" w:rsidRPr="008E53AE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354F43" w:rsidRPr="008E53AE" w14:paraId="49CE0409" w14:textId="77777777" w:rsidTr="00FA0B2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auto"/>
          </w:tcPr>
          <w:p w14:paraId="006FD823" w14:textId="77777777" w:rsidR="00354F43" w:rsidRPr="008E53AE" w:rsidRDefault="00354F43" w:rsidP="00E76641">
            <w:pPr>
              <w:spacing w:before="0" w:after="0"/>
              <w:rPr>
                <w:rFonts w:cs="Times New Roman"/>
                <w:b w:val="0"/>
                <w:bCs w:val="0"/>
                <w:sz w:val="18"/>
                <w:szCs w:val="18"/>
              </w:rPr>
            </w:pPr>
            <w:r w:rsidRPr="008E53AE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37" w:type="dxa"/>
            <w:shd w:val="clear" w:color="auto" w:fill="auto"/>
          </w:tcPr>
          <w:p w14:paraId="5DC36D3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chemoimmunotherapy</w:t>
            </w:r>
          </w:p>
        </w:tc>
        <w:tc>
          <w:tcPr>
            <w:tcW w:w="1028" w:type="dxa"/>
            <w:shd w:val="clear" w:color="auto" w:fill="auto"/>
          </w:tcPr>
          <w:p w14:paraId="2D40A64D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IIIa</w:t>
            </w:r>
          </w:p>
        </w:tc>
        <w:tc>
          <w:tcPr>
            <w:tcW w:w="1418" w:type="dxa"/>
            <w:shd w:val="clear" w:color="auto" w:fill="auto"/>
          </w:tcPr>
          <w:p w14:paraId="2438B170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Non MPR</w:t>
            </w:r>
          </w:p>
        </w:tc>
        <w:tc>
          <w:tcPr>
            <w:tcW w:w="1417" w:type="dxa"/>
            <w:shd w:val="clear" w:color="auto" w:fill="auto"/>
          </w:tcPr>
          <w:p w14:paraId="2DFBEAE2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693" w:type="dxa"/>
            <w:shd w:val="clear" w:color="auto" w:fill="auto"/>
          </w:tcPr>
          <w:p w14:paraId="346EA7BC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Liver</w:t>
            </w:r>
          </w:p>
        </w:tc>
        <w:tc>
          <w:tcPr>
            <w:tcW w:w="2835" w:type="dxa"/>
            <w:shd w:val="clear" w:color="auto" w:fill="auto"/>
          </w:tcPr>
          <w:p w14:paraId="1425A3A7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84" w:type="dxa"/>
            <w:shd w:val="clear" w:color="auto" w:fill="auto"/>
          </w:tcPr>
          <w:p w14:paraId="0303F4AB" w14:textId="77777777" w:rsidR="00354F43" w:rsidRPr="008E53AE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8E53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</w:tbl>
    <w:p w14:paraId="7F7DA4C9" w14:textId="77777777" w:rsidR="00354F43" w:rsidRPr="00354F43" w:rsidRDefault="00354F43" w:rsidP="00354F43">
      <w:pPr>
        <w:spacing w:before="0" w:after="0"/>
        <w:rPr>
          <w:rFonts w:cs="Times New Roman"/>
          <w:sz w:val="21"/>
          <w:szCs w:val="21"/>
        </w:rPr>
      </w:pPr>
      <w:r w:rsidRPr="00354F43">
        <w:rPr>
          <w:rFonts w:cs="Times New Roman"/>
          <w:sz w:val="21"/>
          <w:szCs w:val="21"/>
        </w:rPr>
        <w:t>A total of 42 patients developed postoperative recurrence by the time of the last follow-up.</w:t>
      </w:r>
      <w:r w:rsidRPr="00354F43">
        <w:rPr>
          <w:rFonts w:cs="Times New Roman" w:hint="eastAsia"/>
          <w:sz w:val="21"/>
          <w:szCs w:val="21"/>
        </w:rPr>
        <w:t xml:space="preserve"> </w:t>
      </w:r>
    </w:p>
    <w:p w14:paraId="1227A9DC" w14:textId="77777777" w:rsidR="00354F43" w:rsidRPr="00354F43" w:rsidRDefault="00354F43" w:rsidP="00354F43">
      <w:pPr>
        <w:spacing w:before="0"/>
        <w:rPr>
          <w:rFonts w:cs="Times New Roman"/>
          <w:sz w:val="21"/>
          <w:szCs w:val="21"/>
        </w:rPr>
      </w:pPr>
      <w:r w:rsidRPr="00354F43">
        <w:rPr>
          <w:rFonts w:cs="Times New Roman"/>
          <w:sz w:val="21"/>
          <w:szCs w:val="21"/>
        </w:rPr>
        <w:t>AJCC stage, American Joint Committee on Cancer</w:t>
      </w:r>
      <w:r w:rsidRPr="00354F43">
        <w:rPr>
          <w:rFonts w:cs="Times New Roman" w:hint="eastAsia"/>
          <w:sz w:val="21"/>
          <w:szCs w:val="21"/>
        </w:rPr>
        <w:t xml:space="preserve"> </w:t>
      </w:r>
      <w:r w:rsidRPr="00354F43">
        <w:rPr>
          <w:rFonts w:cs="Times New Roman"/>
          <w:sz w:val="21"/>
          <w:szCs w:val="21"/>
        </w:rPr>
        <w:t>Tumor Staging System; DFS, D</w:t>
      </w:r>
      <w:r w:rsidRPr="00354F43">
        <w:rPr>
          <w:rFonts w:cs="Times New Roman" w:hint="eastAsia"/>
          <w:sz w:val="21"/>
          <w:szCs w:val="21"/>
        </w:rPr>
        <w:t>isease-</w:t>
      </w:r>
      <w:r w:rsidRPr="00354F43">
        <w:rPr>
          <w:rFonts w:cs="Times New Roman"/>
          <w:sz w:val="21"/>
          <w:szCs w:val="21"/>
        </w:rPr>
        <w:t>F</w:t>
      </w:r>
      <w:r w:rsidRPr="00354F43">
        <w:rPr>
          <w:rFonts w:cs="Times New Roman" w:hint="eastAsia"/>
          <w:sz w:val="21"/>
          <w:szCs w:val="21"/>
        </w:rPr>
        <w:t xml:space="preserve">ree </w:t>
      </w:r>
      <w:r w:rsidRPr="00354F43">
        <w:rPr>
          <w:rFonts w:cs="Times New Roman"/>
          <w:sz w:val="21"/>
          <w:szCs w:val="21"/>
        </w:rPr>
        <w:t>S</w:t>
      </w:r>
      <w:r w:rsidRPr="00354F43">
        <w:rPr>
          <w:rFonts w:cs="Times New Roman" w:hint="eastAsia"/>
          <w:sz w:val="21"/>
          <w:szCs w:val="21"/>
        </w:rPr>
        <w:t>urvival</w:t>
      </w:r>
      <w:r w:rsidRPr="00354F43">
        <w:rPr>
          <w:rFonts w:cs="Times New Roman"/>
          <w:sz w:val="21"/>
          <w:szCs w:val="21"/>
        </w:rPr>
        <w:t xml:space="preserve">; </w:t>
      </w:r>
      <w:proofErr w:type="spellStart"/>
      <w:r w:rsidRPr="00354F43">
        <w:rPr>
          <w:rFonts w:cs="Times New Roman" w:hint="eastAsia"/>
          <w:sz w:val="21"/>
          <w:szCs w:val="21"/>
        </w:rPr>
        <w:t>p</w:t>
      </w:r>
      <w:r w:rsidRPr="00354F43">
        <w:rPr>
          <w:rFonts w:cs="Times New Roman"/>
          <w:sz w:val="21"/>
          <w:szCs w:val="21"/>
        </w:rPr>
        <w:t>CR</w:t>
      </w:r>
      <w:proofErr w:type="spellEnd"/>
      <w:r w:rsidRPr="00354F43">
        <w:rPr>
          <w:rFonts w:cs="Times New Roman"/>
          <w:sz w:val="21"/>
          <w:szCs w:val="21"/>
        </w:rPr>
        <w:t>, Pathological complete response; MPR, Major pathological response; Y, yes; N, no</w:t>
      </w:r>
      <w:r w:rsidRPr="00354F43">
        <w:rPr>
          <w:rFonts w:cs="Times New Roman" w:hint="eastAsia"/>
          <w:sz w:val="21"/>
          <w:szCs w:val="21"/>
        </w:rPr>
        <w:t xml:space="preserve">; </w:t>
      </w:r>
      <w:proofErr w:type="spellStart"/>
      <w:r w:rsidRPr="00354F43">
        <w:rPr>
          <w:rFonts w:cs="Times New Roman"/>
          <w:sz w:val="21"/>
          <w:szCs w:val="21"/>
        </w:rPr>
        <w:t>mo</w:t>
      </w:r>
      <w:proofErr w:type="spellEnd"/>
      <w:r w:rsidRPr="00354F43">
        <w:rPr>
          <w:rFonts w:cs="Times New Roman"/>
          <w:sz w:val="21"/>
          <w:szCs w:val="21"/>
        </w:rPr>
        <w:t>,</w:t>
      </w:r>
      <w:r w:rsidRPr="00354F43">
        <w:rPr>
          <w:rFonts w:cs="Times New Roman" w:hint="eastAsia"/>
          <w:sz w:val="21"/>
          <w:szCs w:val="21"/>
        </w:rPr>
        <w:t xml:space="preserve"> </w:t>
      </w:r>
      <w:r w:rsidRPr="00354F43">
        <w:rPr>
          <w:rFonts w:cs="Times New Roman"/>
          <w:sz w:val="21"/>
          <w:szCs w:val="21"/>
        </w:rPr>
        <w:t>month</w:t>
      </w:r>
      <w:r w:rsidRPr="00354F43">
        <w:rPr>
          <w:rFonts w:cs="Times New Roman" w:hint="eastAsia"/>
          <w:sz w:val="21"/>
          <w:szCs w:val="21"/>
        </w:rPr>
        <w:t>.</w:t>
      </w:r>
    </w:p>
    <w:p w14:paraId="16AC13B3" w14:textId="3ED80CDC" w:rsidR="00354F43" w:rsidRPr="00F37A82" w:rsidRDefault="00354F43" w:rsidP="00354F43">
      <w:pPr>
        <w:rPr>
          <w:rFonts w:cs="Times New Roman"/>
          <w:sz w:val="21"/>
          <w:szCs w:val="21"/>
        </w:rPr>
      </w:pPr>
      <w:r w:rsidRPr="00354F43">
        <w:rPr>
          <w:rFonts w:cs="Times New Roman" w:hint="eastAsia"/>
          <w:b/>
          <w:bCs/>
          <w:sz w:val="21"/>
          <w:szCs w:val="21"/>
          <w:lang w:eastAsia="zh-CN"/>
        </w:rPr>
        <w:lastRenderedPageBreak/>
        <w:t xml:space="preserve">1.3 </w:t>
      </w:r>
      <w:r w:rsidRPr="00354F43">
        <w:rPr>
          <w:rFonts w:cs="Times New Roman"/>
          <w:b/>
          <w:bCs/>
          <w:sz w:val="21"/>
          <w:szCs w:val="21"/>
        </w:rPr>
        <w:t>Supplementary</w:t>
      </w:r>
      <w:r w:rsidRPr="00354F43">
        <w:rPr>
          <w:rFonts w:cs="Times New Roman" w:hint="eastAsia"/>
          <w:b/>
          <w:bCs/>
          <w:sz w:val="21"/>
          <w:szCs w:val="21"/>
        </w:rPr>
        <w:t xml:space="preserve"> </w:t>
      </w:r>
      <w:r w:rsidRPr="00354F43">
        <w:rPr>
          <w:rFonts w:cs="Times New Roman"/>
          <w:b/>
          <w:bCs/>
          <w:sz w:val="21"/>
          <w:szCs w:val="21"/>
        </w:rPr>
        <w:t>T</w:t>
      </w:r>
      <w:r w:rsidRPr="00354F43">
        <w:rPr>
          <w:rFonts w:cs="Times New Roman" w:hint="eastAsia"/>
          <w:b/>
          <w:bCs/>
          <w:sz w:val="21"/>
          <w:szCs w:val="21"/>
        </w:rPr>
        <w:t xml:space="preserve">able </w:t>
      </w:r>
      <w:r w:rsidRPr="00354F43">
        <w:rPr>
          <w:rFonts w:cs="Times New Roman"/>
          <w:b/>
          <w:bCs/>
          <w:sz w:val="21"/>
          <w:szCs w:val="21"/>
        </w:rPr>
        <w:t>3.</w:t>
      </w:r>
      <w:r w:rsidRPr="00354F43">
        <w:rPr>
          <w:rFonts w:cs="Times New Roman" w:hint="eastAsia"/>
          <w:b/>
          <w:bCs/>
          <w:sz w:val="21"/>
          <w:szCs w:val="21"/>
        </w:rPr>
        <w:t xml:space="preserve"> </w:t>
      </w:r>
      <w:r w:rsidRPr="00F37A82">
        <w:rPr>
          <w:rFonts w:cs="Times New Roman"/>
          <w:sz w:val="21"/>
          <w:szCs w:val="21"/>
        </w:rPr>
        <w:t>Subsequent Therapy</w:t>
      </w:r>
    </w:p>
    <w:tbl>
      <w:tblPr>
        <w:tblStyle w:val="61"/>
        <w:tblW w:w="6804" w:type="dxa"/>
        <w:tblLook w:val="04A0" w:firstRow="1" w:lastRow="0" w:firstColumn="1" w:lastColumn="0" w:noHBand="0" w:noVBand="1"/>
      </w:tblPr>
      <w:tblGrid>
        <w:gridCol w:w="2136"/>
        <w:gridCol w:w="2586"/>
        <w:gridCol w:w="2082"/>
      </w:tblGrid>
      <w:tr w:rsidR="00354F43" w:rsidRPr="00F37A82" w14:paraId="24828901" w14:textId="77777777" w:rsidTr="00B85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shd w:val="clear" w:color="auto" w:fill="auto"/>
          </w:tcPr>
          <w:p w14:paraId="627C6509" w14:textId="77777777" w:rsidR="00354F43" w:rsidRPr="00F37A82" w:rsidRDefault="00354F43" w:rsidP="00E76641">
            <w:pPr>
              <w:spacing w:before="0" w:after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Subsequent Therapy, number (%)</w:t>
            </w:r>
          </w:p>
        </w:tc>
        <w:tc>
          <w:tcPr>
            <w:tcW w:w="4533" w:type="dxa"/>
            <w:shd w:val="clear" w:color="auto" w:fill="auto"/>
          </w:tcPr>
          <w:p w14:paraId="593CEE26" w14:textId="77777777" w:rsidR="00354F43" w:rsidRPr="00F37A82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Chemoimmunotherapy</w:t>
            </w:r>
          </w:p>
          <w:p w14:paraId="11890684" w14:textId="77777777" w:rsidR="00354F43" w:rsidRPr="00F37A82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(N=21)</w:t>
            </w:r>
          </w:p>
        </w:tc>
        <w:tc>
          <w:tcPr>
            <w:tcW w:w="4510" w:type="dxa"/>
            <w:shd w:val="clear" w:color="auto" w:fill="auto"/>
          </w:tcPr>
          <w:p w14:paraId="50CBC035" w14:textId="77777777" w:rsidR="00354F43" w:rsidRPr="00F37A82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Chemotherapy</w:t>
            </w:r>
          </w:p>
          <w:p w14:paraId="33998B52" w14:textId="77777777" w:rsidR="00354F43" w:rsidRPr="00F37A82" w:rsidRDefault="00354F43" w:rsidP="00354F43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(N=44)</w:t>
            </w:r>
          </w:p>
        </w:tc>
      </w:tr>
      <w:tr w:rsidR="00354F43" w:rsidRPr="00F37A82" w14:paraId="602A22F1" w14:textId="77777777" w:rsidTr="00B8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shd w:val="clear" w:color="auto" w:fill="auto"/>
          </w:tcPr>
          <w:p w14:paraId="3ECEB864" w14:textId="77777777" w:rsidR="00354F43" w:rsidRPr="00F37A82" w:rsidRDefault="00354F43" w:rsidP="00E76641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4533" w:type="dxa"/>
            <w:shd w:val="clear" w:color="auto" w:fill="auto"/>
          </w:tcPr>
          <w:p w14:paraId="1B84A3AE" w14:textId="77777777" w:rsidR="00354F43" w:rsidRPr="00F37A82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18 (85.7)</w:t>
            </w:r>
          </w:p>
        </w:tc>
        <w:tc>
          <w:tcPr>
            <w:tcW w:w="4510" w:type="dxa"/>
            <w:shd w:val="clear" w:color="auto" w:fill="auto"/>
          </w:tcPr>
          <w:p w14:paraId="4A880B66" w14:textId="77777777" w:rsidR="00354F43" w:rsidRPr="00F37A82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41 (93.2)</w:t>
            </w:r>
          </w:p>
        </w:tc>
      </w:tr>
      <w:tr w:rsidR="00354F43" w:rsidRPr="00F37A82" w14:paraId="1A48E4D3" w14:textId="77777777" w:rsidTr="00B85A9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shd w:val="clear" w:color="auto" w:fill="auto"/>
          </w:tcPr>
          <w:p w14:paraId="4B8B5E0D" w14:textId="77777777" w:rsidR="00354F43" w:rsidRPr="00F37A82" w:rsidRDefault="00354F43" w:rsidP="00E76641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Immunotherapy</w:t>
            </w:r>
          </w:p>
        </w:tc>
        <w:tc>
          <w:tcPr>
            <w:tcW w:w="4533" w:type="dxa"/>
            <w:shd w:val="clear" w:color="auto" w:fill="auto"/>
          </w:tcPr>
          <w:p w14:paraId="3CA40525" w14:textId="77777777" w:rsidR="00354F43" w:rsidRPr="00F37A82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17 (81.0)</w:t>
            </w:r>
          </w:p>
        </w:tc>
        <w:tc>
          <w:tcPr>
            <w:tcW w:w="4510" w:type="dxa"/>
            <w:shd w:val="clear" w:color="auto" w:fill="auto"/>
          </w:tcPr>
          <w:p w14:paraId="7B662FE9" w14:textId="77777777" w:rsidR="00354F43" w:rsidRPr="00F37A82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7 (15.9)</w:t>
            </w:r>
          </w:p>
        </w:tc>
      </w:tr>
      <w:tr w:rsidR="00354F43" w:rsidRPr="00F37A82" w14:paraId="51212ED1" w14:textId="77777777" w:rsidTr="00B8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shd w:val="clear" w:color="auto" w:fill="auto"/>
          </w:tcPr>
          <w:p w14:paraId="797F2AC5" w14:textId="77777777" w:rsidR="00354F43" w:rsidRPr="00F37A82" w:rsidRDefault="00354F43" w:rsidP="00E76641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Radiotherapy</w:t>
            </w:r>
          </w:p>
        </w:tc>
        <w:tc>
          <w:tcPr>
            <w:tcW w:w="4533" w:type="dxa"/>
            <w:shd w:val="clear" w:color="auto" w:fill="auto"/>
          </w:tcPr>
          <w:p w14:paraId="1E98C9A5" w14:textId="77777777" w:rsidR="00354F43" w:rsidRPr="00F37A82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 (9.5)</w:t>
            </w:r>
          </w:p>
        </w:tc>
        <w:tc>
          <w:tcPr>
            <w:tcW w:w="4510" w:type="dxa"/>
            <w:shd w:val="clear" w:color="auto" w:fill="auto"/>
          </w:tcPr>
          <w:p w14:paraId="667C7F01" w14:textId="77777777" w:rsidR="00354F43" w:rsidRPr="00F37A82" w:rsidRDefault="00354F43" w:rsidP="00354F4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13 (61.9)</w:t>
            </w:r>
          </w:p>
        </w:tc>
      </w:tr>
      <w:tr w:rsidR="00354F43" w:rsidRPr="00F37A82" w14:paraId="156E69DA" w14:textId="77777777" w:rsidTr="00B85A9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shd w:val="clear" w:color="auto" w:fill="auto"/>
          </w:tcPr>
          <w:p w14:paraId="010DDF85" w14:textId="77777777" w:rsidR="00354F43" w:rsidRPr="00F37A82" w:rsidRDefault="00354F43" w:rsidP="00E76641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33" w:type="dxa"/>
            <w:shd w:val="clear" w:color="auto" w:fill="auto"/>
          </w:tcPr>
          <w:p w14:paraId="0C44B1C2" w14:textId="77777777" w:rsidR="00354F43" w:rsidRPr="00F37A82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 (9.5)</w:t>
            </w:r>
          </w:p>
        </w:tc>
        <w:tc>
          <w:tcPr>
            <w:tcW w:w="4510" w:type="dxa"/>
            <w:shd w:val="clear" w:color="auto" w:fill="auto"/>
          </w:tcPr>
          <w:p w14:paraId="42641B0C" w14:textId="77777777" w:rsidR="00354F43" w:rsidRPr="00F37A82" w:rsidRDefault="00354F43" w:rsidP="00354F4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3 (6.8)</w:t>
            </w:r>
          </w:p>
        </w:tc>
      </w:tr>
    </w:tbl>
    <w:p w14:paraId="4F976821" w14:textId="77777777" w:rsidR="00FA0B24" w:rsidRDefault="00FA0B24" w:rsidP="00354F43">
      <w:pPr>
        <w:rPr>
          <w:rFonts w:cs="Times New Roman"/>
          <w:b/>
          <w:bCs/>
          <w:sz w:val="21"/>
          <w:szCs w:val="21"/>
          <w:lang w:eastAsia="zh-CN"/>
        </w:rPr>
        <w:sectPr w:rsidR="00FA0B24" w:rsidSect="00354F43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6AB3E5D4" w14:textId="0C77DCEF" w:rsidR="00354F43" w:rsidRPr="00F37A82" w:rsidRDefault="00354F43" w:rsidP="00354F43">
      <w:pPr>
        <w:rPr>
          <w:rFonts w:cs="Times New Roman"/>
          <w:sz w:val="21"/>
          <w:szCs w:val="21"/>
          <w:lang w:eastAsia="zh-CN"/>
        </w:rPr>
      </w:pPr>
      <w:r w:rsidRPr="00354F43">
        <w:rPr>
          <w:rFonts w:cs="Times New Roman" w:hint="eastAsia"/>
          <w:b/>
          <w:bCs/>
          <w:sz w:val="21"/>
          <w:szCs w:val="21"/>
          <w:lang w:eastAsia="zh-CN"/>
        </w:rPr>
        <w:lastRenderedPageBreak/>
        <w:t xml:space="preserve">1.4 </w:t>
      </w:r>
      <w:r w:rsidRPr="00354F43">
        <w:rPr>
          <w:rFonts w:cs="Times New Roman"/>
          <w:b/>
          <w:bCs/>
          <w:sz w:val="21"/>
          <w:szCs w:val="21"/>
        </w:rPr>
        <w:t>Supplementary T</w:t>
      </w:r>
      <w:r w:rsidRPr="00354F43">
        <w:rPr>
          <w:rFonts w:cs="Times New Roman" w:hint="eastAsia"/>
          <w:b/>
          <w:bCs/>
          <w:sz w:val="21"/>
          <w:szCs w:val="21"/>
        </w:rPr>
        <w:t>able</w:t>
      </w:r>
      <w:r w:rsidRPr="00354F43">
        <w:rPr>
          <w:rFonts w:cs="Times New Roman"/>
          <w:b/>
          <w:bCs/>
          <w:sz w:val="21"/>
          <w:szCs w:val="21"/>
        </w:rPr>
        <w:t xml:space="preserve"> 4. </w:t>
      </w:r>
      <w:r w:rsidRPr="00F37A82">
        <w:rPr>
          <w:rFonts w:cs="Times New Roman"/>
          <w:sz w:val="21"/>
          <w:szCs w:val="21"/>
        </w:rPr>
        <w:t>Adverse Events</w:t>
      </w:r>
    </w:p>
    <w:tbl>
      <w:tblPr>
        <w:tblStyle w:val="61"/>
        <w:tblW w:w="10206" w:type="dxa"/>
        <w:tblLook w:val="04A0" w:firstRow="1" w:lastRow="0" w:firstColumn="1" w:lastColumn="0" w:noHBand="0" w:noVBand="1"/>
      </w:tblPr>
      <w:tblGrid>
        <w:gridCol w:w="3969"/>
        <w:gridCol w:w="1651"/>
        <w:gridCol w:w="1751"/>
        <w:gridCol w:w="1434"/>
        <w:gridCol w:w="1401"/>
      </w:tblGrid>
      <w:tr w:rsidR="00354F43" w:rsidRPr="00F37A82" w14:paraId="06A7B317" w14:textId="77777777" w:rsidTr="00F37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1284E536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Characteristic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5A1160" w14:textId="77777777" w:rsidR="00354F43" w:rsidRPr="00F37A82" w:rsidRDefault="00354F43" w:rsidP="005D690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Chemoimmunotherapy</w:t>
            </w:r>
          </w:p>
          <w:p w14:paraId="0D5951AA" w14:textId="77777777" w:rsidR="00354F43" w:rsidRPr="00F37A82" w:rsidRDefault="00354F43" w:rsidP="005D690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N=21</w:t>
            </w: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69EACAB" w14:textId="77777777" w:rsidR="00354F43" w:rsidRPr="00F37A82" w:rsidRDefault="00354F43" w:rsidP="005D690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Chemotherapy</w:t>
            </w:r>
          </w:p>
          <w:p w14:paraId="0052E1A9" w14:textId="77777777" w:rsidR="00354F43" w:rsidRPr="00F37A82" w:rsidRDefault="00354F43" w:rsidP="005D690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N=44</w:t>
            </w:r>
            <w:r w:rsidRPr="00F37A8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）</w:t>
            </w:r>
          </w:p>
        </w:tc>
      </w:tr>
      <w:tr w:rsidR="00354F43" w:rsidRPr="00F37A82" w14:paraId="152861DF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6A8E30A7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Neoadjuvant </w:t>
            </w:r>
            <w:proofErr w:type="spellStart"/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trAEs</w:t>
            </w:r>
            <w:proofErr w:type="spellEnd"/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, number (%)</w:t>
            </w:r>
          </w:p>
        </w:tc>
        <w:tc>
          <w:tcPr>
            <w:tcW w:w="1651" w:type="dxa"/>
            <w:shd w:val="clear" w:color="auto" w:fill="auto"/>
          </w:tcPr>
          <w:p w14:paraId="6BED60D3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Any Grade</w:t>
            </w:r>
          </w:p>
        </w:tc>
        <w:tc>
          <w:tcPr>
            <w:tcW w:w="1751" w:type="dxa"/>
            <w:shd w:val="clear" w:color="auto" w:fill="auto"/>
          </w:tcPr>
          <w:p w14:paraId="0CA876C4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Grade 3 or 4</w:t>
            </w:r>
          </w:p>
        </w:tc>
        <w:tc>
          <w:tcPr>
            <w:tcW w:w="1434" w:type="dxa"/>
            <w:shd w:val="clear" w:color="auto" w:fill="auto"/>
          </w:tcPr>
          <w:p w14:paraId="35E0F746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Any Grade</w:t>
            </w:r>
          </w:p>
        </w:tc>
        <w:tc>
          <w:tcPr>
            <w:tcW w:w="1401" w:type="dxa"/>
            <w:shd w:val="clear" w:color="auto" w:fill="auto"/>
          </w:tcPr>
          <w:p w14:paraId="127B0981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Grade 3 or 4</w:t>
            </w:r>
          </w:p>
        </w:tc>
      </w:tr>
      <w:tr w:rsidR="00354F43" w:rsidRPr="00F37A82" w14:paraId="3A01F010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493F70D7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651" w:type="dxa"/>
            <w:shd w:val="clear" w:color="auto" w:fill="auto"/>
          </w:tcPr>
          <w:p w14:paraId="21D8D73A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90.5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16C58DDC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33DFF6D5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320D0EEA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24969B0B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77637378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Leading to discontinuation of treatment</w:t>
            </w:r>
          </w:p>
        </w:tc>
        <w:tc>
          <w:tcPr>
            <w:tcW w:w="1651" w:type="dxa"/>
            <w:shd w:val="clear" w:color="auto" w:fill="auto"/>
          </w:tcPr>
          <w:p w14:paraId="3D51C4BF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04F59A7F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5D34BC12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4B1FF8BF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3B46AB25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40C6BECD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Death</w:t>
            </w:r>
          </w:p>
        </w:tc>
        <w:tc>
          <w:tcPr>
            <w:tcW w:w="1651" w:type="dxa"/>
            <w:shd w:val="clear" w:color="auto" w:fill="auto"/>
          </w:tcPr>
          <w:p w14:paraId="23929518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496E6C4C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2C3D6A64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4B273C71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127E2A47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21207A18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Event, number (%)</w:t>
            </w:r>
          </w:p>
        </w:tc>
        <w:tc>
          <w:tcPr>
            <w:tcW w:w="1651" w:type="dxa"/>
            <w:shd w:val="clear" w:color="auto" w:fill="auto"/>
          </w:tcPr>
          <w:p w14:paraId="75F8A16A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14:paraId="5E555046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09F57582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</w:tcPr>
          <w:p w14:paraId="28A9BB2B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4F43" w:rsidRPr="00F37A82" w14:paraId="17727C69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0D28AE7A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Myelosuppression</w:t>
            </w:r>
          </w:p>
        </w:tc>
        <w:tc>
          <w:tcPr>
            <w:tcW w:w="1651" w:type="dxa"/>
            <w:shd w:val="clear" w:color="auto" w:fill="auto"/>
          </w:tcPr>
          <w:p w14:paraId="6CBA3923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3F2EE41C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04F1CB56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52.3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4B124875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190E6E1D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1E1B7BB3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Nausea</w:t>
            </w:r>
          </w:p>
        </w:tc>
        <w:tc>
          <w:tcPr>
            <w:tcW w:w="1651" w:type="dxa"/>
            <w:shd w:val="clear" w:color="auto" w:fill="auto"/>
          </w:tcPr>
          <w:p w14:paraId="1F65344E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47.6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0894699C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40A42DE9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75820BDF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1FB8628F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9A30B00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Hepatitis</w:t>
            </w:r>
          </w:p>
        </w:tc>
        <w:tc>
          <w:tcPr>
            <w:tcW w:w="1651" w:type="dxa"/>
            <w:shd w:val="clear" w:color="auto" w:fill="auto"/>
          </w:tcPr>
          <w:p w14:paraId="5EE9EF3E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4F8BFB1C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482D35FE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40.9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097D1C6E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7D0244DA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7FA9BD12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Hypothyroidism/Hyperthyroidism</w:t>
            </w:r>
          </w:p>
        </w:tc>
        <w:tc>
          <w:tcPr>
            <w:tcW w:w="1651" w:type="dxa"/>
            <w:shd w:val="clear" w:color="auto" w:fill="auto"/>
          </w:tcPr>
          <w:p w14:paraId="2DC7536D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52D8480D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4E50F130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1241AFCF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31AA8574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5B186949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Diarrhea</w:t>
            </w:r>
          </w:p>
        </w:tc>
        <w:tc>
          <w:tcPr>
            <w:tcW w:w="1651" w:type="dxa"/>
            <w:shd w:val="clear" w:color="auto" w:fill="auto"/>
          </w:tcPr>
          <w:p w14:paraId="528C0CBB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61D13B65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32E08D40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6B9797E1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447BF94A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75CE9093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Rash</w:t>
            </w:r>
          </w:p>
        </w:tc>
        <w:tc>
          <w:tcPr>
            <w:tcW w:w="1651" w:type="dxa"/>
            <w:shd w:val="clear" w:color="auto" w:fill="auto"/>
          </w:tcPr>
          <w:p w14:paraId="108D44A7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168F67DA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168FDDFB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28439A1C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2BC4FCCF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631772E8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Pneumonitis</w:t>
            </w:r>
          </w:p>
        </w:tc>
        <w:tc>
          <w:tcPr>
            <w:tcW w:w="1651" w:type="dxa"/>
            <w:shd w:val="clear" w:color="auto" w:fill="auto"/>
          </w:tcPr>
          <w:p w14:paraId="15A0251F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3BBCCCE3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550CE3E6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6A8FDAAD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6103B0EE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F23627F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Hypersensitivity</w:t>
            </w:r>
          </w:p>
        </w:tc>
        <w:tc>
          <w:tcPr>
            <w:tcW w:w="1651" w:type="dxa"/>
            <w:shd w:val="clear" w:color="auto" w:fill="auto"/>
          </w:tcPr>
          <w:p w14:paraId="4B867F0C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01C4D232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76C06BAD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4EEFCFCC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3206230C" w14:textId="77777777" w:rsidTr="00F37A8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65A782E9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Surgery-related adverse </w:t>
            </w:r>
            <w:proofErr w:type="spellStart"/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events</w:t>
            </w: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，</w:t>
            </w: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number</w:t>
            </w:r>
            <w:proofErr w:type="spellEnd"/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51" w:type="dxa"/>
            <w:shd w:val="clear" w:color="auto" w:fill="auto"/>
          </w:tcPr>
          <w:p w14:paraId="6656066D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0D415F03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4" w:type="dxa"/>
            <w:shd w:val="clear" w:color="auto" w:fill="auto"/>
          </w:tcPr>
          <w:p w14:paraId="1FE6C0A5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72794983" w14:textId="77777777" w:rsidR="00354F43" w:rsidRPr="00F37A82" w:rsidRDefault="00354F43" w:rsidP="005D690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</w:tr>
      <w:tr w:rsidR="00354F43" w:rsidRPr="00F37A82" w14:paraId="37C17D54" w14:textId="77777777" w:rsidTr="00F37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14:paraId="307B51F6" w14:textId="77777777" w:rsidR="00354F43" w:rsidRPr="00F37A82" w:rsidRDefault="00354F43" w:rsidP="005D6904">
            <w:pPr>
              <w:spacing w:before="0" w:after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Estimated blood loss, median (IQR), ml</w:t>
            </w:r>
          </w:p>
        </w:tc>
        <w:tc>
          <w:tcPr>
            <w:tcW w:w="1651" w:type="dxa"/>
            <w:shd w:val="clear" w:color="auto" w:fill="auto"/>
          </w:tcPr>
          <w:p w14:paraId="0604129A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75-200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51" w:type="dxa"/>
            <w:shd w:val="clear" w:color="auto" w:fill="auto"/>
          </w:tcPr>
          <w:p w14:paraId="654A5551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34" w:type="dxa"/>
            <w:shd w:val="clear" w:color="auto" w:fill="auto"/>
          </w:tcPr>
          <w:p w14:paraId="6FB7E72E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100-350</w:t>
            </w: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7D2CB8FB" w14:textId="77777777" w:rsidR="00354F43" w:rsidRPr="00F37A82" w:rsidRDefault="00354F43" w:rsidP="005D690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A82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</w:tbl>
    <w:p w14:paraId="14F1DB02" w14:textId="77777777" w:rsidR="00354F43" w:rsidRPr="00354F43" w:rsidRDefault="00354F43" w:rsidP="00354F43">
      <w:pPr>
        <w:rPr>
          <w:rFonts w:cs="Times New Roman"/>
          <w:sz w:val="21"/>
          <w:szCs w:val="21"/>
          <w:lang w:eastAsia="zh-CN"/>
        </w:rPr>
      </w:pPr>
      <w:proofErr w:type="spellStart"/>
      <w:r w:rsidRPr="00354F43">
        <w:rPr>
          <w:rFonts w:cs="Times New Roman"/>
          <w:sz w:val="21"/>
          <w:szCs w:val="21"/>
        </w:rPr>
        <w:t>trAEs</w:t>
      </w:r>
      <w:proofErr w:type="spellEnd"/>
      <w:r w:rsidRPr="00354F43">
        <w:rPr>
          <w:rFonts w:cs="Times New Roman"/>
          <w:sz w:val="21"/>
          <w:szCs w:val="21"/>
        </w:rPr>
        <w:t>, treatment-related adverse events; IQR, interquartile range; NA, Not Applicable.</w:t>
      </w:r>
    </w:p>
    <w:p w14:paraId="29BF3CB8" w14:textId="77777777" w:rsidR="00290C45" w:rsidRDefault="00290C45"/>
    <w:sectPr w:rsidR="00290C45" w:rsidSect="00354F43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8EF23" w14:textId="77777777" w:rsidR="00B77C15" w:rsidRDefault="00B77C15" w:rsidP="00354F43">
      <w:pPr>
        <w:spacing w:before="0" w:after="0"/>
      </w:pPr>
      <w:r>
        <w:separator/>
      </w:r>
    </w:p>
  </w:endnote>
  <w:endnote w:type="continuationSeparator" w:id="0">
    <w:p w14:paraId="14A1849F" w14:textId="77777777" w:rsidR="00B77C15" w:rsidRDefault="00B77C15" w:rsidP="00354F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F340" w14:textId="77777777" w:rsidR="00085FAB" w:rsidRPr="00577C4C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1DEDE" wp14:editId="220FB91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B86E3" w14:textId="77777777" w:rsidR="00085FAB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DE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1D6B86E3" w14:textId="77777777" w:rsidR="00000000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7A76" w14:textId="77777777" w:rsidR="00085FAB" w:rsidRPr="00577C4C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CD4BD" wp14:editId="48BA3CA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576D6" w14:textId="77777777" w:rsidR="00085FAB" w:rsidRPr="00577C4C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CD4B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634576D6" w14:textId="77777777" w:rsidR="00000000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7FE80" w14:textId="77777777" w:rsidR="00B77C15" w:rsidRDefault="00B77C15" w:rsidP="00354F43">
      <w:pPr>
        <w:spacing w:before="0" w:after="0"/>
      </w:pPr>
      <w:r>
        <w:separator/>
      </w:r>
    </w:p>
  </w:footnote>
  <w:footnote w:type="continuationSeparator" w:id="0">
    <w:p w14:paraId="7CA061E7" w14:textId="77777777" w:rsidR="00B77C15" w:rsidRDefault="00B77C15" w:rsidP="00354F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4C231" w14:textId="77777777" w:rsidR="00085FAB" w:rsidRPr="009151AA" w:rsidRDefault="00000000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157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43"/>
    <w:rsid w:val="00027F1E"/>
    <w:rsid w:val="00064AD4"/>
    <w:rsid w:val="00085FAB"/>
    <w:rsid w:val="000926C6"/>
    <w:rsid w:val="000B463F"/>
    <w:rsid w:val="000D3251"/>
    <w:rsid w:val="000D47A0"/>
    <w:rsid w:val="000E223D"/>
    <w:rsid w:val="000F0D2F"/>
    <w:rsid w:val="00103B67"/>
    <w:rsid w:val="0010539D"/>
    <w:rsid w:val="0014014E"/>
    <w:rsid w:val="001640C0"/>
    <w:rsid w:val="00165FA7"/>
    <w:rsid w:val="00181A49"/>
    <w:rsid w:val="00193D36"/>
    <w:rsid w:val="00213994"/>
    <w:rsid w:val="00222F47"/>
    <w:rsid w:val="00223DF6"/>
    <w:rsid w:val="00240CF0"/>
    <w:rsid w:val="002848E6"/>
    <w:rsid w:val="00290C45"/>
    <w:rsid w:val="002C4E71"/>
    <w:rsid w:val="00300232"/>
    <w:rsid w:val="00325779"/>
    <w:rsid w:val="00332F1D"/>
    <w:rsid w:val="00350E99"/>
    <w:rsid w:val="00354F43"/>
    <w:rsid w:val="003A398C"/>
    <w:rsid w:val="003D4E3F"/>
    <w:rsid w:val="003F5CCD"/>
    <w:rsid w:val="00451D5C"/>
    <w:rsid w:val="00492308"/>
    <w:rsid w:val="004E52D1"/>
    <w:rsid w:val="004E5F62"/>
    <w:rsid w:val="00501FFC"/>
    <w:rsid w:val="00505ADF"/>
    <w:rsid w:val="00527DD9"/>
    <w:rsid w:val="00553D17"/>
    <w:rsid w:val="00577E38"/>
    <w:rsid w:val="005C780C"/>
    <w:rsid w:val="005D6904"/>
    <w:rsid w:val="005E594A"/>
    <w:rsid w:val="005F3BF5"/>
    <w:rsid w:val="0063379E"/>
    <w:rsid w:val="00641749"/>
    <w:rsid w:val="0066091B"/>
    <w:rsid w:val="00672D35"/>
    <w:rsid w:val="00682B2A"/>
    <w:rsid w:val="0068757F"/>
    <w:rsid w:val="006D1F3C"/>
    <w:rsid w:val="00721081"/>
    <w:rsid w:val="007508FE"/>
    <w:rsid w:val="007946CD"/>
    <w:rsid w:val="007F087B"/>
    <w:rsid w:val="007F47D0"/>
    <w:rsid w:val="00806A71"/>
    <w:rsid w:val="008329DE"/>
    <w:rsid w:val="0088364E"/>
    <w:rsid w:val="008E53AE"/>
    <w:rsid w:val="009059AE"/>
    <w:rsid w:val="009324D4"/>
    <w:rsid w:val="00962A19"/>
    <w:rsid w:val="009823A5"/>
    <w:rsid w:val="00993F56"/>
    <w:rsid w:val="009C5A9D"/>
    <w:rsid w:val="009E664C"/>
    <w:rsid w:val="009F5176"/>
    <w:rsid w:val="009F5803"/>
    <w:rsid w:val="00A65F3B"/>
    <w:rsid w:val="00A77D1C"/>
    <w:rsid w:val="00A9429C"/>
    <w:rsid w:val="00AC361A"/>
    <w:rsid w:val="00AD2BA6"/>
    <w:rsid w:val="00AD7AE2"/>
    <w:rsid w:val="00AF0317"/>
    <w:rsid w:val="00AF33C9"/>
    <w:rsid w:val="00B0476E"/>
    <w:rsid w:val="00B14486"/>
    <w:rsid w:val="00B71999"/>
    <w:rsid w:val="00B74B42"/>
    <w:rsid w:val="00B77C15"/>
    <w:rsid w:val="00B846CE"/>
    <w:rsid w:val="00B85A94"/>
    <w:rsid w:val="00B93052"/>
    <w:rsid w:val="00BB092D"/>
    <w:rsid w:val="00BB7B21"/>
    <w:rsid w:val="00BC4F9B"/>
    <w:rsid w:val="00BC5528"/>
    <w:rsid w:val="00C124BD"/>
    <w:rsid w:val="00C659CF"/>
    <w:rsid w:val="00C748D4"/>
    <w:rsid w:val="00C75730"/>
    <w:rsid w:val="00C95312"/>
    <w:rsid w:val="00CB4D53"/>
    <w:rsid w:val="00CB75AF"/>
    <w:rsid w:val="00CD6614"/>
    <w:rsid w:val="00D1097B"/>
    <w:rsid w:val="00D2745E"/>
    <w:rsid w:val="00D71CE6"/>
    <w:rsid w:val="00DE08D9"/>
    <w:rsid w:val="00DE1D82"/>
    <w:rsid w:val="00E10824"/>
    <w:rsid w:val="00E16BF3"/>
    <w:rsid w:val="00E366DA"/>
    <w:rsid w:val="00E54EBF"/>
    <w:rsid w:val="00E66A47"/>
    <w:rsid w:val="00E82DDF"/>
    <w:rsid w:val="00F37A82"/>
    <w:rsid w:val="00F6090C"/>
    <w:rsid w:val="00F83496"/>
    <w:rsid w:val="00FA0B24"/>
    <w:rsid w:val="00FA358E"/>
    <w:rsid w:val="00FC246F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F5B7"/>
  <w15:chartTrackingRefBased/>
  <w15:docId w15:val="{7357F859-AF7E-1C4F-BEA4-1A766CA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F43"/>
    <w:pPr>
      <w:spacing w:before="120" w:after="240"/>
    </w:pPr>
    <w:rPr>
      <w:rFonts w:ascii="Times New Roman" w:hAnsi="Times New Roman"/>
      <w:kern w:val="0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2"/>
    <w:qFormat/>
    <w:rsid w:val="00354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rsid w:val="0035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2"/>
    <w:unhideWhenUsed/>
    <w:qFormat/>
    <w:rsid w:val="00354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2"/>
    <w:unhideWhenUsed/>
    <w:qFormat/>
    <w:rsid w:val="00354F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2"/>
    <w:unhideWhenUsed/>
    <w:qFormat/>
    <w:rsid w:val="00354F4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F4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F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F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F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354F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F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F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F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F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F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F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F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F43"/>
    <w:rPr>
      <w:b/>
      <w:bCs/>
      <w:smallCaps/>
      <w:color w:val="0F4761" w:themeColor="accent1" w:themeShade="BF"/>
      <w:spacing w:val="5"/>
    </w:rPr>
  </w:style>
  <w:style w:type="numbering" w:customStyle="1" w:styleId="Headings">
    <w:name w:val="Headings"/>
    <w:uiPriority w:val="99"/>
    <w:rsid w:val="00354F43"/>
    <w:pPr>
      <w:numPr>
        <w:numId w:val="1"/>
      </w:numPr>
    </w:pPr>
  </w:style>
  <w:style w:type="paragraph" w:customStyle="1" w:styleId="SupplementaryMaterial">
    <w:name w:val="Supplementary Material"/>
    <w:basedOn w:val="a3"/>
    <w:next w:val="a3"/>
    <w:qFormat/>
    <w:rsid w:val="00354F43"/>
    <w:pPr>
      <w:suppressLineNumbers/>
      <w:spacing w:before="240" w:after="12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</w:rPr>
  </w:style>
  <w:style w:type="table" w:styleId="ae">
    <w:name w:val="Grid Table Light"/>
    <w:basedOn w:val="a1"/>
    <w:uiPriority w:val="40"/>
    <w:rsid w:val="00354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header"/>
    <w:basedOn w:val="a"/>
    <w:link w:val="af0"/>
    <w:uiPriority w:val="99"/>
    <w:unhideWhenUsed/>
    <w:rsid w:val="00354F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4F43"/>
    <w:rPr>
      <w:rFonts w:ascii="Times New Roman" w:hAnsi="Times New Roman"/>
      <w:kern w:val="0"/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354F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54F43"/>
    <w:rPr>
      <w:rFonts w:ascii="Times New Roman" w:hAnsi="Times New Roman"/>
      <w:kern w:val="0"/>
      <w:sz w:val="18"/>
      <w:szCs w:val="18"/>
      <w:lang w:eastAsia="en-US"/>
    </w:rPr>
  </w:style>
  <w:style w:type="table" w:styleId="61">
    <w:name w:val="List Table 6 Colorful"/>
    <w:basedOn w:val="a1"/>
    <w:uiPriority w:val="51"/>
    <w:rsid w:val="00354F4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">
    <w:name w:val="List Table 2"/>
    <w:basedOn w:val="a1"/>
    <w:uiPriority w:val="47"/>
    <w:rsid w:val="00FA0B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</dc:creator>
  <cp:keywords/>
  <dc:description/>
  <cp:lastModifiedBy>8494</cp:lastModifiedBy>
  <cp:revision>6</cp:revision>
  <dcterms:created xsi:type="dcterms:W3CDTF">2025-11-26T13:43:00Z</dcterms:created>
  <dcterms:modified xsi:type="dcterms:W3CDTF">2025-12-07T12:46:00Z</dcterms:modified>
</cp:coreProperties>
</file>