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798C0" w14:textId="77777777" w:rsidR="001903D2" w:rsidRDefault="001903D2" w:rsidP="001903D2">
      <w:pPr>
        <w:spacing w:line="360" w:lineRule="auto"/>
        <w:rPr>
          <w:rFonts w:cstheme="minorHAnsi"/>
          <w:b/>
          <w:bCs/>
          <w:lang w:val="tr-TR"/>
        </w:rPr>
      </w:pPr>
      <w:r w:rsidRPr="00122FFA">
        <w:rPr>
          <w:rFonts w:cstheme="minorHAnsi"/>
          <w:b/>
          <w:bCs/>
          <w:lang w:val="tr-TR"/>
        </w:rPr>
        <w:t>Appendix</w:t>
      </w:r>
    </w:p>
    <w:p w14:paraId="7AEBA469" w14:textId="77777777" w:rsidR="001903D2" w:rsidRPr="00003606" w:rsidRDefault="001903D2" w:rsidP="001903D2">
      <w:pPr>
        <w:spacing w:line="360" w:lineRule="auto"/>
        <w:rPr>
          <w:rFonts w:cstheme="minorHAnsi"/>
          <w:lang w:val="tr-TR"/>
        </w:rPr>
      </w:pPr>
      <w:r>
        <w:rPr>
          <w:rFonts w:cstheme="minorHAnsi"/>
          <w:lang w:val="tr-TR"/>
        </w:rPr>
        <w:t>Figure A1. Surname distributions in alphabetic and non-alphabetic publication profiles</w:t>
      </w:r>
    </w:p>
    <w:p w14:paraId="3D0F45DB" w14:textId="77777777" w:rsidR="001903D2" w:rsidRDefault="001903D2" w:rsidP="001903D2">
      <w:pPr>
        <w:spacing w:line="360" w:lineRule="auto"/>
        <w:rPr>
          <w:rFonts w:cstheme="minorHAnsi"/>
          <w:b/>
          <w:bCs/>
          <w:lang w:val="tr-TR"/>
        </w:rPr>
      </w:pPr>
      <w:r>
        <w:rPr>
          <w:noProof/>
        </w:rPr>
        <w:drawing>
          <wp:inline distT="0" distB="0" distL="0" distR="0" wp14:anchorId="25D988ED" wp14:editId="2566B5AE">
            <wp:extent cx="4572000" cy="28575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52AD4F6-73E1-443A-9029-D6A1129DC0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DF7CA30" w14:textId="77777777" w:rsidR="001903D2" w:rsidRDefault="001903D2" w:rsidP="001903D2">
      <w:pPr>
        <w:spacing w:line="360" w:lineRule="auto"/>
        <w:rPr>
          <w:rFonts w:cstheme="minorHAnsi"/>
          <w:b/>
          <w:bCs/>
          <w:lang w:val="tr-TR"/>
        </w:rPr>
      </w:pPr>
    </w:p>
    <w:p w14:paraId="76144EED" w14:textId="77777777" w:rsidR="001903D2" w:rsidRDefault="001903D2" w:rsidP="001903D2">
      <w:pPr>
        <w:spacing w:line="360" w:lineRule="auto"/>
        <w:rPr>
          <w:rFonts w:cstheme="minorHAnsi"/>
          <w:b/>
          <w:bCs/>
          <w:lang w:val="tr-TR"/>
        </w:rPr>
      </w:pPr>
    </w:p>
    <w:p w14:paraId="0424E2D9" w14:textId="77777777" w:rsidR="001903D2" w:rsidRPr="00122FFA" w:rsidRDefault="001903D2" w:rsidP="001903D2">
      <w:pPr>
        <w:spacing w:line="360" w:lineRule="auto"/>
        <w:rPr>
          <w:rFonts w:cstheme="minorHAnsi"/>
          <w:b/>
          <w:bCs/>
          <w:lang w:val="tr-TR"/>
        </w:rPr>
      </w:pPr>
    </w:p>
    <w:tbl>
      <w:tblPr>
        <w:tblW w:w="960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1903D2" w:rsidRPr="005F5677" w14:paraId="252AC81D" w14:textId="77777777" w:rsidTr="00820A5F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1F3EFB" w14:textId="77777777" w:rsidR="001903D2" w:rsidRPr="005F5677" w:rsidRDefault="001903D2" w:rsidP="00820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Table A1. Effective and Non-Effective Surname Initials (Effective Initial ↓ / Other Initial →)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BFD3BD" w14:textId="77777777" w:rsidR="001903D2" w:rsidRPr="005F5677" w:rsidRDefault="001903D2" w:rsidP="00820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903D2" w:rsidRPr="005F5677" w14:paraId="34A506B8" w14:textId="77777777" w:rsidTr="00820A5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BBAD4" w14:textId="77777777" w:rsidR="001903D2" w:rsidRPr="005F5677" w:rsidRDefault="001903D2" w:rsidP="0082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4B3CFD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A–B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6FBE5A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C–E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E67A0E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F–H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E5527C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I–K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9A525C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L–M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56823D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N–R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CF50CD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S–T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5B9EDD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U–Z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EA6EAF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</w:tr>
      <w:tr w:rsidR="001903D2" w:rsidRPr="005F5677" w14:paraId="4CEA25D2" w14:textId="77777777" w:rsidTr="00820A5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F7DD6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A–B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B4F0A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3F360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C5AF3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A1B81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E0E09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D57F2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3AF4F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96614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DFB2F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1903D2" w:rsidRPr="005F5677" w14:paraId="4576DA38" w14:textId="77777777" w:rsidTr="00820A5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9CAC5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C–E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4CD77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B4FA2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AC801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79327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4E8E8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7C66D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432A2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742E5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E476B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</w:tr>
      <w:tr w:rsidR="001903D2" w:rsidRPr="005F5677" w14:paraId="5B85A39E" w14:textId="77777777" w:rsidTr="00820A5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E640B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F–H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0E1B3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F527D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C63AC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8844B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7FDAD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B93D0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274B9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48EBD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49E9C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1903D2" w:rsidRPr="005F5677" w14:paraId="745C0A9B" w14:textId="77777777" w:rsidTr="00820A5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2DDEF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I–K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8E521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AEB84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A2091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006A8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C4CC7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A176D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1A616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D6CA3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D9078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1903D2" w:rsidRPr="005F5677" w14:paraId="489151E3" w14:textId="77777777" w:rsidTr="00820A5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FD34C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L–M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9CF2C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D862E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15938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89043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328CB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0AE0A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19B9C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B91AD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08A2A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1903D2" w:rsidRPr="005F5677" w14:paraId="525322BA" w14:textId="77777777" w:rsidTr="00820A5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F4922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N–R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564C3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74449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38E3E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4C5AE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05FED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CFE62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7D609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AE857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03FFA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1903D2" w:rsidRPr="005F5677" w14:paraId="2503FC13" w14:textId="77777777" w:rsidTr="00820A5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8094B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S–T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96646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57814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C5948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9D39B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7C0D8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DE8A5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2FB66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362C1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052C3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1903D2" w:rsidRPr="005F5677" w14:paraId="698992BA" w14:textId="77777777" w:rsidTr="00820A5F">
        <w:trPr>
          <w:trHeight w:val="300"/>
        </w:trPr>
        <w:tc>
          <w:tcPr>
            <w:tcW w:w="96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4EA3AD9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U–Z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8E0576C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18693BD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2DE9AC5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0E43AA1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EA9FBC5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A2C97C6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BC74D4A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7ECD8DC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4486CFB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1903D2" w:rsidRPr="005F5677" w14:paraId="26ED9F9C" w14:textId="77777777" w:rsidTr="00820A5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CED697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0B43B5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316353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BC488E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3874E3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E8E155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1974EA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A6FDC3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6209FD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261B2E" w14:textId="77777777" w:rsidR="001903D2" w:rsidRPr="005F5677" w:rsidRDefault="001903D2" w:rsidP="00820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5677">
              <w:rPr>
                <w:rFonts w:ascii="Calibri" w:eastAsia="Times New Roman" w:hAnsi="Calibri" w:cs="Calibri"/>
                <w:color w:val="000000"/>
              </w:rPr>
              <w:t>245</w:t>
            </w:r>
          </w:p>
        </w:tc>
      </w:tr>
    </w:tbl>
    <w:p w14:paraId="0510ECBB" w14:textId="77777777" w:rsidR="001903D2" w:rsidRPr="00122FFA" w:rsidRDefault="001903D2" w:rsidP="001903D2">
      <w:pPr>
        <w:spacing w:line="360" w:lineRule="auto"/>
        <w:rPr>
          <w:rFonts w:cstheme="minorHAnsi"/>
          <w:lang w:val="tr-TR"/>
        </w:rPr>
      </w:pPr>
    </w:p>
    <w:p w14:paraId="7556793A" w14:textId="77777777" w:rsidR="004E780C" w:rsidRDefault="004E780C"/>
    <w:sectPr w:rsidR="004E780C" w:rsidSect="001903D2">
      <w:endnotePr>
        <w:numFmt w:val="decimal"/>
      </w:endnotePr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D2"/>
    <w:rsid w:val="001903D2"/>
    <w:rsid w:val="002978F5"/>
    <w:rsid w:val="003852CF"/>
    <w:rsid w:val="004E780C"/>
    <w:rsid w:val="00F50F1E"/>
    <w:rsid w:val="00F8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1C4EE"/>
  <w15:chartTrackingRefBased/>
  <w15:docId w15:val="{B4C1B7CE-5867-4179-BFD5-4E0213D7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3D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03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3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3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3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3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3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3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3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3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3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3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3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3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3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3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3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3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3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3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0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3D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0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3D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03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3D2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03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3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3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3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D:/womensurname/womensurnam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effective!$B$14</c:f>
              <c:strCache>
                <c:ptCount val="1"/>
                <c:pt idx="0">
                  <c:v>Non-Alpha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effective!$A$15:$A$22</c:f>
              <c:strCache>
                <c:ptCount val="8"/>
                <c:pt idx="0">
                  <c:v>A–B</c:v>
                </c:pt>
                <c:pt idx="1">
                  <c:v>C–E</c:v>
                </c:pt>
                <c:pt idx="2">
                  <c:v>F–H</c:v>
                </c:pt>
                <c:pt idx="3">
                  <c:v>I–K</c:v>
                </c:pt>
                <c:pt idx="4">
                  <c:v>L–M</c:v>
                </c:pt>
                <c:pt idx="5">
                  <c:v>N–R</c:v>
                </c:pt>
                <c:pt idx="6">
                  <c:v>S–T</c:v>
                </c:pt>
                <c:pt idx="7">
                  <c:v>U–Z</c:v>
                </c:pt>
              </c:strCache>
            </c:strRef>
          </c:cat>
          <c:val>
            <c:numRef>
              <c:f>effective!$B$15:$B$22</c:f>
              <c:numCache>
                <c:formatCode>0.0%</c:formatCode>
                <c:ptCount val="8"/>
                <c:pt idx="0">
                  <c:v>0.114</c:v>
                </c:pt>
                <c:pt idx="1">
                  <c:v>0.13400000000000001</c:v>
                </c:pt>
                <c:pt idx="2">
                  <c:v>0.153</c:v>
                </c:pt>
                <c:pt idx="3">
                  <c:v>7.3999999999999996E-2</c:v>
                </c:pt>
                <c:pt idx="4">
                  <c:v>0.13</c:v>
                </c:pt>
                <c:pt idx="5">
                  <c:v>0.127</c:v>
                </c:pt>
                <c:pt idx="6">
                  <c:v>0.13200000000000001</c:v>
                </c:pt>
                <c:pt idx="7">
                  <c:v>0.13700000000000001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E9-473B-B7E2-A90DD3950C2D}"/>
            </c:ext>
          </c:extLst>
        </c:ser>
        <c:ser>
          <c:idx val="1"/>
          <c:order val="1"/>
          <c:tx>
            <c:strRef>
              <c:f>effective!$C$14</c:f>
              <c:strCache>
                <c:ptCount val="1"/>
                <c:pt idx="0">
                  <c:v>Alpha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effective!$A$15:$A$22</c:f>
              <c:strCache>
                <c:ptCount val="8"/>
                <c:pt idx="0">
                  <c:v>A–B</c:v>
                </c:pt>
                <c:pt idx="1">
                  <c:v>C–E</c:v>
                </c:pt>
                <c:pt idx="2">
                  <c:v>F–H</c:v>
                </c:pt>
                <c:pt idx="3">
                  <c:v>I–K</c:v>
                </c:pt>
                <c:pt idx="4">
                  <c:v>L–M</c:v>
                </c:pt>
                <c:pt idx="5">
                  <c:v>N–R</c:v>
                </c:pt>
                <c:pt idx="6">
                  <c:v>S–T</c:v>
                </c:pt>
                <c:pt idx="7">
                  <c:v>U–Z</c:v>
                </c:pt>
              </c:strCache>
            </c:strRef>
          </c:cat>
          <c:val>
            <c:numRef>
              <c:f>effective!$C$15:$C$22</c:f>
              <c:numCache>
                <c:formatCode>0.0%</c:formatCode>
                <c:ptCount val="8"/>
                <c:pt idx="0">
                  <c:v>0.105</c:v>
                </c:pt>
                <c:pt idx="1">
                  <c:v>0.15</c:v>
                </c:pt>
                <c:pt idx="2">
                  <c:v>0.14099999999999999</c:v>
                </c:pt>
                <c:pt idx="3">
                  <c:v>7.9000000000000001E-2</c:v>
                </c:pt>
                <c:pt idx="4">
                  <c:v>0.151</c:v>
                </c:pt>
                <c:pt idx="5">
                  <c:v>0.13100000000000001</c:v>
                </c:pt>
                <c:pt idx="6">
                  <c:v>0.124</c:v>
                </c:pt>
                <c:pt idx="7">
                  <c:v>0.11899999999999999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2E9-473B-B7E2-A90DD3950C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7323519"/>
        <c:axId val="217320607"/>
      </c:barChart>
      <c:catAx>
        <c:axId val="2173235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7320607"/>
        <c:crosses val="autoZero"/>
        <c:auto val="1"/>
        <c:lblAlgn val="ctr"/>
        <c:lblOffset val="100"/>
        <c:noMultiLvlLbl val="0"/>
      </c:catAx>
      <c:valAx>
        <c:axId val="217320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73235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9</Lines>
  <Paragraphs>6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2026-02-26T17:55:00Z</dcterms:created>
  <dcterms:modified xsi:type="dcterms:W3CDTF">2026-02-26T17:55:00Z</dcterms:modified>
</cp:coreProperties>
</file>