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5A979" w14:textId="45C4BCEC" w:rsidR="00A157F3" w:rsidRDefault="00A157F3" w:rsidP="00F316C1">
      <w:pPr>
        <w:tabs>
          <w:tab w:val="clear" w:pos="1584"/>
        </w:tabs>
        <w:jc w:val="center"/>
        <w:rPr>
          <w:rFonts w:ascii="Times New Roman" w:hAnsi="Times New Roman" w:cs="Times New Roman"/>
          <w:color w:val="auto"/>
          <w:sz w:val="36"/>
          <w:szCs w:val="36"/>
          <w:lang w:eastAsia="en-US"/>
        </w:rPr>
      </w:pPr>
      <w:bookmarkStart w:id="0" w:name="_Toc217914036"/>
      <w:bookmarkStart w:id="1" w:name="_Toc217914484"/>
      <w:bookmarkStart w:id="2" w:name="_Toc217914553"/>
      <w:r w:rsidRPr="00F316C1">
        <w:rPr>
          <w:rFonts w:ascii="Times New Roman" w:hAnsi="Times New Roman" w:cs="Times New Roman"/>
          <w:color w:val="auto"/>
          <w:sz w:val="36"/>
          <w:szCs w:val="36"/>
          <w:lang w:eastAsia="en-US"/>
        </w:rPr>
        <w:t>Supplementary Material</w:t>
      </w:r>
      <w:r w:rsidR="001C1D51">
        <w:rPr>
          <w:rFonts w:ascii="Times New Roman" w:hAnsi="Times New Roman" w:cs="Times New Roman"/>
          <w:color w:val="auto"/>
          <w:sz w:val="36"/>
          <w:szCs w:val="36"/>
          <w:lang w:eastAsia="en-US"/>
        </w:rPr>
        <w:t>s</w:t>
      </w:r>
      <w:r w:rsidRPr="00F316C1">
        <w:rPr>
          <w:rFonts w:ascii="Times New Roman" w:hAnsi="Times New Roman" w:cs="Times New Roman"/>
          <w:color w:val="auto"/>
          <w:sz w:val="36"/>
          <w:szCs w:val="36"/>
          <w:lang w:eastAsia="en-US"/>
        </w:rPr>
        <w:t xml:space="preserve"> </w:t>
      </w:r>
      <w:bookmarkEnd w:id="0"/>
      <w:bookmarkEnd w:id="1"/>
      <w:bookmarkEnd w:id="2"/>
    </w:p>
    <w:p w14:paraId="7FE4200E" w14:textId="77777777" w:rsidR="003669A2" w:rsidRDefault="003669A2" w:rsidP="00F316C1">
      <w:pPr>
        <w:tabs>
          <w:tab w:val="clear" w:pos="1584"/>
        </w:tabs>
        <w:jc w:val="center"/>
        <w:rPr>
          <w:rFonts w:ascii="Times New Roman" w:hAnsi="Times New Roman" w:cs="Times New Roman"/>
          <w:color w:val="auto"/>
          <w:sz w:val="36"/>
          <w:szCs w:val="36"/>
        </w:rPr>
      </w:pPr>
    </w:p>
    <w:p w14:paraId="2F8A484C" w14:textId="77777777" w:rsidR="007959F9" w:rsidRPr="00F316C1" w:rsidRDefault="007959F9" w:rsidP="00F316C1">
      <w:pPr>
        <w:tabs>
          <w:tab w:val="clear" w:pos="1584"/>
        </w:tabs>
        <w:jc w:val="center"/>
        <w:rPr>
          <w:rFonts w:ascii="Times New Roman" w:hAnsi="Times New Roman" w:cs="Times New Roman"/>
          <w:color w:val="auto"/>
          <w:sz w:val="36"/>
          <w:szCs w:val="36"/>
        </w:rPr>
      </w:pPr>
    </w:p>
    <w:p w14:paraId="2C701893" w14:textId="11BE9890" w:rsidR="007959F9" w:rsidRPr="00B238DE" w:rsidRDefault="00B238DE" w:rsidP="003669A2">
      <w:pPr>
        <w:tabs>
          <w:tab w:val="clear" w:pos="1584"/>
        </w:tabs>
        <w:jc w:val="center"/>
        <w:rPr>
          <w:rFonts w:ascii="Times New Roman" w:hAnsi="Times New Roman" w:cs="Times New Roman"/>
          <w:b/>
          <w:bCs/>
          <w:color w:val="auto"/>
          <w:sz w:val="28"/>
          <w:szCs w:val="28"/>
        </w:rPr>
      </w:pPr>
      <w:r w:rsidRPr="00B238DE">
        <w:rPr>
          <w:rFonts w:ascii="Times New Roman" w:hAnsi="Times New Roman" w:cs="Times New Roman"/>
          <w:b/>
          <w:bCs/>
          <w:color w:val="auto"/>
          <w:sz w:val="28"/>
          <w:szCs w:val="28"/>
          <w:lang w:eastAsia="en-US"/>
        </w:rPr>
        <w:t>Thermodynamically programmed one-pot CRISPR platform for point-of-care SNP genotyping</w:t>
      </w:r>
    </w:p>
    <w:p w14:paraId="67993D31" w14:textId="77777777" w:rsidR="00BC6180" w:rsidRPr="003669A2" w:rsidRDefault="00BC6180" w:rsidP="003669A2">
      <w:pPr>
        <w:tabs>
          <w:tab w:val="clear" w:pos="1584"/>
        </w:tabs>
        <w:jc w:val="center"/>
        <w:rPr>
          <w:rFonts w:ascii="Times New Roman" w:hAnsi="Times New Roman" w:cs="Times New Roman"/>
          <w:b/>
          <w:bCs/>
          <w:color w:val="auto"/>
          <w:sz w:val="28"/>
          <w:szCs w:val="28"/>
        </w:rPr>
      </w:pPr>
    </w:p>
    <w:p w14:paraId="5C06CD4A" w14:textId="57D119A9" w:rsidR="00996760" w:rsidRDefault="00996760" w:rsidP="00CD5153">
      <w:pPr>
        <w:rPr>
          <w:vertAlign w:val="superscript"/>
          <w:lang w:eastAsia="en-US"/>
        </w:rPr>
      </w:pPr>
      <w:r w:rsidRPr="00996760">
        <w:rPr>
          <w:lang w:eastAsia="en-US"/>
        </w:rPr>
        <w:t>Xiaolong Wu</w:t>
      </w:r>
      <w:r w:rsidRPr="00A77417">
        <w:rPr>
          <w:vertAlign w:val="superscript"/>
          <w:lang w:eastAsia="en-US"/>
        </w:rPr>
        <w:t>1</w:t>
      </w:r>
      <w:r w:rsidRPr="00996760">
        <w:rPr>
          <w:lang w:eastAsia="en-US"/>
        </w:rPr>
        <w:t xml:space="preserve"> </w:t>
      </w:r>
      <w:r w:rsidRPr="00A77417">
        <w:rPr>
          <w:vertAlign w:val="superscript"/>
          <w:lang w:eastAsia="en-US"/>
        </w:rPr>
        <w:t>†</w:t>
      </w:r>
      <w:r w:rsidRPr="00996760">
        <w:rPr>
          <w:lang w:eastAsia="en-US"/>
        </w:rPr>
        <w:t xml:space="preserve">, Yanan LI </w:t>
      </w:r>
      <w:r w:rsidRPr="00A77417">
        <w:rPr>
          <w:vertAlign w:val="superscript"/>
          <w:lang w:eastAsia="en-US"/>
        </w:rPr>
        <w:t>1</w:t>
      </w:r>
      <w:r w:rsidRPr="00996760">
        <w:rPr>
          <w:lang w:eastAsia="en-US"/>
        </w:rPr>
        <w:t xml:space="preserve"> </w:t>
      </w:r>
      <w:r w:rsidRPr="00A77417">
        <w:rPr>
          <w:vertAlign w:val="superscript"/>
          <w:lang w:eastAsia="en-US"/>
        </w:rPr>
        <w:t>†</w:t>
      </w:r>
      <w:r w:rsidRPr="00996760">
        <w:rPr>
          <w:lang w:eastAsia="en-US"/>
        </w:rPr>
        <w:t>, Yumeng Cao</w:t>
      </w:r>
      <w:r w:rsidRPr="00A77417">
        <w:rPr>
          <w:vertAlign w:val="superscript"/>
          <w:lang w:eastAsia="en-US"/>
        </w:rPr>
        <w:t>1</w:t>
      </w:r>
      <w:r w:rsidRPr="00996760">
        <w:rPr>
          <w:lang w:eastAsia="en-US"/>
        </w:rPr>
        <w:t>, Zibin Zhao</w:t>
      </w:r>
      <w:r w:rsidRPr="00A77417">
        <w:rPr>
          <w:vertAlign w:val="superscript"/>
          <w:lang w:eastAsia="en-US"/>
        </w:rPr>
        <w:t>1</w:t>
      </w:r>
      <w:r w:rsidRPr="00996760">
        <w:rPr>
          <w:lang w:eastAsia="en-US"/>
        </w:rPr>
        <w:t>, Hongyu Lu</w:t>
      </w:r>
      <w:r w:rsidRPr="00A77417">
        <w:rPr>
          <w:vertAlign w:val="superscript"/>
          <w:lang w:eastAsia="en-US"/>
        </w:rPr>
        <w:t>1</w:t>
      </w:r>
      <w:r w:rsidRPr="00996760">
        <w:rPr>
          <w:lang w:eastAsia="en-US"/>
        </w:rPr>
        <w:t>, Shaochong Liang</w:t>
      </w:r>
      <w:r w:rsidRPr="00A77417">
        <w:rPr>
          <w:vertAlign w:val="superscript"/>
          <w:lang w:eastAsia="en-US"/>
        </w:rPr>
        <w:t>1</w:t>
      </w:r>
      <w:r w:rsidRPr="00996760">
        <w:rPr>
          <w:lang w:eastAsia="en-US"/>
        </w:rPr>
        <w:t>, and I-Ming Hsing</w:t>
      </w:r>
      <w:r w:rsidRPr="00A77417">
        <w:rPr>
          <w:vertAlign w:val="superscript"/>
          <w:lang w:eastAsia="en-US"/>
        </w:rPr>
        <w:t>1*</w:t>
      </w:r>
    </w:p>
    <w:p w14:paraId="59F2ECF5" w14:textId="77777777" w:rsidR="00BC6180" w:rsidRDefault="00BC6180" w:rsidP="00CD5153">
      <w:pPr>
        <w:rPr>
          <w:lang w:eastAsia="en-US"/>
        </w:rPr>
      </w:pPr>
    </w:p>
    <w:p w14:paraId="36B57178" w14:textId="4AC8E770" w:rsidR="0077173D" w:rsidRDefault="00A77417" w:rsidP="00CD5153">
      <w:r>
        <w:rPr>
          <w:rFonts w:hint="eastAsia"/>
          <w:vertAlign w:val="superscript"/>
        </w:rPr>
        <w:t>1</w:t>
      </w:r>
      <w:r w:rsidR="0077173D" w:rsidRPr="00A41648">
        <w:rPr>
          <w:lang w:eastAsia="en-US"/>
        </w:rPr>
        <w:t xml:space="preserve"> Department of Chemical and Biological Engineering, The Hong Kong University of Science and Technology, Clear Water Bay, Hong Kong SAR, China</w:t>
      </w:r>
      <w:r w:rsidR="0077173D" w:rsidRPr="00A41648">
        <w:t>.</w:t>
      </w:r>
    </w:p>
    <w:p w14:paraId="3831A8C2" w14:textId="0E831941" w:rsidR="0050147B" w:rsidRPr="00A41648" w:rsidRDefault="0050147B" w:rsidP="00CD5153">
      <w:r w:rsidRPr="00A41648">
        <w:rPr>
          <w:lang w:eastAsia="en-US"/>
        </w:rPr>
        <w:t>*</w:t>
      </w:r>
      <w:r w:rsidR="00FC2D4C">
        <w:rPr>
          <w:rFonts w:hint="eastAsia"/>
        </w:rPr>
        <w:t xml:space="preserve"> </w:t>
      </w:r>
      <w:r w:rsidRPr="00A41648">
        <w:rPr>
          <w:lang w:eastAsia="en-US"/>
        </w:rPr>
        <w:t>To whom correspondence should be addressed. Email:</w:t>
      </w:r>
      <w:r w:rsidRPr="00A41648">
        <w:t xml:space="preserve"> </w:t>
      </w:r>
      <w:r w:rsidRPr="00A41648">
        <w:rPr>
          <w:color w:val="0000FF"/>
          <w:u w:val="single"/>
          <w:lang w:eastAsia="en-US"/>
        </w:rPr>
        <w:t>kehsing@ust.hk</w:t>
      </w:r>
    </w:p>
    <w:p w14:paraId="72D2356C" w14:textId="02EB34C4" w:rsidR="00BC6180" w:rsidRDefault="0050147B" w:rsidP="00CD5153">
      <w:r w:rsidRPr="0050147B">
        <w:rPr>
          <w:rFonts w:hint="eastAsia"/>
        </w:rPr>
        <w:t>†</w:t>
      </w:r>
      <w:r w:rsidR="00FC2D4C">
        <w:rPr>
          <w:rFonts w:hint="eastAsia"/>
        </w:rPr>
        <w:t xml:space="preserve"> </w:t>
      </w:r>
      <w:r w:rsidRPr="0050147B">
        <w:t>These authors contributed equally to this work.</w:t>
      </w:r>
    </w:p>
    <w:p w14:paraId="28EA77F5" w14:textId="77777777" w:rsidR="00BC6180" w:rsidRDefault="00BC6180" w:rsidP="00CD5153"/>
    <w:p w14:paraId="03DC01F3" w14:textId="2BEDB6E6" w:rsidR="00E93DD7" w:rsidRDefault="0081366B" w:rsidP="00CD5153">
      <w:r>
        <w:br w:type="page"/>
      </w:r>
    </w:p>
    <w:p w14:paraId="64A15370" w14:textId="2E619C3C" w:rsidR="001F0BE5" w:rsidRDefault="003D27C7" w:rsidP="001F0BE5">
      <w:pPr>
        <w:pStyle w:val="TOCHeading"/>
        <w:rPr>
          <w:noProof/>
        </w:rPr>
      </w:pPr>
      <w:r w:rsidRPr="003D27C7">
        <w:rPr>
          <w:rFonts w:ascii="Times New Roman" w:hAnsi="Times New Roman"/>
          <w:b/>
          <w:bCs/>
        </w:rPr>
        <w:lastRenderedPageBreak/>
        <w:t>Table of Contents</w:t>
      </w:r>
    </w:p>
    <w:p w14:paraId="1C0ACC14" w14:textId="42575B10" w:rsidR="001F0BE5" w:rsidRDefault="001F0BE5" w:rsidP="001F0BE5">
      <w:pPr>
        <w:pStyle w:val="TOC2"/>
        <w:tabs>
          <w:tab w:val="right" w:leader="dot" w:pos="9350"/>
        </w:tabs>
        <w:ind w:left="0"/>
        <w:rPr>
          <w:rFonts w:asciiTheme="minorHAnsi" w:hAnsiTheme="minorHAnsi" w:cstheme="minorBidi"/>
          <w:noProof/>
          <w:color w:val="auto"/>
          <w:kern w:val="2"/>
          <w14:ligatures w14:val="standardContextual"/>
        </w:rPr>
      </w:pPr>
      <w:r w:rsidRPr="00086618">
        <w:rPr>
          <w:noProof/>
        </w:rPr>
        <w:t>Fig. S1. Secondary structure analysis and FP/FPP ratio optimization for different targets.</w:t>
      </w:r>
      <w:r>
        <w:rPr>
          <w:noProof/>
          <w:webHidden/>
        </w:rPr>
        <w:tab/>
        <w:t>3</w:t>
      </w:r>
    </w:p>
    <w:p w14:paraId="6543CD51" w14:textId="7F2CE770" w:rsidR="001F0BE5" w:rsidRDefault="001F0BE5" w:rsidP="001F0BE5">
      <w:pPr>
        <w:pStyle w:val="TOC2"/>
        <w:tabs>
          <w:tab w:val="right" w:leader="dot" w:pos="9350"/>
        </w:tabs>
        <w:ind w:left="0"/>
        <w:rPr>
          <w:rFonts w:asciiTheme="minorHAnsi" w:hAnsiTheme="minorHAnsi" w:cstheme="minorBidi"/>
          <w:noProof/>
          <w:color w:val="auto"/>
          <w:kern w:val="2"/>
          <w14:ligatures w14:val="standardContextual"/>
        </w:rPr>
      </w:pPr>
      <w:r w:rsidRPr="00086618">
        <w:rPr>
          <w:noProof/>
        </w:rPr>
        <w:t>Fig. S2. RPA validation of parallel amplification tracks using different primer combinations.</w:t>
      </w:r>
      <w:r>
        <w:rPr>
          <w:noProof/>
          <w:webHidden/>
        </w:rPr>
        <w:tab/>
        <w:t>4</w:t>
      </w:r>
    </w:p>
    <w:p w14:paraId="75288326" w14:textId="460EA27A" w:rsidR="001F0BE5" w:rsidRDefault="001F0BE5" w:rsidP="001F0BE5">
      <w:pPr>
        <w:pStyle w:val="TOC2"/>
        <w:tabs>
          <w:tab w:val="right" w:leader="dot" w:pos="9350"/>
        </w:tabs>
        <w:ind w:left="0"/>
        <w:rPr>
          <w:rFonts w:asciiTheme="minorHAnsi" w:hAnsiTheme="minorHAnsi" w:cstheme="minorBidi"/>
          <w:noProof/>
          <w:color w:val="auto"/>
          <w:kern w:val="2"/>
          <w14:ligatures w14:val="standardContextual"/>
        </w:rPr>
      </w:pPr>
      <w:r w:rsidRPr="00086618">
        <w:rPr>
          <w:noProof/>
        </w:rPr>
        <w:t>Fig. S3. Real-time RPA amplification kinetics under different primer configurations.</w:t>
      </w:r>
      <w:r>
        <w:rPr>
          <w:noProof/>
          <w:webHidden/>
        </w:rPr>
        <w:tab/>
        <w:t>5</w:t>
      </w:r>
    </w:p>
    <w:p w14:paraId="2E3C4A22" w14:textId="3AF863E5" w:rsidR="001F0BE5" w:rsidRDefault="001F0BE5" w:rsidP="001F0BE5">
      <w:pPr>
        <w:pStyle w:val="TOC2"/>
        <w:tabs>
          <w:tab w:val="right" w:leader="dot" w:pos="9350"/>
        </w:tabs>
        <w:ind w:left="0"/>
        <w:rPr>
          <w:rFonts w:asciiTheme="minorHAnsi" w:hAnsiTheme="minorHAnsi" w:cstheme="minorBidi"/>
          <w:noProof/>
          <w:color w:val="auto"/>
          <w:kern w:val="2"/>
          <w14:ligatures w14:val="standardContextual"/>
        </w:rPr>
      </w:pPr>
      <w:r w:rsidRPr="00086618">
        <w:rPr>
          <w:noProof/>
        </w:rPr>
        <w:t>Fig. S4. PAM-dependent activation of Cas12a in the CRISPR assay</w:t>
      </w:r>
      <w:r w:rsidRPr="00086618">
        <w:rPr>
          <w:rFonts w:ascii="SimSun" w:eastAsia="SimSun" w:hAnsi="SimSun" w:cs="SimSun"/>
          <w:noProof/>
        </w:rPr>
        <w:t>.</w:t>
      </w:r>
      <w:r>
        <w:rPr>
          <w:noProof/>
          <w:webHidden/>
        </w:rPr>
        <w:tab/>
        <w:t>6</w:t>
      </w:r>
    </w:p>
    <w:p w14:paraId="59F4C19B" w14:textId="1F3872D1" w:rsidR="001F0BE5" w:rsidRDefault="001F0BE5" w:rsidP="001F0BE5">
      <w:pPr>
        <w:pStyle w:val="TOC2"/>
        <w:tabs>
          <w:tab w:val="right" w:leader="dot" w:pos="9350"/>
        </w:tabs>
        <w:ind w:left="0"/>
        <w:rPr>
          <w:rFonts w:asciiTheme="minorHAnsi" w:hAnsiTheme="minorHAnsi" w:cstheme="minorBidi"/>
          <w:noProof/>
          <w:color w:val="auto"/>
          <w:kern w:val="2"/>
          <w14:ligatures w14:val="standardContextual"/>
        </w:rPr>
      </w:pPr>
      <w:r w:rsidRPr="00086618">
        <w:rPr>
          <w:noProof/>
        </w:rPr>
        <w:t>Fig. S5. Python-based simulation of TEMPO systems using different primer sets.</w:t>
      </w:r>
      <w:r>
        <w:rPr>
          <w:noProof/>
          <w:webHidden/>
        </w:rPr>
        <w:tab/>
        <w:t>7</w:t>
      </w:r>
    </w:p>
    <w:p w14:paraId="1DB44D8C" w14:textId="12415C85" w:rsidR="001F0BE5" w:rsidRDefault="001F0BE5" w:rsidP="001F0BE5">
      <w:pPr>
        <w:pStyle w:val="TOC2"/>
        <w:tabs>
          <w:tab w:val="right" w:leader="dot" w:pos="9350"/>
        </w:tabs>
        <w:ind w:left="0"/>
        <w:rPr>
          <w:rFonts w:asciiTheme="minorHAnsi" w:hAnsiTheme="minorHAnsi" w:cstheme="minorBidi"/>
          <w:noProof/>
          <w:color w:val="auto"/>
          <w:kern w:val="2"/>
          <w14:ligatures w14:val="standardContextual"/>
        </w:rPr>
      </w:pPr>
      <w:r w:rsidRPr="00086618">
        <w:rPr>
          <w:noProof/>
        </w:rPr>
        <w:t>Fig. S6. Relocating the targeting site via primer engineering in the HIV DNA target.</w:t>
      </w:r>
      <w:r>
        <w:rPr>
          <w:noProof/>
          <w:webHidden/>
        </w:rPr>
        <w:tab/>
        <w:t>9</w:t>
      </w:r>
    </w:p>
    <w:p w14:paraId="290FBF77" w14:textId="4A0B3299" w:rsidR="001F0BE5" w:rsidRDefault="001F0BE5" w:rsidP="001F0BE5">
      <w:pPr>
        <w:pStyle w:val="TOC2"/>
        <w:tabs>
          <w:tab w:val="right" w:leader="dot" w:pos="9350"/>
        </w:tabs>
        <w:ind w:left="0"/>
        <w:rPr>
          <w:rFonts w:asciiTheme="minorHAnsi" w:hAnsiTheme="minorHAnsi" w:cstheme="minorBidi"/>
          <w:noProof/>
          <w:color w:val="auto"/>
          <w:kern w:val="2"/>
          <w14:ligatures w14:val="standardContextual"/>
        </w:rPr>
      </w:pPr>
      <w:r w:rsidRPr="00086618">
        <w:rPr>
          <w:noProof/>
        </w:rPr>
        <w:t>Fig. S7. Analytical sensitivity of the HIV TEMPO assay.</w:t>
      </w:r>
      <w:r>
        <w:rPr>
          <w:noProof/>
          <w:webHidden/>
        </w:rPr>
        <w:tab/>
        <w:t>10</w:t>
      </w:r>
    </w:p>
    <w:p w14:paraId="5C30F645" w14:textId="2CC56779" w:rsidR="001F0BE5" w:rsidRDefault="001F0BE5" w:rsidP="001F0BE5">
      <w:pPr>
        <w:pStyle w:val="TOC2"/>
        <w:tabs>
          <w:tab w:val="right" w:leader="dot" w:pos="9350"/>
        </w:tabs>
        <w:ind w:left="0"/>
        <w:rPr>
          <w:rFonts w:asciiTheme="minorHAnsi" w:hAnsiTheme="minorHAnsi" w:cstheme="minorBidi"/>
          <w:noProof/>
          <w:color w:val="auto"/>
          <w:kern w:val="2"/>
          <w14:ligatures w14:val="standardContextual"/>
        </w:rPr>
      </w:pPr>
      <w:r w:rsidRPr="00086618">
        <w:rPr>
          <w:noProof/>
        </w:rPr>
        <w:t>Fig. S8. Quantitative PCR benchmark for HIV sensitivity.</w:t>
      </w:r>
      <w:r>
        <w:rPr>
          <w:noProof/>
          <w:webHidden/>
        </w:rPr>
        <w:tab/>
        <w:t>11</w:t>
      </w:r>
    </w:p>
    <w:p w14:paraId="5D649E30" w14:textId="4940B71E" w:rsidR="001F0BE5" w:rsidRDefault="001F0BE5" w:rsidP="001F0BE5">
      <w:pPr>
        <w:pStyle w:val="TOC2"/>
        <w:tabs>
          <w:tab w:val="right" w:leader="dot" w:pos="9350"/>
        </w:tabs>
        <w:ind w:left="0"/>
        <w:rPr>
          <w:rFonts w:asciiTheme="minorHAnsi" w:hAnsiTheme="minorHAnsi" w:cstheme="minorBidi"/>
          <w:noProof/>
          <w:color w:val="auto"/>
          <w:kern w:val="2"/>
          <w14:ligatures w14:val="standardContextual"/>
        </w:rPr>
      </w:pPr>
      <w:r w:rsidRPr="00086618">
        <w:rPr>
          <w:noProof/>
        </w:rPr>
        <w:t>Fig. S9. Detection specificity of the HIV TEMPO assay.</w:t>
      </w:r>
      <w:r>
        <w:rPr>
          <w:noProof/>
          <w:webHidden/>
        </w:rPr>
        <w:tab/>
        <w:t>12</w:t>
      </w:r>
    </w:p>
    <w:p w14:paraId="78159191" w14:textId="569B0C8E" w:rsidR="001F0BE5" w:rsidRDefault="001F0BE5" w:rsidP="001F0BE5">
      <w:pPr>
        <w:pStyle w:val="TOC2"/>
        <w:tabs>
          <w:tab w:val="right" w:leader="dot" w:pos="9350"/>
        </w:tabs>
        <w:ind w:left="0"/>
        <w:rPr>
          <w:rFonts w:asciiTheme="minorHAnsi" w:hAnsiTheme="minorHAnsi" w:cstheme="minorBidi"/>
          <w:noProof/>
          <w:color w:val="auto"/>
          <w:kern w:val="2"/>
          <w14:ligatures w14:val="standardContextual"/>
        </w:rPr>
      </w:pPr>
      <w:r w:rsidRPr="00086618">
        <w:rPr>
          <w:noProof/>
        </w:rPr>
        <w:t>Fig. S10. Design, fabrication and validation of the microfluidic SNP chip.</w:t>
      </w:r>
      <w:r>
        <w:rPr>
          <w:noProof/>
          <w:webHidden/>
        </w:rPr>
        <w:tab/>
        <w:t>13</w:t>
      </w:r>
    </w:p>
    <w:p w14:paraId="6E7E6AB9" w14:textId="7D3A641B" w:rsidR="001F0BE5" w:rsidRDefault="001F0BE5" w:rsidP="001F0BE5">
      <w:pPr>
        <w:pStyle w:val="TOC2"/>
        <w:tabs>
          <w:tab w:val="right" w:leader="dot" w:pos="9350"/>
        </w:tabs>
        <w:ind w:left="0"/>
        <w:rPr>
          <w:rFonts w:asciiTheme="minorHAnsi" w:hAnsiTheme="minorHAnsi" w:cstheme="minorBidi"/>
          <w:noProof/>
          <w:color w:val="auto"/>
          <w:kern w:val="2"/>
          <w14:ligatures w14:val="standardContextual"/>
        </w:rPr>
      </w:pPr>
      <w:r w:rsidRPr="00086618">
        <w:rPr>
          <w:noProof/>
        </w:rPr>
        <w:t>Fig. S11. Sensitivity and SNP discrimination for rs199476104 in tube-based assays.</w:t>
      </w:r>
      <w:r>
        <w:rPr>
          <w:noProof/>
          <w:webHidden/>
        </w:rPr>
        <w:tab/>
        <w:t>14</w:t>
      </w:r>
    </w:p>
    <w:p w14:paraId="02D12F93" w14:textId="534764BE" w:rsidR="001F0BE5" w:rsidRDefault="001F0BE5" w:rsidP="001F0BE5">
      <w:pPr>
        <w:pStyle w:val="TOC2"/>
        <w:tabs>
          <w:tab w:val="right" w:leader="dot" w:pos="9350"/>
        </w:tabs>
        <w:ind w:left="0"/>
        <w:rPr>
          <w:rFonts w:asciiTheme="minorHAnsi" w:hAnsiTheme="minorHAnsi" w:cstheme="minorBidi"/>
          <w:noProof/>
          <w:color w:val="auto"/>
          <w:kern w:val="2"/>
          <w14:ligatures w14:val="standardContextual"/>
        </w:rPr>
      </w:pPr>
      <w:r w:rsidRPr="00086618">
        <w:rPr>
          <w:noProof/>
        </w:rPr>
        <w:t>Fig. S12. Compatibility of direct lysis buffer with the TEMPO amplification reaction.</w:t>
      </w:r>
      <w:r>
        <w:rPr>
          <w:noProof/>
          <w:webHidden/>
        </w:rPr>
        <w:tab/>
        <w:t>15</w:t>
      </w:r>
    </w:p>
    <w:p w14:paraId="2E1AD154" w14:textId="52B7D752" w:rsidR="001F0BE5" w:rsidRDefault="001F0BE5" w:rsidP="001F0BE5">
      <w:pPr>
        <w:pStyle w:val="TOC2"/>
        <w:tabs>
          <w:tab w:val="right" w:leader="dot" w:pos="9350"/>
        </w:tabs>
        <w:ind w:left="0"/>
        <w:rPr>
          <w:rFonts w:asciiTheme="minorHAnsi" w:hAnsiTheme="minorHAnsi" w:cstheme="minorBidi"/>
          <w:noProof/>
          <w:color w:val="auto"/>
          <w:kern w:val="2"/>
          <w14:ligatures w14:val="standardContextual"/>
        </w:rPr>
      </w:pPr>
      <w:r w:rsidRPr="00086618">
        <w:rPr>
          <w:noProof/>
        </w:rPr>
        <w:t>Fig. S13. TEMPO CRISPR detection following direct lysis of human samples.</w:t>
      </w:r>
      <w:r>
        <w:rPr>
          <w:noProof/>
          <w:webHidden/>
        </w:rPr>
        <w:tab/>
        <w:t>16</w:t>
      </w:r>
    </w:p>
    <w:p w14:paraId="55DD3C76" w14:textId="34BE6DA4" w:rsidR="001F0BE5" w:rsidRDefault="001F0BE5" w:rsidP="001F0BE5">
      <w:pPr>
        <w:pStyle w:val="TOC2"/>
        <w:tabs>
          <w:tab w:val="right" w:leader="dot" w:pos="9350"/>
        </w:tabs>
        <w:ind w:left="0"/>
        <w:rPr>
          <w:rFonts w:asciiTheme="minorHAnsi" w:hAnsiTheme="minorHAnsi" w:cstheme="minorBidi"/>
          <w:noProof/>
          <w:color w:val="auto"/>
          <w:kern w:val="2"/>
          <w14:ligatures w14:val="standardContextual"/>
        </w:rPr>
      </w:pPr>
      <w:r w:rsidRPr="00086618">
        <w:rPr>
          <w:noProof/>
        </w:rPr>
        <w:t>Fig. S14. Optimization of lyoprotectants for lyophilized TEMPO reaction system toward point-of-care use.</w:t>
      </w:r>
      <w:r>
        <w:rPr>
          <w:noProof/>
          <w:webHidden/>
        </w:rPr>
        <w:tab/>
        <w:t>17</w:t>
      </w:r>
    </w:p>
    <w:p w14:paraId="23656D82" w14:textId="5A3DD9E8" w:rsidR="001F0BE5" w:rsidRDefault="001F0BE5" w:rsidP="001F0BE5">
      <w:pPr>
        <w:pStyle w:val="TOC2"/>
        <w:tabs>
          <w:tab w:val="right" w:leader="dot" w:pos="9350"/>
        </w:tabs>
        <w:ind w:left="0"/>
        <w:rPr>
          <w:rFonts w:asciiTheme="minorHAnsi" w:hAnsiTheme="minorHAnsi" w:cstheme="minorBidi"/>
          <w:noProof/>
          <w:color w:val="auto"/>
          <w:kern w:val="2"/>
          <w14:ligatures w14:val="standardContextual"/>
        </w:rPr>
      </w:pPr>
      <w:r w:rsidRPr="00086618">
        <w:rPr>
          <w:noProof/>
        </w:rPr>
        <w:t>Fig. S15. Tube-based TEMPO reactions for real-sample analysis.</w:t>
      </w:r>
      <w:r>
        <w:rPr>
          <w:noProof/>
          <w:webHidden/>
        </w:rPr>
        <w:tab/>
        <w:t>18</w:t>
      </w:r>
    </w:p>
    <w:p w14:paraId="0526EA9F" w14:textId="74C68544" w:rsidR="001F0BE5" w:rsidRDefault="001F0BE5" w:rsidP="001F0BE5">
      <w:pPr>
        <w:pStyle w:val="TOC2"/>
        <w:tabs>
          <w:tab w:val="right" w:leader="dot" w:pos="9350"/>
        </w:tabs>
        <w:ind w:left="0"/>
        <w:rPr>
          <w:rFonts w:asciiTheme="minorHAnsi" w:hAnsiTheme="minorHAnsi" w:cstheme="minorBidi"/>
          <w:noProof/>
          <w:color w:val="auto"/>
          <w:kern w:val="2"/>
          <w14:ligatures w14:val="standardContextual"/>
        </w:rPr>
      </w:pPr>
      <w:r w:rsidRPr="00086618">
        <w:rPr>
          <w:noProof/>
        </w:rPr>
        <w:t>Fig. S16. Design and validation of a dual-target microfluidic SNP chip</w:t>
      </w:r>
      <w:r>
        <w:rPr>
          <w:noProof/>
          <w:webHidden/>
        </w:rPr>
        <w:tab/>
        <w:t>19</w:t>
      </w:r>
    </w:p>
    <w:p w14:paraId="410399CC" w14:textId="0C6F5199" w:rsidR="001F0BE5" w:rsidRDefault="001F0BE5" w:rsidP="001F0BE5">
      <w:pPr>
        <w:pStyle w:val="TOC2"/>
        <w:tabs>
          <w:tab w:val="right" w:leader="dot" w:pos="9350"/>
        </w:tabs>
        <w:ind w:left="0"/>
        <w:rPr>
          <w:rFonts w:asciiTheme="minorHAnsi" w:hAnsiTheme="minorHAnsi" w:cstheme="minorBidi"/>
          <w:noProof/>
          <w:color w:val="auto"/>
          <w:kern w:val="2"/>
          <w14:ligatures w14:val="standardContextual"/>
        </w:rPr>
      </w:pPr>
      <w:r w:rsidRPr="00086618">
        <w:rPr>
          <w:noProof/>
        </w:rPr>
        <w:t>Fig. S17. Lyophilization and reconstitution in microfluidic chip.</w:t>
      </w:r>
      <w:r>
        <w:rPr>
          <w:noProof/>
          <w:webHidden/>
        </w:rPr>
        <w:tab/>
        <w:t>20</w:t>
      </w:r>
    </w:p>
    <w:p w14:paraId="422FFE40" w14:textId="475616C0" w:rsidR="001F0BE5" w:rsidRDefault="001F0BE5" w:rsidP="001F0BE5">
      <w:pPr>
        <w:pStyle w:val="TOC2"/>
        <w:tabs>
          <w:tab w:val="right" w:leader="dot" w:pos="9350"/>
        </w:tabs>
        <w:ind w:left="0"/>
        <w:rPr>
          <w:rFonts w:asciiTheme="minorHAnsi" w:hAnsiTheme="minorHAnsi" w:cstheme="minorBidi"/>
          <w:noProof/>
          <w:color w:val="auto"/>
          <w:kern w:val="2"/>
          <w14:ligatures w14:val="standardContextual"/>
        </w:rPr>
      </w:pPr>
      <w:r w:rsidRPr="00086618">
        <w:rPr>
          <w:noProof/>
        </w:rPr>
        <w:t>Fig. S18. Microfluidic chip–based fluorescence readout for representative samples.</w:t>
      </w:r>
      <w:r>
        <w:rPr>
          <w:noProof/>
          <w:webHidden/>
        </w:rPr>
        <w:tab/>
        <w:t>21</w:t>
      </w:r>
    </w:p>
    <w:p w14:paraId="4639C09B" w14:textId="105A1AE8" w:rsidR="001F0BE5" w:rsidRDefault="001F0BE5" w:rsidP="001F0BE5">
      <w:pPr>
        <w:pStyle w:val="TOC2"/>
        <w:tabs>
          <w:tab w:val="right" w:leader="dot" w:pos="9350"/>
        </w:tabs>
        <w:ind w:left="0"/>
        <w:rPr>
          <w:rFonts w:asciiTheme="minorHAnsi" w:hAnsiTheme="minorHAnsi" w:cstheme="minorBidi"/>
          <w:noProof/>
          <w:color w:val="auto"/>
          <w:kern w:val="2"/>
          <w14:ligatures w14:val="standardContextual"/>
        </w:rPr>
      </w:pPr>
      <w:r w:rsidRPr="00086618">
        <w:rPr>
          <w:rFonts w:eastAsia="Times"/>
          <w:noProof/>
        </w:rPr>
        <w:t>Table S</w:t>
      </w:r>
      <w:r w:rsidRPr="00086618">
        <w:rPr>
          <w:noProof/>
        </w:rPr>
        <w:t>1</w:t>
      </w:r>
      <w:r w:rsidRPr="00086618">
        <w:rPr>
          <w:rFonts w:eastAsia="Times"/>
          <w:noProof/>
        </w:rPr>
        <w:t xml:space="preserve">: </w:t>
      </w:r>
      <w:r w:rsidRPr="00086618">
        <w:rPr>
          <w:noProof/>
        </w:rPr>
        <w:t>Sequences used in this study.</w:t>
      </w:r>
      <w:r>
        <w:rPr>
          <w:noProof/>
          <w:webHidden/>
        </w:rPr>
        <w:tab/>
        <w:t>23</w:t>
      </w:r>
    </w:p>
    <w:p w14:paraId="309ECE9B" w14:textId="61741467" w:rsidR="001F0BE5" w:rsidRDefault="001F0BE5" w:rsidP="001F0BE5">
      <w:pPr>
        <w:pStyle w:val="TOC2"/>
        <w:tabs>
          <w:tab w:val="right" w:leader="dot" w:pos="9350"/>
        </w:tabs>
        <w:ind w:left="0"/>
        <w:rPr>
          <w:rFonts w:asciiTheme="minorHAnsi" w:hAnsiTheme="minorHAnsi" w:cstheme="minorBidi"/>
          <w:noProof/>
          <w:color w:val="auto"/>
          <w:kern w:val="2"/>
          <w14:ligatures w14:val="standardContextual"/>
        </w:rPr>
      </w:pPr>
      <w:r w:rsidRPr="00086618">
        <w:rPr>
          <w:noProof/>
        </w:rPr>
        <w:t>Table S2. Composition of the TEMPO system.</w:t>
      </w:r>
      <w:r>
        <w:rPr>
          <w:noProof/>
          <w:webHidden/>
        </w:rPr>
        <w:tab/>
        <w:t>28</w:t>
      </w:r>
    </w:p>
    <w:p w14:paraId="5768D10C" w14:textId="1D8C6CD6" w:rsidR="001F0BE5" w:rsidRDefault="001F0BE5" w:rsidP="001F0BE5">
      <w:pPr>
        <w:pStyle w:val="TOC2"/>
        <w:tabs>
          <w:tab w:val="right" w:leader="dot" w:pos="9350"/>
        </w:tabs>
        <w:ind w:left="0"/>
        <w:rPr>
          <w:rFonts w:asciiTheme="minorHAnsi" w:hAnsiTheme="minorHAnsi" w:cstheme="minorBidi"/>
          <w:noProof/>
          <w:color w:val="auto"/>
          <w:kern w:val="2"/>
          <w14:ligatures w14:val="standardContextual"/>
        </w:rPr>
      </w:pPr>
      <w:r w:rsidRPr="00086618">
        <w:rPr>
          <w:noProof/>
        </w:rPr>
        <w:t>Table S3. Lyophilization formulation of the TEMPO system.</w:t>
      </w:r>
      <w:r>
        <w:rPr>
          <w:noProof/>
          <w:webHidden/>
        </w:rPr>
        <w:tab/>
        <w:t>29</w:t>
      </w:r>
    </w:p>
    <w:p w14:paraId="6B2890CC" w14:textId="6C86EA14" w:rsidR="001F0BE5" w:rsidRDefault="001F0BE5" w:rsidP="001F0BE5">
      <w:pPr>
        <w:pStyle w:val="TOC2"/>
        <w:tabs>
          <w:tab w:val="right" w:leader="dot" w:pos="9350"/>
        </w:tabs>
        <w:ind w:left="0"/>
        <w:rPr>
          <w:rFonts w:asciiTheme="minorHAnsi" w:hAnsiTheme="minorHAnsi" w:cstheme="minorBidi"/>
          <w:noProof/>
          <w:color w:val="auto"/>
          <w:kern w:val="2"/>
          <w14:ligatures w14:val="standardContextual"/>
        </w:rPr>
      </w:pPr>
      <w:r w:rsidRPr="00086618">
        <w:rPr>
          <w:noProof/>
        </w:rPr>
        <w:t>Table S4. TEMPO-based detection results for 20 human SNP samples.</w:t>
      </w:r>
      <w:r>
        <w:rPr>
          <w:noProof/>
          <w:webHidden/>
        </w:rPr>
        <w:tab/>
        <w:t>30</w:t>
      </w:r>
    </w:p>
    <w:p w14:paraId="0E47E157" w14:textId="5CDC6F46" w:rsidR="001F0BE5" w:rsidRDefault="001F0BE5" w:rsidP="001F0BE5">
      <w:pPr>
        <w:pStyle w:val="TOC2"/>
        <w:tabs>
          <w:tab w:val="right" w:leader="dot" w:pos="9350"/>
        </w:tabs>
        <w:ind w:left="0"/>
        <w:rPr>
          <w:rFonts w:asciiTheme="minorHAnsi" w:hAnsiTheme="minorHAnsi" w:cstheme="minorBidi"/>
          <w:noProof/>
          <w:color w:val="auto"/>
          <w:kern w:val="2"/>
          <w14:ligatures w14:val="standardContextual"/>
        </w:rPr>
      </w:pPr>
      <w:r w:rsidRPr="00086618">
        <w:rPr>
          <w:noProof/>
        </w:rPr>
        <w:t>Supplementary Note 1: Ordinary Differential Equations (ODEs)</w:t>
      </w:r>
      <w:r>
        <w:rPr>
          <w:noProof/>
          <w:webHidden/>
        </w:rPr>
        <w:tab/>
        <w:t>35</w:t>
      </w:r>
    </w:p>
    <w:p w14:paraId="769C8A90" w14:textId="6D0BAAA8" w:rsidR="001F0BE5" w:rsidRDefault="001F0BE5" w:rsidP="001F0BE5">
      <w:pPr>
        <w:pStyle w:val="TOC2"/>
        <w:tabs>
          <w:tab w:val="right" w:leader="dot" w:pos="9350"/>
        </w:tabs>
        <w:ind w:left="0"/>
        <w:rPr>
          <w:rFonts w:asciiTheme="minorHAnsi" w:hAnsiTheme="minorHAnsi" w:cstheme="minorBidi"/>
          <w:noProof/>
          <w:color w:val="auto"/>
          <w:kern w:val="2"/>
          <w14:ligatures w14:val="standardContextual"/>
        </w:rPr>
      </w:pPr>
      <w:r w:rsidRPr="00086618">
        <w:rPr>
          <w:noProof/>
        </w:rPr>
        <w:t>References</w:t>
      </w:r>
      <w:r>
        <w:rPr>
          <w:noProof/>
          <w:webHidden/>
        </w:rPr>
        <w:tab/>
        <w:t>39</w:t>
      </w:r>
    </w:p>
    <w:p w14:paraId="459618F0" w14:textId="2C4D5925" w:rsidR="00E93DD7" w:rsidRPr="001035BD" w:rsidRDefault="00E93DD7" w:rsidP="001F0BE5">
      <w:pPr>
        <w:pStyle w:val="TOCHeading"/>
      </w:pPr>
    </w:p>
    <w:p w14:paraId="230257C4" w14:textId="7130C02B" w:rsidR="008668BF" w:rsidRDefault="00E93DD7" w:rsidP="00CD5153">
      <w:r>
        <w:br w:type="page"/>
      </w:r>
    </w:p>
    <w:p w14:paraId="1F44DEF8" w14:textId="32B82543" w:rsidR="0057457A" w:rsidRDefault="0057457A" w:rsidP="00CD5153">
      <w:pPr>
        <w:jc w:val="center"/>
      </w:pPr>
      <w:r>
        <w:rPr>
          <w:noProof/>
        </w:rPr>
        <w:lastRenderedPageBreak/>
        <w:drawing>
          <wp:inline distT="0" distB="0" distL="0" distR="0" wp14:anchorId="6E983513" wp14:editId="65A60028">
            <wp:extent cx="5537200" cy="4166109"/>
            <wp:effectExtent l="0" t="0" r="6350" b="0"/>
            <wp:docPr id="15517082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625" r="4029"/>
                    <a:stretch>
                      <a:fillRect/>
                    </a:stretch>
                  </pic:blipFill>
                  <pic:spPr bwMode="auto">
                    <a:xfrm>
                      <a:off x="0" y="0"/>
                      <a:ext cx="5567015" cy="4188542"/>
                    </a:xfrm>
                    <a:prstGeom prst="rect">
                      <a:avLst/>
                    </a:prstGeom>
                    <a:noFill/>
                    <a:ln>
                      <a:noFill/>
                    </a:ln>
                    <a:extLst>
                      <a:ext uri="{53640926-AAD7-44D8-BBD7-CCE9431645EC}">
                        <a14:shadowObscured xmlns:a14="http://schemas.microsoft.com/office/drawing/2010/main"/>
                      </a:ext>
                    </a:extLst>
                  </pic:spPr>
                </pic:pic>
              </a:graphicData>
            </a:graphic>
          </wp:inline>
        </w:drawing>
      </w:r>
    </w:p>
    <w:p w14:paraId="0C7F1B7D" w14:textId="4BEBCC36" w:rsidR="00220BBC" w:rsidRPr="001035BD" w:rsidRDefault="005322F4" w:rsidP="00CD5153">
      <w:pPr>
        <w:pStyle w:val="Heading2"/>
        <w:spacing w:after="163"/>
        <w:rPr>
          <w:rFonts w:eastAsiaTheme="minorEastAsia"/>
        </w:rPr>
      </w:pPr>
      <w:bookmarkStart w:id="3" w:name="_Toc218504205"/>
      <w:r w:rsidRPr="005322F4">
        <w:t>Fig</w:t>
      </w:r>
      <w:r w:rsidR="00167636" w:rsidRPr="005322F4">
        <w:t>.</w:t>
      </w:r>
      <w:r w:rsidRPr="005322F4">
        <w:t xml:space="preserve"> S1</w:t>
      </w:r>
      <w:r w:rsidR="000869AD" w:rsidRPr="005322F4">
        <w:t>.</w:t>
      </w:r>
      <w:r w:rsidRPr="005322F4">
        <w:t xml:space="preserve"> </w:t>
      </w:r>
      <w:r w:rsidR="00BB6800" w:rsidRPr="00BB6800">
        <w:t>Secondary structure analysis and FP/FPP ratio optimization for different targets.</w:t>
      </w:r>
      <w:bookmarkEnd w:id="3"/>
    </w:p>
    <w:p w14:paraId="6E857E31" w14:textId="253FD7CB" w:rsidR="00826009" w:rsidRDefault="00826009" w:rsidP="00826009">
      <w:r>
        <w:t>(</w:t>
      </w:r>
      <w:r w:rsidRPr="00480299">
        <w:t>A</w:t>
      </w:r>
      <w:r w:rsidRPr="00480299">
        <w:rPr>
          <w:rFonts w:hint="eastAsia"/>
        </w:rPr>
        <w:t xml:space="preserve"> and </w:t>
      </w:r>
      <w:r w:rsidRPr="00480299">
        <w:t>B</w:t>
      </w:r>
      <w:r>
        <w:t>) Secondary structure</w:t>
      </w:r>
      <w:r w:rsidR="000D28CE">
        <w:rPr>
          <w:rFonts w:hint="eastAsia"/>
        </w:rPr>
        <w:t xml:space="preserve"> and </w:t>
      </w:r>
      <w:r w:rsidR="000D28CE" w:rsidRPr="006F3A9A">
        <w:t xml:space="preserve">hybridization-energy </w:t>
      </w:r>
      <w:r>
        <w:t>analysis of the forward primer (FP) and its corresponding template (T) for target 1 (HIV) (A) and target 2 (rs199476104) (B), predicted using NUPACK. Predicted base-pairing probabilities and structural features highlight differences in primer–template interactions across targets.</w:t>
      </w:r>
      <w:r>
        <w:rPr>
          <w:rFonts w:hint="eastAsia"/>
        </w:rPr>
        <w:t xml:space="preserve"> </w:t>
      </w:r>
      <w:r w:rsidR="00524AC5" w:rsidRPr="00524AC5">
        <w:t>(C</w:t>
      </w:r>
      <w:r w:rsidR="00524AC5">
        <w:rPr>
          <w:rFonts w:hint="eastAsia"/>
        </w:rPr>
        <w:t xml:space="preserve"> and </w:t>
      </w:r>
      <w:r w:rsidR="00524AC5" w:rsidRPr="00524AC5">
        <w:t>D) Optimization of the FP/FPP primer ratio for target 1 (HIV) (C) and target 2 (rs199476104) (D). Reactions were conducted with an input template concentration of 1 </w:t>
      </w:r>
      <w:proofErr w:type="spellStart"/>
      <w:r w:rsidR="00524AC5" w:rsidRPr="00524AC5">
        <w:t>fM.</w:t>
      </w:r>
      <w:proofErr w:type="spellEnd"/>
      <w:r w:rsidR="00524AC5" w:rsidRPr="00524AC5">
        <w:t xml:space="preserve"> Fluorescence responses across different FP/FPP ratios identify target-dependent optimal primer compositions.</w:t>
      </w:r>
    </w:p>
    <w:p w14:paraId="054E8A39" w14:textId="77777777" w:rsidR="00403433" w:rsidRPr="006F3A9A" w:rsidRDefault="00403433" w:rsidP="00CD5153"/>
    <w:p w14:paraId="4B89F28D" w14:textId="10883C8C" w:rsidR="00CA6889" w:rsidRDefault="00CA6889" w:rsidP="00CD5153"/>
    <w:p w14:paraId="558781FA" w14:textId="77777777" w:rsidR="00CA6889" w:rsidRDefault="00CA6889" w:rsidP="00CD5153">
      <w:r>
        <w:br w:type="page"/>
      </w:r>
    </w:p>
    <w:p w14:paraId="66BD493E" w14:textId="77777777" w:rsidR="00B5018D" w:rsidRDefault="00B5018D" w:rsidP="00CD5153"/>
    <w:p w14:paraId="0BB71765" w14:textId="0D222FE8" w:rsidR="00D152F9" w:rsidRDefault="00D152F9" w:rsidP="00CD5153">
      <w:pPr>
        <w:jc w:val="center"/>
      </w:pPr>
      <w:r>
        <w:rPr>
          <w:noProof/>
        </w:rPr>
        <w:drawing>
          <wp:inline distT="0" distB="0" distL="0" distR="0" wp14:anchorId="1BA4E7D5" wp14:editId="5A1075EE">
            <wp:extent cx="4809067" cy="2269933"/>
            <wp:effectExtent l="0" t="0" r="0" b="0"/>
            <wp:docPr id="10167120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4967" cy="2286878"/>
                    </a:xfrm>
                    <a:prstGeom prst="rect">
                      <a:avLst/>
                    </a:prstGeom>
                    <a:noFill/>
                  </pic:spPr>
                </pic:pic>
              </a:graphicData>
            </a:graphic>
          </wp:inline>
        </w:drawing>
      </w:r>
    </w:p>
    <w:p w14:paraId="53FA8396" w14:textId="77777777" w:rsidR="001C7430" w:rsidRDefault="001C7430" w:rsidP="00CD5153"/>
    <w:p w14:paraId="4FED578F" w14:textId="67C6AD1B" w:rsidR="00B5548B" w:rsidRDefault="00B5018D" w:rsidP="00CD5153">
      <w:pPr>
        <w:pStyle w:val="Heading2"/>
        <w:spacing w:after="163"/>
      </w:pPr>
      <w:bookmarkStart w:id="4" w:name="_Toc218504206"/>
      <w:r w:rsidRPr="005322F4">
        <w:t>Fig</w:t>
      </w:r>
      <w:r w:rsidR="000869AD" w:rsidRPr="005322F4">
        <w:t>.</w:t>
      </w:r>
      <w:r w:rsidRPr="005322F4">
        <w:t xml:space="preserve"> S</w:t>
      </w:r>
      <w:r>
        <w:rPr>
          <w:rFonts w:hint="eastAsia"/>
        </w:rPr>
        <w:t>2</w:t>
      </w:r>
      <w:r w:rsidRPr="005322F4">
        <w:t xml:space="preserve">. </w:t>
      </w:r>
      <w:r w:rsidR="00BC326D" w:rsidRPr="00BC326D">
        <w:t>RPA validation of parallel amplification tracks using different primer combinations.</w:t>
      </w:r>
      <w:bookmarkEnd w:id="4"/>
    </w:p>
    <w:p w14:paraId="5EAA9E58" w14:textId="37BEDECB" w:rsidR="001C7430" w:rsidRPr="00CD0788" w:rsidRDefault="00103BFF" w:rsidP="00CD5153">
      <w:r w:rsidRPr="00103BFF">
        <w:t>Polyacrylamide gel electrophoresis (PAGE) analysis (</w:t>
      </w:r>
      <w:r>
        <w:rPr>
          <w:rFonts w:hint="eastAsia"/>
        </w:rPr>
        <w:t>A</w:t>
      </w:r>
      <w:r w:rsidRPr="00103BFF">
        <w:t>) and Sanger sequencing results (</w:t>
      </w:r>
      <w:r>
        <w:rPr>
          <w:rFonts w:hint="eastAsia"/>
        </w:rPr>
        <w:t>B</w:t>
      </w:r>
      <w:r w:rsidRPr="00103BFF">
        <w:t>) of RPA amplification products generated using different primer combinations (FP + BP, FPP + BP, and FP + FPP + BP) with HIV as the target sequence. Distinct band patterns observed by PAGE, together with sequence verification by Sanger sequencing, confirm the formation of specific amplification products corresponding to different primer sets. These RPA assays support the presence of two parallel amplification tracks enabled by primer design.</w:t>
      </w:r>
    </w:p>
    <w:p w14:paraId="491CF9F7" w14:textId="77777777" w:rsidR="00B5018D" w:rsidRDefault="00B5018D" w:rsidP="00CD5153">
      <w:r>
        <w:br w:type="page"/>
      </w:r>
    </w:p>
    <w:p w14:paraId="3DE7C57B" w14:textId="1088FAE9" w:rsidR="00A31DFA" w:rsidRDefault="0032583C" w:rsidP="00CB1EFA">
      <w:pPr>
        <w:jc w:val="center"/>
      </w:pPr>
      <w:r>
        <w:rPr>
          <w:noProof/>
        </w:rPr>
        <w:lastRenderedPageBreak/>
        <w:drawing>
          <wp:inline distT="0" distB="0" distL="0" distR="0" wp14:anchorId="1577950B" wp14:editId="4E6E9ACD">
            <wp:extent cx="3593184" cy="4749800"/>
            <wp:effectExtent l="0" t="0" r="0" b="0"/>
            <wp:docPr id="8496281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9451" cy="4771303"/>
                    </a:xfrm>
                    <a:prstGeom prst="rect">
                      <a:avLst/>
                    </a:prstGeom>
                    <a:noFill/>
                  </pic:spPr>
                </pic:pic>
              </a:graphicData>
            </a:graphic>
          </wp:inline>
        </w:drawing>
      </w:r>
    </w:p>
    <w:p w14:paraId="550FE844" w14:textId="3D633531" w:rsidR="00021B2B" w:rsidRPr="000A30D0" w:rsidRDefault="00021B2B" w:rsidP="00CD5153">
      <w:pPr>
        <w:pStyle w:val="Heading2"/>
        <w:spacing w:after="163"/>
        <w:rPr>
          <w:rFonts w:eastAsiaTheme="minorEastAsia"/>
        </w:rPr>
      </w:pPr>
      <w:bookmarkStart w:id="5" w:name="_Toc218504207"/>
      <w:r w:rsidRPr="005322F4">
        <w:t>Fig</w:t>
      </w:r>
      <w:r w:rsidR="007E7B28" w:rsidRPr="005322F4">
        <w:t>.</w:t>
      </w:r>
      <w:r w:rsidRPr="005322F4">
        <w:t xml:space="preserve"> S</w:t>
      </w:r>
      <w:r w:rsidR="00A31DFA">
        <w:rPr>
          <w:rFonts w:hint="eastAsia"/>
        </w:rPr>
        <w:t>3</w:t>
      </w:r>
      <w:r w:rsidRPr="005322F4">
        <w:t xml:space="preserve">. </w:t>
      </w:r>
      <w:r w:rsidR="000A30D0" w:rsidRPr="000A30D0">
        <w:t>Real-time RPA amplification kinetics under different primer configurations</w:t>
      </w:r>
      <w:r w:rsidR="000A30D0">
        <w:rPr>
          <w:rFonts w:eastAsiaTheme="minorEastAsia" w:hint="eastAsia"/>
        </w:rPr>
        <w:t>.</w:t>
      </w:r>
      <w:bookmarkEnd w:id="5"/>
    </w:p>
    <w:p w14:paraId="476266E2" w14:textId="691BC78A" w:rsidR="00563735" w:rsidRDefault="00563735" w:rsidP="00CD5153">
      <w:r w:rsidRPr="00563735">
        <w:t>Real-time fluorescence kinetics of recombinase polymerase amplification (RPA) reactions were monitored using SYTO 82 (1 </w:t>
      </w:r>
      <w:proofErr w:type="spellStart"/>
      <w:r w:rsidRPr="00563735">
        <w:t>μM</w:t>
      </w:r>
      <w:proofErr w:type="spellEnd"/>
      <w:r w:rsidRPr="00563735">
        <w:t>) as a fluorescent DNA-binding dye, with signals recorded in the HEX channel.</w:t>
      </w:r>
      <w:r w:rsidR="006306CD">
        <w:rPr>
          <w:rFonts w:hint="eastAsia"/>
        </w:rPr>
        <w:t xml:space="preserve"> </w:t>
      </w:r>
      <w:r w:rsidR="006306CD">
        <w:t>(A) Low-template condition with an input template concentration of 50 </w:t>
      </w:r>
      <w:proofErr w:type="spellStart"/>
      <w:r w:rsidR="006306CD">
        <w:t>aM.</w:t>
      </w:r>
      <w:proofErr w:type="spellEnd"/>
      <w:r w:rsidR="006306CD">
        <w:rPr>
          <w:rFonts w:hint="eastAsia"/>
        </w:rPr>
        <w:t xml:space="preserve"> </w:t>
      </w:r>
      <w:r w:rsidR="006306CD">
        <w:t>(B) High-template condition with an input template concentration of 50 </w:t>
      </w:r>
      <w:proofErr w:type="spellStart"/>
      <w:r w:rsidR="006306CD">
        <w:t>fM.</w:t>
      </w:r>
      <w:proofErr w:type="spellEnd"/>
      <w:r w:rsidR="006306CD">
        <w:rPr>
          <w:rFonts w:hint="eastAsia"/>
        </w:rPr>
        <w:t xml:space="preserve"> </w:t>
      </w:r>
      <w:r w:rsidR="006306CD">
        <w:t>NTC denotes the no-template control. n = 3 technical replicates; error bars indicate mean ± </w:t>
      </w:r>
      <w:proofErr w:type="spellStart"/>
      <w:r w:rsidR="006306CD">
        <w:t>s.d.</w:t>
      </w:r>
      <w:proofErr w:type="spellEnd"/>
    </w:p>
    <w:p w14:paraId="13FCA5D7" w14:textId="77777777" w:rsidR="00553894" w:rsidRDefault="00553894" w:rsidP="00CD5153">
      <w:r w:rsidRPr="00553894">
        <w:t>Real-time amplification kinetics illustrate how the encoded thermodynamic hierarchy among primer sets manifests as distinct reaction rates. Under low-template conditions, FP-driven amplification proceeds more rapidly, whereas FPP-driven amplification accumulates more slowly, consistent with reduced hybridization affinity. Reactions containing both primers (FP + FPP) display intermediate kinetics, indicative of delayed FPP engagement rather than a threshold-triggered transition. At higher template concentrations, these kinetic differences are attenuated, consistent with mass-action effects mitigating mismatch-associated penalties.</w:t>
      </w:r>
    </w:p>
    <w:p w14:paraId="45691857" w14:textId="3F96B724" w:rsidR="00D17022" w:rsidRDefault="00D17022" w:rsidP="00CD5153">
      <w:r>
        <w:br w:type="page"/>
      </w:r>
    </w:p>
    <w:p w14:paraId="513070F0" w14:textId="35A7BB4F" w:rsidR="00B5018D" w:rsidRDefault="00BA0714" w:rsidP="00CB1EFA">
      <w:pPr>
        <w:jc w:val="center"/>
      </w:pPr>
      <w:r>
        <w:rPr>
          <w:noProof/>
        </w:rPr>
        <w:lastRenderedPageBreak/>
        <w:drawing>
          <wp:inline distT="0" distB="0" distL="0" distR="0" wp14:anchorId="188E7F6E" wp14:editId="6AB94788">
            <wp:extent cx="5292637" cy="2415540"/>
            <wp:effectExtent l="0" t="0" r="0" b="3810"/>
            <wp:docPr id="519216232"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811" cy="2421553"/>
                    </a:xfrm>
                    <a:prstGeom prst="rect">
                      <a:avLst/>
                    </a:prstGeom>
                    <a:noFill/>
                  </pic:spPr>
                </pic:pic>
              </a:graphicData>
            </a:graphic>
          </wp:inline>
        </w:drawing>
      </w:r>
    </w:p>
    <w:p w14:paraId="7F9EFC79" w14:textId="6BA75C2E" w:rsidR="00BA0714" w:rsidRDefault="00BA0714" w:rsidP="00CD5153">
      <w:pPr>
        <w:pStyle w:val="Heading2"/>
        <w:spacing w:after="163"/>
      </w:pPr>
      <w:bookmarkStart w:id="6" w:name="_Toc218504208"/>
      <w:r w:rsidRPr="005322F4">
        <w:t>Fig</w:t>
      </w:r>
      <w:r w:rsidR="007E7B28" w:rsidRPr="005322F4">
        <w:t>.</w:t>
      </w:r>
      <w:r w:rsidRPr="005322F4">
        <w:t xml:space="preserve"> S</w:t>
      </w:r>
      <w:r>
        <w:rPr>
          <w:rFonts w:hint="eastAsia"/>
        </w:rPr>
        <w:t>4</w:t>
      </w:r>
      <w:r w:rsidRPr="005322F4">
        <w:t xml:space="preserve">. </w:t>
      </w:r>
      <w:r w:rsidR="00DE683E" w:rsidRPr="00DE683E">
        <w:t>PAM-dependent activation of Cas12a in the CRISPR assay</w:t>
      </w:r>
      <w:r w:rsidR="000A30D0">
        <w:rPr>
          <w:rFonts w:ascii="SimSun" w:eastAsia="SimSun" w:hAnsi="SimSun" w:cs="SimSun" w:hint="eastAsia"/>
        </w:rPr>
        <w:t>.</w:t>
      </w:r>
      <w:bookmarkEnd w:id="6"/>
    </w:p>
    <w:p w14:paraId="16D9DBCB" w14:textId="49914A20" w:rsidR="00A31DFA" w:rsidRPr="00A8227D" w:rsidRDefault="00BF7999" w:rsidP="00CD5153">
      <w:r w:rsidRPr="00BF7999">
        <w:t>CRISPR assays were performed using template sequences either containing a protospacer adjacent motif (PAM</w:t>
      </w:r>
      <w:r w:rsidR="001A7BAE">
        <w:rPr>
          <w:rFonts w:hint="eastAsia"/>
        </w:rPr>
        <w:t xml:space="preserve"> </w:t>
      </w:r>
      <w:r w:rsidRPr="00BF7999">
        <w:t>⁺) or lacking a PAM site (PAM</w:t>
      </w:r>
      <w:r w:rsidR="001A7BAE">
        <w:rPr>
          <w:rFonts w:hint="eastAsia"/>
        </w:rPr>
        <w:t xml:space="preserve"> </w:t>
      </w:r>
      <w:r w:rsidRPr="00BF7999">
        <w:t>⁻). In the PAM</w:t>
      </w:r>
      <w:r w:rsidR="001A7BAE">
        <w:rPr>
          <w:rFonts w:hint="eastAsia"/>
        </w:rPr>
        <w:t xml:space="preserve"> </w:t>
      </w:r>
      <w:r w:rsidRPr="00BF7999">
        <w:t>⁺ condition, Cas12a–crRNA complexes efficiently recognized the target and became activated, resulting in robust trans-cleavage of the ssDNA reporter and strong fluorescence signals after incubation at 37 °C. In contrast, templates lacking a PAM sequence (PAM</w:t>
      </w:r>
      <w:r w:rsidR="001A7BAE">
        <w:rPr>
          <w:rFonts w:hint="eastAsia"/>
        </w:rPr>
        <w:t xml:space="preserve"> </w:t>
      </w:r>
      <w:r w:rsidRPr="00BF7999">
        <w:t>⁻) induced minimal Cas12a activation and produced only weak fluorescence output. These results demonstrate that the presence of a PAM site in the template is essential for efficient CRISPR activation and reporter signal generation.</w:t>
      </w:r>
      <w:r w:rsidR="00353804">
        <w:rPr>
          <w:rFonts w:hint="eastAsia"/>
        </w:rPr>
        <w:t xml:space="preserve"> </w:t>
      </w:r>
    </w:p>
    <w:p w14:paraId="06A2FB8E" w14:textId="457EC14F" w:rsidR="00F73AFE" w:rsidRDefault="00D17022" w:rsidP="00CD5153">
      <w:r>
        <w:br w:type="page"/>
      </w:r>
    </w:p>
    <w:p w14:paraId="2DA7DC76" w14:textId="00AEF35B" w:rsidR="001E7CBB" w:rsidRDefault="008A5F8C" w:rsidP="00CD5153">
      <w:r>
        <w:rPr>
          <w:noProof/>
        </w:rPr>
        <w:lastRenderedPageBreak/>
        <w:drawing>
          <wp:inline distT="0" distB="0" distL="0" distR="0" wp14:anchorId="52BAA7E0" wp14:editId="1DA6347B">
            <wp:extent cx="5943600" cy="3740972"/>
            <wp:effectExtent l="0" t="0" r="0" b="0"/>
            <wp:docPr id="408603036" name="图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03036" name="图形 408603036"/>
                    <pic:cNvPicPr/>
                  </pic:nvPicPr>
                  <pic:blipFill>
                    <a:blip r:embed="rId12">
                      <a:extLst>
                        <a:ext uri="{96DAC541-7B7A-43D3-8B79-37D633B846F1}">
                          <asvg:svgBlip xmlns:asvg="http://schemas.microsoft.com/office/drawing/2016/SVG/main" r:embed="rId13"/>
                        </a:ext>
                      </a:extLst>
                    </a:blip>
                    <a:stretch>
                      <a:fillRect/>
                    </a:stretch>
                  </pic:blipFill>
                  <pic:spPr>
                    <a:xfrm>
                      <a:off x="0" y="0"/>
                      <a:ext cx="5951085" cy="3745683"/>
                    </a:xfrm>
                    <a:prstGeom prst="rect">
                      <a:avLst/>
                    </a:prstGeom>
                  </pic:spPr>
                </pic:pic>
              </a:graphicData>
            </a:graphic>
          </wp:inline>
        </w:drawing>
      </w:r>
    </w:p>
    <w:p w14:paraId="176FEDD4" w14:textId="1D08449B" w:rsidR="00F455A1" w:rsidRPr="007C2097" w:rsidRDefault="001E7CBB" w:rsidP="00CD5153">
      <w:pPr>
        <w:pStyle w:val="Heading2"/>
        <w:spacing w:after="163"/>
      </w:pPr>
      <w:bookmarkStart w:id="7" w:name="_Toc218504209"/>
      <w:r w:rsidRPr="005322F4">
        <w:t>Fig</w:t>
      </w:r>
      <w:r w:rsidR="007E7B28" w:rsidRPr="005322F4">
        <w:t>.</w:t>
      </w:r>
      <w:r w:rsidRPr="005322F4">
        <w:t xml:space="preserve"> S</w:t>
      </w:r>
      <w:r>
        <w:rPr>
          <w:rFonts w:hint="eastAsia"/>
        </w:rPr>
        <w:t>5</w:t>
      </w:r>
      <w:r w:rsidRPr="005322F4">
        <w:t xml:space="preserve">. </w:t>
      </w:r>
      <w:r w:rsidR="00F455A1" w:rsidRPr="007C2097">
        <w:t xml:space="preserve">Python-based simulation of </w:t>
      </w:r>
      <w:r w:rsidR="00F455A1" w:rsidRPr="007C2097">
        <w:rPr>
          <w:rFonts w:hint="eastAsia"/>
        </w:rPr>
        <w:t>T</w:t>
      </w:r>
      <w:r w:rsidR="007C2097" w:rsidRPr="007C2097">
        <w:rPr>
          <w:rFonts w:hint="eastAsia"/>
        </w:rPr>
        <w:t>EMPO</w:t>
      </w:r>
      <w:r w:rsidR="00F455A1" w:rsidRPr="007C2097">
        <w:t xml:space="preserve"> systems using different primer sets</w:t>
      </w:r>
      <w:r w:rsidR="00D5159B">
        <w:rPr>
          <w:rFonts w:hint="eastAsia"/>
        </w:rPr>
        <w:t>.</w:t>
      </w:r>
      <w:bookmarkEnd w:id="7"/>
    </w:p>
    <w:p w14:paraId="15D42568" w14:textId="358CA18D" w:rsidR="001D2C06" w:rsidRDefault="00D5159B" w:rsidP="001D2C06">
      <w:r w:rsidRPr="00D5159B">
        <w:t>A system of ordinary differential equations (ODEs) was implemented in Python to simulate the reaction kinetics of the TEMPO assay under experimentally matched conditions. Primer and template concentrations were set to FP = 200 </w:t>
      </w:r>
      <w:proofErr w:type="spellStart"/>
      <w:r w:rsidRPr="00D5159B">
        <w:t>nM</w:t>
      </w:r>
      <w:proofErr w:type="spellEnd"/>
      <w:r w:rsidRPr="00D5159B">
        <w:t>, FPP = 200 </w:t>
      </w:r>
      <w:proofErr w:type="spellStart"/>
      <w:r w:rsidRPr="00D5159B">
        <w:t>nM</w:t>
      </w:r>
      <w:proofErr w:type="spellEnd"/>
      <w:r w:rsidRPr="00D5159B">
        <w:t>, BP = 400 </w:t>
      </w:r>
      <w:proofErr w:type="spellStart"/>
      <w:r w:rsidRPr="00D5159B">
        <w:t>nM</w:t>
      </w:r>
      <w:proofErr w:type="spellEnd"/>
      <w:r w:rsidRPr="00D5159B">
        <w:t>, and target DNA (D) = 1 </w:t>
      </w:r>
      <w:proofErr w:type="spellStart"/>
      <w:r w:rsidRPr="00D5159B">
        <w:t>fM.</w:t>
      </w:r>
      <w:proofErr w:type="spellEnd"/>
      <w:r w:rsidRPr="00D5159B">
        <w:t xml:space="preserve"> Kinetic parameters (</w:t>
      </w:r>
      <w:r w:rsidRPr="0020009A">
        <w:rPr>
          <w:rFonts w:ascii="Cambria Math" w:hAnsi="Cambria Math" w:cs="Cambria Math"/>
        </w:rPr>
        <w:t>𝑘</w:t>
      </w:r>
      <w:r w:rsidRPr="0020009A">
        <w:t>cat and Km</w:t>
      </w:r>
      <w:r w:rsidRPr="00D5159B">
        <w:t>) for LbCas12a were adopted from previously reported literature</w:t>
      </w:r>
      <w:r w:rsidR="00B922AF" w:rsidRPr="00B922AF">
        <w:rPr>
          <w:vertAlign w:val="superscript"/>
        </w:rPr>
        <w:t>1</w:t>
      </w:r>
      <w:r w:rsidRPr="00D5159B">
        <w:t>. Primer–template binding and extension were modeled using a uniform rate constant for fully complementary interactions (0.1 μM⁻¹ s⁻¹), while mismatched primer binding (e.g., FPP binding to ST templates) was assigned a reduced rate constant (0.08 μM⁻¹ s⁻¹). Cas12a–crRNA activation and trans-cleavage efficiencies were modeled as strongly PAM-dependent, with substantially higher activity in the presence of a PAM sequence.</w:t>
      </w:r>
      <w:r w:rsidR="00BF3CC7">
        <w:rPr>
          <w:rFonts w:hint="eastAsia"/>
        </w:rPr>
        <w:t xml:space="preserve"> </w:t>
      </w:r>
      <w:r w:rsidR="001D2C06">
        <w:t>FP denotes the upstream forward primer lacking a PAM, FPP denotes the PAM-introducing forward primer, BP denotes the backward primer, D denotes the original PAM-free template, and D2 denotes PAM-containing amplicons generated via FPP-mediated amplification. CD and CD2 represent CRISPR complexes bound to D and D2 amplicons, respectively, and F denotes cleaved fluorescent reporters.</w:t>
      </w:r>
      <w:r w:rsidR="00D70B43">
        <w:rPr>
          <w:rFonts w:hint="eastAsia"/>
        </w:rPr>
        <w:t xml:space="preserve"> </w:t>
      </w:r>
      <w:r w:rsidR="001D2C06">
        <w:t>(</w:t>
      </w:r>
      <w:r w:rsidR="001D2C06" w:rsidRPr="00CD5877">
        <w:rPr>
          <w:b/>
          <w:bCs/>
        </w:rPr>
        <w:t>A</w:t>
      </w:r>
      <w:r w:rsidR="001D2C06">
        <w:t>) Simulated fluorescence output (F) of the TEMPO system using different primer combinations.</w:t>
      </w:r>
    </w:p>
    <w:p w14:paraId="2471185B" w14:textId="733A8CEB" w:rsidR="00D5159B" w:rsidRDefault="001D2C06" w:rsidP="001D2C06">
      <w:r>
        <w:t>(</w:t>
      </w:r>
      <w:r w:rsidRPr="00CD5877">
        <w:rPr>
          <w:b/>
          <w:bCs/>
        </w:rPr>
        <w:t>B</w:t>
      </w:r>
      <w:r>
        <w:t>) Time-resolved concentration profiles of key molecular species in reactions containing FP, FPP, and BP, where both PAM-free (D) and PAM-containing (D2) amplicons are generated, enabling concurrent amplification and CRISPR signal transduction.</w:t>
      </w:r>
      <w:r>
        <w:rPr>
          <w:rFonts w:hint="eastAsia"/>
        </w:rPr>
        <w:t xml:space="preserve"> </w:t>
      </w:r>
      <w:r>
        <w:t>(</w:t>
      </w:r>
      <w:r w:rsidRPr="00CD5877">
        <w:rPr>
          <w:b/>
          <w:bCs/>
        </w:rPr>
        <w:t>C</w:t>
      </w:r>
      <w:r>
        <w:t xml:space="preserve">) </w:t>
      </w:r>
      <w:r w:rsidR="00482E93">
        <w:t>Time-resolved concentration profiles of key molecular species in reactions containing</w:t>
      </w:r>
      <w:r>
        <w:t xml:space="preserve"> FPP and BP only, in which PAM-containing amplicons (D2) are produced and concurrently consumed by Cas12a, resulting in </w:t>
      </w:r>
      <w:r>
        <w:lastRenderedPageBreak/>
        <w:t>attenuated amplification dynamics.</w:t>
      </w:r>
      <w:r>
        <w:rPr>
          <w:rFonts w:hint="eastAsia"/>
        </w:rPr>
        <w:t xml:space="preserve"> </w:t>
      </w:r>
      <w:r>
        <w:t>(</w:t>
      </w:r>
      <w:r w:rsidRPr="00CD5877">
        <w:rPr>
          <w:b/>
          <w:bCs/>
        </w:rPr>
        <w:t>D</w:t>
      </w:r>
      <w:r>
        <w:t xml:space="preserve">) </w:t>
      </w:r>
      <w:r w:rsidR="00482E93">
        <w:t>Time-resolved concentration profiles of key molecular species in reactions containing</w:t>
      </w:r>
      <w:r>
        <w:t xml:space="preserve"> FP and BP only, where rapid accumulation of PAM-free amplicons (D) fails to efficiently activate Cas12a, yielding minimal fluorescence output.</w:t>
      </w:r>
    </w:p>
    <w:p w14:paraId="06DA0767" w14:textId="09A1C2B9" w:rsidR="001E7CBB" w:rsidRDefault="001E7CBB" w:rsidP="00CD5153">
      <w:r>
        <w:br w:type="page"/>
      </w:r>
    </w:p>
    <w:p w14:paraId="72409D68" w14:textId="44D9B94C" w:rsidR="00AF4683" w:rsidRDefault="00AF4683" w:rsidP="00CD5153">
      <w:r>
        <w:rPr>
          <w:noProof/>
        </w:rPr>
        <w:lastRenderedPageBreak/>
        <w:drawing>
          <wp:inline distT="0" distB="0" distL="0" distR="0" wp14:anchorId="222D0CD5" wp14:editId="48535CB2">
            <wp:extent cx="5789749" cy="2253343"/>
            <wp:effectExtent l="0" t="0" r="0" b="0"/>
            <wp:docPr id="5442072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8825" cy="2260767"/>
                    </a:xfrm>
                    <a:prstGeom prst="rect">
                      <a:avLst/>
                    </a:prstGeom>
                    <a:noFill/>
                  </pic:spPr>
                </pic:pic>
              </a:graphicData>
            </a:graphic>
          </wp:inline>
        </w:drawing>
      </w:r>
    </w:p>
    <w:p w14:paraId="3D8359EA" w14:textId="6E0ECE14" w:rsidR="00AF4683" w:rsidRDefault="00AF4683" w:rsidP="00CD5153">
      <w:pPr>
        <w:pStyle w:val="Heading2"/>
        <w:spacing w:after="163"/>
      </w:pPr>
      <w:bookmarkStart w:id="8" w:name="_Toc218504210"/>
      <w:r w:rsidRPr="005322F4">
        <w:t>Fig</w:t>
      </w:r>
      <w:r w:rsidR="007E7B28" w:rsidRPr="005322F4">
        <w:t>.</w:t>
      </w:r>
      <w:r w:rsidRPr="005322F4">
        <w:t xml:space="preserve"> S</w:t>
      </w:r>
      <w:r w:rsidR="001E7CBB">
        <w:rPr>
          <w:rFonts w:hint="eastAsia"/>
        </w:rPr>
        <w:t>6</w:t>
      </w:r>
      <w:r w:rsidRPr="005322F4">
        <w:t xml:space="preserve">. </w:t>
      </w:r>
      <w:r w:rsidR="00CB4FC9" w:rsidRPr="00CB4FC9">
        <w:t>Relocating the targeting site via primer engineering</w:t>
      </w:r>
      <w:r w:rsidR="00CB4FC9">
        <w:rPr>
          <w:rFonts w:hint="eastAsia"/>
        </w:rPr>
        <w:t xml:space="preserve"> </w:t>
      </w:r>
      <w:r w:rsidR="00CB4FC9" w:rsidRPr="00CB4FC9">
        <w:t>in the HIV DNA target.</w:t>
      </w:r>
      <w:bookmarkEnd w:id="8"/>
    </w:p>
    <w:p w14:paraId="59E7F2B7" w14:textId="77777777" w:rsidR="0082342F" w:rsidRDefault="0082342F" w:rsidP="00CD5153">
      <w:r>
        <w:t>Targeting site relocation was achieved by introducing forward primers encoding alternative targeting sites within the HIV DNA target. Real-time amplification kinetics were monitored at an input concentration of 1 </w:t>
      </w:r>
      <w:proofErr w:type="spellStart"/>
      <w:r>
        <w:t>fM.</w:t>
      </w:r>
      <w:proofErr w:type="spellEnd"/>
      <w:r>
        <w:rPr>
          <w:rFonts w:hint="eastAsia"/>
        </w:rPr>
        <w:t xml:space="preserve"> </w:t>
      </w:r>
      <w:r>
        <w:t>(A) Amplification curves obtained using the pristine forward primer or the engineered primer FPP1 targeting site 1. The pristine primer initiates amplification earlier, whereas FPP1 exhibits a delayed onset, consistent with reduced primer–template binding affinity.</w:t>
      </w:r>
      <w:r>
        <w:rPr>
          <w:rFonts w:hint="eastAsia"/>
        </w:rPr>
        <w:t xml:space="preserve"> </w:t>
      </w:r>
      <w:r>
        <w:t>(B) Amplification curves obtained using the pristine forward primer or the engineered primer FPP2 targeting site 2. A similarly delayed and sequential onset of amplification is observed, demonstrating that primer engineering enables programmable relocation of the targeting site without disrupting amplification fidelity.</w:t>
      </w:r>
      <w:r>
        <w:rPr>
          <w:rFonts w:hint="eastAsia"/>
        </w:rPr>
        <w:t xml:space="preserve"> </w:t>
      </w:r>
      <w:r w:rsidRPr="0058351F">
        <w:t>Data represent n = 3 technical replicates, with error bars indicating mean ± </w:t>
      </w:r>
      <w:proofErr w:type="spellStart"/>
      <w:r w:rsidRPr="0058351F">
        <w:t>s.d.</w:t>
      </w:r>
      <w:proofErr w:type="spellEnd"/>
    </w:p>
    <w:p w14:paraId="7F47F564" w14:textId="77777777" w:rsidR="00815315" w:rsidRPr="00AF4683" w:rsidRDefault="00815315" w:rsidP="00CD5153"/>
    <w:p w14:paraId="4923576D" w14:textId="1FEABC3C" w:rsidR="00AF4683" w:rsidRDefault="00AF4683" w:rsidP="00CD5153">
      <w:r>
        <w:br w:type="page"/>
      </w:r>
    </w:p>
    <w:p w14:paraId="41335931" w14:textId="271D5CCD" w:rsidR="00D17022" w:rsidRDefault="000F50BC" w:rsidP="00CD5153">
      <w:r>
        <w:rPr>
          <w:noProof/>
        </w:rPr>
        <w:lastRenderedPageBreak/>
        <w:drawing>
          <wp:inline distT="0" distB="0" distL="0" distR="0" wp14:anchorId="2C7DECDB" wp14:editId="36DA05C0">
            <wp:extent cx="5762625" cy="2245851"/>
            <wp:effectExtent l="0" t="0" r="0" b="0"/>
            <wp:docPr id="442354843" name="图片 1"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54843" name="图片 1" descr="电脑萤幕画面&#10;&#10;AI 生成的内容可能不正确。"/>
                    <pic:cNvPicPr>
                      <a:picLocks noChangeAspect="1" noChangeArrowheads="1"/>
                    </pic:cNvPicPr>
                  </pic:nvPicPr>
                  <pic:blipFill rotWithShape="1">
                    <a:blip r:embed="rId15">
                      <a:extLst>
                        <a:ext uri="{28A0092B-C50C-407E-A947-70E740481C1C}">
                          <a14:useLocalDpi xmlns:a14="http://schemas.microsoft.com/office/drawing/2010/main" val="0"/>
                        </a:ext>
                      </a:extLst>
                    </a:blip>
                    <a:srcRect l="1222" r="3607"/>
                    <a:stretch>
                      <a:fillRect/>
                    </a:stretch>
                  </pic:blipFill>
                  <pic:spPr bwMode="auto">
                    <a:xfrm>
                      <a:off x="0" y="0"/>
                      <a:ext cx="5791498" cy="2257103"/>
                    </a:xfrm>
                    <a:prstGeom prst="rect">
                      <a:avLst/>
                    </a:prstGeom>
                    <a:noFill/>
                    <a:ln>
                      <a:noFill/>
                    </a:ln>
                    <a:extLst>
                      <a:ext uri="{53640926-AAD7-44D8-BBD7-CCE9431645EC}">
                        <a14:shadowObscured xmlns:a14="http://schemas.microsoft.com/office/drawing/2010/main"/>
                      </a:ext>
                    </a:extLst>
                  </pic:spPr>
                </pic:pic>
              </a:graphicData>
            </a:graphic>
          </wp:inline>
        </w:drawing>
      </w:r>
    </w:p>
    <w:p w14:paraId="53412BAD" w14:textId="6C902569" w:rsidR="004C1D44" w:rsidRDefault="004C1D44" w:rsidP="00CD5153">
      <w:pPr>
        <w:pStyle w:val="Heading2"/>
        <w:spacing w:after="163"/>
      </w:pPr>
      <w:bookmarkStart w:id="9" w:name="_Toc218504211"/>
      <w:r w:rsidRPr="005322F4">
        <w:t>Fig</w:t>
      </w:r>
      <w:r w:rsidR="007E7B28" w:rsidRPr="005322F4">
        <w:t>.</w:t>
      </w:r>
      <w:r w:rsidRPr="005322F4">
        <w:t xml:space="preserve"> S</w:t>
      </w:r>
      <w:r w:rsidR="00AC59FA">
        <w:rPr>
          <w:rFonts w:hint="eastAsia"/>
        </w:rPr>
        <w:t>7</w:t>
      </w:r>
      <w:r w:rsidRPr="005322F4">
        <w:t xml:space="preserve">. </w:t>
      </w:r>
      <w:r w:rsidR="00D65168" w:rsidRPr="00D65168">
        <w:t>Analytical sensitivity of the HIV TEMPO assay</w:t>
      </w:r>
      <w:r w:rsidR="00D566D7" w:rsidRPr="00D566D7">
        <w:t>.</w:t>
      </w:r>
      <w:bookmarkEnd w:id="9"/>
    </w:p>
    <w:p w14:paraId="7CF9B5D4" w14:textId="21F73884" w:rsidR="00145231" w:rsidRDefault="00145231" w:rsidP="00145231">
      <w:r>
        <w:t>(A) Real-time fluorescence amplification curves obtained using serially diluted HIV target DNA inputs (10,000 </w:t>
      </w:r>
      <w:proofErr w:type="spellStart"/>
      <w:r>
        <w:t>aM</w:t>
      </w:r>
      <w:proofErr w:type="spellEnd"/>
      <w:r>
        <w:t>, 1,000 </w:t>
      </w:r>
      <w:proofErr w:type="spellStart"/>
      <w:r>
        <w:t>aM</w:t>
      </w:r>
      <w:proofErr w:type="spellEnd"/>
      <w:r>
        <w:t>, 100 </w:t>
      </w:r>
      <w:proofErr w:type="spellStart"/>
      <w:r>
        <w:t>aM</w:t>
      </w:r>
      <w:proofErr w:type="spellEnd"/>
      <w:r>
        <w:t>, 10 </w:t>
      </w:r>
      <w:proofErr w:type="spellStart"/>
      <w:r>
        <w:t>aM</w:t>
      </w:r>
      <w:proofErr w:type="spellEnd"/>
      <w:r>
        <w:t>, 1 </w:t>
      </w:r>
      <w:proofErr w:type="spellStart"/>
      <w:r>
        <w:t>aM</w:t>
      </w:r>
      <w:proofErr w:type="spellEnd"/>
      <w:r>
        <w:t>, and 0.1 </w:t>
      </w:r>
      <w:proofErr w:type="spellStart"/>
      <w:r>
        <w:t>aM</w:t>
      </w:r>
      <w:proofErr w:type="spellEnd"/>
      <w:r>
        <w:t>). Higher target concentrations produced earlier fluorescence onset and faster signal accumulation, whereas lower concentrations exhibited delayed amplification kinetics.</w:t>
      </w:r>
      <w:r>
        <w:rPr>
          <w:rFonts w:hint="eastAsia"/>
        </w:rPr>
        <w:t xml:space="preserve"> </w:t>
      </w:r>
      <w:r>
        <w:t>(B) Corresponding standard curve derived from the amplification kinetics across the tested concentration range.</w:t>
      </w:r>
      <w:r w:rsidRPr="00145231">
        <w:t xml:space="preserve"> </w:t>
      </w:r>
      <w:r w:rsidRPr="0058351F">
        <w:t>NTC</w:t>
      </w:r>
      <w:r>
        <w:rPr>
          <w:rFonts w:hint="eastAsia"/>
        </w:rPr>
        <w:t>:</w:t>
      </w:r>
      <w:r w:rsidRPr="0058351F">
        <w:t xml:space="preserve"> no-template control. Data represent n = 3 technical replicates, with error bars indicating mean ± </w:t>
      </w:r>
      <w:proofErr w:type="spellStart"/>
      <w:r w:rsidRPr="0058351F">
        <w:t>s.d.</w:t>
      </w:r>
      <w:proofErr w:type="spellEnd"/>
    </w:p>
    <w:p w14:paraId="73901EAF" w14:textId="2568372D" w:rsidR="00D17022" w:rsidRDefault="00D17022" w:rsidP="00CD5153">
      <w:r>
        <w:br w:type="page"/>
      </w:r>
    </w:p>
    <w:p w14:paraId="2A19809B" w14:textId="5FF99F2B" w:rsidR="00D17022" w:rsidRDefault="0026644A" w:rsidP="00CD5153">
      <w:r>
        <w:rPr>
          <w:noProof/>
        </w:rPr>
        <w:lastRenderedPageBreak/>
        <w:drawing>
          <wp:inline distT="0" distB="0" distL="0" distR="0" wp14:anchorId="151331D5" wp14:editId="1D30E6B5">
            <wp:extent cx="6132525" cy="2373086"/>
            <wp:effectExtent l="0" t="0" r="0" b="0"/>
            <wp:docPr id="149719425"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4368" cy="2381539"/>
                    </a:xfrm>
                    <a:prstGeom prst="rect">
                      <a:avLst/>
                    </a:prstGeom>
                    <a:noFill/>
                  </pic:spPr>
                </pic:pic>
              </a:graphicData>
            </a:graphic>
          </wp:inline>
        </w:drawing>
      </w:r>
    </w:p>
    <w:p w14:paraId="7BD8875C" w14:textId="6C456325" w:rsidR="001F7EE1" w:rsidRPr="001035BD" w:rsidRDefault="00900A68" w:rsidP="00CD5153">
      <w:pPr>
        <w:pStyle w:val="Heading2"/>
        <w:spacing w:after="163"/>
        <w:rPr>
          <w:rFonts w:eastAsiaTheme="minorEastAsia"/>
        </w:rPr>
      </w:pPr>
      <w:bookmarkStart w:id="10" w:name="_Toc218504212"/>
      <w:r w:rsidRPr="005322F4">
        <w:t>Fig</w:t>
      </w:r>
      <w:r w:rsidR="007E7B28" w:rsidRPr="005322F4">
        <w:t>.</w:t>
      </w:r>
      <w:r w:rsidRPr="005322F4">
        <w:t xml:space="preserve"> S</w:t>
      </w:r>
      <w:r w:rsidR="00AC59FA">
        <w:rPr>
          <w:rFonts w:hint="eastAsia"/>
        </w:rPr>
        <w:t>8</w:t>
      </w:r>
      <w:r w:rsidRPr="005322F4">
        <w:t xml:space="preserve">. </w:t>
      </w:r>
      <w:r w:rsidR="00D94CB5" w:rsidRPr="00D94CB5">
        <w:t>Quantitative PCR benchmark for HIV sensitivity.</w:t>
      </w:r>
      <w:bookmarkEnd w:id="10"/>
    </w:p>
    <w:p w14:paraId="161FFB95" w14:textId="1BCDCC88" w:rsidR="00900A68" w:rsidRDefault="00C55790" w:rsidP="00CD5153">
      <w:r>
        <w:t>Quantitative PCR (qPCR) was performed as a reference method to benchmark the analytical sensitivity of HIV detection.</w:t>
      </w:r>
      <w:r>
        <w:rPr>
          <w:rFonts w:hint="eastAsia"/>
        </w:rPr>
        <w:t xml:space="preserve"> </w:t>
      </w:r>
      <w:r>
        <w:t xml:space="preserve">(A) Representative real-time fluorescence amplification curves obtained by qPCR across a series of HIV target </w:t>
      </w:r>
      <w:r w:rsidR="00826930">
        <w:t>concentrations (</w:t>
      </w:r>
      <w:r w:rsidR="001F7EE1">
        <w:rPr>
          <w:rFonts w:hint="eastAsia"/>
        </w:rPr>
        <w:t>10000am, 1000am, 100am, 10am, 1am, 0.1am)</w:t>
      </w:r>
      <w:r>
        <w:t>.</w:t>
      </w:r>
      <w:r w:rsidR="00826930">
        <w:rPr>
          <w:rFonts w:hint="eastAsia"/>
        </w:rPr>
        <w:t xml:space="preserve"> </w:t>
      </w:r>
      <w:r w:rsidR="00826930" w:rsidRPr="0058351F">
        <w:t>NTC</w:t>
      </w:r>
      <w:r w:rsidR="00826930">
        <w:rPr>
          <w:rFonts w:hint="eastAsia"/>
        </w:rPr>
        <w:t>:</w:t>
      </w:r>
      <w:r w:rsidR="00826930" w:rsidRPr="0058351F">
        <w:t xml:space="preserve"> no-template control. Data represents n = 3 technical replicates, with error bars indicating mean ± </w:t>
      </w:r>
      <w:proofErr w:type="spellStart"/>
      <w:r w:rsidR="00826930" w:rsidRPr="0058351F">
        <w:t>s.d.</w:t>
      </w:r>
      <w:proofErr w:type="spellEnd"/>
      <w:r>
        <w:rPr>
          <w:rFonts w:hint="eastAsia"/>
        </w:rPr>
        <w:t xml:space="preserve"> </w:t>
      </w:r>
      <w:r>
        <w:t>(B) Corresponding cycle threshold (Ct) values derived from the qPCR amplification curves, enabling quantitative comparison across input concentrations.</w:t>
      </w:r>
    </w:p>
    <w:p w14:paraId="0023320E" w14:textId="77777777" w:rsidR="00D94CB5" w:rsidRPr="00900A68" w:rsidRDefault="00D94CB5" w:rsidP="00CD5153"/>
    <w:p w14:paraId="5FDE11D5" w14:textId="3EC7E714" w:rsidR="00900A68" w:rsidRDefault="00D17022" w:rsidP="00CD5153">
      <w:r>
        <w:br w:type="page"/>
      </w:r>
    </w:p>
    <w:p w14:paraId="4EA6CD0B" w14:textId="1A8A4069" w:rsidR="00D17022" w:rsidRDefault="00732CDF" w:rsidP="00CD5153">
      <w:pPr>
        <w:jc w:val="center"/>
      </w:pPr>
      <w:r w:rsidRPr="00732CDF">
        <w:rPr>
          <w:noProof/>
        </w:rPr>
        <w:lastRenderedPageBreak/>
        <w:drawing>
          <wp:inline distT="0" distB="0" distL="0" distR="0" wp14:anchorId="41C86E27" wp14:editId="22D587F3">
            <wp:extent cx="3533775" cy="2626153"/>
            <wp:effectExtent l="0" t="0" r="0" b="0"/>
            <wp:docPr id="15885429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8300" cy="2629516"/>
                    </a:xfrm>
                    <a:prstGeom prst="rect">
                      <a:avLst/>
                    </a:prstGeom>
                    <a:noFill/>
                    <a:ln>
                      <a:noFill/>
                    </a:ln>
                  </pic:spPr>
                </pic:pic>
              </a:graphicData>
            </a:graphic>
          </wp:inline>
        </w:drawing>
      </w:r>
    </w:p>
    <w:p w14:paraId="5696A125" w14:textId="4B6921DD" w:rsidR="00B05B35" w:rsidRPr="000A30D0" w:rsidRDefault="00B05B35" w:rsidP="00CD5153">
      <w:pPr>
        <w:pStyle w:val="Heading2"/>
        <w:spacing w:after="163"/>
        <w:rPr>
          <w:rFonts w:eastAsiaTheme="minorEastAsia"/>
        </w:rPr>
      </w:pPr>
      <w:bookmarkStart w:id="11" w:name="_Toc218504213"/>
      <w:r w:rsidRPr="005322F4">
        <w:t>Fig</w:t>
      </w:r>
      <w:r w:rsidR="007E7B28" w:rsidRPr="005322F4">
        <w:t>.</w:t>
      </w:r>
      <w:r w:rsidRPr="005322F4">
        <w:t xml:space="preserve"> S</w:t>
      </w:r>
      <w:r w:rsidR="00AC59FA">
        <w:rPr>
          <w:rFonts w:hint="eastAsia"/>
        </w:rPr>
        <w:t>9</w:t>
      </w:r>
      <w:r w:rsidRPr="005322F4">
        <w:t xml:space="preserve">. </w:t>
      </w:r>
      <w:r w:rsidR="000E78C3" w:rsidRPr="000E78C3">
        <w:t>Detection specificity of the HIV TEMPO assay</w:t>
      </w:r>
      <w:r w:rsidR="000A30D0">
        <w:rPr>
          <w:rFonts w:eastAsiaTheme="minorEastAsia" w:hint="eastAsia"/>
        </w:rPr>
        <w:t>.</w:t>
      </w:r>
      <w:bookmarkEnd w:id="11"/>
    </w:p>
    <w:p w14:paraId="7E0BA7D6" w14:textId="3C60EF32" w:rsidR="000E78C3" w:rsidRPr="00B05B35" w:rsidRDefault="00955D78" w:rsidP="00CD5153">
      <w:r w:rsidRPr="00955D78">
        <w:t xml:space="preserve">The specificity of the HIV TEMPO assay was evaluated using non-target DNA templates, including ND6, HPV16, HPV18 plasmids, and a synthetic DNA sequence absent from natural genomes, with a no-template </w:t>
      </w:r>
      <w:r w:rsidRPr="00F30159">
        <w:t>control (NTC)</w:t>
      </w:r>
      <w:r w:rsidRPr="00955D78">
        <w:t xml:space="preserve"> included as a negative control. All templates were tested at an input concentration of 1 </w:t>
      </w:r>
      <w:proofErr w:type="spellStart"/>
      <w:r w:rsidRPr="00955D78">
        <w:t>fM.</w:t>
      </w:r>
      <w:proofErr w:type="spellEnd"/>
      <w:r w:rsidRPr="00955D78">
        <w:t xml:space="preserve"> The assay generated a strong fluorescence signal exclusively in the presence of the target </w:t>
      </w:r>
      <w:r w:rsidR="009D1F56">
        <w:rPr>
          <w:rFonts w:hint="eastAsia"/>
        </w:rPr>
        <w:t>HIV</w:t>
      </w:r>
      <w:r w:rsidRPr="00955D78">
        <w:t xml:space="preserve"> template, whereas non-target natural and synthetic DNAs produced only background-level signals comparable to the NTC.</w:t>
      </w:r>
      <w:r w:rsidR="009D1F56">
        <w:rPr>
          <w:rFonts w:hint="eastAsia"/>
        </w:rPr>
        <w:t xml:space="preserve"> </w:t>
      </w:r>
      <w:r w:rsidR="009D1F56">
        <w:t>n = 3 technical replicates; error bars indicate mean ± </w:t>
      </w:r>
      <w:proofErr w:type="spellStart"/>
      <w:r w:rsidR="009D1F56">
        <w:t>s.d.</w:t>
      </w:r>
      <w:proofErr w:type="spellEnd"/>
      <w:r w:rsidRPr="00955D78">
        <w:t xml:space="preserve"> These results demonstrate the high specificity of the TEMPO system, with selective activation occurring only for the intended target sequence.</w:t>
      </w:r>
    </w:p>
    <w:p w14:paraId="46B803B6" w14:textId="77777777" w:rsidR="00D17022" w:rsidRDefault="00D17022" w:rsidP="00CD5153"/>
    <w:p w14:paraId="6FD478D3" w14:textId="1C733430" w:rsidR="00D17022" w:rsidRDefault="00D17022" w:rsidP="00CD5153">
      <w:r>
        <w:br w:type="page"/>
      </w:r>
    </w:p>
    <w:p w14:paraId="004744A0" w14:textId="77777777" w:rsidR="001825BB" w:rsidRDefault="001825BB" w:rsidP="001825BB">
      <w:r>
        <w:rPr>
          <w:noProof/>
        </w:rPr>
        <w:lastRenderedPageBreak/>
        <w:drawing>
          <wp:inline distT="0" distB="0" distL="0" distR="0" wp14:anchorId="1FEA3113" wp14:editId="748B717B">
            <wp:extent cx="6193971" cy="3654403"/>
            <wp:effectExtent l="0" t="0" r="0" b="0"/>
            <wp:docPr id="1692515062" name="图片 4"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15062" name="图片 4" descr="图片包含 图示&#10;&#10;AI 生成的内容可能不正确。"/>
                    <pic:cNvPicPr>
                      <a:picLocks noChangeAspect="1" noChangeArrowheads="1"/>
                    </pic:cNvPicPr>
                  </pic:nvPicPr>
                  <pic:blipFill rotWithShape="1">
                    <a:blip r:embed="rId18">
                      <a:extLst>
                        <a:ext uri="{28A0092B-C50C-407E-A947-70E740481C1C}">
                          <a14:useLocalDpi xmlns:a14="http://schemas.microsoft.com/office/drawing/2010/main" val="0"/>
                        </a:ext>
                      </a:extLst>
                    </a:blip>
                    <a:srcRect l="1293"/>
                    <a:stretch>
                      <a:fillRect/>
                    </a:stretch>
                  </pic:blipFill>
                  <pic:spPr bwMode="auto">
                    <a:xfrm>
                      <a:off x="0" y="0"/>
                      <a:ext cx="6221868" cy="3670862"/>
                    </a:xfrm>
                    <a:prstGeom prst="rect">
                      <a:avLst/>
                    </a:prstGeom>
                    <a:noFill/>
                    <a:ln>
                      <a:noFill/>
                    </a:ln>
                    <a:extLst>
                      <a:ext uri="{53640926-AAD7-44D8-BBD7-CCE9431645EC}">
                        <a14:shadowObscured xmlns:a14="http://schemas.microsoft.com/office/drawing/2010/main"/>
                      </a:ext>
                    </a:extLst>
                  </pic:spPr>
                </pic:pic>
              </a:graphicData>
            </a:graphic>
          </wp:inline>
        </w:drawing>
      </w:r>
    </w:p>
    <w:p w14:paraId="78675879" w14:textId="0C88801A" w:rsidR="001825BB" w:rsidRDefault="001825BB" w:rsidP="001825BB">
      <w:pPr>
        <w:pStyle w:val="Heading2"/>
        <w:spacing w:after="163"/>
      </w:pPr>
      <w:bookmarkStart w:id="12" w:name="_Toc218504214"/>
      <w:r w:rsidRPr="005322F4">
        <w:t>Fig. S</w:t>
      </w:r>
      <w:r>
        <w:rPr>
          <w:rFonts w:hint="eastAsia"/>
        </w:rPr>
        <w:t>1</w:t>
      </w:r>
      <w:r>
        <w:rPr>
          <w:rFonts w:eastAsiaTheme="minorEastAsia" w:hint="eastAsia"/>
        </w:rPr>
        <w:t>0</w:t>
      </w:r>
      <w:r w:rsidRPr="005322F4">
        <w:t>.</w:t>
      </w:r>
      <w:r>
        <w:rPr>
          <w:rFonts w:hint="eastAsia"/>
        </w:rPr>
        <w:t xml:space="preserve"> </w:t>
      </w:r>
      <w:r w:rsidRPr="00C7670C">
        <w:t>Design, fabrication and validation of the microfluidic SNP chip.</w:t>
      </w:r>
      <w:bookmarkEnd w:id="12"/>
    </w:p>
    <w:p w14:paraId="2FBA07A7" w14:textId="77777777" w:rsidR="001825BB" w:rsidRDefault="001825BB" w:rsidP="001825BB">
      <w:r>
        <w:t>(A) Schematic illustration of the overall microfluidic chip architecture.</w:t>
      </w:r>
      <w:r>
        <w:rPr>
          <w:rFonts w:hint="eastAsia"/>
        </w:rPr>
        <w:t xml:space="preserve"> </w:t>
      </w:r>
      <w:r>
        <w:t xml:space="preserve">The chip comprises four vertically stacked layers from bottom to top: a single-sided adhesive film for channel sealing, a PMMA microfluidic channel layer, a hydrophobic PTFE vent membrane that permits gas exchange while preventing liquid leakage, and </w:t>
      </w:r>
      <w:r w:rsidRPr="00947207">
        <w:t>a top single-sided adhesive film used to seal the sample inlet</w:t>
      </w:r>
      <w:r>
        <w:rPr>
          <w:rFonts w:hint="eastAsia"/>
        </w:rPr>
        <w:t xml:space="preserve">. </w:t>
      </w:r>
      <w:r>
        <w:t>(B) Bottom-view design of the PMMA microfluidic channel layer integrating three independent SNP targets in a six-channel architecture. The circular chip (4 cm in diameter) incorporates a central sample inlet, Tesla-type valve microstructures for passive flow regulation, radially distributed reaction chambers, and air vents, enabling controlled fluid handling and reaction compartmentalization.</w:t>
      </w:r>
      <w:r>
        <w:rPr>
          <w:rFonts w:hint="eastAsia"/>
        </w:rPr>
        <w:t xml:space="preserve"> </w:t>
      </w:r>
      <w:r>
        <w:t>(C) Photograph of the PMMA channel layer and the bottom single-sided adhesive film prior to assembly.</w:t>
      </w:r>
      <w:r>
        <w:rPr>
          <w:rFonts w:hint="eastAsia"/>
        </w:rPr>
        <w:t xml:space="preserve"> </w:t>
      </w:r>
      <w:r>
        <w:t>(D) Photograph of the fully assembled microfluidic chip filled with red dye to validate channel integrity and connectivity.</w:t>
      </w:r>
    </w:p>
    <w:p w14:paraId="430A6165" w14:textId="663DEAC5" w:rsidR="001825BB" w:rsidRPr="001825BB" w:rsidRDefault="001825BB" w:rsidP="009F7734">
      <w:pPr>
        <w:tabs>
          <w:tab w:val="clear" w:pos="1584"/>
        </w:tabs>
        <w:jc w:val="left"/>
      </w:pPr>
      <w:r>
        <w:br w:type="page"/>
      </w:r>
    </w:p>
    <w:p w14:paraId="0AA5CB77" w14:textId="2FFADA3C" w:rsidR="00D17022" w:rsidRDefault="001E237E" w:rsidP="00CD5153">
      <w:r>
        <w:rPr>
          <w:noProof/>
        </w:rPr>
        <w:lastRenderedPageBreak/>
        <w:drawing>
          <wp:inline distT="0" distB="0" distL="0" distR="0" wp14:anchorId="420986EF" wp14:editId="5D09E1E5">
            <wp:extent cx="6190585" cy="3646715"/>
            <wp:effectExtent l="0" t="0" r="0" b="0"/>
            <wp:docPr id="19196538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4781" cy="3655077"/>
                    </a:xfrm>
                    <a:prstGeom prst="rect">
                      <a:avLst/>
                    </a:prstGeom>
                    <a:noFill/>
                  </pic:spPr>
                </pic:pic>
              </a:graphicData>
            </a:graphic>
          </wp:inline>
        </w:drawing>
      </w:r>
    </w:p>
    <w:p w14:paraId="720367FB" w14:textId="05C71826" w:rsidR="00E506C6" w:rsidRDefault="0097780A" w:rsidP="00CD5153">
      <w:pPr>
        <w:pStyle w:val="Heading2"/>
        <w:spacing w:after="163"/>
      </w:pPr>
      <w:bookmarkStart w:id="13" w:name="_Toc218504215"/>
      <w:r w:rsidRPr="005322F4">
        <w:t>Fig</w:t>
      </w:r>
      <w:r w:rsidR="007E7B28" w:rsidRPr="005322F4">
        <w:t>.</w:t>
      </w:r>
      <w:r w:rsidRPr="005322F4">
        <w:t xml:space="preserve"> S</w:t>
      </w:r>
      <w:r w:rsidR="00AC59FA">
        <w:rPr>
          <w:rFonts w:hint="eastAsia"/>
        </w:rPr>
        <w:t>1</w:t>
      </w:r>
      <w:r w:rsidR="001825BB">
        <w:rPr>
          <w:rFonts w:eastAsiaTheme="minorEastAsia" w:hint="eastAsia"/>
        </w:rPr>
        <w:t>1</w:t>
      </w:r>
      <w:r w:rsidRPr="005322F4">
        <w:t xml:space="preserve">. </w:t>
      </w:r>
      <w:r w:rsidR="004D1288" w:rsidRPr="004D1288">
        <w:t>Sensitivity and SNP discrimination for rs199476104 in tube-based assays.</w:t>
      </w:r>
      <w:bookmarkEnd w:id="13"/>
    </w:p>
    <w:p w14:paraId="7CB7A98A" w14:textId="5202C530" w:rsidR="00C340D4" w:rsidRDefault="00C340D4" w:rsidP="00CD5153">
      <w:r>
        <w:t>Real-time fluorescence kinetics of WT and SNP targets at the rs199476104 locus.</w:t>
      </w:r>
      <w:r>
        <w:rPr>
          <w:rFonts w:hint="eastAsia"/>
        </w:rPr>
        <w:t xml:space="preserve"> </w:t>
      </w:r>
      <w:r>
        <w:t>Reactions were carried out in test tubes using serially diluted target DNA inputs of 2 </w:t>
      </w:r>
      <w:proofErr w:type="spellStart"/>
      <w:r>
        <w:t>fM</w:t>
      </w:r>
      <w:proofErr w:type="spellEnd"/>
      <w:r>
        <w:t xml:space="preserve"> (A), 200 </w:t>
      </w:r>
      <w:proofErr w:type="spellStart"/>
      <w:r>
        <w:t>aM</w:t>
      </w:r>
      <w:proofErr w:type="spellEnd"/>
      <w:r>
        <w:t xml:space="preserve"> (B), 20 </w:t>
      </w:r>
      <w:proofErr w:type="spellStart"/>
      <w:r>
        <w:t>aM</w:t>
      </w:r>
      <w:proofErr w:type="spellEnd"/>
      <w:r>
        <w:t xml:space="preserve"> (C), and 2 </w:t>
      </w:r>
      <w:proofErr w:type="spellStart"/>
      <w:r>
        <w:t>aM</w:t>
      </w:r>
      <w:proofErr w:type="spellEnd"/>
      <w:r>
        <w:t xml:space="preserve"> (D). WT and SNP alleles exhibited distinct amplification kinetics across all concentrations, reflected by separable fluorescence trajectories over time. NTC denotes no-template controls. </w:t>
      </w:r>
      <w:r w:rsidR="00EB0632">
        <w:t>n = 3 technical replicates; error bars indicate mean ± </w:t>
      </w:r>
      <w:proofErr w:type="spellStart"/>
      <w:r w:rsidR="00EB0632">
        <w:t>s.d.</w:t>
      </w:r>
      <w:proofErr w:type="spellEnd"/>
    </w:p>
    <w:p w14:paraId="54F4719F" w14:textId="3A5ACB38" w:rsidR="0064575D" w:rsidRDefault="0064575D" w:rsidP="00CD5153">
      <w:r>
        <w:br w:type="page"/>
      </w:r>
    </w:p>
    <w:p w14:paraId="4832F012" w14:textId="08FA72A2" w:rsidR="0064575D" w:rsidRDefault="00DC14ED" w:rsidP="00CD5153">
      <w:pPr>
        <w:jc w:val="center"/>
      </w:pPr>
      <w:r>
        <w:rPr>
          <w:noProof/>
        </w:rPr>
        <w:lastRenderedPageBreak/>
        <w:drawing>
          <wp:inline distT="0" distB="0" distL="0" distR="0" wp14:anchorId="6E0558F8" wp14:editId="0674A9AB">
            <wp:extent cx="3981450" cy="3877769"/>
            <wp:effectExtent l="0" t="0" r="0" b="0"/>
            <wp:docPr id="450625322"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2326" cy="3878622"/>
                    </a:xfrm>
                    <a:prstGeom prst="rect">
                      <a:avLst/>
                    </a:prstGeom>
                    <a:noFill/>
                  </pic:spPr>
                </pic:pic>
              </a:graphicData>
            </a:graphic>
          </wp:inline>
        </w:drawing>
      </w:r>
    </w:p>
    <w:p w14:paraId="1149842A" w14:textId="1B9A1023" w:rsidR="00DC14ED" w:rsidRDefault="00DC14ED" w:rsidP="00CD5153">
      <w:pPr>
        <w:pStyle w:val="Heading2"/>
        <w:spacing w:after="163"/>
      </w:pPr>
      <w:bookmarkStart w:id="14" w:name="_Toc218504216"/>
      <w:r w:rsidRPr="005322F4">
        <w:t>Fig</w:t>
      </w:r>
      <w:r w:rsidR="007E7B28" w:rsidRPr="005322F4">
        <w:t>.</w:t>
      </w:r>
      <w:r w:rsidRPr="005322F4">
        <w:t xml:space="preserve"> S</w:t>
      </w:r>
      <w:r w:rsidR="00AC59FA">
        <w:rPr>
          <w:rFonts w:hint="eastAsia"/>
        </w:rPr>
        <w:t>1</w:t>
      </w:r>
      <w:r w:rsidR="001825BB">
        <w:rPr>
          <w:rFonts w:eastAsiaTheme="minorEastAsia" w:hint="eastAsia"/>
        </w:rPr>
        <w:t>2</w:t>
      </w:r>
      <w:r w:rsidRPr="005322F4">
        <w:t xml:space="preserve">. </w:t>
      </w:r>
      <w:r w:rsidR="005A397D" w:rsidRPr="005A397D">
        <w:t>Compatibility of direct lysis buffer with the TEMPO amplification reaction.</w:t>
      </w:r>
      <w:bookmarkEnd w:id="14"/>
    </w:p>
    <w:p w14:paraId="66897491" w14:textId="43CA958E" w:rsidR="0064575D" w:rsidRPr="00131BD4" w:rsidRDefault="00E07FC1" w:rsidP="00CD5153">
      <w:r w:rsidRPr="00E07FC1">
        <w:t>Schematic of sample collection followed by direct lysis (top) and real-time fluorescence kinetics of the TEMPO reaction in the presence of lysis buffer (bottom). Reactions were performed with a 1 </w:t>
      </w:r>
      <w:proofErr w:type="spellStart"/>
      <w:r w:rsidRPr="00E07FC1">
        <w:t>fM</w:t>
      </w:r>
      <w:proofErr w:type="spellEnd"/>
      <w:r w:rsidRPr="00E07FC1">
        <w:t xml:space="preserve"> input template. Two no-template controls (NTC–water and NTC–lysis buffer) remained at baseline throughout the assay, while comparable amplification kinetics were observed with and without lysis buffer, indicating that direct lysis does not interfere with reaction performance.</w:t>
      </w:r>
      <w:r w:rsidR="00131BD4" w:rsidRPr="00131BD4">
        <w:t xml:space="preserve"> </w:t>
      </w:r>
      <w:r w:rsidR="00131BD4">
        <w:t>n = 3 technical replicates; error bars indicate mean ± </w:t>
      </w:r>
      <w:proofErr w:type="spellStart"/>
      <w:r w:rsidR="00131BD4">
        <w:t>s.d.</w:t>
      </w:r>
      <w:proofErr w:type="spellEnd"/>
    </w:p>
    <w:p w14:paraId="7A828618" w14:textId="77777777" w:rsidR="00366119" w:rsidRPr="00DC14ED" w:rsidRDefault="00366119" w:rsidP="00CD5153"/>
    <w:p w14:paraId="2643178F" w14:textId="6530BC60" w:rsidR="0064575D" w:rsidRDefault="0064575D" w:rsidP="00CD5153">
      <w:r>
        <w:br w:type="page"/>
      </w:r>
    </w:p>
    <w:p w14:paraId="35FB311E" w14:textId="6352BC01" w:rsidR="000A3FA6" w:rsidRDefault="000A3FA6" w:rsidP="00CD5153">
      <w:pPr>
        <w:jc w:val="center"/>
      </w:pPr>
      <w:r>
        <w:rPr>
          <w:noProof/>
        </w:rPr>
        <w:lastRenderedPageBreak/>
        <w:drawing>
          <wp:inline distT="0" distB="0" distL="0" distR="0" wp14:anchorId="68FDA90B" wp14:editId="34EC7EE6">
            <wp:extent cx="4229100" cy="3319854"/>
            <wp:effectExtent l="0" t="0" r="0" b="0"/>
            <wp:docPr id="2375749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1989" cy="3329972"/>
                    </a:xfrm>
                    <a:prstGeom prst="rect">
                      <a:avLst/>
                    </a:prstGeom>
                    <a:noFill/>
                  </pic:spPr>
                </pic:pic>
              </a:graphicData>
            </a:graphic>
          </wp:inline>
        </w:drawing>
      </w:r>
    </w:p>
    <w:p w14:paraId="4769A138" w14:textId="78E62E72" w:rsidR="0064575D" w:rsidRDefault="009F76CE" w:rsidP="00CD5153">
      <w:pPr>
        <w:pStyle w:val="Heading2"/>
        <w:spacing w:after="163"/>
      </w:pPr>
      <w:bookmarkStart w:id="15" w:name="_Toc218504217"/>
      <w:r w:rsidRPr="005322F4">
        <w:t>Fig</w:t>
      </w:r>
      <w:r w:rsidR="007E7B28" w:rsidRPr="005322F4">
        <w:t>.</w:t>
      </w:r>
      <w:r w:rsidRPr="005322F4">
        <w:t xml:space="preserve"> S</w:t>
      </w:r>
      <w:r>
        <w:rPr>
          <w:rFonts w:hint="eastAsia"/>
        </w:rPr>
        <w:t>1</w:t>
      </w:r>
      <w:r w:rsidR="001825BB">
        <w:rPr>
          <w:rFonts w:eastAsiaTheme="minorEastAsia" w:hint="eastAsia"/>
        </w:rPr>
        <w:t>3</w:t>
      </w:r>
      <w:r w:rsidRPr="005322F4">
        <w:t>.</w:t>
      </w:r>
      <w:r w:rsidR="00E6146E">
        <w:rPr>
          <w:rFonts w:hint="eastAsia"/>
        </w:rPr>
        <w:t xml:space="preserve"> </w:t>
      </w:r>
      <w:r w:rsidR="00366119" w:rsidRPr="00366119">
        <w:t xml:space="preserve">TEMPO </w:t>
      </w:r>
      <w:r w:rsidR="00650315" w:rsidRPr="00650315">
        <w:t>CRISPR detection following direct lysis of human samples.</w:t>
      </w:r>
      <w:bookmarkEnd w:id="15"/>
    </w:p>
    <w:p w14:paraId="76E6537E" w14:textId="595491DD" w:rsidR="00E6146E" w:rsidRDefault="00A27760" w:rsidP="00CD5153">
      <w:r w:rsidRPr="00A27760">
        <w:t xml:space="preserve">Schematic illustration of the workflow for </w:t>
      </w:r>
      <w:r w:rsidR="00366119" w:rsidRPr="00366119">
        <w:t>TEMPO</w:t>
      </w:r>
      <w:r w:rsidRPr="00A27760">
        <w:t xml:space="preserve"> CRISPR detection following direct lysis of human samples (</w:t>
      </w:r>
      <w:r w:rsidR="000200B6">
        <w:rPr>
          <w:rFonts w:hint="eastAsia"/>
        </w:rPr>
        <w:t>A</w:t>
      </w:r>
      <w:r w:rsidRPr="00A27760">
        <w:t>). Human samples were collected, lysed at room temperature for 5 min, and directly introduced into the one-pot CRISPR reaction without nucleic acid purification. Real-time fluorescence kinetics demonstrate successful target amplification and detection after direct lysis (</w:t>
      </w:r>
      <w:r w:rsidR="000200B6">
        <w:rPr>
          <w:rFonts w:hint="eastAsia"/>
        </w:rPr>
        <w:t>B</w:t>
      </w:r>
      <w:r w:rsidRPr="00A27760">
        <w:t>). Sanger sequencing confirms the identity of the amplified target (</w:t>
      </w:r>
      <w:r w:rsidR="000200B6">
        <w:rPr>
          <w:rFonts w:hint="eastAsia"/>
        </w:rPr>
        <w:t>C</w:t>
      </w:r>
      <w:r w:rsidRPr="00A27760">
        <w:t>).</w:t>
      </w:r>
    </w:p>
    <w:p w14:paraId="4CD2B9A6" w14:textId="77777777" w:rsidR="00366119" w:rsidRDefault="00366119" w:rsidP="00CD5153"/>
    <w:p w14:paraId="0598A192" w14:textId="415D34DA" w:rsidR="00E6146E" w:rsidRDefault="00E6146E" w:rsidP="00CD5153">
      <w:r>
        <w:br w:type="page"/>
      </w:r>
    </w:p>
    <w:p w14:paraId="56CD6C31" w14:textId="30D47E41" w:rsidR="00FF700E" w:rsidRPr="001035BD" w:rsidRDefault="00590F8A" w:rsidP="00CD5153">
      <w:r>
        <w:rPr>
          <w:noProof/>
        </w:rPr>
        <w:lastRenderedPageBreak/>
        <w:drawing>
          <wp:inline distT="0" distB="0" distL="0" distR="0" wp14:anchorId="1D20FD2F" wp14:editId="4158796D">
            <wp:extent cx="5857385" cy="3200400"/>
            <wp:effectExtent l="0" t="0" r="0" b="0"/>
            <wp:docPr id="3042772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7501" cy="3205927"/>
                    </a:xfrm>
                    <a:prstGeom prst="rect">
                      <a:avLst/>
                    </a:prstGeom>
                    <a:noFill/>
                  </pic:spPr>
                </pic:pic>
              </a:graphicData>
            </a:graphic>
          </wp:inline>
        </w:drawing>
      </w:r>
    </w:p>
    <w:p w14:paraId="22266E15" w14:textId="1A8FD028" w:rsidR="00DC3C79" w:rsidRPr="001035BD" w:rsidRDefault="00FF700E" w:rsidP="00CD5153">
      <w:pPr>
        <w:pStyle w:val="Heading2"/>
        <w:spacing w:after="163"/>
        <w:rPr>
          <w:rFonts w:eastAsiaTheme="minorEastAsia"/>
        </w:rPr>
      </w:pPr>
      <w:bookmarkStart w:id="16" w:name="_Toc218504218"/>
      <w:r w:rsidRPr="005322F4">
        <w:t>Fig</w:t>
      </w:r>
      <w:r w:rsidR="007E7B28" w:rsidRPr="005322F4">
        <w:t>.</w:t>
      </w:r>
      <w:r w:rsidRPr="005322F4">
        <w:t xml:space="preserve"> S</w:t>
      </w:r>
      <w:r>
        <w:rPr>
          <w:rFonts w:hint="eastAsia"/>
        </w:rPr>
        <w:t>1</w:t>
      </w:r>
      <w:r w:rsidR="001825BB">
        <w:rPr>
          <w:rFonts w:eastAsiaTheme="minorEastAsia" w:hint="eastAsia"/>
        </w:rPr>
        <w:t>4</w:t>
      </w:r>
      <w:r w:rsidRPr="005322F4">
        <w:t>.</w:t>
      </w:r>
      <w:r>
        <w:rPr>
          <w:rFonts w:hint="eastAsia"/>
        </w:rPr>
        <w:t xml:space="preserve"> </w:t>
      </w:r>
      <w:r w:rsidR="00BB2CC1" w:rsidRPr="00BB2CC1">
        <w:t xml:space="preserve">Optimization of </w:t>
      </w:r>
      <w:proofErr w:type="spellStart"/>
      <w:r w:rsidR="00BB2CC1" w:rsidRPr="00BB2CC1">
        <w:t>lyoprotectants</w:t>
      </w:r>
      <w:proofErr w:type="spellEnd"/>
      <w:r w:rsidR="00BB2CC1" w:rsidRPr="00BB2CC1">
        <w:t xml:space="preserve"> for lyophilized TEMPO reaction system toward point-of-care use</w:t>
      </w:r>
      <w:r w:rsidR="00836133">
        <w:rPr>
          <w:rFonts w:hint="eastAsia"/>
        </w:rPr>
        <w:t>.</w:t>
      </w:r>
      <w:bookmarkEnd w:id="16"/>
    </w:p>
    <w:p w14:paraId="7A3A3B22" w14:textId="77777777" w:rsidR="00131BD4" w:rsidRDefault="00317DD8" w:rsidP="00131BD4">
      <w:r>
        <w:t xml:space="preserve">(A) Photographs of the </w:t>
      </w:r>
      <w:r w:rsidR="00405FF4" w:rsidRPr="00BB2CC1">
        <w:t>TEMPO</w:t>
      </w:r>
      <w:r w:rsidR="00405FF4">
        <w:t xml:space="preserve"> </w:t>
      </w:r>
      <w:r>
        <w:t xml:space="preserve">reaction system after 12 h lyophilization using different </w:t>
      </w:r>
      <w:proofErr w:type="spellStart"/>
      <w:r>
        <w:t>lyoprotectants</w:t>
      </w:r>
      <w:proofErr w:type="spellEnd"/>
      <w:r>
        <w:t>.</w:t>
      </w:r>
      <w:r>
        <w:rPr>
          <w:rFonts w:hint="eastAsia"/>
        </w:rPr>
        <w:t xml:space="preserve"> </w:t>
      </w:r>
      <w:r>
        <w:t xml:space="preserve">The reaction mixtures were lyophilized for 12 h in the presence of various </w:t>
      </w:r>
      <w:proofErr w:type="spellStart"/>
      <w:r>
        <w:t>lyoprotectants</w:t>
      </w:r>
      <w:proofErr w:type="spellEnd"/>
      <w:r>
        <w:t xml:space="preserve"> as indicated. NTC denotes the condition without the addition of any </w:t>
      </w:r>
      <w:proofErr w:type="spellStart"/>
      <w:r w:rsidR="00E57FE7">
        <w:t>lyoprotectants</w:t>
      </w:r>
      <w:proofErr w:type="spellEnd"/>
      <w:r>
        <w:t>.</w:t>
      </w:r>
      <w:r>
        <w:rPr>
          <w:rFonts w:hint="eastAsia"/>
        </w:rPr>
        <w:t xml:space="preserve"> </w:t>
      </w:r>
      <w:r>
        <w:t xml:space="preserve">(B) Fluorescence validation of lyophilized one-pot reaction systems prepared with different </w:t>
      </w:r>
      <w:proofErr w:type="spellStart"/>
      <w:r>
        <w:t>lyoprotectants</w:t>
      </w:r>
      <w:proofErr w:type="spellEnd"/>
      <w:r>
        <w:t>.</w:t>
      </w:r>
      <w:r>
        <w:rPr>
          <w:rFonts w:hint="eastAsia"/>
        </w:rPr>
        <w:t xml:space="preserve"> </w:t>
      </w:r>
      <w:r>
        <w:t>Lyophilized reactions were rehydrated and challenged with 1 </w:t>
      </w:r>
      <w:proofErr w:type="spellStart"/>
      <w:r>
        <w:t>fM</w:t>
      </w:r>
      <w:proofErr w:type="spellEnd"/>
      <w:r>
        <w:t xml:space="preserve"> target input. Fluorescence signals were recorded after 20 min of reaction, demonstrating that 5% (w/w) sucrose combined with 2% (w/w) mannitol provided the optimal protection and preserved the highest reaction performance.</w:t>
      </w:r>
      <w:r w:rsidR="00131BD4">
        <w:rPr>
          <w:rFonts w:hint="eastAsia"/>
        </w:rPr>
        <w:t xml:space="preserve"> </w:t>
      </w:r>
      <w:r w:rsidR="00131BD4">
        <w:t>n = 3 technical replicates; error bars indicate mean ± </w:t>
      </w:r>
      <w:proofErr w:type="spellStart"/>
      <w:r w:rsidR="00131BD4">
        <w:t>s.d.</w:t>
      </w:r>
      <w:proofErr w:type="spellEnd"/>
    </w:p>
    <w:p w14:paraId="51FDA6B2" w14:textId="26FB7353" w:rsidR="00BB2CC1" w:rsidRPr="00131BD4" w:rsidRDefault="00BB2CC1" w:rsidP="00CD5153"/>
    <w:p w14:paraId="2CF1552C" w14:textId="1DACBB3C" w:rsidR="00F3749E" w:rsidRDefault="00F3749E" w:rsidP="00CD5153">
      <w:r>
        <w:br w:type="page"/>
      </w:r>
    </w:p>
    <w:p w14:paraId="0697B7A7" w14:textId="1F772E3C" w:rsidR="00E6146E" w:rsidRDefault="00E6146E" w:rsidP="00CD5153"/>
    <w:p w14:paraId="59DB3F69" w14:textId="77CD710E" w:rsidR="00723E61" w:rsidRDefault="00723E61" w:rsidP="00CD5153">
      <w:r>
        <w:rPr>
          <w:noProof/>
        </w:rPr>
        <w:drawing>
          <wp:inline distT="0" distB="0" distL="0" distR="0" wp14:anchorId="216326B2" wp14:editId="48F3E7FB">
            <wp:extent cx="4973941" cy="2705100"/>
            <wp:effectExtent l="0" t="0" r="0" b="0"/>
            <wp:docPr id="19931423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1617" cy="2720152"/>
                    </a:xfrm>
                    <a:prstGeom prst="rect">
                      <a:avLst/>
                    </a:prstGeom>
                    <a:noFill/>
                  </pic:spPr>
                </pic:pic>
              </a:graphicData>
            </a:graphic>
          </wp:inline>
        </w:drawing>
      </w:r>
    </w:p>
    <w:p w14:paraId="617341B6" w14:textId="6F0BB4E7" w:rsidR="00F3749E" w:rsidRPr="00213533" w:rsidRDefault="00EF54CD" w:rsidP="00CD5153">
      <w:pPr>
        <w:pStyle w:val="Heading2"/>
        <w:spacing w:after="163"/>
        <w:rPr>
          <w:rFonts w:eastAsiaTheme="minorEastAsia"/>
        </w:rPr>
      </w:pPr>
      <w:bookmarkStart w:id="17" w:name="_Toc218504219"/>
      <w:r w:rsidRPr="005322F4">
        <w:t>Fig</w:t>
      </w:r>
      <w:r w:rsidR="007E7B28" w:rsidRPr="005322F4">
        <w:t>.</w:t>
      </w:r>
      <w:r w:rsidRPr="005322F4">
        <w:t xml:space="preserve"> S</w:t>
      </w:r>
      <w:r>
        <w:rPr>
          <w:rFonts w:hint="eastAsia"/>
        </w:rPr>
        <w:t>1</w:t>
      </w:r>
      <w:r w:rsidR="001825BB">
        <w:rPr>
          <w:rFonts w:eastAsiaTheme="minorEastAsia" w:hint="eastAsia"/>
        </w:rPr>
        <w:t>5</w:t>
      </w:r>
      <w:r w:rsidRPr="005322F4">
        <w:t>.</w:t>
      </w:r>
      <w:r>
        <w:rPr>
          <w:rFonts w:hint="eastAsia"/>
        </w:rPr>
        <w:t xml:space="preserve"> </w:t>
      </w:r>
      <w:r w:rsidR="00213533" w:rsidRPr="00213533">
        <w:t>Tube-based TEMPO reactions for real-sample analysis</w:t>
      </w:r>
      <w:r w:rsidR="00213533">
        <w:rPr>
          <w:rFonts w:eastAsiaTheme="minorEastAsia" w:hint="eastAsia"/>
        </w:rPr>
        <w:t>.</w:t>
      </w:r>
      <w:bookmarkEnd w:id="17"/>
    </w:p>
    <w:p w14:paraId="4B5B4BA7" w14:textId="070CE21C" w:rsidR="00D17022" w:rsidRDefault="00D470F2" w:rsidP="00CD5153">
      <w:r w:rsidRPr="00D470F2">
        <w:t>Photographs of the lyophilized TEMPO reaction system pre-stored in tubes before and after reconstitution with real samples (left). Following rehydration, endpoint fluorescence images illustrate distinct signal outputs between samples (top right).</w:t>
      </w:r>
      <w:r w:rsidR="007904D2">
        <w:rPr>
          <w:rFonts w:hint="eastAsia"/>
        </w:rPr>
        <w:t xml:space="preserve"> </w:t>
      </w:r>
      <w:r w:rsidR="007904D2" w:rsidRPr="007904D2">
        <w:t>Real-time fluorescence kinetics obtained from a fresh, non-lyophilized reaction system are shown as a control to confirm successful amplification and detection in real samples (bottom right).</w:t>
      </w:r>
    </w:p>
    <w:p w14:paraId="2F9DC8FD" w14:textId="42BD58A8" w:rsidR="00EF54CD" w:rsidRDefault="00EF54CD" w:rsidP="00CD5153">
      <w:r>
        <w:br w:type="page"/>
      </w:r>
    </w:p>
    <w:p w14:paraId="5719EEBB" w14:textId="153F0EF2" w:rsidR="004E7CA5" w:rsidRDefault="00672365" w:rsidP="00CD5153">
      <w:r>
        <w:rPr>
          <w:noProof/>
        </w:rPr>
        <w:lastRenderedPageBreak/>
        <w:drawing>
          <wp:inline distT="0" distB="0" distL="0" distR="0" wp14:anchorId="0F0A8B91" wp14:editId="5634A69F">
            <wp:extent cx="3865418" cy="3189546"/>
            <wp:effectExtent l="0" t="0" r="0" b="0"/>
            <wp:docPr id="11635477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3125" cy="3195905"/>
                    </a:xfrm>
                    <a:prstGeom prst="rect">
                      <a:avLst/>
                    </a:prstGeom>
                    <a:noFill/>
                  </pic:spPr>
                </pic:pic>
              </a:graphicData>
            </a:graphic>
          </wp:inline>
        </w:drawing>
      </w:r>
    </w:p>
    <w:p w14:paraId="32464915" w14:textId="2334BF0D" w:rsidR="00684382" w:rsidRDefault="00D859CE" w:rsidP="00B5705A">
      <w:pPr>
        <w:pStyle w:val="Heading2"/>
        <w:spacing w:after="163"/>
      </w:pPr>
      <w:bookmarkStart w:id="18" w:name="_Toc218504220"/>
      <w:r w:rsidRPr="005322F4">
        <w:t>Fig. S</w:t>
      </w:r>
      <w:r>
        <w:rPr>
          <w:rFonts w:hint="eastAsia"/>
        </w:rPr>
        <w:t>16</w:t>
      </w:r>
      <w:r w:rsidRPr="005322F4">
        <w:t>.</w:t>
      </w:r>
      <w:r>
        <w:rPr>
          <w:rFonts w:hint="eastAsia"/>
        </w:rPr>
        <w:t xml:space="preserve"> </w:t>
      </w:r>
      <w:r w:rsidRPr="00D859CE">
        <w:t>Design and validation of a dual-target microfluidic SNP chip</w:t>
      </w:r>
      <w:bookmarkEnd w:id="18"/>
    </w:p>
    <w:p w14:paraId="3EF03667" w14:textId="617A6F91" w:rsidR="00672365" w:rsidRPr="00D859CE" w:rsidRDefault="002770CF" w:rsidP="002770CF">
      <w:r>
        <w:t>(A) Schematic design of the microfluidic SNP chip integrating two independent SNP targets within a four-channel architecture. Each target is addressed by two parallel reaction channels converging toward a central reaction chamber, enabling multiplexed and symmetric assay operation.</w:t>
      </w:r>
      <w:r>
        <w:rPr>
          <w:rFonts w:hint="eastAsia"/>
        </w:rPr>
        <w:t xml:space="preserve"> </w:t>
      </w:r>
      <w:r>
        <w:t xml:space="preserve">(B) Photograph of the fully assembled SNP chip. </w:t>
      </w:r>
      <w:proofErr w:type="gramStart"/>
      <w:r>
        <w:t>A</w:t>
      </w:r>
      <w:proofErr w:type="gramEnd"/>
      <w:r>
        <w:t xml:space="preserve"> HKD 2 coin is shown alongside the device for size reference.</w:t>
      </w:r>
    </w:p>
    <w:p w14:paraId="77B56A24" w14:textId="5ACA4A7F" w:rsidR="00EF54CD" w:rsidRPr="00684382" w:rsidRDefault="00EF54CD" w:rsidP="00CD5153">
      <w:r>
        <w:br w:type="page"/>
      </w:r>
    </w:p>
    <w:p w14:paraId="1D98E373" w14:textId="4A1D8262" w:rsidR="00EF54CD" w:rsidRDefault="001A0527" w:rsidP="00CD5153">
      <w:r>
        <w:rPr>
          <w:noProof/>
        </w:rPr>
        <w:lastRenderedPageBreak/>
        <w:drawing>
          <wp:inline distT="0" distB="0" distL="0" distR="0" wp14:anchorId="154DAE0D" wp14:editId="65EA9D30">
            <wp:extent cx="4943475" cy="2444256"/>
            <wp:effectExtent l="0" t="0" r="0" b="0"/>
            <wp:docPr id="226207566"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8758" cy="2456757"/>
                    </a:xfrm>
                    <a:prstGeom prst="rect">
                      <a:avLst/>
                    </a:prstGeom>
                    <a:noFill/>
                  </pic:spPr>
                </pic:pic>
              </a:graphicData>
            </a:graphic>
          </wp:inline>
        </w:drawing>
      </w:r>
    </w:p>
    <w:p w14:paraId="4BC8FAD0" w14:textId="77777777" w:rsidR="00091D93" w:rsidRDefault="00091D93" w:rsidP="00CD5153"/>
    <w:p w14:paraId="2FE0B69C" w14:textId="27599892" w:rsidR="00EF54CD" w:rsidRPr="00F87074" w:rsidRDefault="001A0527" w:rsidP="00CD5153">
      <w:pPr>
        <w:pStyle w:val="Heading2"/>
        <w:spacing w:after="163"/>
        <w:rPr>
          <w:rFonts w:eastAsiaTheme="minorEastAsia"/>
        </w:rPr>
      </w:pPr>
      <w:bookmarkStart w:id="19" w:name="_Toc218504221"/>
      <w:r w:rsidRPr="005322F4">
        <w:t>Fig</w:t>
      </w:r>
      <w:r w:rsidR="007E7B28" w:rsidRPr="005322F4">
        <w:t>.</w:t>
      </w:r>
      <w:r w:rsidRPr="005322F4">
        <w:t xml:space="preserve"> S</w:t>
      </w:r>
      <w:r>
        <w:rPr>
          <w:rFonts w:hint="eastAsia"/>
        </w:rPr>
        <w:t>1</w:t>
      </w:r>
      <w:r w:rsidR="00B5705A">
        <w:rPr>
          <w:rFonts w:eastAsiaTheme="minorEastAsia" w:hint="eastAsia"/>
        </w:rPr>
        <w:t>7</w:t>
      </w:r>
      <w:r w:rsidRPr="005322F4">
        <w:t>.</w:t>
      </w:r>
      <w:r>
        <w:rPr>
          <w:rFonts w:hint="eastAsia"/>
        </w:rPr>
        <w:t xml:space="preserve"> </w:t>
      </w:r>
      <w:r w:rsidR="00E655DC" w:rsidRPr="00E655DC">
        <w:rPr>
          <w:rFonts w:hint="eastAsia"/>
        </w:rPr>
        <w:t xml:space="preserve">Lyophilization and reconstitution </w:t>
      </w:r>
      <w:r w:rsidR="00E655DC">
        <w:rPr>
          <w:rFonts w:hint="eastAsia"/>
        </w:rPr>
        <w:t>i</w:t>
      </w:r>
      <w:r w:rsidR="00E655DC" w:rsidRPr="00E655DC">
        <w:rPr>
          <w:rFonts w:hint="eastAsia"/>
        </w:rPr>
        <w:t>n microfluidic chip</w:t>
      </w:r>
      <w:r w:rsidR="00F87074">
        <w:rPr>
          <w:rFonts w:eastAsiaTheme="minorEastAsia" w:hint="eastAsia"/>
        </w:rPr>
        <w:t>.</w:t>
      </w:r>
      <w:bookmarkEnd w:id="19"/>
    </w:p>
    <w:p w14:paraId="541E83FD" w14:textId="610B332A" w:rsidR="00D678EE" w:rsidRDefault="00884006" w:rsidP="00CD5153">
      <w:r w:rsidRPr="00884006">
        <w:t>Photographs of the microfluidic SNP chip after on-chip lyophilization (</w:t>
      </w:r>
      <w:r>
        <w:rPr>
          <w:rFonts w:hint="eastAsia"/>
        </w:rPr>
        <w:t>A</w:t>
      </w:r>
      <w:r w:rsidRPr="00884006">
        <w:t>) and following reagent reconstitution by sample loading (</w:t>
      </w:r>
      <w:r>
        <w:rPr>
          <w:rFonts w:hint="eastAsia"/>
        </w:rPr>
        <w:t>B</w:t>
      </w:r>
      <w:r w:rsidRPr="00884006">
        <w:t>). Lyophilized reaction components were preserved within the reaction chambers and rehydrated prior to analysis, demonstrating the compatibility of the chip with on-chip reagent storage.</w:t>
      </w:r>
    </w:p>
    <w:p w14:paraId="4CA184FE" w14:textId="77777777" w:rsidR="00884006" w:rsidRDefault="00884006" w:rsidP="00CD5153"/>
    <w:p w14:paraId="1A85C74C" w14:textId="30949C0B" w:rsidR="00E655DC" w:rsidRDefault="00E655DC" w:rsidP="00CD5153">
      <w:r>
        <w:br w:type="page"/>
      </w:r>
    </w:p>
    <w:p w14:paraId="0F246439" w14:textId="041663C1" w:rsidR="006D2469" w:rsidRDefault="00FD12CC" w:rsidP="00CD5153">
      <w:r>
        <w:rPr>
          <w:noProof/>
        </w:rPr>
        <w:lastRenderedPageBreak/>
        <w:drawing>
          <wp:inline distT="0" distB="0" distL="0" distR="0" wp14:anchorId="6ADE05CF" wp14:editId="6942CD0D">
            <wp:extent cx="5887521" cy="7061200"/>
            <wp:effectExtent l="0" t="0" r="0" b="6350"/>
            <wp:docPr id="18346557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97" t="613" b="1"/>
                    <a:stretch>
                      <a:fillRect/>
                    </a:stretch>
                  </pic:blipFill>
                  <pic:spPr bwMode="auto">
                    <a:xfrm>
                      <a:off x="0" y="0"/>
                      <a:ext cx="5910997" cy="7089356"/>
                    </a:xfrm>
                    <a:prstGeom prst="rect">
                      <a:avLst/>
                    </a:prstGeom>
                    <a:noFill/>
                    <a:ln>
                      <a:noFill/>
                    </a:ln>
                    <a:extLst>
                      <a:ext uri="{53640926-AAD7-44D8-BBD7-CCE9431645EC}">
                        <a14:shadowObscured xmlns:a14="http://schemas.microsoft.com/office/drawing/2010/main"/>
                      </a:ext>
                    </a:extLst>
                  </pic:spPr>
                </pic:pic>
              </a:graphicData>
            </a:graphic>
          </wp:inline>
        </w:drawing>
      </w:r>
    </w:p>
    <w:p w14:paraId="7FD490CA" w14:textId="0BA310D8" w:rsidR="002F391A" w:rsidRDefault="002F391A" w:rsidP="00CD5153">
      <w:pPr>
        <w:pStyle w:val="Heading2"/>
        <w:spacing w:after="163"/>
      </w:pPr>
      <w:bookmarkStart w:id="20" w:name="_Toc218504222"/>
      <w:r w:rsidRPr="005322F4">
        <w:t>Fig</w:t>
      </w:r>
      <w:r w:rsidR="007E7B28" w:rsidRPr="005322F4">
        <w:t>.</w:t>
      </w:r>
      <w:r w:rsidRPr="005322F4">
        <w:t xml:space="preserve"> S</w:t>
      </w:r>
      <w:r>
        <w:rPr>
          <w:rFonts w:hint="eastAsia"/>
        </w:rPr>
        <w:t>1</w:t>
      </w:r>
      <w:r w:rsidR="00B5705A">
        <w:rPr>
          <w:rFonts w:eastAsiaTheme="minorEastAsia" w:hint="eastAsia"/>
        </w:rPr>
        <w:t>8</w:t>
      </w:r>
      <w:r w:rsidRPr="005322F4">
        <w:t>.</w:t>
      </w:r>
      <w:r>
        <w:rPr>
          <w:rFonts w:hint="eastAsia"/>
        </w:rPr>
        <w:t xml:space="preserve"> </w:t>
      </w:r>
      <w:r w:rsidR="00173180" w:rsidRPr="00173180">
        <w:t>Microfluidic chip–based fluorescence readout for representative samples.</w:t>
      </w:r>
      <w:bookmarkEnd w:id="20"/>
    </w:p>
    <w:p w14:paraId="7C890BBF" w14:textId="0D0D223D" w:rsidR="00E655DC" w:rsidRPr="002F391A" w:rsidRDefault="00B36E6C" w:rsidP="00CD5153">
      <w:r w:rsidRPr="00B36E6C">
        <w:t xml:space="preserve">Representative fluorescence images of the microfluidic SNP chip obtained using sample </w:t>
      </w:r>
      <w:r w:rsidR="00C6242D">
        <w:rPr>
          <w:rFonts w:hint="eastAsia"/>
        </w:rPr>
        <w:t>1 (A)</w:t>
      </w:r>
      <w:r w:rsidRPr="00B36E6C">
        <w:t xml:space="preserve"> and sample 3</w:t>
      </w:r>
      <w:r w:rsidR="00C6242D">
        <w:rPr>
          <w:rFonts w:hint="eastAsia"/>
        </w:rPr>
        <w:t xml:space="preserve"> (B)</w:t>
      </w:r>
      <w:r w:rsidRPr="00B36E6C">
        <w:t xml:space="preserve"> after a 30 min reaction. </w:t>
      </w:r>
      <w:r w:rsidR="006315E9" w:rsidRPr="006315E9">
        <w:t>(C</w:t>
      </w:r>
      <w:r w:rsidR="00562955">
        <w:rPr>
          <w:rFonts w:hint="eastAsia"/>
        </w:rPr>
        <w:t xml:space="preserve"> and </w:t>
      </w:r>
      <w:r w:rsidR="006315E9" w:rsidRPr="006315E9">
        <w:t xml:space="preserve">D) Smartphone application–based endpoint SNP genotyping corresponding to the fluorescence images in (A) and (B). The mobile app automatically </w:t>
      </w:r>
      <w:r w:rsidR="006315E9" w:rsidRPr="006315E9">
        <w:lastRenderedPageBreak/>
        <w:t xml:space="preserve">analyzed fluorescence intensities from individual reaction chambers and directly output genotype calls (WT, </w:t>
      </w:r>
      <w:r w:rsidR="0045745A">
        <w:rPr>
          <w:rFonts w:hint="eastAsia"/>
        </w:rPr>
        <w:t>SNP</w:t>
      </w:r>
      <w:r w:rsidR="006315E9" w:rsidRPr="006315E9">
        <w:t>, or heterozygous), enabling user-friendly, on-chip SNP discrimination.</w:t>
      </w:r>
    </w:p>
    <w:p w14:paraId="322CF8AE" w14:textId="36AFA7A6" w:rsidR="00D17022" w:rsidRPr="005322F4" w:rsidRDefault="00D17022" w:rsidP="00CD5153">
      <w:r>
        <w:br w:type="page"/>
      </w:r>
    </w:p>
    <w:p w14:paraId="1B3A7D44" w14:textId="6F255C50" w:rsidR="00EA4772" w:rsidRPr="001035BD" w:rsidRDefault="00A7005C" w:rsidP="00CD5153">
      <w:pPr>
        <w:pStyle w:val="Heading2"/>
        <w:spacing w:after="163"/>
        <w:rPr>
          <w:rFonts w:eastAsiaTheme="minorEastAsia"/>
        </w:rPr>
      </w:pPr>
      <w:bookmarkStart w:id="21" w:name="_Toc218504223"/>
      <w:r w:rsidRPr="00A41648">
        <w:rPr>
          <w:rFonts w:eastAsia="Times"/>
          <w:color w:val="000000"/>
        </w:rPr>
        <w:lastRenderedPageBreak/>
        <w:t>Table S</w:t>
      </w:r>
      <w:r w:rsidR="00AE1913">
        <w:rPr>
          <w:rFonts w:hint="eastAsia"/>
          <w:color w:val="000000"/>
        </w:rPr>
        <w:t>1</w:t>
      </w:r>
      <w:r w:rsidRPr="00A41648">
        <w:rPr>
          <w:rFonts w:eastAsia="Times"/>
          <w:color w:val="000000"/>
        </w:rPr>
        <w:t xml:space="preserve">: </w:t>
      </w:r>
      <w:r w:rsidR="00F07852" w:rsidRPr="00F07852">
        <w:t>Sequences used in this study</w:t>
      </w:r>
      <w:r w:rsidRPr="00A41648">
        <w:t>.</w:t>
      </w:r>
      <w:bookmarkEnd w:id="21"/>
    </w:p>
    <w:tbl>
      <w:tblPr>
        <w:tblStyle w:val="PlainTable1"/>
        <w:tblW w:w="9493" w:type="dxa"/>
        <w:tblLayout w:type="fixed"/>
        <w:tblLook w:val="04A0" w:firstRow="1" w:lastRow="0" w:firstColumn="1" w:lastColumn="0" w:noHBand="0" w:noVBand="1"/>
      </w:tblPr>
      <w:tblGrid>
        <w:gridCol w:w="562"/>
        <w:gridCol w:w="1843"/>
        <w:gridCol w:w="7088"/>
      </w:tblGrid>
      <w:tr w:rsidR="008936A2" w:rsidRPr="00A41648" w14:paraId="6F5831EC" w14:textId="77777777" w:rsidTr="008936A2">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62" w:type="dxa"/>
          </w:tcPr>
          <w:p w14:paraId="0254BD55" w14:textId="77777777" w:rsidR="008936A2" w:rsidRPr="00A41648" w:rsidRDefault="008936A2" w:rsidP="00CD5153">
            <w:r w:rsidRPr="00A41648">
              <w:t>No.</w:t>
            </w:r>
          </w:p>
        </w:tc>
        <w:tc>
          <w:tcPr>
            <w:tcW w:w="1843" w:type="dxa"/>
          </w:tcPr>
          <w:p w14:paraId="07F014A3" w14:textId="77777777" w:rsidR="008936A2" w:rsidRPr="00A41648" w:rsidRDefault="008936A2" w:rsidP="00CD5153">
            <w:pPr>
              <w:cnfStyle w:val="100000000000" w:firstRow="1" w:lastRow="0" w:firstColumn="0" w:lastColumn="0" w:oddVBand="0" w:evenVBand="0" w:oddHBand="0" w:evenHBand="0" w:firstRowFirstColumn="0" w:firstRowLastColumn="0" w:lastRowFirstColumn="0" w:lastRowLastColumn="0"/>
            </w:pPr>
            <w:r w:rsidRPr="00A41648">
              <w:t>Label</w:t>
            </w:r>
          </w:p>
        </w:tc>
        <w:tc>
          <w:tcPr>
            <w:tcW w:w="7088" w:type="dxa"/>
          </w:tcPr>
          <w:p w14:paraId="205471E2" w14:textId="77777777" w:rsidR="008936A2" w:rsidRPr="00A41648" w:rsidRDefault="008936A2" w:rsidP="00CD5153">
            <w:pPr>
              <w:cnfStyle w:val="100000000000" w:firstRow="1" w:lastRow="0" w:firstColumn="0" w:lastColumn="0" w:oddVBand="0" w:evenVBand="0" w:oddHBand="0" w:evenHBand="0" w:firstRowFirstColumn="0" w:firstRowLastColumn="0" w:lastRowFirstColumn="0" w:lastRowLastColumn="0"/>
              <w:rPr>
                <w:rFonts w:eastAsia="Malgun Gothic"/>
              </w:rPr>
            </w:pPr>
            <w:r w:rsidRPr="00A41648">
              <w:t xml:space="preserve">Sequence </w:t>
            </w:r>
            <w:r w:rsidRPr="00A41648">
              <w:rPr>
                <w:rFonts w:eastAsia="Malgun Gothic"/>
              </w:rPr>
              <w:t>(5'to3')</w:t>
            </w:r>
          </w:p>
        </w:tc>
      </w:tr>
      <w:tr w:rsidR="008936A2" w:rsidRPr="00B238DE" w14:paraId="4F12FCD6" w14:textId="77777777" w:rsidTr="008936A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tcPr>
          <w:p w14:paraId="258029F7" w14:textId="77777777" w:rsidR="008936A2" w:rsidRPr="00A41648" w:rsidRDefault="008936A2" w:rsidP="00CD5153">
            <w:bookmarkStart w:id="22" w:name="_Hlk216114696"/>
            <w:r w:rsidRPr="00A41648">
              <w:t>1</w:t>
            </w:r>
          </w:p>
        </w:tc>
        <w:tc>
          <w:tcPr>
            <w:tcW w:w="1843" w:type="dxa"/>
          </w:tcPr>
          <w:p w14:paraId="40D6AC8A" w14:textId="6A2BB1A0" w:rsidR="008936A2" w:rsidRPr="00A41648" w:rsidRDefault="008936A2" w:rsidP="00CD5153">
            <w:pPr>
              <w:cnfStyle w:val="000000100000" w:firstRow="0" w:lastRow="0" w:firstColumn="0" w:lastColumn="0" w:oddVBand="0" w:evenVBand="0" w:oddHBand="1" w:evenHBand="0" w:firstRowFirstColumn="0" w:firstRowLastColumn="0" w:lastRowFirstColumn="0" w:lastRowLastColumn="0"/>
              <w:rPr>
                <w:rFonts w:eastAsia="Malgun Gothic"/>
                <w:lang w:val="it-IT"/>
              </w:rPr>
            </w:pPr>
            <w:r w:rsidRPr="00D627E8">
              <w:rPr>
                <w:lang w:val="it-IT"/>
              </w:rPr>
              <w:t>HIV-crRNA</w:t>
            </w:r>
          </w:p>
        </w:tc>
        <w:tc>
          <w:tcPr>
            <w:tcW w:w="7088" w:type="dxa"/>
          </w:tcPr>
          <w:p w14:paraId="06A612BD" w14:textId="2C4464F2" w:rsidR="008936A2" w:rsidRPr="00A41648" w:rsidRDefault="008936A2" w:rsidP="00CD5153">
            <w:pPr>
              <w:cnfStyle w:val="000000100000" w:firstRow="0" w:lastRow="0" w:firstColumn="0" w:lastColumn="0" w:oddVBand="0" w:evenVBand="0" w:oddHBand="1" w:evenHBand="0" w:firstRowFirstColumn="0" w:firstRowLastColumn="0" w:lastRowFirstColumn="0" w:lastRowLastColumn="0"/>
              <w:rPr>
                <w:lang w:val="it-IT"/>
              </w:rPr>
            </w:pPr>
            <w:r w:rsidRPr="00223297">
              <w:rPr>
                <w:lang w:val="it-IT"/>
              </w:rPr>
              <w:t>UAAUUUCUACUAAGUGUAGAUUAUAAUAGCAACAGACAUA</w:t>
            </w:r>
          </w:p>
        </w:tc>
      </w:tr>
      <w:bookmarkEnd w:id="22"/>
      <w:tr w:rsidR="008936A2" w:rsidRPr="00B238DE" w14:paraId="4CDDBBAF" w14:textId="77777777" w:rsidTr="008936A2">
        <w:trPr>
          <w:trHeight w:val="255"/>
        </w:trPr>
        <w:tc>
          <w:tcPr>
            <w:cnfStyle w:val="001000000000" w:firstRow="0" w:lastRow="0" w:firstColumn="1" w:lastColumn="0" w:oddVBand="0" w:evenVBand="0" w:oddHBand="0" w:evenHBand="0" w:firstRowFirstColumn="0" w:firstRowLastColumn="0" w:lastRowFirstColumn="0" w:lastRowLastColumn="0"/>
            <w:tcW w:w="562" w:type="dxa"/>
          </w:tcPr>
          <w:p w14:paraId="04CAE6FB" w14:textId="5D91E681" w:rsidR="008936A2" w:rsidRPr="008936A2" w:rsidRDefault="00DB0949" w:rsidP="00CD5153">
            <w:pPr>
              <w:rPr>
                <w:lang w:val="it-IT"/>
              </w:rPr>
            </w:pPr>
            <w:r>
              <w:rPr>
                <w:rFonts w:hint="eastAsia"/>
                <w:lang w:val="it-IT"/>
              </w:rPr>
              <w:t>2</w:t>
            </w:r>
          </w:p>
        </w:tc>
        <w:tc>
          <w:tcPr>
            <w:tcW w:w="1843" w:type="dxa"/>
          </w:tcPr>
          <w:p w14:paraId="770BDE35" w14:textId="7A421A15" w:rsidR="008936A2" w:rsidRPr="00D627E8" w:rsidRDefault="008936A2" w:rsidP="00CD51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t-IT"/>
              </w:rPr>
            </w:pPr>
            <w:r w:rsidRPr="008879D9">
              <w:t>HIV-crRNA-site2</w:t>
            </w:r>
          </w:p>
        </w:tc>
        <w:tc>
          <w:tcPr>
            <w:tcW w:w="7088" w:type="dxa"/>
          </w:tcPr>
          <w:p w14:paraId="1D588BD8" w14:textId="6EB991D6" w:rsidR="008936A2" w:rsidRPr="00223297" w:rsidRDefault="008936A2" w:rsidP="00CD51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t-IT"/>
              </w:rPr>
            </w:pPr>
            <w:r w:rsidRPr="001E7FCB">
              <w:rPr>
                <w:lang w:val="it-IT"/>
              </w:rPr>
              <w:t>UAAUUUCUACUAAGUGUAGAUAAUAAUAGAUAUAAUAGCAA</w:t>
            </w:r>
          </w:p>
        </w:tc>
      </w:tr>
      <w:tr w:rsidR="008936A2" w:rsidRPr="00A41648" w14:paraId="415869AF" w14:textId="77777777" w:rsidTr="008936A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62" w:type="dxa"/>
          </w:tcPr>
          <w:p w14:paraId="267A8F69" w14:textId="07583C6D" w:rsidR="008936A2" w:rsidRPr="00A41648" w:rsidRDefault="00DB0949" w:rsidP="00CD5153">
            <w:r>
              <w:rPr>
                <w:rFonts w:hint="eastAsia"/>
              </w:rPr>
              <w:t>3</w:t>
            </w:r>
          </w:p>
        </w:tc>
        <w:tc>
          <w:tcPr>
            <w:tcW w:w="1843" w:type="dxa"/>
          </w:tcPr>
          <w:p w14:paraId="46DC77AD" w14:textId="67F667DE" w:rsidR="008936A2" w:rsidRPr="003636D0" w:rsidRDefault="008936A2" w:rsidP="00CD5153">
            <w:pPr>
              <w:cnfStyle w:val="000000100000" w:firstRow="0" w:lastRow="0" w:firstColumn="0" w:lastColumn="0" w:oddVBand="0" w:evenVBand="0" w:oddHBand="1" w:evenHBand="0" w:firstRowFirstColumn="0" w:firstRowLastColumn="0" w:lastRowFirstColumn="0" w:lastRowLastColumn="0"/>
            </w:pPr>
            <w:r>
              <w:t>HIV-</w:t>
            </w:r>
            <w:r w:rsidR="00F60E0C">
              <w:t>FP</w:t>
            </w:r>
            <w:r>
              <w:t>1</w:t>
            </w:r>
          </w:p>
        </w:tc>
        <w:tc>
          <w:tcPr>
            <w:tcW w:w="7088" w:type="dxa"/>
          </w:tcPr>
          <w:p w14:paraId="12E7FB19" w14:textId="09650569" w:rsidR="008936A2" w:rsidRPr="000706CB" w:rsidRDefault="008936A2" w:rsidP="00CD5153">
            <w:pPr>
              <w:cnfStyle w:val="000000100000" w:firstRow="0" w:lastRow="0" w:firstColumn="0" w:lastColumn="0" w:oddVBand="0" w:evenVBand="0" w:oddHBand="1" w:evenHBand="0" w:firstRowFirstColumn="0" w:firstRowLastColumn="0" w:lastRowFirstColumn="0" w:lastRowLastColumn="0"/>
            </w:pPr>
            <w:bookmarkStart w:id="23" w:name="OLE_LINK38"/>
            <w:r w:rsidRPr="00571B11">
              <w:t>CACCTTAAGACAGCAGTACAAATGGCAGTAT</w:t>
            </w:r>
            <w:bookmarkEnd w:id="23"/>
          </w:p>
        </w:tc>
      </w:tr>
      <w:tr w:rsidR="008936A2" w:rsidRPr="00A41648" w14:paraId="28609981" w14:textId="77777777" w:rsidTr="008936A2">
        <w:trPr>
          <w:trHeight w:val="195"/>
        </w:trPr>
        <w:tc>
          <w:tcPr>
            <w:cnfStyle w:val="001000000000" w:firstRow="0" w:lastRow="0" w:firstColumn="1" w:lastColumn="0" w:oddVBand="0" w:evenVBand="0" w:oddHBand="0" w:evenHBand="0" w:firstRowFirstColumn="0" w:firstRowLastColumn="0" w:lastRowFirstColumn="0" w:lastRowLastColumn="0"/>
            <w:tcW w:w="562" w:type="dxa"/>
          </w:tcPr>
          <w:p w14:paraId="77DB3231" w14:textId="6FB614E2" w:rsidR="008936A2" w:rsidRPr="00A41648" w:rsidRDefault="00DB0949" w:rsidP="00CD5153">
            <w:r>
              <w:rPr>
                <w:rFonts w:hint="eastAsia"/>
              </w:rPr>
              <w:t>4</w:t>
            </w:r>
          </w:p>
        </w:tc>
        <w:tc>
          <w:tcPr>
            <w:tcW w:w="1843" w:type="dxa"/>
          </w:tcPr>
          <w:p w14:paraId="2F2176EA" w14:textId="3F7D4441" w:rsidR="008936A2" w:rsidRPr="00931869" w:rsidRDefault="008936A2" w:rsidP="00CD5153">
            <w:pPr>
              <w:cnfStyle w:val="000000000000" w:firstRow="0" w:lastRow="0" w:firstColumn="0" w:lastColumn="0" w:oddVBand="0" w:evenVBand="0" w:oddHBand="0" w:evenHBand="0" w:firstRowFirstColumn="0" w:firstRowLastColumn="0" w:lastRowFirstColumn="0" w:lastRowLastColumn="0"/>
            </w:pPr>
            <w:r>
              <w:t>HIV-</w:t>
            </w:r>
            <w:r w:rsidR="002B6299">
              <w:t>BP</w:t>
            </w:r>
            <w:r>
              <w:t>1</w:t>
            </w:r>
          </w:p>
        </w:tc>
        <w:tc>
          <w:tcPr>
            <w:tcW w:w="7088" w:type="dxa"/>
          </w:tcPr>
          <w:p w14:paraId="31DBC540" w14:textId="24254D84" w:rsidR="008936A2" w:rsidRPr="001B3417" w:rsidRDefault="008936A2" w:rsidP="00CD5153">
            <w:pPr>
              <w:cnfStyle w:val="000000000000" w:firstRow="0" w:lastRow="0" w:firstColumn="0" w:lastColumn="0" w:oddVBand="0" w:evenVBand="0" w:oddHBand="0" w:evenHBand="0" w:firstRowFirstColumn="0" w:firstRowLastColumn="0" w:lastRowFirstColumn="0" w:lastRowLastColumn="0"/>
            </w:pPr>
            <w:r w:rsidRPr="00571B11">
              <w:t>TCTCTGCTGTCCCTGTAATAAACCCGAAAAT</w:t>
            </w:r>
          </w:p>
        </w:tc>
      </w:tr>
      <w:tr w:rsidR="008936A2" w:rsidRPr="00A41648" w14:paraId="56352DB2" w14:textId="77777777" w:rsidTr="008936A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62" w:type="dxa"/>
          </w:tcPr>
          <w:p w14:paraId="7E5F200F" w14:textId="374C17AA" w:rsidR="008936A2" w:rsidRPr="00A41648" w:rsidRDefault="00DB0949" w:rsidP="00CD5153">
            <w:r>
              <w:rPr>
                <w:rFonts w:hint="eastAsia"/>
              </w:rPr>
              <w:t>5</w:t>
            </w:r>
          </w:p>
        </w:tc>
        <w:tc>
          <w:tcPr>
            <w:tcW w:w="1843" w:type="dxa"/>
          </w:tcPr>
          <w:p w14:paraId="225DD0E5" w14:textId="330344AF" w:rsidR="008936A2" w:rsidRDefault="008936A2" w:rsidP="00CD5153">
            <w:pPr>
              <w:cnfStyle w:val="000000100000" w:firstRow="0" w:lastRow="0" w:firstColumn="0" w:lastColumn="0" w:oddVBand="0" w:evenVBand="0" w:oddHBand="1" w:evenHBand="0" w:firstRowFirstColumn="0" w:firstRowLastColumn="0" w:lastRowFirstColumn="0" w:lastRowLastColumn="0"/>
            </w:pPr>
            <w:r w:rsidRPr="00A356BD">
              <w:t>HIV-</w:t>
            </w:r>
            <w:r w:rsidR="00F60E0C">
              <w:t>FPP</w:t>
            </w:r>
            <w:r w:rsidRPr="00A356BD">
              <w:t>0-1</w:t>
            </w:r>
          </w:p>
        </w:tc>
        <w:tc>
          <w:tcPr>
            <w:tcW w:w="7088" w:type="dxa"/>
          </w:tcPr>
          <w:p w14:paraId="042394F9" w14:textId="45DF7821" w:rsidR="008936A2" w:rsidRPr="005C3A33" w:rsidRDefault="008936A2" w:rsidP="00CD5153">
            <w:pPr>
              <w:cnfStyle w:val="000000100000" w:firstRow="0" w:lastRow="0" w:firstColumn="0" w:lastColumn="0" w:oddVBand="0" w:evenVBand="0" w:oddHBand="1" w:evenHBand="0" w:firstRowFirstColumn="0" w:firstRowLastColumn="0" w:lastRowFirstColumn="0" w:lastRowLastColumn="0"/>
            </w:pPr>
            <w:r w:rsidRPr="005C3A33">
              <w:t>TACAGTGCAGGGGAAAGAATAA</w:t>
            </w:r>
            <w:r w:rsidRPr="005C3A33">
              <w:rPr>
                <w:rFonts w:hint="eastAsia"/>
              </w:rPr>
              <w:t>A</w:t>
            </w:r>
            <w:r w:rsidRPr="005C3A33">
              <w:t>A</w:t>
            </w:r>
            <w:r w:rsidRPr="005C3A33">
              <w:rPr>
                <w:rFonts w:hint="eastAsia"/>
              </w:rPr>
              <w:t>G</w:t>
            </w:r>
            <w:r w:rsidRPr="005C3A33">
              <w:t>ATATAATAG</w:t>
            </w:r>
          </w:p>
        </w:tc>
      </w:tr>
      <w:tr w:rsidR="008936A2" w:rsidRPr="00A41648" w14:paraId="2086E8ED" w14:textId="77777777" w:rsidTr="008936A2">
        <w:trPr>
          <w:trHeight w:val="195"/>
        </w:trPr>
        <w:tc>
          <w:tcPr>
            <w:cnfStyle w:val="001000000000" w:firstRow="0" w:lastRow="0" w:firstColumn="1" w:lastColumn="0" w:oddVBand="0" w:evenVBand="0" w:oddHBand="0" w:evenHBand="0" w:firstRowFirstColumn="0" w:firstRowLastColumn="0" w:lastRowFirstColumn="0" w:lastRowLastColumn="0"/>
            <w:tcW w:w="562" w:type="dxa"/>
          </w:tcPr>
          <w:p w14:paraId="0498016F" w14:textId="7D34AE72" w:rsidR="008936A2" w:rsidRPr="00A41648" w:rsidRDefault="00DB0949" w:rsidP="00CD5153">
            <w:r>
              <w:rPr>
                <w:rFonts w:hint="eastAsia"/>
              </w:rPr>
              <w:t>6</w:t>
            </w:r>
          </w:p>
        </w:tc>
        <w:tc>
          <w:tcPr>
            <w:tcW w:w="1843" w:type="dxa"/>
          </w:tcPr>
          <w:p w14:paraId="567BBB6A" w14:textId="77F63E67" w:rsidR="008936A2" w:rsidRDefault="008936A2" w:rsidP="00CD5153">
            <w:pPr>
              <w:cnfStyle w:val="000000000000" w:firstRow="0" w:lastRow="0" w:firstColumn="0" w:lastColumn="0" w:oddVBand="0" w:evenVBand="0" w:oddHBand="0" w:evenHBand="0" w:firstRowFirstColumn="0" w:firstRowLastColumn="0" w:lastRowFirstColumn="0" w:lastRowLastColumn="0"/>
            </w:pPr>
            <w:r w:rsidRPr="00194F82">
              <w:t>HIV-</w:t>
            </w:r>
            <w:r w:rsidR="00F60E0C">
              <w:t>FPP</w:t>
            </w:r>
            <w:r w:rsidRPr="00194F82">
              <w:t>0</w:t>
            </w:r>
          </w:p>
        </w:tc>
        <w:tc>
          <w:tcPr>
            <w:tcW w:w="7088" w:type="dxa"/>
          </w:tcPr>
          <w:p w14:paraId="63D1C545" w14:textId="6823F3F6" w:rsidR="008936A2" w:rsidRPr="005C3A33" w:rsidRDefault="008936A2" w:rsidP="00CD5153">
            <w:pPr>
              <w:cnfStyle w:val="000000000000" w:firstRow="0" w:lastRow="0" w:firstColumn="0" w:lastColumn="0" w:oddVBand="0" w:evenVBand="0" w:oddHBand="0" w:evenHBand="0" w:firstRowFirstColumn="0" w:firstRowLastColumn="0" w:lastRowFirstColumn="0" w:lastRowLastColumn="0"/>
            </w:pPr>
            <w:bookmarkStart w:id="24" w:name="OLE_LINK4"/>
            <w:r w:rsidRPr="005C3A33">
              <w:t>TACAGTGCAGGGGAAAGAATAATA</w:t>
            </w:r>
            <w:r w:rsidRPr="005C3A33">
              <w:rPr>
                <w:rFonts w:hint="eastAsia"/>
              </w:rPr>
              <w:t>G</w:t>
            </w:r>
            <w:r w:rsidRPr="005C3A33">
              <w:t>ATATAATAG</w:t>
            </w:r>
            <w:bookmarkEnd w:id="24"/>
          </w:p>
        </w:tc>
      </w:tr>
      <w:tr w:rsidR="008936A2" w:rsidRPr="00A41648" w14:paraId="27DA0C94" w14:textId="77777777" w:rsidTr="008936A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62" w:type="dxa"/>
          </w:tcPr>
          <w:p w14:paraId="7EC34A08" w14:textId="69153583" w:rsidR="008936A2" w:rsidRPr="00A41648" w:rsidRDefault="00DB0949" w:rsidP="00CD5153">
            <w:r>
              <w:rPr>
                <w:rFonts w:hint="eastAsia"/>
              </w:rPr>
              <w:t>7</w:t>
            </w:r>
          </w:p>
        </w:tc>
        <w:tc>
          <w:tcPr>
            <w:tcW w:w="1843" w:type="dxa"/>
          </w:tcPr>
          <w:p w14:paraId="24FC11E3" w14:textId="6749D1F6" w:rsidR="008936A2" w:rsidRDefault="008936A2" w:rsidP="00CD5153">
            <w:pPr>
              <w:cnfStyle w:val="000000100000" w:firstRow="0" w:lastRow="0" w:firstColumn="0" w:lastColumn="0" w:oddVBand="0" w:evenVBand="0" w:oddHBand="1" w:evenHBand="0" w:firstRowFirstColumn="0" w:firstRowLastColumn="0" w:lastRowFirstColumn="0" w:lastRowLastColumn="0"/>
            </w:pPr>
            <w:r>
              <w:t>HIV-</w:t>
            </w:r>
            <w:r w:rsidR="00F60E0C">
              <w:t>FPP</w:t>
            </w:r>
            <w:r>
              <w:t>1</w:t>
            </w:r>
          </w:p>
        </w:tc>
        <w:tc>
          <w:tcPr>
            <w:tcW w:w="7088" w:type="dxa"/>
          </w:tcPr>
          <w:p w14:paraId="75470A67" w14:textId="1266C6D5" w:rsidR="008936A2" w:rsidRPr="005C3A33" w:rsidRDefault="008936A2" w:rsidP="00CD5153">
            <w:pPr>
              <w:cnfStyle w:val="000000100000" w:firstRow="0" w:lastRow="0" w:firstColumn="0" w:lastColumn="0" w:oddVBand="0" w:evenVBand="0" w:oddHBand="1" w:evenHBand="0" w:firstRowFirstColumn="0" w:firstRowLastColumn="0" w:lastRowFirstColumn="0" w:lastRowLastColumn="0"/>
            </w:pPr>
            <w:bookmarkStart w:id="25" w:name="OLE_LINK40"/>
            <w:r w:rsidRPr="005C3A33">
              <w:t>TACAGTGCAGGGGAAAGAATAATATATATAATAG</w:t>
            </w:r>
            <w:bookmarkEnd w:id="25"/>
          </w:p>
        </w:tc>
      </w:tr>
      <w:tr w:rsidR="008936A2" w:rsidRPr="00A41648" w14:paraId="1B26516B" w14:textId="77777777" w:rsidTr="008936A2">
        <w:trPr>
          <w:trHeight w:val="195"/>
        </w:trPr>
        <w:tc>
          <w:tcPr>
            <w:cnfStyle w:val="001000000000" w:firstRow="0" w:lastRow="0" w:firstColumn="1" w:lastColumn="0" w:oddVBand="0" w:evenVBand="0" w:oddHBand="0" w:evenHBand="0" w:firstRowFirstColumn="0" w:firstRowLastColumn="0" w:lastRowFirstColumn="0" w:lastRowLastColumn="0"/>
            <w:tcW w:w="562" w:type="dxa"/>
          </w:tcPr>
          <w:p w14:paraId="2895D16A" w14:textId="6DB2C438" w:rsidR="008936A2" w:rsidRPr="00A41648" w:rsidRDefault="00DB0949" w:rsidP="00CD5153">
            <w:r>
              <w:rPr>
                <w:rFonts w:hint="eastAsia"/>
              </w:rPr>
              <w:t>8</w:t>
            </w:r>
          </w:p>
        </w:tc>
        <w:tc>
          <w:tcPr>
            <w:tcW w:w="1843" w:type="dxa"/>
          </w:tcPr>
          <w:p w14:paraId="168F8589" w14:textId="66146577" w:rsidR="008936A2" w:rsidRDefault="008936A2" w:rsidP="00CD5153">
            <w:pPr>
              <w:cnfStyle w:val="000000000000" w:firstRow="0" w:lastRow="0" w:firstColumn="0" w:lastColumn="0" w:oddVBand="0" w:evenVBand="0" w:oddHBand="0" w:evenHBand="0" w:firstRowFirstColumn="0" w:firstRowLastColumn="0" w:lastRowFirstColumn="0" w:lastRowLastColumn="0"/>
            </w:pPr>
            <w:r>
              <w:t>HIV-</w:t>
            </w:r>
            <w:r w:rsidR="00F60E0C">
              <w:t>FPP</w:t>
            </w:r>
            <w:r>
              <w:t>2</w:t>
            </w:r>
          </w:p>
        </w:tc>
        <w:tc>
          <w:tcPr>
            <w:tcW w:w="7088" w:type="dxa"/>
          </w:tcPr>
          <w:p w14:paraId="1B028AD3" w14:textId="50205C07" w:rsidR="008936A2" w:rsidRPr="005C3A33" w:rsidRDefault="008936A2" w:rsidP="00CD5153">
            <w:pPr>
              <w:cnfStyle w:val="000000000000" w:firstRow="0" w:lastRow="0" w:firstColumn="0" w:lastColumn="0" w:oddVBand="0" w:evenVBand="0" w:oddHBand="0" w:evenHBand="0" w:firstRowFirstColumn="0" w:firstRowLastColumn="0" w:lastRowFirstColumn="0" w:lastRowLastColumn="0"/>
            </w:pPr>
            <w:r w:rsidRPr="005C3A33">
              <w:t>TACAGTGCAGGGGAAAGAATAATTGA TATAATAG</w:t>
            </w:r>
          </w:p>
        </w:tc>
      </w:tr>
      <w:tr w:rsidR="008936A2" w:rsidRPr="00A41648" w14:paraId="58E832ED" w14:textId="77777777" w:rsidTr="008936A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62" w:type="dxa"/>
          </w:tcPr>
          <w:p w14:paraId="56841279" w14:textId="7E1E8C2E" w:rsidR="008936A2" w:rsidRPr="00A41648" w:rsidRDefault="00DB0949" w:rsidP="00CD5153">
            <w:r>
              <w:rPr>
                <w:rFonts w:hint="eastAsia"/>
              </w:rPr>
              <w:t>9</w:t>
            </w:r>
          </w:p>
        </w:tc>
        <w:tc>
          <w:tcPr>
            <w:tcW w:w="1843" w:type="dxa"/>
          </w:tcPr>
          <w:p w14:paraId="23C5899F" w14:textId="158F2403" w:rsidR="008936A2" w:rsidRDefault="008936A2" w:rsidP="00CD5153">
            <w:pPr>
              <w:cnfStyle w:val="000000100000" w:firstRow="0" w:lastRow="0" w:firstColumn="0" w:lastColumn="0" w:oddVBand="0" w:evenVBand="0" w:oddHBand="1" w:evenHBand="0" w:firstRowFirstColumn="0" w:firstRowLastColumn="0" w:lastRowFirstColumn="0" w:lastRowLastColumn="0"/>
            </w:pPr>
            <w:r>
              <w:t>HIV-</w:t>
            </w:r>
            <w:r w:rsidR="00F60E0C">
              <w:t>FPP</w:t>
            </w:r>
            <w:r>
              <w:t>3</w:t>
            </w:r>
          </w:p>
        </w:tc>
        <w:tc>
          <w:tcPr>
            <w:tcW w:w="7088" w:type="dxa"/>
          </w:tcPr>
          <w:p w14:paraId="6C3D4E2F" w14:textId="528725B2" w:rsidR="008936A2" w:rsidRPr="005C3A33" w:rsidRDefault="008936A2" w:rsidP="00CD5153">
            <w:pPr>
              <w:cnfStyle w:val="000000100000" w:firstRow="0" w:lastRow="0" w:firstColumn="0" w:lastColumn="0" w:oddVBand="0" w:evenVBand="0" w:oddHBand="1" w:evenHBand="0" w:firstRowFirstColumn="0" w:firstRowLastColumn="0" w:lastRowFirstColumn="0" w:lastRowLastColumn="0"/>
            </w:pPr>
            <w:bookmarkStart w:id="26" w:name="OLE_LINK41"/>
            <w:r w:rsidRPr="005C3A33">
              <w:t>TACAGTGCAGGGGAAAGAATAATTTA TATAATAG</w:t>
            </w:r>
            <w:bookmarkEnd w:id="26"/>
          </w:p>
        </w:tc>
      </w:tr>
      <w:tr w:rsidR="008936A2" w:rsidRPr="00A41648" w14:paraId="6A8538C4" w14:textId="77777777" w:rsidTr="008936A2">
        <w:trPr>
          <w:trHeight w:val="195"/>
        </w:trPr>
        <w:tc>
          <w:tcPr>
            <w:cnfStyle w:val="001000000000" w:firstRow="0" w:lastRow="0" w:firstColumn="1" w:lastColumn="0" w:oddVBand="0" w:evenVBand="0" w:oddHBand="0" w:evenHBand="0" w:firstRowFirstColumn="0" w:firstRowLastColumn="0" w:lastRowFirstColumn="0" w:lastRowLastColumn="0"/>
            <w:tcW w:w="562" w:type="dxa"/>
          </w:tcPr>
          <w:p w14:paraId="440CB820" w14:textId="6B912EA6" w:rsidR="008936A2" w:rsidRPr="00A41648" w:rsidRDefault="00DB0949" w:rsidP="00CD5153">
            <w:r>
              <w:rPr>
                <w:rFonts w:hint="eastAsia"/>
              </w:rPr>
              <w:t>10</w:t>
            </w:r>
          </w:p>
        </w:tc>
        <w:tc>
          <w:tcPr>
            <w:tcW w:w="1843" w:type="dxa"/>
          </w:tcPr>
          <w:p w14:paraId="3700840F" w14:textId="5AE62E70" w:rsidR="008936A2" w:rsidRDefault="008936A2" w:rsidP="00CD5153">
            <w:pPr>
              <w:cnfStyle w:val="000000000000" w:firstRow="0" w:lastRow="0" w:firstColumn="0" w:lastColumn="0" w:oddVBand="0" w:evenVBand="0" w:oddHBand="0" w:evenHBand="0" w:firstRowFirstColumn="0" w:firstRowLastColumn="0" w:lastRowFirstColumn="0" w:lastRowLastColumn="0"/>
            </w:pPr>
            <w:r w:rsidRPr="00FB60FC">
              <w:t>HIV-</w:t>
            </w:r>
            <w:r w:rsidR="00F60E0C">
              <w:t>FPP</w:t>
            </w:r>
            <w:r w:rsidRPr="00FB60FC">
              <w:t>2L-10</w:t>
            </w:r>
          </w:p>
        </w:tc>
        <w:tc>
          <w:tcPr>
            <w:tcW w:w="7088" w:type="dxa"/>
          </w:tcPr>
          <w:p w14:paraId="29D70486" w14:textId="75E4CD11" w:rsidR="008936A2" w:rsidRPr="005C3A33" w:rsidRDefault="008936A2" w:rsidP="00CD5153">
            <w:pPr>
              <w:cnfStyle w:val="000000000000" w:firstRow="0" w:lastRow="0" w:firstColumn="0" w:lastColumn="0" w:oddVBand="0" w:evenVBand="0" w:oddHBand="0" w:evenHBand="0" w:firstRowFirstColumn="0" w:firstRowLastColumn="0" w:lastRowFirstColumn="0" w:lastRowLastColumn="0"/>
            </w:pPr>
            <w:r w:rsidRPr="005C3A33">
              <w:t>AGGGGAAAGAATAATTGA TATAATAG</w:t>
            </w:r>
          </w:p>
        </w:tc>
      </w:tr>
      <w:tr w:rsidR="008936A2" w:rsidRPr="00A41648" w14:paraId="7E2C8BB7" w14:textId="77777777" w:rsidTr="008936A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62" w:type="dxa"/>
          </w:tcPr>
          <w:p w14:paraId="7D39CDB2" w14:textId="0D66475B" w:rsidR="008936A2" w:rsidRPr="00A41648" w:rsidRDefault="00DB0949" w:rsidP="00CD5153">
            <w:r>
              <w:rPr>
                <w:rFonts w:hint="eastAsia"/>
              </w:rPr>
              <w:t>11</w:t>
            </w:r>
          </w:p>
        </w:tc>
        <w:tc>
          <w:tcPr>
            <w:tcW w:w="1843" w:type="dxa"/>
          </w:tcPr>
          <w:p w14:paraId="2D951529" w14:textId="00163160" w:rsidR="008936A2" w:rsidRDefault="008936A2" w:rsidP="00CD5153">
            <w:pPr>
              <w:cnfStyle w:val="000000100000" w:firstRow="0" w:lastRow="0" w:firstColumn="0" w:lastColumn="0" w:oddVBand="0" w:evenVBand="0" w:oddHBand="1" w:evenHBand="0" w:firstRowFirstColumn="0" w:firstRowLastColumn="0" w:lastRowFirstColumn="0" w:lastRowLastColumn="0"/>
            </w:pPr>
            <w:r w:rsidRPr="00192E7B">
              <w:t>HIV-</w:t>
            </w:r>
            <w:r w:rsidR="00F60E0C">
              <w:t>FPP</w:t>
            </w:r>
            <w:r w:rsidRPr="00192E7B">
              <w:t>2L-12</w:t>
            </w:r>
          </w:p>
        </w:tc>
        <w:tc>
          <w:tcPr>
            <w:tcW w:w="7088" w:type="dxa"/>
          </w:tcPr>
          <w:p w14:paraId="4B598429" w14:textId="32CA69B4" w:rsidR="008936A2" w:rsidRPr="005C3A33" w:rsidRDefault="008936A2" w:rsidP="00CD5153">
            <w:pPr>
              <w:cnfStyle w:val="000000100000" w:firstRow="0" w:lastRow="0" w:firstColumn="0" w:lastColumn="0" w:oddVBand="0" w:evenVBand="0" w:oddHBand="1" w:evenHBand="0" w:firstRowFirstColumn="0" w:firstRowLastColumn="0" w:lastRowFirstColumn="0" w:lastRowLastColumn="0"/>
            </w:pPr>
            <w:r w:rsidRPr="005C3A33">
              <w:t>GGGAAAGAATAATTGA TATAATAG</w:t>
            </w:r>
          </w:p>
        </w:tc>
      </w:tr>
      <w:tr w:rsidR="008936A2" w:rsidRPr="00A41648" w14:paraId="5E8231F9" w14:textId="77777777" w:rsidTr="008936A2">
        <w:trPr>
          <w:trHeight w:val="195"/>
        </w:trPr>
        <w:tc>
          <w:tcPr>
            <w:cnfStyle w:val="001000000000" w:firstRow="0" w:lastRow="0" w:firstColumn="1" w:lastColumn="0" w:oddVBand="0" w:evenVBand="0" w:oddHBand="0" w:evenHBand="0" w:firstRowFirstColumn="0" w:firstRowLastColumn="0" w:lastRowFirstColumn="0" w:lastRowLastColumn="0"/>
            <w:tcW w:w="562" w:type="dxa"/>
          </w:tcPr>
          <w:p w14:paraId="1CEDA61C" w14:textId="5E1DEBB5" w:rsidR="008936A2" w:rsidRPr="00A41648" w:rsidRDefault="00DB0949" w:rsidP="00CD5153">
            <w:r>
              <w:rPr>
                <w:rFonts w:hint="eastAsia"/>
              </w:rPr>
              <w:t>12</w:t>
            </w:r>
          </w:p>
        </w:tc>
        <w:tc>
          <w:tcPr>
            <w:tcW w:w="1843" w:type="dxa"/>
          </w:tcPr>
          <w:p w14:paraId="640A3525" w14:textId="7DC5CEBC" w:rsidR="008936A2" w:rsidRPr="00A41648" w:rsidRDefault="008936A2" w:rsidP="00CD5153">
            <w:pP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rPr>
            </w:pPr>
            <w:r w:rsidRPr="00501A60">
              <w:t>HIV-</w:t>
            </w:r>
            <w:r w:rsidR="00F60E0C">
              <w:t>FPP</w:t>
            </w:r>
            <w:r w:rsidRPr="00501A60">
              <w:t>2L-14</w:t>
            </w:r>
          </w:p>
        </w:tc>
        <w:tc>
          <w:tcPr>
            <w:tcW w:w="7088" w:type="dxa"/>
          </w:tcPr>
          <w:p w14:paraId="76A5B663" w14:textId="41259F40" w:rsidR="008936A2" w:rsidRPr="005C3A33" w:rsidRDefault="008936A2" w:rsidP="00CD5153">
            <w:pPr>
              <w:cnfStyle w:val="000000000000" w:firstRow="0" w:lastRow="0" w:firstColumn="0" w:lastColumn="0" w:oddVBand="0" w:evenVBand="0" w:oddHBand="0" w:evenHBand="0" w:firstRowFirstColumn="0" w:firstRowLastColumn="0" w:lastRowFirstColumn="0" w:lastRowLastColumn="0"/>
            </w:pPr>
            <w:r w:rsidRPr="005C3A33">
              <w:t>GAAAGAATAATTGA TATAATAG</w:t>
            </w:r>
          </w:p>
        </w:tc>
      </w:tr>
      <w:tr w:rsidR="008936A2" w:rsidRPr="00A41648" w14:paraId="40C3D06F" w14:textId="77777777" w:rsidTr="008936A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62" w:type="dxa"/>
          </w:tcPr>
          <w:p w14:paraId="11A3757A" w14:textId="3905EC1B" w:rsidR="008936A2" w:rsidRPr="00A41648" w:rsidRDefault="00DB0949" w:rsidP="00CD5153">
            <w:r>
              <w:rPr>
                <w:rFonts w:hint="eastAsia"/>
              </w:rPr>
              <w:t>13</w:t>
            </w:r>
          </w:p>
        </w:tc>
        <w:tc>
          <w:tcPr>
            <w:tcW w:w="1843" w:type="dxa"/>
          </w:tcPr>
          <w:p w14:paraId="46DE78AD" w14:textId="0E66D841" w:rsidR="008936A2" w:rsidRPr="00501A60" w:rsidRDefault="008936A2" w:rsidP="00CD5153">
            <w:pPr>
              <w:cnfStyle w:val="000000100000" w:firstRow="0" w:lastRow="0" w:firstColumn="0" w:lastColumn="0" w:oddVBand="0" w:evenVBand="0" w:oddHBand="1" w:evenHBand="0" w:firstRowFirstColumn="0" w:firstRowLastColumn="0" w:lastRowFirstColumn="0" w:lastRowLastColumn="0"/>
            </w:pPr>
            <w:r w:rsidRPr="00501A60">
              <w:t>HIV-</w:t>
            </w:r>
            <w:r w:rsidR="00F60E0C">
              <w:t>FPP</w:t>
            </w:r>
            <w:r w:rsidRPr="00501A60">
              <w:t>2L-16</w:t>
            </w:r>
          </w:p>
        </w:tc>
        <w:tc>
          <w:tcPr>
            <w:tcW w:w="7088" w:type="dxa"/>
          </w:tcPr>
          <w:p w14:paraId="5FC856E4" w14:textId="28A5D2B4" w:rsidR="008936A2" w:rsidRPr="005C3A33" w:rsidRDefault="008936A2" w:rsidP="00CD5153">
            <w:pPr>
              <w:cnfStyle w:val="000000100000" w:firstRow="0" w:lastRow="0" w:firstColumn="0" w:lastColumn="0" w:oddVBand="0" w:evenVBand="0" w:oddHBand="1" w:evenHBand="0" w:firstRowFirstColumn="0" w:firstRowLastColumn="0" w:lastRowFirstColumn="0" w:lastRowLastColumn="0"/>
            </w:pPr>
            <w:r w:rsidRPr="005C3A33">
              <w:t>AAGAATAATTGA TATAATAG</w:t>
            </w:r>
          </w:p>
        </w:tc>
      </w:tr>
      <w:tr w:rsidR="008936A2" w:rsidRPr="00A41648" w14:paraId="6AFFA11E" w14:textId="77777777" w:rsidTr="008936A2">
        <w:trPr>
          <w:trHeight w:val="195"/>
        </w:trPr>
        <w:tc>
          <w:tcPr>
            <w:cnfStyle w:val="001000000000" w:firstRow="0" w:lastRow="0" w:firstColumn="1" w:lastColumn="0" w:oddVBand="0" w:evenVBand="0" w:oddHBand="0" w:evenHBand="0" w:firstRowFirstColumn="0" w:firstRowLastColumn="0" w:lastRowFirstColumn="0" w:lastRowLastColumn="0"/>
            <w:tcW w:w="562" w:type="dxa"/>
          </w:tcPr>
          <w:p w14:paraId="6068D78E" w14:textId="099A5808" w:rsidR="008936A2" w:rsidRPr="00A41648" w:rsidRDefault="00DB0949" w:rsidP="00CD5153">
            <w:r>
              <w:rPr>
                <w:rFonts w:hint="eastAsia"/>
              </w:rPr>
              <w:t>14</w:t>
            </w:r>
          </w:p>
        </w:tc>
        <w:tc>
          <w:tcPr>
            <w:tcW w:w="1843" w:type="dxa"/>
          </w:tcPr>
          <w:p w14:paraId="31223C34" w14:textId="2BBC02F3" w:rsidR="008936A2" w:rsidRPr="00501A60" w:rsidRDefault="008936A2" w:rsidP="00CD5153">
            <w:pPr>
              <w:cnfStyle w:val="000000000000" w:firstRow="0" w:lastRow="0" w:firstColumn="0" w:lastColumn="0" w:oddVBand="0" w:evenVBand="0" w:oddHBand="0" w:evenHBand="0" w:firstRowFirstColumn="0" w:firstRowLastColumn="0" w:lastRowFirstColumn="0" w:lastRowLastColumn="0"/>
            </w:pPr>
            <w:r w:rsidRPr="00501A60">
              <w:t>HIV-</w:t>
            </w:r>
            <w:r w:rsidR="00F60E0C">
              <w:t>FPP</w:t>
            </w:r>
            <w:r w:rsidRPr="00501A60">
              <w:t>2L-18</w:t>
            </w:r>
          </w:p>
        </w:tc>
        <w:tc>
          <w:tcPr>
            <w:tcW w:w="7088" w:type="dxa"/>
          </w:tcPr>
          <w:p w14:paraId="096C53A9" w14:textId="20AD5673" w:rsidR="008936A2" w:rsidRPr="005C3A33" w:rsidRDefault="008936A2" w:rsidP="00CD5153">
            <w:pPr>
              <w:cnfStyle w:val="000000000000" w:firstRow="0" w:lastRow="0" w:firstColumn="0" w:lastColumn="0" w:oddVBand="0" w:evenVBand="0" w:oddHBand="0" w:evenHBand="0" w:firstRowFirstColumn="0" w:firstRowLastColumn="0" w:lastRowFirstColumn="0" w:lastRowLastColumn="0"/>
            </w:pPr>
            <w:r w:rsidRPr="005C3A33">
              <w:t>GAATAATTGA TATAATAG</w:t>
            </w:r>
          </w:p>
        </w:tc>
      </w:tr>
      <w:tr w:rsidR="009E4F05" w:rsidRPr="00A41648" w14:paraId="2AFD8D76" w14:textId="77777777" w:rsidTr="008936A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62" w:type="dxa"/>
          </w:tcPr>
          <w:p w14:paraId="1D0552B7" w14:textId="340BACD0" w:rsidR="009E4F05" w:rsidRPr="00A41648" w:rsidRDefault="009E4F05" w:rsidP="00CD5153">
            <w:r>
              <w:rPr>
                <w:rFonts w:hint="eastAsia"/>
              </w:rPr>
              <w:t>15</w:t>
            </w:r>
          </w:p>
        </w:tc>
        <w:tc>
          <w:tcPr>
            <w:tcW w:w="1843" w:type="dxa"/>
          </w:tcPr>
          <w:p w14:paraId="7042F2F2" w14:textId="654E1086" w:rsidR="009E4F05" w:rsidRPr="00501A60" w:rsidRDefault="009E4F05" w:rsidP="00CD5153">
            <w:pPr>
              <w:cnfStyle w:val="000000100000" w:firstRow="0" w:lastRow="0" w:firstColumn="0" w:lastColumn="0" w:oddVBand="0" w:evenVBand="0" w:oddHBand="1" w:evenHBand="0" w:firstRowFirstColumn="0" w:firstRowLastColumn="0" w:lastRowFirstColumn="0" w:lastRowLastColumn="0"/>
            </w:pPr>
            <w:r>
              <w:t>HIV-FP1</w:t>
            </w:r>
            <w:r>
              <w:rPr>
                <w:rFonts w:hint="eastAsia"/>
              </w:rPr>
              <w:t>-FAM</w:t>
            </w:r>
          </w:p>
        </w:tc>
        <w:tc>
          <w:tcPr>
            <w:tcW w:w="7088" w:type="dxa"/>
          </w:tcPr>
          <w:p w14:paraId="536F1E28" w14:textId="78AAA1C6" w:rsidR="009E4F05" w:rsidRPr="005C3A33" w:rsidRDefault="009E4F05" w:rsidP="00CD5153">
            <w:pPr>
              <w:cnfStyle w:val="000000100000" w:firstRow="0" w:lastRow="0" w:firstColumn="0" w:lastColumn="0" w:oddVBand="0" w:evenVBand="0" w:oddHBand="1" w:evenHBand="0" w:firstRowFirstColumn="0" w:firstRowLastColumn="0" w:lastRowFirstColumn="0" w:lastRowLastColumn="0"/>
            </w:pPr>
            <w:r w:rsidRPr="005C3A33">
              <w:rPr>
                <w:rFonts w:hint="eastAsia"/>
              </w:rPr>
              <w:t>FAM-</w:t>
            </w:r>
            <w:r w:rsidRPr="005C3A33">
              <w:t>CACCTTAAGACAGCAGTACAAATGGCAGTAT</w:t>
            </w:r>
          </w:p>
        </w:tc>
      </w:tr>
      <w:tr w:rsidR="009E4F05" w:rsidRPr="00A41648" w14:paraId="31A223F5" w14:textId="77777777" w:rsidTr="008936A2">
        <w:trPr>
          <w:trHeight w:val="195"/>
        </w:trPr>
        <w:tc>
          <w:tcPr>
            <w:cnfStyle w:val="001000000000" w:firstRow="0" w:lastRow="0" w:firstColumn="1" w:lastColumn="0" w:oddVBand="0" w:evenVBand="0" w:oddHBand="0" w:evenHBand="0" w:firstRowFirstColumn="0" w:firstRowLastColumn="0" w:lastRowFirstColumn="0" w:lastRowLastColumn="0"/>
            <w:tcW w:w="562" w:type="dxa"/>
          </w:tcPr>
          <w:p w14:paraId="60EBF68D" w14:textId="4FB3CF7A" w:rsidR="009E4F05" w:rsidRPr="00A41648" w:rsidRDefault="009E4F05" w:rsidP="00CD5153">
            <w:r>
              <w:rPr>
                <w:rFonts w:hint="eastAsia"/>
              </w:rPr>
              <w:t>16</w:t>
            </w:r>
          </w:p>
        </w:tc>
        <w:tc>
          <w:tcPr>
            <w:tcW w:w="1843" w:type="dxa"/>
          </w:tcPr>
          <w:p w14:paraId="575E7AB4" w14:textId="53C03A3B" w:rsidR="009E4F05" w:rsidRPr="00501A60" w:rsidRDefault="009E4F05" w:rsidP="00CD5153">
            <w:pPr>
              <w:cnfStyle w:val="000000000000" w:firstRow="0" w:lastRow="0" w:firstColumn="0" w:lastColumn="0" w:oddVBand="0" w:evenVBand="0" w:oddHBand="0" w:evenHBand="0" w:firstRowFirstColumn="0" w:firstRowLastColumn="0" w:lastRowFirstColumn="0" w:lastRowLastColumn="0"/>
            </w:pPr>
            <w:r>
              <w:t>HIV-FPP2</w:t>
            </w:r>
            <w:r>
              <w:rPr>
                <w:rFonts w:hint="eastAsia"/>
              </w:rPr>
              <w:t>-FAM</w:t>
            </w:r>
          </w:p>
        </w:tc>
        <w:tc>
          <w:tcPr>
            <w:tcW w:w="7088" w:type="dxa"/>
          </w:tcPr>
          <w:p w14:paraId="5E96326A" w14:textId="435E6261" w:rsidR="009E4F05" w:rsidRPr="005C3A33" w:rsidRDefault="009E4F05" w:rsidP="00CD5153">
            <w:pPr>
              <w:cnfStyle w:val="000000000000" w:firstRow="0" w:lastRow="0" w:firstColumn="0" w:lastColumn="0" w:oddVBand="0" w:evenVBand="0" w:oddHBand="0" w:evenHBand="0" w:firstRowFirstColumn="0" w:firstRowLastColumn="0" w:lastRowFirstColumn="0" w:lastRowLastColumn="0"/>
            </w:pPr>
            <w:r w:rsidRPr="005C3A33">
              <w:rPr>
                <w:rFonts w:hint="eastAsia"/>
              </w:rPr>
              <w:t>FAM-</w:t>
            </w:r>
            <w:r w:rsidRPr="005C3A33">
              <w:t>TACAGTGCAGGGGAAAGAATAATTGATATAATAG</w:t>
            </w:r>
          </w:p>
        </w:tc>
      </w:tr>
      <w:tr w:rsidR="009E4F05" w:rsidRPr="00A41648" w14:paraId="2AE6525B" w14:textId="77777777" w:rsidTr="008936A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62" w:type="dxa"/>
          </w:tcPr>
          <w:p w14:paraId="3D801DCA" w14:textId="57834DAE" w:rsidR="009E4F05" w:rsidRPr="00A41648" w:rsidRDefault="009E4F05" w:rsidP="00CD5153">
            <w:r>
              <w:rPr>
                <w:rFonts w:hint="eastAsia"/>
              </w:rPr>
              <w:t>17</w:t>
            </w:r>
          </w:p>
        </w:tc>
        <w:tc>
          <w:tcPr>
            <w:tcW w:w="1843" w:type="dxa"/>
          </w:tcPr>
          <w:p w14:paraId="77039E7A" w14:textId="54835B28" w:rsidR="009E4F05" w:rsidRPr="00501A60" w:rsidRDefault="009E4F05" w:rsidP="00CD5153">
            <w:pPr>
              <w:cnfStyle w:val="000000100000" w:firstRow="0" w:lastRow="0" w:firstColumn="0" w:lastColumn="0" w:oddVBand="0" w:evenVBand="0" w:oddHBand="1" w:evenHBand="0" w:firstRowFirstColumn="0" w:firstRowLastColumn="0" w:lastRowFirstColumn="0" w:lastRowLastColumn="0"/>
            </w:pPr>
            <w:r w:rsidRPr="006E3F69">
              <w:t>HIV-PCR-F</w:t>
            </w:r>
            <w:r>
              <w:rPr>
                <w:rFonts w:hint="eastAsia"/>
              </w:rPr>
              <w:t>P</w:t>
            </w:r>
            <w:r w:rsidRPr="006E3F69">
              <w:t>1</w:t>
            </w:r>
          </w:p>
        </w:tc>
        <w:tc>
          <w:tcPr>
            <w:tcW w:w="7088" w:type="dxa"/>
          </w:tcPr>
          <w:p w14:paraId="60E3B531" w14:textId="78A26A2E" w:rsidR="009E4F05" w:rsidRPr="00501A60" w:rsidRDefault="009E4F05" w:rsidP="00CD5153">
            <w:pPr>
              <w:cnfStyle w:val="000000100000" w:firstRow="0" w:lastRow="0" w:firstColumn="0" w:lastColumn="0" w:oddVBand="0" w:evenVBand="0" w:oddHBand="1" w:evenHBand="0" w:firstRowFirstColumn="0" w:firstRowLastColumn="0" w:lastRowFirstColumn="0" w:lastRowLastColumn="0"/>
            </w:pPr>
            <w:r w:rsidRPr="00BD4AB1">
              <w:t>GGGATCCCCTACAATCCCCA</w:t>
            </w:r>
          </w:p>
        </w:tc>
      </w:tr>
      <w:tr w:rsidR="009E4F05" w:rsidRPr="00A41648" w14:paraId="6D00349E" w14:textId="77777777" w:rsidTr="008936A2">
        <w:trPr>
          <w:trHeight w:val="195"/>
        </w:trPr>
        <w:tc>
          <w:tcPr>
            <w:cnfStyle w:val="001000000000" w:firstRow="0" w:lastRow="0" w:firstColumn="1" w:lastColumn="0" w:oddVBand="0" w:evenVBand="0" w:oddHBand="0" w:evenHBand="0" w:firstRowFirstColumn="0" w:firstRowLastColumn="0" w:lastRowFirstColumn="0" w:lastRowLastColumn="0"/>
            <w:tcW w:w="562" w:type="dxa"/>
          </w:tcPr>
          <w:p w14:paraId="75086C67" w14:textId="5A5F5ABA" w:rsidR="009E4F05" w:rsidRPr="00A41648" w:rsidRDefault="009E4F05" w:rsidP="00CD5153">
            <w:r>
              <w:rPr>
                <w:rFonts w:hint="eastAsia"/>
              </w:rPr>
              <w:t>18</w:t>
            </w:r>
          </w:p>
        </w:tc>
        <w:tc>
          <w:tcPr>
            <w:tcW w:w="1843" w:type="dxa"/>
          </w:tcPr>
          <w:p w14:paraId="5F33B416" w14:textId="72A6A6FD" w:rsidR="009E4F05" w:rsidRDefault="009E4F05" w:rsidP="00CD5153">
            <w:pPr>
              <w:cnfStyle w:val="000000000000" w:firstRow="0" w:lastRow="0" w:firstColumn="0" w:lastColumn="0" w:oddVBand="0" w:evenVBand="0" w:oddHBand="0" w:evenHBand="0" w:firstRowFirstColumn="0" w:firstRowLastColumn="0" w:lastRowFirstColumn="0" w:lastRowLastColumn="0"/>
            </w:pPr>
            <w:r w:rsidRPr="00EE3DF0">
              <w:t>HIV-PCR-</w:t>
            </w:r>
            <w:r>
              <w:t>BP</w:t>
            </w:r>
            <w:r w:rsidRPr="00EE3DF0">
              <w:t>1</w:t>
            </w:r>
          </w:p>
        </w:tc>
        <w:tc>
          <w:tcPr>
            <w:tcW w:w="7088" w:type="dxa"/>
          </w:tcPr>
          <w:p w14:paraId="5D9095D1" w14:textId="71E0C2B9" w:rsidR="009E4F05" w:rsidRDefault="009E4F05" w:rsidP="00CD5153">
            <w:pPr>
              <w:cnfStyle w:val="000000000000" w:firstRow="0" w:lastRow="0" w:firstColumn="0" w:lastColumn="0" w:oddVBand="0" w:evenVBand="0" w:oddHBand="0" w:evenHBand="0" w:firstRowFirstColumn="0" w:firstRowLastColumn="0" w:lastRowFirstColumn="0" w:lastRowLastColumn="0"/>
            </w:pPr>
            <w:r w:rsidRPr="007F1164">
              <w:t>GCTTGCTCTCTTACCTGCCC</w:t>
            </w:r>
          </w:p>
        </w:tc>
      </w:tr>
      <w:tr w:rsidR="009E4F05" w:rsidRPr="00A41648" w14:paraId="30BAF6AC" w14:textId="77777777" w:rsidTr="008936A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62" w:type="dxa"/>
          </w:tcPr>
          <w:p w14:paraId="58DB4375" w14:textId="58B04ED6" w:rsidR="009E4F05" w:rsidRPr="00A41648" w:rsidRDefault="009E4F05" w:rsidP="00CD5153">
            <w:r>
              <w:rPr>
                <w:rFonts w:hint="eastAsia"/>
              </w:rPr>
              <w:t>19</w:t>
            </w:r>
          </w:p>
        </w:tc>
        <w:tc>
          <w:tcPr>
            <w:tcW w:w="1843" w:type="dxa"/>
          </w:tcPr>
          <w:p w14:paraId="6EB7B7FE" w14:textId="0934F76E" w:rsidR="009E4F05" w:rsidRDefault="009E4F05" w:rsidP="00CD5153">
            <w:pPr>
              <w:cnfStyle w:val="000000100000" w:firstRow="0" w:lastRow="0" w:firstColumn="0" w:lastColumn="0" w:oddVBand="0" w:evenVBand="0" w:oddHBand="1" w:evenHBand="0" w:firstRowFirstColumn="0" w:firstRowLastColumn="0" w:lastRowFirstColumn="0" w:lastRowLastColumn="0"/>
            </w:pPr>
            <w:r w:rsidRPr="00964A4E">
              <w:t>HIV-template-</w:t>
            </w:r>
            <w:r>
              <w:t>FP</w:t>
            </w:r>
          </w:p>
        </w:tc>
        <w:tc>
          <w:tcPr>
            <w:tcW w:w="7088" w:type="dxa"/>
          </w:tcPr>
          <w:p w14:paraId="191A78F9" w14:textId="6840B53F" w:rsidR="009E4F05" w:rsidRDefault="009E4F05" w:rsidP="00CD5153">
            <w:pPr>
              <w:cnfStyle w:val="000000100000" w:firstRow="0" w:lastRow="0" w:firstColumn="0" w:lastColumn="0" w:oddVBand="0" w:evenVBand="0" w:oddHBand="1" w:evenHBand="0" w:firstRowFirstColumn="0" w:firstRowLastColumn="0" w:lastRowFirstColumn="0" w:lastRowLastColumn="0"/>
            </w:pPr>
            <w:r w:rsidRPr="00323A86">
              <w:t>GGGAAAGAATAATAGATATAATAGCAACAGACATACAAACTAAAGA</w:t>
            </w:r>
          </w:p>
        </w:tc>
      </w:tr>
      <w:tr w:rsidR="009E4F05" w:rsidRPr="00A41648" w14:paraId="313FAE81" w14:textId="77777777" w:rsidTr="008936A2">
        <w:trPr>
          <w:trHeight w:val="195"/>
        </w:trPr>
        <w:tc>
          <w:tcPr>
            <w:cnfStyle w:val="001000000000" w:firstRow="0" w:lastRow="0" w:firstColumn="1" w:lastColumn="0" w:oddVBand="0" w:evenVBand="0" w:oddHBand="0" w:evenHBand="0" w:firstRowFirstColumn="0" w:firstRowLastColumn="0" w:lastRowFirstColumn="0" w:lastRowLastColumn="0"/>
            <w:tcW w:w="562" w:type="dxa"/>
          </w:tcPr>
          <w:p w14:paraId="1B4B100B" w14:textId="7288AC66" w:rsidR="009E4F05" w:rsidRPr="00A41648" w:rsidRDefault="009E4F05" w:rsidP="00CD5153">
            <w:r>
              <w:rPr>
                <w:rFonts w:hint="eastAsia"/>
              </w:rPr>
              <w:t>20</w:t>
            </w:r>
          </w:p>
        </w:tc>
        <w:tc>
          <w:tcPr>
            <w:tcW w:w="1843" w:type="dxa"/>
          </w:tcPr>
          <w:p w14:paraId="29B327D3" w14:textId="642B9EB2" w:rsidR="009E4F05" w:rsidRPr="00EE3DF0" w:rsidRDefault="009E4F05" w:rsidP="00CD5153">
            <w:pPr>
              <w:cnfStyle w:val="000000000000" w:firstRow="0" w:lastRow="0" w:firstColumn="0" w:lastColumn="0" w:oddVBand="0" w:evenVBand="0" w:oddHBand="0" w:evenHBand="0" w:firstRowFirstColumn="0" w:firstRowLastColumn="0" w:lastRowFirstColumn="0" w:lastRowLastColumn="0"/>
            </w:pPr>
            <w:r w:rsidRPr="003D5ADD">
              <w:t>HIV-template-</w:t>
            </w:r>
            <w:r>
              <w:t>BP</w:t>
            </w:r>
          </w:p>
        </w:tc>
        <w:tc>
          <w:tcPr>
            <w:tcW w:w="7088" w:type="dxa"/>
          </w:tcPr>
          <w:p w14:paraId="590B9B79" w14:textId="139AF326" w:rsidR="009E4F05" w:rsidRPr="00F16B37" w:rsidRDefault="009E4F05" w:rsidP="00CD5153">
            <w:pPr>
              <w:cnfStyle w:val="000000000000" w:firstRow="0" w:lastRow="0" w:firstColumn="0" w:lastColumn="0" w:oddVBand="0" w:evenVBand="0" w:oddHBand="0" w:evenHBand="0" w:firstRowFirstColumn="0" w:firstRowLastColumn="0" w:lastRowFirstColumn="0" w:lastRowLastColumn="0"/>
            </w:pPr>
            <w:r w:rsidRPr="005006BA">
              <w:t>TCTTTAGTTTGTATGTCTGTTGCTATTATATCTATTATTCTTTCCC</w:t>
            </w:r>
          </w:p>
        </w:tc>
      </w:tr>
      <w:tr w:rsidR="009E4F05" w:rsidRPr="00A41648" w14:paraId="1214319E" w14:textId="77777777" w:rsidTr="008936A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62" w:type="dxa"/>
          </w:tcPr>
          <w:p w14:paraId="4CCB31F8" w14:textId="3CF15D09" w:rsidR="009E4F05" w:rsidRPr="00A41648" w:rsidRDefault="009E4F05" w:rsidP="00CD5153">
            <w:r>
              <w:rPr>
                <w:rFonts w:hint="eastAsia"/>
              </w:rPr>
              <w:t>21</w:t>
            </w:r>
          </w:p>
        </w:tc>
        <w:tc>
          <w:tcPr>
            <w:tcW w:w="1843" w:type="dxa"/>
          </w:tcPr>
          <w:p w14:paraId="2A48DA4D" w14:textId="2DE00E80" w:rsidR="009E4F05" w:rsidRPr="00EE3DF0" w:rsidRDefault="009E4F05" w:rsidP="00CD5153">
            <w:pPr>
              <w:cnfStyle w:val="000000100000" w:firstRow="0" w:lastRow="0" w:firstColumn="0" w:lastColumn="0" w:oddVBand="0" w:evenVBand="0" w:oddHBand="1" w:evenHBand="0" w:firstRowFirstColumn="0" w:firstRowLastColumn="0" w:lastRowFirstColumn="0" w:lastRowLastColumn="0"/>
            </w:pPr>
            <w:r w:rsidRPr="0009518C">
              <w:t>HIV-template-PAM-</w:t>
            </w:r>
            <w:r>
              <w:t>FP</w:t>
            </w:r>
          </w:p>
        </w:tc>
        <w:tc>
          <w:tcPr>
            <w:tcW w:w="7088" w:type="dxa"/>
          </w:tcPr>
          <w:p w14:paraId="47EB8255" w14:textId="179E07BF" w:rsidR="009E4F05" w:rsidRPr="007F1164" w:rsidRDefault="009E4F05" w:rsidP="00CD5153">
            <w:pPr>
              <w:cnfStyle w:val="000000100000" w:firstRow="0" w:lastRow="0" w:firstColumn="0" w:lastColumn="0" w:oddVBand="0" w:evenVBand="0" w:oddHBand="1" w:evenHBand="0" w:firstRowFirstColumn="0" w:firstRowLastColumn="0" w:lastRowFirstColumn="0" w:lastRowLastColumn="0"/>
            </w:pPr>
            <w:r w:rsidRPr="00805130">
              <w:t>GGGAAAGAATAATTTATATAATAGCAACAGACATACAAACTAAAGA</w:t>
            </w:r>
          </w:p>
        </w:tc>
      </w:tr>
      <w:tr w:rsidR="009E4F05" w:rsidRPr="00A41648" w14:paraId="0D1DC488" w14:textId="77777777" w:rsidTr="008936A2">
        <w:trPr>
          <w:trHeight w:val="195"/>
        </w:trPr>
        <w:tc>
          <w:tcPr>
            <w:cnfStyle w:val="001000000000" w:firstRow="0" w:lastRow="0" w:firstColumn="1" w:lastColumn="0" w:oddVBand="0" w:evenVBand="0" w:oddHBand="0" w:evenHBand="0" w:firstRowFirstColumn="0" w:firstRowLastColumn="0" w:lastRowFirstColumn="0" w:lastRowLastColumn="0"/>
            <w:tcW w:w="562" w:type="dxa"/>
          </w:tcPr>
          <w:p w14:paraId="1A098AAB" w14:textId="66EC9CE3" w:rsidR="009E4F05" w:rsidRPr="00A41648" w:rsidRDefault="009E4F05" w:rsidP="00CD5153">
            <w:r>
              <w:rPr>
                <w:rFonts w:hint="eastAsia"/>
              </w:rPr>
              <w:t>22</w:t>
            </w:r>
          </w:p>
        </w:tc>
        <w:tc>
          <w:tcPr>
            <w:tcW w:w="1843" w:type="dxa"/>
          </w:tcPr>
          <w:p w14:paraId="7B197777" w14:textId="6A8DDE39" w:rsidR="009E4F05" w:rsidRPr="00EE3DF0" w:rsidRDefault="009E4F05" w:rsidP="00CD5153">
            <w:pPr>
              <w:cnfStyle w:val="000000000000" w:firstRow="0" w:lastRow="0" w:firstColumn="0" w:lastColumn="0" w:oddVBand="0" w:evenVBand="0" w:oddHBand="0" w:evenHBand="0" w:firstRowFirstColumn="0" w:firstRowLastColumn="0" w:lastRowFirstColumn="0" w:lastRowLastColumn="0"/>
            </w:pPr>
            <w:r w:rsidRPr="00305014">
              <w:t>HIV-template-PAM-</w:t>
            </w:r>
            <w:r>
              <w:t>BP</w:t>
            </w:r>
          </w:p>
        </w:tc>
        <w:tc>
          <w:tcPr>
            <w:tcW w:w="7088" w:type="dxa"/>
          </w:tcPr>
          <w:p w14:paraId="1B091D06" w14:textId="2B4CBD64" w:rsidR="009E4F05" w:rsidRPr="00805130" w:rsidRDefault="009E4F05" w:rsidP="00CD5153">
            <w:pPr>
              <w:cnfStyle w:val="000000000000" w:firstRow="0" w:lastRow="0" w:firstColumn="0" w:lastColumn="0" w:oddVBand="0" w:evenVBand="0" w:oddHBand="0" w:evenHBand="0" w:firstRowFirstColumn="0" w:firstRowLastColumn="0" w:lastRowFirstColumn="0" w:lastRowLastColumn="0"/>
            </w:pPr>
            <w:r w:rsidRPr="000F0EC7">
              <w:t>TCTTTAGTTTGTATGTCTGTTGCTATTATATAAATTATTCTTTCCC</w:t>
            </w:r>
          </w:p>
        </w:tc>
      </w:tr>
      <w:tr w:rsidR="009E4F05" w:rsidRPr="00A41648" w14:paraId="0F266B8F" w14:textId="77777777" w:rsidTr="008936A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62" w:type="dxa"/>
          </w:tcPr>
          <w:p w14:paraId="7526C654" w14:textId="15AB0923" w:rsidR="009E4F05" w:rsidRPr="00A41648" w:rsidRDefault="009E4F05" w:rsidP="00CD5153">
            <w:r>
              <w:rPr>
                <w:rFonts w:hint="eastAsia"/>
              </w:rPr>
              <w:t>23</w:t>
            </w:r>
          </w:p>
        </w:tc>
        <w:tc>
          <w:tcPr>
            <w:tcW w:w="1843" w:type="dxa"/>
          </w:tcPr>
          <w:p w14:paraId="6B938A1C" w14:textId="032ED911" w:rsidR="009E4F05" w:rsidRPr="00EE3DF0" w:rsidRDefault="009E4F05" w:rsidP="00CD5153">
            <w:pPr>
              <w:cnfStyle w:val="000000100000" w:firstRow="0" w:lastRow="0" w:firstColumn="0" w:lastColumn="0" w:oddVBand="0" w:evenVBand="0" w:oddHBand="1" w:evenHBand="0" w:firstRowFirstColumn="0" w:firstRowLastColumn="0" w:lastRowFirstColumn="0" w:lastRowLastColumn="0"/>
            </w:pPr>
            <w:r>
              <w:t>HIV-FPP-site2</w:t>
            </w:r>
          </w:p>
        </w:tc>
        <w:tc>
          <w:tcPr>
            <w:tcW w:w="7088" w:type="dxa"/>
          </w:tcPr>
          <w:p w14:paraId="16264F48" w14:textId="2E85EDAC" w:rsidR="009E4F05" w:rsidRPr="007F1164" w:rsidRDefault="009E4F05" w:rsidP="00CD5153">
            <w:pPr>
              <w:cnfStyle w:val="000000100000" w:firstRow="0" w:lastRow="0" w:firstColumn="0" w:lastColumn="0" w:oddVBand="0" w:evenVBand="0" w:oddHBand="1" w:evenHBand="0" w:firstRowFirstColumn="0" w:firstRowLastColumn="0" w:lastRowFirstColumn="0" w:lastRowLastColumn="0"/>
            </w:pPr>
            <w:r w:rsidRPr="007630D7">
              <w:t>GGGGTACAGTGCAGGGGTTAGAATAATG</w:t>
            </w:r>
          </w:p>
        </w:tc>
      </w:tr>
      <w:tr w:rsidR="009E4F05" w:rsidRPr="00A41648" w14:paraId="47836811" w14:textId="77777777" w:rsidTr="008936A2">
        <w:trPr>
          <w:trHeight w:val="195"/>
        </w:trPr>
        <w:tc>
          <w:tcPr>
            <w:cnfStyle w:val="001000000000" w:firstRow="0" w:lastRow="0" w:firstColumn="1" w:lastColumn="0" w:oddVBand="0" w:evenVBand="0" w:oddHBand="0" w:evenHBand="0" w:firstRowFirstColumn="0" w:firstRowLastColumn="0" w:lastRowFirstColumn="0" w:lastRowLastColumn="0"/>
            <w:tcW w:w="562" w:type="dxa"/>
          </w:tcPr>
          <w:p w14:paraId="1BE9B3D7" w14:textId="64D55D4D" w:rsidR="009E4F05" w:rsidRPr="00A41648" w:rsidRDefault="009E4F05" w:rsidP="00CD5153">
            <w:r>
              <w:rPr>
                <w:rFonts w:hint="eastAsia"/>
              </w:rPr>
              <w:t>24</w:t>
            </w:r>
          </w:p>
        </w:tc>
        <w:tc>
          <w:tcPr>
            <w:tcW w:w="1843" w:type="dxa"/>
          </w:tcPr>
          <w:p w14:paraId="6FA4EF82" w14:textId="739AE065" w:rsidR="009E4F05" w:rsidRPr="00305014" w:rsidRDefault="009E4F05" w:rsidP="00CD5153">
            <w:pPr>
              <w:cnfStyle w:val="000000000000" w:firstRow="0" w:lastRow="0" w:firstColumn="0" w:lastColumn="0" w:oddVBand="0" w:evenVBand="0" w:oddHBand="0" w:evenHBand="0" w:firstRowFirstColumn="0" w:firstRowLastColumn="0" w:lastRowFirstColumn="0" w:lastRowLastColumn="0"/>
              <w:rPr>
                <w:szCs w:val="20"/>
              </w:rPr>
            </w:pPr>
            <w:r>
              <w:t>HIV-FPP</w:t>
            </w:r>
            <w:r>
              <w:rPr>
                <w:rFonts w:hint="eastAsia"/>
              </w:rPr>
              <w:t>-MUT-1</w:t>
            </w:r>
          </w:p>
        </w:tc>
        <w:tc>
          <w:tcPr>
            <w:tcW w:w="7088" w:type="dxa"/>
          </w:tcPr>
          <w:p w14:paraId="2585351B" w14:textId="5A5120D6" w:rsidR="009E4F05" w:rsidRPr="00D62610" w:rsidRDefault="009E4F05" w:rsidP="00CD5153">
            <w:pPr>
              <w:cnfStyle w:val="000000000000" w:firstRow="0" w:lastRow="0" w:firstColumn="0" w:lastColumn="0" w:oddVBand="0" w:evenVBand="0" w:oddHBand="0" w:evenHBand="0" w:firstRowFirstColumn="0" w:firstRowLastColumn="0" w:lastRowFirstColumn="0" w:lastRowLastColumn="0"/>
            </w:pPr>
            <w:r w:rsidRPr="00D62610">
              <w:t>TACAGTGCAGGGGAAAGAATAATTG</w:t>
            </w:r>
            <w:r w:rsidRPr="00D62610">
              <w:rPr>
                <w:rFonts w:hint="eastAsia"/>
              </w:rPr>
              <w:t>C</w:t>
            </w:r>
            <w:r w:rsidRPr="00D62610">
              <w:t>TATAATAG</w:t>
            </w:r>
          </w:p>
        </w:tc>
      </w:tr>
      <w:tr w:rsidR="009E4F05" w:rsidRPr="00A41648" w14:paraId="547C8CC3" w14:textId="77777777" w:rsidTr="008936A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62" w:type="dxa"/>
          </w:tcPr>
          <w:p w14:paraId="144E4224" w14:textId="61EEB4E8" w:rsidR="009E4F05" w:rsidRDefault="009E4F05" w:rsidP="00CD5153">
            <w:r>
              <w:rPr>
                <w:rFonts w:hint="eastAsia"/>
              </w:rPr>
              <w:t>25</w:t>
            </w:r>
          </w:p>
        </w:tc>
        <w:tc>
          <w:tcPr>
            <w:tcW w:w="1843" w:type="dxa"/>
          </w:tcPr>
          <w:p w14:paraId="194C1E9F" w14:textId="336C7889" w:rsidR="009E4F05" w:rsidRDefault="009E4F05" w:rsidP="00CD5153">
            <w:pPr>
              <w:cnfStyle w:val="000000100000" w:firstRow="0" w:lastRow="0" w:firstColumn="0" w:lastColumn="0" w:oddVBand="0" w:evenVBand="0" w:oddHBand="1" w:evenHBand="0" w:firstRowFirstColumn="0" w:firstRowLastColumn="0" w:lastRowFirstColumn="0" w:lastRowLastColumn="0"/>
            </w:pPr>
            <w:r>
              <w:t>HIV-FPP</w:t>
            </w:r>
            <w:r>
              <w:rPr>
                <w:rFonts w:hint="eastAsia"/>
              </w:rPr>
              <w:t>-MUT-2</w:t>
            </w:r>
          </w:p>
        </w:tc>
        <w:tc>
          <w:tcPr>
            <w:tcW w:w="7088" w:type="dxa"/>
          </w:tcPr>
          <w:p w14:paraId="183F6E70" w14:textId="646A4A00" w:rsidR="009E4F05" w:rsidRPr="00D62610" w:rsidRDefault="009E4F05" w:rsidP="00CD5153">
            <w:pPr>
              <w:cnfStyle w:val="000000100000" w:firstRow="0" w:lastRow="0" w:firstColumn="0" w:lastColumn="0" w:oddVBand="0" w:evenVBand="0" w:oddHBand="1" w:evenHBand="0" w:firstRowFirstColumn="0" w:firstRowLastColumn="0" w:lastRowFirstColumn="0" w:lastRowLastColumn="0"/>
            </w:pPr>
            <w:r w:rsidRPr="00D62610">
              <w:t>TACAGTGCAGGGGAAAGAATAATTGA</w:t>
            </w:r>
            <w:r w:rsidRPr="00D62610">
              <w:rPr>
                <w:rFonts w:hint="eastAsia"/>
              </w:rPr>
              <w:t>G</w:t>
            </w:r>
            <w:r w:rsidRPr="00D62610">
              <w:t>ATAATAG</w:t>
            </w:r>
          </w:p>
        </w:tc>
      </w:tr>
      <w:tr w:rsidR="009E4F05" w:rsidRPr="00A41648" w14:paraId="7289646F" w14:textId="77777777" w:rsidTr="008936A2">
        <w:trPr>
          <w:trHeight w:val="195"/>
        </w:trPr>
        <w:tc>
          <w:tcPr>
            <w:cnfStyle w:val="001000000000" w:firstRow="0" w:lastRow="0" w:firstColumn="1" w:lastColumn="0" w:oddVBand="0" w:evenVBand="0" w:oddHBand="0" w:evenHBand="0" w:firstRowFirstColumn="0" w:firstRowLastColumn="0" w:lastRowFirstColumn="0" w:lastRowLastColumn="0"/>
            <w:tcW w:w="562" w:type="dxa"/>
          </w:tcPr>
          <w:p w14:paraId="424CF7FB" w14:textId="04FF08C4" w:rsidR="009E4F05" w:rsidRDefault="009E4F05" w:rsidP="00CD5153">
            <w:r>
              <w:rPr>
                <w:rFonts w:hint="eastAsia"/>
              </w:rPr>
              <w:t>26</w:t>
            </w:r>
          </w:p>
        </w:tc>
        <w:tc>
          <w:tcPr>
            <w:tcW w:w="1843" w:type="dxa"/>
          </w:tcPr>
          <w:p w14:paraId="1DD24342" w14:textId="27038F81" w:rsidR="009E4F05" w:rsidRDefault="009E4F05" w:rsidP="00CD5153">
            <w:pPr>
              <w:cnfStyle w:val="000000000000" w:firstRow="0" w:lastRow="0" w:firstColumn="0" w:lastColumn="0" w:oddVBand="0" w:evenVBand="0" w:oddHBand="0" w:evenHBand="0" w:firstRowFirstColumn="0" w:firstRowLastColumn="0" w:lastRowFirstColumn="0" w:lastRowLastColumn="0"/>
            </w:pPr>
            <w:r>
              <w:t>HIV-FPP</w:t>
            </w:r>
            <w:r>
              <w:rPr>
                <w:rFonts w:hint="eastAsia"/>
              </w:rPr>
              <w:t>-MUT-3</w:t>
            </w:r>
          </w:p>
        </w:tc>
        <w:tc>
          <w:tcPr>
            <w:tcW w:w="7088" w:type="dxa"/>
          </w:tcPr>
          <w:p w14:paraId="266B041C" w14:textId="2ADAC3D0" w:rsidR="009E4F05" w:rsidRPr="00D62610" w:rsidRDefault="009E4F05" w:rsidP="00CD5153">
            <w:pPr>
              <w:cnfStyle w:val="000000000000" w:firstRow="0" w:lastRow="0" w:firstColumn="0" w:lastColumn="0" w:oddVBand="0" w:evenVBand="0" w:oddHBand="0" w:evenHBand="0" w:firstRowFirstColumn="0" w:firstRowLastColumn="0" w:lastRowFirstColumn="0" w:lastRowLastColumn="0"/>
            </w:pPr>
            <w:r w:rsidRPr="00D62610">
              <w:t>TACAGTGCAGGGGAAAGAATAATTGAT</w:t>
            </w:r>
            <w:r w:rsidRPr="00D62610">
              <w:rPr>
                <w:rFonts w:hint="eastAsia"/>
              </w:rPr>
              <w:t>C</w:t>
            </w:r>
            <w:r w:rsidRPr="00D62610">
              <w:t>TAATAG</w:t>
            </w:r>
          </w:p>
        </w:tc>
      </w:tr>
      <w:tr w:rsidR="009E4F05" w:rsidRPr="00A41648" w14:paraId="56525F17" w14:textId="77777777" w:rsidTr="008936A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62" w:type="dxa"/>
          </w:tcPr>
          <w:p w14:paraId="72628720" w14:textId="7532612B" w:rsidR="009E4F05" w:rsidRDefault="009E4F05" w:rsidP="00CD5153">
            <w:r>
              <w:rPr>
                <w:rFonts w:hint="eastAsia"/>
              </w:rPr>
              <w:lastRenderedPageBreak/>
              <w:t>27</w:t>
            </w:r>
          </w:p>
        </w:tc>
        <w:tc>
          <w:tcPr>
            <w:tcW w:w="1843" w:type="dxa"/>
          </w:tcPr>
          <w:p w14:paraId="48E6D182" w14:textId="64C799DE" w:rsidR="009E4F05" w:rsidRDefault="009E4F05" w:rsidP="00CD5153">
            <w:pPr>
              <w:cnfStyle w:val="000000100000" w:firstRow="0" w:lastRow="0" w:firstColumn="0" w:lastColumn="0" w:oddVBand="0" w:evenVBand="0" w:oddHBand="1" w:evenHBand="0" w:firstRowFirstColumn="0" w:firstRowLastColumn="0" w:lastRowFirstColumn="0" w:lastRowLastColumn="0"/>
            </w:pPr>
            <w:r>
              <w:t>HIV-FPP</w:t>
            </w:r>
            <w:r>
              <w:rPr>
                <w:rFonts w:hint="eastAsia"/>
              </w:rPr>
              <w:t>-MUT-4</w:t>
            </w:r>
          </w:p>
        </w:tc>
        <w:tc>
          <w:tcPr>
            <w:tcW w:w="7088" w:type="dxa"/>
          </w:tcPr>
          <w:p w14:paraId="5A003DDE" w14:textId="7A986AB2" w:rsidR="009E4F05" w:rsidRPr="00D62610" w:rsidRDefault="009E4F05" w:rsidP="00CD5153">
            <w:pPr>
              <w:cnfStyle w:val="000000100000" w:firstRow="0" w:lastRow="0" w:firstColumn="0" w:lastColumn="0" w:oddVBand="0" w:evenVBand="0" w:oddHBand="1" w:evenHBand="0" w:firstRowFirstColumn="0" w:firstRowLastColumn="0" w:lastRowFirstColumn="0" w:lastRowLastColumn="0"/>
            </w:pPr>
            <w:r w:rsidRPr="00D62610">
              <w:t>TACAGTGCAGGGGAAAGAATAATTGATA</w:t>
            </w:r>
            <w:r w:rsidRPr="00D62610">
              <w:rPr>
                <w:rFonts w:hint="eastAsia"/>
              </w:rPr>
              <w:t>G</w:t>
            </w:r>
            <w:r w:rsidRPr="00D62610">
              <w:t>AATAG</w:t>
            </w:r>
          </w:p>
        </w:tc>
      </w:tr>
      <w:tr w:rsidR="009E4F05" w:rsidRPr="00A41648" w14:paraId="79ED6732" w14:textId="77777777" w:rsidTr="008936A2">
        <w:trPr>
          <w:trHeight w:val="195"/>
        </w:trPr>
        <w:tc>
          <w:tcPr>
            <w:cnfStyle w:val="001000000000" w:firstRow="0" w:lastRow="0" w:firstColumn="1" w:lastColumn="0" w:oddVBand="0" w:evenVBand="0" w:oddHBand="0" w:evenHBand="0" w:firstRowFirstColumn="0" w:firstRowLastColumn="0" w:lastRowFirstColumn="0" w:lastRowLastColumn="0"/>
            <w:tcW w:w="562" w:type="dxa"/>
          </w:tcPr>
          <w:p w14:paraId="49BEC5D8" w14:textId="3CCBC4EF" w:rsidR="009E4F05" w:rsidRDefault="009E4F05" w:rsidP="00CD5153">
            <w:r>
              <w:rPr>
                <w:rFonts w:hint="eastAsia"/>
              </w:rPr>
              <w:t>28</w:t>
            </w:r>
          </w:p>
        </w:tc>
        <w:tc>
          <w:tcPr>
            <w:tcW w:w="1843" w:type="dxa"/>
          </w:tcPr>
          <w:p w14:paraId="36B8C950" w14:textId="4A4FF7AE" w:rsidR="009E4F05" w:rsidRDefault="009E4F05" w:rsidP="00CD5153">
            <w:pPr>
              <w:cnfStyle w:val="000000000000" w:firstRow="0" w:lastRow="0" w:firstColumn="0" w:lastColumn="0" w:oddVBand="0" w:evenVBand="0" w:oddHBand="0" w:evenHBand="0" w:firstRowFirstColumn="0" w:firstRowLastColumn="0" w:lastRowFirstColumn="0" w:lastRowLastColumn="0"/>
            </w:pPr>
            <w:r>
              <w:t>HIV-FPP</w:t>
            </w:r>
            <w:r>
              <w:rPr>
                <w:rFonts w:hint="eastAsia"/>
              </w:rPr>
              <w:t>-MUT-5</w:t>
            </w:r>
          </w:p>
        </w:tc>
        <w:tc>
          <w:tcPr>
            <w:tcW w:w="7088" w:type="dxa"/>
          </w:tcPr>
          <w:p w14:paraId="6A0FC45F" w14:textId="6979786B" w:rsidR="009E4F05" w:rsidRPr="00D62610" w:rsidRDefault="009E4F05" w:rsidP="00CD5153">
            <w:pPr>
              <w:cnfStyle w:val="000000000000" w:firstRow="0" w:lastRow="0" w:firstColumn="0" w:lastColumn="0" w:oddVBand="0" w:evenVBand="0" w:oddHBand="0" w:evenHBand="0" w:firstRowFirstColumn="0" w:firstRowLastColumn="0" w:lastRowFirstColumn="0" w:lastRowLastColumn="0"/>
            </w:pPr>
            <w:r w:rsidRPr="00D62610">
              <w:t>TACAGTGCAGGGGAAAGAATAATTGATAT</w:t>
            </w:r>
            <w:r w:rsidRPr="00D62610">
              <w:rPr>
                <w:rFonts w:hint="eastAsia"/>
              </w:rPr>
              <w:t>C</w:t>
            </w:r>
            <w:r w:rsidRPr="00D62610">
              <w:t>ATAG</w:t>
            </w:r>
          </w:p>
        </w:tc>
      </w:tr>
      <w:tr w:rsidR="009E4F05" w:rsidRPr="00A41648" w14:paraId="106035EC" w14:textId="77777777" w:rsidTr="008936A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62" w:type="dxa"/>
          </w:tcPr>
          <w:p w14:paraId="50311996" w14:textId="27B6A83F" w:rsidR="009E4F05" w:rsidRDefault="009E4F05" w:rsidP="00CD5153">
            <w:r>
              <w:rPr>
                <w:rFonts w:hint="eastAsia"/>
              </w:rPr>
              <w:t>29</w:t>
            </w:r>
          </w:p>
        </w:tc>
        <w:tc>
          <w:tcPr>
            <w:tcW w:w="1843" w:type="dxa"/>
          </w:tcPr>
          <w:p w14:paraId="45F616F2" w14:textId="77777777" w:rsidR="009E4F05" w:rsidRDefault="009E4F05" w:rsidP="00CD5153">
            <w:pPr>
              <w:cnfStyle w:val="000000100000" w:firstRow="0" w:lastRow="0" w:firstColumn="0" w:lastColumn="0" w:oddVBand="0" w:evenVBand="0" w:oddHBand="1" w:evenHBand="0" w:firstRowFirstColumn="0" w:firstRowLastColumn="0" w:lastRowFirstColumn="0" w:lastRowLastColumn="0"/>
            </w:pPr>
            <w:r>
              <w:rPr>
                <w:rFonts w:hint="eastAsia"/>
              </w:rPr>
              <w:t>HIV DNA</w:t>
            </w:r>
          </w:p>
          <w:p w14:paraId="06AF7AF1" w14:textId="0CDB0A86" w:rsidR="009E4F05" w:rsidRDefault="009E4F05" w:rsidP="00CD5153">
            <w:pPr>
              <w:cnfStyle w:val="000000100000" w:firstRow="0" w:lastRow="0" w:firstColumn="0" w:lastColumn="0" w:oddVBand="0" w:evenVBand="0" w:oddHBand="1" w:evenHBand="0" w:firstRowFirstColumn="0" w:firstRowLastColumn="0" w:lastRowFirstColumn="0" w:lastRowLastColumn="0"/>
            </w:pPr>
            <w:r>
              <w:rPr>
                <w:rFonts w:hint="eastAsia"/>
              </w:rPr>
              <w:t>(B</w:t>
            </w:r>
            <w:r w:rsidRPr="00B40932">
              <w:t>uilt in puc57 plasmid</w:t>
            </w:r>
            <w:r>
              <w:rPr>
                <w:rFonts w:hint="eastAsia"/>
              </w:rPr>
              <w:t>)</w:t>
            </w:r>
          </w:p>
        </w:tc>
        <w:tc>
          <w:tcPr>
            <w:tcW w:w="7088" w:type="dxa"/>
          </w:tcPr>
          <w:p w14:paraId="150C352A" w14:textId="1816B18F" w:rsidR="009E4F05" w:rsidRPr="007630D7" w:rsidRDefault="009E4F05" w:rsidP="00CD5153">
            <w:pPr>
              <w:cnfStyle w:val="000000100000" w:firstRow="0" w:lastRow="0" w:firstColumn="0" w:lastColumn="0" w:oddVBand="0" w:evenVBand="0" w:oddHBand="1" w:evenHBand="0" w:firstRowFirstColumn="0" w:firstRowLastColumn="0" w:lastRowFirstColumn="0" w:lastRowLastColumn="0"/>
            </w:pPr>
            <w:r w:rsidRPr="00A136DA">
              <w:t>CAGTTAAAGCAGCCTGTTGGTGGGCCAATGTCCGACAGGAATTTGGGATCCCCTACAATCCCCAAAGTCAAGGAGTAGTAGAATCTATGAATAAGGAATTAAAGAAAATCATAGGGCAGGTAAGAGAGCAAGCTGAACACCTTAAGACAGCAGTACAAATGGCAGTATTTATTCACAATTTTAAAAGAAAAGGGGGGATTGGGGGGTACAGTGCAGGGGAAAGAATAATAGATATAATAGCAACAGACATACAAACTAAAGAATTACAAAAACAAATTACAAAAATTCAAAATTTTCGGGTTTATTACAGGGACAGCAGAGACCCAATTTGGAAAGGACCAGCAAAACTACTCTGGAAAGGTGAAGGGGCAGTAGTAATACAAGACAATAGTGATATAAAAGTAGTACCAAGAAGAAAAGCAAAGATCATTAGGGATTATGGAAAACAGATGGCAGGTGATGATTGTGTGGCAGGTAGACAGGATGAGGATTAGAACATG</w:t>
            </w:r>
          </w:p>
        </w:tc>
      </w:tr>
      <w:tr w:rsidR="009E4F05" w:rsidRPr="00A41648" w14:paraId="326786C3" w14:textId="77777777" w:rsidTr="008936A2">
        <w:trPr>
          <w:trHeight w:val="240"/>
        </w:trPr>
        <w:tc>
          <w:tcPr>
            <w:cnfStyle w:val="001000000000" w:firstRow="0" w:lastRow="0" w:firstColumn="1" w:lastColumn="0" w:oddVBand="0" w:evenVBand="0" w:oddHBand="0" w:evenHBand="0" w:firstRowFirstColumn="0" w:firstRowLastColumn="0" w:lastRowFirstColumn="0" w:lastRowLastColumn="0"/>
            <w:tcW w:w="562" w:type="dxa"/>
          </w:tcPr>
          <w:p w14:paraId="43C3F679" w14:textId="11238131" w:rsidR="009E4F05" w:rsidRPr="00A41648" w:rsidRDefault="009E4F05" w:rsidP="00CD5153">
            <w:r>
              <w:rPr>
                <w:rFonts w:hint="eastAsia"/>
              </w:rPr>
              <w:t>30</w:t>
            </w:r>
          </w:p>
        </w:tc>
        <w:tc>
          <w:tcPr>
            <w:tcW w:w="1843" w:type="dxa"/>
          </w:tcPr>
          <w:p w14:paraId="1665EA92" w14:textId="77777777" w:rsidR="009E4F05" w:rsidRDefault="009E4F05" w:rsidP="00CD5153">
            <w:pPr>
              <w:cnfStyle w:val="000000000000" w:firstRow="0" w:lastRow="0" w:firstColumn="0" w:lastColumn="0" w:oddVBand="0" w:evenVBand="0" w:oddHBand="0" w:evenHBand="0" w:firstRowFirstColumn="0" w:firstRowLastColumn="0" w:lastRowFirstColumn="0" w:lastRowLastColumn="0"/>
            </w:pPr>
            <w:r>
              <w:rPr>
                <w:rFonts w:hint="eastAsia"/>
              </w:rPr>
              <w:t>HIV RNA</w:t>
            </w:r>
          </w:p>
          <w:p w14:paraId="4FD351B4" w14:textId="7EE44632" w:rsidR="009E4F05" w:rsidRPr="00A136DA" w:rsidRDefault="009E4F05" w:rsidP="00CD5153">
            <w:pPr>
              <w:cnfStyle w:val="000000000000" w:firstRow="0" w:lastRow="0" w:firstColumn="0" w:lastColumn="0" w:oddVBand="0" w:evenVBand="0" w:oddHBand="0" w:evenHBand="0" w:firstRowFirstColumn="0" w:firstRowLastColumn="0" w:lastRowFirstColumn="0" w:lastRowLastColumn="0"/>
            </w:pPr>
          </w:p>
        </w:tc>
        <w:tc>
          <w:tcPr>
            <w:tcW w:w="7088" w:type="dxa"/>
          </w:tcPr>
          <w:p w14:paraId="78F246BF" w14:textId="04E77B2D" w:rsidR="009E4F05" w:rsidRPr="00A41648" w:rsidRDefault="009E4F05" w:rsidP="00CD5153">
            <w:pPr>
              <w:cnfStyle w:val="000000000000" w:firstRow="0" w:lastRow="0" w:firstColumn="0" w:lastColumn="0" w:oddVBand="0" w:evenVBand="0" w:oddHBand="0" w:evenHBand="0" w:firstRowFirstColumn="0" w:firstRowLastColumn="0" w:lastRowFirstColumn="0" w:lastRowLastColumn="0"/>
            </w:pPr>
            <w:r w:rsidRPr="00AE5E1F">
              <w:t>CAGUUAAAGCAGCCUGUUGGUGGGCCAAUGUCCGACAGGAAUUUGGGAUCCCCUACAAUCCCCAAAGUCAAGGAGUAGUAGAAUCUAUGAAUAAGGAAUUAAAGAAAAUCAUAGGGCAGGUAAGAGAGCAAGCUGAACACCUUAAGACAGCAGUACAAAUGGCAGUAUUUAUUCACAAUUUUAAAAGAAAAGGGGGGAUUGGGGGGUACAGUGCAGGGGAAAGAAUAAUAGAUAUAAUAGCAACAGACAUACAAACUAAAGAAUUACAAAAACAAAUUACAAAAAUUCAAAAUUUUCGGGUUUAUUACAGGGACAGCAGAGACCCAAUUUGGAAAGGACCAGCAAAACUACUCUGGAAAGGUGAAGGGGCAGUAGUAAUACAAGACAAUAGUGAUAUAAAAGUAGUACCAAGAAGAAAAGCAAAGAUCAUUAGGGAUUAUGGAAAACAGAUGGCAGGUGAUGAUUGUGUGGCAGGUAGACAGGAUGAGGAUUAGAACAUGAUCCCAAUGGCGCG</w:t>
            </w:r>
          </w:p>
        </w:tc>
      </w:tr>
      <w:tr w:rsidR="009E4F05" w:rsidRPr="00A41648" w14:paraId="5440FA9B" w14:textId="77777777" w:rsidTr="008936A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2" w:type="dxa"/>
          </w:tcPr>
          <w:p w14:paraId="48A9B644" w14:textId="577A624E" w:rsidR="009E4F05" w:rsidRPr="00A41648" w:rsidRDefault="009E4F05" w:rsidP="00CD5153">
            <w:r>
              <w:rPr>
                <w:rFonts w:hint="eastAsia"/>
              </w:rPr>
              <w:t>31</w:t>
            </w:r>
          </w:p>
        </w:tc>
        <w:tc>
          <w:tcPr>
            <w:tcW w:w="1843" w:type="dxa"/>
          </w:tcPr>
          <w:p w14:paraId="31C2225D" w14:textId="470CCEB2" w:rsidR="009E4F05" w:rsidRPr="00A41648" w:rsidRDefault="009E4F05" w:rsidP="00CD5153">
            <w:pPr>
              <w:cnfStyle w:val="000000100000" w:firstRow="0" w:lastRow="0" w:firstColumn="0" w:lastColumn="0" w:oddVBand="0" w:evenVBand="0" w:oddHBand="1" w:evenHBand="0" w:firstRowFirstColumn="0" w:firstRowLastColumn="0" w:lastRowFirstColumn="0" w:lastRowLastColumn="0"/>
            </w:pPr>
            <w:r>
              <w:rPr>
                <w:lang w:val="it-IT"/>
              </w:rPr>
              <w:t>RS199476104</w:t>
            </w:r>
            <w:r w:rsidRPr="003604F2">
              <w:rPr>
                <w:lang w:val="it-IT"/>
              </w:rPr>
              <w:t>-crRNA-WT</w:t>
            </w:r>
          </w:p>
        </w:tc>
        <w:tc>
          <w:tcPr>
            <w:tcW w:w="7088" w:type="dxa"/>
          </w:tcPr>
          <w:p w14:paraId="7FAD08DF" w14:textId="52DA1D1E" w:rsidR="009E4F05" w:rsidRPr="00C30169" w:rsidRDefault="009E4F05" w:rsidP="00CD5153">
            <w:pPr>
              <w:cnfStyle w:val="000000100000" w:firstRow="0" w:lastRow="0" w:firstColumn="0" w:lastColumn="0" w:oddVBand="0" w:evenVBand="0" w:oddHBand="1" w:evenHBand="0" w:firstRowFirstColumn="0" w:firstRowLastColumn="0" w:lastRowFirstColumn="0" w:lastRowLastColumn="0"/>
            </w:pPr>
            <w:r w:rsidRPr="00653010">
              <w:rPr>
                <w:lang w:val="it-IT"/>
              </w:rPr>
              <w:t>UAAUUUCUACUAAGUGUAGAU CCAUCAUUCCCCCUAAAUAAAUU</w:t>
            </w:r>
          </w:p>
        </w:tc>
      </w:tr>
      <w:tr w:rsidR="009E4F05" w:rsidRPr="00A41648" w14:paraId="4CAC96E4" w14:textId="77777777" w:rsidTr="008936A2">
        <w:trPr>
          <w:trHeight w:val="240"/>
        </w:trPr>
        <w:tc>
          <w:tcPr>
            <w:cnfStyle w:val="001000000000" w:firstRow="0" w:lastRow="0" w:firstColumn="1" w:lastColumn="0" w:oddVBand="0" w:evenVBand="0" w:oddHBand="0" w:evenHBand="0" w:firstRowFirstColumn="0" w:firstRowLastColumn="0" w:lastRowFirstColumn="0" w:lastRowLastColumn="0"/>
            <w:tcW w:w="562" w:type="dxa"/>
          </w:tcPr>
          <w:p w14:paraId="5BDAF535" w14:textId="41630791" w:rsidR="009E4F05" w:rsidRPr="00A41648" w:rsidRDefault="009E4F05" w:rsidP="00CD5153">
            <w:r>
              <w:rPr>
                <w:rFonts w:hint="eastAsia"/>
              </w:rPr>
              <w:t>32</w:t>
            </w:r>
          </w:p>
        </w:tc>
        <w:tc>
          <w:tcPr>
            <w:tcW w:w="1843" w:type="dxa"/>
          </w:tcPr>
          <w:p w14:paraId="79FDD77B" w14:textId="2DC4D054" w:rsidR="009E4F05" w:rsidRPr="00A41648" w:rsidRDefault="009E4F05" w:rsidP="00CD5153">
            <w:pPr>
              <w:cnfStyle w:val="000000000000" w:firstRow="0" w:lastRow="0" w:firstColumn="0" w:lastColumn="0" w:oddVBand="0" w:evenVBand="0" w:oddHBand="0" w:evenHBand="0" w:firstRowFirstColumn="0" w:firstRowLastColumn="0" w:lastRowFirstColumn="0" w:lastRowLastColumn="0"/>
            </w:pPr>
            <w:r>
              <w:rPr>
                <w:lang w:val="it-IT"/>
              </w:rPr>
              <w:t>RS199476104</w:t>
            </w:r>
            <w:r w:rsidRPr="00BA6434">
              <w:rPr>
                <w:lang w:val="it-IT"/>
              </w:rPr>
              <w:t>-crRNA-SNP</w:t>
            </w:r>
          </w:p>
        </w:tc>
        <w:tc>
          <w:tcPr>
            <w:tcW w:w="7088" w:type="dxa"/>
          </w:tcPr>
          <w:p w14:paraId="1A4072BC" w14:textId="27575180" w:rsidR="009E4F05" w:rsidRPr="00A41648" w:rsidRDefault="009E4F05" w:rsidP="00CD5153">
            <w:pPr>
              <w:cnfStyle w:val="000000000000" w:firstRow="0" w:lastRow="0" w:firstColumn="0" w:lastColumn="0" w:oddVBand="0" w:evenVBand="0" w:oddHBand="0" w:evenHBand="0" w:firstRowFirstColumn="0" w:firstRowLastColumn="0" w:lastRowFirstColumn="0" w:lastRowLastColumn="0"/>
            </w:pPr>
            <w:r w:rsidRPr="002A0B0B">
              <w:rPr>
                <w:lang w:val="it-IT"/>
              </w:rPr>
              <w:t>UAAUUUCUACUAAGUGUAGAU CCACCAUUCCCCCUAAAUAAAUU</w:t>
            </w:r>
          </w:p>
        </w:tc>
      </w:tr>
      <w:tr w:rsidR="009E4F05" w:rsidRPr="00B238DE" w14:paraId="1E5FB0A9" w14:textId="77777777" w:rsidTr="008936A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2" w:type="dxa"/>
          </w:tcPr>
          <w:p w14:paraId="14257662" w14:textId="469F0516" w:rsidR="009E4F05" w:rsidRPr="00A41648" w:rsidRDefault="009E4F05" w:rsidP="00CD5153">
            <w:r>
              <w:rPr>
                <w:rFonts w:hint="eastAsia"/>
                <w:lang w:val="it-IT"/>
              </w:rPr>
              <w:t>33</w:t>
            </w:r>
          </w:p>
        </w:tc>
        <w:tc>
          <w:tcPr>
            <w:tcW w:w="1843" w:type="dxa"/>
          </w:tcPr>
          <w:p w14:paraId="7C3B4100" w14:textId="21C6F631" w:rsidR="009E4F05" w:rsidRPr="00A41648" w:rsidRDefault="009E4F05" w:rsidP="00CD5153">
            <w:pPr>
              <w:cnfStyle w:val="000000100000" w:firstRow="0" w:lastRow="0" w:firstColumn="0" w:lastColumn="0" w:oddVBand="0" w:evenVBand="0" w:oddHBand="1" w:evenHBand="0" w:firstRowFirstColumn="0" w:firstRowLastColumn="0" w:lastRowFirstColumn="0" w:lastRowLastColumn="0"/>
              <w:rPr>
                <w:lang w:val="it-IT"/>
              </w:rPr>
            </w:pPr>
            <w:r>
              <w:t>RS199476104</w:t>
            </w:r>
            <w:r w:rsidRPr="003E1176">
              <w:t>-crRNA-Site 2</w:t>
            </w:r>
          </w:p>
        </w:tc>
        <w:tc>
          <w:tcPr>
            <w:tcW w:w="7088" w:type="dxa"/>
          </w:tcPr>
          <w:p w14:paraId="08398E12" w14:textId="60ADD9BE" w:rsidR="009E4F05" w:rsidRPr="00A41648" w:rsidRDefault="009E4F05" w:rsidP="00CD5153">
            <w:pPr>
              <w:cnfStyle w:val="000000100000" w:firstRow="0" w:lastRow="0" w:firstColumn="0" w:lastColumn="0" w:oddVBand="0" w:evenVBand="0" w:oddHBand="1" w:evenHBand="0" w:firstRowFirstColumn="0" w:firstRowLastColumn="0" w:lastRowFirstColumn="0" w:lastRowLastColumn="0"/>
              <w:rPr>
                <w:lang w:val="it-IT"/>
              </w:rPr>
            </w:pPr>
            <w:r w:rsidRPr="007C17E9">
              <w:rPr>
                <w:lang w:val="it-IT"/>
              </w:rPr>
              <w:t>UAAUUUCUACUAAGUGUAGAU UUCAGAAUAAUAACACACCC</w:t>
            </w:r>
          </w:p>
        </w:tc>
      </w:tr>
      <w:tr w:rsidR="009E4F05" w:rsidRPr="00B238DE" w14:paraId="7CE64C3A" w14:textId="77777777" w:rsidTr="008936A2">
        <w:trPr>
          <w:trHeight w:val="240"/>
        </w:trPr>
        <w:tc>
          <w:tcPr>
            <w:cnfStyle w:val="001000000000" w:firstRow="0" w:lastRow="0" w:firstColumn="1" w:lastColumn="0" w:oddVBand="0" w:evenVBand="0" w:oddHBand="0" w:evenHBand="0" w:firstRowFirstColumn="0" w:firstRowLastColumn="0" w:lastRowFirstColumn="0" w:lastRowLastColumn="0"/>
            <w:tcW w:w="562" w:type="dxa"/>
          </w:tcPr>
          <w:p w14:paraId="58090E8C" w14:textId="6C97FE14" w:rsidR="009E4F05" w:rsidRPr="007C17E9" w:rsidRDefault="009E4F05" w:rsidP="00CD5153">
            <w:pPr>
              <w:rPr>
                <w:lang w:val="it-IT"/>
              </w:rPr>
            </w:pPr>
            <w:r>
              <w:rPr>
                <w:rFonts w:hint="eastAsia"/>
                <w:lang w:val="it-IT"/>
              </w:rPr>
              <w:t>34</w:t>
            </w:r>
          </w:p>
        </w:tc>
        <w:tc>
          <w:tcPr>
            <w:tcW w:w="1843" w:type="dxa"/>
          </w:tcPr>
          <w:p w14:paraId="6E7FF1D0" w14:textId="27D2AF11" w:rsidR="009E4F05" w:rsidRPr="00A41648" w:rsidRDefault="009E4F05" w:rsidP="00CD5153">
            <w:pPr>
              <w:cnfStyle w:val="000000000000" w:firstRow="0" w:lastRow="0" w:firstColumn="0" w:lastColumn="0" w:oddVBand="0" w:evenVBand="0" w:oddHBand="0" w:evenHBand="0" w:firstRowFirstColumn="0" w:firstRowLastColumn="0" w:lastRowFirstColumn="0" w:lastRowLastColumn="0"/>
              <w:rPr>
                <w:lang w:val="it-IT"/>
              </w:rPr>
            </w:pPr>
            <w:r>
              <w:rPr>
                <w:lang w:val="it-IT"/>
              </w:rPr>
              <w:t>RS199476104</w:t>
            </w:r>
            <w:r w:rsidRPr="0048291A">
              <w:rPr>
                <w:lang w:val="it-IT"/>
              </w:rPr>
              <w:t>-</w:t>
            </w:r>
            <w:r>
              <w:rPr>
                <w:lang w:val="it-IT"/>
              </w:rPr>
              <w:t>FP</w:t>
            </w:r>
            <w:r w:rsidRPr="0048291A">
              <w:rPr>
                <w:lang w:val="it-IT"/>
              </w:rPr>
              <w:t>-primer</w:t>
            </w:r>
          </w:p>
        </w:tc>
        <w:tc>
          <w:tcPr>
            <w:tcW w:w="7088" w:type="dxa"/>
          </w:tcPr>
          <w:p w14:paraId="3D6CBA6A" w14:textId="16BE9EC7" w:rsidR="009E4F05" w:rsidRPr="00A41648" w:rsidRDefault="009E4F05" w:rsidP="00CD5153">
            <w:pPr>
              <w:cnfStyle w:val="000000000000" w:firstRow="0" w:lastRow="0" w:firstColumn="0" w:lastColumn="0" w:oddVBand="0" w:evenVBand="0" w:oddHBand="0" w:evenHBand="0" w:firstRowFirstColumn="0" w:firstRowLastColumn="0" w:lastRowFirstColumn="0" w:lastRowLastColumn="0"/>
              <w:rPr>
                <w:lang w:val="it-IT"/>
              </w:rPr>
            </w:pPr>
            <w:r w:rsidRPr="0028240E">
              <w:rPr>
                <w:lang w:val="it-IT"/>
              </w:rPr>
              <w:t>AGCCATCGCTGTAGTATATCCAAAGACAACCA</w:t>
            </w:r>
          </w:p>
        </w:tc>
      </w:tr>
      <w:tr w:rsidR="009E4F05" w:rsidRPr="00A41648" w14:paraId="2899BE27" w14:textId="77777777" w:rsidTr="008936A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2" w:type="dxa"/>
          </w:tcPr>
          <w:p w14:paraId="2A0745C8" w14:textId="4B37A341" w:rsidR="009E4F05" w:rsidRPr="007C17E9" w:rsidRDefault="009E4F05" w:rsidP="00CD5153">
            <w:pPr>
              <w:rPr>
                <w:lang w:val="it-IT"/>
              </w:rPr>
            </w:pPr>
            <w:r>
              <w:rPr>
                <w:rFonts w:hint="eastAsia"/>
              </w:rPr>
              <w:lastRenderedPageBreak/>
              <w:t>35</w:t>
            </w:r>
          </w:p>
        </w:tc>
        <w:tc>
          <w:tcPr>
            <w:tcW w:w="1843" w:type="dxa"/>
          </w:tcPr>
          <w:p w14:paraId="740CD51B" w14:textId="0A577CE3" w:rsidR="009E4F05" w:rsidRPr="00A41648" w:rsidRDefault="009E4F05" w:rsidP="00CD5153">
            <w:pPr>
              <w:cnfStyle w:val="000000100000" w:firstRow="0" w:lastRow="0" w:firstColumn="0" w:lastColumn="0" w:oddVBand="0" w:evenVBand="0" w:oddHBand="1" w:evenHBand="0" w:firstRowFirstColumn="0" w:firstRowLastColumn="0" w:lastRowFirstColumn="0" w:lastRowLastColumn="0"/>
              <w:rPr>
                <w:rFonts w:eastAsia="Malgun Gothic"/>
                <w:szCs w:val="32"/>
              </w:rPr>
            </w:pPr>
            <w:r>
              <w:rPr>
                <w:lang w:val="it-IT"/>
              </w:rPr>
              <w:t>RS199476104</w:t>
            </w:r>
            <w:r w:rsidRPr="00A64962">
              <w:rPr>
                <w:lang w:val="it-IT"/>
              </w:rPr>
              <w:t>-</w:t>
            </w:r>
            <w:r>
              <w:rPr>
                <w:lang w:val="it-IT"/>
              </w:rPr>
              <w:t>BP</w:t>
            </w:r>
            <w:r w:rsidRPr="00A64962">
              <w:rPr>
                <w:lang w:val="it-IT"/>
              </w:rPr>
              <w:t>-primer</w:t>
            </w:r>
          </w:p>
        </w:tc>
        <w:tc>
          <w:tcPr>
            <w:tcW w:w="7088" w:type="dxa"/>
          </w:tcPr>
          <w:p w14:paraId="2B5869A4" w14:textId="21569FD5" w:rsidR="009E4F05" w:rsidRPr="00A41648" w:rsidRDefault="009E4F05" w:rsidP="00CD5153">
            <w:pPr>
              <w:cnfStyle w:val="000000100000" w:firstRow="0" w:lastRow="0" w:firstColumn="0" w:lastColumn="0" w:oddVBand="0" w:evenVBand="0" w:oddHBand="1" w:evenHBand="0" w:firstRowFirstColumn="0" w:firstRowLastColumn="0" w:lastRowFirstColumn="0" w:lastRowLastColumn="0"/>
              <w:rPr>
                <w:rFonts w:eastAsia="Malgun Gothic"/>
                <w:szCs w:val="32"/>
              </w:rPr>
            </w:pPr>
            <w:r w:rsidRPr="007F1A7E">
              <w:rPr>
                <w:lang w:val="it-IT"/>
              </w:rPr>
              <w:t>TAATGGGGTTTGTGGGGTTTTCTTCTAAGCC</w:t>
            </w:r>
          </w:p>
        </w:tc>
      </w:tr>
      <w:tr w:rsidR="009E4F05" w:rsidRPr="00A41648" w14:paraId="7C93A61C" w14:textId="77777777" w:rsidTr="008936A2">
        <w:trPr>
          <w:trHeight w:val="195"/>
        </w:trPr>
        <w:tc>
          <w:tcPr>
            <w:cnfStyle w:val="001000000000" w:firstRow="0" w:lastRow="0" w:firstColumn="1" w:lastColumn="0" w:oddVBand="0" w:evenVBand="0" w:oddHBand="0" w:evenHBand="0" w:firstRowFirstColumn="0" w:firstRowLastColumn="0" w:lastRowFirstColumn="0" w:lastRowLastColumn="0"/>
            <w:tcW w:w="562" w:type="dxa"/>
          </w:tcPr>
          <w:p w14:paraId="2D209B89" w14:textId="0D35D922" w:rsidR="009E4F05" w:rsidRPr="00A41648" w:rsidRDefault="009E4F05" w:rsidP="00CD5153">
            <w:r>
              <w:rPr>
                <w:rFonts w:hint="eastAsia"/>
              </w:rPr>
              <w:t>36</w:t>
            </w:r>
          </w:p>
        </w:tc>
        <w:tc>
          <w:tcPr>
            <w:tcW w:w="1843" w:type="dxa"/>
          </w:tcPr>
          <w:p w14:paraId="56FBA78B" w14:textId="11B297A5" w:rsidR="009E4F05" w:rsidRPr="00A41648" w:rsidRDefault="009E4F05" w:rsidP="00CD5153">
            <w:pPr>
              <w:cnfStyle w:val="000000000000" w:firstRow="0" w:lastRow="0" w:firstColumn="0" w:lastColumn="0" w:oddVBand="0" w:evenVBand="0" w:oddHBand="0" w:evenHBand="0" w:firstRowFirstColumn="0" w:firstRowLastColumn="0" w:lastRowFirstColumn="0" w:lastRowLastColumn="0"/>
            </w:pPr>
            <w:r>
              <w:rPr>
                <w:lang w:val="it-IT"/>
              </w:rPr>
              <w:t>RS199476104</w:t>
            </w:r>
            <w:r w:rsidRPr="008C4B06">
              <w:rPr>
                <w:lang w:val="it-IT"/>
              </w:rPr>
              <w:t>-</w:t>
            </w:r>
            <w:r>
              <w:rPr>
                <w:lang w:val="it-IT"/>
              </w:rPr>
              <w:t>FPP</w:t>
            </w:r>
            <w:r w:rsidRPr="008C4B06">
              <w:rPr>
                <w:lang w:val="it-IT"/>
              </w:rPr>
              <w:t>4-primer</w:t>
            </w:r>
          </w:p>
        </w:tc>
        <w:tc>
          <w:tcPr>
            <w:tcW w:w="7088" w:type="dxa"/>
          </w:tcPr>
          <w:p w14:paraId="0F5751FF" w14:textId="708DE066" w:rsidR="009E4F05" w:rsidRPr="00A41648" w:rsidRDefault="009E4F05" w:rsidP="00CD5153">
            <w:pPr>
              <w:cnfStyle w:val="000000000000" w:firstRow="0" w:lastRow="0" w:firstColumn="0" w:lastColumn="0" w:oddVBand="0" w:evenVBand="0" w:oddHBand="0" w:evenHBand="0" w:firstRowFirstColumn="0" w:firstRowLastColumn="0" w:lastRowFirstColumn="0" w:lastRowLastColumn="0"/>
            </w:pPr>
            <w:r w:rsidRPr="00CC2AD3">
              <w:rPr>
                <w:lang w:val="it-IT"/>
              </w:rPr>
              <w:t>AGCCATCGCTGTAGTATATCCAAAGATTACCA</w:t>
            </w:r>
          </w:p>
        </w:tc>
      </w:tr>
      <w:tr w:rsidR="009E4F05" w:rsidRPr="00A41648" w14:paraId="45ABD8FF" w14:textId="77777777" w:rsidTr="008936A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2" w:type="dxa"/>
          </w:tcPr>
          <w:p w14:paraId="47587669" w14:textId="1D024E06" w:rsidR="009E4F05" w:rsidRPr="00A41648" w:rsidRDefault="009E4F05" w:rsidP="00CD5153">
            <w:r>
              <w:rPr>
                <w:rFonts w:hint="eastAsia"/>
              </w:rPr>
              <w:t>37</w:t>
            </w:r>
          </w:p>
        </w:tc>
        <w:tc>
          <w:tcPr>
            <w:tcW w:w="1843" w:type="dxa"/>
          </w:tcPr>
          <w:p w14:paraId="27C365C0" w14:textId="64F2FD41" w:rsidR="009E4F05" w:rsidRPr="00A41648" w:rsidRDefault="009E4F05" w:rsidP="00CD5153">
            <w:pPr>
              <w:cnfStyle w:val="000000100000" w:firstRow="0" w:lastRow="0" w:firstColumn="0" w:lastColumn="0" w:oddVBand="0" w:evenVBand="0" w:oddHBand="1" w:evenHBand="0" w:firstRowFirstColumn="0" w:firstRowLastColumn="0" w:lastRowFirstColumn="0" w:lastRowLastColumn="0"/>
            </w:pPr>
            <w:r>
              <w:rPr>
                <w:lang w:val="it-IT"/>
              </w:rPr>
              <w:t>RS199476104</w:t>
            </w:r>
            <w:r w:rsidRPr="00C21213">
              <w:rPr>
                <w:lang w:val="it-IT"/>
              </w:rPr>
              <w:t>-</w:t>
            </w:r>
            <w:r>
              <w:rPr>
                <w:lang w:val="it-IT"/>
              </w:rPr>
              <w:t>FP</w:t>
            </w:r>
            <w:r w:rsidRPr="00C21213">
              <w:rPr>
                <w:lang w:val="it-IT"/>
              </w:rPr>
              <w:t>-primer-S3</w:t>
            </w:r>
          </w:p>
        </w:tc>
        <w:tc>
          <w:tcPr>
            <w:tcW w:w="7088" w:type="dxa"/>
          </w:tcPr>
          <w:p w14:paraId="0E2334CB" w14:textId="37CA4E41" w:rsidR="009E4F05" w:rsidRPr="00A41648" w:rsidRDefault="009E4F05" w:rsidP="00CD5153">
            <w:pPr>
              <w:cnfStyle w:val="000000100000" w:firstRow="0" w:lastRow="0" w:firstColumn="0" w:lastColumn="0" w:oddVBand="0" w:evenVBand="0" w:oddHBand="1" w:evenHBand="0" w:firstRowFirstColumn="0" w:firstRowLastColumn="0" w:lastRowFirstColumn="0" w:lastRowLastColumn="0"/>
            </w:pPr>
            <w:r w:rsidRPr="00845AC0">
              <w:rPr>
                <w:lang w:val="it-IT"/>
              </w:rPr>
              <w:t>AGCCATCGCTGTAGTATATCCAAAGTTTACCA</w:t>
            </w:r>
          </w:p>
        </w:tc>
      </w:tr>
      <w:tr w:rsidR="009E4F05" w:rsidRPr="00A41648" w14:paraId="1B7CC853" w14:textId="77777777" w:rsidTr="008936A2">
        <w:trPr>
          <w:trHeight w:val="240"/>
        </w:trPr>
        <w:tc>
          <w:tcPr>
            <w:cnfStyle w:val="001000000000" w:firstRow="0" w:lastRow="0" w:firstColumn="1" w:lastColumn="0" w:oddVBand="0" w:evenVBand="0" w:oddHBand="0" w:evenHBand="0" w:firstRowFirstColumn="0" w:firstRowLastColumn="0" w:lastRowFirstColumn="0" w:lastRowLastColumn="0"/>
            <w:tcW w:w="562" w:type="dxa"/>
          </w:tcPr>
          <w:p w14:paraId="6CB08B52" w14:textId="24BDFD54" w:rsidR="009E4F05" w:rsidRPr="00A41648" w:rsidRDefault="009E4F05" w:rsidP="00CD5153">
            <w:r>
              <w:rPr>
                <w:rFonts w:hint="eastAsia"/>
              </w:rPr>
              <w:t>38</w:t>
            </w:r>
          </w:p>
        </w:tc>
        <w:tc>
          <w:tcPr>
            <w:tcW w:w="1843" w:type="dxa"/>
          </w:tcPr>
          <w:p w14:paraId="4BDDBD14" w14:textId="50CF4D5F" w:rsidR="009E4F05" w:rsidRPr="00A41648" w:rsidRDefault="009E4F05" w:rsidP="00CD5153">
            <w:pPr>
              <w:cnfStyle w:val="000000000000" w:firstRow="0" w:lastRow="0" w:firstColumn="0" w:lastColumn="0" w:oddVBand="0" w:evenVBand="0" w:oddHBand="0" w:evenHBand="0" w:firstRowFirstColumn="0" w:firstRowLastColumn="0" w:lastRowFirstColumn="0" w:lastRowLastColumn="0"/>
            </w:pPr>
            <w:r>
              <w:rPr>
                <w:lang w:val="it-IT"/>
              </w:rPr>
              <w:t>RS199476104</w:t>
            </w:r>
            <w:r w:rsidRPr="001E7EDB">
              <w:rPr>
                <w:lang w:val="it-IT"/>
              </w:rPr>
              <w:t>-F-primer-S5</w:t>
            </w:r>
          </w:p>
        </w:tc>
        <w:tc>
          <w:tcPr>
            <w:tcW w:w="7088" w:type="dxa"/>
          </w:tcPr>
          <w:p w14:paraId="14AB7E83" w14:textId="6C728E9D" w:rsidR="009E4F05" w:rsidRPr="00A41648" w:rsidRDefault="009E4F05" w:rsidP="00CD5153">
            <w:pPr>
              <w:cnfStyle w:val="000000000000" w:firstRow="0" w:lastRow="0" w:firstColumn="0" w:lastColumn="0" w:oddVBand="0" w:evenVBand="0" w:oddHBand="0" w:evenHBand="0" w:firstRowFirstColumn="0" w:firstRowLastColumn="0" w:lastRowFirstColumn="0" w:lastRowLastColumn="0"/>
            </w:pPr>
            <w:r w:rsidRPr="00222AFF">
              <w:rPr>
                <w:lang w:val="it-IT"/>
              </w:rPr>
              <w:t>AGCCATCGCTGTAGTATATCCAAAGTCTACCA</w:t>
            </w:r>
          </w:p>
        </w:tc>
      </w:tr>
      <w:tr w:rsidR="009E4F05" w:rsidRPr="00A41648" w14:paraId="05804E0D" w14:textId="77777777" w:rsidTr="008936A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2" w:type="dxa"/>
          </w:tcPr>
          <w:p w14:paraId="2D3F9667" w14:textId="45A85CD9" w:rsidR="009E4F05" w:rsidRPr="00A41648" w:rsidRDefault="009E4F05" w:rsidP="00CD5153">
            <w:r>
              <w:rPr>
                <w:rFonts w:hint="eastAsia"/>
              </w:rPr>
              <w:t>39</w:t>
            </w:r>
          </w:p>
        </w:tc>
        <w:tc>
          <w:tcPr>
            <w:tcW w:w="1843" w:type="dxa"/>
          </w:tcPr>
          <w:p w14:paraId="7B79A90F" w14:textId="174D1389" w:rsidR="009E4F05" w:rsidRPr="00A41648" w:rsidRDefault="009E4F05" w:rsidP="00CD5153">
            <w:pPr>
              <w:cnfStyle w:val="000000100000" w:firstRow="0" w:lastRow="0" w:firstColumn="0" w:lastColumn="0" w:oddVBand="0" w:evenVBand="0" w:oddHBand="1" w:evenHBand="0" w:firstRowFirstColumn="0" w:firstRowLastColumn="0" w:lastRowFirstColumn="0" w:lastRowLastColumn="0"/>
            </w:pPr>
            <w:r>
              <w:rPr>
                <w:lang w:val="it-IT"/>
              </w:rPr>
              <w:t>RS199476104</w:t>
            </w:r>
            <w:r w:rsidRPr="003F116B">
              <w:rPr>
                <w:lang w:val="it-IT"/>
              </w:rPr>
              <w:t>-F-primer-S6</w:t>
            </w:r>
          </w:p>
        </w:tc>
        <w:tc>
          <w:tcPr>
            <w:tcW w:w="7088" w:type="dxa"/>
          </w:tcPr>
          <w:p w14:paraId="055794C5" w14:textId="4831618F" w:rsidR="009E4F05" w:rsidRPr="00A41648" w:rsidRDefault="009E4F05" w:rsidP="00CD5153">
            <w:pPr>
              <w:cnfStyle w:val="000000100000" w:firstRow="0" w:lastRow="0" w:firstColumn="0" w:lastColumn="0" w:oddVBand="0" w:evenVBand="0" w:oddHBand="1" w:evenHBand="0" w:firstRowFirstColumn="0" w:firstRowLastColumn="0" w:lastRowFirstColumn="0" w:lastRowLastColumn="0"/>
            </w:pPr>
            <w:r w:rsidRPr="00DA1D9A">
              <w:rPr>
                <w:lang w:val="it-IT"/>
              </w:rPr>
              <w:t>AGCCATCGCTGTAGTATATCCAAAGACTACCA</w:t>
            </w:r>
          </w:p>
        </w:tc>
      </w:tr>
      <w:tr w:rsidR="009E4F05" w:rsidRPr="00A41648" w14:paraId="11E89663" w14:textId="77777777" w:rsidTr="008936A2">
        <w:trPr>
          <w:trHeight w:val="240"/>
        </w:trPr>
        <w:tc>
          <w:tcPr>
            <w:cnfStyle w:val="001000000000" w:firstRow="0" w:lastRow="0" w:firstColumn="1" w:lastColumn="0" w:oddVBand="0" w:evenVBand="0" w:oddHBand="0" w:evenHBand="0" w:firstRowFirstColumn="0" w:firstRowLastColumn="0" w:lastRowFirstColumn="0" w:lastRowLastColumn="0"/>
            <w:tcW w:w="562" w:type="dxa"/>
          </w:tcPr>
          <w:p w14:paraId="3A89C490" w14:textId="56EE82F3" w:rsidR="009E4F05" w:rsidRPr="00A41648" w:rsidRDefault="009E4F05" w:rsidP="00CD5153">
            <w:r>
              <w:rPr>
                <w:rFonts w:hint="eastAsia"/>
              </w:rPr>
              <w:t>40</w:t>
            </w:r>
          </w:p>
        </w:tc>
        <w:tc>
          <w:tcPr>
            <w:tcW w:w="1843" w:type="dxa"/>
          </w:tcPr>
          <w:p w14:paraId="5246993C" w14:textId="7B8A9B35" w:rsidR="009E4F05" w:rsidRPr="00A41648" w:rsidRDefault="009E4F05" w:rsidP="00CD5153">
            <w:pPr>
              <w:cnfStyle w:val="000000000000" w:firstRow="0" w:lastRow="0" w:firstColumn="0" w:lastColumn="0" w:oddVBand="0" w:evenVBand="0" w:oddHBand="0" w:evenHBand="0" w:firstRowFirstColumn="0" w:firstRowLastColumn="0" w:lastRowFirstColumn="0" w:lastRowLastColumn="0"/>
            </w:pPr>
            <w:r>
              <w:rPr>
                <w:lang w:val="it-IT"/>
              </w:rPr>
              <w:t>RS199476104</w:t>
            </w:r>
            <w:r w:rsidRPr="002035DC">
              <w:rPr>
                <w:lang w:val="it-IT"/>
              </w:rPr>
              <w:t>-F-primer-S7</w:t>
            </w:r>
          </w:p>
        </w:tc>
        <w:tc>
          <w:tcPr>
            <w:tcW w:w="7088" w:type="dxa"/>
          </w:tcPr>
          <w:p w14:paraId="7971733A" w14:textId="03616142" w:rsidR="009E4F05" w:rsidRPr="00A41648" w:rsidRDefault="009E4F05" w:rsidP="00CD5153">
            <w:pPr>
              <w:cnfStyle w:val="000000000000" w:firstRow="0" w:lastRow="0" w:firstColumn="0" w:lastColumn="0" w:oddVBand="0" w:evenVBand="0" w:oddHBand="0" w:evenHBand="0" w:firstRowFirstColumn="0" w:firstRowLastColumn="0" w:lastRowFirstColumn="0" w:lastRowLastColumn="0"/>
            </w:pPr>
            <w:r w:rsidRPr="002D3855">
              <w:rPr>
                <w:lang w:val="it-IT"/>
              </w:rPr>
              <w:t>AGCCATCGCTGTAGTATATCCAAAGATAACCA</w:t>
            </w:r>
          </w:p>
        </w:tc>
      </w:tr>
      <w:tr w:rsidR="009E4F05" w:rsidRPr="00A41648" w14:paraId="46B7C250" w14:textId="77777777" w:rsidTr="008936A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2" w:type="dxa"/>
          </w:tcPr>
          <w:p w14:paraId="1D1DD466" w14:textId="22FC432C" w:rsidR="009E4F05" w:rsidRPr="00A41648" w:rsidRDefault="009E4F05" w:rsidP="00CD5153">
            <w:r>
              <w:rPr>
                <w:rFonts w:hint="eastAsia"/>
              </w:rPr>
              <w:t>41</w:t>
            </w:r>
          </w:p>
        </w:tc>
        <w:tc>
          <w:tcPr>
            <w:tcW w:w="1843" w:type="dxa"/>
          </w:tcPr>
          <w:p w14:paraId="1C6A0208" w14:textId="46159138" w:rsidR="009E4F05" w:rsidRPr="00A41648" w:rsidRDefault="009E4F05" w:rsidP="00CD5153">
            <w:pPr>
              <w:cnfStyle w:val="000000100000" w:firstRow="0" w:lastRow="0" w:firstColumn="0" w:lastColumn="0" w:oddVBand="0" w:evenVBand="0" w:oddHBand="1" w:evenHBand="0" w:firstRowFirstColumn="0" w:firstRowLastColumn="0" w:lastRowFirstColumn="0" w:lastRowLastColumn="0"/>
              <w:rPr>
                <w:rFonts w:eastAsia="Malgun Gothic"/>
                <w:szCs w:val="32"/>
              </w:rPr>
            </w:pPr>
            <w:r>
              <w:rPr>
                <w:lang w:val="it-IT"/>
              </w:rPr>
              <w:t>RS199476104</w:t>
            </w:r>
            <w:r w:rsidRPr="00452F51">
              <w:rPr>
                <w:lang w:val="it-IT"/>
              </w:rPr>
              <w:t>-</w:t>
            </w:r>
            <w:r>
              <w:rPr>
                <w:lang w:val="it-IT"/>
              </w:rPr>
              <w:t>FPP</w:t>
            </w:r>
            <w:r w:rsidRPr="00452F51">
              <w:rPr>
                <w:lang w:val="it-IT"/>
              </w:rPr>
              <w:t>2L-10</w:t>
            </w:r>
          </w:p>
        </w:tc>
        <w:tc>
          <w:tcPr>
            <w:tcW w:w="7088" w:type="dxa"/>
          </w:tcPr>
          <w:p w14:paraId="29DCB07E" w14:textId="3D59C075" w:rsidR="009E4F05" w:rsidRPr="00A41648" w:rsidRDefault="009E4F05" w:rsidP="00CD5153">
            <w:pPr>
              <w:cnfStyle w:val="000000100000" w:firstRow="0" w:lastRow="0" w:firstColumn="0" w:lastColumn="0" w:oddVBand="0" w:evenVBand="0" w:oddHBand="1" w:evenHBand="0" w:firstRowFirstColumn="0" w:firstRowLastColumn="0" w:lastRowFirstColumn="0" w:lastRowLastColumn="0"/>
              <w:rPr>
                <w:rFonts w:eastAsia="Malgun Gothic"/>
                <w:szCs w:val="32"/>
              </w:rPr>
            </w:pPr>
            <w:r w:rsidRPr="009C2931">
              <w:rPr>
                <w:rFonts w:hint="eastAsia"/>
              </w:rPr>
              <w:t>GTAGTATATCCAAAGATTACCA</w:t>
            </w:r>
          </w:p>
        </w:tc>
      </w:tr>
      <w:tr w:rsidR="009E4F05" w:rsidRPr="00A41648" w14:paraId="2EE60C27" w14:textId="77777777" w:rsidTr="008936A2">
        <w:trPr>
          <w:trHeight w:val="240"/>
        </w:trPr>
        <w:tc>
          <w:tcPr>
            <w:cnfStyle w:val="001000000000" w:firstRow="0" w:lastRow="0" w:firstColumn="1" w:lastColumn="0" w:oddVBand="0" w:evenVBand="0" w:oddHBand="0" w:evenHBand="0" w:firstRowFirstColumn="0" w:firstRowLastColumn="0" w:lastRowFirstColumn="0" w:lastRowLastColumn="0"/>
            <w:tcW w:w="562" w:type="dxa"/>
          </w:tcPr>
          <w:p w14:paraId="4D7D337C" w14:textId="05D2209B" w:rsidR="009E4F05" w:rsidRPr="00A41648" w:rsidRDefault="009E4F05" w:rsidP="00CD5153">
            <w:r>
              <w:rPr>
                <w:rFonts w:hint="eastAsia"/>
              </w:rPr>
              <w:t>42</w:t>
            </w:r>
          </w:p>
        </w:tc>
        <w:tc>
          <w:tcPr>
            <w:tcW w:w="1843" w:type="dxa"/>
          </w:tcPr>
          <w:p w14:paraId="572CFFDA" w14:textId="1BD758C7" w:rsidR="009E4F05" w:rsidRPr="00A41648" w:rsidRDefault="009E4F05" w:rsidP="00CD5153">
            <w:pPr>
              <w:cnfStyle w:val="000000000000" w:firstRow="0" w:lastRow="0" w:firstColumn="0" w:lastColumn="0" w:oddVBand="0" w:evenVBand="0" w:oddHBand="0" w:evenHBand="0" w:firstRowFirstColumn="0" w:firstRowLastColumn="0" w:lastRowFirstColumn="0" w:lastRowLastColumn="0"/>
            </w:pPr>
            <w:r>
              <w:rPr>
                <w:lang w:val="it-IT"/>
              </w:rPr>
              <w:t>RS199476104</w:t>
            </w:r>
            <w:r w:rsidRPr="00CB59C4">
              <w:rPr>
                <w:lang w:val="it-IT"/>
              </w:rPr>
              <w:t>-</w:t>
            </w:r>
            <w:r>
              <w:rPr>
                <w:lang w:val="it-IT"/>
              </w:rPr>
              <w:t>FPP</w:t>
            </w:r>
            <w:r w:rsidRPr="00CB59C4">
              <w:rPr>
                <w:lang w:val="it-IT"/>
              </w:rPr>
              <w:t>2L-12</w:t>
            </w:r>
          </w:p>
        </w:tc>
        <w:tc>
          <w:tcPr>
            <w:tcW w:w="7088" w:type="dxa"/>
          </w:tcPr>
          <w:p w14:paraId="746025EF" w14:textId="4C328009" w:rsidR="009E4F05" w:rsidRPr="00A41648" w:rsidRDefault="009E4F05" w:rsidP="00CD51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4FFF">
              <w:rPr>
                <w:lang w:val="it-IT"/>
              </w:rPr>
              <w:t>AGTATATCCAAAGATTACCA</w:t>
            </w:r>
          </w:p>
        </w:tc>
      </w:tr>
      <w:tr w:rsidR="009E4F05" w:rsidRPr="00A41648" w14:paraId="3F4800D7" w14:textId="77777777" w:rsidTr="008936A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2" w:type="dxa"/>
          </w:tcPr>
          <w:p w14:paraId="6A562D47" w14:textId="5F37F2BE" w:rsidR="009E4F05" w:rsidRPr="00A41648" w:rsidRDefault="009E4F05" w:rsidP="00CD5153">
            <w:r>
              <w:rPr>
                <w:rFonts w:hint="eastAsia"/>
              </w:rPr>
              <w:t>43</w:t>
            </w:r>
          </w:p>
        </w:tc>
        <w:tc>
          <w:tcPr>
            <w:tcW w:w="1843" w:type="dxa"/>
          </w:tcPr>
          <w:p w14:paraId="0713DE0E" w14:textId="01DB2417" w:rsidR="009E4F05" w:rsidRPr="00A41648" w:rsidRDefault="009E4F05" w:rsidP="00CD5153">
            <w:pPr>
              <w:cnfStyle w:val="000000100000" w:firstRow="0" w:lastRow="0" w:firstColumn="0" w:lastColumn="0" w:oddVBand="0" w:evenVBand="0" w:oddHBand="1" w:evenHBand="0" w:firstRowFirstColumn="0" w:firstRowLastColumn="0" w:lastRowFirstColumn="0" w:lastRowLastColumn="0"/>
            </w:pPr>
            <w:r>
              <w:rPr>
                <w:lang w:val="it-IT"/>
              </w:rPr>
              <w:t>RS199476104</w:t>
            </w:r>
            <w:r w:rsidRPr="005143ED">
              <w:rPr>
                <w:lang w:val="it-IT"/>
              </w:rPr>
              <w:t>-</w:t>
            </w:r>
            <w:r>
              <w:rPr>
                <w:lang w:val="it-IT"/>
              </w:rPr>
              <w:t>FPP</w:t>
            </w:r>
            <w:r w:rsidRPr="005143ED">
              <w:rPr>
                <w:lang w:val="it-IT"/>
              </w:rPr>
              <w:t>2L-14</w:t>
            </w:r>
          </w:p>
        </w:tc>
        <w:tc>
          <w:tcPr>
            <w:tcW w:w="7088" w:type="dxa"/>
          </w:tcPr>
          <w:p w14:paraId="203A69B9" w14:textId="72227B6B" w:rsidR="009E4F05" w:rsidRPr="00A41648" w:rsidRDefault="009E4F05" w:rsidP="00CD5153">
            <w:pPr>
              <w:cnfStyle w:val="000000100000" w:firstRow="0" w:lastRow="0" w:firstColumn="0" w:lastColumn="0" w:oddVBand="0" w:evenVBand="0" w:oddHBand="1" w:evenHBand="0" w:firstRowFirstColumn="0" w:firstRowLastColumn="0" w:lastRowFirstColumn="0" w:lastRowLastColumn="0"/>
            </w:pPr>
            <w:r w:rsidRPr="0045480E">
              <w:rPr>
                <w:lang w:val="it-IT"/>
              </w:rPr>
              <w:t>TATATCCAAAGATTACCA</w:t>
            </w:r>
          </w:p>
        </w:tc>
      </w:tr>
      <w:tr w:rsidR="009E4F05" w:rsidRPr="00A41648" w14:paraId="4B10962B" w14:textId="77777777" w:rsidTr="008936A2">
        <w:trPr>
          <w:trHeight w:val="240"/>
        </w:trPr>
        <w:tc>
          <w:tcPr>
            <w:cnfStyle w:val="001000000000" w:firstRow="0" w:lastRow="0" w:firstColumn="1" w:lastColumn="0" w:oddVBand="0" w:evenVBand="0" w:oddHBand="0" w:evenHBand="0" w:firstRowFirstColumn="0" w:firstRowLastColumn="0" w:lastRowFirstColumn="0" w:lastRowLastColumn="0"/>
            <w:tcW w:w="562" w:type="dxa"/>
          </w:tcPr>
          <w:p w14:paraId="53406C21" w14:textId="3CDF1A55" w:rsidR="009E4F05" w:rsidRPr="00A41648" w:rsidRDefault="009E4F05" w:rsidP="00CD5153">
            <w:r>
              <w:rPr>
                <w:rFonts w:hint="eastAsia"/>
              </w:rPr>
              <w:t>44</w:t>
            </w:r>
          </w:p>
        </w:tc>
        <w:tc>
          <w:tcPr>
            <w:tcW w:w="1843" w:type="dxa"/>
          </w:tcPr>
          <w:p w14:paraId="6981032E" w14:textId="63363FF6" w:rsidR="009E4F05" w:rsidRPr="00562E3B" w:rsidRDefault="009E4F05" w:rsidP="00CD5153">
            <w:pPr>
              <w:cnfStyle w:val="000000000000" w:firstRow="0" w:lastRow="0" w:firstColumn="0" w:lastColumn="0" w:oddVBand="0" w:evenVBand="0" w:oddHBand="0" w:evenHBand="0" w:firstRowFirstColumn="0" w:firstRowLastColumn="0" w:lastRowFirstColumn="0" w:lastRowLastColumn="0"/>
              <w:rPr>
                <w:lang w:val="it-IT"/>
              </w:rPr>
            </w:pPr>
            <w:r>
              <w:rPr>
                <w:lang w:val="it-IT"/>
              </w:rPr>
              <w:t>RS199476104</w:t>
            </w:r>
            <w:r w:rsidRPr="00C06ABD">
              <w:rPr>
                <w:lang w:val="it-IT"/>
              </w:rPr>
              <w:t>-</w:t>
            </w:r>
            <w:r>
              <w:rPr>
                <w:lang w:val="it-IT"/>
              </w:rPr>
              <w:t>FPP</w:t>
            </w:r>
            <w:r w:rsidRPr="00C06ABD">
              <w:rPr>
                <w:lang w:val="it-IT"/>
              </w:rPr>
              <w:t>2L-16</w:t>
            </w:r>
          </w:p>
        </w:tc>
        <w:tc>
          <w:tcPr>
            <w:tcW w:w="7088" w:type="dxa"/>
          </w:tcPr>
          <w:p w14:paraId="1563E9B5" w14:textId="539BF011" w:rsidR="009E4F05" w:rsidRPr="009F39B1" w:rsidRDefault="009E4F05" w:rsidP="00CD5153">
            <w:pPr>
              <w:cnfStyle w:val="000000000000" w:firstRow="0" w:lastRow="0" w:firstColumn="0" w:lastColumn="0" w:oddVBand="0" w:evenVBand="0" w:oddHBand="0" w:evenHBand="0" w:firstRowFirstColumn="0" w:firstRowLastColumn="0" w:lastRowFirstColumn="0" w:lastRowLastColumn="0"/>
              <w:rPr>
                <w:lang w:val="it-IT"/>
              </w:rPr>
            </w:pPr>
            <w:r w:rsidRPr="009C2931">
              <w:rPr>
                <w:rFonts w:hint="eastAsia"/>
              </w:rPr>
              <w:t>TATCCAAAGATTACCA</w:t>
            </w:r>
          </w:p>
        </w:tc>
      </w:tr>
      <w:tr w:rsidR="009E4F05" w:rsidRPr="00653010" w14:paraId="78E73F74" w14:textId="77777777" w:rsidTr="008936A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2" w:type="dxa"/>
          </w:tcPr>
          <w:p w14:paraId="24FFE94B" w14:textId="276B9706" w:rsidR="009E4F05" w:rsidRPr="00A41648" w:rsidRDefault="009E4F05" w:rsidP="00CD5153">
            <w:r>
              <w:rPr>
                <w:rFonts w:hint="eastAsia"/>
                <w:lang w:val="it-IT"/>
              </w:rPr>
              <w:t>45</w:t>
            </w:r>
          </w:p>
        </w:tc>
        <w:tc>
          <w:tcPr>
            <w:tcW w:w="1843" w:type="dxa"/>
          </w:tcPr>
          <w:p w14:paraId="08A598B8" w14:textId="20482069" w:rsidR="009E4F05" w:rsidRPr="00562E3B" w:rsidRDefault="009E4F05" w:rsidP="00CD5153">
            <w:pPr>
              <w:cnfStyle w:val="000000100000" w:firstRow="0" w:lastRow="0" w:firstColumn="0" w:lastColumn="0" w:oddVBand="0" w:evenVBand="0" w:oddHBand="1" w:evenHBand="0" w:firstRowFirstColumn="0" w:firstRowLastColumn="0" w:lastRowFirstColumn="0" w:lastRowLastColumn="0"/>
              <w:rPr>
                <w:lang w:val="it-IT"/>
              </w:rPr>
            </w:pPr>
            <w:r>
              <w:rPr>
                <w:lang w:val="it-IT"/>
              </w:rPr>
              <w:t>RS199476104</w:t>
            </w:r>
            <w:r w:rsidRPr="00276992">
              <w:rPr>
                <w:lang w:val="it-IT"/>
              </w:rPr>
              <w:t>-</w:t>
            </w:r>
            <w:r>
              <w:rPr>
                <w:lang w:val="it-IT"/>
              </w:rPr>
              <w:t>FPP</w:t>
            </w:r>
            <w:r w:rsidRPr="00276992">
              <w:rPr>
                <w:lang w:val="it-IT"/>
              </w:rPr>
              <w:t>2L-18</w:t>
            </w:r>
          </w:p>
        </w:tc>
        <w:tc>
          <w:tcPr>
            <w:tcW w:w="7088" w:type="dxa"/>
          </w:tcPr>
          <w:p w14:paraId="53E078B3" w14:textId="25C6B1D7" w:rsidR="009E4F05" w:rsidRPr="00653010" w:rsidRDefault="009E4F05" w:rsidP="00CD51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it-IT"/>
              </w:rPr>
            </w:pPr>
            <w:r w:rsidRPr="009C2931">
              <w:rPr>
                <w:rFonts w:hint="eastAsia"/>
              </w:rPr>
              <w:t>TCCAAAGATTACCA</w:t>
            </w:r>
          </w:p>
        </w:tc>
      </w:tr>
      <w:tr w:rsidR="009E4F05" w:rsidRPr="00653010" w14:paraId="3DC52B20" w14:textId="77777777" w:rsidTr="008936A2">
        <w:trPr>
          <w:trHeight w:val="240"/>
        </w:trPr>
        <w:tc>
          <w:tcPr>
            <w:cnfStyle w:val="001000000000" w:firstRow="0" w:lastRow="0" w:firstColumn="1" w:lastColumn="0" w:oddVBand="0" w:evenVBand="0" w:oddHBand="0" w:evenHBand="0" w:firstRowFirstColumn="0" w:firstRowLastColumn="0" w:lastRowFirstColumn="0" w:lastRowLastColumn="0"/>
            <w:tcW w:w="562" w:type="dxa"/>
          </w:tcPr>
          <w:p w14:paraId="5983749A" w14:textId="026FF84A" w:rsidR="009E4F05" w:rsidRPr="00653010" w:rsidRDefault="009E4F05" w:rsidP="00CD5153">
            <w:pPr>
              <w:rPr>
                <w:lang w:val="it-IT"/>
              </w:rPr>
            </w:pPr>
            <w:r>
              <w:rPr>
                <w:rFonts w:hint="eastAsia"/>
              </w:rPr>
              <w:t>46</w:t>
            </w:r>
          </w:p>
        </w:tc>
        <w:tc>
          <w:tcPr>
            <w:tcW w:w="1843" w:type="dxa"/>
          </w:tcPr>
          <w:p w14:paraId="231D172E" w14:textId="6324836E" w:rsidR="009E4F05" w:rsidRPr="00653010" w:rsidRDefault="009E4F05" w:rsidP="00CD5153">
            <w:pPr>
              <w:cnfStyle w:val="000000000000" w:firstRow="0" w:lastRow="0" w:firstColumn="0" w:lastColumn="0" w:oddVBand="0" w:evenVBand="0" w:oddHBand="0" w:evenHBand="0" w:firstRowFirstColumn="0" w:firstRowLastColumn="0" w:lastRowFirstColumn="0" w:lastRowLastColumn="0"/>
              <w:rPr>
                <w:lang w:val="it-IT"/>
              </w:rPr>
            </w:pPr>
            <w:r>
              <w:t>RS199476104-FPP-site2</w:t>
            </w:r>
          </w:p>
        </w:tc>
        <w:tc>
          <w:tcPr>
            <w:tcW w:w="7088" w:type="dxa"/>
          </w:tcPr>
          <w:p w14:paraId="2E0F1462" w14:textId="5CB2F987" w:rsidR="009E4F05" w:rsidRPr="002A0B0B" w:rsidRDefault="009E4F05" w:rsidP="00CD51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t-IT"/>
              </w:rPr>
            </w:pPr>
            <w:r w:rsidRPr="007C17E9">
              <w:rPr>
                <w:lang w:val="it-IT"/>
              </w:rPr>
              <w:t>ATTAAACCCATATAACCTCCCCCTTAATTCAGAA</w:t>
            </w:r>
          </w:p>
        </w:tc>
      </w:tr>
      <w:tr w:rsidR="009E4F05" w:rsidRPr="00653010" w14:paraId="50C7FD5E" w14:textId="77777777" w:rsidTr="008936A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2" w:type="dxa"/>
          </w:tcPr>
          <w:p w14:paraId="79B7D31F" w14:textId="680A8436" w:rsidR="009E4F05" w:rsidRDefault="00251A5C" w:rsidP="00CD5153">
            <w:r>
              <w:rPr>
                <w:rFonts w:hint="eastAsia"/>
              </w:rPr>
              <w:t>47</w:t>
            </w:r>
          </w:p>
        </w:tc>
        <w:tc>
          <w:tcPr>
            <w:tcW w:w="1843" w:type="dxa"/>
          </w:tcPr>
          <w:p w14:paraId="1C2B548F" w14:textId="03497990" w:rsidR="009E4F05" w:rsidRDefault="00883262" w:rsidP="00CD5153">
            <w:pPr>
              <w:cnfStyle w:val="000000100000" w:firstRow="0" w:lastRow="0" w:firstColumn="0" w:lastColumn="0" w:oddVBand="0" w:evenVBand="0" w:oddHBand="1" w:evenHBand="0" w:firstRowFirstColumn="0" w:firstRowLastColumn="0" w:lastRowFirstColumn="0" w:lastRowLastColumn="0"/>
            </w:pPr>
            <w:r>
              <w:t>RS199476104-FPP</w:t>
            </w:r>
            <w:r>
              <w:rPr>
                <w:rFonts w:hint="eastAsia"/>
              </w:rPr>
              <w:t>-MUT-1</w:t>
            </w:r>
          </w:p>
        </w:tc>
        <w:tc>
          <w:tcPr>
            <w:tcW w:w="7088" w:type="dxa"/>
          </w:tcPr>
          <w:p w14:paraId="4557B503" w14:textId="2CF9ED6F" w:rsidR="009E4F05" w:rsidRPr="005C3A33" w:rsidRDefault="00E70862" w:rsidP="00CD5153">
            <w:pPr>
              <w:cnfStyle w:val="000000100000" w:firstRow="0" w:lastRow="0" w:firstColumn="0" w:lastColumn="0" w:oddVBand="0" w:evenVBand="0" w:oddHBand="1" w:evenHBand="0" w:firstRowFirstColumn="0" w:firstRowLastColumn="0" w:lastRowFirstColumn="0" w:lastRowLastColumn="0"/>
              <w:rPr>
                <w:lang w:val="it-IT"/>
              </w:rPr>
            </w:pPr>
            <w:r w:rsidRPr="005C3A33">
              <w:t>AGCCATCGCTGTAGTATATCCAAAGA</w:t>
            </w:r>
            <w:r w:rsidRPr="005C3A33">
              <w:rPr>
                <w:rFonts w:hint="eastAsia"/>
              </w:rPr>
              <w:t>TT</w:t>
            </w:r>
            <w:r w:rsidRPr="005C3A33">
              <w:t>A</w:t>
            </w:r>
            <w:r w:rsidRPr="005C3A33">
              <w:rPr>
                <w:rFonts w:hint="eastAsia"/>
              </w:rPr>
              <w:t>A</w:t>
            </w:r>
            <w:r w:rsidRPr="005C3A33">
              <w:t>CA</w:t>
            </w:r>
          </w:p>
        </w:tc>
      </w:tr>
      <w:tr w:rsidR="009E4F05" w:rsidRPr="00653010" w14:paraId="694D3882" w14:textId="77777777" w:rsidTr="008936A2">
        <w:trPr>
          <w:trHeight w:val="240"/>
        </w:trPr>
        <w:tc>
          <w:tcPr>
            <w:cnfStyle w:val="001000000000" w:firstRow="0" w:lastRow="0" w:firstColumn="1" w:lastColumn="0" w:oddVBand="0" w:evenVBand="0" w:oddHBand="0" w:evenHBand="0" w:firstRowFirstColumn="0" w:firstRowLastColumn="0" w:lastRowFirstColumn="0" w:lastRowLastColumn="0"/>
            <w:tcW w:w="562" w:type="dxa"/>
          </w:tcPr>
          <w:p w14:paraId="4F2449F3" w14:textId="7FCD8D4C" w:rsidR="009E4F05" w:rsidRDefault="00251A5C" w:rsidP="00CD5153">
            <w:r>
              <w:rPr>
                <w:rFonts w:hint="eastAsia"/>
              </w:rPr>
              <w:t>48</w:t>
            </w:r>
          </w:p>
        </w:tc>
        <w:tc>
          <w:tcPr>
            <w:tcW w:w="1843" w:type="dxa"/>
          </w:tcPr>
          <w:p w14:paraId="3E35CC7D" w14:textId="1B6A314B" w:rsidR="009E4F05" w:rsidRDefault="00883262" w:rsidP="00CD5153">
            <w:pPr>
              <w:cnfStyle w:val="000000000000" w:firstRow="0" w:lastRow="0" w:firstColumn="0" w:lastColumn="0" w:oddVBand="0" w:evenVBand="0" w:oddHBand="0" w:evenHBand="0" w:firstRowFirstColumn="0" w:firstRowLastColumn="0" w:lastRowFirstColumn="0" w:lastRowLastColumn="0"/>
            </w:pPr>
            <w:r>
              <w:t>RS199476104-FPP</w:t>
            </w:r>
            <w:r>
              <w:rPr>
                <w:rFonts w:hint="eastAsia"/>
              </w:rPr>
              <w:t>-MUT-2</w:t>
            </w:r>
          </w:p>
        </w:tc>
        <w:tc>
          <w:tcPr>
            <w:tcW w:w="7088" w:type="dxa"/>
          </w:tcPr>
          <w:p w14:paraId="30F2AFC0" w14:textId="53B0B658" w:rsidR="009E4F05" w:rsidRPr="005C3A33" w:rsidRDefault="00405624" w:rsidP="00CD5153">
            <w:pPr>
              <w:cnfStyle w:val="000000000000" w:firstRow="0" w:lastRow="0" w:firstColumn="0" w:lastColumn="0" w:oddVBand="0" w:evenVBand="0" w:oddHBand="0" w:evenHBand="0" w:firstRowFirstColumn="0" w:firstRowLastColumn="0" w:lastRowFirstColumn="0" w:lastRowLastColumn="0"/>
            </w:pPr>
            <w:r w:rsidRPr="005C3A33">
              <w:t>AGCCATCGCTGTAGTATATCCAAAGA</w:t>
            </w:r>
            <w:r w:rsidRPr="005C3A33">
              <w:rPr>
                <w:rFonts w:hint="eastAsia"/>
              </w:rPr>
              <w:t>TT</w:t>
            </w:r>
            <w:r w:rsidRPr="005C3A33">
              <w:t>AC</w:t>
            </w:r>
            <w:r w:rsidRPr="005C3A33">
              <w:rPr>
                <w:rFonts w:hint="eastAsia"/>
              </w:rPr>
              <w:t>A</w:t>
            </w:r>
            <w:r w:rsidRPr="005C3A33">
              <w:t>A</w:t>
            </w:r>
          </w:p>
        </w:tc>
      </w:tr>
      <w:tr w:rsidR="009E4F05" w:rsidRPr="00653010" w14:paraId="7182D4B8" w14:textId="77777777" w:rsidTr="008936A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2" w:type="dxa"/>
          </w:tcPr>
          <w:p w14:paraId="41B744FF" w14:textId="5F395DAB" w:rsidR="009E4F05" w:rsidRDefault="00251A5C" w:rsidP="00CD5153">
            <w:r>
              <w:rPr>
                <w:rFonts w:hint="eastAsia"/>
              </w:rPr>
              <w:t>49</w:t>
            </w:r>
          </w:p>
        </w:tc>
        <w:tc>
          <w:tcPr>
            <w:tcW w:w="1843" w:type="dxa"/>
          </w:tcPr>
          <w:p w14:paraId="2EDEBD95" w14:textId="7CB1CC3F" w:rsidR="009E4F05" w:rsidRDefault="00883262" w:rsidP="00CD5153">
            <w:pPr>
              <w:cnfStyle w:val="000000100000" w:firstRow="0" w:lastRow="0" w:firstColumn="0" w:lastColumn="0" w:oddVBand="0" w:evenVBand="0" w:oddHBand="1" w:evenHBand="0" w:firstRowFirstColumn="0" w:firstRowLastColumn="0" w:lastRowFirstColumn="0" w:lastRowLastColumn="0"/>
            </w:pPr>
            <w:r>
              <w:t>RS199476104-FPP</w:t>
            </w:r>
            <w:r>
              <w:rPr>
                <w:rFonts w:hint="eastAsia"/>
              </w:rPr>
              <w:t>-MUT-3</w:t>
            </w:r>
          </w:p>
        </w:tc>
        <w:tc>
          <w:tcPr>
            <w:tcW w:w="7088" w:type="dxa"/>
          </w:tcPr>
          <w:p w14:paraId="321BD9E4" w14:textId="1510B78A" w:rsidR="009E4F05" w:rsidRPr="005C3A33" w:rsidRDefault="00DB39A5" w:rsidP="00CD5153">
            <w:pPr>
              <w:cnfStyle w:val="000000100000" w:firstRow="0" w:lastRow="0" w:firstColumn="0" w:lastColumn="0" w:oddVBand="0" w:evenVBand="0" w:oddHBand="1" w:evenHBand="0" w:firstRowFirstColumn="0" w:firstRowLastColumn="0" w:lastRowFirstColumn="0" w:lastRowLastColumn="0"/>
            </w:pPr>
            <w:r w:rsidRPr="005C3A33">
              <w:t>AGCCATCGCTGTAGTATATCCAAAGA</w:t>
            </w:r>
            <w:r w:rsidRPr="005C3A33">
              <w:rPr>
                <w:rFonts w:hint="eastAsia"/>
              </w:rPr>
              <w:t>TT</w:t>
            </w:r>
            <w:r w:rsidRPr="005C3A33">
              <w:t>AC</w:t>
            </w:r>
            <w:r w:rsidRPr="005C3A33">
              <w:rPr>
                <w:rFonts w:hint="eastAsia"/>
              </w:rPr>
              <w:t>CC</w:t>
            </w:r>
          </w:p>
        </w:tc>
      </w:tr>
      <w:tr w:rsidR="009E4F05" w:rsidRPr="00A41648" w14:paraId="200607AD" w14:textId="77777777" w:rsidTr="008936A2">
        <w:trPr>
          <w:trHeight w:val="240"/>
        </w:trPr>
        <w:tc>
          <w:tcPr>
            <w:cnfStyle w:val="001000000000" w:firstRow="0" w:lastRow="0" w:firstColumn="1" w:lastColumn="0" w:oddVBand="0" w:evenVBand="0" w:oddHBand="0" w:evenHBand="0" w:firstRowFirstColumn="0" w:firstRowLastColumn="0" w:lastRowFirstColumn="0" w:lastRowLastColumn="0"/>
            <w:tcW w:w="562" w:type="dxa"/>
          </w:tcPr>
          <w:p w14:paraId="3DFA0383" w14:textId="3CD43E84" w:rsidR="009E4F05" w:rsidRPr="00653010" w:rsidRDefault="00251A5C" w:rsidP="00CD5153">
            <w:pPr>
              <w:rPr>
                <w:lang w:val="it-IT"/>
              </w:rPr>
            </w:pPr>
            <w:r>
              <w:rPr>
                <w:rFonts w:hint="eastAsia"/>
              </w:rPr>
              <w:t>50</w:t>
            </w:r>
          </w:p>
        </w:tc>
        <w:tc>
          <w:tcPr>
            <w:tcW w:w="1843" w:type="dxa"/>
          </w:tcPr>
          <w:p w14:paraId="3900A9D1" w14:textId="0F2D9AB3" w:rsidR="00F52251" w:rsidRDefault="009E4F05" w:rsidP="00CD5153">
            <w:pPr>
              <w:cnfStyle w:val="000000000000" w:firstRow="0" w:lastRow="0" w:firstColumn="0" w:lastColumn="0" w:oddVBand="0" w:evenVBand="0" w:oddHBand="0" w:evenHBand="0" w:firstRowFirstColumn="0" w:firstRowLastColumn="0" w:lastRowFirstColumn="0" w:lastRowLastColumn="0"/>
            </w:pPr>
            <w:r>
              <w:t>RS199476104</w:t>
            </w:r>
            <w:r w:rsidRPr="00871DC3">
              <w:t>-WT</w:t>
            </w:r>
            <w:r w:rsidR="00F52251">
              <w:rPr>
                <w:rFonts w:hint="eastAsia"/>
              </w:rPr>
              <w:t>(*</w:t>
            </w:r>
            <w:r w:rsidR="00A73414">
              <w:rPr>
                <w:rFonts w:hint="eastAsia"/>
              </w:rPr>
              <w:t>T</w:t>
            </w:r>
            <w:r w:rsidR="00F52251">
              <w:rPr>
                <w:rFonts w:hint="eastAsia"/>
              </w:rPr>
              <w:t>)</w:t>
            </w:r>
            <w:r>
              <w:rPr>
                <w:rFonts w:hint="eastAsia"/>
              </w:rPr>
              <w:t>-DNA</w:t>
            </w:r>
          </w:p>
          <w:p w14:paraId="3B657AC1" w14:textId="697F9542" w:rsidR="009E4F05" w:rsidRPr="00A41648" w:rsidRDefault="009E4F05" w:rsidP="00CD5153">
            <w:pPr>
              <w:cnfStyle w:val="000000000000" w:firstRow="0" w:lastRow="0" w:firstColumn="0" w:lastColumn="0" w:oddVBand="0" w:evenVBand="0" w:oddHBand="0" w:evenHBand="0" w:firstRowFirstColumn="0" w:firstRowLastColumn="0" w:lastRowFirstColumn="0" w:lastRowLastColumn="0"/>
            </w:pPr>
            <w:r>
              <w:rPr>
                <w:rFonts w:hint="eastAsia"/>
              </w:rPr>
              <w:t>(B</w:t>
            </w:r>
            <w:r w:rsidRPr="00B40932">
              <w:t>uilt in puc57 plasmid</w:t>
            </w:r>
            <w:r>
              <w:rPr>
                <w:rFonts w:hint="eastAsia"/>
              </w:rPr>
              <w:t>)</w:t>
            </w:r>
          </w:p>
        </w:tc>
        <w:tc>
          <w:tcPr>
            <w:tcW w:w="7088" w:type="dxa"/>
          </w:tcPr>
          <w:p w14:paraId="3F230080" w14:textId="37F3C790" w:rsidR="009E4F05" w:rsidRPr="002F0C72" w:rsidRDefault="009E4F05" w:rsidP="00CD5153">
            <w:pPr>
              <w:cnfStyle w:val="000000000000" w:firstRow="0" w:lastRow="0" w:firstColumn="0" w:lastColumn="0" w:oddVBand="0" w:evenVBand="0" w:oddHBand="0" w:evenHBand="0" w:firstRowFirstColumn="0" w:firstRowLastColumn="0" w:lastRowFirstColumn="0" w:lastRowLastColumn="0"/>
            </w:pPr>
            <w:r w:rsidRPr="00954103">
              <w:rPr>
                <w:lang w:val="it-IT"/>
              </w:rPr>
              <w:t>ACTCACCAAGACCTCAACCCCTGACCCCCATGCCTCAGGATACTCCTCAATAGCCATCGCTGTAGTATATCCAAAGACAACCATCATTCCCCCTAAATAAATTAAAAAAACTATTAAACCCATATAACCTCCCCCAAAATTCAGAATAATAACACACCCGACCACACCGCTAACAATCAATACTAAACCCCCATAAATAGGAGAAGGCTTAGAAGAAAACCCCACAAACCCCATTACTAAA</w:t>
            </w:r>
          </w:p>
        </w:tc>
      </w:tr>
      <w:tr w:rsidR="009E4F05" w:rsidRPr="00A41648" w14:paraId="5D96794F" w14:textId="77777777" w:rsidTr="008936A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2" w:type="dxa"/>
          </w:tcPr>
          <w:p w14:paraId="240B037E" w14:textId="4E032ED3" w:rsidR="009E4F05" w:rsidRPr="00A41648" w:rsidRDefault="00251A5C" w:rsidP="00CD5153">
            <w:r>
              <w:rPr>
                <w:rFonts w:hint="eastAsia"/>
                <w:lang w:val="it-IT"/>
              </w:rPr>
              <w:t>51</w:t>
            </w:r>
          </w:p>
        </w:tc>
        <w:tc>
          <w:tcPr>
            <w:tcW w:w="1843" w:type="dxa"/>
          </w:tcPr>
          <w:p w14:paraId="4C468D6B" w14:textId="02080DE9" w:rsidR="009E4F05" w:rsidRPr="000836E9" w:rsidRDefault="009E4F05" w:rsidP="00CD5153">
            <w:pPr>
              <w:cnfStyle w:val="000000100000" w:firstRow="0" w:lastRow="0" w:firstColumn="0" w:lastColumn="0" w:oddVBand="0" w:evenVBand="0" w:oddHBand="1" w:evenHBand="0" w:firstRowFirstColumn="0" w:firstRowLastColumn="0" w:lastRowFirstColumn="0" w:lastRowLastColumn="0"/>
            </w:pPr>
            <w:r w:rsidRPr="000836E9">
              <w:t>RS199476104-SNP</w:t>
            </w:r>
            <w:r w:rsidR="00A73414">
              <w:rPr>
                <w:rFonts w:hint="eastAsia"/>
              </w:rPr>
              <w:t>(*C)</w:t>
            </w:r>
            <w:r w:rsidRPr="000836E9">
              <w:rPr>
                <w:rFonts w:hint="eastAsia"/>
              </w:rPr>
              <w:t>-DNA</w:t>
            </w:r>
          </w:p>
          <w:p w14:paraId="49AC2154" w14:textId="77777777" w:rsidR="009E4F05" w:rsidRDefault="009E4F05" w:rsidP="00CD5153">
            <w:pPr>
              <w:cnfStyle w:val="000000100000" w:firstRow="0" w:lastRow="0" w:firstColumn="0" w:lastColumn="0" w:oddVBand="0" w:evenVBand="0" w:oddHBand="1" w:evenHBand="0" w:firstRowFirstColumn="0" w:firstRowLastColumn="0" w:lastRowFirstColumn="0" w:lastRowLastColumn="0"/>
            </w:pPr>
            <w:r w:rsidRPr="00AE39F2">
              <w:lastRenderedPageBreak/>
              <w:t>(Built in puc57 plasmid)</w:t>
            </w:r>
          </w:p>
          <w:p w14:paraId="6B877D16" w14:textId="77777777" w:rsidR="009E4F05" w:rsidRDefault="009E4F05" w:rsidP="00CD5153">
            <w:pPr>
              <w:cnfStyle w:val="000000100000" w:firstRow="0" w:lastRow="0" w:firstColumn="0" w:lastColumn="0" w:oddVBand="0" w:evenVBand="0" w:oddHBand="1" w:evenHBand="0" w:firstRowFirstColumn="0" w:firstRowLastColumn="0" w:lastRowFirstColumn="0" w:lastRowLastColumn="0"/>
            </w:pPr>
          </w:p>
          <w:p w14:paraId="5591BE28" w14:textId="0378CC69" w:rsidR="009E4F05" w:rsidRPr="00A41648" w:rsidRDefault="009E4F05" w:rsidP="00CD5153">
            <w:pPr>
              <w:cnfStyle w:val="000000100000" w:firstRow="0" w:lastRow="0" w:firstColumn="0" w:lastColumn="0" w:oddVBand="0" w:evenVBand="0" w:oddHBand="1" w:evenHBand="0" w:firstRowFirstColumn="0" w:firstRowLastColumn="0" w:lastRowFirstColumn="0" w:lastRowLastColumn="0"/>
            </w:pPr>
          </w:p>
        </w:tc>
        <w:tc>
          <w:tcPr>
            <w:tcW w:w="7088" w:type="dxa"/>
          </w:tcPr>
          <w:p w14:paraId="5338E603" w14:textId="128D755E" w:rsidR="009E4F05" w:rsidRPr="00AF7DA1" w:rsidRDefault="009E4F05" w:rsidP="00CD5153">
            <w:pPr>
              <w:cnfStyle w:val="000000100000" w:firstRow="0" w:lastRow="0" w:firstColumn="0" w:lastColumn="0" w:oddVBand="0" w:evenVBand="0" w:oddHBand="1" w:evenHBand="0" w:firstRowFirstColumn="0" w:firstRowLastColumn="0" w:lastRowFirstColumn="0" w:lastRowLastColumn="0"/>
            </w:pPr>
            <w:r w:rsidRPr="00954103">
              <w:rPr>
                <w:lang w:val="it-IT"/>
              </w:rPr>
              <w:lastRenderedPageBreak/>
              <w:t>ACTCACCAAGACCTCAACCCCTGACCCCCATGCCTCAGGATACTCCTCAATAGCCATCGCTGTAGTATATCCAAAGACAACCACCATTCCCCCTAAATAAATTAAAAAAACTATTAAACCCATATA</w:t>
            </w:r>
            <w:r w:rsidRPr="00954103">
              <w:rPr>
                <w:lang w:val="it-IT"/>
              </w:rPr>
              <w:lastRenderedPageBreak/>
              <w:t>ACCTCCCCCAAAATTCAGAATAATAACACACCCGACCACACCGCTAACAATCAATACTAAACCCCCATAAATAGGAGAAGGCTTAGAAGAAAACCCCACAAACCCCATTACTAAA</w:t>
            </w:r>
          </w:p>
        </w:tc>
      </w:tr>
      <w:tr w:rsidR="009E4F05" w:rsidRPr="00B238DE" w14:paraId="470D62D6" w14:textId="77777777" w:rsidTr="008936A2">
        <w:trPr>
          <w:trHeight w:val="240"/>
        </w:trPr>
        <w:tc>
          <w:tcPr>
            <w:cnfStyle w:val="001000000000" w:firstRow="0" w:lastRow="0" w:firstColumn="1" w:lastColumn="0" w:oddVBand="0" w:evenVBand="0" w:oddHBand="0" w:evenHBand="0" w:firstRowFirstColumn="0" w:firstRowLastColumn="0" w:lastRowFirstColumn="0" w:lastRowLastColumn="0"/>
            <w:tcW w:w="562" w:type="dxa"/>
          </w:tcPr>
          <w:p w14:paraId="4A770F72" w14:textId="1A222564" w:rsidR="009E4F05" w:rsidRPr="00A41648" w:rsidRDefault="00251A5C" w:rsidP="00CD5153">
            <w:r>
              <w:rPr>
                <w:rFonts w:hint="eastAsia"/>
                <w:lang w:val="it-IT"/>
              </w:rPr>
              <w:lastRenderedPageBreak/>
              <w:t>52</w:t>
            </w:r>
          </w:p>
        </w:tc>
        <w:tc>
          <w:tcPr>
            <w:tcW w:w="1843" w:type="dxa"/>
          </w:tcPr>
          <w:p w14:paraId="549857D6" w14:textId="620FDE6A" w:rsidR="009E4F05" w:rsidRPr="00562E3B" w:rsidRDefault="000A5715" w:rsidP="00CD5153">
            <w:pPr>
              <w:cnfStyle w:val="000000000000" w:firstRow="0" w:lastRow="0" w:firstColumn="0" w:lastColumn="0" w:oddVBand="0" w:evenVBand="0" w:oddHBand="0" w:evenHBand="0" w:firstRowFirstColumn="0" w:firstRowLastColumn="0" w:lastRowFirstColumn="0" w:lastRowLastColumn="0"/>
              <w:rPr>
                <w:lang w:val="it-IT"/>
              </w:rPr>
            </w:pPr>
            <w:r>
              <w:t>RS1229984</w:t>
            </w:r>
            <w:r w:rsidR="009E4F05" w:rsidRPr="006B308C">
              <w:t>-crRNA-</w:t>
            </w:r>
            <w:r w:rsidR="00E44BC7">
              <w:rPr>
                <w:rFonts w:hint="eastAsia"/>
              </w:rPr>
              <w:t>WT</w:t>
            </w:r>
          </w:p>
        </w:tc>
        <w:tc>
          <w:tcPr>
            <w:tcW w:w="7088" w:type="dxa"/>
          </w:tcPr>
          <w:p w14:paraId="736E9B42" w14:textId="4A2714B9" w:rsidR="009E4F05" w:rsidRPr="0028240E" w:rsidRDefault="009E4F05" w:rsidP="00CD5153">
            <w:pPr>
              <w:cnfStyle w:val="000000000000" w:firstRow="0" w:lastRow="0" w:firstColumn="0" w:lastColumn="0" w:oddVBand="0" w:evenVBand="0" w:oddHBand="0" w:evenHBand="0" w:firstRowFirstColumn="0" w:firstRowLastColumn="0" w:lastRowFirstColumn="0" w:lastRowLastColumn="0"/>
              <w:rPr>
                <w:lang w:val="it-IT"/>
              </w:rPr>
            </w:pPr>
            <w:r w:rsidRPr="000E0DA4">
              <w:rPr>
                <w:lang w:val="it-IT"/>
              </w:rPr>
              <w:t>UAAUUUCUACUAAGUGUAGAUUGUCGCACAGAUGACCACGUGGU</w:t>
            </w:r>
          </w:p>
        </w:tc>
      </w:tr>
      <w:tr w:rsidR="009E4F05" w:rsidRPr="00B238DE" w14:paraId="32FD731C" w14:textId="77777777" w:rsidTr="008936A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2" w:type="dxa"/>
          </w:tcPr>
          <w:p w14:paraId="195FDE76" w14:textId="6898CADF" w:rsidR="009E4F05" w:rsidRPr="0028240E" w:rsidRDefault="009E4F05" w:rsidP="00CD5153">
            <w:pPr>
              <w:rPr>
                <w:lang w:val="it-IT"/>
              </w:rPr>
            </w:pPr>
            <w:r>
              <w:rPr>
                <w:rFonts w:hint="eastAsia"/>
                <w:lang w:val="it-IT"/>
              </w:rPr>
              <w:t>5</w:t>
            </w:r>
            <w:r w:rsidR="00251A5C">
              <w:rPr>
                <w:rFonts w:hint="eastAsia"/>
                <w:lang w:val="it-IT"/>
              </w:rPr>
              <w:t>3</w:t>
            </w:r>
          </w:p>
        </w:tc>
        <w:tc>
          <w:tcPr>
            <w:tcW w:w="1843" w:type="dxa"/>
          </w:tcPr>
          <w:p w14:paraId="0DE60D71" w14:textId="54E27D2A" w:rsidR="009E4F05" w:rsidRPr="005906A8" w:rsidRDefault="000A5715" w:rsidP="00CD5153">
            <w:pPr>
              <w:cnfStyle w:val="000000100000" w:firstRow="0" w:lastRow="0" w:firstColumn="0" w:lastColumn="0" w:oddVBand="0" w:evenVBand="0" w:oddHBand="1" w:evenHBand="0" w:firstRowFirstColumn="0" w:firstRowLastColumn="0" w:lastRowFirstColumn="0" w:lastRowLastColumn="0"/>
              <w:rPr>
                <w:lang w:val="it-IT"/>
              </w:rPr>
            </w:pPr>
            <w:r>
              <w:t>RS1229984</w:t>
            </w:r>
            <w:r w:rsidR="009E4F05" w:rsidRPr="0002221A">
              <w:t>-crRNA-</w:t>
            </w:r>
            <w:r w:rsidR="00E44BC7">
              <w:rPr>
                <w:rFonts w:hint="eastAsia"/>
              </w:rPr>
              <w:t>SNP</w:t>
            </w:r>
          </w:p>
        </w:tc>
        <w:tc>
          <w:tcPr>
            <w:tcW w:w="7088" w:type="dxa"/>
          </w:tcPr>
          <w:p w14:paraId="4D9E60D9" w14:textId="55DBDD68" w:rsidR="009E4F05" w:rsidRPr="009F39B1" w:rsidRDefault="009E4F05" w:rsidP="00CD5153">
            <w:pPr>
              <w:cnfStyle w:val="000000100000" w:firstRow="0" w:lastRow="0" w:firstColumn="0" w:lastColumn="0" w:oddVBand="0" w:evenVBand="0" w:oddHBand="1" w:evenHBand="0" w:firstRowFirstColumn="0" w:firstRowLastColumn="0" w:lastRowFirstColumn="0" w:lastRowLastColumn="0"/>
              <w:rPr>
                <w:lang w:val="it-IT"/>
              </w:rPr>
            </w:pPr>
            <w:r w:rsidRPr="00A107E3">
              <w:rPr>
                <w:lang w:val="it-IT"/>
              </w:rPr>
              <w:t>UAAUUUCUACUAAGUGUAGAUUGUCACACAGAUGACCACGUGGU</w:t>
            </w:r>
          </w:p>
        </w:tc>
      </w:tr>
      <w:tr w:rsidR="009E4F05" w:rsidRPr="0028240E" w14:paraId="0CD4C6BC" w14:textId="77777777" w:rsidTr="008936A2">
        <w:trPr>
          <w:trHeight w:val="240"/>
        </w:trPr>
        <w:tc>
          <w:tcPr>
            <w:cnfStyle w:val="001000000000" w:firstRow="0" w:lastRow="0" w:firstColumn="1" w:lastColumn="0" w:oddVBand="0" w:evenVBand="0" w:oddHBand="0" w:evenHBand="0" w:firstRowFirstColumn="0" w:firstRowLastColumn="0" w:lastRowFirstColumn="0" w:lastRowLastColumn="0"/>
            <w:tcW w:w="562" w:type="dxa"/>
          </w:tcPr>
          <w:p w14:paraId="464E41A2" w14:textId="67C0A97D" w:rsidR="009E4F05" w:rsidRPr="0028240E" w:rsidRDefault="00251A5C" w:rsidP="00CD5153">
            <w:pPr>
              <w:rPr>
                <w:lang w:val="it-IT"/>
              </w:rPr>
            </w:pPr>
            <w:r>
              <w:rPr>
                <w:rFonts w:hint="eastAsia"/>
                <w:lang w:val="it-IT"/>
              </w:rPr>
              <w:t>54</w:t>
            </w:r>
          </w:p>
        </w:tc>
        <w:tc>
          <w:tcPr>
            <w:tcW w:w="1843" w:type="dxa"/>
          </w:tcPr>
          <w:p w14:paraId="4338C316" w14:textId="032058B3" w:rsidR="009E4F05" w:rsidRPr="00350C6F" w:rsidRDefault="000A5715" w:rsidP="00CD5153">
            <w:pPr>
              <w:cnfStyle w:val="000000000000" w:firstRow="0" w:lastRow="0" w:firstColumn="0" w:lastColumn="0" w:oddVBand="0" w:evenVBand="0" w:oddHBand="0" w:evenHBand="0" w:firstRowFirstColumn="0" w:firstRowLastColumn="0" w:lastRowFirstColumn="0" w:lastRowLastColumn="0"/>
            </w:pPr>
            <w:r>
              <w:rPr>
                <w:lang w:val="it-IT"/>
              </w:rPr>
              <w:t>RS1229984</w:t>
            </w:r>
            <w:r w:rsidR="009E4F05" w:rsidRPr="00487D25">
              <w:rPr>
                <w:lang w:val="it-IT"/>
              </w:rPr>
              <w:t>-</w:t>
            </w:r>
            <w:r w:rsidR="009E4F05">
              <w:rPr>
                <w:lang w:val="it-IT"/>
              </w:rPr>
              <w:t>FP</w:t>
            </w:r>
            <w:r w:rsidR="009E4F05" w:rsidRPr="00487D25">
              <w:rPr>
                <w:lang w:val="it-IT"/>
              </w:rPr>
              <w:t>1</w:t>
            </w:r>
          </w:p>
        </w:tc>
        <w:tc>
          <w:tcPr>
            <w:tcW w:w="7088" w:type="dxa"/>
          </w:tcPr>
          <w:p w14:paraId="73A0F7A9" w14:textId="43997135" w:rsidR="009E4F05" w:rsidRPr="00954103" w:rsidRDefault="009E4F05" w:rsidP="00CD5153">
            <w:pPr>
              <w:cnfStyle w:val="000000000000" w:firstRow="0" w:lastRow="0" w:firstColumn="0" w:lastColumn="0" w:oddVBand="0" w:evenVBand="0" w:oddHBand="0" w:evenHBand="0" w:firstRowFirstColumn="0" w:firstRowLastColumn="0" w:lastRowFirstColumn="0" w:lastRowLastColumn="0"/>
              <w:rPr>
                <w:lang w:val="it-IT"/>
              </w:rPr>
            </w:pPr>
            <w:r w:rsidRPr="00E17F67">
              <w:rPr>
                <w:lang w:val="it-IT"/>
              </w:rPr>
              <w:t>GGGATTAGTAGCAAAACCCTCAAATACATTT</w:t>
            </w:r>
          </w:p>
        </w:tc>
      </w:tr>
      <w:tr w:rsidR="009E4F05" w:rsidRPr="0028240E" w14:paraId="4A53E4FB" w14:textId="77777777" w:rsidTr="008936A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2" w:type="dxa"/>
          </w:tcPr>
          <w:p w14:paraId="544EE37D" w14:textId="1FAAF6F8" w:rsidR="009E4F05" w:rsidRPr="0028240E" w:rsidRDefault="00251A5C" w:rsidP="00CD5153">
            <w:pPr>
              <w:rPr>
                <w:lang w:val="it-IT"/>
              </w:rPr>
            </w:pPr>
            <w:r>
              <w:rPr>
                <w:rFonts w:hint="eastAsia"/>
                <w:lang w:val="it-IT"/>
              </w:rPr>
              <w:t>55</w:t>
            </w:r>
          </w:p>
        </w:tc>
        <w:tc>
          <w:tcPr>
            <w:tcW w:w="1843" w:type="dxa"/>
          </w:tcPr>
          <w:p w14:paraId="717A16A9" w14:textId="53BFCC68" w:rsidR="009E4F05" w:rsidRPr="00350C6F" w:rsidRDefault="000A5715" w:rsidP="00CD5153">
            <w:pPr>
              <w:cnfStyle w:val="000000100000" w:firstRow="0" w:lastRow="0" w:firstColumn="0" w:lastColumn="0" w:oddVBand="0" w:evenVBand="0" w:oddHBand="1" w:evenHBand="0" w:firstRowFirstColumn="0" w:firstRowLastColumn="0" w:lastRowFirstColumn="0" w:lastRowLastColumn="0"/>
            </w:pPr>
            <w:r>
              <w:rPr>
                <w:lang w:val="it-IT"/>
              </w:rPr>
              <w:t>RS1229984</w:t>
            </w:r>
            <w:r w:rsidR="009E4F05" w:rsidRPr="00B74F4A">
              <w:rPr>
                <w:lang w:val="it-IT"/>
              </w:rPr>
              <w:t>-R2</w:t>
            </w:r>
          </w:p>
        </w:tc>
        <w:tc>
          <w:tcPr>
            <w:tcW w:w="7088" w:type="dxa"/>
          </w:tcPr>
          <w:p w14:paraId="73C452F1" w14:textId="4D25ABCB" w:rsidR="009E4F05" w:rsidRPr="00954103" w:rsidRDefault="009E4F05" w:rsidP="00CD5153">
            <w:pPr>
              <w:cnfStyle w:val="000000100000" w:firstRow="0" w:lastRow="0" w:firstColumn="0" w:lastColumn="0" w:oddVBand="0" w:evenVBand="0" w:oddHBand="1" w:evenHBand="0" w:firstRowFirstColumn="0" w:firstRowLastColumn="0" w:lastRowFirstColumn="0" w:lastRowLastColumn="0"/>
              <w:rPr>
                <w:lang w:val="it-IT"/>
              </w:rPr>
            </w:pPr>
            <w:r w:rsidRPr="005317D7">
              <w:rPr>
                <w:lang w:val="it-IT"/>
              </w:rPr>
              <w:t>CCAACACTCTCCACGATGCCGGCTGCCTCATGG</w:t>
            </w:r>
          </w:p>
        </w:tc>
      </w:tr>
      <w:tr w:rsidR="009E4F05" w:rsidRPr="009F0408" w14:paraId="2E75DA30" w14:textId="77777777" w:rsidTr="008936A2">
        <w:trPr>
          <w:trHeight w:val="240"/>
        </w:trPr>
        <w:tc>
          <w:tcPr>
            <w:cnfStyle w:val="001000000000" w:firstRow="0" w:lastRow="0" w:firstColumn="1" w:lastColumn="0" w:oddVBand="0" w:evenVBand="0" w:oddHBand="0" w:evenHBand="0" w:firstRowFirstColumn="0" w:firstRowLastColumn="0" w:lastRowFirstColumn="0" w:lastRowLastColumn="0"/>
            <w:tcW w:w="562" w:type="dxa"/>
          </w:tcPr>
          <w:p w14:paraId="7D8A459E" w14:textId="048203B6" w:rsidR="009E4F05" w:rsidRPr="0028240E" w:rsidRDefault="009E4F05" w:rsidP="00CD5153">
            <w:pPr>
              <w:rPr>
                <w:lang w:val="it-IT"/>
              </w:rPr>
            </w:pPr>
            <w:r>
              <w:rPr>
                <w:rFonts w:hint="eastAsia"/>
                <w:lang w:val="it-IT"/>
              </w:rPr>
              <w:t>5</w:t>
            </w:r>
            <w:r w:rsidR="00251A5C">
              <w:rPr>
                <w:rFonts w:hint="eastAsia"/>
                <w:lang w:val="it-IT"/>
              </w:rPr>
              <w:t>6</w:t>
            </w:r>
          </w:p>
        </w:tc>
        <w:tc>
          <w:tcPr>
            <w:tcW w:w="1843" w:type="dxa"/>
          </w:tcPr>
          <w:p w14:paraId="3C9DAB45" w14:textId="3EE8E89C" w:rsidR="009E4F05" w:rsidRPr="0028240E" w:rsidRDefault="000A5715" w:rsidP="00CD5153">
            <w:pPr>
              <w:cnfStyle w:val="000000000000" w:firstRow="0" w:lastRow="0" w:firstColumn="0" w:lastColumn="0" w:oddVBand="0" w:evenVBand="0" w:oddHBand="0" w:evenHBand="0" w:firstRowFirstColumn="0" w:firstRowLastColumn="0" w:lastRowFirstColumn="0" w:lastRowLastColumn="0"/>
              <w:rPr>
                <w:lang w:val="it-IT"/>
              </w:rPr>
            </w:pPr>
            <w:r>
              <w:rPr>
                <w:lang w:val="it-IT"/>
              </w:rPr>
              <w:t>RS1229984</w:t>
            </w:r>
            <w:r w:rsidR="009E4F05" w:rsidRPr="000D0FF3">
              <w:rPr>
                <w:lang w:val="it-IT"/>
              </w:rPr>
              <w:t>-</w:t>
            </w:r>
            <w:r w:rsidR="009E4F05">
              <w:rPr>
                <w:lang w:val="it-IT"/>
              </w:rPr>
              <w:t>FPP</w:t>
            </w:r>
            <w:r w:rsidR="009E4F05" w:rsidRPr="00D3037F">
              <w:t>-</w:t>
            </w:r>
            <w:proofErr w:type="spellStart"/>
            <w:r w:rsidR="009E4F05">
              <w:rPr>
                <w:rFonts w:hint="eastAsia"/>
              </w:rPr>
              <w:t>Sub</w:t>
            </w:r>
            <w:r w:rsidR="009E4F05" w:rsidRPr="00D3037F">
              <w:t>Pam</w:t>
            </w:r>
            <w:proofErr w:type="spellEnd"/>
          </w:p>
        </w:tc>
        <w:tc>
          <w:tcPr>
            <w:tcW w:w="7088" w:type="dxa"/>
          </w:tcPr>
          <w:p w14:paraId="07C04D10" w14:textId="0FFE4709" w:rsidR="009E4F05" w:rsidRPr="0028240E" w:rsidRDefault="009E4F05" w:rsidP="00CD5153">
            <w:pPr>
              <w:cnfStyle w:val="000000000000" w:firstRow="0" w:lastRow="0" w:firstColumn="0" w:lastColumn="0" w:oddVBand="0" w:evenVBand="0" w:oddHBand="0" w:evenHBand="0" w:firstRowFirstColumn="0" w:firstRowLastColumn="0" w:lastRowFirstColumn="0" w:lastRowLastColumn="0"/>
              <w:rPr>
                <w:lang w:val="it-IT"/>
              </w:rPr>
            </w:pPr>
            <w:r w:rsidRPr="008C5DA1">
              <w:rPr>
                <w:lang w:val="it-IT"/>
              </w:rPr>
              <w:t>TATTCTGTAGATGGTGGCTGTAGGATTCTGTC</w:t>
            </w:r>
          </w:p>
        </w:tc>
      </w:tr>
      <w:tr w:rsidR="009E4F05" w:rsidRPr="00220BBC" w14:paraId="31386C70" w14:textId="77777777" w:rsidTr="008936A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2" w:type="dxa"/>
          </w:tcPr>
          <w:p w14:paraId="104266F5" w14:textId="2B51E43D" w:rsidR="009E4F05" w:rsidRPr="0028240E" w:rsidRDefault="009E4F05" w:rsidP="00CD5153">
            <w:pPr>
              <w:rPr>
                <w:lang w:val="it-IT"/>
              </w:rPr>
            </w:pPr>
            <w:r>
              <w:rPr>
                <w:rFonts w:hint="eastAsia"/>
                <w:lang w:val="it-IT"/>
              </w:rPr>
              <w:t>5</w:t>
            </w:r>
            <w:r w:rsidR="00251A5C">
              <w:rPr>
                <w:rFonts w:hint="eastAsia"/>
                <w:lang w:val="it-IT"/>
              </w:rPr>
              <w:t>7</w:t>
            </w:r>
          </w:p>
        </w:tc>
        <w:tc>
          <w:tcPr>
            <w:tcW w:w="1843" w:type="dxa"/>
          </w:tcPr>
          <w:p w14:paraId="5E7489A3" w14:textId="45375B7D" w:rsidR="009E4F05" w:rsidRPr="0028240E" w:rsidRDefault="000A5715" w:rsidP="00CD5153">
            <w:pPr>
              <w:cnfStyle w:val="000000100000" w:firstRow="0" w:lastRow="0" w:firstColumn="0" w:lastColumn="0" w:oddVBand="0" w:evenVBand="0" w:oddHBand="1" w:evenHBand="0" w:firstRowFirstColumn="0" w:firstRowLastColumn="0" w:lastRowFirstColumn="0" w:lastRowLastColumn="0"/>
              <w:rPr>
                <w:lang w:val="it-IT"/>
              </w:rPr>
            </w:pPr>
            <w:r>
              <w:rPr>
                <w:rFonts w:hint="eastAsia"/>
              </w:rPr>
              <w:t>RS1229984</w:t>
            </w:r>
            <w:r w:rsidR="009E4F05">
              <w:rPr>
                <w:rFonts w:hint="eastAsia"/>
              </w:rPr>
              <w:t>-</w:t>
            </w:r>
            <w:r w:rsidR="009E4F05">
              <w:t>FPP</w:t>
            </w:r>
            <w:r w:rsidR="009E4F05" w:rsidRPr="00D3037F">
              <w:t>-Pam</w:t>
            </w:r>
          </w:p>
        </w:tc>
        <w:tc>
          <w:tcPr>
            <w:tcW w:w="7088" w:type="dxa"/>
          </w:tcPr>
          <w:p w14:paraId="37D11ABE" w14:textId="7A794C23" w:rsidR="009E4F05" w:rsidRPr="0028240E" w:rsidRDefault="009E4F05" w:rsidP="00CD5153">
            <w:pPr>
              <w:cnfStyle w:val="000000100000" w:firstRow="0" w:lastRow="0" w:firstColumn="0" w:lastColumn="0" w:oddVBand="0" w:evenVBand="0" w:oddHBand="1" w:evenHBand="0" w:firstRowFirstColumn="0" w:firstRowLastColumn="0" w:lastRowFirstColumn="0" w:lastRowLastColumn="0"/>
              <w:rPr>
                <w:lang w:val="it-IT"/>
              </w:rPr>
            </w:pPr>
            <w:r w:rsidRPr="008D51A0">
              <w:rPr>
                <w:lang w:val="it-IT"/>
              </w:rPr>
              <w:t>TATTCTGTAGATGGTGGCTGTAGGTTTCTGTC</w:t>
            </w:r>
          </w:p>
        </w:tc>
      </w:tr>
      <w:tr w:rsidR="009E4F05" w:rsidRPr="00B238DE" w14:paraId="3131D909" w14:textId="77777777" w:rsidTr="008936A2">
        <w:trPr>
          <w:trHeight w:val="240"/>
        </w:trPr>
        <w:tc>
          <w:tcPr>
            <w:cnfStyle w:val="001000000000" w:firstRow="0" w:lastRow="0" w:firstColumn="1" w:lastColumn="0" w:oddVBand="0" w:evenVBand="0" w:oddHBand="0" w:evenHBand="0" w:firstRowFirstColumn="0" w:firstRowLastColumn="0" w:lastRowFirstColumn="0" w:lastRowLastColumn="0"/>
            <w:tcW w:w="562" w:type="dxa"/>
          </w:tcPr>
          <w:p w14:paraId="59D25DD6" w14:textId="455095DE" w:rsidR="009E4F05" w:rsidRPr="0028240E" w:rsidRDefault="009E4F05" w:rsidP="00CD5153">
            <w:pPr>
              <w:rPr>
                <w:lang w:val="it-IT"/>
              </w:rPr>
            </w:pPr>
            <w:r>
              <w:rPr>
                <w:rFonts w:hint="eastAsia"/>
                <w:lang w:val="it-IT"/>
              </w:rPr>
              <w:t>5</w:t>
            </w:r>
            <w:r w:rsidR="00251A5C">
              <w:rPr>
                <w:rFonts w:hint="eastAsia"/>
                <w:lang w:val="it-IT"/>
              </w:rPr>
              <w:t>8</w:t>
            </w:r>
          </w:p>
        </w:tc>
        <w:tc>
          <w:tcPr>
            <w:tcW w:w="1843" w:type="dxa"/>
          </w:tcPr>
          <w:p w14:paraId="7666CBBB" w14:textId="0FE889C1" w:rsidR="009E4F05" w:rsidRPr="00121833" w:rsidRDefault="000A5715" w:rsidP="00CD5153">
            <w:pPr>
              <w:cnfStyle w:val="000000000000" w:firstRow="0" w:lastRow="0" w:firstColumn="0" w:lastColumn="0" w:oddVBand="0" w:evenVBand="0" w:oddHBand="0" w:evenHBand="0" w:firstRowFirstColumn="0" w:firstRowLastColumn="0" w:lastRowFirstColumn="0" w:lastRowLastColumn="0"/>
            </w:pPr>
            <w:r w:rsidRPr="00121833">
              <w:t>RS1229984</w:t>
            </w:r>
            <w:r w:rsidRPr="00121833">
              <w:rPr>
                <w:rFonts w:hint="eastAsia"/>
              </w:rPr>
              <w:t>-WT(</w:t>
            </w:r>
            <w:r w:rsidR="009E4F05" w:rsidRPr="00121833">
              <w:t>*G</w:t>
            </w:r>
            <w:r w:rsidRPr="00121833">
              <w:rPr>
                <w:rFonts w:hint="eastAsia"/>
              </w:rPr>
              <w:t>)</w:t>
            </w:r>
            <w:r w:rsidR="009E4F05" w:rsidRPr="00121833">
              <w:rPr>
                <w:rFonts w:hint="eastAsia"/>
              </w:rPr>
              <w:t xml:space="preserve">-DNA </w:t>
            </w:r>
            <w:r w:rsidR="009E4F05" w:rsidRPr="00AE39F2">
              <w:t>(Built in puc57 plasmid)</w:t>
            </w:r>
          </w:p>
        </w:tc>
        <w:tc>
          <w:tcPr>
            <w:tcW w:w="7088" w:type="dxa"/>
          </w:tcPr>
          <w:p w14:paraId="60A2C1D6" w14:textId="622523E2" w:rsidR="009E4F05" w:rsidRPr="0028240E" w:rsidRDefault="009E4F05" w:rsidP="00CD5153">
            <w:pPr>
              <w:cnfStyle w:val="000000000000" w:firstRow="0" w:lastRow="0" w:firstColumn="0" w:lastColumn="0" w:oddVBand="0" w:evenVBand="0" w:oddHBand="0" w:evenHBand="0" w:firstRowFirstColumn="0" w:firstRowLastColumn="0" w:lastRowFirstColumn="0" w:lastRowLastColumn="0"/>
              <w:rPr>
                <w:lang w:val="it-IT"/>
              </w:rPr>
            </w:pPr>
            <w:r w:rsidRPr="00285D64">
              <w:rPr>
                <w:lang w:val="it-IT"/>
              </w:rPr>
              <w:t>AGACTGAATAACCTTGGGGATAAACTGAATCTTTCATATTTAGGAATAGTAGGGATTAGTAGCAAAACCCTCAAATACATTTTAGAAACACAATTTCAGGAATTTGGGTATGTTAAATTCATCTAGTTACAATCTTTTCTGAATCTGAACAGCTTCTCTTTATTCTGTAGATGGTGGCTGTAGGAATCTGTCGCACAGATGACCACGTGGTTAGTGGCAACCTGGTGACCCCCCTTCCTGTGATTTTAGGCCATGAGGCAGCCGGCATCGTGGAGAGTGTTGGAGAAGGGGTGACTACAGTCAAACCAGGTACAGGATTCACACTCAGGGAACACGTGTGGTTCACCATCCAGGATTTCCCAGCCTGGATAAGGAAACCAAGGCAATGAGAGACG</w:t>
            </w:r>
          </w:p>
        </w:tc>
      </w:tr>
      <w:tr w:rsidR="009E4F05" w:rsidRPr="00B238DE" w14:paraId="64AE7868" w14:textId="77777777" w:rsidTr="008936A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2" w:type="dxa"/>
          </w:tcPr>
          <w:p w14:paraId="1B038C17" w14:textId="6A7D5A5A" w:rsidR="009E4F05" w:rsidRPr="0028240E" w:rsidRDefault="009E4F05" w:rsidP="00CD5153">
            <w:pPr>
              <w:rPr>
                <w:lang w:val="it-IT"/>
              </w:rPr>
            </w:pPr>
            <w:r>
              <w:rPr>
                <w:rFonts w:hint="eastAsia"/>
                <w:lang w:val="it-IT"/>
              </w:rPr>
              <w:t>5</w:t>
            </w:r>
            <w:r w:rsidR="00251A5C">
              <w:rPr>
                <w:rFonts w:hint="eastAsia"/>
                <w:lang w:val="it-IT"/>
              </w:rPr>
              <w:t>9</w:t>
            </w:r>
          </w:p>
        </w:tc>
        <w:tc>
          <w:tcPr>
            <w:tcW w:w="1843" w:type="dxa"/>
          </w:tcPr>
          <w:p w14:paraId="72220C18" w14:textId="66F96E41" w:rsidR="009E4F05" w:rsidRPr="00121833" w:rsidRDefault="000A5715" w:rsidP="00CD51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1833">
              <w:t>RS1229984</w:t>
            </w:r>
            <w:r w:rsidRPr="00121833">
              <w:rPr>
                <w:rFonts w:hint="eastAsia"/>
              </w:rPr>
              <w:t>-SNP(</w:t>
            </w:r>
            <w:r w:rsidR="009E4F05" w:rsidRPr="00121833">
              <w:t>*A</w:t>
            </w:r>
            <w:r w:rsidRPr="00121833">
              <w:rPr>
                <w:rFonts w:hint="eastAsia"/>
              </w:rPr>
              <w:t>)</w:t>
            </w:r>
            <w:r w:rsidR="009E4F05" w:rsidRPr="00121833">
              <w:rPr>
                <w:rFonts w:hint="eastAsia"/>
              </w:rPr>
              <w:t xml:space="preserve">-DNA </w:t>
            </w:r>
            <w:r w:rsidR="009E4F05" w:rsidRPr="00AE39F2">
              <w:t>(Built in puc57 plasmid)</w:t>
            </w:r>
          </w:p>
        </w:tc>
        <w:tc>
          <w:tcPr>
            <w:tcW w:w="7088" w:type="dxa"/>
          </w:tcPr>
          <w:p w14:paraId="1F36E856" w14:textId="005DFB4F" w:rsidR="009E4F05" w:rsidRPr="0028240E" w:rsidRDefault="009E4F05" w:rsidP="00CD5153">
            <w:pPr>
              <w:cnfStyle w:val="000000100000" w:firstRow="0" w:lastRow="0" w:firstColumn="0" w:lastColumn="0" w:oddVBand="0" w:evenVBand="0" w:oddHBand="1" w:evenHBand="0" w:firstRowFirstColumn="0" w:firstRowLastColumn="0" w:lastRowFirstColumn="0" w:lastRowLastColumn="0"/>
              <w:rPr>
                <w:lang w:val="it-IT"/>
              </w:rPr>
            </w:pPr>
            <w:r w:rsidRPr="00620A70">
              <w:rPr>
                <w:lang w:val="it-IT"/>
              </w:rPr>
              <w:t>AGACTGAATAACCTTGGGGATAAACTGAATCTTTCATATTTAGGAATAGTAGGGATTAGTAGCAAAACCCTCAAATACATTTTAGAAACACAATTTCAGGAATTTGGGTATGTTAAATTCATCTAGTTACAATCTTTTCTGAATCTGAACAGCTTCTCTTTATTCTGTAGATGGTGGCTGTAGGAATCTGTCACACAGATGACCACGTGGTTAGTGGCAACCTGGTGACCCCCCTTCCTGTGATTTTAGGCCATGAGGCAGCCGGCATCGTGGAGAGTGTTGGAGAAGGGGTGACTACAGTCAAACCAGGTACAGGATTCACACTCAGGGAACACGTGTGGTTCACCATCCAGGATTTCCCAGCCTGGATAAGGAAACCAAGGCAATGAGAGACG</w:t>
            </w:r>
          </w:p>
        </w:tc>
      </w:tr>
      <w:tr w:rsidR="009E4F05" w:rsidRPr="00B238DE" w14:paraId="14C7F954" w14:textId="77777777" w:rsidTr="008936A2">
        <w:trPr>
          <w:trHeight w:val="240"/>
        </w:trPr>
        <w:tc>
          <w:tcPr>
            <w:cnfStyle w:val="001000000000" w:firstRow="0" w:lastRow="0" w:firstColumn="1" w:lastColumn="0" w:oddVBand="0" w:evenVBand="0" w:oddHBand="0" w:evenHBand="0" w:firstRowFirstColumn="0" w:firstRowLastColumn="0" w:lastRowFirstColumn="0" w:lastRowLastColumn="0"/>
            <w:tcW w:w="562" w:type="dxa"/>
          </w:tcPr>
          <w:p w14:paraId="43032DD1" w14:textId="1DF2C4BE" w:rsidR="009E4F05" w:rsidRPr="0028240E" w:rsidRDefault="00251A5C" w:rsidP="00CD5153">
            <w:pPr>
              <w:rPr>
                <w:lang w:val="it-IT"/>
              </w:rPr>
            </w:pPr>
            <w:r>
              <w:rPr>
                <w:rFonts w:hint="eastAsia"/>
                <w:lang w:val="it-IT"/>
              </w:rPr>
              <w:t>60</w:t>
            </w:r>
          </w:p>
        </w:tc>
        <w:tc>
          <w:tcPr>
            <w:tcW w:w="1843" w:type="dxa"/>
          </w:tcPr>
          <w:p w14:paraId="6C017541" w14:textId="2684DD02" w:rsidR="009E4F05" w:rsidRPr="0028240E" w:rsidRDefault="000A5715" w:rsidP="00CD5153">
            <w:pPr>
              <w:cnfStyle w:val="000000000000" w:firstRow="0" w:lastRow="0" w:firstColumn="0" w:lastColumn="0" w:oddVBand="0" w:evenVBand="0" w:oddHBand="0" w:evenHBand="0" w:firstRowFirstColumn="0" w:firstRowLastColumn="0" w:lastRowFirstColumn="0" w:lastRowLastColumn="0"/>
              <w:rPr>
                <w:lang w:val="it-IT"/>
              </w:rPr>
            </w:pPr>
            <w:r>
              <w:rPr>
                <w:lang w:val="it-IT"/>
              </w:rPr>
              <w:t>RS671</w:t>
            </w:r>
            <w:r w:rsidR="009E4F05" w:rsidRPr="0081454E">
              <w:rPr>
                <w:lang w:val="it-IT"/>
              </w:rPr>
              <w:t>-crRNA-WT</w:t>
            </w:r>
          </w:p>
        </w:tc>
        <w:tc>
          <w:tcPr>
            <w:tcW w:w="7088" w:type="dxa"/>
          </w:tcPr>
          <w:p w14:paraId="0EFC1FA6" w14:textId="6C523990" w:rsidR="009E4F05" w:rsidRPr="0028240E" w:rsidRDefault="009E4F05" w:rsidP="00CD5153">
            <w:pPr>
              <w:cnfStyle w:val="000000000000" w:firstRow="0" w:lastRow="0" w:firstColumn="0" w:lastColumn="0" w:oddVBand="0" w:evenVBand="0" w:oddHBand="0" w:evenHBand="0" w:firstRowFirstColumn="0" w:firstRowLastColumn="0" w:lastRowFirstColumn="0" w:lastRowLastColumn="0"/>
              <w:rPr>
                <w:lang w:val="it-IT"/>
              </w:rPr>
            </w:pPr>
            <w:r w:rsidRPr="00375E6A">
              <w:rPr>
                <w:lang w:val="it-IT"/>
              </w:rPr>
              <w:t>UAAUUUCUACUAAGUGUAGAUCACUGAAGUGAAAACUGUGAGUG</w:t>
            </w:r>
          </w:p>
        </w:tc>
      </w:tr>
      <w:tr w:rsidR="009E4F05" w:rsidRPr="00B238DE" w14:paraId="3B4ACB99" w14:textId="77777777" w:rsidTr="008936A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2" w:type="dxa"/>
          </w:tcPr>
          <w:p w14:paraId="724E9680" w14:textId="385070BE" w:rsidR="009E4F05" w:rsidRPr="0028240E" w:rsidRDefault="00251A5C" w:rsidP="00CD5153">
            <w:pPr>
              <w:rPr>
                <w:lang w:val="it-IT"/>
              </w:rPr>
            </w:pPr>
            <w:r>
              <w:rPr>
                <w:rFonts w:hint="eastAsia"/>
                <w:lang w:val="it-IT"/>
              </w:rPr>
              <w:t>61</w:t>
            </w:r>
          </w:p>
        </w:tc>
        <w:tc>
          <w:tcPr>
            <w:tcW w:w="1843" w:type="dxa"/>
          </w:tcPr>
          <w:p w14:paraId="4BF099BF" w14:textId="18AF1A61" w:rsidR="009E4F05" w:rsidRPr="0028240E" w:rsidRDefault="000A5715" w:rsidP="00CD5153">
            <w:pPr>
              <w:cnfStyle w:val="000000100000" w:firstRow="0" w:lastRow="0" w:firstColumn="0" w:lastColumn="0" w:oddVBand="0" w:evenVBand="0" w:oddHBand="1" w:evenHBand="0" w:firstRowFirstColumn="0" w:firstRowLastColumn="0" w:lastRowFirstColumn="0" w:lastRowLastColumn="0"/>
              <w:rPr>
                <w:lang w:val="it-IT"/>
              </w:rPr>
            </w:pPr>
            <w:r>
              <w:rPr>
                <w:lang w:val="it-IT"/>
              </w:rPr>
              <w:t>RS671</w:t>
            </w:r>
            <w:r w:rsidR="009E4F05" w:rsidRPr="00BD6542">
              <w:rPr>
                <w:lang w:val="it-IT"/>
              </w:rPr>
              <w:t>-crRNA-SNP</w:t>
            </w:r>
          </w:p>
        </w:tc>
        <w:tc>
          <w:tcPr>
            <w:tcW w:w="7088" w:type="dxa"/>
          </w:tcPr>
          <w:p w14:paraId="684707EE" w14:textId="3F0A5D71" w:rsidR="009E4F05" w:rsidRPr="0028240E" w:rsidRDefault="009E4F05" w:rsidP="00CD5153">
            <w:pPr>
              <w:cnfStyle w:val="000000100000" w:firstRow="0" w:lastRow="0" w:firstColumn="0" w:lastColumn="0" w:oddVBand="0" w:evenVBand="0" w:oddHBand="1" w:evenHBand="0" w:firstRowFirstColumn="0" w:firstRowLastColumn="0" w:lastRowFirstColumn="0" w:lastRowLastColumn="0"/>
              <w:rPr>
                <w:lang w:val="it-IT"/>
              </w:rPr>
            </w:pPr>
            <w:r w:rsidRPr="00683B86">
              <w:rPr>
                <w:lang w:val="it-IT"/>
              </w:rPr>
              <w:t>UAAUUUCUACUAAGUGUAGAUCACUAAAGUGAAAACUGUGAGUG</w:t>
            </w:r>
          </w:p>
        </w:tc>
      </w:tr>
      <w:tr w:rsidR="009E4F05" w:rsidRPr="00220BBC" w14:paraId="3311A5A3" w14:textId="77777777" w:rsidTr="008936A2">
        <w:trPr>
          <w:trHeight w:val="240"/>
        </w:trPr>
        <w:tc>
          <w:tcPr>
            <w:cnfStyle w:val="001000000000" w:firstRow="0" w:lastRow="0" w:firstColumn="1" w:lastColumn="0" w:oddVBand="0" w:evenVBand="0" w:oddHBand="0" w:evenHBand="0" w:firstRowFirstColumn="0" w:firstRowLastColumn="0" w:lastRowFirstColumn="0" w:lastRowLastColumn="0"/>
            <w:tcW w:w="562" w:type="dxa"/>
          </w:tcPr>
          <w:p w14:paraId="7A06622C" w14:textId="08CD6525" w:rsidR="009E4F05" w:rsidRPr="0028240E" w:rsidRDefault="00251A5C" w:rsidP="00CD5153">
            <w:pPr>
              <w:rPr>
                <w:lang w:val="it-IT"/>
              </w:rPr>
            </w:pPr>
            <w:r>
              <w:rPr>
                <w:rFonts w:hint="eastAsia"/>
                <w:lang w:val="it-IT"/>
              </w:rPr>
              <w:t>62</w:t>
            </w:r>
          </w:p>
        </w:tc>
        <w:tc>
          <w:tcPr>
            <w:tcW w:w="1843" w:type="dxa"/>
          </w:tcPr>
          <w:p w14:paraId="61F125F9" w14:textId="0F29370F" w:rsidR="009E4F05" w:rsidRPr="003060D3" w:rsidRDefault="000A5715" w:rsidP="00CD5153">
            <w:pPr>
              <w:cnfStyle w:val="000000000000" w:firstRow="0" w:lastRow="0" w:firstColumn="0" w:lastColumn="0" w:oddVBand="0" w:evenVBand="0" w:oddHBand="0" w:evenHBand="0" w:firstRowFirstColumn="0" w:firstRowLastColumn="0" w:lastRowFirstColumn="0" w:lastRowLastColumn="0"/>
              <w:rPr>
                <w:lang w:val="it-IT"/>
              </w:rPr>
            </w:pPr>
            <w:r>
              <w:rPr>
                <w:lang w:val="it-IT"/>
              </w:rPr>
              <w:t>RS671</w:t>
            </w:r>
            <w:r w:rsidR="009E4F05" w:rsidRPr="00A52E92">
              <w:rPr>
                <w:lang w:val="it-IT"/>
              </w:rPr>
              <w:t>-</w:t>
            </w:r>
            <w:r w:rsidR="009E4F05">
              <w:rPr>
                <w:lang w:val="it-IT"/>
              </w:rPr>
              <w:t>FP</w:t>
            </w:r>
            <w:r w:rsidR="009E4F05" w:rsidRPr="00A52E92">
              <w:rPr>
                <w:lang w:val="it-IT"/>
              </w:rPr>
              <w:t>1</w:t>
            </w:r>
          </w:p>
        </w:tc>
        <w:tc>
          <w:tcPr>
            <w:tcW w:w="7088" w:type="dxa"/>
          </w:tcPr>
          <w:p w14:paraId="7B4AA230" w14:textId="31920187" w:rsidR="009E4F05" w:rsidRPr="00620A70" w:rsidRDefault="009E4F05" w:rsidP="00CD5153">
            <w:pPr>
              <w:cnfStyle w:val="000000000000" w:firstRow="0" w:lastRow="0" w:firstColumn="0" w:lastColumn="0" w:oddVBand="0" w:evenVBand="0" w:oddHBand="0" w:evenHBand="0" w:firstRowFirstColumn="0" w:firstRowLastColumn="0" w:lastRowFirstColumn="0" w:lastRowLastColumn="0"/>
              <w:rPr>
                <w:lang w:val="it-IT"/>
              </w:rPr>
            </w:pPr>
            <w:r w:rsidRPr="009830AE">
              <w:rPr>
                <w:lang w:val="it-IT"/>
              </w:rPr>
              <w:t>GAGTGATTTCTGCAATCTCGTTTCAAATTAC</w:t>
            </w:r>
          </w:p>
        </w:tc>
      </w:tr>
      <w:tr w:rsidR="009E4F05" w:rsidRPr="00B238DE" w14:paraId="315AFD69" w14:textId="77777777" w:rsidTr="008936A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2" w:type="dxa"/>
          </w:tcPr>
          <w:p w14:paraId="496531AB" w14:textId="04188E5A" w:rsidR="009E4F05" w:rsidRPr="0028240E" w:rsidRDefault="00251A5C" w:rsidP="00CD5153">
            <w:pPr>
              <w:rPr>
                <w:lang w:val="it-IT"/>
              </w:rPr>
            </w:pPr>
            <w:r>
              <w:rPr>
                <w:rFonts w:hint="eastAsia"/>
                <w:lang w:val="it-IT"/>
              </w:rPr>
              <w:lastRenderedPageBreak/>
              <w:t>63</w:t>
            </w:r>
          </w:p>
        </w:tc>
        <w:tc>
          <w:tcPr>
            <w:tcW w:w="1843" w:type="dxa"/>
          </w:tcPr>
          <w:p w14:paraId="4A2F4C81" w14:textId="04761ACD" w:rsidR="009E4F05" w:rsidRPr="00375E6A" w:rsidRDefault="000A5715" w:rsidP="00CD5153">
            <w:pPr>
              <w:cnfStyle w:val="000000100000" w:firstRow="0" w:lastRow="0" w:firstColumn="0" w:lastColumn="0" w:oddVBand="0" w:evenVBand="0" w:oddHBand="1" w:evenHBand="0" w:firstRowFirstColumn="0" w:firstRowLastColumn="0" w:lastRowFirstColumn="0" w:lastRowLastColumn="0"/>
              <w:rPr>
                <w:lang w:val="it-IT"/>
              </w:rPr>
            </w:pPr>
            <w:r>
              <w:rPr>
                <w:lang w:val="it-IT"/>
              </w:rPr>
              <w:t>RS671</w:t>
            </w:r>
            <w:r w:rsidR="009E4F05" w:rsidRPr="00F74812">
              <w:rPr>
                <w:lang w:val="it-IT"/>
              </w:rPr>
              <w:t>-</w:t>
            </w:r>
            <w:r w:rsidR="009E4F05">
              <w:rPr>
                <w:lang w:val="it-IT"/>
              </w:rPr>
              <w:t>BP</w:t>
            </w:r>
            <w:r w:rsidR="009E4F05" w:rsidRPr="00F74812">
              <w:rPr>
                <w:lang w:val="it-IT"/>
              </w:rPr>
              <w:t>1</w:t>
            </w:r>
          </w:p>
        </w:tc>
        <w:tc>
          <w:tcPr>
            <w:tcW w:w="7088" w:type="dxa"/>
          </w:tcPr>
          <w:p w14:paraId="1396D379" w14:textId="50C88AAB" w:rsidR="009E4F05" w:rsidRPr="00620A70" w:rsidRDefault="009E4F05" w:rsidP="00CD5153">
            <w:pPr>
              <w:cnfStyle w:val="000000100000" w:firstRow="0" w:lastRow="0" w:firstColumn="0" w:lastColumn="0" w:oddVBand="0" w:evenVBand="0" w:oddHBand="1" w:evenHBand="0" w:firstRowFirstColumn="0" w:firstRowLastColumn="0" w:lastRowFirstColumn="0" w:lastRowLastColumn="0"/>
              <w:rPr>
                <w:lang w:val="it-IT"/>
              </w:rPr>
            </w:pPr>
            <w:r w:rsidRPr="00B06445">
              <w:rPr>
                <w:lang w:val="it-IT"/>
              </w:rPr>
              <w:t>GCAGACCCTCAAGCCCCAACAGGCCCTGAGC</w:t>
            </w:r>
          </w:p>
        </w:tc>
      </w:tr>
      <w:tr w:rsidR="009E4F05" w:rsidRPr="00B238DE" w14:paraId="2B91E35C" w14:textId="77777777" w:rsidTr="008936A2">
        <w:trPr>
          <w:trHeight w:val="240"/>
        </w:trPr>
        <w:tc>
          <w:tcPr>
            <w:cnfStyle w:val="001000000000" w:firstRow="0" w:lastRow="0" w:firstColumn="1" w:lastColumn="0" w:oddVBand="0" w:evenVBand="0" w:oddHBand="0" w:evenHBand="0" w:firstRowFirstColumn="0" w:firstRowLastColumn="0" w:lastRowFirstColumn="0" w:lastRowLastColumn="0"/>
            <w:tcW w:w="562" w:type="dxa"/>
          </w:tcPr>
          <w:p w14:paraId="346FB8DA" w14:textId="156AC337" w:rsidR="009E4F05" w:rsidRPr="0028240E" w:rsidRDefault="00251A5C" w:rsidP="00CD5153">
            <w:pPr>
              <w:rPr>
                <w:lang w:val="it-IT"/>
              </w:rPr>
            </w:pPr>
            <w:r>
              <w:rPr>
                <w:rFonts w:hint="eastAsia"/>
                <w:lang w:val="it-IT"/>
              </w:rPr>
              <w:t>64</w:t>
            </w:r>
          </w:p>
        </w:tc>
        <w:tc>
          <w:tcPr>
            <w:tcW w:w="1843" w:type="dxa"/>
          </w:tcPr>
          <w:p w14:paraId="3D135C83" w14:textId="03A5E660" w:rsidR="009E4F05" w:rsidRPr="0028240E" w:rsidRDefault="000A5715" w:rsidP="00CD5153">
            <w:pPr>
              <w:cnfStyle w:val="000000000000" w:firstRow="0" w:lastRow="0" w:firstColumn="0" w:lastColumn="0" w:oddVBand="0" w:evenVBand="0" w:oddHBand="0" w:evenHBand="0" w:firstRowFirstColumn="0" w:firstRowLastColumn="0" w:lastRowFirstColumn="0" w:lastRowLastColumn="0"/>
              <w:rPr>
                <w:lang w:val="it-IT"/>
              </w:rPr>
            </w:pPr>
            <w:r>
              <w:rPr>
                <w:lang w:val="it-IT"/>
              </w:rPr>
              <w:t>RS671</w:t>
            </w:r>
            <w:r w:rsidR="009E4F05" w:rsidRPr="00D04E79">
              <w:rPr>
                <w:lang w:val="it-IT"/>
              </w:rPr>
              <w:t>-</w:t>
            </w:r>
            <w:r w:rsidR="009E4F05">
              <w:rPr>
                <w:rFonts w:hint="eastAsia"/>
                <w:lang w:val="it-IT"/>
              </w:rPr>
              <w:t>S</w:t>
            </w:r>
            <w:r w:rsidR="009E4F05" w:rsidRPr="00D04E79">
              <w:rPr>
                <w:lang w:val="it-IT"/>
              </w:rPr>
              <w:t>ub</w:t>
            </w:r>
            <w:r w:rsidR="009E4F05">
              <w:rPr>
                <w:lang w:val="it-IT"/>
              </w:rPr>
              <w:t>FPP</w:t>
            </w:r>
          </w:p>
        </w:tc>
        <w:tc>
          <w:tcPr>
            <w:tcW w:w="7088" w:type="dxa"/>
          </w:tcPr>
          <w:p w14:paraId="2AD0D4D9" w14:textId="75B7BA4C" w:rsidR="009E4F05" w:rsidRPr="0028240E" w:rsidRDefault="009E4F05" w:rsidP="00CD5153">
            <w:pPr>
              <w:cnfStyle w:val="000000000000" w:firstRow="0" w:lastRow="0" w:firstColumn="0" w:lastColumn="0" w:oddVBand="0" w:evenVBand="0" w:oddHBand="0" w:evenHBand="0" w:firstRowFirstColumn="0" w:firstRowLastColumn="0" w:lastRowFirstColumn="0" w:lastRowLastColumn="0"/>
              <w:rPr>
                <w:lang w:val="it-IT"/>
              </w:rPr>
            </w:pPr>
            <w:r w:rsidRPr="00ED6FE7">
              <w:rPr>
                <w:lang w:val="it-IT"/>
              </w:rPr>
              <w:t>GAGTTGGGCGAGTACGGGCTGCAGGCTTACACT</w:t>
            </w:r>
          </w:p>
        </w:tc>
      </w:tr>
      <w:tr w:rsidR="009E4F05" w:rsidRPr="00B238DE" w14:paraId="19E83D2F" w14:textId="77777777" w:rsidTr="008936A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2" w:type="dxa"/>
          </w:tcPr>
          <w:p w14:paraId="0D650460" w14:textId="095B6DAD" w:rsidR="009E4F05" w:rsidRPr="0028240E" w:rsidRDefault="00251A5C" w:rsidP="00CD5153">
            <w:pPr>
              <w:rPr>
                <w:lang w:val="it-IT"/>
              </w:rPr>
            </w:pPr>
            <w:r>
              <w:rPr>
                <w:rFonts w:hint="eastAsia"/>
                <w:lang w:val="it-IT"/>
              </w:rPr>
              <w:t>65</w:t>
            </w:r>
          </w:p>
        </w:tc>
        <w:tc>
          <w:tcPr>
            <w:tcW w:w="1843" w:type="dxa"/>
          </w:tcPr>
          <w:p w14:paraId="776583AE" w14:textId="6C3EF71D" w:rsidR="009E4F05" w:rsidRPr="0028240E" w:rsidRDefault="000A5715" w:rsidP="00CD5153">
            <w:pPr>
              <w:cnfStyle w:val="000000100000" w:firstRow="0" w:lastRow="0" w:firstColumn="0" w:lastColumn="0" w:oddVBand="0" w:evenVBand="0" w:oddHBand="1" w:evenHBand="0" w:firstRowFirstColumn="0" w:firstRowLastColumn="0" w:lastRowFirstColumn="0" w:lastRowLastColumn="0"/>
              <w:rPr>
                <w:lang w:val="it-IT"/>
              </w:rPr>
            </w:pPr>
            <w:r>
              <w:rPr>
                <w:lang w:val="it-IT"/>
              </w:rPr>
              <w:t>RS671</w:t>
            </w:r>
            <w:r w:rsidR="009E4F05" w:rsidRPr="003211A2">
              <w:rPr>
                <w:lang w:val="it-IT"/>
              </w:rPr>
              <w:t>-2</w:t>
            </w:r>
            <w:r w:rsidR="009E4F05">
              <w:rPr>
                <w:lang w:val="it-IT"/>
              </w:rPr>
              <w:t>FPP</w:t>
            </w:r>
            <w:r w:rsidR="009E4F05" w:rsidRPr="003211A2">
              <w:rPr>
                <w:lang w:val="it-IT"/>
              </w:rPr>
              <w:t>1</w:t>
            </w:r>
          </w:p>
        </w:tc>
        <w:tc>
          <w:tcPr>
            <w:tcW w:w="7088" w:type="dxa"/>
          </w:tcPr>
          <w:p w14:paraId="0C799BE1" w14:textId="7BC6FB22" w:rsidR="009E4F05" w:rsidRPr="0028240E" w:rsidRDefault="009E4F05" w:rsidP="00CD5153">
            <w:pPr>
              <w:cnfStyle w:val="000000100000" w:firstRow="0" w:lastRow="0" w:firstColumn="0" w:lastColumn="0" w:oddVBand="0" w:evenVBand="0" w:oddHBand="1" w:evenHBand="0" w:firstRowFirstColumn="0" w:firstRowLastColumn="0" w:lastRowFirstColumn="0" w:lastRowLastColumn="0"/>
              <w:rPr>
                <w:lang w:val="it-IT"/>
              </w:rPr>
            </w:pPr>
            <w:r w:rsidRPr="004D5271">
              <w:rPr>
                <w:lang w:val="it-IT"/>
              </w:rPr>
              <w:t>GAGTTGGGCGAGTACGGGCTGCAGGCTTACTCT</w:t>
            </w:r>
          </w:p>
        </w:tc>
      </w:tr>
      <w:tr w:rsidR="009E4F05" w:rsidRPr="00B238DE" w14:paraId="5F8C5D44" w14:textId="77777777" w:rsidTr="008936A2">
        <w:trPr>
          <w:trHeight w:val="240"/>
        </w:trPr>
        <w:tc>
          <w:tcPr>
            <w:cnfStyle w:val="001000000000" w:firstRow="0" w:lastRow="0" w:firstColumn="1" w:lastColumn="0" w:oddVBand="0" w:evenVBand="0" w:oddHBand="0" w:evenHBand="0" w:firstRowFirstColumn="0" w:firstRowLastColumn="0" w:lastRowFirstColumn="0" w:lastRowLastColumn="0"/>
            <w:tcW w:w="562" w:type="dxa"/>
          </w:tcPr>
          <w:p w14:paraId="6904F882" w14:textId="611FBFEF" w:rsidR="009E4F05" w:rsidRPr="0028240E" w:rsidRDefault="009E4F05" w:rsidP="00CD5153">
            <w:pPr>
              <w:rPr>
                <w:lang w:val="it-IT"/>
              </w:rPr>
            </w:pPr>
            <w:r>
              <w:rPr>
                <w:rFonts w:hint="eastAsia"/>
                <w:lang w:val="it-IT"/>
              </w:rPr>
              <w:t>6</w:t>
            </w:r>
            <w:r w:rsidR="00251A5C">
              <w:rPr>
                <w:rFonts w:hint="eastAsia"/>
                <w:lang w:val="it-IT"/>
              </w:rPr>
              <w:t>6</w:t>
            </w:r>
          </w:p>
        </w:tc>
        <w:tc>
          <w:tcPr>
            <w:tcW w:w="1843" w:type="dxa"/>
          </w:tcPr>
          <w:p w14:paraId="7EBE87D0" w14:textId="18DD276C" w:rsidR="009E4F05" w:rsidRPr="00121833" w:rsidRDefault="000A5715" w:rsidP="00CD5153">
            <w:pPr>
              <w:cnfStyle w:val="000000000000" w:firstRow="0" w:lastRow="0" w:firstColumn="0" w:lastColumn="0" w:oddVBand="0" w:evenVBand="0" w:oddHBand="0" w:evenHBand="0" w:firstRowFirstColumn="0" w:firstRowLastColumn="0" w:lastRowFirstColumn="0" w:lastRowLastColumn="0"/>
            </w:pPr>
            <w:r w:rsidRPr="00121833">
              <w:t>RS671</w:t>
            </w:r>
            <w:r w:rsidRPr="00121833">
              <w:rPr>
                <w:rFonts w:hint="eastAsia"/>
              </w:rPr>
              <w:t>-</w:t>
            </w:r>
            <w:r w:rsidR="00F70C2E" w:rsidRPr="00121833">
              <w:rPr>
                <w:rFonts w:hint="eastAsia"/>
              </w:rPr>
              <w:t>WT(</w:t>
            </w:r>
            <w:r w:rsidR="009E4F05" w:rsidRPr="00121833">
              <w:t>*G</w:t>
            </w:r>
            <w:r w:rsidR="00F70C2E" w:rsidRPr="00121833">
              <w:rPr>
                <w:rFonts w:hint="eastAsia"/>
              </w:rPr>
              <w:t>)</w:t>
            </w:r>
            <w:r w:rsidR="009E4F05" w:rsidRPr="00121833">
              <w:rPr>
                <w:rFonts w:hint="eastAsia"/>
              </w:rPr>
              <w:t xml:space="preserve">-DNA </w:t>
            </w:r>
            <w:r w:rsidR="009E4F05" w:rsidRPr="00AE39F2">
              <w:t>(Built in puc57 plasmid)</w:t>
            </w:r>
          </w:p>
        </w:tc>
        <w:tc>
          <w:tcPr>
            <w:tcW w:w="7088" w:type="dxa"/>
          </w:tcPr>
          <w:p w14:paraId="6E6D28AD" w14:textId="2A5EBED6" w:rsidR="009E4F05" w:rsidRPr="0028240E" w:rsidRDefault="009E4F05" w:rsidP="00CD5153">
            <w:pPr>
              <w:cnfStyle w:val="000000000000" w:firstRow="0" w:lastRow="0" w:firstColumn="0" w:lastColumn="0" w:oddVBand="0" w:evenVBand="0" w:oddHBand="0" w:evenHBand="0" w:firstRowFirstColumn="0" w:firstRowLastColumn="0" w:lastRowFirstColumn="0" w:lastRowLastColumn="0"/>
              <w:rPr>
                <w:lang w:val="it-IT"/>
              </w:rPr>
            </w:pPr>
            <w:r w:rsidRPr="00CF2B6B">
              <w:rPr>
                <w:lang w:val="it-IT"/>
              </w:rPr>
              <w:t>AGACTTTGGGGCAATACAGGGGGTCCTGGGAGTGTAACCCATAACCCCCAAGAGTGATTTCTGCAATCTCGTTTCAAATTACAGGGTCAACTGCTATGATGTGTTTGGAGCCCAGTCACCCTTTGGTGGCTACAAGATGTCGGGGAGTGGCCGGGAGTTGGGCGAGTACGGGCTGCAGGCATACACTGAAGTGAAAACTGTGAGTGTGGGACCTGCTGGGGGCTCAGGGCCTGTTGGGGCTTGAGGGTCTGCTGGTGGCTCGGAGCCTGCTGGGGGATTGGGGTCTGTTGGGGGCTCGGGGCCTGCCAGAGGTTCAGGACCTGCCGGGGACTCAGGGCCTGCTGGAAGTTCAGGACCTGCTGGGGATCAGGGCCTGCCAGGGATTTAGGGTCTGCTGGGCGGGCCACCT</w:t>
            </w:r>
          </w:p>
        </w:tc>
      </w:tr>
      <w:tr w:rsidR="009E4F05" w:rsidRPr="00B238DE" w14:paraId="61F6CC5A" w14:textId="77777777" w:rsidTr="008936A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2" w:type="dxa"/>
          </w:tcPr>
          <w:p w14:paraId="361AF9BD" w14:textId="2A4A54FB" w:rsidR="009E4F05" w:rsidRPr="0028240E" w:rsidRDefault="009E4F05" w:rsidP="00CD5153">
            <w:pPr>
              <w:rPr>
                <w:lang w:val="it-IT"/>
              </w:rPr>
            </w:pPr>
            <w:r>
              <w:rPr>
                <w:rFonts w:hint="eastAsia"/>
                <w:lang w:val="it-IT"/>
              </w:rPr>
              <w:t>6</w:t>
            </w:r>
            <w:r w:rsidR="00CF59D4">
              <w:rPr>
                <w:rFonts w:hint="eastAsia"/>
                <w:lang w:val="it-IT"/>
              </w:rPr>
              <w:t>7</w:t>
            </w:r>
          </w:p>
        </w:tc>
        <w:tc>
          <w:tcPr>
            <w:tcW w:w="1843" w:type="dxa"/>
          </w:tcPr>
          <w:p w14:paraId="43EB8D45" w14:textId="5AD42D5D" w:rsidR="009E4F05" w:rsidRPr="00121833" w:rsidRDefault="000A5715" w:rsidP="00CD5153">
            <w:pPr>
              <w:cnfStyle w:val="000000100000" w:firstRow="0" w:lastRow="0" w:firstColumn="0" w:lastColumn="0" w:oddVBand="0" w:evenVBand="0" w:oddHBand="1" w:evenHBand="0" w:firstRowFirstColumn="0" w:firstRowLastColumn="0" w:lastRowFirstColumn="0" w:lastRowLastColumn="0"/>
            </w:pPr>
            <w:r w:rsidRPr="00121833">
              <w:rPr>
                <w:rFonts w:eastAsia="Malgun Gothic"/>
                <w:szCs w:val="32"/>
              </w:rPr>
              <w:t>RS671</w:t>
            </w:r>
            <w:r w:rsidR="00F70C2E" w:rsidRPr="00121833">
              <w:rPr>
                <w:rFonts w:hint="eastAsia"/>
                <w:szCs w:val="32"/>
              </w:rPr>
              <w:t>-SNP(</w:t>
            </w:r>
            <w:r w:rsidR="009E4F05" w:rsidRPr="00121833">
              <w:rPr>
                <w:rFonts w:eastAsia="Malgun Gothic"/>
                <w:szCs w:val="32"/>
              </w:rPr>
              <w:t>*A</w:t>
            </w:r>
            <w:r w:rsidR="00F70C2E" w:rsidRPr="00121833">
              <w:rPr>
                <w:rFonts w:hint="eastAsia"/>
                <w:szCs w:val="32"/>
              </w:rPr>
              <w:t>)</w:t>
            </w:r>
            <w:r w:rsidR="009E4F05" w:rsidRPr="00121833">
              <w:rPr>
                <w:rFonts w:hint="eastAsia"/>
              </w:rPr>
              <w:t xml:space="preserve">-DNA </w:t>
            </w:r>
            <w:r w:rsidR="009E4F05" w:rsidRPr="00AE39F2">
              <w:t>(Built in puc57 plasmid)</w:t>
            </w:r>
          </w:p>
        </w:tc>
        <w:tc>
          <w:tcPr>
            <w:tcW w:w="7088" w:type="dxa"/>
          </w:tcPr>
          <w:p w14:paraId="3E976017" w14:textId="24392EC2" w:rsidR="009E4F05" w:rsidRPr="0028240E" w:rsidRDefault="009E4F05" w:rsidP="00CD5153">
            <w:pPr>
              <w:cnfStyle w:val="000000100000" w:firstRow="0" w:lastRow="0" w:firstColumn="0" w:lastColumn="0" w:oddVBand="0" w:evenVBand="0" w:oddHBand="1" w:evenHBand="0" w:firstRowFirstColumn="0" w:firstRowLastColumn="0" w:lastRowFirstColumn="0" w:lastRowLastColumn="0"/>
              <w:rPr>
                <w:lang w:val="it-IT"/>
              </w:rPr>
            </w:pPr>
            <w:r w:rsidRPr="00407B79">
              <w:rPr>
                <w:lang w:val="it-IT"/>
              </w:rPr>
              <w:t>AGACTTTGGGGCAATACAGGGGGTCCTGGGAGTGTAACCCATAACCCCCAAGAGTGATTTCTGCAATCTCGTTTCAAATTACAGGGTCAACTGCTATGATGTGTTTGGAGCCCAGTCACCCTTTGGTGGCTACAAGATGTCGGGGAGTGGCCGGGAGTTGGGCGAGTACGGGCTGCAGGCATACACTAAAGTGAAAACTGTGAGTGTGGGACCTGCTGGGGGCTCAGGGCCTGTTGGGGCTTGAGGGTCTGCTGGTGGCTCGGAGCCTGCTGGGGGATTGGGGTCTGTTGGGGGCTCGGGGCCTGCCAGAGGTTCAGGACCTGCCGGGGACTCAGGGCCTGCTGGAAGTTCAGGACCTGCTGGGGATCAGGGCCTGCCAGGGATTTAGGGTCTGCTGGGCGGGCCACCT</w:t>
            </w:r>
          </w:p>
        </w:tc>
      </w:tr>
      <w:tr w:rsidR="009E4F05" w:rsidRPr="00220BBC" w14:paraId="284CA309" w14:textId="77777777" w:rsidTr="008936A2">
        <w:trPr>
          <w:trHeight w:val="240"/>
        </w:trPr>
        <w:tc>
          <w:tcPr>
            <w:cnfStyle w:val="001000000000" w:firstRow="0" w:lastRow="0" w:firstColumn="1" w:lastColumn="0" w:oddVBand="0" w:evenVBand="0" w:oddHBand="0" w:evenHBand="0" w:firstRowFirstColumn="0" w:firstRowLastColumn="0" w:lastRowFirstColumn="0" w:lastRowLastColumn="0"/>
            <w:tcW w:w="562" w:type="dxa"/>
          </w:tcPr>
          <w:p w14:paraId="091E00E7" w14:textId="3581DF7F" w:rsidR="009E4F05" w:rsidRPr="0028240E" w:rsidRDefault="009E4F05" w:rsidP="00CD5153">
            <w:pPr>
              <w:rPr>
                <w:lang w:val="it-IT"/>
              </w:rPr>
            </w:pPr>
            <w:r>
              <w:rPr>
                <w:rFonts w:hint="eastAsia"/>
                <w:lang w:val="it-IT"/>
              </w:rPr>
              <w:t>6</w:t>
            </w:r>
            <w:r w:rsidR="00CF59D4">
              <w:rPr>
                <w:rFonts w:hint="eastAsia"/>
                <w:lang w:val="it-IT"/>
              </w:rPr>
              <w:t>8</w:t>
            </w:r>
          </w:p>
        </w:tc>
        <w:tc>
          <w:tcPr>
            <w:tcW w:w="1843" w:type="dxa"/>
          </w:tcPr>
          <w:p w14:paraId="5F1542C8" w14:textId="60603E76" w:rsidR="009E4F05" w:rsidRPr="0028240E" w:rsidRDefault="009E4F05" w:rsidP="00CD5153">
            <w:pPr>
              <w:cnfStyle w:val="000000000000" w:firstRow="0" w:lastRow="0" w:firstColumn="0" w:lastColumn="0" w:oddVBand="0" w:evenVBand="0" w:oddHBand="0" w:evenHBand="0" w:firstRowFirstColumn="0" w:firstRowLastColumn="0" w:lastRowFirstColumn="0" w:lastRowLastColumn="0"/>
              <w:rPr>
                <w:lang w:val="it-IT"/>
              </w:rPr>
            </w:pPr>
            <w:r w:rsidRPr="0031481B">
              <w:t>Reporter</w:t>
            </w:r>
          </w:p>
        </w:tc>
        <w:tc>
          <w:tcPr>
            <w:tcW w:w="7088" w:type="dxa"/>
          </w:tcPr>
          <w:p w14:paraId="4DAFDA95" w14:textId="7B300B9E" w:rsidR="009E4F05" w:rsidRPr="0028240E" w:rsidRDefault="009E4F05" w:rsidP="00CD5153">
            <w:pPr>
              <w:cnfStyle w:val="000000000000" w:firstRow="0" w:lastRow="0" w:firstColumn="0" w:lastColumn="0" w:oddVBand="0" w:evenVBand="0" w:oddHBand="0" w:evenHBand="0" w:firstRowFirstColumn="0" w:firstRowLastColumn="0" w:lastRowFirstColumn="0" w:lastRowLastColumn="0"/>
              <w:rPr>
                <w:lang w:val="it-IT"/>
              </w:rPr>
            </w:pPr>
            <w:r w:rsidRPr="00C8680A">
              <w:t>FAM-TTTTTT-BHQ1</w:t>
            </w:r>
          </w:p>
        </w:tc>
      </w:tr>
    </w:tbl>
    <w:p w14:paraId="6CD1032B" w14:textId="77777777" w:rsidR="005C3A33" w:rsidRDefault="005C3A33" w:rsidP="00CD5153"/>
    <w:p w14:paraId="3CE10273" w14:textId="03E46A5C" w:rsidR="000636ED" w:rsidRPr="00A41648" w:rsidRDefault="00A7005C" w:rsidP="00CD5153">
      <w:pPr>
        <w:rPr>
          <w:rFonts w:eastAsiaTheme="majorEastAsia"/>
          <w:szCs w:val="32"/>
        </w:rPr>
      </w:pPr>
      <w:r w:rsidRPr="00A41648">
        <w:br w:type="page"/>
      </w:r>
    </w:p>
    <w:p w14:paraId="19207E79" w14:textId="77777777" w:rsidR="00843DAD" w:rsidRDefault="00843DAD" w:rsidP="00CD5153">
      <w:pPr>
        <w:pStyle w:val="tabletitle"/>
      </w:pPr>
    </w:p>
    <w:p w14:paraId="320AE638" w14:textId="4BEEB46C" w:rsidR="00F63DD1" w:rsidRPr="0025117B" w:rsidRDefault="00843DAD" w:rsidP="00CD5153">
      <w:pPr>
        <w:pStyle w:val="Heading2"/>
        <w:spacing w:after="163"/>
        <w:rPr>
          <w:rFonts w:eastAsiaTheme="minorEastAsia"/>
        </w:rPr>
      </w:pPr>
      <w:bookmarkStart w:id="27" w:name="_Toc218504224"/>
      <w:r w:rsidRPr="0061452E">
        <w:rPr>
          <w:rFonts w:hint="eastAsia"/>
        </w:rPr>
        <w:t xml:space="preserve">Table </w:t>
      </w:r>
      <w:r w:rsidR="00C22FD8">
        <w:rPr>
          <w:rFonts w:hint="eastAsia"/>
        </w:rPr>
        <w:t>S2</w:t>
      </w:r>
      <w:r w:rsidRPr="0061452E">
        <w:rPr>
          <w:rFonts w:hint="eastAsia"/>
        </w:rPr>
        <w:t xml:space="preserve">. </w:t>
      </w:r>
      <w:r w:rsidR="00875760" w:rsidRPr="00875760">
        <w:t>Composition of the TEMPO system</w:t>
      </w:r>
      <w:r w:rsidR="0025117B">
        <w:rPr>
          <w:rFonts w:eastAsiaTheme="minorEastAsia" w:hint="eastAsia"/>
        </w:rPr>
        <w:t>.</w:t>
      </w:r>
      <w:bookmarkEnd w:id="27"/>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418"/>
        <w:gridCol w:w="1417"/>
        <w:gridCol w:w="1418"/>
      </w:tblGrid>
      <w:tr w:rsidR="00843DAD" w:rsidRPr="0061452E" w14:paraId="6CED240D" w14:textId="77777777" w:rsidTr="00FE57B4">
        <w:trPr>
          <w:jc w:val="center"/>
        </w:trPr>
        <w:tc>
          <w:tcPr>
            <w:tcW w:w="2410" w:type="dxa"/>
            <w:tcBorders>
              <w:top w:val="single" w:sz="4" w:space="0" w:color="auto"/>
              <w:bottom w:val="single" w:sz="4" w:space="0" w:color="auto"/>
            </w:tcBorders>
          </w:tcPr>
          <w:p w14:paraId="53663B2A" w14:textId="77777777" w:rsidR="00843DAD" w:rsidRPr="0061452E" w:rsidRDefault="00843DAD" w:rsidP="00CD5153">
            <w:r w:rsidRPr="0061452E">
              <w:t>Component</w:t>
            </w:r>
          </w:p>
        </w:tc>
        <w:tc>
          <w:tcPr>
            <w:tcW w:w="1418" w:type="dxa"/>
            <w:tcBorders>
              <w:top w:val="single" w:sz="4" w:space="0" w:color="auto"/>
              <w:bottom w:val="single" w:sz="4" w:space="0" w:color="auto"/>
            </w:tcBorders>
          </w:tcPr>
          <w:p w14:paraId="13F89885" w14:textId="77777777" w:rsidR="00843DAD" w:rsidRPr="0061452E" w:rsidRDefault="00843DAD" w:rsidP="00CD5153">
            <w:r w:rsidRPr="0061452E">
              <w:t>Conc</w:t>
            </w:r>
          </w:p>
        </w:tc>
        <w:tc>
          <w:tcPr>
            <w:tcW w:w="1417" w:type="dxa"/>
            <w:tcBorders>
              <w:top w:val="single" w:sz="4" w:space="0" w:color="auto"/>
              <w:bottom w:val="single" w:sz="4" w:space="0" w:color="auto"/>
            </w:tcBorders>
          </w:tcPr>
          <w:p w14:paraId="42FFED20" w14:textId="77777777" w:rsidR="00843DAD" w:rsidRPr="0061452E" w:rsidRDefault="00843DAD" w:rsidP="00CD5153">
            <w:r w:rsidRPr="0061452E">
              <w:t>Final conc</w:t>
            </w:r>
          </w:p>
        </w:tc>
        <w:tc>
          <w:tcPr>
            <w:tcW w:w="1418" w:type="dxa"/>
            <w:tcBorders>
              <w:top w:val="single" w:sz="4" w:space="0" w:color="auto"/>
              <w:bottom w:val="single" w:sz="4" w:space="0" w:color="auto"/>
            </w:tcBorders>
          </w:tcPr>
          <w:p w14:paraId="6F38B10D" w14:textId="77777777" w:rsidR="00843DAD" w:rsidRPr="0061452E" w:rsidRDefault="00843DAD" w:rsidP="00CD5153">
            <w:r w:rsidRPr="0061452E">
              <w:t>Volume</w:t>
            </w:r>
          </w:p>
        </w:tc>
      </w:tr>
      <w:tr w:rsidR="00843DAD" w:rsidRPr="0061452E" w14:paraId="655C1DCA" w14:textId="77777777" w:rsidTr="00FE57B4">
        <w:trPr>
          <w:jc w:val="center"/>
        </w:trPr>
        <w:tc>
          <w:tcPr>
            <w:tcW w:w="2410" w:type="dxa"/>
            <w:tcBorders>
              <w:top w:val="single" w:sz="4" w:space="0" w:color="auto"/>
              <w:bottom w:val="nil"/>
            </w:tcBorders>
          </w:tcPr>
          <w:p w14:paraId="608CE8F4" w14:textId="77777777" w:rsidR="00843DAD" w:rsidRPr="0061452E" w:rsidRDefault="00843DAD" w:rsidP="00CD5153">
            <w:r w:rsidRPr="0061452E">
              <w:t>LbCas12a*</w:t>
            </w:r>
          </w:p>
        </w:tc>
        <w:tc>
          <w:tcPr>
            <w:tcW w:w="1418" w:type="dxa"/>
            <w:tcBorders>
              <w:top w:val="single" w:sz="4" w:space="0" w:color="auto"/>
              <w:bottom w:val="nil"/>
            </w:tcBorders>
          </w:tcPr>
          <w:p w14:paraId="18D1B794" w14:textId="77777777" w:rsidR="00843DAD" w:rsidRPr="0061452E" w:rsidRDefault="00843DAD" w:rsidP="00CD5153">
            <w:r w:rsidRPr="0061452E">
              <w:t>1 µM</w:t>
            </w:r>
          </w:p>
        </w:tc>
        <w:tc>
          <w:tcPr>
            <w:tcW w:w="1417" w:type="dxa"/>
            <w:tcBorders>
              <w:top w:val="single" w:sz="4" w:space="0" w:color="auto"/>
              <w:bottom w:val="nil"/>
            </w:tcBorders>
          </w:tcPr>
          <w:p w14:paraId="407C6190" w14:textId="77777777" w:rsidR="00843DAD" w:rsidRPr="0061452E" w:rsidRDefault="00843DAD" w:rsidP="00CD5153">
            <w:r>
              <w:rPr>
                <w:rFonts w:hint="eastAsia"/>
              </w:rPr>
              <w:t>25</w:t>
            </w:r>
            <w:r w:rsidRPr="0061452E">
              <w:t xml:space="preserve"> </w:t>
            </w:r>
            <w:proofErr w:type="spellStart"/>
            <w:r w:rsidRPr="0061452E">
              <w:t>nM</w:t>
            </w:r>
            <w:proofErr w:type="spellEnd"/>
          </w:p>
        </w:tc>
        <w:tc>
          <w:tcPr>
            <w:tcW w:w="1418" w:type="dxa"/>
            <w:tcBorders>
              <w:top w:val="single" w:sz="4" w:space="0" w:color="auto"/>
              <w:bottom w:val="nil"/>
            </w:tcBorders>
          </w:tcPr>
          <w:p w14:paraId="7EB79F02" w14:textId="77777777" w:rsidR="00843DAD" w:rsidRPr="0061452E" w:rsidRDefault="00843DAD" w:rsidP="00CD5153">
            <w:r>
              <w:rPr>
                <w:rFonts w:hint="eastAsia"/>
              </w:rPr>
              <w:t xml:space="preserve">0.5 </w:t>
            </w:r>
            <w:r w:rsidRPr="0061452E">
              <w:t>µ</w:t>
            </w:r>
            <w:r>
              <w:rPr>
                <w:rFonts w:hint="eastAsia"/>
              </w:rPr>
              <w:t>L</w:t>
            </w:r>
          </w:p>
        </w:tc>
      </w:tr>
      <w:tr w:rsidR="00843DAD" w:rsidRPr="0061452E" w14:paraId="62F3D608" w14:textId="77777777" w:rsidTr="00FE57B4">
        <w:trPr>
          <w:trHeight w:val="160"/>
          <w:jc w:val="center"/>
        </w:trPr>
        <w:tc>
          <w:tcPr>
            <w:tcW w:w="2410" w:type="dxa"/>
            <w:tcBorders>
              <w:top w:val="nil"/>
              <w:bottom w:val="nil"/>
            </w:tcBorders>
          </w:tcPr>
          <w:p w14:paraId="19EFB736" w14:textId="77777777" w:rsidR="00843DAD" w:rsidRPr="0061452E" w:rsidRDefault="00843DAD" w:rsidP="00CD5153">
            <w:r w:rsidRPr="0061452E">
              <w:t>cr</w:t>
            </w:r>
            <w:r>
              <w:rPr>
                <w:rFonts w:hint="eastAsia"/>
              </w:rPr>
              <w:t>R</w:t>
            </w:r>
            <w:r w:rsidRPr="0061452E">
              <w:t>NA</w:t>
            </w:r>
          </w:p>
        </w:tc>
        <w:tc>
          <w:tcPr>
            <w:tcW w:w="1418" w:type="dxa"/>
            <w:tcBorders>
              <w:top w:val="nil"/>
              <w:bottom w:val="nil"/>
            </w:tcBorders>
          </w:tcPr>
          <w:p w14:paraId="1C544A84" w14:textId="77777777" w:rsidR="00843DAD" w:rsidRPr="0061452E" w:rsidRDefault="00843DAD" w:rsidP="00CD5153">
            <w:r>
              <w:rPr>
                <w:rFonts w:hint="eastAsia"/>
              </w:rPr>
              <w:t>2</w:t>
            </w:r>
            <w:r w:rsidRPr="0061452E">
              <w:t xml:space="preserve"> µM</w:t>
            </w:r>
          </w:p>
        </w:tc>
        <w:tc>
          <w:tcPr>
            <w:tcW w:w="1417" w:type="dxa"/>
            <w:tcBorders>
              <w:top w:val="nil"/>
              <w:bottom w:val="nil"/>
            </w:tcBorders>
          </w:tcPr>
          <w:p w14:paraId="68BB70C2" w14:textId="77777777" w:rsidR="00843DAD" w:rsidRPr="0061452E" w:rsidRDefault="00843DAD" w:rsidP="00CD5153">
            <w:r>
              <w:rPr>
                <w:rFonts w:hint="eastAsia"/>
              </w:rPr>
              <w:t>50</w:t>
            </w:r>
            <w:r w:rsidRPr="0061452E">
              <w:t xml:space="preserve"> </w:t>
            </w:r>
            <w:proofErr w:type="spellStart"/>
            <w:r w:rsidRPr="0061452E">
              <w:t>nM</w:t>
            </w:r>
            <w:proofErr w:type="spellEnd"/>
          </w:p>
        </w:tc>
        <w:tc>
          <w:tcPr>
            <w:tcW w:w="1418" w:type="dxa"/>
            <w:tcBorders>
              <w:top w:val="nil"/>
              <w:bottom w:val="nil"/>
            </w:tcBorders>
          </w:tcPr>
          <w:p w14:paraId="79E1B543" w14:textId="77777777" w:rsidR="00843DAD" w:rsidRPr="0061452E" w:rsidRDefault="00843DAD" w:rsidP="00CD5153">
            <w:r w:rsidRPr="0061452E">
              <w:t>0.</w:t>
            </w:r>
            <w:r>
              <w:rPr>
                <w:rFonts w:hint="eastAsia"/>
              </w:rPr>
              <w:t xml:space="preserve">5 </w:t>
            </w:r>
            <w:r w:rsidRPr="0061452E">
              <w:t>µ</w:t>
            </w:r>
            <w:r>
              <w:rPr>
                <w:rFonts w:hint="eastAsia"/>
              </w:rPr>
              <w:t>L</w:t>
            </w:r>
          </w:p>
        </w:tc>
      </w:tr>
      <w:tr w:rsidR="00843DAD" w:rsidRPr="0061452E" w14:paraId="4490E6F5" w14:textId="77777777" w:rsidTr="00FE57B4">
        <w:trPr>
          <w:jc w:val="center"/>
        </w:trPr>
        <w:tc>
          <w:tcPr>
            <w:tcW w:w="2410" w:type="dxa"/>
            <w:tcBorders>
              <w:top w:val="single" w:sz="4" w:space="0" w:color="auto"/>
              <w:bottom w:val="nil"/>
            </w:tcBorders>
          </w:tcPr>
          <w:p w14:paraId="3F66D323" w14:textId="77777777" w:rsidR="00843DAD" w:rsidRPr="0061452E" w:rsidRDefault="00843DAD" w:rsidP="00CD5153">
            <w:r w:rsidRPr="00826E68">
              <w:rPr>
                <w:lang w:eastAsia="en-US"/>
              </w:rPr>
              <w:t>Reporter</w:t>
            </w:r>
          </w:p>
        </w:tc>
        <w:tc>
          <w:tcPr>
            <w:tcW w:w="1418" w:type="dxa"/>
            <w:tcBorders>
              <w:top w:val="single" w:sz="4" w:space="0" w:color="auto"/>
              <w:bottom w:val="nil"/>
            </w:tcBorders>
          </w:tcPr>
          <w:p w14:paraId="66BEC492" w14:textId="77777777" w:rsidR="00843DAD" w:rsidRPr="0061452E" w:rsidRDefault="00843DAD" w:rsidP="00CD5153">
            <w:r w:rsidRPr="00826E68">
              <w:rPr>
                <w:lang w:eastAsia="en-US"/>
              </w:rPr>
              <w:t>10</w:t>
            </w:r>
            <w:r>
              <w:rPr>
                <w:lang w:eastAsia="en-US"/>
              </w:rPr>
              <w:t xml:space="preserve"> </w:t>
            </w:r>
            <w:r w:rsidRPr="0061452E">
              <w:t>µ</w:t>
            </w:r>
            <w:r w:rsidRPr="00826E68">
              <w:rPr>
                <w:lang w:eastAsia="en-US"/>
              </w:rPr>
              <w:t>M</w:t>
            </w:r>
          </w:p>
        </w:tc>
        <w:tc>
          <w:tcPr>
            <w:tcW w:w="1417" w:type="dxa"/>
            <w:tcBorders>
              <w:top w:val="single" w:sz="4" w:space="0" w:color="auto"/>
              <w:bottom w:val="nil"/>
            </w:tcBorders>
          </w:tcPr>
          <w:p w14:paraId="3F881398" w14:textId="77777777" w:rsidR="00843DAD" w:rsidRPr="0061452E" w:rsidRDefault="00843DAD" w:rsidP="00CD5153">
            <w:r w:rsidRPr="00826E68">
              <w:rPr>
                <w:lang w:eastAsia="en-US"/>
              </w:rPr>
              <w:t>400</w:t>
            </w:r>
            <w:r>
              <w:rPr>
                <w:rFonts w:hint="eastAsia"/>
                <w:lang w:eastAsia="en-US"/>
              </w:rPr>
              <w:t xml:space="preserve"> </w:t>
            </w:r>
            <w:proofErr w:type="spellStart"/>
            <w:r w:rsidRPr="00826E68">
              <w:rPr>
                <w:lang w:eastAsia="en-US"/>
              </w:rPr>
              <w:t>nM</w:t>
            </w:r>
            <w:proofErr w:type="spellEnd"/>
          </w:p>
        </w:tc>
        <w:tc>
          <w:tcPr>
            <w:tcW w:w="1418" w:type="dxa"/>
            <w:tcBorders>
              <w:top w:val="single" w:sz="4" w:space="0" w:color="auto"/>
              <w:bottom w:val="nil"/>
            </w:tcBorders>
          </w:tcPr>
          <w:p w14:paraId="6264800A" w14:textId="77777777" w:rsidR="00843DAD" w:rsidRPr="0061452E" w:rsidRDefault="00843DAD" w:rsidP="00CD5153">
            <w:r w:rsidRPr="0061452E">
              <w:t>0.</w:t>
            </w:r>
            <w:r>
              <w:rPr>
                <w:rFonts w:hint="eastAsia"/>
              </w:rPr>
              <w:t xml:space="preserve">8 </w:t>
            </w:r>
            <w:r w:rsidRPr="0061452E">
              <w:t>µ</w:t>
            </w:r>
            <w:r>
              <w:rPr>
                <w:rFonts w:hint="eastAsia"/>
              </w:rPr>
              <w:t>L</w:t>
            </w:r>
          </w:p>
        </w:tc>
      </w:tr>
      <w:tr w:rsidR="00843DAD" w:rsidRPr="0061452E" w14:paraId="284F312F" w14:textId="77777777" w:rsidTr="00FE57B4">
        <w:trPr>
          <w:jc w:val="center"/>
        </w:trPr>
        <w:tc>
          <w:tcPr>
            <w:tcW w:w="2410" w:type="dxa"/>
            <w:tcBorders>
              <w:top w:val="nil"/>
              <w:bottom w:val="nil"/>
            </w:tcBorders>
          </w:tcPr>
          <w:p w14:paraId="05F9315B" w14:textId="77777777" w:rsidR="00843DAD" w:rsidRPr="0061452E" w:rsidRDefault="00843DAD" w:rsidP="00CD5153">
            <w:r w:rsidRPr="00826E68">
              <w:rPr>
                <w:lang w:eastAsia="en-US"/>
              </w:rPr>
              <w:t>NEB buffer2.1</w:t>
            </w:r>
          </w:p>
        </w:tc>
        <w:tc>
          <w:tcPr>
            <w:tcW w:w="1418" w:type="dxa"/>
            <w:tcBorders>
              <w:top w:val="nil"/>
              <w:bottom w:val="nil"/>
            </w:tcBorders>
          </w:tcPr>
          <w:p w14:paraId="43E71632" w14:textId="77777777" w:rsidR="00843DAD" w:rsidRPr="0061452E" w:rsidRDefault="00843DAD" w:rsidP="00CD5153">
            <w:r>
              <w:rPr>
                <w:rFonts w:hint="eastAsia"/>
              </w:rPr>
              <w:t>-</w:t>
            </w:r>
          </w:p>
        </w:tc>
        <w:tc>
          <w:tcPr>
            <w:tcW w:w="1417" w:type="dxa"/>
            <w:tcBorders>
              <w:top w:val="nil"/>
              <w:bottom w:val="nil"/>
            </w:tcBorders>
          </w:tcPr>
          <w:p w14:paraId="134B6777" w14:textId="77777777" w:rsidR="00843DAD" w:rsidRPr="0061452E" w:rsidRDefault="00843DAD" w:rsidP="00CD5153">
            <w:r>
              <w:rPr>
                <w:rFonts w:hint="eastAsia"/>
              </w:rPr>
              <w:t>-</w:t>
            </w:r>
          </w:p>
        </w:tc>
        <w:tc>
          <w:tcPr>
            <w:tcW w:w="1418" w:type="dxa"/>
            <w:tcBorders>
              <w:top w:val="nil"/>
              <w:bottom w:val="nil"/>
            </w:tcBorders>
          </w:tcPr>
          <w:p w14:paraId="4ECCF7E7" w14:textId="77777777" w:rsidR="00843DAD" w:rsidRPr="0061452E" w:rsidRDefault="00843DAD" w:rsidP="00CD5153">
            <w:r w:rsidRPr="00826E68">
              <w:rPr>
                <w:lang w:eastAsia="en-US"/>
              </w:rPr>
              <w:t>0.5</w:t>
            </w:r>
            <w:r>
              <w:rPr>
                <w:rFonts w:hint="eastAsia"/>
              </w:rPr>
              <w:t xml:space="preserve"> </w:t>
            </w:r>
            <w:r w:rsidRPr="0061452E">
              <w:t>µ</w:t>
            </w:r>
            <w:r>
              <w:rPr>
                <w:rFonts w:hint="eastAsia"/>
              </w:rPr>
              <w:t>L</w:t>
            </w:r>
          </w:p>
        </w:tc>
      </w:tr>
      <w:tr w:rsidR="00843DAD" w:rsidRPr="0061452E" w14:paraId="2B2629B9" w14:textId="77777777" w:rsidTr="00FE57B4">
        <w:trPr>
          <w:jc w:val="center"/>
        </w:trPr>
        <w:tc>
          <w:tcPr>
            <w:tcW w:w="2410" w:type="dxa"/>
            <w:tcBorders>
              <w:top w:val="nil"/>
            </w:tcBorders>
          </w:tcPr>
          <w:p w14:paraId="011EB0DE" w14:textId="26D12DE6" w:rsidR="00843DAD" w:rsidRPr="0061452E" w:rsidRDefault="00843DAD" w:rsidP="00CD5153">
            <w:r w:rsidRPr="0061452E">
              <w:t>Rehydration buffer</w:t>
            </w:r>
            <w:r w:rsidR="00FE57B4">
              <w:rPr>
                <w:rFonts w:hint="eastAsia"/>
              </w:rPr>
              <w:t xml:space="preserve"> A</w:t>
            </w:r>
          </w:p>
        </w:tc>
        <w:tc>
          <w:tcPr>
            <w:tcW w:w="1418" w:type="dxa"/>
            <w:tcBorders>
              <w:top w:val="nil"/>
            </w:tcBorders>
          </w:tcPr>
          <w:p w14:paraId="1173F17E" w14:textId="77777777" w:rsidR="00843DAD" w:rsidRPr="0061452E" w:rsidRDefault="00843DAD" w:rsidP="00CD5153">
            <w:r>
              <w:rPr>
                <w:rFonts w:hint="eastAsia"/>
              </w:rPr>
              <w:t>-</w:t>
            </w:r>
          </w:p>
        </w:tc>
        <w:tc>
          <w:tcPr>
            <w:tcW w:w="1417" w:type="dxa"/>
            <w:tcBorders>
              <w:top w:val="nil"/>
            </w:tcBorders>
          </w:tcPr>
          <w:p w14:paraId="28043522" w14:textId="77777777" w:rsidR="00843DAD" w:rsidRPr="0061452E" w:rsidRDefault="00843DAD" w:rsidP="00CD5153">
            <w:r>
              <w:rPr>
                <w:rFonts w:hint="eastAsia"/>
              </w:rPr>
              <w:t>-</w:t>
            </w:r>
          </w:p>
        </w:tc>
        <w:tc>
          <w:tcPr>
            <w:tcW w:w="1418" w:type="dxa"/>
            <w:tcBorders>
              <w:top w:val="nil"/>
            </w:tcBorders>
          </w:tcPr>
          <w:p w14:paraId="44772DD5" w14:textId="77777777" w:rsidR="00843DAD" w:rsidRPr="0061452E" w:rsidRDefault="00843DAD" w:rsidP="00CD5153">
            <w:r>
              <w:rPr>
                <w:rFonts w:hint="eastAsia"/>
              </w:rPr>
              <w:t xml:space="preserve">7.5 </w:t>
            </w:r>
            <w:r w:rsidRPr="0061452E">
              <w:t>µ</w:t>
            </w:r>
            <w:r>
              <w:rPr>
                <w:rFonts w:hint="eastAsia"/>
              </w:rPr>
              <w:t>L</w:t>
            </w:r>
          </w:p>
        </w:tc>
      </w:tr>
      <w:tr w:rsidR="00843DAD" w:rsidRPr="0061452E" w14:paraId="6ACF028F" w14:textId="77777777" w:rsidTr="00FE57B4">
        <w:trPr>
          <w:jc w:val="center"/>
        </w:trPr>
        <w:tc>
          <w:tcPr>
            <w:tcW w:w="2410" w:type="dxa"/>
            <w:tcBorders>
              <w:top w:val="nil"/>
            </w:tcBorders>
            <w:vAlign w:val="center"/>
          </w:tcPr>
          <w:p w14:paraId="721B5833" w14:textId="2ADC11A9" w:rsidR="00843DAD" w:rsidRPr="0061452E" w:rsidRDefault="00843DAD" w:rsidP="00CD5153">
            <w:r w:rsidRPr="00826E68">
              <w:rPr>
                <w:lang w:eastAsia="en-US"/>
              </w:rPr>
              <w:t>Primer-</w:t>
            </w:r>
            <w:r w:rsidR="00F60E0C">
              <w:rPr>
                <w:lang w:eastAsia="en-US"/>
              </w:rPr>
              <w:t>FP</w:t>
            </w:r>
            <w:r w:rsidRPr="00826E68">
              <w:rPr>
                <w:lang w:eastAsia="en-US"/>
              </w:rPr>
              <w:t xml:space="preserve"> </w:t>
            </w:r>
          </w:p>
        </w:tc>
        <w:tc>
          <w:tcPr>
            <w:tcW w:w="1418" w:type="dxa"/>
            <w:tcBorders>
              <w:top w:val="nil"/>
            </w:tcBorders>
          </w:tcPr>
          <w:p w14:paraId="1E138CFF" w14:textId="77777777" w:rsidR="00843DAD" w:rsidRPr="0061452E" w:rsidRDefault="00843DAD" w:rsidP="00CD5153">
            <w:r w:rsidRPr="00826E68">
              <w:rPr>
                <w:lang w:eastAsia="en-US"/>
              </w:rPr>
              <w:t>10</w:t>
            </w:r>
            <w:r>
              <w:rPr>
                <w:rFonts w:hint="eastAsia"/>
                <w:lang w:eastAsia="en-US"/>
              </w:rPr>
              <w:t xml:space="preserve"> </w:t>
            </w:r>
            <w:r w:rsidRPr="0061452E">
              <w:t>µ</w:t>
            </w:r>
            <w:r w:rsidRPr="00826E68">
              <w:rPr>
                <w:lang w:eastAsia="en-US"/>
              </w:rPr>
              <w:t>M</w:t>
            </w:r>
          </w:p>
        </w:tc>
        <w:tc>
          <w:tcPr>
            <w:tcW w:w="1417" w:type="dxa"/>
            <w:tcBorders>
              <w:top w:val="nil"/>
            </w:tcBorders>
          </w:tcPr>
          <w:p w14:paraId="6F14DED6" w14:textId="77777777" w:rsidR="00843DAD" w:rsidRPr="0061452E" w:rsidRDefault="00843DAD" w:rsidP="00CD5153">
            <w:r w:rsidRPr="00826E68">
              <w:rPr>
                <w:lang w:eastAsia="en-US"/>
              </w:rPr>
              <w:t>125</w:t>
            </w:r>
            <w:r>
              <w:rPr>
                <w:rFonts w:hint="eastAsia"/>
                <w:lang w:eastAsia="en-US"/>
              </w:rPr>
              <w:t xml:space="preserve"> </w:t>
            </w:r>
            <w:proofErr w:type="spellStart"/>
            <w:r w:rsidRPr="00826E68">
              <w:rPr>
                <w:lang w:eastAsia="en-US"/>
              </w:rPr>
              <w:t>nM</w:t>
            </w:r>
            <w:proofErr w:type="spellEnd"/>
          </w:p>
        </w:tc>
        <w:tc>
          <w:tcPr>
            <w:tcW w:w="1418" w:type="dxa"/>
            <w:tcBorders>
              <w:top w:val="nil"/>
            </w:tcBorders>
          </w:tcPr>
          <w:p w14:paraId="0EB5AD88" w14:textId="77777777" w:rsidR="00843DAD" w:rsidRPr="0061452E" w:rsidRDefault="00843DAD" w:rsidP="00CD5153">
            <w:r w:rsidRPr="0061452E">
              <w:t>0.</w:t>
            </w:r>
            <w:r>
              <w:rPr>
                <w:rFonts w:hint="eastAsia"/>
              </w:rPr>
              <w:t xml:space="preserve">25 </w:t>
            </w:r>
            <w:r w:rsidRPr="0061452E">
              <w:t>µ</w:t>
            </w:r>
            <w:r>
              <w:rPr>
                <w:rFonts w:hint="eastAsia"/>
              </w:rPr>
              <w:t>L</w:t>
            </w:r>
          </w:p>
        </w:tc>
      </w:tr>
      <w:tr w:rsidR="00843DAD" w:rsidRPr="0061452E" w14:paraId="5C14E9D0" w14:textId="77777777" w:rsidTr="00FE57B4">
        <w:trPr>
          <w:jc w:val="center"/>
        </w:trPr>
        <w:tc>
          <w:tcPr>
            <w:tcW w:w="2410" w:type="dxa"/>
            <w:tcBorders>
              <w:bottom w:val="nil"/>
            </w:tcBorders>
          </w:tcPr>
          <w:p w14:paraId="22A22515" w14:textId="59FBDA56" w:rsidR="00843DAD" w:rsidRPr="0061452E" w:rsidRDefault="00843DAD" w:rsidP="00CD5153">
            <w:r w:rsidRPr="00826E68">
              <w:rPr>
                <w:lang w:eastAsia="en-US"/>
              </w:rPr>
              <w:t>Primer-</w:t>
            </w:r>
            <w:r w:rsidR="002B6299">
              <w:rPr>
                <w:lang w:eastAsia="en-US"/>
              </w:rPr>
              <w:t>FPP</w:t>
            </w:r>
          </w:p>
        </w:tc>
        <w:tc>
          <w:tcPr>
            <w:tcW w:w="1418" w:type="dxa"/>
            <w:tcBorders>
              <w:bottom w:val="nil"/>
            </w:tcBorders>
          </w:tcPr>
          <w:p w14:paraId="4175574B" w14:textId="77777777" w:rsidR="00843DAD" w:rsidRPr="0061452E" w:rsidRDefault="00843DAD" w:rsidP="00CD5153">
            <w:r w:rsidRPr="00826E68">
              <w:rPr>
                <w:lang w:eastAsia="en-US"/>
              </w:rPr>
              <w:t>10</w:t>
            </w:r>
            <w:r>
              <w:rPr>
                <w:rFonts w:hint="eastAsia"/>
                <w:lang w:eastAsia="en-US"/>
              </w:rPr>
              <w:t xml:space="preserve"> </w:t>
            </w:r>
            <w:r w:rsidRPr="0061452E">
              <w:t>µ</w:t>
            </w:r>
            <w:r w:rsidRPr="00826E68">
              <w:rPr>
                <w:lang w:eastAsia="en-US"/>
              </w:rPr>
              <w:t>M</w:t>
            </w:r>
          </w:p>
        </w:tc>
        <w:tc>
          <w:tcPr>
            <w:tcW w:w="1417" w:type="dxa"/>
            <w:tcBorders>
              <w:bottom w:val="nil"/>
            </w:tcBorders>
          </w:tcPr>
          <w:p w14:paraId="4DA2A8B8" w14:textId="77777777" w:rsidR="00843DAD" w:rsidRPr="0061452E" w:rsidRDefault="00843DAD" w:rsidP="00CD5153">
            <w:r w:rsidRPr="00826E68">
              <w:rPr>
                <w:lang w:eastAsia="en-US"/>
              </w:rPr>
              <w:t>125</w:t>
            </w:r>
            <w:r>
              <w:rPr>
                <w:rFonts w:hint="eastAsia"/>
                <w:lang w:eastAsia="en-US"/>
              </w:rPr>
              <w:t xml:space="preserve"> </w:t>
            </w:r>
            <w:proofErr w:type="spellStart"/>
            <w:r w:rsidRPr="00826E68">
              <w:rPr>
                <w:lang w:eastAsia="en-US"/>
              </w:rPr>
              <w:t>nM</w:t>
            </w:r>
            <w:proofErr w:type="spellEnd"/>
          </w:p>
        </w:tc>
        <w:tc>
          <w:tcPr>
            <w:tcW w:w="1418" w:type="dxa"/>
            <w:tcBorders>
              <w:bottom w:val="nil"/>
            </w:tcBorders>
          </w:tcPr>
          <w:p w14:paraId="742F77D4" w14:textId="77777777" w:rsidR="00843DAD" w:rsidRPr="0061452E" w:rsidRDefault="00843DAD" w:rsidP="00CD5153">
            <w:r>
              <w:rPr>
                <w:rFonts w:hint="eastAsia"/>
              </w:rPr>
              <w:t xml:space="preserve">0.25 </w:t>
            </w:r>
            <w:r w:rsidRPr="0061452E">
              <w:t>µ</w:t>
            </w:r>
            <w:r>
              <w:rPr>
                <w:rFonts w:hint="eastAsia"/>
              </w:rPr>
              <w:t>L</w:t>
            </w:r>
          </w:p>
        </w:tc>
      </w:tr>
      <w:tr w:rsidR="00843DAD" w:rsidRPr="0061452E" w14:paraId="579623D2" w14:textId="77777777" w:rsidTr="00FE57B4">
        <w:trPr>
          <w:jc w:val="center"/>
        </w:trPr>
        <w:tc>
          <w:tcPr>
            <w:tcW w:w="2410" w:type="dxa"/>
            <w:tcBorders>
              <w:top w:val="nil"/>
              <w:bottom w:val="nil"/>
            </w:tcBorders>
          </w:tcPr>
          <w:p w14:paraId="295ABCB0" w14:textId="037D27F0" w:rsidR="00843DAD" w:rsidRPr="0061452E" w:rsidRDefault="00843DAD" w:rsidP="00CD5153">
            <w:r w:rsidRPr="00826E68">
              <w:rPr>
                <w:lang w:eastAsia="en-US"/>
              </w:rPr>
              <w:t>Primer-</w:t>
            </w:r>
            <w:r w:rsidR="002B6299">
              <w:rPr>
                <w:rFonts w:hint="eastAsia"/>
                <w:lang w:eastAsia="en-US"/>
              </w:rPr>
              <w:t>BP</w:t>
            </w:r>
          </w:p>
        </w:tc>
        <w:tc>
          <w:tcPr>
            <w:tcW w:w="1418" w:type="dxa"/>
            <w:tcBorders>
              <w:top w:val="nil"/>
              <w:bottom w:val="nil"/>
            </w:tcBorders>
          </w:tcPr>
          <w:p w14:paraId="19056389" w14:textId="77777777" w:rsidR="00843DAD" w:rsidRPr="0061452E" w:rsidRDefault="00843DAD" w:rsidP="00CD5153">
            <w:r w:rsidRPr="00826E68">
              <w:rPr>
                <w:lang w:eastAsia="en-US"/>
              </w:rPr>
              <w:t>10</w:t>
            </w:r>
            <w:r>
              <w:rPr>
                <w:rFonts w:hint="eastAsia"/>
                <w:lang w:eastAsia="en-US"/>
              </w:rPr>
              <w:t xml:space="preserve"> </w:t>
            </w:r>
            <w:r w:rsidRPr="0061452E">
              <w:t>µ</w:t>
            </w:r>
            <w:r w:rsidRPr="00826E68">
              <w:rPr>
                <w:lang w:eastAsia="en-US"/>
              </w:rPr>
              <w:t>M</w:t>
            </w:r>
          </w:p>
        </w:tc>
        <w:tc>
          <w:tcPr>
            <w:tcW w:w="1417" w:type="dxa"/>
            <w:tcBorders>
              <w:top w:val="nil"/>
              <w:bottom w:val="nil"/>
            </w:tcBorders>
          </w:tcPr>
          <w:p w14:paraId="7EC85010" w14:textId="77777777" w:rsidR="00843DAD" w:rsidRPr="0061452E" w:rsidRDefault="00843DAD" w:rsidP="00CD5153">
            <w:r>
              <w:rPr>
                <w:rFonts w:hint="eastAsia"/>
                <w:lang w:eastAsia="en-US"/>
              </w:rPr>
              <w:t xml:space="preserve">250 </w:t>
            </w:r>
            <w:proofErr w:type="spellStart"/>
            <w:r w:rsidRPr="00826E68">
              <w:rPr>
                <w:lang w:eastAsia="en-US"/>
              </w:rPr>
              <w:t>nM</w:t>
            </w:r>
            <w:proofErr w:type="spellEnd"/>
          </w:p>
        </w:tc>
        <w:tc>
          <w:tcPr>
            <w:tcW w:w="1418" w:type="dxa"/>
            <w:tcBorders>
              <w:top w:val="nil"/>
              <w:bottom w:val="nil"/>
            </w:tcBorders>
          </w:tcPr>
          <w:p w14:paraId="65B47916" w14:textId="77777777" w:rsidR="00843DAD" w:rsidRPr="0061452E" w:rsidRDefault="00843DAD" w:rsidP="00CD5153">
            <w:r w:rsidRPr="0061452E">
              <w:t>0.</w:t>
            </w:r>
            <w:r>
              <w:rPr>
                <w:rFonts w:hint="eastAsia"/>
              </w:rPr>
              <w:t xml:space="preserve">5 </w:t>
            </w:r>
            <w:r w:rsidRPr="0061452E">
              <w:t>µ</w:t>
            </w:r>
            <w:r>
              <w:rPr>
                <w:rFonts w:hint="eastAsia"/>
              </w:rPr>
              <w:t>L</w:t>
            </w:r>
          </w:p>
        </w:tc>
      </w:tr>
      <w:tr w:rsidR="00843DAD" w:rsidRPr="0061452E" w14:paraId="70BC950B" w14:textId="77777777" w:rsidTr="00FE57B4">
        <w:trPr>
          <w:jc w:val="center"/>
        </w:trPr>
        <w:tc>
          <w:tcPr>
            <w:tcW w:w="2410" w:type="dxa"/>
            <w:tcBorders>
              <w:top w:val="nil"/>
              <w:bottom w:val="nil"/>
            </w:tcBorders>
          </w:tcPr>
          <w:p w14:paraId="35E91F88" w14:textId="77777777" w:rsidR="00843DAD" w:rsidRPr="0061452E" w:rsidRDefault="00843DAD" w:rsidP="00CD5153">
            <w:r w:rsidRPr="00826E68">
              <w:rPr>
                <w:lang w:eastAsia="en-US"/>
              </w:rPr>
              <w:t>DEPC</w:t>
            </w:r>
            <w:r>
              <w:rPr>
                <w:rFonts w:hint="eastAsia"/>
                <w:lang w:eastAsia="en-US"/>
              </w:rPr>
              <w:t xml:space="preserve"> </w:t>
            </w:r>
            <w:r w:rsidRPr="0061452E">
              <w:t>H</w:t>
            </w:r>
            <w:r w:rsidRPr="0061452E">
              <w:rPr>
                <w:vertAlign w:val="subscript"/>
              </w:rPr>
              <w:t>2</w:t>
            </w:r>
            <w:r w:rsidRPr="0061452E">
              <w:t>O</w:t>
            </w:r>
          </w:p>
        </w:tc>
        <w:tc>
          <w:tcPr>
            <w:tcW w:w="1418" w:type="dxa"/>
            <w:tcBorders>
              <w:top w:val="nil"/>
              <w:bottom w:val="nil"/>
            </w:tcBorders>
          </w:tcPr>
          <w:p w14:paraId="4B6B81FE" w14:textId="77777777" w:rsidR="00843DAD" w:rsidRPr="0061452E" w:rsidRDefault="00843DAD" w:rsidP="00CD5153">
            <w:r w:rsidRPr="0061452E">
              <w:t>-</w:t>
            </w:r>
          </w:p>
        </w:tc>
        <w:tc>
          <w:tcPr>
            <w:tcW w:w="1417" w:type="dxa"/>
            <w:tcBorders>
              <w:top w:val="nil"/>
              <w:bottom w:val="nil"/>
            </w:tcBorders>
          </w:tcPr>
          <w:p w14:paraId="7666C217" w14:textId="77777777" w:rsidR="00843DAD" w:rsidRPr="0061452E" w:rsidRDefault="00843DAD" w:rsidP="00CD5153">
            <w:r w:rsidRPr="0061452E">
              <w:t>-</w:t>
            </w:r>
          </w:p>
        </w:tc>
        <w:tc>
          <w:tcPr>
            <w:tcW w:w="1418" w:type="dxa"/>
            <w:tcBorders>
              <w:top w:val="nil"/>
              <w:bottom w:val="nil"/>
            </w:tcBorders>
          </w:tcPr>
          <w:p w14:paraId="5F30DDDF" w14:textId="08F42FAC" w:rsidR="00843DAD" w:rsidRPr="0061452E" w:rsidRDefault="001E7B1D" w:rsidP="00CD5153">
            <w:r>
              <w:rPr>
                <w:rFonts w:hint="eastAsia"/>
              </w:rPr>
              <w:t>3</w:t>
            </w:r>
            <w:r w:rsidR="00843DAD">
              <w:rPr>
                <w:rFonts w:hint="eastAsia"/>
              </w:rPr>
              <w:t xml:space="preserve">.8 </w:t>
            </w:r>
            <w:r w:rsidR="00843DAD" w:rsidRPr="0061452E">
              <w:t>µ</w:t>
            </w:r>
            <w:r w:rsidR="00843DAD">
              <w:rPr>
                <w:rFonts w:hint="eastAsia"/>
              </w:rPr>
              <w:t>L</w:t>
            </w:r>
          </w:p>
        </w:tc>
      </w:tr>
      <w:tr w:rsidR="00843DAD" w:rsidRPr="0061452E" w14:paraId="253522B7" w14:textId="77777777" w:rsidTr="00FE57B4">
        <w:trPr>
          <w:trHeight w:val="65"/>
          <w:jc w:val="center"/>
        </w:trPr>
        <w:tc>
          <w:tcPr>
            <w:tcW w:w="2410" w:type="dxa"/>
            <w:tcBorders>
              <w:top w:val="nil"/>
              <w:bottom w:val="nil"/>
            </w:tcBorders>
          </w:tcPr>
          <w:p w14:paraId="0DAEA975" w14:textId="6019A3F3" w:rsidR="00843DAD" w:rsidRPr="0061452E" w:rsidRDefault="00FE57B4" w:rsidP="00CD5153">
            <w:r>
              <w:rPr>
                <w:rFonts w:hint="eastAsia"/>
              </w:rPr>
              <w:t>B</w:t>
            </w:r>
            <w:r w:rsidRPr="0061452E">
              <w:t>uffer</w:t>
            </w:r>
            <w:r>
              <w:rPr>
                <w:rFonts w:hint="eastAsia"/>
              </w:rPr>
              <w:t xml:space="preserve"> B</w:t>
            </w:r>
            <w:r w:rsidRPr="0061452E">
              <w:t xml:space="preserve"> </w:t>
            </w:r>
            <w:r>
              <w:rPr>
                <w:rFonts w:hint="eastAsia"/>
              </w:rPr>
              <w:t>(</w:t>
            </w:r>
            <w:proofErr w:type="spellStart"/>
            <w:r w:rsidR="00843DAD" w:rsidRPr="0061452E">
              <w:t>MgOAc</w:t>
            </w:r>
            <w:proofErr w:type="spellEnd"/>
            <w:r>
              <w:rPr>
                <w:rFonts w:hint="eastAsia"/>
              </w:rPr>
              <w:t>)</w:t>
            </w:r>
            <w:r w:rsidR="00843DAD" w:rsidRPr="0061452E">
              <w:t>**</w:t>
            </w:r>
          </w:p>
        </w:tc>
        <w:tc>
          <w:tcPr>
            <w:tcW w:w="1418" w:type="dxa"/>
            <w:tcBorders>
              <w:top w:val="nil"/>
              <w:bottom w:val="nil"/>
            </w:tcBorders>
          </w:tcPr>
          <w:p w14:paraId="00A794B2" w14:textId="77777777" w:rsidR="00843DAD" w:rsidRPr="0061452E" w:rsidRDefault="00843DAD" w:rsidP="00CD5153">
            <w:r>
              <w:rPr>
                <w:rFonts w:hint="eastAsia"/>
              </w:rPr>
              <w:t>280</w:t>
            </w:r>
            <w:r w:rsidRPr="00826E68">
              <w:rPr>
                <w:rFonts w:eastAsia="DengXian"/>
                <w:color w:val="000000"/>
                <w:sz w:val="22"/>
                <w:szCs w:val="22"/>
                <w:lang w:eastAsia="en-US"/>
              </w:rPr>
              <w:t xml:space="preserve"> mM</w:t>
            </w:r>
          </w:p>
        </w:tc>
        <w:tc>
          <w:tcPr>
            <w:tcW w:w="1417" w:type="dxa"/>
            <w:tcBorders>
              <w:top w:val="nil"/>
              <w:bottom w:val="nil"/>
            </w:tcBorders>
          </w:tcPr>
          <w:p w14:paraId="38002411" w14:textId="77777777" w:rsidR="00843DAD" w:rsidRPr="0061452E" w:rsidRDefault="00843DAD" w:rsidP="00CD5153">
            <w:r w:rsidRPr="00826E68">
              <w:rPr>
                <w:lang w:eastAsia="en-US"/>
              </w:rPr>
              <w:t>19.6</w:t>
            </w:r>
            <w:r>
              <w:rPr>
                <w:rFonts w:hint="eastAsia"/>
                <w:lang w:eastAsia="en-US"/>
              </w:rPr>
              <w:t xml:space="preserve"> </w:t>
            </w:r>
            <w:r w:rsidRPr="00826E68">
              <w:rPr>
                <w:lang w:eastAsia="en-US"/>
              </w:rPr>
              <w:t>mM</w:t>
            </w:r>
          </w:p>
        </w:tc>
        <w:tc>
          <w:tcPr>
            <w:tcW w:w="1418" w:type="dxa"/>
            <w:tcBorders>
              <w:top w:val="nil"/>
              <w:bottom w:val="nil"/>
            </w:tcBorders>
          </w:tcPr>
          <w:p w14:paraId="78746AE1" w14:textId="77777777" w:rsidR="00843DAD" w:rsidRPr="0061452E" w:rsidRDefault="00843DAD" w:rsidP="00CD5153">
            <w:r w:rsidRPr="00826E68">
              <w:rPr>
                <w:lang w:eastAsia="en-US"/>
              </w:rPr>
              <w:t>1.4</w:t>
            </w:r>
            <w:r>
              <w:rPr>
                <w:rFonts w:hint="eastAsia"/>
              </w:rPr>
              <w:t xml:space="preserve"> </w:t>
            </w:r>
            <w:r w:rsidRPr="0061452E">
              <w:t>µ</w:t>
            </w:r>
            <w:r>
              <w:rPr>
                <w:rFonts w:hint="eastAsia"/>
              </w:rPr>
              <w:t>L</w:t>
            </w:r>
          </w:p>
        </w:tc>
      </w:tr>
      <w:tr w:rsidR="00843DAD" w:rsidRPr="0061452E" w14:paraId="573BDFC9" w14:textId="77777777" w:rsidTr="00FE57B4">
        <w:trPr>
          <w:trHeight w:val="110"/>
          <w:jc w:val="center"/>
        </w:trPr>
        <w:tc>
          <w:tcPr>
            <w:tcW w:w="2410" w:type="dxa"/>
            <w:tcBorders>
              <w:top w:val="nil"/>
              <w:bottom w:val="single" w:sz="4" w:space="0" w:color="auto"/>
            </w:tcBorders>
          </w:tcPr>
          <w:p w14:paraId="02818C65" w14:textId="77777777" w:rsidR="00843DAD" w:rsidRPr="0061452E" w:rsidRDefault="00843DAD" w:rsidP="00CD5153">
            <w:r w:rsidRPr="0061452E">
              <w:t>Target</w:t>
            </w:r>
          </w:p>
        </w:tc>
        <w:tc>
          <w:tcPr>
            <w:tcW w:w="1418" w:type="dxa"/>
            <w:tcBorders>
              <w:top w:val="nil"/>
              <w:bottom w:val="single" w:sz="4" w:space="0" w:color="auto"/>
            </w:tcBorders>
          </w:tcPr>
          <w:p w14:paraId="3EF39DDD" w14:textId="77777777" w:rsidR="00843DAD" w:rsidRPr="0061452E" w:rsidRDefault="00843DAD" w:rsidP="00CD5153">
            <w:r w:rsidRPr="0061452E">
              <w:t>-</w:t>
            </w:r>
          </w:p>
        </w:tc>
        <w:tc>
          <w:tcPr>
            <w:tcW w:w="1417" w:type="dxa"/>
            <w:tcBorders>
              <w:top w:val="nil"/>
              <w:bottom w:val="single" w:sz="4" w:space="0" w:color="auto"/>
            </w:tcBorders>
          </w:tcPr>
          <w:p w14:paraId="22FBF058" w14:textId="77777777" w:rsidR="00843DAD" w:rsidRPr="0061452E" w:rsidRDefault="00843DAD" w:rsidP="00CD5153">
            <w:r w:rsidRPr="0061452E">
              <w:t>-</w:t>
            </w:r>
          </w:p>
        </w:tc>
        <w:tc>
          <w:tcPr>
            <w:tcW w:w="1418" w:type="dxa"/>
            <w:tcBorders>
              <w:top w:val="nil"/>
              <w:bottom w:val="single" w:sz="4" w:space="0" w:color="auto"/>
            </w:tcBorders>
          </w:tcPr>
          <w:p w14:paraId="36402E45" w14:textId="3E4EDC82" w:rsidR="00843DAD" w:rsidRPr="0061452E" w:rsidRDefault="001E7B1D" w:rsidP="00CD5153">
            <w:r>
              <w:rPr>
                <w:rFonts w:hint="eastAsia"/>
              </w:rPr>
              <w:t>4</w:t>
            </w:r>
            <w:r w:rsidR="00843DAD">
              <w:rPr>
                <w:rFonts w:hint="eastAsia"/>
              </w:rPr>
              <w:t xml:space="preserve"> </w:t>
            </w:r>
            <w:r w:rsidR="00843DAD" w:rsidRPr="0061452E">
              <w:t>µ</w:t>
            </w:r>
            <w:r w:rsidR="00843DAD">
              <w:rPr>
                <w:rFonts w:hint="eastAsia"/>
              </w:rPr>
              <w:t>L</w:t>
            </w:r>
          </w:p>
        </w:tc>
      </w:tr>
      <w:tr w:rsidR="00843DAD" w:rsidRPr="0061452E" w14:paraId="1923258C" w14:textId="77777777" w:rsidTr="00FE57B4">
        <w:trPr>
          <w:jc w:val="center"/>
        </w:trPr>
        <w:tc>
          <w:tcPr>
            <w:tcW w:w="2410" w:type="dxa"/>
            <w:tcBorders>
              <w:top w:val="single" w:sz="4" w:space="0" w:color="auto"/>
              <w:bottom w:val="single" w:sz="4" w:space="0" w:color="auto"/>
            </w:tcBorders>
          </w:tcPr>
          <w:p w14:paraId="2F05103E" w14:textId="77777777" w:rsidR="00843DAD" w:rsidRPr="0061452E" w:rsidRDefault="00843DAD" w:rsidP="00CD5153">
            <w:r w:rsidRPr="0061452E">
              <w:t>Total</w:t>
            </w:r>
          </w:p>
        </w:tc>
        <w:tc>
          <w:tcPr>
            <w:tcW w:w="1418" w:type="dxa"/>
            <w:tcBorders>
              <w:top w:val="single" w:sz="4" w:space="0" w:color="auto"/>
              <w:bottom w:val="single" w:sz="4" w:space="0" w:color="auto"/>
            </w:tcBorders>
          </w:tcPr>
          <w:p w14:paraId="704CD56A" w14:textId="77777777" w:rsidR="00843DAD" w:rsidRPr="0061452E" w:rsidRDefault="00843DAD" w:rsidP="00CD5153"/>
        </w:tc>
        <w:tc>
          <w:tcPr>
            <w:tcW w:w="1417" w:type="dxa"/>
            <w:tcBorders>
              <w:top w:val="single" w:sz="4" w:space="0" w:color="auto"/>
              <w:bottom w:val="single" w:sz="4" w:space="0" w:color="auto"/>
            </w:tcBorders>
          </w:tcPr>
          <w:p w14:paraId="4EA43ADE" w14:textId="77777777" w:rsidR="00843DAD" w:rsidRPr="0061452E" w:rsidRDefault="00843DAD" w:rsidP="00CD5153"/>
        </w:tc>
        <w:tc>
          <w:tcPr>
            <w:tcW w:w="1418" w:type="dxa"/>
            <w:tcBorders>
              <w:top w:val="single" w:sz="4" w:space="0" w:color="auto"/>
              <w:bottom w:val="single" w:sz="4" w:space="0" w:color="auto"/>
            </w:tcBorders>
          </w:tcPr>
          <w:p w14:paraId="0D733E21" w14:textId="77777777" w:rsidR="00843DAD" w:rsidRPr="0061452E" w:rsidRDefault="00843DAD" w:rsidP="00CD5153">
            <w:r w:rsidRPr="0061452E">
              <w:t>20</w:t>
            </w:r>
            <w:r>
              <w:rPr>
                <w:rFonts w:hint="eastAsia"/>
              </w:rPr>
              <w:t xml:space="preserve"> </w:t>
            </w:r>
            <w:r w:rsidRPr="0061452E">
              <w:t>µ</w:t>
            </w:r>
            <w:r>
              <w:rPr>
                <w:rFonts w:hint="eastAsia"/>
              </w:rPr>
              <w:t>L</w:t>
            </w:r>
          </w:p>
        </w:tc>
      </w:tr>
    </w:tbl>
    <w:p w14:paraId="7464301E" w14:textId="43F43A0C" w:rsidR="00843DAD" w:rsidRPr="0061452E" w:rsidRDefault="00843DAD" w:rsidP="00CD5153">
      <w:r w:rsidRPr="0061452E">
        <w:t>*</w:t>
      </w:r>
      <w:r w:rsidRPr="009711DF">
        <w:t xml:space="preserve"> </w:t>
      </w:r>
      <w:r w:rsidR="00423221" w:rsidRPr="00423221">
        <w:t>The Cas12a–crRNA complex was preincubated at room temperature for 5 min prior to mixing with other reagents.</w:t>
      </w:r>
    </w:p>
    <w:p w14:paraId="10154514" w14:textId="6636B282" w:rsidR="00B23EDC" w:rsidRDefault="00843DAD" w:rsidP="00CD5153">
      <w:r w:rsidRPr="0061452E">
        <w:t>**</w:t>
      </w:r>
      <w:r w:rsidRPr="00397DCB">
        <w:t xml:space="preserve"> </w:t>
      </w:r>
      <w:proofErr w:type="spellStart"/>
      <w:r w:rsidRPr="0061452E">
        <w:t>MgOAc</w:t>
      </w:r>
      <w:proofErr w:type="spellEnd"/>
      <w:r>
        <w:rPr>
          <w:rFonts w:hint="eastAsia"/>
        </w:rPr>
        <w:t xml:space="preserve"> </w:t>
      </w:r>
      <w:r w:rsidRPr="005864C7">
        <w:t>is added last to initiate amplification.</w:t>
      </w:r>
    </w:p>
    <w:p w14:paraId="747004D5" w14:textId="4744E498" w:rsidR="00A01F64" w:rsidRPr="003B694C" w:rsidRDefault="00A01F64" w:rsidP="008F5827">
      <w:pPr>
        <w:pStyle w:val="ListParagraph"/>
        <w:numPr>
          <w:ilvl w:val="0"/>
          <w:numId w:val="2"/>
        </w:numPr>
        <w:ind w:firstLineChars="0"/>
        <w:rPr>
          <w:rFonts w:ascii="Times" w:hAnsi="Times" w:cs="Times"/>
          <w:kern w:val="0"/>
          <w:sz w:val="24"/>
          <w:szCs w:val="24"/>
        </w:rPr>
      </w:pPr>
      <w:r w:rsidRPr="003B694C">
        <w:rPr>
          <w:rFonts w:ascii="Times" w:hAnsi="Times" w:cs="Times"/>
          <w:kern w:val="0"/>
          <w:sz w:val="24"/>
          <w:szCs w:val="24"/>
        </w:rPr>
        <w:t>Final concentrations were calculated based on a total reaction volume of 20 µL.</w:t>
      </w:r>
    </w:p>
    <w:p w14:paraId="335A9A41" w14:textId="77777777" w:rsidR="00A01F64" w:rsidRDefault="00A01F64" w:rsidP="00CD5153"/>
    <w:p w14:paraId="051B044C" w14:textId="77777777" w:rsidR="00B23EDC" w:rsidRDefault="00B23EDC" w:rsidP="00CD5153">
      <w:r>
        <w:br w:type="page"/>
      </w:r>
    </w:p>
    <w:p w14:paraId="788079C6" w14:textId="77777777" w:rsidR="00B23EDC" w:rsidRDefault="00B23EDC" w:rsidP="00CD5153">
      <w:pPr>
        <w:pStyle w:val="tabletitle"/>
      </w:pPr>
    </w:p>
    <w:p w14:paraId="73CC9A89" w14:textId="7F6E7796" w:rsidR="00B23EDC" w:rsidRPr="0025117B" w:rsidRDefault="00B23EDC" w:rsidP="00CD5153">
      <w:pPr>
        <w:pStyle w:val="Heading2"/>
        <w:spacing w:after="163"/>
        <w:rPr>
          <w:rFonts w:eastAsiaTheme="minorEastAsia"/>
        </w:rPr>
      </w:pPr>
      <w:bookmarkStart w:id="28" w:name="_Toc218504225"/>
      <w:r w:rsidRPr="0061452E">
        <w:rPr>
          <w:rFonts w:hint="eastAsia"/>
        </w:rPr>
        <w:t xml:space="preserve">Table </w:t>
      </w:r>
      <w:r>
        <w:rPr>
          <w:rFonts w:hint="eastAsia"/>
        </w:rPr>
        <w:t>S3</w:t>
      </w:r>
      <w:r w:rsidRPr="00BF56E7">
        <w:rPr>
          <w:rFonts w:hint="eastAsia"/>
        </w:rPr>
        <w:t xml:space="preserve">. </w:t>
      </w:r>
      <w:r w:rsidR="0025117B" w:rsidRPr="0025117B">
        <w:t>Lyophilization formulation of the TEMPO system</w:t>
      </w:r>
      <w:r w:rsidR="0025117B">
        <w:rPr>
          <w:rFonts w:eastAsiaTheme="minorEastAsia" w:hint="eastAsia"/>
        </w:rPr>
        <w:t>.</w:t>
      </w:r>
      <w:bookmarkEnd w:id="28"/>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560"/>
        <w:gridCol w:w="1417"/>
        <w:gridCol w:w="1701"/>
      </w:tblGrid>
      <w:tr w:rsidR="00BF56E7" w:rsidRPr="00BF56E7" w14:paraId="2604414A" w14:textId="77777777" w:rsidTr="003C3694">
        <w:trPr>
          <w:jc w:val="center"/>
        </w:trPr>
        <w:tc>
          <w:tcPr>
            <w:tcW w:w="2268" w:type="dxa"/>
            <w:tcBorders>
              <w:top w:val="single" w:sz="4" w:space="0" w:color="auto"/>
              <w:bottom w:val="single" w:sz="4" w:space="0" w:color="auto"/>
            </w:tcBorders>
          </w:tcPr>
          <w:p w14:paraId="0B51727C" w14:textId="77777777" w:rsidR="00B23EDC" w:rsidRPr="00BF56E7" w:rsidRDefault="00B23EDC" w:rsidP="00CD5153">
            <w:r w:rsidRPr="00BF56E7">
              <w:t>Component</w:t>
            </w:r>
          </w:p>
        </w:tc>
        <w:tc>
          <w:tcPr>
            <w:tcW w:w="1560" w:type="dxa"/>
            <w:tcBorders>
              <w:top w:val="single" w:sz="4" w:space="0" w:color="auto"/>
              <w:bottom w:val="single" w:sz="4" w:space="0" w:color="auto"/>
            </w:tcBorders>
          </w:tcPr>
          <w:p w14:paraId="4EA1A423" w14:textId="77777777" w:rsidR="00B23EDC" w:rsidRPr="00BF56E7" w:rsidRDefault="00B23EDC" w:rsidP="00CD5153">
            <w:r w:rsidRPr="00BF56E7">
              <w:t>Conc</w:t>
            </w:r>
          </w:p>
        </w:tc>
        <w:tc>
          <w:tcPr>
            <w:tcW w:w="1417" w:type="dxa"/>
            <w:tcBorders>
              <w:top w:val="single" w:sz="4" w:space="0" w:color="auto"/>
              <w:bottom w:val="single" w:sz="4" w:space="0" w:color="auto"/>
            </w:tcBorders>
          </w:tcPr>
          <w:p w14:paraId="2A22A92F" w14:textId="77777777" w:rsidR="00B23EDC" w:rsidRPr="00BF56E7" w:rsidRDefault="00B23EDC" w:rsidP="00CD5153">
            <w:r w:rsidRPr="00BF56E7">
              <w:t>Final conc</w:t>
            </w:r>
          </w:p>
        </w:tc>
        <w:tc>
          <w:tcPr>
            <w:tcW w:w="1701" w:type="dxa"/>
            <w:tcBorders>
              <w:top w:val="single" w:sz="4" w:space="0" w:color="auto"/>
              <w:bottom w:val="single" w:sz="4" w:space="0" w:color="auto"/>
            </w:tcBorders>
          </w:tcPr>
          <w:p w14:paraId="0EC13B15" w14:textId="77777777" w:rsidR="00B23EDC" w:rsidRPr="00BF56E7" w:rsidRDefault="00B23EDC" w:rsidP="00CD5153">
            <w:r w:rsidRPr="00BF56E7">
              <w:t>Volume</w:t>
            </w:r>
          </w:p>
        </w:tc>
      </w:tr>
      <w:tr w:rsidR="00BF56E7" w:rsidRPr="00BF56E7" w14:paraId="5549A176" w14:textId="77777777" w:rsidTr="003C3694">
        <w:trPr>
          <w:jc w:val="center"/>
        </w:trPr>
        <w:tc>
          <w:tcPr>
            <w:tcW w:w="2268" w:type="dxa"/>
            <w:tcBorders>
              <w:top w:val="single" w:sz="4" w:space="0" w:color="auto"/>
              <w:bottom w:val="nil"/>
            </w:tcBorders>
          </w:tcPr>
          <w:p w14:paraId="0C497141" w14:textId="77777777" w:rsidR="00B23EDC" w:rsidRPr="00BF56E7" w:rsidRDefault="00B23EDC" w:rsidP="00CD5153">
            <w:r w:rsidRPr="00BF56E7">
              <w:t>LbCas12a*</w:t>
            </w:r>
          </w:p>
        </w:tc>
        <w:tc>
          <w:tcPr>
            <w:tcW w:w="1560" w:type="dxa"/>
            <w:tcBorders>
              <w:top w:val="single" w:sz="4" w:space="0" w:color="auto"/>
              <w:bottom w:val="nil"/>
            </w:tcBorders>
          </w:tcPr>
          <w:p w14:paraId="788A7505" w14:textId="77777777" w:rsidR="00B23EDC" w:rsidRPr="00BF56E7" w:rsidRDefault="00B23EDC" w:rsidP="00CD5153">
            <w:r w:rsidRPr="00BF56E7">
              <w:t>1 µM</w:t>
            </w:r>
          </w:p>
        </w:tc>
        <w:tc>
          <w:tcPr>
            <w:tcW w:w="1417" w:type="dxa"/>
            <w:tcBorders>
              <w:top w:val="single" w:sz="4" w:space="0" w:color="auto"/>
              <w:bottom w:val="nil"/>
            </w:tcBorders>
          </w:tcPr>
          <w:p w14:paraId="72B839AC" w14:textId="106B34C2" w:rsidR="00B23EDC" w:rsidRPr="00BF56E7" w:rsidRDefault="00423221" w:rsidP="00CD5153">
            <w:r>
              <w:rPr>
                <w:rFonts w:hint="eastAsia"/>
              </w:rPr>
              <w:t>50</w:t>
            </w:r>
            <w:r w:rsidR="00B23EDC" w:rsidRPr="00BF56E7">
              <w:t xml:space="preserve"> </w:t>
            </w:r>
            <w:proofErr w:type="spellStart"/>
            <w:r w:rsidR="00B23EDC" w:rsidRPr="00BF56E7">
              <w:t>nM</w:t>
            </w:r>
            <w:proofErr w:type="spellEnd"/>
          </w:p>
        </w:tc>
        <w:tc>
          <w:tcPr>
            <w:tcW w:w="1701" w:type="dxa"/>
            <w:tcBorders>
              <w:top w:val="single" w:sz="4" w:space="0" w:color="auto"/>
              <w:bottom w:val="nil"/>
            </w:tcBorders>
          </w:tcPr>
          <w:p w14:paraId="20897B3D" w14:textId="4AE0E6B1" w:rsidR="00B23EDC" w:rsidRPr="00BF56E7" w:rsidRDefault="00423221" w:rsidP="00CD5153">
            <w:r>
              <w:rPr>
                <w:rFonts w:hint="eastAsia"/>
              </w:rPr>
              <w:t>1</w:t>
            </w:r>
            <w:r w:rsidR="00B23EDC" w:rsidRPr="00BF56E7">
              <w:rPr>
                <w:rFonts w:hint="eastAsia"/>
              </w:rPr>
              <w:t xml:space="preserve"> </w:t>
            </w:r>
            <w:r w:rsidR="00B23EDC" w:rsidRPr="00BF56E7">
              <w:t>µ</w:t>
            </w:r>
            <w:r w:rsidR="00B23EDC" w:rsidRPr="00BF56E7">
              <w:rPr>
                <w:rFonts w:hint="eastAsia"/>
              </w:rPr>
              <w:t>L</w:t>
            </w:r>
          </w:p>
        </w:tc>
      </w:tr>
      <w:tr w:rsidR="00BF56E7" w:rsidRPr="00BF56E7" w14:paraId="761E9E27" w14:textId="77777777" w:rsidTr="003C3694">
        <w:trPr>
          <w:trHeight w:val="160"/>
          <w:jc w:val="center"/>
        </w:trPr>
        <w:tc>
          <w:tcPr>
            <w:tcW w:w="2268" w:type="dxa"/>
            <w:tcBorders>
              <w:top w:val="nil"/>
              <w:bottom w:val="nil"/>
            </w:tcBorders>
          </w:tcPr>
          <w:p w14:paraId="04C3FE98" w14:textId="77777777" w:rsidR="00B23EDC" w:rsidRPr="00BF56E7" w:rsidRDefault="00B23EDC" w:rsidP="00CD5153">
            <w:r w:rsidRPr="00BF56E7">
              <w:t>cr</w:t>
            </w:r>
            <w:r w:rsidRPr="00BF56E7">
              <w:rPr>
                <w:rFonts w:hint="eastAsia"/>
              </w:rPr>
              <w:t>R</w:t>
            </w:r>
            <w:r w:rsidRPr="00BF56E7">
              <w:t>NA</w:t>
            </w:r>
          </w:p>
        </w:tc>
        <w:tc>
          <w:tcPr>
            <w:tcW w:w="1560" w:type="dxa"/>
            <w:tcBorders>
              <w:top w:val="nil"/>
              <w:bottom w:val="nil"/>
            </w:tcBorders>
          </w:tcPr>
          <w:p w14:paraId="6E0AAEB6" w14:textId="77777777" w:rsidR="00B23EDC" w:rsidRPr="00BF56E7" w:rsidRDefault="00B23EDC" w:rsidP="00CD5153">
            <w:r w:rsidRPr="00BF56E7">
              <w:rPr>
                <w:rFonts w:hint="eastAsia"/>
              </w:rPr>
              <w:t>2</w:t>
            </w:r>
            <w:r w:rsidRPr="00BF56E7">
              <w:t xml:space="preserve"> µM</w:t>
            </w:r>
          </w:p>
        </w:tc>
        <w:tc>
          <w:tcPr>
            <w:tcW w:w="1417" w:type="dxa"/>
            <w:tcBorders>
              <w:top w:val="nil"/>
              <w:bottom w:val="nil"/>
            </w:tcBorders>
          </w:tcPr>
          <w:p w14:paraId="2ADD5D60" w14:textId="0D491ED4" w:rsidR="00B23EDC" w:rsidRPr="00BF56E7" w:rsidRDefault="00E03954" w:rsidP="00CD5153">
            <w:r>
              <w:rPr>
                <w:rFonts w:hint="eastAsia"/>
              </w:rPr>
              <w:t>100</w:t>
            </w:r>
            <w:r w:rsidR="00B23EDC" w:rsidRPr="00BF56E7">
              <w:t xml:space="preserve"> </w:t>
            </w:r>
            <w:proofErr w:type="spellStart"/>
            <w:r w:rsidR="00B23EDC" w:rsidRPr="00BF56E7">
              <w:t>nM</w:t>
            </w:r>
            <w:proofErr w:type="spellEnd"/>
          </w:p>
        </w:tc>
        <w:tc>
          <w:tcPr>
            <w:tcW w:w="1701" w:type="dxa"/>
            <w:tcBorders>
              <w:top w:val="nil"/>
              <w:bottom w:val="nil"/>
            </w:tcBorders>
          </w:tcPr>
          <w:p w14:paraId="0953FD07" w14:textId="50677315" w:rsidR="00B23EDC" w:rsidRPr="00BF56E7" w:rsidRDefault="00E03954" w:rsidP="00CD5153">
            <w:r>
              <w:rPr>
                <w:rFonts w:hint="eastAsia"/>
              </w:rPr>
              <w:t>1</w:t>
            </w:r>
            <w:r w:rsidR="00B23EDC" w:rsidRPr="00BF56E7">
              <w:rPr>
                <w:rFonts w:hint="eastAsia"/>
              </w:rPr>
              <w:t xml:space="preserve"> </w:t>
            </w:r>
            <w:r w:rsidR="00B23EDC" w:rsidRPr="00BF56E7">
              <w:t>µ</w:t>
            </w:r>
            <w:r w:rsidR="00B23EDC" w:rsidRPr="00BF56E7">
              <w:rPr>
                <w:rFonts w:hint="eastAsia"/>
              </w:rPr>
              <w:t>L</w:t>
            </w:r>
          </w:p>
        </w:tc>
      </w:tr>
      <w:tr w:rsidR="00BF56E7" w:rsidRPr="00BF56E7" w14:paraId="63A48567" w14:textId="77777777" w:rsidTr="003C3694">
        <w:trPr>
          <w:jc w:val="center"/>
        </w:trPr>
        <w:tc>
          <w:tcPr>
            <w:tcW w:w="2268" w:type="dxa"/>
            <w:tcBorders>
              <w:top w:val="single" w:sz="4" w:space="0" w:color="auto"/>
              <w:bottom w:val="nil"/>
            </w:tcBorders>
          </w:tcPr>
          <w:p w14:paraId="0FA6293E" w14:textId="77777777" w:rsidR="00B23EDC" w:rsidRPr="00BF56E7" w:rsidRDefault="00B23EDC" w:rsidP="00CD5153">
            <w:r w:rsidRPr="00BF56E7">
              <w:rPr>
                <w:lang w:eastAsia="en-US"/>
              </w:rPr>
              <w:t>Reporter</w:t>
            </w:r>
          </w:p>
        </w:tc>
        <w:tc>
          <w:tcPr>
            <w:tcW w:w="1560" w:type="dxa"/>
            <w:tcBorders>
              <w:top w:val="single" w:sz="4" w:space="0" w:color="auto"/>
              <w:bottom w:val="nil"/>
            </w:tcBorders>
          </w:tcPr>
          <w:p w14:paraId="7488F8BA" w14:textId="77777777" w:rsidR="00B23EDC" w:rsidRPr="00BF56E7" w:rsidRDefault="00B23EDC" w:rsidP="00CD5153">
            <w:r w:rsidRPr="00BF56E7">
              <w:rPr>
                <w:lang w:eastAsia="en-US"/>
              </w:rPr>
              <w:t xml:space="preserve">10 </w:t>
            </w:r>
            <w:r w:rsidRPr="00BF56E7">
              <w:t>µ</w:t>
            </w:r>
            <w:r w:rsidRPr="00BF56E7">
              <w:rPr>
                <w:lang w:eastAsia="en-US"/>
              </w:rPr>
              <w:t>M</w:t>
            </w:r>
          </w:p>
        </w:tc>
        <w:tc>
          <w:tcPr>
            <w:tcW w:w="1417" w:type="dxa"/>
            <w:tcBorders>
              <w:top w:val="single" w:sz="4" w:space="0" w:color="auto"/>
              <w:bottom w:val="nil"/>
            </w:tcBorders>
          </w:tcPr>
          <w:p w14:paraId="45BAE32B" w14:textId="2149F457" w:rsidR="00B23EDC" w:rsidRPr="00BF56E7" w:rsidRDefault="00E03954" w:rsidP="00CD5153">
            <w:r>
              <w:rPr>
                <w:rFonts w:hint="eastAsia"/>
              </w:rPr>
              <w:t>8</w:t>
            </w:r>
            <w:r w:rsidR="00B23EDC" w:rsidRPr="00BF56E7">
              <w:rPr>
                <w:lang w:eastAsia="en-US"/>
              </w:rPr>
              <w:t>00</w:t>
            </w:r>
            <w:r w:rsidR="00B23EDC" w:rsidRPr="00BF56E7">
              <w:rPr>
                <w:rFonts w:hint="eastAsia"/>
                <w:lang w:eastAsia="en-US"/>
              </w:rPr>
              <w:t xml:space="preserve"> </w:t>
            </w:r>
            <w:proofErr w:type="spellStart"/>
            <w:r w:rsidR="00B23EDC" w:rsidRPr="00BF56E7">
              <w:rPr>
                <w:lang w:eastAsia="en-US"/>
              </w:rPr>
              <w:t>nM</w:t>
            </w:r>
            <w:proofErr w:type="spellEnd"/>
          </w:p>
        </w:tc>
        <w:tc>
          <w:tcPr>
            <w:tcW w:w="1701" w:type="dxa"/>
            <w:tcBorders>
              <w:top w:val="single" w:sz="4" w:space="0" w:color="auto"/>
              <w:bottom w:val="nil"/>
            </w:tcBorders>
          </w:tcPr>
          <w:p w14:paraId="2DA9BC2B" w14:textId="0C9EAEFA" w:rsidR="00B23EDC" w:rsidRPr="00BF56E7" w:rsidRDefault="00E03954" w:rsidP="00CD5153">
            <w:r>
              <w:rPr>
                <w:rFonts w:hint="eastAsia"/>
              </w:rPr>
              <w:t>1.6</w:t>
            </w:r>
            <w:r w:rsidR="00B23EDC" w:rsidRPr="00BF56E7">
              <w:rPr>
                <w:rFonts w:hint="eastAsia"/>
              </w:rPr>
              <w:t xml:space="preserve"> </w:t>
            </w:r>
            <w:r w:rsidR="00B23EDC" w:rsidRPr="00BF56E7">
              <w:t>µ</w:t>
            </w:r>
            <w:r w:rsidR="00B23EDC" w:rsidRPr="00BF56E7">
              <w:rPr>
                <w:rFonts w:hint="eastAsia"/>
              </w:rPr>
              <w:t>L</w:t>
            </w:r>
          </w:p>
        </w:tc>
      </w:tr>
      <w:tr w:rsidR="00BF56E7" w:rsidRPr="00BF56E7" w14:paraId="3BE5D8CC" w14:textId="77777777" w:rsidTr="003C3694">
        <w:trPr>
          <w:jc w:val="center"/>
        </w:trPr>
        <w:tc>
          <w:tcPr>
            <w:tcW w:w="2268" w:type="dxa"/>
            <w:tcBorders>
              <w:top w:val="nil"/>
              <w:bottom w:val="nil"/>
            </w:tcBorders>
          </w:tcPr>
          <w:p w14:paraId="399E9AB5" w14:textId="77777777" w:rsidR="00B23EDC" w:rsidRPr="00BF56E7" w:rsidRDefault="00B23EDC" w:rsidP="00CD5153">
            <w:r w:rsidRPr="00BF56E7">
              <w:rPr>
                <w:lang w:eastAsia="en-US"/>
              </w:rPr>
              <w:t>NEB buffer2.1</w:t>
            </w:r>
          </w:p>
        </w:tc>
        <w:tc>
          <w:tcPr>
            <w:tcW w:w="1560" w:type="dxa"/>
            <w:tcBorders>
              <w:top w:val="nil"/>
              <w:bottom w:val="nil"/>
            </w:tcBorders>
          </w:tcPr>
          <w:p w14:paraId="14A1E6E0" w14:textId="77777777" w:rsidR="00B23EDC" w:rsidRPr="00BF56E7" w:rsidRDefault="00B23EDC" w:rsidP="00CD5153">
            <w:r w:rsidRPr="00BF56E7">
              <w:rPr>
                <w:rFonts w:hint="eastAsia"/>
              </w:rPr>
              <w:t>-</w:t>
            </w:r>
          </w:p>
        </w:tc>
        <w:tc>
          <w:tcPr>
            <w:tcW w:w="1417" w:type="dxa"/>
            <w:tcBorders>
              <w:top w:val="nil"/>
              <w:bottom w:val="nil"/>
            </w:tcBorders>
          </w:tcPr>
          <w:p w14:paraId="2222E00A" w14:textId="77777777" w:rsidR="00B23EDC" w:rsidRPr="00BF56E7" w:rsidRDefault="00B23EDC" w:rsidP="00CD5153">
            <w:r w:rsidRPr="00BF56E7">
              <w:rPr>
                <w:rFonts w:hint="eastAsia"/>
              </w:rPr>
              <w:t>-</w:t>
            </w:r>
          </w:p>
        </w:tc>
        <w:tc>
          <w:tcPr>
            <w:tcW w:w="1701" w:type="dxa"/>
            <w:tcBorders>
              <w:top w:val="nil"/>
              <w:bottom w:val="nil"/>
            </w:tcBorders>
          </w:tcPr>
          <w:p w14:paraId="2EF9B01B" w14:textId="77777777" w:rsidR="00B23EDC" w:rsidRPr="00BF56E7" w:rsidRDefault="00B23EDC" w:rsidP="00CD5153">
            <w:r w:rsidRPr="00BF56E7">
              <w:rPr>
                <w:lang w:eastAsia="en-US"/>
              </w:rPr>
              <w:t>0.5</w:t>
            </w:r>
            <w:r w:rsidRPr="00BF56E7">
              <w:rPr>
                <w:rFonts w:hint="eastAsia"/>
              </w:rPr>
              <w:t xml:space="preserve"> </w:t>
            </w:r>
            <w:r w:rsidRPr="00BF56E7">
              <w:t>µ</w:t>
            </w:r>
            <w:r w:rsidRPr="00BF56E7">
              <w:rPr>
                <w:rFonts w:hint="eastAsia"/>
              </w:rPr>
              <w:t>L</w:t>
            </w:r>
          </w:p>
        </w:tc>
      </w:tr>
      <w:tr w:rsidR="00BF56E7" w:rsidRPr="00BF56E7" w14:paraId="668D4AEA" w14:textId="77777777" w:rsidTr="003C3694">
        <w:trPr>
          <w:jc w:val="center"/>
        </w:trPr>
        <w:tc>
          <w:tcPr>
            <w:tcW w:w="2268" w:type="dxa"/>
            <w:tcBorders>
              <w:top w:val="nil"/>
            </w:tcBorders>
            <w:vAlign w:val="center"/>
          </w:tcPr>
          <w:p w14:paraId="3ED35BE3" w14:textId="6F0737D7" w:rsidR="00B23EDC" w:rsidRPr="00BF56E7" w:rsidRDefault="00B23EDC" w:rsidP="00CD5153">
            <w:r w:rsidRPr="00BF56E7">
              <w:rPr>
                <w:lang w:eastAsia="en-US"/>
              </w:rPr>
              <w:t>Primer-</w:t>
            </w:r>
            <w:r w:rsidR="00F60E0C" w:rsidRPr="00BF56E7">
              <w:rPr>
                <w:lang w:eastAsia="en-US"/>
              </w:rPr>
              <w:t>FP</w:t>
            </w:r>
            <w:r w:rsidRPr="00BF56E7">
              <w:rPr>
                <w:lang w:eastAsia="en-US"/>
              </w:rPr>
              <w:t xml:space="preserve"> </w:t>
            </w:r>
          </w:p>
        </w:tc>
        <w:tc>
          <w:tcPr>
            <w:tcW w:w="1560" w:type="dxa"/>
            <w:tcBorders>
              <w:top w:val="nil"/>
            </w:tcBorders>
          </w:tcPr>
          <w:p w14:paraId="4D78F7F1" w14:textId="77777777" w:rsidR="00B23EDC" w:rsidRPr="00BF56E7" w:rsidRDefault="00B23EDC" w:rsidP="00CD5153">
            <w:r w:rsidRPr="00BF56E7">
              <w:rPr>
                <w:lang w:eastAsia="en-US"/>
              </w:rPr>
              <w:t>10</w:t>
            </w:r>
            <w:r w:rsidRPr="00BF56E7">
              <w:rPr>
                <w:rFonts w:hint="eastAsia"/>
                <w:lang w:eastAsia="en-US"/>
              </w:rPr>
              <w:t xml:space="preserve"> </w:t>
            </w:r>
            <w:r w:rsidRPr="00BF56E7">
              <w:t>µ</w:t>
            </w:r>
            <w:r w:rsidRPr="00BF56E7">
              <w:rPr>
                <w:lang w:eastAsia="en-US"/>
              </w:rPr>
              <w:t>M</w:t>
            </w:r>
          </w:p>
        </w:tc>
        <w:tc>
          <w:tcPr>
            <w:tcW w:w="1417" w:type="dxa"/>
            <w:tcBorders>
              <w:top w:val="nil"/>
            </w:tcBorders>
          </w:tcPr>
          <w:p w14:paraId="34CCC8A5" w14:textId="77777777" w:rsidR="00B23EDC" w:rsidRPr="00BF56E7" w:rsidRDefault="00B23EDC" w:rsidP="00CD5153">
            <w:r w:rsidRPr="00BF56E7">
              <w:rPr>
                <w:lang w:eastAsia="en-US"/>
              </w:rPr>
              <w:t>125</w:t>
            </w:r>
            <w:r w:rsidRPr="00BF56E7">
              <w:rPr>
                <w:rFonts w:hint="eastAsia"/>
                <w:lang w:eastAsia="en-US"/>
              </w:rPr>
              <w:t xml:space="preserve"> </w:t>
            </w:r>
            <w:proofErr w:type="spellStart"/>
            <w:r w:rsidRPr="00BF56E7">
              <w:rPr>
                <w:lang w:eastAsia="en-US"/>
              </w:rPr>
              <w:t>nM</w:t>
            </w:r>
            <w:proofErr w:type="spellEnd"/>
          </w:p>
        </w:tc>
        <w:tc>
          <w:tcPr>
            <w:tcW w:w="1701" w:type="dxa"/>
            <w:tcBorders>
              <w:top w:val="nil"/>
            </w:tcBorders>
          </w:tcPr>
          <w:p w14:paraId="2F3A3197" w14:textId="77777777" w:rsidR="00B23EDC" w:rsidRPr="00BF56E7" w:rsidRDefault="00B23EDC" w:rsidP="00CD5153">
            <w:r w:rsidRPr="00BF56E7">
              <w:t>0.</w:t>
            </w:r>
            <w:r w:rsidRPr="00BF56E7">
              <w:rPr>
                <w:rFonts w:hint="eastAsia"/>
              </w:rPr>
              <w:t xml:space="preserve">25 </w:t>
            </w:r>
            <w:r w:rsidRPr="00BF56E7">
              <w:t>µ</w:t>
            </w:r>
            <w:r w:rsidRPr="00BF56E7">
              <w:rPr>
                <w:rFonts w:hint="eastAsia"/>
              </w:rPr>
              <w:t>L</w:t>
            </w:r>
          </w:p>
        </w:tc>
      </w:tr>
      <w:tr w:rsidR="00BF56E7" w:rsidRPr="00BF56E7" w14:paraId="24F749C6" w14:textId="77777777" w:rsidTr="003C3694">
        <w:trPr>
          <w:jc w:val="center"/>
        </w:trPr>
        <w:tc>
          <w:tcPr>
            <w:tcW w:w="2268" w:type="dxa"/>
            <w:tcBorders>
              <w:bottom w:val="nil"/>
            </w:tcBorders>
          </w:tcPr>
          <w:p w14:paraId="557FE3C6" w14:textId="43AD7C84" w:rsidR="00B23EDC" w:rsidRPr="00BF56E7" w:rsidRDefault="00B23EDC" w:rsidP="00CD5153">
            <w:r w:rsidRPr="00BF56E7">
              <w:rPr>
                <w:lang w:eastAsia="en-US"/>
              </w:rPr>
              <w:t>Primer-</w:t>
            </w:r>
            <w:r w:rsidR="002B6299" w:rsidRPr="00BF56E7">
              <w:rPr>
                <w:lang w:eastAsia="en-US"/>
              </w:rPr>
              <w:t>FPP</w:t>
            </w:r>
          </w:p>
        </w:tc>
        <w:tc>
          <w:tcPr>
            <w:tcW w:w="1560" w:type="dxa"/>
            <w:tcBorders>
              <w:bottom w:val="nil"/>
            </w:tcBorders>
          </w:tcPr>
          <w:p w14:paraId="26520AEF" w14:textId="77777777" w:rsidR="00B23EDC" w:rsidRPr="00BF56E7" w:rsidRDefault="00B23EDC" w:rsidP="00CD5153">
            <w:r w:rsidRPr="00BF56E7">
              <w:rPr>
                <w:lang w:eastAsia="en-US"/>
              </w:rPr>
              <w:t>10</w:t>
            </w:r>
            <w:r w:rsidRPr="00BF56E7">
              <w:rPr>
                <w:rFonts w:hint="eastAsia"/>
                <w:lang w:eastAsia="en-US"/>
              </w:rPr>
              <w:t xml:space="preserve"> </w:t>
            </w:r>
            <w:r w:rsidRPr="00BF56E7">
              <w:t>µ</w:t>
            </w:r>
            <w:r w:rsidRPr="00BF56E7">
              <w:rPr>
                <w:lang w:eastAsia="en-US"/>
              </w:rPr>
              <w:t>M</w:t>
            </w:r>
          </w:p>
        </w:tc>
        <w:tc>
          <w:tcPr>
            <w:tcW w:w="1417" w:type="dxa"/>
            <w:tcBorders>
              <w:bottom w:val="nil"/>
            </w:tcBorders>
          </w:tcPr>
          <w:p w14:paraId="347A2ACC" w14:textId="77777777" w:rsidR="00B23EDC" w:rsidRPr="00BF56E7" w:rsidRDefault="00B23EDC" w:rsidP="00CD5153">
            <w:r w:rsidRPr="00BF56E7">
              <w:rPr>
                <w:lang w:eastAsia="en-US"/>
              </w:rPr>
              <w:t>125</w:t>
            </w:r>
            <w:r w:rsidRPr="00BF56E7">
              <w:rPr>
                <w:rFonts w:hint="eastAsia"/>
                <w:lang w:eastAsia="en-US"/>
              </w:rPr>
              <w:t xml:space="preserve"> </w:t>
            </w:r>
            <w:proofErr w:type="spellStart"/>
            <w:r w:rsidRPr="00BF56E7">
              <w:rPr>
                <w:lang w:eastAsia="en-US"/>
              </w:rPr>
              <w:t>nM</w:t>
            </w:r>
            <w:proofErr w:type="spellEnd"/>
          </w:p>
        </w:tc>
        <w:tc>
          <w:tcPr>
            <w:tcW w:w="1701" w:type="dxa"/>
            <w:tcBorders>
              <w:bottom w:val="nil"/>
            </w:tcBorders>
          </w:tcPr>
          <w:p w14:paraId="4DC8A1E2" w14:textId="77777777" w:rsidR="00B23EDC" w:rsidRPr="00BF56E7" w:rsidRDefault="00B23EDC" w:rsidP="00CD5153">
            <w:r w:rsidRPr="00BF56E7">
              <w:rPr>
                <w:rFonts w:hint="eastAsia"/>
              </w:rPr>
              <w:t xml:space="preserve">0.25 </w:t>
            </w:r>
            <w:r w:rsidRPr="00BF56E7">
              <w:t>µ</w:t>
            </w:r>
            <w:r w:rsidRPr="00BF56E7">
              <w:rPr>
                <w:rFonts w:hint="eastAsia"/>
              </w:rPr>
              <w:t>L</w:t>
            </w:r>
          </w:p>
        </w:tc>
      </w:tr>
      <w:tr w:rsidR="00BF56E7" w:rsidRPr="00BF56E7" w14:paraId="6CF39C1B" w14:textId="77777777" w:rsidTr="003C3694">
        <w:trPr>
          <w:jc w:val="center"/>
        </w:trPr>
        <w:tc>
          <w:tcPr>
            <w:tcW w:w="2268" w:type="dxa"/>
            <w:tcBorders>
              <w:top w:val="nil"/>
              <w:bottom w:val="nil"/>
            </w:tcBorders>
          </w:tcPr>
          <w:p w14:paraId="3DD5EF45" w14:textId="6F640058" w:rsidR="00B23EDC" w:rsidRPr="00BF56E7" w:rsidRDefault="00B23EDC" w:rsidP="00CD5153">
            <w:r w:rsidRPr="00BF56E7">
              <w:rPr>
                <w:lang w:eastAsia="en-US"/>
              </w:rPr>
              <w:t>Primer-</w:t>
            </w:r>
            <w:r w:rsidR="002B6299" w:rsidRPr="00BF56E7">
              <w:rPr>
                <w:rFonts w:hint="eastAsia"/>
                <w:lang w:eastAsia="en-US"/>
              </w:rPr>
              <w:t>BP</w:t>
            </w:r>
          </w:p>
        </w:tc>
        <w:tc>
          <w:tcPr>
            <w:tcW w:w="1560" w:type="dxa"/>
            <w:tcBorders>
              <w:top w:val="nil"/>
              <w:bottom w:val="nil"/>
            </w:tcBorders>
          </w:tcPr>
          <w:p w14:paraId="534908B3" w14:textId="77777777" w:rsidR="00B23EDC" w:rsidRPr="00BF56E7" w:rsidRDefault="00B23EDC" w:rsidP="00CD5153">
            <w:r w:rsidRPr="00BF56E7">
              <w:rPr>
                <w:lang w:eastAsia="en-US"/>
              </w:rPr>
              <w:t>10</w:t>
            </w:r>
            <w:r w:rsidRPr="00BF56E7">
              <w:rPr>
                <w:rFonts w:hint="eastAsia"/>
                <w:lang w:eastAsia="en-US"/>
              </w:rPr>
              <w:t xml:space="preserve"> </w:t>
            </w:r>
            <w:r w:rsidRPr="00BF56E7">
              <w:t>µ</w:t>
            </w:r>
            <w:r w:rsidRPr="00BF56E7">
              <w:rPr>
                <w:lang w:eastAsia="en-US"/>
              </w:rPr>
              <w:t>M</w:t>
            </w:r>
          </w:p>
        </w:tc>
        <w:tc>
          <w:tcPr>
            <w:tcW w:w="1417" w:type="dxa"/>
            <w:tcBorders>
              <w:top w:val="nil"/>
              <w:bottom w:val="nil"/>
            </w:tcBorders>
          </w:tcPr>
          <w:p w14:paraId="33DFA4AD" w14:textId="77777777" w:rsidR="00B23EDC" w:rsidRPr="00BF56E7" w:rsidRDefault="00B23EDC" w:rsidP="00CD5153">
            <w:r w:rsidRPr="00BF56E7">
              <w:rPr>
                <w:rFonts w:hint="eastAsia"/>
                <w:lang w:eastAsia="en-US"/>
              </w:rPr>
              <w:t xml:space="preserve">250 </w:t>
            </w:r>
            <w:proofErr w:type="spellStart"/>
            <w:r w:rsidRPr="00BF56E7">
              <w:rPr>
                <w:lang w:eastAsia="en-US"/>
              </w:rPr>
              <w:t>nM</w:t>
            </w:r>
            <w:proofErr w:type="spellEnd"/>
          </w:p>
        </w:tc>
        <w:tc>
          <w:tcPr>
            <w:tcW w:w="1701" w:type="dxa"/>
            <w:tcBorders>
              <w:top w:val="nil"/>
              <w:bottom w:val="nil"/>
            </w:tcBorders>
          </w:tcPr>
          <w:p w14:paraId="25BD5F09" w14:textId="77777777" w:rsidR="00B23EDC" w:rsidRPr="00BF56E7" w:rsidRDefault="00B23EDC" w:rsidP="00CD5153">
            <w:r w:rsidRPr="00BF56E7">
              <w:t>0.</w:t>
            </w:r>
            <w:r w:rsidRPr="00BF56E7">
              <w:rPr>
                <w:rFonts w:hint="eastAsia"/>
              </w:rPr>
              <w:t xml:space="preserve">5 </w:t>
            </w:r>
            <w:r w:rsidRPr="00BF56E7">
              <w:t>µ</w:t>
            </w:r>
            <w:r w:rsidRPr="00BF56E7">
              <w:rPr>
                <w:rFonts w:hint="eastAsia"/>
              </w:rPr>
              <w:t>L</w:t>
            </w:r>
          </w:p>
        </w:tc>
      </w:tr>
      <w:tr w:rsidR="00BF56E7" w:rsidRPr="00BF56E7" w14:paraId="786FBC97" w14:textId="77777777" w:rsidTr="003C3694">
        <w:trPr>
          <w:jc w:val="center"/>
        </w:trPr>
        <w:tc>
          <w:tcPr>
            <w:tcW w:w="2268" w:type="dxa"/>
            <w:tcBorders>
              <w:top w:val="nil"/>
              <w:bottom w:val="nil"/>
            </w:tcBorders>
          </w:tcPr>
          <w:p w14:paraId="58B8AEB8" w14:textId="21C2E9EA" w:rsidR="00B23EDC" w:rsidRPr="00BF56E7" w:rsidRDefault="00B23EDC" w:rsidP="00CD5153">
            <w:r w:rsidRPr="00BF56E7">
              <w:rPr>
                <w:lang w:eastAsia="en-US"/>
              </w:rPr>
              <w:t>DEPC</w:t>
            </w:r>
            <w:r w:rsidRPr="00BF56E7">
              <w:rPr>
                <w:rFonts w:hint="eastAsia"/>
                <w:lang w:eastAsia="en-US"/>
              </w:rPr>
              <w:t xml:space="preserve"> </w:t>
            </w:r>
            <w:r w:rsidRPr="00BF56E7">
              <w:t>H</w:t>
            </w:r>
            <w:r w:rsidRPr="00BF56E7">
              <w:rPr>
                <w:vertAlign w:val="subscript"/>
              </w:rPr>
              <w:t>2</w:t>
            </w:r>
            <w:r w:rsidRPr="00BF56E7">
              <w:t>O</w:t>
            </w:r>
            <w:r w:rsidR="00B97F69" w:rsidRPr="00BF56E7">
              <w:t>*</w:t>
            </w:r>
          </w:p>
        </w:tc>
        <w:tc>
          <w:tcPr>
            <w:tcW w:w="1560" w:type="dxa"/>
            <w:tcBorders>
              <w:top w:val="nil"/>
              <w:bottom w:val="nil"/>
            </w:tcBorders>
          </w:tcPr>
          <w:p w14:paraId="4013ACE0" w14:textId="77777777" w:rsidR="00B23EDC" w:rsidRPr="00BF56E7" w:rsidRDefault="00B23EDC" w:rsidP="00CD5153">
            <w:r w:rsidRPr="00BF56E7">
              <w:t>-</w:t>
            </w:r>
          </w:p>
        </w:tc>
        <w:tc>
          <w:tcPr>
            <w:tcW w:w="1417" w:type="dxa"/>
            <w:tcBorders>
              <w:top w:val="nil"/>
              <w:bottom w:val="nil"/>
            </w:tcBorders>
          </w:tcPr>
          <w:p w14:paraId="4DDBD3A8" w14:textId="77777777" w:rsidR="00B23EDC" w:rsidRPr="00BF56E7" w:rsidRDefault="00B23EDC" w:rsidP="00CD5153">
            <w:r w:rsidRPr="00BF56E7">
              <w:t>-</w:t>
            </w:r>
          </w:p>
        </w:tc>
        <w:tc>
          <w:tcPr>
            <w:tcW w:w="1701" w:type="dxa"/>
            <w:tcBorders>
              <w:top w:val="nil"/>
              <w:bottom w:val="nil"/>
            </w:tcBorders>
          </w:tcPr>
          <w:p w14:paraId="0553BC69" w14:textId="10C2A6E0" w:rsidR="00B23EDC" w:rsidRPr="00BF56E7" w:rsidRDefault="00B97F69" w:rsidP="00CD5153">
            <w:r>
              <w:rPr>
                <w:rFonts w:hint="eastAsia"/>
              </w:rPr>
              <w:t>1</w:t>
            </w:r>
            <w:r w:rsidR="00C57BF4">
              <w:rPr>
                <w:rFonts w:hint="eastAsia"/>
              </w:rPr>
              <w:t>0.9</w:t>
            </w:r>
            <w:r w:rsidR="00B23EDC" w:rsidRPr="00BF56E7">
              <w:rPr>
                <w:rFonts w:hint="eastAsia"/>
              </w:rPr>
              <w:t xml:space="preserve"> </w:t>
            </w:r>
            <w:r w:rsidR="00B23EDC" w:rsidRPr="00BF56E7">
              <w:t>µ</w:t>
            </w:r>
            <w:r w:rsidR="00B23EDC" w:rsidRPr="00BF56E7">
              <w:rPr>
                <w:rFonts w:hint="eastAsia"/>
              </w:rPr>
              <w:t>L</w:t>
            </w:r>
          </w:p>
        </w:tc>
      </w:tr>
      <w:tr w:rsidR="00BF56E7" w:rsidRPr="00BF56E7" w14:paraId="6E6B8B14" w14:textId="77777777" w:rsidTr="003C3694">
        <w:trPr>
          <w:trHeight w:val="65"/>
          <w:jc w:val="center"/>
        </w:trPr>
        <w:tc>
          <w:tcPr>
            <w:tcW w:w="2268" w:type="dxa"/>
            <w:tcBorders>
              <w:top w:val="nil"/>
              <w:bottom w:val="nil"/>
            </w:tcBorders>
          </w:tcPr>
          <w:p w14:paraId="71A2F2C0" w14:textId="381AF407" w:rsidR="00B23EDC" w:rsidRPr="00BF56E7" w:rsidRDefault="007F7E9C" w:rsidP="00CD5153">
            <w:r>
              <w:t>Sucrose</w:t>
            </w:r>
          </w:p>
        </w:tc>
        <w:tc>
          <w:tcPr>
            <w:tcW w:w="1560" w:type="dxa"/>
            <w:tcBorders>
              <w:top w:val="nil"/>
              <w:bottom w:val="nil"/>
            </w:tcBorders>
          </w:tcPr>
          <w:p w14:paraId="1347A05F" w14:textId="164B970F" w:rsidR="00B23EDC" w:rsidRPr="00BF56E7" w:rsidRDefault="00F13CF5" w:rsidP="00CD5153">
            <w:r>
              <w:rPr>
                <w:rFonts w:hint="eastAsia"/>
              </w:rPr>
              <w:t>50%</w:t>
            </w:r>
          </w:p>
        </w:tc>
        <w:tc>
          <w:tcPr>
            <w:tcW w:w="1417" w:type="dxa"/>
            <w:tcBorders>
              <w:top w:val="nil"/>
              <w:bottom w:val="nil"/>
            </w:tcBorders>
          </w:tcPr>
          <w:p w14:paraId="3DE0104A" w14:textId="7077A13E" w:rsidR="00B23EDC" w:rsidRPr="00BF56E7" w:rsidRDefault="00F13CF5" w:rsidP="00CD5153">
            <w:r>
              <w:rPr>
                <w:rFonts w:hint="eastAsia"/>
              </w:rPr>
              <w:t>5%</w:t>
            </w:r>
          </w:p>
        </w:tc>
        <w:tc>
          <w:tcPr>
            <w:tcW w:w="1701" w:type="dxa"/>
            <w:tcBorders>
              <w:top w:val="nil"/>
              <w:bottom w:val="nil"/>
            </w:tcBorders>
          </w:tcPr>
          <w:p w14:paraId="57DDAE10" w14:textId="7B10CEB1" w:rsidR="00B23EDC" w:rsidRPr="00BF56E7" w:rsidRDefault="00F13CF5" w:rsidP="00CD5153">
            <w:r>
              <w:rPr>
                <w:rFonts w:hint="eastAsia"/>
              </w:rPr>
              <w:t>2</w:t>
            </w:r>
            <w:r w:rsidR="00B23EDC" w:rsidRPr="00BF56E7">
              <w:rPr>
                <w:rFonts w:hint="eastAsia"/>
              </w:rPr>
              <w:t xml:space="preserve"> </w:t>
            </w:r>
            <w:r w:rsidR="00B23EDC" w:rsidRPr="00BF56E7">
              <w:t>µ</w:t>
            </w:r>
            <w:r w:rsidR="00B23EDC" w:rsidRPr="00BF56E7">
              <w:rPr>
                <w:rFonts w:hint="eastAsia"/>
              </w:rPr>
              <w:t>L</w:t>
            </w:r>
          </w:p>
        </w:tc>
      </w:tr>
      <w:tr w:rsidR="00BF56E7" w:rsidRPr="00BF56E7" w14:paraId="41FF43ED" w14:textId="77777777" w:rsidTr="003C3694">
        <w:trPr>
          <w:trHeight w:val="110"/>
          <w:jc w:val="center"/>
        </w:trPr>
        <w:tc>
          <w:tcPr>
            <w:tcW w:w="2268" w:type="dxa"/>
            <w:tcBorders>
              <w:top w:val="nil"/>
              <w:bottom w:val="single" w:sz="4" w:space="0" w:color="auto"/>
            </w:tcBorders>
          </w:tcPr>
          <w:p w14:paraId="2EC3745B" w14:textId="377F6B81" w:rsidR="00B23EDC" w:rsidRPr="00BF56E7" w:rsidRDefault="007F7E9C" w:rsidP="00CD5153">
            <w:r>
              <w:rPr>
                <w:rFonts w:hint="eastAsia"/>
              </w:rPr>
              <w:t>Mannitol</w:t>
            </w:r>
          </w:p>
        </w:tc>
        <w:tc>
          <w:tcPr>
            <w:tcW w:w="1560" w:type="dxa"/>
            <w:tcBorders>
              <w:top w:val="nil"/>
              <w:bottom w:val="single" w:sz="4" w:space="0" w:color="auto"/>
            </w:tcBorders>
          </w:tcPr>
          <w:p w14:paraId="1B5384BA" w14:textId="3BA89EB9" w:rsidR="00B23EDC" w:rsidRPr="00BF56E7" w:rsidRDefault="00F13CF5" w:rsidP="00CD5153">
            <w:r>
              <w:rPr>
                <w:rFonts w:hint="eastAsia"/>
              </w:rPr>
              <w:t>20%</w:t>
            </w:r>
          </w:p>
        </w:tc>
        <w:tc>
          <w:tcPr>
            <w:tcW w:w="1417" w:type="dxa"/>
            <w:tcBorders>
              <w:top w:val="nil"/>
              <w:bottom w:val="single" w:sz="4" w:space="0" w:color="auto"/>
            </w:tcBorders>
          </w:tcPr>
          <w:p w14:paraId="6E1799DA" w14:textId="7B17DEF6" w:rsidR="00B23EDC" w:rsidRPr="00BF56E7" w:rsidRDefault="00F13CF5" w:rsidP="00CD5153">
            <w:r>
              <w:rPr>
                <w:rFonts w:hint="eastAsia"/>
              </w:rPr>
              <w:t>2%</w:t>
            </w:r>
          </w:p>
        </w:tc>
        <w:tc>
          <w:tcPr>
            <w:tcW w:w="1701" w:type="dxa"/>
            <w:tcBorders>
              <w:top w:val="nil"/>
              <w:bottom w:val="single" w:sz="4" w:space="0" w:color="auto"/>
            </w:tcBorders>
          </w:tcPr>
          <w:p w14:paraId="1A762893" w14:textId="77777777" w:rsidR="00B23EDC" w:rsidRPr="00BF56E7" w:rsidRDefault="00B23EDC" w:rsidP="00CD5153">
            <w:r w:rsidRPr="00BF56E7">
              <w:rPr>
                <w:rFonts w:hint="eastAsia"/>
              </w:rPr>
              <w:t xml:space="preserve">2 </w:t>
            </w:r>
            <w:r w:rsidRPr="00BF56E7">
              <w:t>µ</w:t>
            </w:r>
            <w:r w:rsidRPr="00BF56E7">
              <w:rPr>
                <w:rFonts w:hint="eastAsia"/>
              </w:rPr>
              <w:t>L</w:t>
            </w:r>
          </w:p>
        </w:tc>
      </w:tr>
      <w:tr w:rsidR="00BF56E7" w:rsidRPr="00BF56E7" w14:paraId="65990DC1" w14:textId="77777777" w:rsidTr="003C3694">
        <w:trPr>
          <w:jc w:val="center"/>
        </w:trPr>
        <w:tc>
          <w:tcPr>
            <w:tcW w:w="2268" w:type="dxa"/>
            <w:tcBorders>
              <w:top w:val="single" w:sz="4" w:space="0" w:color="auto"/>
              <w:bottom w:val="single" w:sz="4" w:space="0" w:color="auto"/>
            </w:tcBorders>
          </w:tcPr>
          <w:p w14:paraId="78DDC199" w14:textId="77777777" w:rsidR="00B23EDC" w:rsidRPr="00BF56E7" w:rsidRDefault="00B23EDC" w:rsidP="00CD5153">
            <w:r w:rsidRPr="00BF56E7">
              <w:t>Total</w:t>
            </w:r>
          </w:p>
        </w:tc>
        <w:tc>
          <w:tcPr>
            <w:tcW w:w="1560" w:type="dxa"/>
            <w:tcBorders>
              <w:top w:val="single" w:sz="4" w:space="0" w:color="auto"/>
              <w:bottom w:val="single" w:sz="4" w:space="0" w:color="auto"/>
            </w:tcBorders>
          </w:tcPr>
          <w:p w14:paraId="6E58F700" w14:textId="77777777" w:rsidR="00B23EDC" w:rsidRPr="00BF56E7" w:rsidRDefault="00B23EDC" w:rsidP="00CD5153"/>
        </w:tc>
        <w:tc>
          <w:tcPr>
            <w:tcW w:w="1417" w:type="dxa"/>
            <w:tcBorders>
              <w:top w:val="single" w:sz="4" w:space="0" w:color="auto"/>
              <w:bottom w:val="single" w:sz="4" w:space="0" w:color="auto"/>
            </w:tcBorders>
          </w:tcPr>
          <w:p w14:paraId="6608B4E8" w14:textId="77777777" w:rsidR="00B23EDC" w:rsidRPr="00BF56E7" w:rsidRDefault="00B23EDC" w:rsidP="00CD5153"/>
        </w:tc>
        <w:tc>
          <w:tcPr>
            <w:tcW w:w="1701" w:type="dxa"/>
            <w:tcBorders>
              <w:top w:val="single" w:sz="4" w:space="0" w:color="auto"/>
              <w:bottom w:val="single" w:sz="4" w:space="0" w:color="auto"/>
            </w:tcBorders>
          </w:tcPr>
          <w:p w14:paraId="7711167F" w14:textId="77777777" w:rsidR="00B23EDC" w:rsidRPr="00BF56E7" w:rsidRDefault="00B23EDC" w:rsidP="00CD5153">
            <w:r w:rsidRPr="00BF56E7">
              <w:t>20</w:t>
            </w:r>
            <w:r w:rsidRPr="00BF56E7">
              <w:rPr>
                <w:rFonts w:hint="eastAsia"/>
              </w:rPr>
              <w:t xml:space="preserve"> </w:t>
            </w:r>
            <w:r w:rsidRPr="00BF56E7">
              <w:t>µ</w:t>
            </w:r>
            <w:r w:rsidRPr="00BF56E7">
              <w:rPr>
                <w:rFonts w:hint="eastAsia"/>
              </w:rPr>
              <w:t>L</w:t>
            </w:r>
          </w:p>
        </w:tc>
      </w:tr>
    </w:tbl>
    <w:p w14:paraId="3BB19CA0" w14:textId="03DE8E34" w:rsidR="00B23EDC" w:rsidRPr="0061452E" w:rsidRDefault="00B23EDC" w:rsidP="00CD5153">
      <w:r w:rsidRPr="00BF56E7">
        <w:t xml:space="preserve">* </w:t>
      </w:r>
      <w:r w:rsidR="00423221" w:rsidRPr="00423221">
        <w:t>The Cas12a–crRNA complex was preincubated at room temperature for 5 min prior to mixing with other reagents.</w:t>
      </w:r>
    </w:p>
    <w:p w14:paraId="7B47F58F" w14:textId="537D1FFF" w:rsidR="003B694C" w:rsidRDefault="00B23EDC" w:rsidP="00CD5153">
      <w:r w:rsidRPr="0061452E">
        <w:t>**</w:t>
      </w:r>
      <w:r w:rsidRPr="00397DCB">
        <w:t xml:space="preserve"> </w:t>
      </w:r>
      <w:r w:rsidR="00886294" w:rsidRPr="00886294">
        <w:t>Reconstitute RPA reagents with DEPC H₂O.</w:t>
      </w:r>
      <w:r w:rsidR="00B97F69">
        <w:rPr>
          <w:rFonts w:hint="eastAsia"/>
        </w:rPr>
        <w:t xml:space="preserve"> </w:t>
      </w:r>
    </w:p>
    <w:p w14:paraId="09047CD9" w14:textId="73BA2F21" w:rsidR="00D10FA1" w:rsidRPr="00631753" w:rsidRDefault="00D10FA1" w:rsidP="00631753">
      <w:pPr>
        <w:pStyle w:val="ListParagraph"/>
        <w:numPr>
          <w:ilvl w:val="0"/>
          <w:numId w:val="3"/>
        </w:numPr>
        <w:ind w:firstLineChars="0"/>
        <w:rPr>
          <w:rFonts w:ascii="Times" w:hAnsi="Times" w:cs="Times"/>
          <w:kern w:val="0"/>
          <w:sz w:val="24"/>
          <w:szCs w:val="24"/>
        </w:rPr>
      </w:pPr>
      <w:r w:rsidRPr="00631753">
        <w:rPr>
          <w:rFonts w:ascii="Times" w:hAnsi="Times" w:cs="Times"/>
          <w:kern w:val="0"/>
          <w:sz w:val="24"/>
          <w:szCs w:val="24"/>
        </w:rPr>
        <w:t>Final concentrations were calculated based on a total reaction volume of 20 µL.</w:t>
      </w:r>
    </w:p>
    <w:p w14:paraId="646724DC" w14:textId="61D99332" w:rsidR="009B087B" w:rsidRPr="00631753" w:rsidRDefault="00F450E9" w:rsidP="00631753">
      <w:pPr>
        <w:pStyle w:val="ListParagraph"/>
        <w:numPr>
          <w:ilvl w:val="0"/>
          <w:numId w:val="3"/>
        </w:numPr>
        <w:ind w:firstLineChars="0"/>
        <w:rPr>
          <w:rFonts w:ascii="Times" w:hAnsi="Times" w:cs="Times"/>
          <w:kern w:val="0"/>
          <w:sz w:val="24"/>
          <w:szCs w:val="24"/>
        </w:rPr>
      </w:pPr>
      <w:r w:rsidRPr="00631753">
        <w:rPr>
          <w:rFonts w:ascii="Times" w:hAnsi="Times" w:cs="Times"/>
          <w:kern w:val="0"/>
          <w:sz w:val="24"/>
          <w:szCs w:val="24"/>
        </w:rPr>
        <w:t>Lyophilize for 12 hours in the</w:t>
      </w:r>
      <w:r w:rsidR="00734650" w:rsidRPr="00631753">
        <w:rPr>
          <w:rFonts w:ascii="Times" w:hAnsi="Times" w:cs="Times"/>
          <w:kern w:val="0"/>
          <w:sz w:val="24"/>
          <w:szCs w:val="24"/>
        </w:rPr>
        <w:t xml:space="preserve"> bench</w:t>
      </w:r>
      <w:r w:rsidR="0059205B" w:rsidRPr="00631753">
        <w:rPr>
          <w:rFonts w:ascii="Times" w:hAnsi="Times" w:cs="Times"/>
          <w:kern w:val="0"/>
          <w:sz w:val="24"/>
          <w:szCs w:val="24"/>
        </w:rPr>
        <w:t>top</w:t>
      </w:r>
      <w:r w:rsidRPr="00631753">
        <w:rPr>
          <w:rFonts w:ascii="Times" w:hAnsi="Times" w:cs="Times"/>
          <w:kern w:val="0"/>
          <w:sz w:val="24"/>
          <w:szCs w:val="24"/>
        </w:rPr>
        <w:t xml:space="preserve"> freeze dryer according to the above formulation.</w:t>
      </w:r>
    </w:p>
    <w:p w14:paraId="434E45C4" w14:textId="77777777" w:rsidR="00DD2B10" w:rsidRPr="00631753" w:rsidRDefault="00DD2B10" w:rsidP="00631753">
      <w:pPr>
        <w:pStyle w:val="ListParagraph"/>
        <w:numPr>
          <w:ilvl w:val="0"/>
          <w:numId w:val="3"/>
        </w:numPr>
        <w:ind w:firstLineChars="0"/>
        <w:rPr>
          <w:rFonts w:ascii="Times" w:hAnsi="Times" w:cs="Times"/>
          <w:kern w:val="0"/>
          <w:sz w:val="24"/>
          <w:szCs w:val="24"/>
        </w:rPr>
      </w:pPr>
      <w:r w:rsidRPr="00631753">
        <w:rPr>
          <w:rFonts w:ascii="Times" w:hAnsi="Times" w:cs="Times"/>
          <w:kern w:val="0"/>
          <w:sz w:val="24"/>
          <w:szCs w:val="24"/>
        </w:rPr>
        <w:t>The resuspension solution contains the Buffer A reduction solution provided in the kit, B buffer (</w:t>
      </w:r>
      <w:proofErr w:type="spellStart"/>
      <w:r w:rsidRPr="00631753">
        <w:rPr>
          <w:rFonts w:ascii="Times" w:hAnsi="Times" w:cs="Times"/>
          <w:kern w:val="0"/>
          <w:sz w:val="24"/>
          <w:szCs w:val="24"/>
        </w:rPr>
        <w:t>MgOAc</w:t>
      </w:r>
      <w:proofErr w:type="spellEnd"/>
      <w:r w:rsidRPr="00631753">
        <w:rPr>
          <w:rFonts w:ascii="Times" w:hAnsi="Times" w:cs="Times"/>
          <w:kern w:val="0"/>
          <w:sz w:val="24"/>
          <w:szCs w:val="24"/>
        </w:rPr>
        <w:t>), and the sample.</w:t>
      </w:r>
    </w:p>
    <w:p w14:paraId="5CC43CB3" w14:textId="77777777" w:rsidR="00DD2B10" w:rsidRDefault="00DD2B10" w:rsidP="00CD5153"/>
    <w:p w14:paraId="1A1C7D7C" w14:textId="2CD75AD4" w:rsidR="00361074" w:rsidRDefault="00361074" w:rsidP="00CD5153">
      <w:r>
        <w:br w:type="page"/>
      </w:r>
    </w:p>
    <w:p w14:paraId="5A225E58" w14:textId="2DF44442" w:rsidR="00B715B0" w:rsidRPr="00E121C4" w:rsidRDefault="00361074" w:rsidP="00CD5153">
      <w:pPr>
        <w:pStyle w:val="Heading2"/>
        <w:spacing w:after="163"/>
        <w:rPr>
          <w:rFonts w:eastAsiaTheme="minorEastAsia"/>
        </w:rPr>
      </w:pPr>
      <w:bookmarkStart w:id="29" w:name="_Toc218504226"/>
      <w:r w:rsidRPr="00361074">
        <w:lastRenderedPageBreak/>
        <w:t>Table S</w:t>
      </w:r>
      <w:r w:rsidR="00B23EDC">
        <w:rPr>
          <w:rFonts w:hint="eastAsia"/>
        </w:rPr>
        <w:t>4</w:t>
      </w:r>
      <w:r w:rsidRPr="00361074">
        <w:t xml:space="preserve">. </w:t>
      </w:r>
      <w:r w:rsidR="00E121C4" w:rsidRPr="00E121C4">
        <w:t>TEMPO-based detection results for 20 human SNP samples</w:t>
      </w:r>
      <w:r w:rsidR="00E121C4">
        <w:rPr>
          <w:rFonts w:eastAsiaTheme="minorEastAsia" w:hint="eastAsia"/>
        </w:rPr>
        <w:t>.</w:t>
      </w:r>
      <w:bookmarkEnd w:id="29"/>
    </w:p>
    <w:tbl>
      <w:tblPr>
        <w:tblStyle w:val="TableGrid"/>
        <w:tblW w:w="11550" w:type="dxa"/>
        <w:tblInd w:w="-1139" w:type="dxa"/>
        <w:tblLayout w:type="fixed"/>
        <w:tblLook w:val="04A0" w:firstRow="1" w:lastRow="0" w:firstColumn="1" w:lastColumn="0" w:noHBand="0" w:noVBand="1"/>
      </w:tblPr>
      <w:tblGrid>
        <w:gridCol w:w="1056"/>
        <w:gridCol w:w="2485"/>
        <w:gridCol w:w="2413"/>
        <w:gridCol w:w="2410"/>
        <w:gridCol w:w="3186"/>
      </w:tblGrid>
      <w:tr w:rsidR="0039226D" w14:paraId="253026D7" w14:textId="77777777" w:rsidTr="00610806">
        <w:tc>
          <w:tcPr>
            <w:tcW w:w="1056" w:type="dxa"/>
          </w:tcPr>
          <w:p w14:paraId="2E9C78A5" w14:textId="5F5B19AC" w:rsidR="00553413" w:rsidRDefault="00FA30D2" w:rsidP="00CD5153">
            <w:r>
              <w:rPr>
                <w:rFonts w:hint="eastAsia"/>
              </w:rPr>
              <w:t>Sample</w:t>
            </w:r>
          </w:p>
        </w:tc>
        <w:tc>
          <w:tcPr>
            <w:tcW w:w="2485" w:type="dxa"/>
          </w:tcPr>
          <w:p w14:paraId="43CD1D52" w14:textId="3AD82944" w:rsidR="00553413" w:rsidRPr="0052372C" w:rsidRDefault="0052372C" w:rsidP="00CD5153">
            <w:r>
              <w:t>rs1229984</w:t>
            </w:r>
          </w:p>
        </w:tc>
        <w:tc>
          <w:tcPr>
            <w:tcW w:w="2413" w:type="dxa"/>
          </w:tcPr>
          <w:p w14:paraId="2EEAA24A" w14:textId="3C420F70" w:rsidR="00553413" w:rsidRPr="0052372C" w:rsidRDefault="0052372C" w:rsidP="00CD5153">
            <w:r>
              <w:t>rs671</w:t>
            </w:r>
          </w:p>
        </w:tc>
        <w:tc>
          <w:tcPr>
            <w:tcW w:w="2410" w:type="dxa"/>
          </w:tcPr>
          <w:p w14:paraId="7A60C001" w14:textId="09465215" w:rsidR="00553413" w:rsidRPr="0052372C" w:rsidRDefault="0052372C" w:rsidP="00CD5153">
            <w:r>
              <w:t>rs199476104</w:t>
            </w:r>
          </w:p>
        </w:tc>
        <w:tc>
          <w:tcPr>
            <w:tcW w:w="3186" w:type="dxa"/>
          </w:tcPr>
          <w:p w14:paraId="6CB2DF5F" w14:textId="77777777" w:rsidR="00553413" w:rsidRDefault="00553413" w:rsidP="00CD5153"/>
        </w:tc>
      </w:tr>
      <w:tr w:rsidR="0039226D" w14:paraId="18DE0C36" w14:textId="77777777" w:rsidTr="00610806">
        <w:tc>
          <w:tcPr>
            <w:tcW w:w="1056" w:type="dxa"/>
          </w:tcPr>
          <w:p w14:paraId="434ECC2A" w14:textId="37AB248A" w:rsidR="00553413" w:rsidRDefault="00FA30D2" w:rsidP="00CD5153">
            <w:r>
              <w:rPr>
                <w:rFonts w:hint="eastAsia"/>
              </w:rPr>
              <w:t>1</w:t>
            </w:r>
          </w:p>
        </w:tc>
        <w:tc>
          <w:tcPr>
            <w:tcW w:w="2485" w:type="dxa"/>
          </w:tcPr>
          <w:p w14:paraId="0E531787" w14:textId="77777777" w:rsidR="00553413" w:rsidRDefault="00151C3A" w:rsidP="00CD5153">
            <w:r w:rsidRPr="00151C3A">
              <w:rPr>
                <w:noProof/>
              </w:rPr>
              <w:drawing>
                <wp:inline distT="0" distB="0" distL="0" distR="0" wp14:anchorId="154CFD25" wp14:editId="4E33829F">
                  <wp:extent cx="1440000" cy="981819"/>
                  <wp:effectExtent l="0" t="0" r="0" b="0"/>
                  <wp:docPr id="10857023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0000" cy="981819"/>
                          </a:xfrm>
                          <a:prstGeom prst="rect">
                            <a:avLst/>
                          </a:prstGeom>
                          <a:noFill/>
                          <a:ln>
                            <a:noFill/>
                          </a:ln>
                        </pic:spPr>
                      </pic:pic>
                    </a:graphicData>
                  </a:graphic>
                </wp:inline>
              </w:drawing>
            </w:r>
          </w:p>
          <w:p w14:paraId="40FB3ABA" w14:textId="55DCC7C2" w:rsidR="00151C3A" w:rsidRDefault="00151C3A" w:rsidP="00CD5153">
            <w:r w:rsidRPr="00151C3A">
              <w:rPr>
                <w:noProof/>
              </w:rPr>
              <w:drawing>
                <wp:inline distT="0" distB="0" distL="0" distR="0" wp14:anchorId="11E8501F" wp14:editId="00C09B0C">
                  <wp:extent cx="1080000" cy="627030"/>
                  <wp:effectExtent l="0" t="0" r="6350" b="1905"/>
                  <wp:docPr id="3" name="图片 2" descr="图表&#10;&#10;AI 生成的内容可能不正确。">
                    <a:extLst xmlns:a="http://schemas.openxmlformats.org/drawingml/2006/main">
                      <a:ext uri="{FF2B5EF4-FFF2-40B4-BE49-F238E27FC236}">
                        <a16:creationId xmlns:a16="http://schemas.microsoft.com/office/drawing/2014/main" id="{7141E20F-1A2E-3D22-86AE-A0C7892D31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表&#10;&#10;AI 生成的内容可能不正确。">
                            <a:extLst>
                              <a:ext uri="{FF2B5EF4-FFF2-40B4-BE49-F238E27FC236}">
                                <a16:creationId xmlns:a16="http://schemas.microsoft.com/office/drawing/2014/main" id="{7141E20F-1A2E-3D22-86AE-A0C7892D31EE}"/>
                              </a:ext>
                            </a:extLst>
                          </pic:cNvPr>
                          <pic:cNvPicPr>
                            <a:picLocks noChangeAspect="1"/>
                          </pic:cNvPicPr>
                        </pic:nvPicPr>
                        <pic:blipFill>
                          <a:blip r:embed="rId28"/>
                          <a:srcRect l="15009" r="10881"/>
                          <a:stretch>
                            <a:fillRect/>
                          </a:stretch>
                        </pic:blipFill>
                        <pic:spPr>
                          <a:xfrm>
                            <a:off x="0" y="0"/>
                            <a:ext cx="1080000" cy="627030"/>
                          </a:xfrm>
                          <a:prstGeom prst="rect">
                            <a:avLst/>
                          </a:prstGeom>
                        </pic:spPr>
                      </pic:pic>
                    </a:graphicData>
                  </a:graphic>
                </wp:inline>
              </w:drawing>
            </w:r>
          </w:p>
        </w:tc>
        <w:tc>
          <w:tcPr>
            <w:tcW w:w="2413" w:type="dxa"/>
          </w:tcPr>
          <w:p w14:paraId="1F9BCFDB" w14:textId="36D982F8" w:rsidR="00C250CD" w:rsidRDefault="00C250CD" w:rsidP="00CD5153">
            <w:pPr>
              <w:rPr>
                <w:noProof/>
              </w:rPr>
            </w:pPr>
            <w:r w:rsidRPr="00CE78BC">
              <w:rPr>
                <w:noProof/>
              </w:rPr>
              <w:drawing>
                <wp:inline distT="0" distB="0" distL="0" distR="0" wp14:anchorId="51822D99" wp14:editId="0A1C27B1">
                  <wp:extent cx="1440000" cy="979079"/>
                  <wp:effectExtent l="0" t="0" r="0" b="0"/>
                  <wp:docPr id="13429588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0000" cy="979079"/>
                          </a:xfrm>
                          <a:prstGeom prst="rect">
                            <a:avLst/>
                          </a:prstGeom>
                          <a:noFill/>
                          <a:ln>
                            <a:noFill/>
                          </a:ln>
                        </pic:spPr>
                      </pic:pic>
                    </a:graphicData>
                  </a:graphic>
                </wp:inline>
              </w:drawing>
            </w:r>
          </w:p>
          <w:p w14:paraId="0108D8C0" w14:textId="5282E3EA" w:rsidR="00553413" w:rsidRDefault="00876DB0" w:rsidP="00CD5153">
            <w:r>
              <w:rPr>
                <w:noProof/>
              </w:rPr>
              <w:drawing>
                <wp:inline distT="0" distB="0" distL="0" distR="0" wp14:anchorId="33430457" wp14:editId="1CB20E58">
                  <wp:extent cx="1080000" cy="639401"/>
                  <wp:effectExtent l="0" t="0" r="6350" b="8890"/>
                  <wp:docPr id="43589139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0000" cy="639401"/>
                          </a:xfrm>
                          <a:prstGeom prst="rect">
                            <a:avLst/>
                          </a:prstGeom>
                          <a:noFill/>
                        </pic:spPr>
                      </pic:pic>
                    </a:graphicData>
                  </a:graphic>
                </wp:inline>
              </w:drawing>
            </w:r>
          </w:p>
        </w:tc>
        <w:tc>
          <w:tcPr>
            <w:tcW w:w="2410" w:type="dxa"/>
            <w:vAlign w:val="center"/>
          </w:tcPr>
          <w:p w14:paraId="1F1BDD11" w14:textId="7809C434" w:rsidR="00C250CD" w:rsidRDefault="00C250CD" w:rsidP="00CD5153">
            <w:pPr>
              <w:rPr>
                <w:noProof/>
              </w:rPr>
            </w:pPr>
            <w:r w:rsidRPr="00C250CD">
              <w:rPr>
                <w:noProof/>
              </w:rPr>
              <w:drawing>
                <wp:inline distT="0" distB="0" distL="0" distR="0" wp14:anchorId="29B8E8B1" wp14:editId="35C3940F">
                  <wp:extent cx="1440000" cy="979079"/>
                  <wp:effectExtent l="0" t="0" r="0" b="0"/>
                  <wp:docPr id="10282293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0000" cy="979079"/>
                          </a:xfrm>
                          <a:prstGeom prst="rect">
                            <a:avLst/>
                          </a:prstGeom>
                          <a:noFill/>
                          <a:ln>
                            <a:noFill/>
                          </a:ln>
                        </pic:spPr>
                      </pic:pic>
                    </a:graphicData>
                  </a:graphic>
                </wp:inline>
              </w:drawing>
            </w:r>
          </w:p>
          <w:p w14:paraId="4B6FF5CC" w14:textId="68B0ECFF" w:rsidR="009516FD" w:rsidRDefault="002A1448" w:rsidP="00CD5153">
            <w:r>
              <w:rPr>
                <w:noProof/>
              </w:rPr>
              <w:drawing>
                <wp:inline distT="0" distB="0" distL="0" distR="0" wp14:anchorId="2B21F117" wp14:editId="122125C1">
                  <wp:extent cx="1080000" cy="607196"/>
                  <wp:effectExtent l="0" t="0" r="6350" b="2540"/>
                  <wp:docPr id="8462288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0000" cy="607196"/>
                          </a:xfrm>
                          <a:prstGeom prst="rect">
                            <a:avLst/>
                          </a:prstGeom>
                          <a:noFill/>
                        </pic:spPr>
                      </pic:pic>
                    </a:graphicData>
                  </a:graphic>
                </wp:inline>
              </w:drawing>
            </w:r>
          </w:p>
        </w:tc>
        <w:tc>
          <w:tcPr>
            <w:tcW w:w="3186" w:type="dxa"/>
            <w:vAlign w:val="center"/>
          </w:tcPr>
          <w:p w14:paraId="213567DB" w14:textId="024B1D90" w:rsidR="00553413" w:rsidRDefault="00C250CD" w:rsidP="00CD5153">
            <w:r w:rsidRPr="00C250CD">
              <w:rPr>
                <w:noProof/>
              </w:rPr>
              <w:drawing>
                <wp:inline distT="0" distB="0" distL="0" distR="0" wp14:anchorId="4F10CC3D" wp14:editId="4FE240B2">
                  <wp:extent cx="1979282" cy="1167960"/>
                  <wp:effectExtent l="0" t="0" r="0" b="0"/>
                  <wp:docPr id="21162832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1443" cy="1169235"/>
                          </a:xfrm>
                          <a:prstGeom prst="rect">
                            <a:avLst/>
                          </a:prstGeom>
                          <a:noFill/>
                          <a:ln>
                            <a:noFill/>
                          </a:ln>
                        </pic:spPr>
                      </pic:pic>
                    </a:graphicData>
                  </a:graphic>
                </wp:inline>
              </w:drawing>
            </w:r>
          </w:p>
        </w:tc>
      </w:tr>
      <w:tr w:rsidR="0039226D" w14:paraId="13AE0334" w14:textId="77777777" w:rsidTr="00610806">
        <w:tc>
          <w:tcPr>
            <w:tcW w:w="1056" w:type="dxa"/>
          </w:tcPr>
          <w:p w14:paraId="19872A51" w14:textId="3BA58173" w:rsidR="00553413" w:rsidRDefault="00FA30D2" w:rsidP="00CD5153">
            <w:r>
              <w:rPr>
                <w:rFonts w:hint="eastAsia"/>
              </w:rPr>
              <w:t>2</w:t>
            </w:r>
          </w:p>
        </w:tc>
        <w:tc>
          <w:tcPr>
            <w:tcW w:w="2485" w:type="dxa"/>
            <w:vAlign w:val="center"/>
          </w:tcPr>
          <w:p w14:paraId="248EAAEF" w14:textId="77777777" w:rsidR="00553413" w:rsidRDefault="00F42705" w:rsidP="00CD5153">
            <w:r w:rsidRPr="00F42705">
              <w:rPr>
                <w:noProof/>
              </w:rPr>
              <w:drawing>
                <wp:inline distT="0" distB="0" distL="0" distR="0" wp14:anchorId="487DDEB1" wp14:editId="0CC67B68">
                  <wp:extent cx="1440815" cy="978535"/>
                  <wp:effectExtent l="0" t="0" r="0" b="0"/>
                  <wp:docPr id="11540527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0815" cy="978535"/>
                          </a:xfrm>
                          <a:prstGeom prst="rect">
                            <a:avLst/>
                          </a:prstGeom>
                          <a:noFill/>
                          <a:ln>
                            <a:noFill/>
                          </a:ln>
                        </pic:spPr>
                      </pic:pic>
                    </a:graphicData>
                  </a:graphic>
                </wp:inline>
              </w:drawing>
            </w:r>
          </w:p>
          <w:p w14:paraId="716F2FD4" w14:textId="79403704" w:rsidR="00E65120" w:rsidRDefault="00272C2A" w:rsidP="00CD5153">
            <w:r>
              <w:rPr>
                <w:noProof/>
              </w:rPr>
              <w:drawing>
                <wp:inline distT="0" distB="0" distL="0" distR="0" wp14:anchorId="63F3AAAC" wp14:editId="3D3DF96A">
                  <wp:extent cx="1079500" cy="632460"/>
                  <wp:effectExtent l="0" t="0" r="6350" b="0"/>
                  <wp:docPr id="161195660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0000" cy="632753"/>
                          </a:xfrm>
                          <a:prstGeom prst="rect">
                            <a:avLst/>
                          </a:prstGeom>
                          <a:noFill/>
                        </pic:spPr>
                      </pic:pic>
                    </a:graphicData>
                  </a:graphic>
                </wp:inline>
              </w:drawing>
            </w:r>
          </w:p>
        </w:tc>
        <w:tc>
          <w:tcPr>
            <w:tcW w:w="2413" w:type="dxa"/>
            <w:vAlign w:val="center"/>
          </w:tcPr>
          <w:p w14:paraId="0D31C582" w14:textId="498B69DA" w:rsidR="00E65120" w:rsidRDefault="00E65120" w:rsidP="00CD5153">
            <w:r w:rsidRPr="00F42705">
              <w:rPr>
                <w:noProof/>
              </w:rPr>
              <w:drawing>
                <wp:inline distT="0" distB="0" distL="0" distR="0" wp14:anchorId="0468BB32" wp14:editId="40E22F53">
                  <wp:extent cx="1440000" cy="973983"/>
                  <wp:effectExtent l="0" t="0" r="0" b="0"/>
                  <wp:docPr id="6296708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0000" cy="973983"/>
                          </a:xfrm>
                          <a:prstGeom prst="rect">
                            <a:avLst/>
                          </a:prstGeom>
                          <a:noFill/>
                          <a:ln>
                            <a:noFill/>
                          </a:ln>
                        </pic:spPr>
                      </pic:pic>
                    </a:graphicData>
                  </a:graphic>
                </wp:inline>
              </w:drawing>
            </w:r>
          </w:p>
          <w:p w14:paraId="518AC004" w14:textId="035644E2" w:rsidR="00553413" w:rsidRDefault="00272C2A" w:rsidP="00CD5153">
            <w:r>
              <w:rPr>
                <w:noProof/>
              </w:rPr>
              <w:drawing>
                <wp:inline distT="0" distB="0" distL="0" distR="0" wp14:anchorId="17FE0C5A" wp14:editId="141B4726">
                  <wp:extent cx="1080000" cy="651685"/>
                  <wp:effectExtent l="0" t="0" r="6350" b="0"/>
                  <wp:docPr id="2440772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0000" cy="651685"/>
                          </a:xfrm>
                          <a:prstGeom prst="rect">
                            <a:avLst/>
                          </a:prstGeom>
                          <a:noFill/>
                        </pic:spPr>
                      </pic:pic>
                    </a:graphicData>
                  </a:graphic>
                </wp:inline>
              </w:drawing>
            </w:r>
          </w:p>
        </w:tc>
        <w:tc>
          <w:tcPr>
            <w:tcW w:w="2410" w:type="dxa"/>
            <w:vAlign w:val="center"/>
          </w:tcPr>
          <w:p w14:paraId="35BE5436" w14:textId="48D8A5B7" w:rsidR="00E65120" w:rsidRDefault="00E65120" w:rsidP="00CD5153">
            <w:pPr>
              <w:rPr>
                <w:noProof/>
              </w:rPr>
            </w:pPr>
            <w:r w:rsidRPr="00E65120">
              <w:rPr>
                <w:noProof/>
              </w:rPr>
              <w:drawing>
                <wp:inline distT="0" distB="0" distL="0" distR="0" wp14:anchorId="3A5A4209" wp14:editId="33A423F8">
                  <wp:extent cx="1440000" cy="977989"/>
                  <wp:effectExtent l="0" t="0" r="0" b="0"/>
                  <wp:docPr id="11160414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0000" cy="977989"/>
                          </a:xfrm>
                          <a:prstGeom prst="rect">
                            <a:avLst/>
                          </a:prstGeom>
                          <a:noFill/>
                          <a:ln>
                            <a:noFill/>
                          </a:ln>
                        </pic:spPr>
                      </pic:pic>
                    </a:graphicData>
                  </a:graphic>
                </wp:inline>
              </w:drawing>
            </w:r>
          </w:p>
          <w:p w14:paraId="52F537C9" w14:textId="6DB8B4E7" w:rsidR="00553413" w:rsidRDefault="00932CDE" w:rsidP="00CD5153">
            <w:r>
              <w:rPr>
                <w:noProof/>
              </w:rPr>
              <w:drawing>
                <wp:inline distT="0" distB="0" distL="0" distR="0" wp14:anchorId="471902F7" wp14:editId="1847C347">
                  <wp:extent cx="1080000" cy="648776"/>
                  <wp:effectExtent l="0" t="0" r="6350" b="0"/>
                  <wp:docPr id="11184628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0000" cy="648776"/>
                          </a:xfrm>
                          <a:prstGeom prst="rect">
                            <a:avLst/>
                          </a:prstGeom>
                          <a:noFill/>
                        </pic:spPr>
                      </pic:pic>
                    </a:graphicData>
                  </a:graphic>
                </wp:inline>
              </w:drawing>
            </w:r>
          </w:p>
        </w:tc>
        <w:tc>
          <w:tcPr>
            <w:tcW w:w="3186" w:type="dxa"/>
            <w:vAlign w:val="center"/>
          </w:tcPr>
          <w:p w14:paraId="246A0E29" w14:textId="070B4AA9" w:rsidR="00553413" w:rsidRDefault="002C4EB3" w:rsidP="00CD5153">
            <w:r w:rsidRPr="002C4EB3">
              <w:rPr>
                <w:noProof/>
              </w:rPr>
              <w:drawing>
                <wp:inline distT="0" distB="0" distL="0" distR="0" wp14:anchorId="029F466F" wp14:editId="2E9B591E">
                  <wp:extent cx="1980000" cy="1166082"/>
                  <wp:effectExtent l="0" t="0" r="0" b="0"/>
                  <wp:docPr id="7274571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80000" cy="1166082"/>
                          </a:xfrm>
                          <a:prstGeom prst="rect">
                            <a:avLst/>
                          </a:prstGeom>
                          <a:noFill/>
                          <a:ln>
                            <a:noFill/>
                          </a:ln>
                        </pic:spPr>
                      </pic:pic>
                    </a:graphicData>
                  </a:graphic>
                </wp:inline>
              </w:drawing>
            </w:r>
          </w:p>
        </w:tc>
      </w:tr>
      <w:tr w:rsidR="0039226D" w14:paraId="1D602A77" w14:textId="77777777" w:rsidTr="00610806">
        <w:tc>
          <w:tcPr>
            <w:tcW w:w="1056" w:type="dxa"/>
          </w:tcPr>
          <w:p w14:paraId="15BDA03C" w14:textId="5763DEE9" w:rsidR="00553413" w:rsidRDefault="00FA30D2" w:rsidP="00CD5153">
            <w:r>
              <w:rPr>
                <w:rFonts w:hint="eastAsia"/>
              </w:rPr>
              <w:t>3</w:t>
            </w:r>
          </w:p>
        </w:tc>
        <w:tc>
          <w:tcPr>
            <w:tcW w:w="2485" w:type="dxa"/>
            <w:vAlign w:val="center"/>
          </w:tcPr>
          <w:p w14:paraId="3D5F2D33" w14:textId="57B7661F" w:rsidR="00553413" w:rsidRDefault="00AF1886" w:rsidP="00CD5153">
            <w:r w:rsidRPr="00AF1886">
              <w:rPr>
                <w:noProof/>
              </w:rPr>
              <w:drawing>
                <wp:inline distT="0" distB="0" distL="0" distR="0" wp14:anchorId="4D45C4D9" wp14:editId="21947774">
                  <wp:extent cx="1440180" cy="975360"/>
                  <wp:effectExtent l="0" t="0" r="0" b="0"/>
                  <wp:docPr id="10842729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0180" cy="975360"/>
                          </a:xfrm>
                          <a:prstGeom prst="rect">
                            <a:avLst/>
                          </a:prstGeom>
                          <a:noFill/>
                          <a:ln>
                            <a:noFill/>
                          </a:ln>
                        </pic:spPr>
                      </pic:pic>
                    </a:graphicData>
                  </a:graphic>
                </wp:inline>
              </w:drawing>
            </w:r>
          </w:p>
          <w:p w14:paraId="26B8D612" w14:textId="6368509B" w:rsidR="00E65120" w:rsidRDefault="00AF1886" w:rsidP="00CD5153">
            <w:r>
              <w:rPr>
                <w:noProof/>
              </w:rPr>
              <w:drawing>
                <wp:inline distT="0" distB="0" distL="0" distR="0" wp14:anchorId="33665A82" wp14:editId="6D445D87">
                  <wp:extent cx="1080000" cy="604025"/>
                  <wp:effectExtent l="0" t="0" r="6350" b="5715"/>
                  <wp:docPr id="204407239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000" cy="604025"/>
                          </a:xfrm>
                          <a:prstGeom prst="rect">
                            <a:avLst/>
                          </a:prstGeom>
                          <a:noFill/>
                        </pic:spPr>
                      </pic:pic>
                    </a:graphicData>
                  </a:graphic>
                </wp:inline>
              </w:drawing>
            </w:r>
          </w:p>
        </w:tc>
        <w:tc>
          <w:tcPr>
            <w:tcW w:w="2413" w:type="dxa"/>
            <w:vAlign w:val="center"/>
          </w:tcPr>
          <w:p w14:paraId="781D623D" w14:textId="7983FF65" w:rsidR="00553413" w:rsidRDefault="00AF1886" w:rsidP="00CD5153">
            <w:r w:rsidRPr="00AF1886">
              <w:rPr>
                <w:noProof/>
              </w:rPr>
              <w:drawing>
                <wp:inline distT="0" distB="0" distL="0" distR="0" wp14:anchorId="547CAA10" wp14:editId="52732F0D">
                  <wp:extent cx="1440000" cy="975738"/>
                  <wp:effectExtent l="0" t="0" r="0" b="0"/>
                  <wp:docPr id="86212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0000" cy="975738"/>
                          </a:xfrm>
                          <a:prstGeom prst="rect">
                            <a:avLst/>
                          </a:prstGeom>
                          <a:noFill/>
                          <a:ln>
                            <a:noFill/>
                          </a:ln>
                        </pic:spPr>
                      </pic:pic>
                    </a:graphicData>
                  </a:graphic>
                </wp:inline>
              </w:drawing>
            </w:r>
          </w:p>
          <w:p w14:paraId="1BF933D4" w14:textId="50DA8A08" w:rsidR="00E65120" w:rsidRDefault="00AF1886" w:rsidP="00CD5153">
            <w:r>
              <w:rPr>
                <w:noProof/>
              </w:rPr>
              <w:drawing>
                <wp:inline distT="0" distB="0" distL="0" distR="0" wp14:anchorId="13056D01" wp14:editId="22FD5F79">
                  <wp:extent cx="1080000" cy="615049"/>
                  <wp:effectExtent l="0" t="0" r="6350" b="0"/>
                  <wp:docPr id="104854339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0000" cy="615049"/>
                          </a:xfrm>
                          <a:prstGeom prst="rect">
                            <a:avLst/>
                          </a:prstGeom>
                          <a:noFill/>
                        </pic:spPr>
                      </pic:pic>
                    </a:graphicData>
                  </a:graphic>
                </wp:inline>
              </w:drawing>
            </w:r>
          </w:p>
        </w:tc>
        <w:tc>
          <w:tcPr>
            <w:tcW w:w="2410" w:type="dxa"/>
            <w:vAlign w:val="center"/>
          </w:tcPr>
          <w:p w14:paraId="5AAD3EBD" w14:textId="4153C8F5" w:rsidR="00553413" w:rsidRDefault="00AF1886" w:rsidP="00CD5153">
            <w:r w:rsidRPr="00AF1886">
              <w:rPr>
                <w:noProof/>
              </w:rPr>
              <w:drawing>
                <wp:inline distT="0" distB="0" distL="0" distR="0" wp14:anchorId="632C45C0" wp14:editId="7C3A82F6">
                  <wp:extent cx="1440000" cy="975971"/>
                  <wp:effectExtent l="0" t="0" r="0" b="0"/>
                  <wp:docPr id="919170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40000" cy="975971"/>
                          </a:xfrm>
                          <a:prstGeom prst="rect">
                            <a:avLst/>
                          </a:prstGeom>
                          <a:noFill/>
                          <a:ln>
                            <a:noFill/>
                          </a:ln>
                        </pic:spPr>
                      </pic:pic>
                    </a:graphicData>
                  </a:graphic>
                </wp:inline>
              </w:drawing>
            </w:r>
          </w:p>
          <w:p w14:paraId="424603D6" w14:textId="5EA93FA5" w:rsidR="00E65120" w:rsidRDefault="009516FD" w:rsidP="00CD5153">
            <w:r>
              <w:rPr>
                <w:noProof/>
              </w:rPr>
              <w:drawing>
                <wp:inline distT="0" distB="0" distL="0" distR="0" wp14:anchorId="33F44F60" wp14:editId="6BB89372">
                  <wp:extent cx="1080000" cy="645544"/>
                  <wp:effectExtent l="0" t="0" r="6350" b="2540"/>
                  <wp:docPr id="16957635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80000" cy="645544"/>
                          </a:xfrm>
                          <a:prstGeom prst="rect">
                            <a:avLst/>
                          </a:prstGeom>
                          <a:noFill/>
                        </pic:spPr>
                      </pic:pic>
                    </a:graphicData>
                  </a:graphic>
                </wp:inline>
              </w:drawing>
            </w:r>
          </w:p>
        </w:tc>
        <w:tc>
          <w:tcPr>
            <w:tcW w:w="3186" w:type="dxa"/>
            <w:vAlign w:val="center"/>
          </w:tcPr>
          <w:p w14:paraId="130E0EF3" w14:textId="59F8AB02" w:rsidR="00553413" w:rsidRDefault="005757CD" w:rsidP="00CD5153">
            <w:r w:rsidRPr="005757CD">
              <w:rPr>
                <w:noProof/>
              </w:rPr>
              <w:drawing>
                <wp:inline distT="0" distB="0" distL="0" distR="0" wp14:anchorId="187CC4B1" wp14:editId="33D0C8EA">
                  <wp:extent cx="1980000" cy="1170364"/>
                  <wp:effectExtent l="0" t="0" r="0" b="0"/>
                  <wp:docPr id="9023115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0000" cy="1170364"/>
                          </a:xfrm>
                          <a:prstGeom prst="rect">
                            <a:avLst/>
                          </a:prstGeom>
                          <a:noFill/>
                          <a:ln>
                            <a:noFill/>
                          </a:ln>
                        </pic:spPr>
                      </pic:pic>
                    </a:graphicData>
                  </a:graphic>
                </wp:inline>
              </w:drawing>
            </w:r>
          </w:p>
        </w:tc>
      </w:tr>
      <w:tr w:rsidR="0039226D" w14:paraId="457CD2F1" w14:textId="77777777" w:rsidTr="00610806">
        <w:tc>
          <w:tcPr>
            <w:tcW w:w="1056" w:type="dxa"/>
          </w:tcPr>
          <w:p w14:paraId="0D49D4D3" w14:textId="2D6B6B16" w:rsidR="00553413" w:rsidRDefault="00FA30D2" w:rsidP="00CD5153">
            <w:r>
              <w:rPr>
                <w:rFonts w:hint="eastAsia"/>
              </w:rPr>
              <w:t>4</w:t>
            </w:r>
          </w:p>
        </w:tc>
        <w:tc>
          <w:tcPr>
            <w:tcW w:w="2485" w:type="dxa"/>
            <w:vAlign w:val="center"/>
          </w:tcPr>
          <w:p w14:paraId="2D9FA1F6" w14:textId="61FB48A1" w:rsidR="00D06793" w:rsidRDefault="00D06793" w:rsidP="00CD5153">
            <w:pPr>
              <w:rPr>
                <w:noProof/>
              </w:rPr>
            </w:pPr>
            <w:r w:rsidRPr="00D06793">
              <w:rPr>
                <w:noProof/>
              </w:rPr>
              <w:drawing>
                <wp:inline distT="0" distB="0" distL="0" distR="0" wp14:anchorId="001E3D4F" wp14:editId="23229F19">
                  <wp:extent cx="1439545" cy="998855"/>
                  <wp:effectExtent l="0" t="0" r="0" b="0"/>
                  <wp:docPr id="178435846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9545" cy="998855"/>
                          </a:xfrm>
                          <a:prstGeom prst="rect">
                            <a:avLst/>
                          </a:prstGeom>
                          <a:noFill/>
                          <a:ln>
                            <a:noFill/>
                          </a:ln>
                        </pic:spPr>
                      </pic:pic>
                    </a:graphicData>
                  </a:graphic>
                </wp:inline>
              </w:drawing>
            </w:r>
          </w:p>
          <w:p w14:paraId="647661F7" w14:textId="7108A104" w:rsidR="00553413" w:rsidRDefault="00CC055F" w:rsidP="00CD5153">
            <w:r>
              <w:rPr>
                <w:noProof/>
              </w:rPr>
              <w:drawing>
                <wp:inline distT="0" distB="0" distL="0" distR="0" wp14:anchorId="193362C0" wp14:editId="7C8B9E89">
                  <wp:extent cx="1080000" cy="605403"/>
                  <wp:effectExtent l="0" t="0" r="6350" b="4445"/>
                  <wp:docPr id="4150209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80000" cy="605403"/>
                          </a:xfrm>
                          <a:prstGeom prst="rect">
                            <a:avLst/>
                          </a:prstGeom>
                          <a:noFill/>
                        </pic:spPr>
                      </pic:pic>
                    </a:graphicData>
                  </a:graphic>
                </wp:inline>
              </w:drawing>
            </w:r>
          </w:p>
        </w:tc>
        <w:tc>
          <w:tcPr>
            <w:tcW w:w="2413" w:type="dxa"/>
            <w:vAlign w:val="center"/>
          </w:tcPr>
          <w:p w14:paraId="2837A7E5" w14:textId="62081908" w:rsidR="00D06793" w:rsidRDefault="00D06793" w:rsidP="00CD5153">
            <w:pPr>
              <w:rPr>
                <w:noProof/>
              </w:rPr>
            </w:pPr>
            <w:r w:rsidRPr="00D06793">
              <w:rPr>
                <w:noProof/>
              </w:rPr>
              <w:drawing>
                <wp:inline distT="0" distB="0" distL="0" distR="0" wp14:anchorId="6BB53E97" wp14:editId="61F71FAC">
                  <wp:extent cx="1440000" cy="977260"/>
                  <wp:effectExtent l="0" t="0" r="0" b="0"/>
                  <wp:docPr id="13573666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40000" cy="977260"/>
                          </a:xfrm>
                          <a:prstGeom prst="rect">
                            <a:avLst/>
                          </a:prstGeom>
                          <a:noFill/>
                          <a:ln>
                            <a:noFill/>
                          </a:ln>
                        </pic:spPr>
                      </pic:pic>
                    </a:graphicData>
                  </a:graphic>
                </wp:inline>
              </w:drawing>
            </w:r>
          </w:p>
          <w:p w14:paraId="2C992D3A" w14:textId="1098CE09" w:rsidR="00553413" w:rsidRDefault="00CC055F" w:rsidP="00CD5153">
            <w:r>
              <w:rPr>
                <w:noProof/>
              </w:rPr>
              <w:drawing>
                <wp:inline distT="0" distB="0" distL="0" distR="0" wp14:anchorId="42B3F065" wp14:editId="3573035C">
                  <wp:extent cx="1080000" cy="607600"/>
                  <wp:effectExtent l="0" t="0" r="6350" b="2540"/>
                  <wp:docPr id="135118610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80000" cy="607600"/>
                          </a:xfrm>
                          <a:prstGeom prst="rect">
                            <a:avLst/>
                          </a:prstGeom>
                          <a:noFill/>
                        </pic:spPr>
                      </pic:pic>
                    </a:graphicData>
                  </a:graphic>
                </wp:inline>
              </w:drawing>
            </w:r>
          </w:p>
        </w:tc>
        <w:tc>
          <w:tcPr>
            <w:tcW w:w="2410" w:type="dxa"/>
            <w:vAlign w:val="center"/>
          </w:tcPr>
          <w:p w14:paraId="2D489A45" w14:textId="7EA31017" w:rsidR="00D06793" w:rsidRDefault="00D06793" w:rsidP="00CD5153">
            <w:pPr>
              <w:rPr>
                <w:noProof/>
              </w:rPr>
            </w:pPr>
            <w:r w:rsidRPr="00D06793">
              <w:rPr>
                <w:noProof/>
              </w:rPr>
              <w:drawing>
                <wp:inline distT="0" distB="0" distL="0" distR="0" wp14:anchorId="50AD4362" wp14:editId="3355871C">
                  <wp:extent cx="1440000" cy="977284"/>
                  <wp:effectExtent l="0" t="0" r="0" b="0"/>
                  <wp:docPr id="175470097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0000" cy="977284"/>
                          </a:xfrm>
                          <a:prstGeom prst="rect">
                            <a:avLst/>
                          </a:prstGeom>
                          <a:noFill/>
                          <a:ln>
                            <a:noFill/>
                          </a:ln>
                        </pic:spPr>
                      </pic:pic>
                    </a:graphicData>
                  </a:graphic>
                </wp:inline>
              </w:drawing>
            </w:r>
          </w:p>
          <w:p w14:paraId="0B68E483" w14:textId="6C154FFB" w:rsidR="00553413" w:rsidRDefault="00C03BF9" w:rsidP="00CD5153">
            <w:r>
              <w:rPr>
                <w:noProof/>
              </w:rPr>
              <w:drawing>
                <wp:inline distT="0" distB="0" distL="0" distR="0" wp14:anchorId="00743192" wp14:editId="34CCC727">
                  <wp:extent cx="1080000" cy="614511"/>
                  <wp:effectExtent l="0" t="0" r="6350" b="0"/>
                  <wp:docPr id="1730596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80000" cy="614511"/>
                          </a:xfrm>
                          <a:prstGeom prst="rect">
                            <a:avLst/>
                          </a:prstGeom>
                          <a:noFill/>
                        </pic:spPr>
                      </pic:pic>
                    </a:graphicData>
                  </a:graphic>
                </wp:inline>
              </w:drawing>
            </w:r>
          </w:p>
        </w:tc>
        <w:tc>
          <w:tcPr>
            <w:tcW w:w="3186" w:type="dxa"/>
            <w:vAlign w:val="center"/>
          </w:tcPr>
          <w:p w14:paraId="52133248" w14:textId="0504D405" w:rsidR="00553413" w:rsidRDefault="00CC055F" w:rsidP="00CD5153">
            <w:r w:rsidRPr="00CC055F">
              <w:rPr>
                <w:noProof/>
              </w:rPr>
              <w:drawing>
                <wp:inline distT="0" distB="0" distL="0" distR="0" wp14:anchorId="295106CE" wp14:editId="1FA87001">
                  <wp:extent cx="1980000" cy="1163333"/>
                  <wp:effectExtent l="0" t="0" r="0" b="0"/>
                  <wp:docPr id="27523416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80000" cy="1163333"/>
                          </a:xfrm>
                          <a:prstGeom prst="rect">
                            <a:avLst/>
                          </a:prstGeom>
                          <a:noFill/>
                          <a:ln>
                            <a:noFill/>
                          </a:ln>
                        </pic:spPr>
                      </pic:pic>
                    </a:graphicData>
                  </a:graphic>
                </wp:inline>
              </w:drawing>
            </w:r>
          </w:p>
        </w:tc>
      </w:tr>
      <w:tr w:rsidR="00C250CD" w14:paraId="56663EB5" w14:textId="77777777" w:rsidTr="00610806">
        <w:tc>
          <w:tcPr>
            <w:tcW w:w="1056" w:type="dxa"/>
          </w:tcPr>
          <w:p w14:paraId="531156C3" w14:textId="2B809134" w:rsidR="00FA30D2" w:rsidRDefault="00FA30D2" w:rsidP="00CD5153">
            <w:r>
              <w:rPr>
                <w:rFonts w:hint="eastAsia"/>
              </w:rPr>
              <w:lastRenderedPageBreak/>
              <w:t>5</w:t>
            </w:r>
          </w:p>
        </w:tc>
        <w:tc>
          <w:tcPr>
            <w:tcW w:w="2485" w:type="dxa"/>
            <w:vAlign w:val="center"/>
          </w:tcPr>
          <w:p w14:paraId="11766501" w14:textId="5A22546C" w:rsidR="00FA30D2" w:rsidRDefault="00AE3ADC" w:rsidP="00CD5153">
            <w:r w:rsidRPr="00AE3ADC">
              <w:rPr>
                <w:noProof/>
              </w:rPr>
              <w:drawing>
                <wp:inline distT="0" distB="0" distL="0" distR="0" wp14:anchorId="439302C0" wp14:editId="0E84F115">
                  <wp:extent cx="1440000" cy="971030"/>
                  <wp:effectExtent l="0" t="0" r="0" b="0"/>
                  <wp:docPr id="4165316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40000" cy="971030"/>
                          </a:xfrm>
                          <a:prstGeom prst="rect">
                            <a:avLst/>
                          </a:prstGeom>
                          <a:noFill/>
                          <a:ln>
                            <a:noFill/>
                          </a:ln>
                        </pic:spPr>
                      </pic:pic>
                    </a:graphicData>
                  </a:graphic>
                </wp:inline>
              </w:drawing>
            </w:r>
          </w:p>
          <w:p w14:paraId="5B3A4AFC" w14:textId="7249E38D" w:rsidR="00255009" w:rsidRDefault="00AE3ADC" w:rsidP="00CD5153">
            <w:r>
              <w:rPr>
                <w:noProof/>
              </w:rPr>
              <w:drawing>
                <wp:inline distT="0" distB="0" distL="0" distR="0" wp14:anchorId="6DA0745D" wp14:editId="4DCA7C49">
                  <wp:extent cx="1080000" cy="597207"/>
                  <wp:effectExtent l="0" t="0" r="6350" b="0"/>
                  <wp:docPr id="63097430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0000" cy="597207"/>
                          </a:xfrm>
                          <a:prstGeom prst="rect">
                            <a:avLst/>
                          </a:prstGeom>
                          <a:noFill/>
                        </pic:spPr>
                      </pic:pic>
                    </a:graphicData>
                  </a:graphic>
                </wp:inline>
              </w:drawing>
            </w:r>
          </w:p>
        </w:tc>
        <w:tc>
          <w:tcPr>
            <w:tcW w:w="2413" w:type="dxa"/>
            <w:vAlign w:val="center"/>
          </w:tcPr>
          <w:p w14:paraId="51352489" w14:textId="6C9A2A25" w:rsidR="00FA30D2" w:rsidRDefault="00AE3ADC" w:rsidP="00CD5153">
            <w:r w:rsidRPr="00AE3ADC">
              <w:rPr>
                <w:noProof/>
              </w:rPr>
              <w:drawing>
                <wp:inline distT="0" distB="0" distL="0" distR="0" wp14:anchorId="7E119EB7" wp14:editId="19977279">
                  <wp:extent cx="1440000" cy="978596"/>
                  <wp:effectExtent l="0" t="0" r="0" b="0"/>
                  <wp:docPr id="132320942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40000" cy="978596"/>
                          </a:xfrm>
                          <a:prstGeom prst="rect">
                            <a:avLst/>
                          </a:prstGeom>
                          <a:noFill/>
                          <a:ln>
                            <a:noFill/>
                          </a:ln>
                        </pic:spPr>
                      </pic:pic>
                    </a:graphicData>
                  </a:graphic>
                </wp:inline>
              </w:drawing>
            </w:r>
          </w:p>
          <w:p w14:paraId="665B7EB6" w14:textId="0A407D9D" w:rsidR="00255009" w:rsidRDefault="00CB2852" w:rsidP="00CD5153">
            <w:r>
              <w:rPr>
                <w:noProof/>
              </w:rPr>
              <w:drawing>
                <wp:inline distT="0" distB="0" distL="0" distR="0" wp14:anchorId="088FB885" wp14:editId="7B502C90">
                  <wp:extent cx="1080000" cy="645543"/>
                  <wp:effectExtent l="0" t="0" r="6350" b="2540"/>
                  <wp:docPr id="181774219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80000" cy="645543"/>
                          </a:xfrm>
                          <a:prstGeom prst="rect">
                            <a:avLst/>
                          </a:prstGeom>
                          <a:noFill/>
                        </pic:spPr>
                      </pic:pic>
                    </a:graphicData>
                  </a:graphic>
                </wp:inline>
              </w:drawing>
            </w:r>
          </w:p>
        </w:tc>
        <w:tc>
          <w:tcPr>
            <w:tcW w:w="2410" w:type="dxa"/>
            <w:vAlign w:val="center"/>
          </w:tcPr>
          <w:p w14:paraId="44CF7528" w14:textId="32AA82C6" w:rsidR="00FA30D2" w:rsidRDefault="00AE3ADC" w:rsidP="00CD5153">
            <w:r w:rsidRPr="00AE3ADC">
              <w:rPr>
                <w:noProof/>
              </w:rPr>
              <w:drawing>
                <wp:inline distT="0" distB="0" distL="0" distR="0" wp14:anchorId="2336FCBE" wp14:editId="7231AEDB">
                  <wp:extent cx="1440000" cy="978596"/>
                  <wp:effectExtent l="0" t="0" r="0" b="0"/>
                  <wp:docPr id="170082798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40000" cy="978596"/>
                          </a:xfrm>
                          <a:prstGeom prst="rect">
                            <a:avLst/>
                          </a:prstGeom>
                          <a:noFill/>
                          <a:ln>
                            <a:noFill/>
                          </a:ln>
                        </pic:spPr>
                      </pic:pic>
                    </a:graphicData>
                  </a:graphic>
                </wp:inline>
              </w:drawing>
            </w:r>
          </w:p>
          <w:p w14:paraId="5F18EBCD" w14:textId="74BF6677" w:rsidR="00255009" w:rsidRDefault="00CB2852" w:rsidP="00CD5153">
            <w:r>
              <w:rPr>
                <w:noProof/>
              </w:rPr>
              <w:drawing>
                <wp:inline distT="0" distB="0" distL="0" distR="0" wp14:anchorId="6E1CC9F1" wp14:editId="24F237B7">
                  <wp:extent cx="1080000" cy="649740"/>
                  <wp:effectExtent l="0" t="0" r="6350" b="0"/>
                  <wp:docPr id="196118536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80000" cy="649740"/>
                          </a:xfrm>
                          <a:prstGeom prst="rect">
                            <a:avLst/>
                          </a:prstGeom>
                          <a:noFill/>
                        </pic:spPr>
                      </pic:pic>
                    </a:graphicData>
                  </a:graphic>
                </wp:inline>
              </w:drawing>
            </w:r>
          </w:p>
        </w:tc>
        <w:tc>
          <w:tcPr>
            <w:tcW w:w="3186" w:type="dxa"/>
            <w:vAlign w:val="center"/>
          </w:tcPr>
          <w:p w14:paraId="5A1AEF96" w14:textId="76A7543D" w:rsidR="00FA30D2" w:rsidRDefault="00CB2852" w:rsidP="00CD5153">
            <w:r w:rsidRPr="00CB2852">
              <w:rPr>
                <w:noProof/>
              </w:rPr>
              <w:drawing>
                <wp:inline distT="0" distB="0" distL="0" distR="0" wp14:anchorId="1836E29E" wp14:editId="08E71A8D">
                  <wp:extent cx="1980000" cy="1178921"/>
                  <wp:effectExtent l="0" t="0" r="0" b="0"/>
                  <wp:docPr id="5024365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80000" cy="1178921"/>
                          </a:xfrm>
                          <a:prstGeom prst="rect">
                            <a:avLst/>
                          </a:prstGeom>
                          <a:noFill/>
                          <a:ln>
                            <a:noFill/>
                          </a:ln>
                        </pic:spPr>
                      </pic:pic>
                    </a:graphicData>
                  </a:graphic>
                </wp:inline>
              </w:drawing>
            </w:r>
          </w:p>
        </w:tc>
      </w:tr>
      <w:tr w:rsidR="00C250CD" w14:paraId="6E3EC960" w14:textId="77777777" w:rsidTr="00610806">
        <w:tc>
          <w:tcPr>
            <w:tcW w:w="1056" w:type="dxa"/>
          </w:tcPr>
          <w:p w14:paraId="4621A4F7" w14:textId="7E4F3D7F" w:rsidR="00FA30D2" w:rsidRDefault="00FA30D2" w:rsidP="00CD5153">
            <w:r>
              <w:rPr>
                <w:rFonts w:hint="eastAsia"/>
              </w:rPr>
              <w:t>6</w:t>
            </w:r>
          </w:p>
        </w:tc>
        <w:tc>
          <w:tcPr>
            <w:tcW w:w="2485" w:type="dxa"/>
            <w:vAlign w:val="center"/>
          </w:tcPr>
          <w:p w14:paraId="00442A86" w14:textId="1C6862AE" w:rsidR="00E955C5" w:rsidRDefault="00E955C5" w:rsidP="00CD5153">
            <w:r w:rsidRPr="00E955C5">
              <w:rPr>
                <w:noProof/>
              </w:rPr>
              <w:drawing>
                <wp:inline distT="0" distB="0" distL="0" distR="0" wp14:anchorId="71C622AE" wp14:editId="0312C89A">
                  <wp:extent cx="1440000" cy="927123"/>
                  <wp:effectExtent l="0" t="0" r="0" b="0"/>
                  <wp:docPr id="25701138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40000" cy="927123"/>
                          </a:xfrm>
                          <a:prstGeom prst="rect">
                            <a:avLst/>
                          </a:prstGeom>
                          <a:noFill/>
                          <a:ln>
                            <a:noFill/>
                          </a:ln>
                        </pic:spPr>
                      </pic:pic>
                    </a:graphicData>
                  </a:graphic>
                </wp:inline>
              </w:drawing>
            </w:r>
          </w:p>
          <w:p w14:paraId="13C27997" w14:textId="477C227F" w:rsidR="00255009" w:rsidRDefault="00E955C5" w:rsidP="00CD5153">
            <w:r>
              <w:rPr>
                <w:noProof/>
              </w:rPr>
              <w:drawing>
                <wp:inline distT="0" distB="0" distL="0" distR="0" wp14:anchorId="04F90EBC" wp14:editId="76FE61FC">
                  <wp:extent cx="1078733" cy="647882"/>
                  <wp:effectExtent l="0" t="0" r="7620" b="0"/>
                  <wp:docPr id="143963731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81103" cy="649305"/>
                          </a:xfrm>
                          <a:prstGeom prst="rect">
                            <a:avLst/>
                          </a:prstGeom>
                          <a:noFill/>
                        </pic:spPr>
                      </pic:pic>
                    </a:graphicData>
                  </a:graphic>
                </wp:inline>
              </w:drawing>
            </w:r>
          </w:p>
        </w:tc>
        <w:tc>
          <w:tcPr>
            <w:tcW w:w="2413" w:type="dxa"/>
            <w:vAlign w:val="center"/>
          </w:tcPr>
          <w:p w14:paraId="649863AC" w14:textId="7666BB1E" w:rsidR="00FA30D2" w:rsidRDefault="00E955C5" w:rsidP="00CD5153">
            <w:r w:rsidRPr="00E955C5">
              <w:rPr>
                <w:noProof/>
              </w:rPr>
              <w:drawing>
                <wp:inline distT="0" distB="0" distL="0" distR="0" wp14:anchorId="4FE131C1" wp14:editId="470D2866">
                  <wp:extent cx="1440000" cy="978596"/>
                  <wp:effectExtent l="0" t="0" r="0" b="0"/>
                  <wp:docPr id="191970782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40000" cy="978596"/>
                          </a:xfrm>
                          <a:prstGeom prst="rect">
                            <a:avLst/>
                          </a:prstGeom>
                          <a:noFill/>
                          <a:ln>
                            <a:noFill/>
                          </a:ln>
                        </pic:spPr>
                      </pic:pic>
                    </a:graphicData>
                  </a:graphic>
                </wp:inline>
              </w:drawing>
            </w:r>
          </w:p>
          <w:p w14:paraId="26BF51E0" w14:textId="08D084AD" w:rsidR="00255009" w:rsidRDefault="00E955C5" w:rsidP="00CD5153">
            <w:r>
              <w:rPr>
                <w:noProof/>
              </w:rPr>
              <w:drawing>
                <wp:inline distT="0" distB="0" distL="0" distR="0" wp14:anchorId="691D6DD5" wp14:editId="16A94666">
                  <wp:extent cx="1080000" cy="626464"/>
                  <wp:effectExtent l="0" t="0" r="6350" b="2540"/>
                  <wp:docPr id="58152476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80000" cy="626464"/>
                          </a:xfrm>
                          <a:prstGeom prst="rect">
                            <a:avLst/>
                          </a:prstGeom>
                          <a:noFill/>
                        </pic:spPr>
                      </pic:pic>
                    </a:graphicData>
                  </a:graphic>
                </wp:inline>
              </w:drawing>
            </w:r>
          </w:p>
        </w:tc>
        <w:tc>
          <w:tcPr>
            <w:tcW w:w="2410" w:type="dxa"/>
            <w:vAlign w:val="center"/>
          </w:tcPr>
          <w:p w14:paraId="10B1B964" w14:textId="04345BD8" w:rsidR="00FA30D2" w:rsidRDefault="00E955C5" w:rsidP="00CD5153">
            <w:r w:rsidRPr="00E955C5">
              <w:rPr>
                <w:noProof/>
              </w:rPr>
              <w:drawing>
                <wp:inline distT="0" distB="0" distL="0" distR="0" wp14:anchorId="1B788137" wp14:editId="7977F50B">
                  <wp:extent cx="1440000" cy="978596"/>
                  <wp:effectExtent l="0" t="0" r="0" b="0"/>
                  <wp:docPr id="81054342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40000" cy="978596"/>
                          </a:xfrm>
                          <a:prstGeom prst="rect">
                            <a:avLst/>
                          </a:prstGeom>
                          <a:noFill/>
                          <a:ln>
                            <a:noFill/>
                          </a:ln>
                        </pic:spPr>
                      </pic:pic>
                    </a:graphicData>
                  </a:graphic>
                </wp:inline>
              </w:drawing>
            </w:r>
          </w:p>
          <w:p w14:paraId="14B4C4D0" w14:textId="10104E63" w:rsidR="00255009" w:rsidRDefault="00E955C5" w:rsidP="00CD5153">
            <w:r>
              <w:rPr>
                <w:noProof/>
              </w:rPr>
              <w:drawing>
                <wp:inline distT="0" distB="0" distL="0" distR="0" wp14:anchorId="0CAE2A18" wp14:editId="763CD44B">
                  <wp:extent cx="1080000" cy="645107"/>
                  <wp:effectExtent l="0" t="0" r="6350" b="3175"/>
                  <wp:docPr id="117489460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80000" cy="645107"/>
                          </a:xfrm>
                          <a:prstGeom prst="rect">
                            <a:avLst/>
                          </a:prstGeom>
                          <a:noFill/>
                        </pic:spPr>
                      </pic:pic>
                    </a:graphicData>
                  </a:graphic>
                </wp:inline>
              </w:drawing>
            </w:r>
          </w:p>
        </w:tc>
        <w:tc>
          <w:tcPr>
            <w:tcW w:w="3186" w:type="dxa"/>
            <w:vAlign w:val="center"/>
          </w:tcPr>
          <w:p w14:paraId="75EF0925" w14:textId="63507275" w:rsidR="00FA30D2" w:rsidRDefault="00E955C5" w:rsidP="00CD5153">
            <w:r w:rsidRPr="00E955C5">
              <w:rPr>
                <w:noProof/>
              </w:rPr>
              <w:drawing>
                <wp:inline distT="0" distB="0" distL="0" distR="0" wp14:anchorId="7996FF04" wp14:editId="60259B22">
                  <wp:extent cx="1980000" cy="1178921"/>
                  <wp:effectExtent l="0" t="0" r="0" b="0"/>
                  <wp:docPr id="150478475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80000" cy="1178921"/>
                          </a:xfrm>
                          <a:prstGeom prst="rect">
                            <a:avLst/>
                          </a:prstGeom>
                          <a:noFill/>
                          <a:ln>
                            <a:noFill/>
                          </a:ln>
                        </pic:spPr>
                      </pic:pic>
                    </a:graphicData>
                  </a:graphic>
                </wp:inline>
              </w:drawing>
            </w:r>
          </w:p>
        </w:tc>
      </w:tr>
      <w:tr w:rsidR="00C250CD" w14:paraId="2CD5AE32" w14:textId="77777777" w:rsidTr="00610806">
        <w:trPr>
          <w:trHeight w:val="2469"/>
        </w:trPr>
        <w:tc>
          <w:tcPr>
            <w:tcW w:w="1056" w:type="dxa"/>
          </w:tcPr>
          <w:p w14:paraId="38FA6F48" w14:textId="40F72786" w:rsidR="00FA30D2" w:rsidRDefault="00FA30D2" w:rsidP="00CD5153">
            <w:r>
              <w:rPr>
                <w:rFonts w:hint="eastAsia"/>
              </w:rPr>
              <w:t>7</w:t>
            </w:r>
          </w:p>
        </w:tc>
        <w:tc>
          <w:tcPr>
            <w:tcW w:w="2485" w:type="dxa"/>
            <w:vAlign w:val="center"/>
          </w:tcPr>
          <w:p w14:paraId="6B83DFC7" w14:textId="62661FD5" w:rsidR="00FA30D2" w:rsidRDefault="00C6326D" w:rsidP="00CD5153">
            <w:r w:rsidRPr="00C6326D">
              <w:rPr>
                <w:noProof/>
              </w:rPr>
              <w:drawing>
                <wp:inline distT="0" distB="0" distL="0" distR="0" wp14:anchorId="12EB1F87" wp14:editId="6BC70E8D">
                  <wp:extent cx="1440000" cy="968496"/>
                  <wp:effectExtent l="0" t="0" r="0" b="0"/>
                  <wp:docPr id="94489946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40000" cy="968496"/>
                          </a:xfrm>
                          <a:prstGeom prst="rect">
                            <a:avLst/>
                          </a:prstGeom>
                          <a:noFill/>
                          <a:ln>
                            <a:noFill/>
                          </a:ln>
                        </pic:spPr>
                      </pic:pic>
                    </a:graphicData>
                  </a:graphic>
                </wp:inline>
              </w:drawing>
            </w:r>
          </w:p>
          <w:p w14:paraId="7A8BEA1B" w14:textId="514E363C" w:rsidR="00255009" w:rsidRDefault="00A82FF1" w:rsidP="00CD5153">
            <w:r>
              <w:rPr>
                <w:noProof/>
              </w:rPr>
              <w:drawing>
                <wp:inline distT="0" distB="0" distL="0" distR="0" wp14:anchorId="2E62B8F0" wp14:editId="1885E4C7">
                  <wp:extent cx="1080000" cy="626794"/>
                  <wp:effectExtent l="0" t="0" r="6350" b="1905"/>
                  <wp:docPr id="98006721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80000" cy="626794"/>
                          </a:xfrm>
                          <a:prstGeom prst="rect">
                            <a:avLst/>
                          </a:prstGeom>
                          <a:noFill/>
                        </pic:spPr>
                      </pic:pic>
                    </a:graphicData>
                  </a:graphic>
                </wp:inline>
              </w:drawing>
            </w:r>
          </w:p>
        </w:tc>
        <w:tc>
          <w:tcPr>
            <w:tcW w:w="2413" w:type="dxa"/>
            <w:vAlign w:val="center"/>
          </w:tcPr>
          <w:p w14:paraId="790A9D48" w14:textId="6E3CD0D1" w:rsidR="00FA30D2" w:rsidRDefault="00A82FF1" w:rsidP="00CD5153">
            <w:r w:rsidRPr="00A82FF1">
              <w:rPr>
                <w:noProof/>
              </w:rPr>
              <w:drawing>
                <wp:inline distT="0" distB="0" distL="0" distR="0" wp14:anchorId="73884304" wp14:editId="23798CF2">
                  <wp:extent cx="1440000" cy="979726"/>
                  <wp:effectExtent l="0" t="0" r="0" b="0"/>
                  <wp:docPr id="16901529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40000" cy="979726"/>
                          </a:xfrm>
                          <a:prstGeom prst="rect">
                            <a:avLst/>
                          </a:prstGeom>
                          <a:noFill/>
                          <a:ln>
                            <a:noFill/>
                          </a:ln>
                        </pic:spPr>
                      </pic:pic>
                    </a:graphicData>
                  </a:graphic>
                </wp:inline>
              </w:drawing>
            </w:r>
          </w:p>
          <w:p w14:paraId="64A0FC8D" w14:textId="01A37A9E" w:rsidR="00255009" w:rsidRDefault="00A82FF1" w:rsidP="00CD5153">
            <w:r>
              <w:rPr>
                <w:noProof/>
              </w:rPr>
              <w:drawing>
                <wp:inline distT="0" distB="0" distL="0" distR="0" wp14:anchorId="104FE85A" wp14:editId="54D55E0C">
                  <wp:extent cx="1080000" cy="603994"/>
                  <wp:effectExtent l="0" t="0" r="6350" b="5715"/>
                  <wp:docPr id="1599739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0000" cy="603994"/>
                          </a:xfrm>
                          <a:prstGeom prst="rect">
                            <a:avLst/>
                          </a:prstGeom>
                          <a:noFill/>
                        </pic:spPr>
                      </pic:pic>
                    </a:graphicData>
                  </a:graphic>
                </wp:inline>
              </w:drawing>
            </w:r>
          </w:p>
        </w:tc>
        <w:tc>
          <w:tcPr>
            <w:tcW w:w="2410" w:type="dxa"/>
            <w:vAlign w:val="center"/>
          </w:tcPr>
          <w:p w14:paraId="7B80B308" w14:textId="659D093E" w:rsidR="00FA30D2" w:rsidRDefault="00A82FF1" w:rsidP="00CD5153">
            <w:r w:rsidRPr="00A82FF1">
              <w:rPr>
                <w:noProof/>
              </w:rPr>
              <w:drawing>
                <wp:inline distT="0" distB="0" distL="0" distR="0" wp14:anchorId="020DCA03" wp14:editId="4D3A7F67">
                  <wp:extent cx="1440000" cy="979726"/>
                  <wp:effectExtent l="0" t="0" r="0" b="0"/>
                  <wp:docPr id="24121320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40000" cy="979726"/>
                          </a:xfrm>
                          <a:prstGeom prst="rect">
                            <a:avLst/>
                          </a:prstGeom>
                          <a:noFill/>
                          <a:ln>
                            <a:noFill/>
                          </a:ln>
                        </pic:spPr>
                      </pic:pic>
                    </a:graphicData>
                  </a:graphic>
                </wp:inline>
              </w:drawing>
            </w:r>
          </w:p>
          <w:p w14:paraId="0F05990C" w14:textId="49CFC7AB" w:rsidR="00255009" w:rsidRDefault="00A82FF1" w:rsidP="00CD5153">
            <w:r>
              <w:rPr>
                <w:noProof/>
              </w:rPr>
              <w:drawing>
                <wp:inline distT="0" distB="0" distL="0" distR="0" wp14:anchorId="5C37C263" wp14:editId="4F358FAA">
                  <wp:extent cx="1080000" cy="614568"/>
                  <wp:effectExtent l="0" t="0" r="6350" b="0"/>
                  <wp:docPr id="17061567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80000" cy="614568"/>
                          </a:xfrm>
                          <a:prstGeom prst="rect">
                            <a:avLst/>
                          </a:prstGeom>
                          <a:noFill/>
                        </pic:spPr>
                      </pic:pic>
                    </a:graphicData>
                  </a:graphic>
                </wp:inline>
              </w:drawing>
            </w:r>
          </w:p>
        </w:tc>
        <w:tc>
          <w:tcPr>
            <w:tcW w:w="3186" w:type="dxa"/>
            <w:vAlign w:val="center"/>
          </w:tcPr>
          <w:p w14:paraId="64CD2372" w14:textId="4E7AD006" w:rsidR="00FA30D2" w:rsidRDefault="00C6326D" w:rsidP="00CD5153">
            <w:r w:rsidRPr="00C6326D">
              <w:rPr>
                <w:noProof/>
              </w:rPr>
              <w:drawing>
                <wp:inline distT="0" distB="0" distL="0" distR="0" wp14:anchorId="19C40CE4" wp14:editId="718CD860">
                  <wp:extent cx="1980000" cy="1163919"/>
                  <wp:effectExtent l="0" t="0" r="0" b="0"/>
                  <wp:docPr id="41265900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80000" cy="1163919"/>
                          </a:xfrm>
                          <a:prstGeom prst="rect">
                            <a:avLst/>
                          </a:prstGeom>
                          <a:noFill/>
                          <a:ln>
                            <a:noFill/>
                          </a:ln>
                        </pic:spPr>
                      </pic:pic>
                    </a:graphicData>
                  </a:graphic>
                </wp:inline>
              </w:drawing>
            </w:r>
          </w:p>
        </w:tc>
      </w:tr>
      <w:tr w:rsidR="00C250CD" w14:paraId="2AFA6C7C" w14:textId="77777777" w:rsidTr="00610806">
        <w:tc>
          <w:tcPr>
            <w:tcW w:w="1056" w:type="dxa"/>
          </w:tcPr>
          <w:p w14:paraId="44CD803E" w14:textId="64B41938" w:rsidR="00FA30D2" w:rsidRDefault="00FA30D2" w:rsidP="00CD5153">
            <w:r>
              <w:rPr>
                <w:rFonts w:hint="eastAsia"/>
              </w:rPr>
              <w:t>8</w:t>
            </w:r>
          </w:p>
        </w:tc>
        <w:tc>
          <w:tcPr>
            <w:tcW w:w="2485" w:type="dxa"/>
            <w:vAlign w:val="center"/>
          </w:tcPr>
          <w:p w14:paraId="145831FD" w14:textId="646B9F2B" w:rsidR="00FA30D2" w:rsidRDefault="009E7A16" w:rsidP="00CD5153">
            <w:r w:rsidRPr="009E7A16">
              <w:rPr>
                <w:noProof/>
              </w:rPr>
              <w:drawing>
                <wp:inline distT="0" distB="0" distL="0" distR="0" wp14:anchorId="6B318F77" wp14:editId="6687F006">
                  <wp:extent cx="1440000" cy="981239"/>
                  <wp:effectExtent l="0" t="0" r="0" b="0"/>
                  <wp:docPr id="167372566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40000" cy="981239"/>
                          </a:xfrm>
                          <a:prstGeom prst="rect">
                            <a:avLst/>
                          </a:prstGeom>
                          <a:noFill/>
                          <a:ln>
                            <a:noFill/>
                          </a:ln>
                        </pic:spPr>
                      </pic:pic>
                    </a:graphicData>
                  </a:graphic>
                </wp:inline>
              </w:drawing>
            </w:r>
          </w:p>
          <w:p w14:paraId="1ABDB42D" w14:textId="11DF939D" w:rsidR="00255009" w:rsidRDefault="009E7A16" w:rsidP="00CD5153">
            <w:r>
              <w:rPr>
                <w:noProof/>
              </w:rPr>
              <w:drawing>
                <wp:inline distT="0" distB="0" distL="0" distR="0" wp14:anchorId="0E5227FB" wp14:editId="51BDB574">
                  <wp:extent cx="1080000" cy="610653"/>
                  <wp:effectExtent l="0" t="0" r="6350" b="0"/>
                  <wp:docPr id="135582954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80000" cy="610653"/>
                          </a:xfrm>
                          <a:prstGeom prst="rect">
                            <a:avLst/>
                          </a:prstGeom>
                          <a:noFill/>
                        </pic:spPr>
                      </pic:pic>
                    </a:graphicData>
                  </a:graphic>
                </wp:inline>
              </w:drawing>
            </w:r>
          </w:p>
        </w:tc>
        <w:tc>
          <w:tcPr>
            <w:tcW w:w="2413" w:type="dxa"/>
            <w:vAlign w:val="center"/>
          </w:tcPr>
          <w:p w14:paraId="2457C837" w14:textId="4A2283C2" w:rsidR="00FA30D2" w:rsidRDefault="009E7A16" w:rsidP="00CD5153">
            <w:r w:rsidRPr="009E7A16">
              <w:rPr>
                <w:noProof/>
              </w:rPr>
              <w:drawing>
                <wp:inline distT="0" distB="0" distL="0" distR="0" wp14:anchorId="7BF7BD2B" wp14:editId="6C2BFFCA">
                  <wp:extent cx="1440000" cy="975294"/>
                  <wp:effectExtent l="0" t="0" r="0" b="0"/>
                  <wp:docPr id="42639866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40000" cy="975294"/>
                          </a:xfrm>
                          <a:prstGeom prst="rect">
                            <a:avLst/>
                          </a:prstGeom>
                          <a:noFill/>
                          <a:ln>
                            <a:noFill/>
                          </a:ln>
                        </pic:spPr>
                      </pic:pic>
                    </a:graphicData>
                  </a:graphic>
                </wp:inline>
              </w:drawing>
            </w:r>
          </w:p>
          <w:p w14:paraId="7AB5DA2A" w14:textId="21C3B2D1" w:rsidR="00255009" w:rsidRDefault="009E7A16" w:rsidP="00CD5153">
            <w:r>
              <w:rPr>
                <w:noProof/>
              </w:rPr>
              <w:drawing>
                <wp:inline distT="0" distB="0" distL="0" distR="0" wp14:anchorId="1DE58588" wp14:editId="290F79BB">
                  <wp:extent cx="1080000" cy="633260"/>
                  <wp:effectExtent l="0" t="0" r="6350" b="0"/>
                  <wp:docPr id="194784936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80000" cy="633260"/>
                          </a:xfrm>
                          <a:prstGeom prst="rect">
                            <a:avLst/>
                          </a:prstGeom>
                          <a:noFill/>
                        </pic:spPr>
                      </pic:pic>
                    </a:graphicData>
                  </a:graphic>
                </wp:inline>
              </w:drawing>
            </w:r>
          </w:p>
        </w:tc>
        <w:tc>
          <w:tcPr>
            <w:tcW w:w="2410" w:type="dxa"/>
            <w:vAlign w:val="center"/>
          </w:tcPr>
          <w:p w14:paraId="21B719C4" w14:textId="3944EDE1" w:rsidR="00FA30D2" w:rsidRDefault="009E7A16" w:rsidP="00CD5153">
            <w:r w:rsidRPr="009E7A16">
              <w:rPr>
                <w:noProof/>
              </w:rPr>
              <w:drawing>
                <wp:inline distT="0" distB="0" distL="0" distR="0" wp14:anchorId="2AA435F2" wp14:editId="662B830A">
                  <wp:extent cx="1440000" cy="979726"/>
                  <wp:effectExtent l="0" t="0" r="0" b="0"/>
                  <wp:docPr id="113962180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40000" cy="979726"/>
                          </a:xfrm>
                          <a:prstGeom prst="rect">
                            <a:avLst/>
                          </a:prstGeom>
                          <a:noFill/>
                          <a:ln>
                            <a:noFill/>
                          </a:ln>
                        </pic:spPr>
                      </pic:pic>
                    </a:graphicData>
                  </a:graphic>
                </wp:inline>
              </w:drawing>
            </w:r>
          </w:p>
          <w:p w14:paraId="2D7F89D3" w14:textId="1D08C6D0" w:rsidR="00255009" w:rsidRDefault="009E7A16" w:rsidP="00CD5153">
            <w:r>
              <w:rPr>
                <w:noProof/>
              </w:rPr>
              <w:drawing>
                <wp:inline distT="0" distB="0" distL="0" distR="0" wp14:anchorId="5221A376" wp14:editId="2E4F08C0">
                  <wp:extent cx="1080000" cy="642311"/>
                  <wp:effectExtent l="0" t="0" r="6350" b="5715"/>
                  <wp:docPr id="56409425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80000" cy="642311"/>
                          </a:xfrm>
                          <a:prstGeom prst="rect">
                            <a:avLst/>
                          </a:prstGeom>
                          <a:noFill/>
                        </pic:spPr>
                      </pic:pic>
                    </a:graphicData>
                  </a:graphic>
                </wp:inline>
              </w:drawing>
            </w:r>
          </w:p>
        </w:tc>
        <w:tc>
          <w:tcPr>
            <w:tcW w:w="3186" w:type="dxa"/>
            <w:vAlign w:val="center"/>
          </w:tcPr>
          <w:p w14:paraId="10D73434" w14:textId="5D83895B" w:rsidR="00FA30D2" w:rsidRDefault="009E7A16" w:rsidP="00CD5153">
            <w:r w:rsidRPr="009E7A16">
              <w:rPr>
                <w:noProof/>
              </w:rPr>
              <w:drawing>
                <wp:inline distT="0" distB="0" distL="0" distR="0" wp14:anchorId="78748B57" wp14:editId="1A9108D0">
                  <wp:extent cx="1980000" cy="1166667"/>
                  <wp:effectExtent l="0" t="0" r="0" b="0"/>
                  <wp:docPr id="176050060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80000" cy="1166667"/>
                          </a:xfrm>
                          <a:prstGeom prst="rect">
                            <a:avLst/>
                          </a:prstGeom>
                          <a:noFill/>
                          <a:ln>
                            <a:noFill/>
                          </a:ln>
                        </pic:spPr>
                      </pic:pic>
                    </a:graphicData>
                  </a:graphic>
                </wp:inline>
              </w:drawing>
            </w:r>
          </w:p>
        </w:tc>
      </w:tr>
      <w:tr w:rsidR="00C250CD" w14:paraId="23D8E289" w14:textId="77777777" w:rsidTr="00610806">
        <w:tc>
          <w:tcPr>
            <w:tcW w:w="1056" w:type="dxa"/>
          </w:tcPr>
          <w:p w14:paraId="6D42598D" w14:textId="6C385581" w:rsidR="00FA30D2" w:rsidRDefault="00FA30D2" w:rsidP="00CD5153">
            <w:r>
              <w:rPr>
                <w:rFonts w:hint="eastAsia"/>
              </w:rPr>
              <w:lastRenderedPageBreak/>
              <w:t>9</w:t>
            </w:r>
          </w:p>
        </w:tc>
        <w:tc>
          <w:tcPr>
            <w:tcW w:w="2485" w:type="dxa"/>
            <w:vAlign w:val="center"/>
          </w:tcPr>
          <w:p w14:paraId="37A3E2AF" w14:textId="7A74A00C" w:rsidR="00FA30D2" w:rsidRDefault="0064221B" w:rsidP="00CD5153">
            <w:r w:rsidRPr="0064221B">
              <w:rPr>
                <w:noProof/>
              </w:rPr>
              <w:drawing>
                <wp:inline distT="0" distB="0" distL="0" distR="0" wp14:anchorId="65E7B6BD" wp14:editId="78734D97">
                  <wp:extent cx="1440815" cy="977265"/>
                  <wp:effectExtent l="0" t="0" r="0" b="0"/>
                  <wp:docPr id="102902814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40815" cy="977265"/>
                          </a:xfrm>
                          <a:prstGeom prst="rect">
                            <a:avLst/>
                          </a:prstGeom>
                          <a:noFill/>
                          <a:ln>
                            <a:noFill/>
                          </a:ln>
                        </pic:spPr>
                      </pic:pic>
                    </a:graphicData>
                  </a:graphic>
                </wp:inline>
              </w:drawing>
            </w:r>
          </w:p>
          <w:p w14:paraId="25727275" w14:textId="69369C79" w:rsidR="00255009" w:rsidRDefault="0085608A" w:rsidP="00CD5153">
            <w:r>
              <w:rPr>
                <w:noProof/>
              </w:rPr>
              <w:drawing>
                <wp:inline distT="0" distB="0" distL="0" distR="0" wp14:anchorId="342F56C8" wp14:editId="2D0A4B44">
                  <wp:extent cx="1080000" cy="617743"/>
                  <wp:effectExtent l="0" t="0" r="6350" b="0"/>
                  <wp:docPr id="73996047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80000" cy="617743"/>
                          </a:xfrm>
                          <a:prstGeom prst="rect">
                            <a:avLst/>
                          </a:prstGeom>
                          <a:noFill/>
                        </pic:spPr>
                      </pic:pic>
                    </a:graphicData>
                  </a:graphic>
                </wp:inline>
              </w:drawing>
            </w:r>
          </w:p>
        </w:tc>
        <w:tc>
          <w:tcPr>
            <w:tcW w:w="2413" w:type="dxa"/>
            <w:vAlign w:val="center"/>
          </w:tcPr>
          <w:p w14:paraId="0CE9D840" w14:textId="6E548124" w:rsidR="00FA30D2" w:rsidRDefault="0064221B" w:rsidP="00CD5153">
            <w:r w:rsidRPr="0064221B">
              <w:rPr>
                <w:noProof/>
              </w:rPr>
              <w:drawing>
                <wp:inline distT="0" distB="0" distL="0" distR="0" wp14:anchorId="70DE50B4" wp14:editId="31E0196E">
                  <wp:extent cx="1440000" cy="979726"/>
                  <wp:effectExtent l="0" t="0" r="0" b="0"/>
                  <wp:docPr id="3633807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40000" cy="979726"/>
                          </a:xfrm>
                          <a:prstGeom prst="rect">
                            <a:avLst/>
                          </a:prstGeom>
                          <a:noFill/>
                          <a:ln>
                            <a:noFill/>
                          </a:ln>
                        </pic:spPr>
                      </pic:pic>
                    </a:graphicData>
                  </a:graphic>
                </wp:inline>
              </w:drawing>
            </w:r>
          </w:p>
          <w:p w14:paraId="329DAC46" w14:textId="3884652D" w:rsidR="00255009" w:rsidRDefault="0085608A" w:rsidP="00CD5153">
            <w:r>
              <w:rPr>
                <w:noProof/>
              </w:rPr>
              <w:drawing>
                <wp:inline distT="0" distB="0" distL="0" distR="0" wp14:anchorId="612AFE3A" wp14:editId="48778A87">
                  <wp:extent cx="1080000" cy="617743"/>
                  <wp:effectExtent l="0" t="0" r="6350" b="0"/>
                  <wp:docPr id="708411767"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80000" cy="617743"/>
                          </a:xfrm>
                          <a:prstGeom prst="rect">
                            <a:avLst/>
                          </a:prstGeom>
                          <a:noFill/>
                        </pic:spPr>
                      </pic:pic>
                    </a:graphicData>
                  </a:graphic>
                </wp:inline>
              </w:drawing>
            </w:r>
          </w:p>
        </w:tc>
        <w:tc>
          <w:tcPr>
            <w:tcW w:w="2410" w:type="dxa"/>
            <w:vAlign w:val="center"/>
          </w:tcPr>
          <w:p w14:paraId="2272E74C" w14:textId="15D13668" w:rsidR="00FA30D2" w:rsidRDefault="0064221B" w:rsidP="00CD5153">
            <w:r w:rsidRPr="0064221B">
              <w:rPr>
                <w:noProof/>
              </w:rPr>
              <w:drawing>
                <wp:inline distT="0" distB="0" distL="0" distR="0" wp14:anchorId="48EB4976" wp14:editId="0D8FFD8D">
                  <wp:extent cx="1440000" cy="979726"/>
                  <wp:effectExtent l="0" t="0" r="0" b="0"/>
                  <wp:docPr id="215213964"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40000" cy="979726"/>
                          </a:xfrm>
                          <a:prstGeom prst="rect">
                            <a:avLst/>
                          </a:prstGeom>
                          <a:noFill/>
                          <a:ln>
                            <a:noFill/>
                          </a:ln>
                        </pic:spPr>
                      </pic:pic>
                    </a:graphicData>
                  </a:graphic>
                </wp:inline>
              </w:drawing>
            </w:r>
          </w:p>
          <w:p w14:paraId="65E6D4FD" w14:textId="514563F9" w:rsidR="00255009" w:rsidRDefault="0085608A" w:rsidP="00CD5153">
            <w:r>
              <w:rPr>
                <w:noProof/>
              </w:rPr>
              <w:drawing>
                <wp:inline distT="0" distB="0" distL="0" distR="0" wp14:anchorId="54AAF812" wp14:editId="7CB31077">
                  <wp:extent cx="1080000" cy="646125"/>
                  <wp:effectExtent l="0" t="0" r="6350" b="1905"/>
                  <wp:docPr id="90768661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80000" cy="646125"/>
                          </a:xfrm>
                          <a:prstGeom prst="rect">
                            <a:avLst/>
                          </a:prstGeom>
                          <a:noFill/>
                        </pic:spPr>
                      </pic:pic>
                    </a:graphicData>
                  </a:graphic>
                </wp:inline>
              </w:drawing>
            </w:r>
          </w:p>
        </w:tc>
        <w:tc>
          <w:tcPr>
            <w:tcW w:w="3186" w:type="dxa"/>
            <w:vAlign w:val="center"/>
          </w:tcPr>
          <w:p w14:paraId="6385ECC3" w14:textId="43624E35" w:rsidR="00FA30D2" w:rsidRDefault="0085608A" w:rsidP="00CD5153">
            <w:r w:rsidRPr="0085608A">
              <w:rPr>
                <w:noProof/>
              </w:rPr>
              <w:drawing>
                <wp:inline distT="0" distB="0" distL="0" distR="0" wp14:anchorId="70A3C4A7" wp14:editId="32E2CC26">
                  <wp:extent cx="1980000" cy="1163919"/>
                  <wp:effectExtent l="0" t="0" r="0" b="0"/>
                  <wp:docPr id="16648161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80000" cy="1163919"/>
                          </a:xfrm>
                          <a:prstGeom prst="rect">
                            <a:avLst/>
                          </a:prstGeom>
                          <a:noFill/>
                          <a:ln>
                            <a:noFill/>
                          </a:ln>
                        </pic:spPr>
                      </pic:pic>
                    </a:graphicData>
                  </a:graphic>
                </wp:inline>
              </w:drawing>
            </w:r>
          </w:p>
        </w:tc>
      </w:tr>
      <w:tr w:rsidR="00C250CD" w14:paraId="73541DE5" w14:textId="77777777" w:rsidTr="00610806">
        <w:tc>
          <w:tcPr>
            <w:tcW w:w="1056" w:type="dxa"/>
          </w:tcPr>
          <w:p w14:paraId="4BF0A66D" w14:textId="390F6276" w:rsidR="00FA30D2" w:rsidRDefault="00FA30D2" w:rsidP="00CD5153">
            <w:r>
              <w:rPr>
                <w:rFonts w:hint="eastAsia"/>
              </w:rPr>
              <w:t>10</w:t>
            </w:r>
          </w:p>
        </w:tc>
        <w:tc>
          <w:tcPr>
            <w:tcW w:w="2485" w:type="dxa"/>
            <w:vAlign w:val="center"/>
          </w:tcPr>
          <w:p w14:paraId="08E806A2" w14:textId="2C0F79B2" w:rsidR="00FA30D2" w:rsidRDefault="004B5557" w:rsidP="00CD5153">
            <w:r w:rsidRPr="004B5557">
              <w:rPr>
                <w:noProof/>
              </w:rPr>
              <w:drawing>
                <wp:inline distT="0" distB="0" distL="0" distR="0" wp14:anchorId="5C262652" wp14:editId="2705FEDF">
                  <wp:extent cx="1440815" cy="970915"/>
                  <wp:effectExtent l="0" t="0" r="0" b="0"/>
                  <wp:docPr id="36091679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40815" cy="970915"/>
                          </a:xfrm>
                          <a:prstGeom prst="rect">
                            <a:avLst/>
                          </a:prstGeom>
                          <a:noFill/>
                          <a:ln>
                            <a:noFill/>
                          </a:ln>
                        </pic:spPr>
                      </pic:pic>
                    </a:graphicData>
                  </a:graphic>
                </wp:inline>
              </w:drawing>
            </w:r>
          </w:p>
          <w:p w14:paraId="6A2D9184" w14:textId="06700E44" w:rsidR="00255009" w:rsidRDefault="004B5557" w:rsidP="00CD5153">
            <w:r>
              <w:rPr>
                <w:noProof/>
              </w:rPr>
              <w:drawing>
                <wp:inline distT="0" distB="0" distL="0" distR="0" wp14:anchorId="66512FD1" wp14:editId="71CD2A68">
                  <wp:extent cx="1080000" cy="647408"/>
                  <wp:effectExtent l="0" t="0" r="6350" b="635"/>
                  <wp:docPr id="156192362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80000" cy="647408"/>
                          </a:xfrm>
                          <a:prstGeom prst="rect">
                            <a:avLst/>
                          </a:prstGeom>
                          <a:noFill/>
                        </pic:spPr>
                      </pic:pic>
                    </a:graphicData>
                  </a:graphic>
                </wp:inline>
              </w:drawing>
            </w:r>
          </w:p>
        </w:tc>
        <w:tc>
          <w:tcPr>
            <w:tcW w:w="2413" w:type="dxa"/>
            <w:vAlign w:val="center"/>
          </w:tcPr>
          <w:p w14:paraId="2FEE9B27" w14:textId="68341337" w:rsidR="00FA30D2" w:rsidRDefault="004B5557" w:rsidP="00CD5153">
            <w:r w:rsidRPr="004B5557">
              <w:rPr>
                <w:noProof/>
              </w:rPr>
              <w:drawing>
                <wp:inline distT="0" distB="0" distL="0" distR="0" wp14:anchorId="6A6C674C" wp14:editId="1CC3FF61">
                  <wp:extent cx="1440000" cy="975294"/>
                  <wp:effectExtent l="0" t="0" r="0" b="0"/>
                  <wp:docPr id="305634399"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40000" cy="975294"/>
                          </a:xfrm>
                          <a:prstGeom prst="rect">
                            <a:avLst/>
                          </a:prstGeom>
                          <a:noFill/>
                          <a:ln>
                            <a:noFill/>
                          </a:ln>
                        </pic:spPr>
                      </pic:pic>
                    </a:graphicData>
                  </a:graphic>
                </wp:inline>
              </w:drawing>
            </w:r>
          </w:p>
          <w:p w14:paraId="713460B3" w14:textId="206AB835" w:rsidR="00255009" w:rsidRDefault="004B5557" w:rsidP="00CD5153">
            <w:r>
              <w:rPr>
                <w:noProof/>
              </w:rPr>
              <w:drawing>
                <wp:inline distT="0" distB="0" distL="0" distR="0" wp14:anchorId="7FDC67C4" wp14:editId="5A9A7025">
                  <wp:extent cx="1080000" cy="650698"/>
                  <wp:effectExtent l="0" t="0" r="6350" b="0"/>
                  <wp:docPr id="17825057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80000" cy="650698"/>
                          </a:xfrm>
                          <a:prstGeom prst="rect">
                            <a:avLst/>
                          </a:prstGeom>
                          <a:noFill/>
                        </pic:spPr>
                      </pic:pic>
                    </a:graphicData>
                  </a:graphic>
                </wp:inline>
              </w:drawing>
            </w:r>
          </w:p>
        </w:tc>
        <w:tc>
          <w:tcPr>
            <w:tcW w:w="2410" w:type="dxa"/>
            <w:vAlign w:val="center"/>
          </w:tcPr>
          <w:p w14:paraId="43F0AA24" w14:textId="29185BC5" w:rsidR="00FA30D2" w:rsidRDefault="004B5557" w:rsidP="00CD5153">
            <w:r w:rsidRPr="004B5557">
              <w:rPr>
                <w:noProof/>
              </w:rPr>
              <w:drawing>
                <wp:inline distT="0" distB="0" distL="0" distR="0" wp14:anchorId="2DD6D691" wp14:editId="08FE8273">
                  <wp:extent cx="1440000" cy="979726"/>
                  <wp:effectExtent l="0" t="0" r="0" b="0"/>
                  <wp:docPr id="273281353"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0" cy="979726"/>
                          </a:xfrm>
                          <a:prstGeom prst="rect">
                            <a:avLst/>
                          </a:prstGeom>
                          <a:noFill/>
                          <a:ln>
                            <a:noFill/>
                          </a:ln>
                        </pic:spPr>
                      </pic:pic>
                    </a:graphicData>
                  </a:graphic>
                </wp:inline>
              </w:drawing>
            </w:r>
          </w:p>
          <w:p w14:paraId="016E9483" w14:textId="300EA2BA" w:rsidR="00255009" w:rsidRDefault="004B5557" w:rsidP="00CD5153">
            <w:r>
              <w:rPr>
                <w:noProof/>
              </w:rPr>
              <w:drawing>
                <wp:inline distT="0" distB="0" distL="0" distR="0" wp14:anchorId="0C37AED8" wp14:editId="26DF2BA7">
                  <wp:extent cx="1080000" cy="644447"/>
                  <wp:effectExtent l="0" t="0" r="6350" b="3810"/>
                  <wp:docPr id="129944172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80000" cy="644447"/>
                          </a:xfrm>
                          <a:prstGeom prst="rect">
                            <a:avLst/>
                          </a:prstGeom>
                          <a:noFill/>
                        </pic:spPr>
                      </pic:pic>
                    </a:graphicData>
                  </a:graphic>
                </wp:inline>
              </w:drawing>
            </w:r>
          </w:p>
        </w:tc>
        <w:tc>
          <w:tcPr>
            <w:tcW w:w="3186" w:type="dxa"/>
            <w:vAlign w:val="center"/>
          </w:tcPr>
          <w:p w14:paraId="0A442535" w14:textId="3BBA82B0" w:rsidR="00FA30D2" w:rsidRDefault="004B5557" w:rsidP="00CD5153">
            <w:r w:rsidRPr="004B5557">
              <w:rPr>
                <w:noProof/>
              </w:rPr>
              <w:drawing>
                <wp:inline distT="0" distB="0" distL="0" distR="0" wp14:anchorId="71048684" wp14:editId="5F16D8CD">
                  <wp:extent cx="1980000" cy="1160000"/>
                  <wp:effectExtent l="0" t="0" r="0" b="0"/>
                  <wp:docPr id="176633911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80000" cy="1160000"/>
                          </a:xfrm>
                          <a:prstGeom prst="rect">
                            <a:avLst/>
                          </a:prstGeom>
                          <a:noFill/>
                          <a:ln>
                            <a:noFill/>
                          </a:ln>
                        </pic:spPr>
                      </pic:pic>
                    </a:graphicData>
                  </a:graphic>
                </wp:inline>
              </w:drawing>
            </w:r>
          </w:p>
        </w:tc>
      </w:tr>
      <w:tr w:rsidR="00C250CD" w14:paraId="0FBAC04D" w14:textId="77777777" w:rsidTr="00610806">
        <w:tc>
          <w:tcPr>
            <w:tcW w:w="1056" w:type="dxa"/>
          </w:tcPr>
          <w:p w14:paraId="64A1C263" w14:textId="1055A8C8" w:rsidR="00FA30D2" w:rsidRDefault="00C03BF9" w:rsidP="00CD5153">
            <w:r>
              <w:rPr>
                <w:rFonts w:hint="eastAsia"/>
              </w:rPr>
              <w:t>11</w:t>
            </w:r>
          </w:p>
        </w:tc>
        <w:tc>
          <w:tcPr>
            <w:tcW w:w="2485" w:type="dxa"/>
            <w:vAlign w:val="center"/>
          </w:tcPr>
          <w:p w14:paraId="6C4EF3FB" w14:textId="33325A85" w:rsidR="00FA30D2" w:rsidRDefault="00BA0E92" w:rsidP="00CD5153">
            <w:r w:rsidRPr="00BA0E92">
              <w:rPr>
                <w:noProof/>
              </w:rPr>
              <w:drawing>
                <wp:inline distT="0" distB="0" distL="0" distR="0" wp14:anchorId="2F35F745" wp14:editId="3D319BCA">
                  <wp:extent cx="1440815" cy="977265"/>
                  <wp:effectExtent l="0" t="0" r="0" b="0"/>
                  <wp:docPr id="27690406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40815" cy="977265"/>
                          </a:xfrm>
                          <a:prstGeom prst="rect">
                            <a:avLst/>
                          </a:prstGeom>
                          <a:noFill/>
                          <a:ln>
                            <a:noFill/>
                          </a:ln>
                        </pic:spPr>
                      </pic:pic>
                    </a:graphicData>
                  </a:graphic>
                </wp:inline>
              </w:drawing>
            </w:r>
          </w:p>
          <w:p w14:paraId="2CAB374B" w14:textId="262B340B" w:rsidR="00255009" w:rsidRDefault="00F22B6E" w:rsidP="00CD5153">
            <w:r>
              <w:rPr>
                <w:noProof/>
              </w:rPr>
              <w:drawing>
                <wp:inline distT="0" distB="0" distL="0" distR="0" wp14:anchorId="66F17F10" wp14:editId="522D2AB2">
                  <wp:extent cx="1059180" cy="605246"/>
                  <wp:effectExtent l="0" t="0" r="7620" b="4445"/>
                  <wp:docPr id="6233147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64534" cy="608305"/>
                          </a:xfrm>
                          <a:prstGeom prst="rect">
                            <a:avLst/>
                          </a:prstGeom>
                          <a:noFill/>
                          <a:ln>
                            <a:noFill/>
                          </a:ln>
                        </pic:spPr>
                      </pic:pic>
                    </a:graphicData>
                  </a:graphic>
                </wp:inline>
              </w:drawing>
            </w:r>
          </w:p>
        </w:tc>
        <w:tc>
          <w:tcPr>
            <w:tcW w:w="2413" w:type="dxa"/>
            <w:vAlign w:val="center"/>
          </w:tcPr>
          <w:p w14:paraId="33162170" w14:textId="3BE41510" w:rsidR="00FA30D2" w:rsidRDefault="00BA0E92" w:rsidP="00CD5153">
            <w:r w:rsidRPr="00BA0E92">
              <w:rPr>
                <w:noProof/>
              </w:rPr>
              <w:drawing>
                <wp:inline distT="0" distB="0" distL="0" distR="0" wp14:anchorId="1066699C" wp14:editId="65529931">
                  <wp:extent cx="1440000" cy="975294"/>
                  <wp:effectExtent l="0" t="0" r="0" b="0"/>
                  <wp:docPr id="108773930"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40000" cy="975294"/>
                          </a:xfrm>
                          <a:prstGeom prst="rect">
                            <a:avLst/>
                          </a:prstGeom>
                          <a:noFill/>
                          <a:ln>
                            <a:noFill/>
                          </a:ln>
                        </pic:spPr>
                      </pic:pic>
                    </a:graphicData>
                  </a:graphic>
                </wp:inline>
              </w:drawing>
            </w:r>
          </w:p>
          <w:p w14:paraId="3F74FE3B" w14:textId="3BFB4027" w:rsidR="00255009" w:rsidRDefault="00BA0E92" w:rsidP="00CD5153">
            <w:r>
              <w:rPr>
                <w:noProof/>
              </w:rPr>
              <w:drawing>
                <wp:inline distT="0" distB="0" distL="0" distR="0" wp14:anchorId="37FD8115" wp14:editId="7D8544F3">
                  <wp:extent cx="1080000" cy="612981"/>
                  <wp:effectExtent l="0" t="0" r="6350" b="0"/>
                  <wp:docPr id="132719967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80000" cy="612981"/>
                          </a:xfrm>
                          <a:prstGeom prst="rect">
                            <a:avLst/>
                          </a:prstGeom>
                          <a:noFill/>
                        </pic:spPr>
                      </pic:pic>
                    </a:graphicData>
                  </a:graphic>
                </wp:inline>
              </w:drawing>
            </w:r>
          </w:p>
        </w:tc>
        <w:tc>
          <w:tcPr>
            <w:tcW w:w="2410" w:type="dxa"/>
            <w:vAlign w:val="center"/>
          </w:tcPr>
          <w:p w14:paraId="3345E32B" w14:textId="6A7A84D7" w:rsidR="00FA30D2" w:rsidRDefault="00BA0E92" w:rsidP="00CD5153">
            <w:r w:rsidRPr="00BA0E92">
              <w:rPr>
                <w:noProof/>
              </w:rPr>
              <w:drawing>
                <wp:inline distT="0" distB="0" distL="0" distR="0" wp14:anchorId="71180569" wp14:editId="216AC96C">
                  <wp:extent cx="1440000" cy="979726"/>
                  <wp:effectExtent l="0" t="0" r="0" b="0"/>
                  <wp:docPr id="99167373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40000" cy="979726"/>
                          </a:xfrm>
                          <a:prstGeom prst="rect">
                            <a:avLst/>
                          </a:prstGeom>
                          <a:noFill/>
                          <a:ln>
                            <a:noFill/>
                          </a:ln>
                        </pic:spPr>
                      </pic:pic>
                    </a:graphicData>
                  </a:graphic>
                </wp:inline>
              </w:drawing>
            </w:r>
          </w:p>
          <w:p w14:paraId="0649E9F0" w14:textId="7DF1D38A" w:rsidR="00255009" w:rsidRDefault="00BA0E92" w:rsidP="00CD5153">
            <w:r>
              <w:rPr>
                <w:noProof/>
              </w:rPr>
              <w:drawing>
                <wp:inline distT="0" distB="0" distL="0" distR="0" wp14:anchorId="0D059132" wp14:editId="478CA7A3">
                  <wp:extent cx="1080000" cy="648722"/>
                  <wp:effectExtent l="0" t="0" r="6350" b="0"/>
                  <wp:docPr id="140542033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80000" cy="648722"/>
                          </a:xfrm>
                          <a:prstGeom prst="rect">
                            <a:avLst/>
                          </a:prstGeom>
                          <a:noFill/>
                        </pic:spPr>
                      </pic:pic>
                    </a:graphicData>
                  </a:graphic>
                </wp:inline>
              </w:drawing>
            </w:r>
          </w:p>
        </w:tc>
        <w:tc>
          <w:tcPr>
            <w:tcW w:w="3186" w:type="dxa"/>
            <w:vAlign w:val="center"/>
          </w:tcPr>
          <w:p w14:paraId="5CA0611F" w14:textId="1F56B09B" w:rsidR="00FA30D2" w:rsidRDefault="00BA0E92" w:rsidP="00CD5153">
            <w:r w:rsidRPr="00BA0E92">
              <w:rPr>
                <w:noProof/>
              </w:rPr>
              <w:drawing>
                <wp:inline distT="0" distB="0" distL="0" distR="0" wp14:anchorId="1446CBED" wp14:editId="5976EF63">
                  <wp:extent cx="1980000" cy="1173333"/>
                  <wp:effectExtent l="0" t="0" r="0" b="0"/>
                  <wp:docPr id="59587282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80000" cy="1173333"/>
                          </a:xfrm>
                          <a:prstGeom prst="rect">
                            <a:avLst/>
                          </a:prstGeom>
                          <a:noFill/>
                          <a:ln>
                            <a:noFill/>
                          </a:ln>
                        </pic:spPr>
                      </pic:pic>
                    </a:graphicData>
                  </a:graphic>
                </wp:inline>
              </w:drawing>
            </w:r>
          </w:p>
        </w:tc>
      </w:tr>
      <w:tr w:rsidR="00C250CD" w14:paraId="7043DB25" w14:textId="77777777" w:rsidTr="00610806">
        <w:tc>
          <w:tcPr>
            <w:tcW w:w="1056" w:type="dxa"/>
          </w:tcPr>
          <w:p w14:paraId="0FDEA5B3" w14:textId="3B03C440" w:rsidR="00FA30D2" w:rsidRDefault="00C03BF9" w:rsidP="00CD5153">
            <w:r>
              <w:rPr>
                <w:rFonts w:hint="eastAsia"/>
              </w:rPr>
              <w:t>12</w:t>
            </w:r>
          </w:p>
        </w:tc>
        <w:tc>
          <w:tcPr>
            <w:tcW w:w="2485" w:type="dxa"/>
            <w:vAlign w:val="center"/>
          </w:tcPr>
          <w:p w14:paraId="027EBD68" w14:textId="6126060E" w:rsidR="00FA30D2" w:rsidRDefault="004E4866" w:rsidP="00CD5153">
            <w:r w:rsidRPr="004E4866">
              <w:rPr>
                <w:noProof/>
              </w:rPr>
              <w:drawing>
                <wp:inline distT="0" distB="0" distL="0" distR="0" wp14:anchorId="6AAC9670" wp14:editId="56D915CC">
                  <wp:extent cx="1440815" cy="977265"/>
                  <wp:effectExtent l="0" t="0" r="0" b="0"/>
                  <wp:docPr id="4487204"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40815" cy="977265"/>
                          </a:xfrm>
                          <a:prstGeom prst="rect">
                            <a:avLst/>
                          </a:prstGeom>
                          <a:noFill/>
                          <a:ln>
                            <a:noFill/>
                          </a:ln>
                        </pic:spPr>
                      </pic:pic>
                    </a:graphicData>
                  </a:graphic>
                </wp:inline>
              </w:drawing>
            </w:r>
          </w:p>
          <w:p w14:paraId="6B878284" w14:textId="611513F6" w:rsidR="00255009" w:rsidRDefault="004E4866" w:rsidP="00CD5153">
            <w:r>
              <w:rPr>
                <w:noProof/>
              </w:rPr>
              <w:drawing>
                <wp:inline distT="0" distB="0" distL="0" distR="0" wp14:anchorId="52B2A269" wp14:editId="52825F52">
                  <wp:extent cx="1080000" cy="648776"/>
                  <wp:effectExtent l="0" t="0" r="6350" b="0"/>
                  <wp:docPr id="91274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80000" cy="648776"/>
                          </a:xfrm>
                          <a:prstGeom prst="rect">
                            <a:avLst/>
                          </a:prstGeom>
                          <a:noFill/>
                        </pic:spPr>
                      </pic:pic>
                    </a:graphicData>
                  </a:graphic>
                </wp:inline>
              </w:drawing>
            </w:r>
          </w:p>
        </w:tc>
        <w:tc>
          <w:tcPr>
            <w:tcW w:w="2413" w:type="dxa"/>
            <w:vAlign w:val="center"/>
          </w:tcPr>
          <w:p w14:paraId="1D845A7E" w14:textId="056F751F" w:rsidR="00FA30D2" w:rsidRDefault="004E4866" w:rsidP="00CD5153">
            <w:r w:rsidRPr="004E4866">
              <w:rPr>
                <w:noProof/>
              </w:rPr>
              <w:drawing>
                <wp:inline distT="0" distB="0" distL="0" distR="0" wp14:anchorId="7EA5FA49" wp14:editId="1A44B24A">
                  <wp:extent cx="1440000" cy="979726"/>
                  <wp:effectExtent l="0" t="0" r="0" b="0"/>
                  <wp:docPr id="141576192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40000" cy="979726"/>
                          </a:xfrm>
                          <a:prstGeom prst="rect">
                            <a:avLst/>
                          </a:prstGeom>
                          <a:noFill/>
                          <a:ln>
                            <a:noFill/>
                          </a:ln>
                        </pic:spPr>
                      </pic:pic>
                    </a:graphicData>
                  </a:graphic>
                </wp:inline>
              </w:drawing>
            </w:r>
          </w:p>
          <w:p w14:paraId="48A6EE86" w14:textId="0F458146" w:rsidR="00255009" w:rsidRDefault="004E4866" w:rsidP="00CD5153">
            <w:r>
              <w:rPr>
                <w:noProof/>
              </w:rPr>
              <w:drawing>
                <wp:inline distT="0" distB="0" distL="0" distR="0" wp14:anchorId="64B358E5" wp14:editId="1943A0F4">
                  <wp:extent cx="1080000" cy="657827"/>
                  <wp:effectExtent l="0" t="0" r="6350" b="9525"/>
                  <wp:docPr id="1799425830"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80000" cy="657827"/>
                          </a:xfrm>
                          <a:prstGeom prst="rect">
                            <a:avLst/>
                          </a:prstGeom>
                          <a:noFill/>
                        </pic:spPr>
                      </pic:pic>
                    </a:graphicData>
                  </a:graphic>
                </wp:inline>
              </w:drawing>
            </w:r>
          </w:p>
        </w:tc>
        <w:tc>
          <w:tcPr>
            <w:tcW w:w="2410" w:type="dxa"/>
            <w:vAlign w:val="center"/>
          </w:tcPr>
          <w:p w14:paraId="02CD9C2B" w14:textId="04BB75B7" w:rsidR="00FA30D2" w:rsidRDefault="004E4866" w:rsidP="00CD5153">
            <w:r w:rsidRPr="004E4866">
              <w:rPr>
                <w:noProof/>
              </w:rPr>
              <w:drawing>
                <wp:inline distT="0" distB="0" distL="0" distR="0" wp14:anchorId="4E8307E7" wp14:editId="23EBD2DE">
                  <wp:extent cx="1440000" cy="979726"/>
                  <wp:effectExtent l="0" t="0" r="0" b="0"/>
                  <wp:docPr id="14272610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40000" cy="979726"/>
                          </a:xfrm>
                          <a:prstGeom prst="rect">
                            <a:avLst/>
                          </a:prstGeom>
                          <a:noFill/>
                          <a:ln>
                            <a:noFill/>
                          </a:ln>
                        </pic:spPr>
                      </pic:pic>
                    </a:graphicData>
                  </a:graphic>
                </wp:inline>
              </w:drawing>
            </w:r>
          </w:p>
          <w:p w14:paraId="47196C29" w14:textId="1345F5AD" w:rsidR="00255009" w:rsidRDefault="004E4866" w:rsidP="00CD5153">
            <w:r>
              <w:rPr>
                <w:noProof/>
              </w:rPr>
              <w:drawing>
                <wp:inline distT="0" distB="0" distL="0" distR="0" wp14:anchorId="701E13DD" wp14:editId="564B13CE">
                  <wp:extent cx="1080000" cy="651685"/>
                  <wp:effectExtent l="0" t="0" r="6350" b="0"/>
                  <wp:docPr id="174952867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80000" cy="651685"/>
                          </a:xfrm>
                          <a:prstGeom prst="rect">
                            <a:avLst/>
                          </a:prstGeom>
                          <a:noFill/>
                        </pic:spPr>
                      </pic:pic>
                    </a:graphicData>
                  </a:graphic>
                </wp:inline>
              </w:drawing>
            </w:r>
          </w:p>
        </w:tc>
        <w:tc>
          <w:tcPr>
            <w:tcW w:w="3186" w:type="dxa"/>
            <w:vAlign w:val="center"/>
          </w:tcPr>
          <w:p w14:paraId="355746CC" w14:textId="17082414" w:rsidR="00FA30D2" w:rsidRDefault="004E4866" w:rsidP="00CD5153">
            <w:r w:rsidRPr="004E4866">
              <w:rPr>
                <w:noProof/>
              </w:rPr>
              <w:drawing>
                <wp:inline distT="0" distB="0" distL="0" distR="0" wp14:anchorId="3BA73041" wp14:editId="5DE75CCD">
                  <wp:extent cx="1980000" cy="1173333"/>
                  <wp:effectExtent l="0" t="0" r="0" b="0"/>
                  <wp:docPr id="524039565"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80000" cy="1173333"/>
                          </a:xfrm>
                          <a:prstGeom prst="rect">
                            <a:avLst/>
                          </a:prstGeom>
                          <a:noFill/>
                          <a:ln>
                            <a:noFill/>
                          </a:ln>
                        </pic:spPr>
                      </pic:pic>
                    </a:graphicData>
                  </a:graphic>
                </wp:inline>
              </w:drawing>
            </w:r>
          </w:p>
        </w:tc>
      </w:tr>
      <w:tr w:rsidR="00C250CD" w14:paraId="5400EB18" w14:textId="77777777" w:rsidTr="00610806">
        <w:tc>
          <w:tcPr>
            <w:tcW w:w="1056" w:type="dxa"/>
          </w:tcPr>
          <w:p w14:paraId="038ABAAB" w14:textId="225281C3" w:rsidR="00FA30D2" w:rsidRDefault="00C03BF9" w:rsidP="00CD5153">
            <w:r>
              <w:rPr>
                <w:rFonts w:hint="eastAsia"/>
              </w:rPr>
              <w:lastRenderedPageBreak/>
              <w:t>13</w:t>
            </w:r>
          </w:p>
        </w:tc>
        <w:tc>
          <w:tcPr>
            <w:tcW w:w="2485" w:type="dxa"/>
            <w:vAlign w:val="center"/>
          </w:tcPr>
          <w:p w14:paraId="2BA5C331" w14:textId="40534A02" w:rsidR="00FA30D2" w:rsidRDefault="004E4866" w:rsidP="00CD5153">
            <w:r w:rsidRPr="004E4866">
              <w:rPr>
                <w:noProof/>
              </w:rPr>
              <w:drawing>
                <wp:inline distT="0" distB="0" distL="0" distR="0" wp14:anchorId="01F0A41E" wp14:editId="157839EF">
                  <wp:extent cx="1440815" cy="964565"/>
                  <wp:effectExtent l="0" t="0" r="0" b="0"/>
                  <wp:docPr id="14738641"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40815" cy="964565"/>
                          </a:xfrm>
                          <a:prstGeom prst="rect">
                            <a:avLst/>
                          </a:prstGeom>
                          <a:noFill/>
                          <a:ln>
                            <a:noFill/>
                          </a:ln>
                        </pic:spPr>
                      </pic:pic>
                    </a:graphicData>
                  </a:graphic>
                </wp:inline>
              </w:drawing>
            </w:r>
          </w:p>
          <w:p w14:paraId="7C27F58E" w14:textId="2B61FCB3" w:rsidR="00255009" w:rsidRDefault="00370738" w:rsidP="00CD5153">
            <w:r>
              <w:rPr>
                <w:noProof/>
              </w:rPr>
              <w:drawing>
                <wp:inline distT="0" distB="0" distL="0" distR="0" wp14:anchorId="58BB2B34" wp14:editId="2FD78954">
                  <wp:extent cx="1080000" cy="648776"/>
                  <wp:effectExtent l="0" t="0" r="6350" b="0"/>
                  <wp:docPr id="1009672465"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80000" cy="648776"/>
                          </a:xfrm>
                          <a:prstGeom prst="rect">
                            <a:avLst/>
                          </a:prstGeom>
                          <a:noFill/>
                        </pic:spPr>
                      </pic:pic>
                    </a:graphicData>
                  </a:graphic>
                </wp:inline>
              </w:drawing>
            </w:r>
          </w:p>
        </w:tc>
        <w:tc>
          <w:tcPr>
            <w:tcW w:w="2413" w:type="dxa"/>
            <w:vAlign w:val="center"/>
          </w:tcPr>
          <w:p w14:paraId="0EB128DF" w14:textId="5270257A" w:rsidR="00FA30D2" w:rsidRDefault="00370738" w:rsidP="00CD5153">
            <w:r w:rsidRPr="00370738">
              <w:rPr>
                <w:noProof/>
              </w:rPr>
              <w:drawing>
                <wp:inline distT="0" distB="0" distL="0" distR="0" wp14:anchorId="067E85F2" wp14:editId="27D9111B">
                  <wp:extent cx="1440000" cy="979726"/>
                  <wp:effectExtent l="0" t="0" r="0" b="0"/>
                  <wp:docPr id="1714598950"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40000" cy="979726"/>
                          </a:xfrm>
                          <a:prstGeom prst="rect">
                            <a:avLst/>
                          </a:prstGeom>
                          <a:noFill/>
                          <a:ln>
                            <a:noFill/>
                          </a:ln>
                        </pic:spPr>
                      </pic:pic>
                    </a:graphicData>
                  </a:graphic>
                </wp:inline>
              </w:drawing>
            </w:r>
          </w:p>
          <w:p w14:paraId="240434B6" w14:textId="2DE9C2A1" w:rsidR="00255009" w:rsidRDefault="00370738" w:rsidP="00CD5153">
            <w:r>
              <w:rPr>
                <w:noProof/>
              </w:rPr>
              <w:drawing>
                <wp:inline distT="0" distB="0" distL="0" distR="0" wp14:anchorId="45993FA6" wp14:editId="4228BC95">
                  <wp:extent cx="1080000" cy="648776"/>
                  <wp:effectExtent l="0" t="0" r="6350" b="0"/>
                  <wp:docPr id="1475441291"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80000" cy="648776"/>
                          </a:xfrm>
                          <a:prstGeom prst="rect">
                            <a:avLst/>
                          </a:prstGeom>
                          <a:noFill/>
                        </pic:spPr>
                      </pic:pic>
                    </a:graphicData>
                  </a:graphic>
                </wp:inline>
              </w:drawing>
            </w:r>
          </w:p>
        </w:tc>
        <w:tc>
          <w:tcPr>
            <w:tcW w:w="2410" w:type="dxa"/>
            <w:vAlign w:val="center"/>
          </w:tcPr>
          <w:p w14:paraId="01E31955" w14:textId="04E18EBC" w:rsidR="00FA30D2" w:rsidRDefault="00370738" w:rsidP="00CD5153">
            <w:r w:rsidRPr="00370738">
              <w:rPr>
                <w:noProof/>
              </w:rPr>
              <w:drawing>
                <wp:inline distT="0" distB="0" distL="0" distR="0" wp14:anchorId="35AEEA44" wp14:editId="272656D2">
                  <wp:extent cx="1440000" cy="979726"/>
                  <wp:effectExtent l="0" t="0" r="0" b="0"/>
                  <wp:docPr id="2106536548"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40000" cy="979726"/>
                          </a:xfrm>
                          <a:prstGeom prst="rect">
                            <a:avLst/>
                          </a:prstGeom>
                          <a:noFill/>
                          <a:ln>
                            <a:noFill/>
                          </a:ln>
                        </pic:spPr>
                      </pic:pic>
                    </a:graphicData>
                  </a:graphic>
                </wp:inline>
              </w:drawing>
            </w:r>
          </w:p>
          <w:p w14:paraId="5066E1CA" w14:textId="3F5C13FB" w:rsidR="00255009" w:rsidRDefault="00370738" w:rsidP="00CD5153">
            <w:r>
              <w:rPr>
                <w:noProof/>
              </w:rPr>
              <w:drawing>
                <wp:inline distT="0" distB="0" distL="0" distR="0" wp14:anchorId="52145B72" wp14:editId="066C22F2">
                  <wp:extent cx="1080000" cy="646840"/>
                  <wp:effectExtent l="0" t="0" r="6350" b="1270"/>
                  <wp:docPr id="162982318"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80000" cy="646840"/>
                          </a:xfrm>
                          <a:prstGeom prst="rect">
                            <a:avLst/>
                          </a:prstGeom>
                          <a:noFill/>
                        </pic:spPr>
                      </pic:pic>
                    </a:graphicData>
                  </a:graphic>
                </wp:inline>
              </w:drawing>
            </w:r>
          </w:p>
        </w:tc>
        <w:tc>
          <w:tcPr>
            <w:tcW w:w="3186" w:type="dxa"/>
            <w:vAlign w:val="center"/>
          </w:tcPr>
          <w:p w14:paraId="15F0DAA7" w14:textId="02229591" w:rsidR="00FA30D2" w:rsidRDefault="00370738" w:rsidP="00CD5153">
            <w:r w:rsidRPr="00370738">
              <w:rPr>
                <w:noProof/>
              </w:rPr>
              <w:drawing>
                <wp:inline distT="0" distB="0" distL="0" distR="0" wp14:anchorId="44C8392D" wp14:editId="21F9F05F">
                  <wp:extent cx="1980000" cy="1173333"/>
                  <wp:effectExtent l="0" t="0" r="0" b="0"/>
                  <wp:docPr id="89042264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80000" cy="1173333"/>
                          </a:xfrm>
                          <a:prstGeom prst="rect">
                            <a:avLst/>
                          </a:prstGeom>
                          <a:noFill/>
                          <a:ln>
                            <a:noFill/>
                          </a:ln>
                        </pic:spPr>
                      </pic:pic>
                    </a:graphicData>
                  </a:graphic>
                </wp:inline>
              </w:drawing>
            </w:r>
          </w:p>
        </w:tc>
      </w:tr>
      <w:tr w:rsidR="00C250CD" w14:paraId="4EB3DCE1" w14:textId="77777777" w:rsidTr="00610806">
        <w:tc>
          <w:tcPr>
            <w:tcW w:w="1056" w:type="dxa"/>
          </w:tcPr>
          <w:p w14:paraId="5889CE2F" w14:textId="4D461B43" w:rsidR="00FA30D2" w:rsidRDefault="00C03BF9" w:rsidP="00CD5153">
            <w:r>
              <w:rPr>
                <w:rFonts w:hint="eastAsia"/>
              </w:rPr>
              <w:t>14</w:t>
            </w:r>
          </w:p>
        </w:tc>
        <w:tc>
          <w:tcPr>
            <w:tcW w:w="2485" w:type="dxa"/>
            <w:vAlign w:val="center"/>
          </w:tcPr>
          <w:p w14:paraId="0573E8F8" w14:textId="64FE9A74" w:rsidR="00FA30D2" w:rsidRDefault="00387903" w:rsidP="00CD5153">
            <w:r w:rsidRPr="00387903">
              <w:rPr>
                <w:noProof/>
              </w:rPr>
              <w:drawing>
                <wp:inline distT="0" distB="0" distL="0" distR="0" wp14:anchorId="7899B38E" wp14:editId="299F72AA">
                  <wp:extent cx="1440815" cy="970915"/>
                  <wp:effectExtent l="0" t="0" r="0" b="0"/>
                  <wp:docPr id="1013568944"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40815" cy="970915"/>
                          </a:xfrm>
                          <a:prstGeom prst="rect">
                            <a:avLst/>
                          </a:prstGeom>
                          <a:noFill/>
                          <a:ln>
                            <a:noFill/>
                          </a:ln>
                        </pic:spPr>
                      </pic:pic>
                    </a:graphicData>
                  </a:graphic>
                </wp:inline>
              </w:drawing>
            </w:r>
          </w:p>
          <w:p w14:paraId="39B7B91E" w14:textId="1F119086" w:rsidR="00255009" w:rsidRDefault="00387903" w:rsidP="00CD5153">
            <w:r>
              <w:rPr>
                <w:noProof/>
              </w:rPr>
              <w:drawing>
                <wp:inline distT="0" distB="0" distL="0" distR="0" wp14:anchorId="301B4E1D" wp14:editId="2CE1D03F">
                  <wp:extent cx="1080000" cy="648185"/>
                  <wp:effectExtent l="0" t="0" r="6350" b="0"/>
                  <wp:docPr id="1464171998"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80000" cy="648185"/>
                          </a:xfrm>
                          <a:prstGeom prst="rect">
                            <a:avLst/>
                          </a:prstGeom>
                          <a:noFill/>
                        </pic:spPr>
                      </pic:pic>
                    </a:graphicData>
                  </a:graphic>
                </wp:inline>
              </w:drawing>
            </w:r>
          </w:p>
        </w:tc>
        <w:tc>
          <w:tcPr>
            <w:tcW w:w="2413" w:type="dxa"/>
            <w:vAlign w:val="center"/>
          </w:tcPr>
          <w:p w14:paraId="56E95AFE" w14:textId="1B8E6A3B" w:rsidR="00FA30D2" w:rsidRDefault="00387903" w:rsidP="00CD5153">
            <w:r w:rsidRPr="00387903">
              <w:rPr>
                <w:noProof/>
              </w:rPr>
              <w:drawing>
                <wp:inline distT="0" distB="0" distL="0" distR="0" wp14:anchorId="6983F040" wp14:editId="37B3496F">
                  <wp:extent cx="1440000" cy="979726"/>
                  <wp:effectExtent l="0" t="0" r="0" b="0"/>
                  <wp:docPr id="594337391"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40000" cy="979726"/>
                          </a:xfrm>
                          <a:prstGeom prst="rect">
                            <a:avLst/>
                          </a:prstGeom>
                          <a:noFill/>
                          <a:ln>
                            <a:noFill/>
                          </a:ln>
                        </pic:spPr>
                      </pic:pic>
                    </a:graphicData>
                  </a:graphic>
                </wp:inline>
              </w:drawing>
            </w:r>
          </w:p>
          <w:p w14:paraId="584577C8" w14:textId="094FACE2" w:rsidR="00255009" w:rsidRDefault="00387903" w:rsidP="00CD5153">
            <w:r>
              <w:rPr>
                <w:noProof/>
              </w:rPr>
              <w:drawing>
                <wp:inline distT="0" distB="0" distL="0" distR="0" wp14:anchorId="1FAE893D" wp14:editId="5DCFC2AC">
                  <wp:extent cx="1080000" cy="646764"/>
                  <wp:effectExtent l="0" t="0" r="6350" b="1270"/>
                  <wp:docPr id="1168674723"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80000" cy="646764"/>
                          </a:xfrm>
                          <a:prstGeom prst="rect">
                            <a:avLst/>
                          </a:prstGeom>
                          <a:noFill/>
                        </pic:spPr>
                      </pic:pic>
                    </a:graphicData>
                  </a:graphic>
                </wp:inline>
              </w:drawing>
            </w:r>
          </w:p>
        </w:tc>
        <w:tc>
          <w:tcPr>
            <w:tcW w:w="2410" w:type="dxa"/>
            <w:vAlign w:val="center"/>
          </w:tcPr>
          <w:p w14:paraId="35913ABC" w14:textId="3E81069E" w:rsidR="00FA30D2" w:rsidRDefault="00387903" w:rsidP="00CD5153">
            <w:r w:rsidRPr="00387903">
              <w:rPr>
                <w:noProof/>
              </w:rPr>
              <w:drawing>
                <wp:inline distT="0" distB="0" distL="0" distR="0" wp14:anchorId="0E12457C" wp14:editId="1812D91E">
                  <wp:extent cx="1440000" cy="979726"/>
                  <wp:effectExtent l="0" t="0" r="0" b="0"/>
                  <wp:docPr id="205485095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40000" cy="979726"/>
                          </a:xfrm>
                          <a:prstGeom prst="rect">
                            <a:avLst/>
                          </a:prstGeom>
                          <a:noFill/>
                          <a:ln>
                            <a:noFill/>
                          </a:ln>
                        </pic:spPr>
                      </pic:pic>
                    </a:graphicData>
                  </a:graphic>
                </wp:inline>
              </w:drawing>
            </w:r>
          </w:p>
          <w:p w14:paraId="7C112339" w14:textId="5CC5FED6" w:rsidR="00255009" w:rsidRDefault="00387903" w:rsidP="00CD5153">
            <w:r>
              <w:rPr>
                <w:noProof/>
              </w:rPr>
              <w:drawing>
                <wp:inline distT="0" distB="0" distL="0" distR="0" wp14:anchorId="584C0D63" wp14:editId="7414F28D">
                  <wp:extent cx="1080000" cy="648185"/>
                  <wp:effectExtent l="0" t="0" r="6350" b="0"/>
                  <wp:docPr id="606394911"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80000" cy="648185"/>
                          </a:xfrm>
                          <a:prstGeom prst="rect">
                            <a:avLst/>
                          </a:prstGeom>
                          <a:noFill/>
                        </pic:spPr>
                      </pic:pic>
                    </a:graphicData>
                  </a:graphic>
                </wp:inline>
              </w:drawing>
            </w:r>
          </w:p>
        </w:tc>
        <w:tc>
          <w:tcPr>
            <w:tcW w:w="3186" w:type="dxa"/>
            <w:vAlign w:val="center"/>
          </w:tcPr>
          <w:p w14:paraId="38812D4E" w14:textId="6A1826EB" w:rsidR="00FA30D2" w:rsidRDefault="00387903" w:rsidP="00CD5153">
            <w:r w:rsidRPr="00387903">
              <w:rPr>
                <w:noProof/>
              </w:rPr>
              <w:drawing>
                <wp:inline distT="0" distB="0" distL="0" distR="0" wp14:anchorId="46EF12DA" wp14:editId="75B26965">
                  <wp:extent cx="1980000" cy="1173333"/>
                  <wp:effectExtent l="0" t="0" r="0" b="0"/>
                  <wp:docPr id="8060542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80000" cy="1173333"/>
                          </a:xfrm>
                          <a:prstGeom prst="rect">
                            <a:avLst/>
                          </a:prstGeom>
                          <a:noFill/>
                          <a:ln>
                            <a:noFill/>
                          </a:ln>
                        </pic:spPr>
                      </pic:pic>
                    </a:graphicData>
                  </a:graphic>
                </wp:inline>
              </w:drawing>
            </w:r>
          </w:p>
        </w:tc>
      </w:tr>
      <w:tr w:rsidR="00C250CD" w14:paraId="6B8F3EF9" w14:textId="77777777" w:rsidTr="00610806">
        <w:tc>
          <w:tcPr>
            <w:tcW w:w="1056" w:type="dxa"/>
          </w:tcPr>
          <w:p w14:paraId="6FB4731A" w14:textId="6AF4A05B" w:rsidR="00FA30D2" w:rsidRDefault="00C03BF9" w:rsidP="00CD5153">
            <w:r>
              <w:rPr>
                <w:rFonts w:hint="eastAsia"/>
              </w:rPr>
              <w:t>15</w:t>
            </w:r>
          </w:p>
        </w:tc>
        <w:tc>
          <w:tcPr>
            <w:tcW w:w="2485" w:type="dxa"/>
            <w:vAlign w:val="center"/>
          </w:tcPr>
          <w:p w14:paraId="1B42F913" w14:textId="0A2EACF6" w:rsidR="00FA30D2" w:rsidRDefault="00046741" w:rsidP="00CD5153">
            <w:r w:rsidRPr="00046741">
              <w:rPr>
                <w:noProof/>
              </w:rPr>
              <w:drawing>
                <wp:inline distT="0" distB="0" distL="0" distR="0" wp14:anchorId="72A7167B" wp14:editId="147A087F">
                  <wp:extent cx="1440000" cy="974867"/>
                  <wp:effectExtent l="0" t="0" r="0" b="0"/>
                  <wp:docPr id="61452805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40000" cy="974867"/>
                          </a:xfrm>
                          <a:prstGeom prst="rect">
                            <a:avLst/>
                          </a:prstGeom>
                          <a:noFill/>
                          <a:ln>
                            <a:noFill/>
                          </a:ln>
                        </pic:spPr>
                      </pic:pic>
                    </a:graphicData>
                  </a:graphic>
                </wp:inline>
              </w:drawing>
            </w:r>
          </w:p>
          <w:p w14:paraId="78B094D1" w14:textId="0C27B9DD" w:rsidR="00255009" w:rsidRDefault="00046741" w:rsidP="00CD5153">
            <w:r>
              <w:rPr>
                <w:noProof/>
              </w:rPr>
              <w:drawing>
                <wp:inline distT="0" distB="0" distL="0" distR="0" wp14:anchorId="4C39A556" wp14:editId="6F9115AA">
                  <wp:extent cx="1080000" cy="596408"/>
                  <wp:effectExtent l="0" t="0" r="6350" b="0"/>
                  <wp:docPr id="1025590266"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80000" cy="596408"/>
                          </a:xfrm>
                          <a:prstGeom prst="rect">
                            <a:avLst/>
                          </a:prstGeom>
                          <a:noFill/>
                        </pic:spPr>
                      </pic:pic>
                    </a:graphicData>
                  </a:graphic>
                </wp:inline>
              </w:drawing>
            </w:r>
          </w:p>
        </w:tc>
        <w:tc>
          <w:tcPr>
            <w:tcW w:w="2413" w:type="dxa"/>
            <w:vAlign w:val="center"/>
          </w:tcPr>
          <w:p w14:paraId="5E10A220" w14:textId="51D5C911" w:rsidR="00FA30D2" w:rsidRDefault="00046741" w:rsidP="00CD5153">
            <w:r w:rsidRPr="00046741">
              <w:rPr>
                <w:noProof/>
              </w:rPr>
              <w:drawing>
                <wp:inline distT="0" distB="0" distL="0" distR="0" wp14:anchorId="1698F985" wp14:editId="6AE44B24">
                  <wp:extent cx="1440000" cy="975294"/>
                  <wp:effectExtent l="0" t="0" r="0" b="0"/>
                  <wp:docPr id="1489720531"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40000" cy="975294"/>
                          </a:xfrm>
                          <a:prstGeom prst="rect">
                            <a:avLst/>
                          </a:prstGeom>
                          <a:noFill/>
                          <a:ln>
                            <a:noFill/>
                          </a:ln>
                        </pic:spPr>
                      </pic:pic>
                    </a:graphicData>
                  </a:graphic>
                </wp:inline>
              </w:drawing>
            </w:r>
          </w:p>
          <w:p w14:paraId="294A172E" w14:textId="6C48EB6B" w:rsidR="00255009" w:rsidRDefault="00046741" w:rsidP="00CD5153">
            <w:r>
              <w:rPr>
                <w:noProof/>
              </w:rPr>
              <w:drawing>
                <wp:inline distT="0" distB="0" distL="0" distR="0" wp14:anchorId="2DC83672" wp14:editId="69A16448">
                  <wp:extent cx="1080000" cy="651232"/>
                  <wp:effectExtent l="0" t="0" r="6350" b="0"/>
                  <wp:docPr id="2004354799"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80000" cy="651232"/>
                          </a:xfrm>
                          <a:prstGeom prst="rect">
                            <a:avLst/>
                          </a:prstGeom>
                          <a:noFill/>
                        </pic:spPr>
                      </pic:pic>
                    </a:graphicData>
                  </a:graphic>
                </wp:inline>
              </w:drawing>
            </w:r>
          </w:p>
        </w:tc>
        <w:tc>
          <w:tcPr>
            <w:tcW w:w="2410" w:type="dxa"/>
            <w:vAlign w:val="center"/>
          </w:tcPr>
          <w:p w14:paraId="126C2A5A" w14:textId="110343F8" w:rsidR="00FA30D2" w:rsidRDefault="00046741" w:rsidP="00CD5153">
            <w:r w:rsidRPr="00046741">
              <w:rPr>
                <w:noProof/>
              </w:rPr>
              <w:drawing>
                <wp:inline distT="0" distB="0" distL="0" distR="0" wp14:anchorId="7DC7F867" wp14:editId="6D06C56F">
                  <wp:extent cx="1440000" cy="979726"/>
                  <wp:effectExtent l="0" t="0" r="0" b="0"/>
                  <wp:docPr id="1974038867"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40000" cy="979726"/>
                          </a:xfrm>
                          <a:prstGeom prst="rect">
                            <a:avLst/>
                          </a:prstGeom>
                          <a:noFill/>
                          <a:ln>
                            <a:noFill/>
                          </a:ln>
                        </pic:spPr>
                      </pic:pic>
                    </a:graphicData>
                  </a:graphic>
                </wp:inline>
              </w:drawing>
            </w:r>
          </w:p>
          <w:p w14:paraId="1A67FFED" w14:textId="1DAFB3D8" w:rsidR="00255009" w:rsidRDefault="00046741" w:rsidP="00CD5153">
            <w:r>
              <w:rPr>
                <w:noProof/>
              </w:rPr>
              <w:drawing>
                <wp:inline distT="0" distB="0" distL="0" distR="0" wp14:anchorId="6F6D23CA" wp14:editId="7A8F61A1">
                  <wp:extent cx="1080000" cy="623662"/>
                  <wp:effectExtent l="0" t="0" r="6350" b="5080"/>
                  <wp:docPr id="140973526"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80000" cy="623662"/>
                          </a:xfrm>
                          <a:prstGeom prst="rect">
                            <a:avLst/>
                          </a:prstGeom>
                          <a:noFill/>
                        </pic:spPr>
                      </pic:pic>
                    </a:graphicData>
                  </a:graphic>
                </wp:inline>
              </w:drawing>
            </w:r>
          </w:p>
        </w:tc>
        <w:tc>
          <w:tcPr>
            <w:tcW w:w="3186" w:type="dxa"/>
            <w:vAlign w:val="center"/>
          </w:tcPr>
          <w:p w14:paraId="22D1F420" w14:textId="7C8A8C55" w:rsidR="00FA30D2" w:rsidRDefault="00046741" w:rsidP="00CD5153">
            <w:r w:rsidRPr="00046741">
              <w:rPr>
                <w:noProof/>
              </w:rPr>
              <w:drawing>
                <wp:inline distT="0" distB="0" distL="0" distR="0" wp14:anchorId="49039878" wp14:editId="50D79C2E">
                  <wp:extent cx="1980000" cy="1173333"/>
                  <wp:effectExtent l="0" t="0" r="0" b="0"/>
                  <wp:docPr id="2062159692"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80000" cy="1173333"/>
                          </a:xfrm>
                          <a:prstGeom prst="rect">
                            <a:avLst/>
                          </a:prstGeom>
                          <a:noFill/>
                          <a:ln>
                            <a:noFill/>
                          </a:ln>
                        </pic:spPr>
                      </pic:pic>
                    </a:graphicData>
                  </a:graphic>
                </wp:inline>
              </w:drawing>
            </w:r>
          </w:p>
        </w:tc>
      </w:tr>
      <w:tr w:rsidR="00C250CD" w14:paraId="39356B9E" w14:textId="77777777" w:rsidTr="00610806">
        <w:tc>
          <w:tcPr>
            <w:tcW w:w="1056" w:type="dxa"/>
          </w:tcPr>
          <w:p w14:paraId="2F152949" w14:textId="590B76FC" w:rsidR="00FA30D2" w:rsidRDefault="00C03BF9" w:rsidP="00CD5153">
            <w:r>
              <w:rPr>
                <w:rFonts w:hint="eastAsia"/>
              </w:rPr>
              <w:t>16</w:t>
            </w:r>
          </w:p>
        </w:tc>
        <w:tc>
          <w:tcPr>
            <w:tcW w:w="2485" w:type="dxa"/>
            <w:vAlign w:val="center"/>
          </w:tcPr>
          <w:p w14:paraId="7D5E2265" w14:textId="3CDF7E88" w:rsidR="00FA30D2" w:rsidRDefault="00AD7473" w:rsidP="00CD5153">
            <w:r w:rsidRPr="00AD7473">
              <w:rPr>
                <w:noProof/>
              </w:rPr>
              <w:drawing>
                <wp:inline distT="0" distB="0" distL="0" distR="0" wp14:anchorId="66E37516" wp14:editId="044E88B1">
                  <wp:extent cx="1440000" cy="980426"/>
                  <wp:effectExtent l="0" t="0" r="0" b="0"/>
                  <wp:docPr id="1306153676"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40000" cy="980426"/>
                          </a:xfrm>
                          <a:prstGeom prst="rect">
                            <a:avLst/>
                          </a:prstGeom>
                          <a:noFill/>
                          <a:ln>
                            <a:noFill/>
                          </a:ln>
                        </pic:spPr>
                      </pic:pic>
                    </a:graphicData>
                  </a:graphic>
                </wp:inline>
              </w:drawing>
            </w:r>
          </w:p>
          <w:p w14:paraId="59DD9D73" w14:textId="6329006C" w:rsidR="00255009" w:rsidRDefault="00AD7473" w:rsidP="00CD5153">
            <w:r>
              <w:rPr>
                <w:noProof/>
              </w:rPr>
              <w:drawing>
                <wp:inline distT="0" distB="0" distL="0" distR="0" wp14:anchorId="16748A73" wp14:editId="0335E9E6">
                  <wp:extent cx="1080000" cy="608137"/>
                  <wp:effectExtent l="0" t="0" r="6350" b="1905"/>
                  <wp:docPr id="2119694710"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80000" cy="608137"/>
                          </a:xfrm>
                          <a:prstGeom prst="rect">
                            <a:avLst/>
                          </a:prstGeom>
                          <a:noFill/>
                        </pic:spPr>
                      </pic:pic>
                    </a:graphicData>
                  </a:graphic>
                </wp:inline>
              </w:drawing>
            </w:r>
          </w:p>
        </w:tc>
        <w:tc>
          <w:tcPr>
            <w:tcW w:w="2413" w:type="dxa"/>
            <w:vAlign w:val="center"/>
          </w:tcPr>
          <w:p w14:paraId="6ECF1F6B" w14:textId="6A6C7B94" w:rsidR="00FA30D2" w:rsidRDefault="00AD7473" w:rsidP="00CD5153">
            <w:r w:rsidRPr="00AD7473">
              <w:rPr>
                <w:noProof/>
              </w:rPr>
              <w:drawing>
                <wp:inline distT="0" distB="0" distL="0" distR="0" wp14:anchorId="7C495490" wp14:editId="1DC06EAD">
                  <wp:extent cx="1440000" cy="981099"/>
                  <wp:effectExtent l="0" t="0" r="0" b="0"/>
                  <wp:docPr id="278110813"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40000" cy="981099"/>
                          </a:xfrm>
                          <a:prstGeom prst="rect">
                            <a:avLst/>
                          </a:prstGeom>
                          <a:noFill/>
                          <a:ln>
                            <a:noFill/>
                          </a:ln>
                        </pic:spPr>
                      </pic:pic>
                    </a:graphicData>
                  </a:graphic>
                </wp:inline>
              </w:drawing>
            </w:r>
          </w:p>
          <w:p w14:paraId="25EE2D01" w14:textId="561309E3" w:rsidR="00255009" w:rsidRDefault="00FE2B49" w:rsidP="00CD5153">
            <w:r>
              <w:rPr>
                <w:noProof/>
              </w:rPr>
              <w:drawing>
                <wp:inline distT="0" distB="0" distL="0" distR="0" wp14:anchorId="1E02E10E" wp14:editId="5AFB2EE2">
                  <wp:extent cx="1028700" cy="590238"/>
                  <wp:effectExtent l="0" t="0" r="0" b="635"/>
                  <wp:docPr id="3812156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037095" cy="595055"/>
                          </a:xfrm>
                          <a:prstGeom prst="rect">
                            <a:avLst/>
                          </a:prstGeom>
                          <a:noFill/>
                          <a:ln>
                            <a:noFill/>
                          </a:ln>
                        </pic:spPr>
                      </pic:pic>
                    </a:graphicData>
                  </a:graphic>
                </wp:inline>
              </w:drawing>
            </w:r>
          </w:p>
        </w:tc>
        <w:tc>
          <w:tcPr>
            <w:tcW w:w="2410" w:type="dxa"/>
            <w:vAlign w:val="center"/>
          </w:tcPr>
          <w:p w14:paraId="4B4F9672" w14:textId="5B0A92E0" w:rsidR="00FA30D2" w:rsidRDefault="00AD7473" w:rsidP="00CD5153">
            <w:r w:rsidRPr="00AD7473">
              <w:rPr>
                <w:noProof/>
              </w:rPr>
              <w:drawing>
                <wp:inline distT="0" distB="0" distL="0" distR="0" wp14:anchorId="25A59306" wp14:editId="3555A6FF">
                  <wp:extent cx="1440000" cy="981099"/>
                  <wp:effectExtent l="0" t="0" r="0" b="0"/>
                  <wp:docPr id="847565463"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40000" cy="981099"/>
                          </a:xfrm>
                          <a:prstGeom prst="rect">
                            <a:avLst/>
                          </a:prstGeom>
                          <a:noFill/>
                          <a:ln>
                            <a:noFill/>
                          </a:ln>
                        </pic:spPr>
                      </pic:pic>
                    </a:graphicData>
                  </a:graphic>
                </wp:inline>
              </w:drawing>
            </w:r>
          </w:p>
          <w:p w14:paraId="3D414C3D" w14:textId="4F426A7A" w:rsidR="00255009" w:rsidRDefault="00793C35" w:rsidP="00CD5153">
            <w:r>
              <w:rPr>
                <w:noProof/>
              </w:rPr>
              <w:drawing>
                <wp:inline distT="0" distB="0" distL="0" distR="0" wp14:anchorId="22BCCC56" wp14:editId="31F44633">
                  <wp:extent cx="1080000" cy="615770"/>
                  <wp:effectExtent l="0" t="0" r="6350" b="0"/>
                  <wp:docPr id="14391047"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80000" cy="615770"/>
                          </a:xfrm>
                          <a:prstGeom prst="rect">
                            <a:avLst/>
                          </a:prstGeom>
                          <a:noFill/>
                        </pic:spPr>
                      </pic:pic>
                    </a:graphicData>
                  </a:graphic>
                </wp:inline>
              </w:drawing>
            </w:r>
          </w:p>
        </w:tc>
        <w:tc>
          <w:tcPr>
            <w:tcW w:w="3186" w:type="dxa"/>
            <w:vAlign w:val="center"/>
          </w:tcPr>
          <w:p w14:paraId="0D16A7F0" w14:textId="33F15661" w:rsidR="00FA30D2" w:rsidRDefault="00793C35" w:rsidP="00CD5153">
            <w:r w:rsidRPr="00793C35">
              <w:rPr>
                <w:noProof/>
              </w:rPr>
              <w:drawing>
                <wp:inline distT="0" distB="0" distL="0" distR="0" wp14:anchorId="1A0A1641" wp14:editId="3382BCDD">
                  <wp:extent cx="1980000" cy="1165333"/>
                  <wp:effectExtent l="0" t="0" r="0" b="0"/>
                  <wp:docPr id="11149943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80000" cy="1165333"/>
                          </a:xfrm>
                          <a:prstGeom prst="rect">
                            <a:avLst/>
                          </a:prstGeom>
                          <a:noFill/>
                          <a:ln>
                            <a:noFill/>
                          </a:ln>
                        </pic:spPr>
                      </pic:pic>
                    </a:graphicData>
                  </a:graphic>
                </wp:inline>
              </w:drawing>
            </w:r>
          </w:p>
        </w:tc>
      </w:tr>
      <w:tr w:rsidR="00C250CD" w14:paraId="71F21643" w14:textId="77777777" w:rsidTr="00610806">
        <w:tc>
          <w:tcPr>
            <w:tcW w:w="1056" w:type="dxa"/>
          </w:tcPr>
          <w:p w14:paraId="532769FF" w14:textId="6A886F86" w:rsidR="00FA30D2" w:rsidRDefault="00C03BF9" w:rsidP="00CD5153">
            <w:r>
              <w:rPr>
                <w:rFonts w:hint="eastAsia"/>
              </w:rPr>
              <w:lastRenderedPageBreak/>
              <w:t>17</w:t>
            </w:r>
          </w:p>
        </w:tc>
        <w:tc>
          <w:tcPr>
            <w:tcW w:w="2485" w:type="dxa"/>
            <w:vAlign w:val="center"/>
          </w:tcPr>
          <w:p w14:paraId="339CC8EF" w14:textId="1C877CF7" w:rsidR="00FA30D2" w:rsidRDefault="004A5821" w:rsidP="00CD5153">
            <w:r w:rsidRPr="004A5821">
              <w:rPr>
                <w:noProof/>
              </w:rPr>
              <w:drawing>
                <wp:inline distT="0" distB="0" distL="0" distR="0" wp14:anchorId="4EB6E0FA" wp14:editId="2A777CBC">
                  <wp:extent cx="1440000" cy="980426"/>
                  <wp:effectExtent l="0" t="0" r="0" b="0"/>
                  <wp:docPr id="364630074"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40000" cy="980426"/>
                          </a:xfrm>
                          <a:prstGeom prst="rect">
                            <a:avLst/>
                          </a:prstGeom>
                          <a:noFill/>
                          <a:ln>
                            <a:noFill/>
                          </a:ln>
                        </pic:spPr>
                      </pic:pic>
                    </a:graphicData>
                  </a:graphic>
                </wp:inline>
              </w:drawing>
            </w:r>
          </w:p>
          <w:p w14:paraId="2A1A4583" w14:textId="64A11FEA" w:rsidR="00255009" w:rsidRDefault="004A5821" w:rsidP="00CD5153">
            <w:r>
              <w:rPr>
                <w:noProof/>
              </w:rPr>
              <w:drawing>
                <wp:inline distT="0" distB="0" distL="0" distR="0" wp14:anchorId="319C14FF" wp14:editId="234D57AE">
                  <wp:extent cx="1080000" cy="604025"/>
                  <wp:effectExtent l="0" t="0" r="6350" b="5715"/>
                  <wp:docPr id="306591214"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80000" cy="604025"/>
                          </a:xfrm>
                          <a:prstGeom prst="rect">
                            <a:avLst/>
                          </a:prstGeom>
                          <a:noFill/>
                        </pic:spPr>
                      </pic:pic>
                    </a:graphicData>
                  </a:graphic>
                </wp:inline>
              </w:drawing>
            </w:r>
          </w:p>
        </w:tc>
        <w:tc>
          <w:tcPr>
            <w:tcW w:w="2413" w:type="dxa"/>
            <w:vAlign w:val="center"/>
          </w:tcPr>
          <w:p w14:paraId="301694DB" w14:textId="4B024C5D" w:rsidR="00FA30D2" w:rsidRDefault="004A5821" w:rsidP="00CD5153">
            <w:r w:rsidRPr="004A5821">
              <w:rPr>
                <w:noProof/>
              </w:rPr>
              <w:drawing>
                <wp:inline distT="0" distB="0" distL="0" distR="0" wp14:anchorId="1363735D" wp14:editId="1E068AC2">
                  <wp:extent cx="1440000" cy="981099"/>
                  <wp:effectExtent l="0" t="0" r="0" b="0"/>
                  <wp:docPr id="1995035285"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40000" cy="981099"/>
                          </a:xfrm>
                          <a:prstGeom prst="rect">
                            <a:avLst/>
                          </a:prstGeom>
                          <a:noFill/>
                          <a:ln>
                            <a:noFill/>
                          </a:ln>
                        </pic:spPr>
                      </pic:pic>
                    </a:graphicData>
                  </a:graphic>
                </wp:inline>
              </w:drawing>
            </w:r>
          </w:p>
          <w:p w14:paraId="4CE97F51" w14:textId="32F23061" w:rsidR="00255009" w:rsidRDefault="004A5821" w:rsidP="00CD5153">
            <w:r>
              <w:rPr>
                <w:noProof/>
              </w:rPr>
              <w:drawing>
                <wp:inline distT="0" distB="0" distL="0" distR="0" wp14:anchorId="30E661CC" wp14:editId="12AD7425">
                  <wp:extent cx="1080000" cy="631350"/>
                  <wp:effectExtent l="0" t="0" r="6350" b="0"/>
                  <wp:docPr id="1832267765"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80000" cy="631350"/>
                          </a:xfrm>
                          <a:prstGeom prst="rect">
                            <a:avLst/>
                          </a:prstGeom>
                          <a:noFill/>
                        </pic:spPr>
                      </pic:pic>
                    </a:graphicData>
                  </a:graphic>
                </wp:inline>
              </w:drawing>
            </w:r>
          </w:p>
        </w:tc>
        <w:tc>
          <w:tcPr>
            <w:tcW w:w="2410" w:type="dxa"/>
            <w:vAlign w:val="center"/>
          </w:tcPr>
          <w:p w14:paraId="1B9A87A7" w14:textId="43D1B511" w:rsidR="00FA30D2" w:rsidRDefault="004A5821" w:rsidP="00CD5153">
            <w:r w:rsidRPr="004A5821">
              <w:rPr>
                <w:noProof/>
              </w:rPr>
              <w:drawing>
                <wp:inline distT="0" distB="0" distL="0" distR="0" wp14:anchorId="02B8066B" wp14:editId="0A91C274">
                  <wp:extent cx="1440000" cy="981099"/>
                  <wp:effectExtent l="0" t="0" r="0" b="0"/>
                  <wp:docPr id="1238824640"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40000" cy="981099"/>
                          </a:xfrm>
                          <a:prstGeom prst="rect">
                            <a:avLst/>
                          </a:prstGeom>
                          <a:noFill/>
                          <a:ln>
                            <a:noFill/>
                          </a:ln>
                        </pic:spPr>
                      </pic:pic>
                    </a:graphicData>
                  </a:graphic>
                </wp:inline>
              </w:drawing>
            </w:r>
          </w:p>
          <w:p w14:paraId="34C62044" w14:textId="2E39A560" w:rsidR="00255009" w:rsidRDefault="00B67A4F" w:rsidP="00CD5153">
            <w:r>
              <w:rPr>
                <w:noProof/>
              </w:rPr>
              <w:drawing>
                <wp:inline distT="0" distB="0" distL="0" distR="0" wp14:anchorId="62F56479" wp14:editId="14DD8E6C">
                  <wp:extent cx="1080000" cy="656815"/>
                  <wp:effectExtent l="0" t="0" r="6350" b="0"/>
                  <wp:docPr id="2073254163"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080000" cy="656815"/>
                          </a:xfrm>
                          <a:prstGeom prst="rect">
                            <a:avLst/>
                          </a:prstGeom>
                          <a:noFill/>
                        </pic:spPr>
                      </pic:pic>
                    </a:graphicData>
                  </a:graphic>
                </wp:inline>
              </w:drawing>
            </w:r>
          </w:p>
        </w:tc>
        <w:tc>
          <w:tcPr>
            <w:tcW w:w="3186" w:type="dxa"/>
            <w:vAlign w:val="center"/>
          </w:tcPr>
          <w:p w14:paraId="2FD0A260" w14:textId="6C818F67" w:rsidR="00FA30D2" w:rsidRDefault="004A5821" w:rsidP="00CD5153">
            <w:r w:rsidRPr="004A5821">
              <w:rPr>
                <w:noProof/>
              </w:rPr>
              <w:drawing>
                <wp:inline distT="0" distB="0" distL="0" distR="0" wp14:anchorId="714A8E63" wp14:editId="729B8793">
                  <wp:extent cx="1980000" cy="1165333"/>
                  <wp:effectExtent l="0" t="0" r="0" b="0"/>
                  <wp:docPr id="505888501"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80000" cy="1165333"/>
                          </a:xfrm>
                          <a:prstGeom prst="rect">
                            <a:avLst/>
                          </a:prstGeom>
                          <a:noFill/>
                          <a:ln>
                            <a:noFill/>
                          </a:ln>
                        </pic:spPr>
                      </pic:pic>
                    </a:graphicData>
                  </a:graphic>
                </wp:inline>
              </w:drawing>
            </w:r>
          </w:p>
        </w:tc>
      </w:tr>
      <w:tr w:rsidR="00C250CD" w14:paraId="58D21FC4" w14:textId="77777777" w:rsidTr="00610806">
        <w:tc>
          <w:tcPr>
            <w:tcW w:w="1056" w:type="dxa"/>
          </w:tcPr>
          <w:p w14:paraId="451B71D0" w14:textId="09F337B1" w:rsidR="00FA30D2" w:rsidRDefault="00C03BF9" w:rsidP="00CD5153">
            <w:r>
              <w:rPr>
                <w:rFonts w:hint="eastAsia"/>
              </w:rPr>
              <w:t>18</w:t>
            </w:r>
          </w:p>
        </w:tc>
        <w:tc>
          <w:tcPr>
            <w:tcW w:w="2485" w:type="dxa"/>
            <w:vAlign w:val="center"/>
          </w:tcPr>
          <w:p w14:paraId="0C0BB1FF" w14:textId="046DF7A7" w:rsidR="00FA30D2" w:rsidRDefault="00A60D81" w:rsidP="00CD5153">
            <w:r w:rsidRPr="00A60D81">
              <w:rPr>
                <w:noProof/>
              </w:rPr>
              <w:drawing>
                <wp:inline distT="0" distB="0" distL="0" distR="0" wp14:anchorId="4E0B0757" wp14:editId="01450CDA">
                  <wp:extent cx="1440000" cy="981239"/>
                  <wp:effectExtent l="0" t="0" r="0" b="0"/>
                  <wp:docPr id="243080411"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40000" cy="981239"/>
                          </a:xfrm>
                          <a:prstGeom prst="rect">
                            <a:avLst/>
                          </a:prstGeom>
                          <a:noFill/>
                          <a:ln>
                            <a:noFill/>
                          </a:ln>
                        </pic:spPr>
                      </pic:pic>
                    </a:graphicData>
                  </a:graphic>
                </wp:inline>
              </w:drawing>
            </w:r>
          </w:p>
          <w:p w14:paraId="48EA1D91" w14:textId="77F53CC9" w:rsidR="00255009" w:rsidRDefault="00A60D81" w:rsidP="00CD5153">
            <w:r>
              <w:rPr>
                <w:noProof/>
              </w:rPr>
              <w:drawing>
                <wp:inline distT="0" distB="0" distL="0" distR="0" wp14:anchorId="38987207" wp14:editId="395F49B5">
                  <wp:extent cx="1079500" cy="596900"/>
                  <wp:effectExtent l="0" t="0" r="6350" b="0"/>
                  <wp:docPr id="750588734"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080001" cy="597177"/>
                          </a:xfrm>
                          <a:prstGeom prst="rect">
                            <a:avLst/>
                          </a:prstGeom>
                          <a:noFill/>
                        </pic:spPr>
                      </pic:pic>
                    </a:graphicData>
                  </a:graphic>
                </wp:inline>
              </w:drawing>
            </w:r>
          </w:p>
        </w:tc>
        <w:tc>
          <w:tcPr>
            <w:tcW w:w="2413" w:type="dxa"/>
            <w:vAlign w:val="center"/>
          </w:tcPr>
          <w:p w14:paraId="232B997B" w14:textId="1DDF35D7" w:rsidR="00FA30D2" w:rsidRDefault="00A60D81" w:rsidP="00CD5153">
            <w:r w:rsidRPr="00A60D81">
              <w:rPr>
                <w:noProof/>
              </w:rPr>
              <w:drawing>
                <wp:inline distT="0" distB="0" distL="0" distR="0" wp14:anchorId="2ABA4ABE" wp14:editId="21E1C529">
                  <wp:extent cx="1440000" cy="979726"/>
                  <wp:effectExtent l="0" t="0" r="0" b="0"/>
                  <wp:docPr id="76578144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40000" cy="979726"/>
                          </a:xfrm>
                          <a:prstGeom prst="rect">
                            <a:avLst/>
                          </a:prstGeom>
                          <a:noFill/>
                          <a:ln>
                            <a:noFill/>
                          </a:ln>
                        </pic:spPr>
                      </pic:pic>
                    </a:graphicData>
                  </a:graphic>
                </wp:inline>
              </w:drawing>
            </w:r>
          </w:p>
          <w:p w14:paraId="587D17D2" w14:textId="2A240E8D" w:rsidR="00255009" w:rsidRDefault="00A60D81" w:rsidP="00CD5153">
            <w:r>
              <w:rPr>
                <w:noProof/>
              </w:rPr>
              <w:drawing>
                <wp:inline distT="0" distB="0" distL="0" distR="0" wp14:anchorId="61E1137D" wp14:editId="1E7085F5">
                  <wp:extent cx="1080000" cy="638483"/>
                  <wp:effectExtent l="0" t="0" r="6350" b="9525"/>
                  <wp:docPr id="1199541702"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080000" cy="638483"/>
                          </a:xfrm>
                          <a:prstGeom prst="rect">
                            <a:avLst/>
                          </a:prstGeom>
                          <a:noFill/>
                        </pic:spPr>
                      </pic:pic>
                    </a:graphicData>
                  </a:graphic>
                </wp:inline>
              </w:drawing>
            </w:r>
          </w:p>
        </w:tc>
        <w:tc>
          <w:tcPr>
            <w:tcW w:w="2410" w:type="dxa"/>
            <w:vAlign w:val="center"/>
          </w:tcPr>
          <w:p w14:paraId="43636FCF" w14:textId="5EFE8CE3" w:rsidR="00FA30D2" w:rsidRDefault="00A60D81" w:rsidP="00CD5153">
            <w:r w:rsidRPr="00A60D81">
              <w:rPr>
                <w:noProof/>
              </w:rPr>
              <w:drawing>
                <wp:inline distT="0" distB="0" distL="0" distR="0" wp14:anchorId="2B6F4906" wp14:editId="40C6B440">
                  <wp:extent cx="1440000" cy="979726"/>
                  <wp:effectExtent l="0" t="0" r="0" b="0"/>
                  <wp:docPr id="1098906592"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40000" cy="979726"/>
                          </a:xfrm>
                          <a:prstGeom prst="rect">
                            <a:avLst/>
                          </a:prstGeom>
                          <a:noFill/>
                          <a:ln>
                            <a:noFill/>
                          </a:ln>
                        </pic:spPr>
                      </pic:pic>
                    </a:graphicData>
                  </a:graphic>
                </wp:inline>
              </w:drawing>
            </w:r>
          </w:p>
          <w:p w14:paraId="5207AC74" w14:textId="220B3E2B" w:rsidR="00255009" w:rsidRDefault="00A60D81" w:rsidP="00CD5153">
            <w:r>
              <w:rPr>
                <w:noProof/>
              </w:rPr>
              <w:drawing>
                <wp:inline distT="0" distB="0" distL="0" distR="0" wp14:anchorId="259C8386" wp14:editId="31C30136">
                  <wp:extent cx="1080000" cy="648510"/>
                  <wp:effectExtent l="0" t="0" r="6350" b="0"/>
                  <wp:docPr id="46713221"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80000" cy="648510"/>
                          </a:xfrm>
                          <a:prstGeom prst="rect">
                            <a:avLst/>
                          </a:prstGeom>
                          <a:noFill/>
                        </pic:spPr>
                      </pic:pic>
                    </a:graphicData>
                  </a:graphic>
                </wp:inline>
              </w:drawing>
            </w:r>
          </w:p>
        </w:tc>
        <w:tc>
          <w:tcPr>
            <w:tcW w:w="3186" w:type="dxa"/>
            <w:vAlign w:val="center"/>
          </w:tcPr>
          <w:p w14:paraId="0B6FBDD4" w14:textId="7D40CE9B" w:rsidR="00FA30D2" w:rsidRDefault="00A60D81" w:rsidP="00CD5153">
            <w:r w:rsidRPr="00A60D81">
              <w:rPr>
                <w:noProof/>
              </w:rPr>
              <w:drawing>
                <wp:inline distT="0" distB="0" distL="0" distR="0" wp14:anchorId="663FAFFB" wp14:editId="14643581">
                  <wp:extent cx="1980000" cy="1173333"/>
                  <wp:effectExtent l="0" t="0" r="0" b="0"/>
                  <wp:docPr id="2000604673"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80000" cy="1173333"/>
                          </a:xfrm>
                          <a:prstGeom prst="rect">
                            <a:avLst/>
                          </a:prstGeom>
                          <a:noFill/>
                          <a:ln>
                            <a:noFill/>
                          </a:ln>
                        </pic:spPr>
                      </pic:pic>
                    </a:graphicData>
                  </a:graphic>
                </wp:inline>
              </w:drawing>
            </w:r>
          </w:p>
        </w:tc>
      </w:tr>
      <w:tr w:rsidR="00C250CD" w14:paraId="1E074791" w14:textId="77777777" w:rsidTr="00610806">
        <w:tc>
          <w:tcPr>
            <w:tcW w:w="1056" w:type="dxa"/>
          </w:tcPr>
          <w:p w14:paraId="1D1493C2" w14:textId="310D4383" w:rsidR="00FA30D2" w:rsidRDefault="00C03BF9" w:rsidP="00CD5153">
            <w:r>
              <w:rPr>
                <w:rFonts w:hint="eastAsia"/>
              </w:rPr>
              <w:t>19</w:t>
            </w:r>
          </w:p>
        </w:tc>
        <w:tc>
          <w:tcPr>
            <w:tcW w:w="2485" w:type="dxa"/>
            <w:vAlign w:val="center"/>
          </w:tcPr>
          <w:p w14:paraId="325D973E" w14:textId="1F690686" w:rsidR="00FA30D2" w:rsidRDefault="00D450FA" w:rsidP="00CD5153">
            <w:r w:rsidRPr="00D450FA">
              <w:rPr>
                <w:noProof/>
              </w:rPr>
              <w:drawing>
                <wp:inline distT="0" distB="0" distL="0" distR="0" wp14:anchorId="4DBDFEA7" wp14:editId="397D5277">
                  <wp:extent cx="1440000" cy="968496"/>
                  <wp:effectExtent l="0" t="0" r="0" b="0"/>
                  <wp:docPr id="196783429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40000" cy="968496"/>
                          </a:xfrm>
                          <a:prstGeom prst="rect">
                            <a:avLst/>
                          </a:prstGeom>
                          <a:noFill/>
                          <a:ln>
                            <a:noFill/>
                          </a:ln>
                        </pic:spPr>
                      </pic:pic>
                    </a:graphicData>
                  </a:graphic>
                </wp:inline>
              </w:drawing>
            </w:r>
          </w:p>
          <w:p w14:paraId="39754574" w14:textId="16E17390" w:rsidR="00255009" w:rsidRDefault="0030230A" w:rsidP="00CD5153">
            <w:r>
              <w:rPr>
                <w:noProof/>
              </w:rPr>
              <w:drawing>
                <wp:inline distT="0" distB="0" distL="0" distR="0" wp14:anchorId="72BBA6EE" wp14:editId="13AE57E0">
                  <wp:extent cx="1080000" cy="574461"/>
                  <wp:effectExtent l="0" t="0" r="6350" b="0"/>
                  <wp:docPr id="424302595"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80000" cy="574461"/>
                          </a:xfrm>
                          <a:prstGeom prst="rect">
                            <a:avLst/>
                          </a:prstGeom>
                          <a:noFill/>
                        </pic:spPr>
                      </pic:pic>
                    </a:graphicData>
                  </a:graphic>
                </wp:inline>
              </w:drawing>
            </w:r>
          </w:p>
        </w:tc>
        <w:tc>
          <w:tcPr>
            <w:tcW w:w="2413" w:type="dxa"/>
            <w:vAlign w:val="center"/>
          </w:tcPr>
          <w:p w14:paraId="193A80C0" w14:textId="65138842" w:rsidR="00FA30D2" w:rsidRDefault="00D450FA" w:rsidP="00CD5153">
            <w:r w:rsidRPr="00D450FA">
              <w:rPr>
                <w:noProof/>
              </w:rPr>
              <w:drawing>
                <wp:inline distT="0" distB="0" distL="0" distR="0" wp14:anchorId="28BFF4D9" wp14:editId="245C7ACB">
                  <wp:extent cx="1440000" cy="979726"/>
                  <wp:effectExtent l="0" t="0" r="0" b="0"/>
                  <wp:docPr id="594052671"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40000" cy="979726"/>
                          </a:xfrm>
                          <a:prstGeom prst="rect">
                            <a:avLst/>
                          </a:prstGeom>
                          <a:noFill/>
                          <a:ln>
                            <a:noFill/>
                          </a:ln>
                        </pic:spPr>
                      </pic:pic>
                    </a:graphicData>
                  </a:graphic>
                </wp:inline>
              </w:drawing>
            </w:r>
          </w:p>
          <w:p w14:paraId="62F65405" w14:textId="3CA8BC15" w:rsidR="00255009" w:rsidRDefault="0030230A" w:rsidP="00CD5153">
            <w:r>
              <w:rPr>
                <w:noProof/>
              </w:rPr>
              <w:drawing>
                <wp:inline distT="0" distB="0" distL="0" distR="0" wp14:anchorId="43B425D0" wp14:editId="50E24643">
                  <wp:extent cx="1080000" cy="594783"/>
                  <wp:effectExtent l="0" t="0" r="6350" b="0"/>
                  <wp:docPr id="143696203"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080000" cy="594783"/>
                          </a:xfrm>
                          <a:prstGeom prst="rect">
                            <a:avLst/>
                          </a:prstGeom>
                          <a:noFill/>
                        </pic:spPr>
                      </pic:pic>
                    </a:graphicData>
                  </a:graphic>
                </wp:inline>
              </w:drawing>
            </w:r>
          </w:p>
        </w:tc>
        <w:tc>
          <w:tcPr>
            <w:tcW w:w="2410" w:type="dxa"/>
            <w:vAlign w:val="center"/>
          </w:tcPr>
          <w:p w14:paraId="1DDE952C" w14:textId="483E5E7A" w:rsidR="00FA30D2" w:rsidRDefault="0030230A" w:rsidP="00CD5153">
            <w:r w:rsidRPr="0030230A">
              <w:rPr>
                <w:noProof/>
              </w:rPr>
              <w:drawing>
                <wp:inline distT="0" distB="0" distL="0" distR="0" wp14:anchorId="3A8988C5" wp14:editId="298F7A21">
                  <wp:extent cx="1440000" cy="979726"/>
                  <wp:effectExtent l="0" t="0" r="0" b="0"/>
                  <wp:docPr id="894197935"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40000" cy="979726"/>
                          </a:xfrm>
                          <a:prstGeom prst="rect">
                            <a:avLst/>
                          </a:prstGeom>
                          <a:noFill/>
                          <a:ln>
                            <a:noFill/>
                          </a:ln>
                        </pic:spPr>
                      </pic:pic>
                    </a:graphicData>
                  </a:graphic>
                </wp:inline>
              </w:drawing>
            </w:r>
          </w:p>
          <w:p w14:paraId="1F023EB3" w14:textId="72137255" w:rsidR="00255009" w:rsidRDefault="0030230A" w:rsidP="00CD5153">
            <w:r>
              <w:rPr>
                <w:noProof/>
              </w:rPr>
              <w:drawing>
                <wp:inline distT="0" distB="0" distL="0" distR="0" wp14:anchorId="44BA272A" wp14:editId="7BE1BF30">
                  <wp:extent cx="1080000" cy="654105"/>
                  <wp:effectExtent l="0" t="0" r="6350" b="0"/>
                  <wp:docPr id="1447200250"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080000" cy="654105"/>
                          </a:xfrm>
                          <a:prstGeom prst="rect">
                            <a:avLst/>
                          </a:prstGeom>
                          <a:noFill/>
                        </pic:spPr>
                      </pic:pic>
                    </a:graphicData>
                  </a:graphic>
                </wp:inline>
              </w:drawing>
            </w:r>
          </w:p>
        </w:tc>
        <w:tc>
          <w:tcPr>
            <w:tcW w:w="3186" w:type="dxa"/>
            <w:vAlign w:val="center"/>
          </w:tcPr>
          <w:p w14:paraId="342C2EAC" w14:textId="1A7BAE20" w:rsidR="00FA30D2" w:rsidRDefault="0030230A" w:rsidP="00CD5153">
            <w:r w:rsidRPr="0030230A">
              <w:rPr>
                <w:noProof/>
              </w:rPr>
              <w:drawing>
                <wp:inline distT="0" distB="0" distL="0" distR="0" wp14:anchorId="4F3A407A" wp14:editId="79E74C5F">
                  <wp:extent cx="1980000" cy="1173333"/>
                  <wp:effectExtent l="0" t="0" r="0" b="0"/>
                  <wp:docPr id="12043435"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80000" cy="1173333"/>
                          </a:xfrm>
                          <a:prstGeom prst="rect">
                            <a:avLst/>
                          </a:prstGeom>
                          <a:noFill/>
                          <a:ln>
                            <a:noFill/>
                          </a:ln>
                        </pic:spPr>
                      </pic:pic>
                    </a:graphicData>
                  </a:graphic>
                </wp:inline>
              </w:drawing>
            </w:r>
          </w:p>
        </w:tc>
      </w:tr>
      <w:tr w:rsidR="00C250CD" w14:paraId="780FA7D6" w14:textId="77777777" w:rsidTr="00610806">
        <w:tc>
          <w:tcPr>
            <w:tcW w:w="1056" w:type="dxa"/>
          </w:tcPr>
          <w:p w14:paraId="7A3A421C" w14:textId="124C004D" w:rsidR="00FA30D2" w:rsidRDefault="00C03BF9" w:rsidP="00CD5153">
            <w:r>
              <w:rPr>
                <w:rFonts w:hint="eastAsia"/>
              </w:rPr>
              <w:t>20</w:t>
            </w:r>
          </w:p>
        </w:tc>
        <w:tc>
          <w:tcPr>
            <w:tcW w:w="2485" w:type="dxa"/>
            <w:vAlign w:val="center"/>
          </w:tcPr>
          <w:p w14:paraId="04EDCD12" w14:textId="2DD085E5" w:rsidR="00FA30D2" w:rsidRDefault="00C81318" w:rsidP="00CD5153">
            <w:r w:rsidRPr="00C81318">
              <w:rPr>
                <w:noProof/>
              </w:rPr>
              <w:drawing>
                <wp:inline distT="0" distB="0" distL="0" distR="0" wp14:anchorId="28D86756" wp14:editId="7EC384F4">
                  <wp:extent cx="1440815" cy="977265"/>
                  <wp:effectExtent l="0" t="0" r="0" b="0"/>
                  <wp:docPr id="912582768"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40815" cy="977265"/>
                          </a:xfrm>
                          <a:prstGeom prst="rect">
                            <a:avLst/>
                          </a:prstGeom>
                          <a:noFill/>
                          <a:ln>
                            <a:noFill/>
                          </a:ln>
                        </pic:spPr>
                      </pic:pic>
                    </a:graphicData>
                  </a:graphic>
                </wp:inline>
              </w:drawing>
            </w:r>
          </w:p>
          <w:p w14:paraId="280716B9" w14:textId="36070991" w:rsidR="00255009" w:rsidRDefault="00C81318" w:rsidP="00CD5153">
            <w:r>
              <w:rPr>
                <w:noProof/>
              </w:rPr>
              <w:drawing>
                <wp:inline distT="0" distB="0" distL="0" distR="0" wp14:anchorId="08055648" wp14:editId="1B46897C">
                  <wp:extent cx="1080000" cy="635543"/>
                  <wp:effectExtent l="0" t="0" r="6350" b="0"/>
                  <wp:docPr id="1456379738"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80000" cy="635543"/>
                          </a:xfrm>
                          <a:prstGeom prst="rect">
                            <a:avLst/>
                          </a:prstGeom>
                          <a:noFill/>
                        </pic:spPr>
                      </pic:pic>
                    </a:graphicData>
                  </a:graphic>
                </wp:inline>
              </w:drawing>
            </w:r>
          </w:p>
        </w:tc>
        <w:tc>
          <w:tcPr>
            <w:tcW w:w="2413" w:type="dxa"/>
            <w:vAlign w:val="center"/>
          </w:tcPr>
          <w:p w14:paraId="0D83B92F" w14:textId="0FC2A70A" w:rsidR="00FA30D2" w:rsidRDefault="00C81318" w:rsidP="00CD5153">
            <w:r w:rsidRPr="00C81318">
              <w:rPr>
                <w:noProof/>
              </w:rPr>
              <w:drawing>
                <wp:inline distT="0" distB="0" distL="0" distR="0" wp14:anchorId="1372EB49" wp14:editId="4059B302">
                  <wp:extent cx="1440000" cy="979726"/>
                  <wp:effectExtent l="0" t="0" r="0" b="0"/>
                  <wp:docPr id="237193846"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40000" cy="979726"/>
                          </a:xfrm>
                          <a:prstGeom prst="rect">
                            <a:avLst/>
                          </a:prstGeom>
                          <a:noFill/>
                          <a:ln>
                            <a:noFill/>
                          </a:ln>
                        </pic:spPr>
                      </pic:pic>
                    </a:graphicData>
                  </a:graphic>
                </wp:inline>
              </w:drawing>
            </w:r>
          </w:p>
          <w:p w14:paraId="32FF7613" w14:textId="243677C3" w:rsidR="00255009" w:rsidRDefault="00C81318" w:rsidP="00CD5153">
            <w:r>
              <w:rPr>
                <w:noProof/>
              </w:rPr>
              <w:drawing>
                <wp:inline distT="0" distB="0" distL="0" distR="0" wp14:anchorId="6CDEEE1B" wp14:editId="2D9DD6CF">
                  <wp:extent cx="1080000" cy="649700"/>
                  <wp:effectExtent l="0" t="0" r="6350" b="0"/>
                  <wp:docPr id="1691321884"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080000" cy="649700"/>
                          </a:xfrm>
                          <a:prstGeom prst="rect">
                            <a:avLst/>
                          </a:prstGeom>
                          <a:noFill/>
                        </pic:spPr>
                      </pic:pic>
                    </a:graphicData>
                  </a:graphic>
                </wp:inline>
              </w:drawing>
            </w:r>
          </w:p>
        </w:tc>
        <w:tc>
          <w:tcPr>
            <w:tcW w:w="2410" w:type="dxa"/>
            <w:vAlign w:val="center"/>
          </w:tcPr>
          <w:p w14:paraId="43BE5D3E" w14:textId="7B5E77EA" w:rsidR="00FA30D2" w:rsidRDefault="00C81318" w:rsidP="00CD5153">
            <w:r w:rsidRPr="00C81318">
              <w:rPr>
                <w:noProof/>
              </w:rPr>
              <w:drawing>
                <wp:inline distT="0" distB="0" distL="0" distR="0" wp14:anchorId="030E8F11" wp14:editId="4D516B4E">
                  <wp:extent cx="1440000" cy="979726"/>
                  <wp:effectExtent l="0" t="0" r="0" b="0"/>
                  <wp:docPr id="1978173111"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40000" cy="979726"/>
                          </a:xfrm>
                          <a:prstGeom prst="rect">
                            <a:avLst/>
                          </a:prstGeom>
                          <a:noFill/>
                          <a:ln>
                            <a:noFill/>
                          </a:ln>
                        </pic:spPr>
                      </pic:pic>
                    </a:graphicData>
                  </a:graphic>
                </wp:inline>
              </w:drawing>
            </w:r>
          </w:p>
          <w:p w14:paraId="0D617998" w14:textId="6DB2E337" w:rsidR="00255009" w:rsidRDefault="00C81318" w:rsidP="00CD5153">
            <w:r>
              <w:rPr>
                <w:noProof/>
              </w:rPr>
              <w:drawing>
                <wp:inline distT="0" distB="0" distL="0" distR="0" wp14:anchorId="2352B990" wp14:editId="4C352373">
                  <wp:extent cx="1080000" cy="647935"/>
                  <wp:effectExtent l="0" t="0" r="6350" b="0"/>
                  <wp:docPr id="2038434421"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080000" cy="647935"/>
                          </a:xfrm>
                          <a:prstGeom prst="rect">
                            <a:avLst/>
                          </a:prstGeom>
                          <a:noFill/>
                        </pic:spPr>
                      </pic:pic>
                    </a:graphicData>
                  </a:graphic>
                </wp:inline>
              </w:drawing>
            </w:r>
          </w:p>
        </w:tc>
        <w:tc>
          <w:tcPr>
            <w:tcW w:w="3186" w:type="dxa"/>
            <w:vAlign w:val="center"/>
          </w:tcPr>
          <w:p w14:paraId="6F8262A8" w14:textId="0A3D50A6" w:rsidR="00FA30D2" w:rsidRDefault="00C81318" w:rsidP="00CD5153">
            <w:r w:rsidRPr="00C81318">
              <w:rPr>
                <w:noProof/>
              </w:rPr>
              <w:drawing>
                <wp:inline distT="0" distB="0" distL="0" distR="0" wp14:anchorId="574562E7" wp14:editId="71368C94">
                  <wp:extent cx="1980000" cy="1173333"/>
                  <wp:effectExtent l="0" t="0" r="0" b="0"/>
                  <wp:docPr id="1396310857"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980000" cy="1173333"/>
                          </a:xfrm>
                          <a:prstGeom prst="rect">
                            <a:avLst/>
                          </a:prstGeom>
                          <a:noFill/>
                          <a:ln>
                            <a:noFill/>
                          </a:ln>
                        </pic:spPr>
                      </pic:pic>
                    </a:graphicData>
                  </a:graphic>
                </wp:inline>
              </w:drawing>
            </w:r>
          </w:p>
        </w:tc>
      </w:tr>
      <w:tr w:rsidR="0039226D" w14:paraId="5136E057" w14:textId="77777777" w:rsidTr="00610806">
        <w:tc>
          <w:tcPr>
            <w:tcW w:w="1056" w:type="dxa"/>
          </w:tcPr>
          <w:p w14:paraId="60B538C5" w14:textId="77777777" w:rsidR="00553413" w:rsidRDefault="00553413" w:rsidP="00CD5153"/>
        </w:tc>
        <w:tc>
          <w:tcPr>
            <w:tcW w:w="2485" w:type="dxa"/>
            <w:vAlign w:val="center"/>
          </w:tcPr>
          <w:p w14:paraId="234FD9E0" w14:textId="77777777" w:rsidR="00553413" w:rsidRDefault="00553413" w:rsidP="00CD5153"/>
        </w:tc>
        <w:tc>
          <w:tcPr>
            <w:tcW w:w="2413" w:type="dxa"/>
            <w:vAlign w:val="center"/>
          </w:tcPr>
          <w:p w14:paraId="496626F7" w14:textId="77777777" w:rsidR="00553413" w:rsidRDefault="00553413" w:rsidP="00CD5153"/>
        </w:tc>
        <w:tc>
          <w:tcPr>
            <w:tcW w:w="2410" w:type="dxa"/>
            <w:vAlign w:val="center"/>
          </w:tcPr>
          <w:p w14:paraId="6EF19B3C" w14:textId="77777777" w:rsidR="00553413" w:rsidRDefault="00553413" w:rsidP="00CD5153"/>
        </w:tc>
        <w:tc>
          <w:tcPr>
            <w:tcW w:w="3186" w:type="dxa"/>
            <w:vAlign w:val="center"/>
          </w:tcPr>
          <w:p w14:paraId="45DD2DE7" w14:textId="77777777" w:rsidR="00553413" w:rsidRDefault="00553413" w:rsidP="00CD5153"/>
        </w:tc>
      </w:tr>
    </w:tbl>
    <w:p w14:paraId="697DF7A7" w14:textId="77777777" w:rsidR="00243BE2" w:rsidRPr="0061452E" w:rsidRDefault="00243BE2" w:rsidP="00CD5153"/>
    <w:p w14:paraId="4BC2951D" w14:textId="28FA556F" w:rsidR="00213ED8" w:rsidRDefault="00213ED8" w:rsidP="00CD5153">
      <w:r>
        <w:br w:type="page"/>
      </w:r>
    </w:p>
    <w:p w14:paraId="5120B5BE" w14:textId="625A552C" w:rsidR="006C1039" w:rsidRPr="001035BD" w:rsidRDefault="00152CA8" w:rsidP="00CD5153">
      <w:pPr>
        <w:pStyle w:val="Heading2"/>
        <w:spacing w:after="163"/>
      </w:pPr>
      <w:bookmarkStart w:id="30" w:name="_Toc218504227"/>
      <w:r w:rsidRPr="00152CA8">
        <w:lastRenderedPageBreak/>
        <w:t>Supplementary Note 1</w:t>
      </w:r>
      <w:r w:rsidR="006C1039" w:rsidRPr="001035BD">
        <w:t xml:space="preserve">: </w:t>
      </w:r>
      <w:r w:rsidR="00BB6480" w:rsidRPr="001035BD">
        <w:rPr>
          <w:rFonts w:hint="eastAsia"/>
        </w:rPr>
        <w:t>O</w:t>
      </w:r>
      <w:r w:rsidR="006C1039" w:rsidRPr="001035BD">
        <w:t xml:space="preserve">rdinary </w:t>
      </w:r>
      <w:r w:rsidR="00BB6480" w:rsidRPr="001035BD">
        <w:rPr>
          <w:rFonts w:hint="eastAsia"/>
        </w:rPr>
        <w:t>D</w:t>
      </w:r>
      <w:r w:rsidR="006C1039" w:rsidRPr="001035BD">
        <w:t xml:space="preserve">ifferential </w:t>
      </w:r>
      <w:r w:rsidR="00BB6480" w:rsidRPr="001035BD">
        <w:rPr>
          <w:rFonts w:hint="eastAsia"/>
        </w:rPr>
        <w:t>E</w:t>
      </w:r>
      <w:r w:rsidR="006C1039" w:rsidRPr="001035BD">
        <w:t>quations (ODEs)</w:t>
      </w:r>
      <w:bookmarkEnd w:id="30"/>
    </w:p>
    <w:p w14:paraId="1C689BCD"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Below is a comprehensive summary of all reactants, products, and rate coefficients used in the reaction steps and ordinary differential equations (ODEs) describing the one-pot RPA–CRISPR/Cas system. In this model, the engineered forward primer (FPP) produces a distinct antisense strand (AT2), introducing an additional amplification pathway. The system encompasses the original RPA reactions involving FP, BP, ST, AT, and D, as well as the extended network incorporating FPP, ST2, AT2, and the newly formed double-stranded DNA D2 (ST2·AT2). The Cas protein–crRNA complex (C) can bind either D or D2 to form CD or CD2, respectively. Upon binding, CD and CD2 acquire trans-cleavage activity and catalyze reporter (R) degradation to generate the fluorescence signal (F), which is described using a Michaelis–Menten kinetic framework. In addition, activated Cas–crRNA–dsDNA complexes can also cleave primers (FP, BP, FPP), since they are single-stranded DNA substrates, albeit with lower catalytic efficiency than for the reporter. The following list is derived from the full set of reaction steps and the corresponding ODE system defined earlier.</w:t>
      </w:r>
    </w:p>
    <w:p w14:paraId="742DBDF1"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Reactants and Products</w:t>
      </w:r>
    </w:p>
    <w:p w14:paraId="19DCC8C7"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 xml:space="preserve">The following table lists each reaction, its </w:t>
      </w:r>
      <w:proofErr w:type="gramStart"/>
      <w:r w:rsidRPr="00B6427E">
        <w:rPr>
          <w:rFonts w:ascii="Times New Roman" w:hAnsi="Times New Roman" w:cs="Times New Roman"/>
        </w:rPr>
        <w:t>reactants</w:t>
      </w:r>
      <w:proofErr w:type="gramEnd"/>
      <w:r w:rsidRPr="00B6427E">
        <w:rPr>
          <w:rFonts w:ascii="Times New Roman" w:hAnsi="Times New Roman" w:cs="Times New Roman"/>
        </w:rPr>
        <w:t>, products, and the associated rate coefficient.</w:t>
      </w:r>
    </w:p>
    <w:tbl>
      <w:tblPr>
        <w:tblW w:w="0" w:type="auto"/>
        <w:tblLook w:val="04A0" w:firstRow="1" w:lastRow="0" w:firstColumn="1" w:lastColumn="0" w:noHBand="0" w:noVBand="1"/>
      </w:tblPr>
      <w:tblGrid>
        <w:gridCol w:w="570"/>
        <w:gridCol w:w="2694"/>
        <w:gridCol w:w="4110"/>
        <w:gridCol w:w="1269"/>
      </w:tblGrid>
      <w:tr w:rsidR="002C636F" w:rsidRPr="00B6427E" w14:paraId="38EE6EE5" w14:textId="77777777" w:rsidTr="00F321D3">
        <w:trPr>
          <w:trHeight w:val="20"/>
        </w:trPr>
        <w:tc>
          <w:tcPr>
            <w:tcW w:w="567" w:type="dxa"/>
            <w:hideMark/>
          </w:tcPr>
          <w:p w14:paraId="460F4871" w14:textId="77777777" w:rsidR="002C636F" w:rsidRPr="008F424C" w:rsidRDefault="002C636F" w:rsidP="00F321D3">
            <w:pPr>
              <w:rPr>
                <w:rFonts w:ascii="Times New Roman" w:hAnsi="Times New Roman" w:cs="Times New Roman"/>
                <w:b/>
                <w:bCs/>
              </w:rPr>
            </w:pPr>
            <w:r w:rsidRPr="008F424C">
              <w:rPr>
                <w:rFonts w:ascii="Times New Roman" w:hAnsi="Times New Roman" w:cs="Times New Roman"/>
                <w:b/>
                <w:bCs/>
              </w:rPr>
              <w:t>No.</w:t>
            </w:r>
          </w:p>
        </w:tc>
        <w:tc>
          <w:tcPr>
            <w:tcW w:w="2694" w:type="dxa"/>
            <w:hideMark/>
          </w:tcPr>
          <w:p w14:paraId="535B0233" w14:textId="77777777" w:rsidR="002C636F" w:rsidRPr="008F424C" w:rsidRDefault="002C636F" w:rsidP="00F321D3">
            <w:pPr>
              <w:rPr>
                <w:rFonts w:ascii="Times New Roman" w:hAnsi="Times New Roman" w:cs="Times New Roman"/>
                <w:b/>
                <w:bCs/>
              </w:rPr>
            </w:pPr>
            <w:r w:rsidRPr="008F424C">
              <w:rPr>
                <w:rFonts w:ascii="Times New Roman" w:hAnsi="Times New Roman" w:cs="Times New Roman"/>
                <w:b/>
                <w:bCs/>
              </w:rPr>
              <w:t>Reaction</w:t>
            </w:r>
          </w:p>
        </w:tc>
        <w:tc>
          <w:tcPr>
            <w:tcW w:w="4110" w:type="dxa"/>
            <w:hideMark/>
          </w:tcPr>
          <w:p w14:paraId="65702EA0" w14:textId="77777777" w:rsidR="002C636F" w:rsidRPr="008F424C" w:rsidRDefault="002C636F" w:rsidP="00F321D3">
            <w:pPr>
              <w:rPr>
                <w:rFonts w:ascii="Times New Roman" w:hAnsi="Times New Roman" w:cs="Times New Roman"/>
                <w:b/>
                <w:bCs/>
              </w:rPr>
            </w:pPr>
            <w:r w:rsidRPr="008F424C">
              <w:rPr>
                <w:rFonts w:ascii="Times New Roman" w:hAnsi="Times New Roman" w:cs="Times New Roman"/>
                <w:b/>
                <w:bCs/>
              </w:rPr>
              <w:t>Rate Expression</w:t>
            </w:r>
          </w:p>
        </w:tc>
        <w:tc>
          <w:tcPr>
            <w:tcW w:w="1269" w:type="dxa"/>
            <w:hideMark/>
          </w:tcPr>
          <w:p w14:paraId="1BB990A3" w14:textId="77777777" w:rsidR="002C636F" w:rsidRPr="008F424C" w:rsidRDefault="002C636F" w:rsidP="00F321D3">
            <w:pPr>
              <w:rPr>
                <w:rFonts w:ascii="Times New Roman" w:hAnsi="Times New Roman" w:cs="Times New Roman"/>
                <w:b/>
                <w:bCs/>
              </w:rPr>
            </w:pPr>
            <w:r w:rsidRPr="008F424C">
              <w:rPr>
                <w:rFonts w:ascii="Times New Roman" w:hAnsi="Times New Roman" w:cs="Times New Roman"/>
                <w:b/>
                <w:bCs/>
              </w:rPr>
              <w:t>Notes</w:t>
            </w:r>
          </w:p>
        </w:tc>
      </w:tr>
      <w:tr w:rsidR="002C636F" w:rsidRPr="00B6427E" w14:paraId="6C93FF1C" w14:textId="77777777" w:rsidTr="00F321D3">
        <w:trPr>
          <w:trHeight w:val="20"/>
        </w:trPr>
        <w:tc>
          <w:tcPr>
            <w:tcW w:w="567" w:type="dxa"/>
            <w:hideMark/>
          </w:tcPr>
          <w:p w14:paraId="2E210B14"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1</w:t>
            </w:r>
          </w:p>
        </w:tc>
        <w:tc>
          <w:tcPr>
            <w:tcW w:w="2694" w:type="dxa"/>
            <w:hideMark/>
          </w:tcPr>
          <w:p w14:paraId="44B2C778"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FP + D → FP·D</w:t>
            </w:r>
          </w:p>
        </w:tc>
        <w:tc>
          <w:tcPr>
            <w:tcW w:w="4110" w:type="dxa"/>
            <w:hideMark/>
          </w:tcPr>
          <w:p w14:paraId="199B3232"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r1 = k1 * FP * D</w:t>
            </w:r>
          </w:p>
        </w:tc>
        <w:tc>
          <w:tcPr>
            <w:tcW w:w="1269" w:type="dxa"/>
          </w:tcPr>
          <w:p w14:paraId="71E15558" w14:textId="77777777" w:rsidR="002C636F" w:rsidRPr="00B6427E" w:rsidRDefault="002C636F" w:rsidP="00F321D3">
            <w:pPr>
              <w:rPr>
                <w:rFonts w:ascii="Times New Roman" w:hAnsi="Times New Roman" w:cs="Times New Roman"/>
              </w:rPr>
            </w:pPr>
          </w:p>
        </w:tc>
      </w:tr>
      <w:tr w:rsidR="002C636F" w:rsidRPr="00B6427E" w14:paraId="5F3D2D3A" w14:textId="77777777" w:rsidTr="00F321D3">
        <w:trPr>
          <w:trHeight w:val="20"/>
        </w:trPr>
        <w:tc>
          <w:tcPr>
            <w:tcW w:w="567" w:type="dxa"/>
            <w:hideMark/>
          </w:tcPr>
          <w:p w14:paraId="04AED5FA"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2</w:t>
            </w:r>
          </w:p>
        </w:tc>
        <w:tc>
          <w:tcPr>
            <w:tcW w:w="2694" w:type="dxa"/>
            <w:hideMark/>
          </w:tcPr>
          <w:p w14:paraId="42539496"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FP·D → ST + D</w:t>
            </w:r>
          </w:p>
        </w:tc>
        <w:tc>
          <w:tcPr>
            <w:tcW w:w="4110" w:type="dxa"/>
            <w:hideMark/>
          </w:tcPr>
          <w:p w14:paraId="1B78243F"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r1e = k1_ext * FP_D</w:t>
            </w:r>
          </w:p>
        </w:tc>
        <w:tc>
          <w:tcPr>
            <w:tcW w:w="1269" w:type="dxa"/>
          </w:tcPr>
          <w:p w14:paraId="6B1351FC" w14:textId="77777777" w:rsidR="002C636F" w:rsidRPr="00B6427E" w:rsidRDefault="002C636F" w:rsidP="00F321D3">
            <w:pPr>
              <w:rPr>
                <w:rFonts w:ascii="Times New Roman" w:hAnsi="Times New Roman" w:cs="Times New Roman"/>
              </w:rPr>
            </w:pPr>
          </w:p>
        </w:tc>
      </w:tr>
      <w:tr w:rsidR="002C636F" w:rsidRPr="00B6427E" w14:paraId="1088CE28" w14:textId="77777777" w:rsidTr="00F321D3">
        <w:trPr>
          <w:trHeight w:val="20"/>
        </w:trPr>
        <w:tc>
          <w:tcPr>
            <w:tcW w:w="567" w:type="dxa"/>
            <w:hideMark/>
          </w:tcPr>
          <w:p w14:paraId="48FCED80"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3</w:t>
            </w:r>
          </w:p>
        </w:tc>
        <w:tc>
          <w:tcPr>
            <w:tcW w:w="2694" w:type="dxa"/>
            <w:hideMark/>
          </w:tcPr>
          <w:p w14:paraId="2A3022C4"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BP + D → BP·D</w:t>
            </w:r>
          </w:p>
        </w:tc>
        <w:tc>
          <w:tcPr>
            <w:tcW w:w="4110" w:type="dxa"/>
            <w:hideMark/>
          </w:tcPr>
          <w:p w14:paraId="13B275D3"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r2 = k2 * BP * D</w:t>
            </w:r>
          </w:p>
        </w:tc>
        <w:tc>
          <w:tcPr>
            <w:tcW w:w="1269" w:type="dxa"/>
          </w:tcPr>
          <w:p w14:paraId="405ED11B" w14:textId="77777777" w:rsidR="002C636F" w:rsidRPr="00B6427E" w:rsidRDefault="002C636F" w:rsidP="00F321D3">
            <w:pPr>
              <w:rPr>
                <w:rFonts w:ascii="Times New Roman" w:hAnsi="Times New Roman" w:cs="Times New Roman"/>
              </w:rPr>
            </w:pPr>
          </w:p>
        </w:tc>
      </w:tr>
      <w:tr w:rsidR="002C636F" w:rsidRPr="00B6427E" w14:paraId="6FDB9C30" w14:textId="77777777" w:rsidTr="00F321D3">
        <w:trPr>
          <w:trHeight w:val="20"/>
        </w:trPr>
        <w:tc>
          <w:tcPr>
            <w:tcW w:w="567" w:type="dxa"/>
            <w:hideMark/>
          </w:tcPr>
          <w:p w14:paraId="6B5983BC"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4</w:t>
            </w:r>
          </w:p>
        </w:tc>
        <w:tc>
          <w:tcPr>
            <w:tcW w:w="2694" w:type="dxa"/>
            <w:hideMark/>
          </w:tcPr>
          <w:p w14:paraId="641FADC5"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BP·D → AT + D</w:t>
            </w:r>
          </w:p>
        </w:tc>
        <w:tc>
          <w:tcPr>
            <w:tcW w:w="4110" w:type="dxa"/>
            <w:hideMark/>
          </w:tcPr>
          <w:p w14:paraId="2E5A3CC1"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r2e = k2_ext * BP_D</w:t>
            </w:r>
          </w:p>
        </w:tc>
        <w:tc>
          <w:tcPr>
            <w:tcW w:w="1269" w:type="dxa"/>
          </w:tcPr>
          <w:p w14:paraId="56D977F3" w14:textId="77777777" w:rsidR="002C636F" w:rsidRPr="00B6427E" w:rsidRDefault="002C636F" w:rsidP="00F321D3">
            <w:pPr>
              <w:rPr>
                <w:rFonts w:ascii="Times New Roman" w:hAnsi="Times New Roman" w:cs="Times New Roman"/>
              </w:rPr>
            </w:pPr>
          </w:p>
        </w:tc>
      </w:tr>
      <w:tr w:rsidR="002C636F" w:rsidRPr="00B6427E" w14:paraId="62E4B3E1" w14:textId="77777777" w:rsidTr="00F321D3">
        <w:trPr>
          <w:trHeight w:val="20"/>
        </w:trPr>
        <w:tc>
          <w:tcPr>
            <w:tcW w:w="567" w:type="dxa"/>
            <w:hideMark/>
          </w:tcPr>
          <w:p w14:paraId="5703C164"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5</w:t>
            </w:r>
          </w:p>
        </w:tc>
        <w:tc>
          <w:tcPr>
            <w:tcW w:w="2694" w:type="dxa"/>
            <w:hideMark/>
          </w:tcPr>
          <w:p w14:paraId="461EFF28"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BP + ST → BP·ST</w:t>
            </w:r>
          </w:p>
        </w:tc>
        <w:tc>
          <w:tcPr>
            <w:tcW w:w="4110" w:type="dxa"/>
            <w:hideMark/>
          </w:tcPr>
          <w:p w14:paraId="2E2F759A"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r3 = k3 * BP * ST</w:t>
            </w:r>
          </w:p>
        </w:tc>
        <w:tc>
          <w:tcPr>
            <w:tcW w:w="1269" w:type="dxa"/>
          </w:tcPr>
          <w:p w14:paraId="6DBF6724" w14:textId="77777777" w:rsidR="002C636F" w:rsidRPr="00B6427E" w:rsidRDefault="002C636F" w:rsidP="00F321D3">
            <w:pPr>
              <w:rPr>
                <w:rFonts w:ascii="Times New Roman" w:hAnsi="Times New Roman" w:cs="Times New Roman"/>
              </w:rPr>
            </w:pPr>
          </w:p>
        </w:tc>
      </w:tr>
      <w:tr w:rsidR="002C636F" w:rsidRPr="00B6427E" w14:paraId="7A404DC5" w14:textId="77777777" w:rsidTr="00F321D3">
        <w:trPr>
          <w:trHeight w:val="20"/>
        </w:trPr>
        <w:tc>
          <w:tcPr>
            <w:tcW w:w="567" w:type="dxa"/>
            <w:hideMark/>
          </w:tcPr>
          <w:p w14:paraId="7AD5BCD7"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6</w:t>
            </w:r>
          </w:p>
        </w:tc>
        <w:tc>
          <w:tcPr>
            <w:tcW w:w="2694" w:type="dxa"/>
            <w:hideMark/>
          </w:tcPr>
          <w:p w14:paraId="74BA78D7"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BP·ST → D</w:t>
            </w:r>
          </w:p>
        </w:tc>
        <w:tc>
          <w:tcPr>
            <w:tcW w:w="4110" w:type="dxa"/>
            <w:hideMark/>
          </w:tcPr>
          <w:p w14:paraId="30BAD04F"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r3e = k3_ext * BP_ST</w:t>
            </w:r>
          </w:p>
        </w:tc>
        <w:tc>
          <w:tcPr>
            <w:tcW w:w="1269" w:type="dxa"/>
          </w:tcPr>
          <w:p w14:paraId="09D63873" w14:textId="77777777" w:rsidR="002C636F" w:rsidRPr="00B6427E" w:rsidRDefault="002C636F" w:rsidP="00F321D3">
            <w:pPr>
              <w:rPr>
                <w:rFonts w:ascii="Times New Roman" w:hAnsi="Times New Roman" w:cs="Times New Roman"/>
              </w:rPr>
            </w:pPr>
          </w:p>
        </w:tc>
      </w:tr>
      <w:tr w:rsidR="002C636F" w:rsidRPr="00B6427E" w14:paraId="4C6CB53E" w14:textId="77777777" w:rsidTr="00F321D3">
        <w:trPr>
          <w:trHeight w:val="20"/>
        </w:trPr>
        <w:tc>
          <w:tcPr>
            <w:tcW w:w="567" w:type="dxa"/>
            <w:hideMark/>
          </w:tcPr>
          <w:p w14:paraId="0FF46F09"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7</w:t>
            </w:r>
          </w:p>
        </w:tc>
        <w:tc>
          <w:tcPr>
            <w:tcW w:w="2694" w:type="dxa"/>
            <w:hideMark/>
          </w:tcPr>
          <w:p w14:paraId="2F547879"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FP + AT → FP·AT</w:t>
            </w:r>
          </w:p>
        </w:tc>
        <w:tc>
          <w:tcPr>
            <w:tcW w:w="4110" w:type="dxa"/>
            <w:hideMark/>
          </w:tcPr>
          <w:p w14:paraId="569E8961"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r4 = k4 * FP * AT</w:t>
            </w:r>
          </w:p>
        </w:tc>
        <w:tc>
          <w:tcPr>
            <w:tcW w:w="1269" w:type="dxa"/>
          </w:tcPr>
          <w:p w14:paraId="1B093CC3" w14:textId="77777777" w:rsidR="002C636F" w:rsidRPr="00B6427E" w:rsidRDefault="002C636F" w:rsidP="00F321D3">
            <w:pPr>
              <w:rPr>
                <w:rFonts w:ascii="Times New Roman" w:hAnsi="Times New Roman" w:cs="Times New Roman"/>
              </w:rPr>
            </w:pPr>
          </w:p>
        </w:tc>
      </w:tr>
      <w:tr w:rsidR="002C636F" w:rsidRPr="00B6427E" w14:paraId="36C49904" w14:textId="77777777" w:rsidTr="00F321D3">
        <w:trPr>
          <w:trHeight w:val="20"/>
        </w:trPr>
        <w:tc>
          <w:tcPr>
            <w:tcW w:w="567" w:type="dxa"/>
            <w:hideMark/>
          </w:tcPr>
          <w:p w14:paraId="0171F267"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8</w:t>
            </w:r>
          </w:p>
        </w:tc>
        <w:tc>
          <w:tcPr>
            <w:tcW w:w="2694" w:type="dxa"/>
            <w:hideMark/>
          </w:tcPr>
          <w:p w14:paraId="0B6D1BF5"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FP·AT → D</w:t>
            </w:r>
          </w:p>
        </w:tc>
        <w:tc>
          <w:tcPr>
            <w:tcW w:w="4110" w:type="dxa"/>
            <w:hideMark/>
          </w:tcPr>
          <w:p w14:paraId="73D644DE"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r4e = k4_ext * FP_AT</w:t>
            </w:r>
          </w:p>
        </w:tc>
        <w:tc>
          <w:tcPr>
            <w:tcW w:w="1269" w:type="dxa"/>
          </w:tcPr>
          <w:p w14:paraId="7E1CED32" w14:textId="77777777" w:rsidR="002C636F" w:rsidRPr="00B6427E" w:rsidRDefault="002C636F" w:rsidP="00F321D3">
            <w:pPr>
              <w:rPr>
                <w:rFonts w:ascii="Times New Roman" w:hAnsi="Times New Roman" w:cs="Times New Roman"/>
              </w:rPr>
            </w:pPr>
          </w:p>
        </w:tc>
      </w:tr>
      <w:tr w:rsidR="002C636F" w:rsidRPr="00B6427E" w14:paraId="6FD3B656" w14:textId="77777777" w:rsidTr="00F321D3">
        <w:trPr>
          <w:trHeight w:val="20"/>
        </w:trPr>
        <w:tc>
          <w:tcPr>
            <w:tcW w:w="567" w:type="dxa"/>
            <w:hideMark/>
          </w:tcPr>
          <w:p w14:paraId="2F2F000D"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9</w:t>
            </w:r>
          </w:p>
        </w:tc>
        <w:tc>
          <w:tcPr>
            <w:tcW w:w="2694" w:type="dxa"/>
            <w:hideMark/>
          </w:tcPr>
          <w:p w14:paraId="3921C525"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ST + AT → D</w:t>
            </w:r>
          </w:p>
        </w:tc>
        <w:tc>
          <w:tcPr>
            <w:tcW w:w="4110" w:type="dxa"/>
            <w:hideMark/>
          </w:tcPr>
          <w:p w14:paraId="5F94EEC9"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r5 = k5 * ST * AT</w:t>
            </w:r>
          </w:p>
        </w:tc>
        <w:tc>
          <w:tcPr>
            <w:tcW w:w="1269" w:type="dxa"/>
          </w:tcPr>
          <w:p w14:paraId="6F9986C2" w14:textId="77777777" w:rsidR="002C636F" w:rsidRPr="00B6427E" w:rsidRDefault="002C636F" w:rsidP="00F321D3">
            <w:pPr>
              <w:rPr>
                <w:rFonts w:ascii="Times New Roman" w:hAnsi="Times New Roman" w:cs="Times New Roman"/>
              </w:rPr>
            </w:pPr>
          </w:p>
        </w:tc>
      </w:tr>
      <w:tr w:rsidR="002C636F" w:rsidRPr="00B6427E" w14:paraId="0CF63494" w14:textId="77777777" w:rsidTr="00F321D3">
        <w:trPr>
          <w:trHeight w:val="20"/>
        </w:trPr>
        <w:tc>
          <w:tcPr>
            <w:tcW w:w="567" w:type="dxa"/>
            <w:hideMark/>
          </w:tcPr>
          <w:p w14:paraId="2806F6CE"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10</w:t>
            </w:r>
          </w:p>
        </w:tc>
        <w:tc>
          <w:tcPr>
            <w:tcW w:w="2694" w:type="dxa"/>
            <w:hideMark/>
          </w:tcPr>
          <w:p w14:paraId="2E371687"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FPP + D → FPP·D</w:t>
            </w:r>
          </w:p>
        </w:tc>
        <w:tc>
          <w:tcPr>
            <w:tcW w:w="4110" w:type="dxa"/>
            <w:hideMark/>
          </w:tcPr>
          <w:p w14:paraId="1267FCC8"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r6 = k6 * FPP * D</w:t>
            </w:r>
          </w:p>
        </w:tc>
        <w:tc>
          <w:tcPr>
            <w:tcW w:w="1269" w:type="dxa"/>
          </w:tcPr>
          <w:p w14:paraId="3A593FED" w14:textId="77777777" w:rsidR="002C636F" w:rsidRPr="00B6427E" w:rsidRDefault="002C636F" w:rsidP="00F321D3">
            <w:pPr>
              <w:rPr>
                <w:rFonts w:ascii="Times New Roman" w:hAnsi="Times New Roman" w:cs="Times New Roman"/>
              </w:rPr>
            </w:pPr>
          </w:p>
        </w:tc>
      </w:tr>
      <w:tr w:rsidR="002C636F" w:rsidRPr="006D63B3" w14:paraId="1E3D33A2" w14:textId="77777777" w:rsidTr="00F321D3">
        <w:trPr>
          <w:trHeight w:val="20"/>
        </w:trPr>
        <w:tc>
          <w:tcPr>
            <w:tcW w:w="567" w:type="dxa"/>
            <w:hideMark/>
          </w:tcPr>
          <w:p w14:paraId="5C4BBE32"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11</w:t>
            </w:r>
          </w:p>
        </w:tc>
        <w:tc>
          <w:tcPr>
            <w:tcW w:w="2694" w:type="dxa"/>
            <w:hideMark/>
          </w:tcPr>
          <w:p w14:paraId="60CC795A"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FPP·D → ST2 + D</w:t>
            </w:r>
          </w:p>
        </w:tc>
        <w:tc>
          <w:tcPr>
            <w:tcW w:w="4110" w:type="dxa"/>
            <w:hideMark/>
          </w:tcPr>
          <w:p w14:paraId="1F584ED5" w14:textId="77777777" w:rsidR="002C636F" w:rsidRPr="00121833" w:rsidRDefault="002C636F" w:rsidP="00F321D3">
            <w:pPr>
              <w:rPr>
                <w:rFonts w:ascii="Times New Roman" w:hAnsi="Times New Roman" w:cs="Times New Roman"/>
                <w:lang w:val="de-DE"/>
              </w:rPr>
            </w:pPr>
            <w:r w:rsidRPr="00121833">
              <w:rPr>
                <w:rFonts w:ascii="Times New Roman" w:hAnsi="Times New Roman" w:cs="Times New Roman"/>
                <w:lang w:val="de-DE"/>
              </w:rPr>
              <w:t>r6e = k6_ext * FPP_D</w:t>
            </w:r>
          </w:p>
        </w:tc>
        <w:tc>
          <w:tcPr>
            <w:tcW w:w="1269" w:type="dxa"/>
          </w:tcPr>
          <w:p w14:paraId="19D512C1" w14:textId="77777777" w:rsidR="002C636F" w:rsidRPr="00121833" w:rsidRDefault="002C636F" w:rsidP="00F321D3">
            <w:pPr>
              <w:rPr>
                <w:rFonts w:ascii="Times New Roman" w:hAnsi="Times New Roman" w:cs="Times New Roman"/>
                <w:lang w:val="de-DE"/>
              </w:rPr>
            </w:pPr>
          </w:p>
        </w:tc>
      </w:tr>
      <w:tr w:rsidR="002C636F" w:rsidRPr="00B6427E" w14:paraId="47B51F00" w14:textId="77777777" w:rsidTr="00F321D3">
        <w:trPr>
          <w:trHeight w:val="20"/>
        </w:trPr>
        <w:tc>
          <w:tcPr>
            <w:tcW w:w="567" w:type="dxa"/>
            <w:hideMark/>
          </w:tcPr>
          <w:p w14:paraId="2CF28633"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12</w:t>
            </w:r>
          </w:p>
        </w:tc>
        <w:tc>
          <w:tcPr>
            <w:tcW w:w="2694" w:type="dxa"/>
            <w:hideMark/>
          </w:tcPr>
          <w:p w14:paraId="6F131CC7"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FPP + AT → FPP·AT</w:t>
            </w:r>
          </w:p>
        </w:tc>
        <w:tc>
          <w:tcPr>
            <w:tcW w:w="4110" w:type="dxa"/>
            <w:hideMark/>
          </w:tcPr>
          <w:p w14:paraId="4B43FEB8"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r7 = k7 * FPP * AT</w:t>
            </w:r>
          </w:p>
        </w:tc>
        <w:tc>
          <w:tcPr>
            <w:tcW w:w="1269" w:type="dxa"/>
          </w:tcPr>
          <w:p w14:paraId="0A8FBF93" w14:textId="77777777" w:rsidR="002C636F" w:rsidRPr="00B6427E" w:rsidRDefault="002C636F" w:rsidP="00F321D3">
            <w:pPr>
              <w:rPr>
                <w:rFonts w:ascii="Times New Roman" w:hAnsi="Times New Roman" w:cs="Times New Roman"/>
              </w:rPr>
            </w:pPr>
          </w:p>
        </w:tc>
      </w:tr>
      <w:tr w:rsidR="002C636F" w:rsidRPr="00B6427E" w14:paraId="6FE5D38E" w14:textId="77777777" w:rsidTr="00F321D3">
        <w:trPr>
          <w:trHeight w:val="20"/>
        </w:trPr>
        <w:tc>
          <w:tcPr>
            <w:tcW w:w="567" w:type="dxa"/>
            <w:hideMark/>
          </w:tcPr>
          <w:p w14:paraId="0A733079"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13</w:t>
            </w:r>
          </w:p>
        </w:tc>
        <w:tc>
          <w:tcPr>
            <w:tcW w:w="2694" w:type="dxa"/>
            <w:hideMark/>
          </w:tcPr>
          <w:p w14:paraId="001753E6"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FPP·AT → ST2 + AT</w:t>
            </w:r>
          </w:p>
        </w:tc>
        <w:tc>
          <w:tcPr>
            <w:tcW w:w="4110" w:type="dxa"/>
            <w:hideMark/>
          </w:tcPr>
          <w:p w14:paraId="19FA4C0A"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r7e = k7_ext * FPP_AT</w:t>
            </w:r>
          </w:p>
        </w:tc>
        <w:tc>
          <w:tcPr>
            <w:tcW w:w="1269" w:type="dxa"/>
          </w:tcPr>
          <w:p w14:paraId="3243D8ED" w14:textId="77777777" w:rsidR="002C636F" w:rsidRPr="00B6427E" w:rsidRDefault="002C636F" w:rsidP="00F321D3">
            <w:pPr>
              <w:rPr>
                <w:rFonts w:ascii="Times New Roman" w:hAnsi="Times New Roman" w:cs="Times New Roman"/>
              </w:rPr>
            </w:pPr>
          </w:p>
        </w:tc>
      </w:tr>
      <w:tr w:rsidR="002C636F" w:rsidRPr="00B6427E" w14:paraId="1E549DBD" w14:textId="77777777" w:rsidTr="00F321D3">
        <w:trPr>
          <w:trHeight w:val="20"/>
        </w:trPr>
        <w:tc>
          <w:tcPr>
            <w:tcW w:w="567" w:type="dxa"/>
            <w:hideMark/>
          </w:tcPr>
          <w:p w14:paraId="5EF1E5F2"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14</w:t>
            </w:r>
          </w:p>
        </w:tc>
        <w:tc>
          <w:tcPr>
            <w:tcW w:w="2694" w:type="dxa"/>
            <w:hideMark/>
          </w:tcPr>
          <w:p w14:paraId="010F5C65"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BP + ST2 → D2</w:t>
            </w:r>
          </w:p>
        </w:tc>
        <w:tc>
          <w:tcPr>
            <w:tcW w:w="4110" w:type="dxa"/>
            <w:hideMark/>
          </w:tcPr>
          <w:p w14:paraId="45583C3F"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r8 = k8 * BP * ST2</w:t>
            </w:r>
          </w:p>
        </w:tc>
        <w:tc>
          <w:tcPr>
            <w:tcW w:w="1269" w:type="dxa"/>
          </w:tcPr>
          <w:p w14:paraId="650C2782" w14:textId="77777777" w:rsidR="002C636F" w:rsidRPr="00B6427E" w:rsidRDefault="002C636F" w:rsidP="00F321D3">
            <w:pPr>
              <w:rPr>
                <w:rFonts w:ascii="Times New Roman" w:hAnsi="Times New Roman" w:cs="Times New Roman"/>
              </w:rPr>
            </w:pPr>
          </w:p>
        </w:tc>
      </w:tr>
      <w:tr w:rsidR="002C636F" w:rsidRPr="00B6427E" w14:paraId="5A607FB1" w14:textId="77777777" w:rsidTr="00F321D3">
        <w:trPr>
          <w:trHeight w:val="20"/>
        </w:trPr>
        <w:tc>
          <w:tcPr>
            <w:tcW w:w="567" w:type="dxa"/>
            <w:hideMark/>
          </w:tcPr>
          <w:p w14:paraId="2F342AA3"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15</w:t>
            </w:r>
          </w:p>
        </w:tc>
        <w:tc>
          <w:tcPr>
            <w:tcW w:w="2694" w:type="dxa"/>
            <w:hideMark/>
          </w:tcPr>
          <w:p w14:paraId="7F5473EC"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BP + D2 → BP·D2</w:t>
            </w:r>
          </w:p>
        </w:tc>
        <w:tc>
          <w:tcPr>
            <w:tcW w:w="4110" w:type="dxa"/>
            <w:hideMark/>
          </w:tcPr>
          <w:p w14:paraId="65F0143A"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r9 = k9 * BP * D2</w:t>
            </w:r>
          </w:p>
        </w:tc>
        <w:tc>
          <w:tcPr>
            <w:tcW w:w="1269" w:type="dxa"/>
          </w:tcPr>
          <w:p w14:paraId="4644D9B3" w14:textId="77777777" w:rsidR="002C636F" w:rsidRPr="00B6427E" w:rsidRDefault="002C636F" w:rsidP="00F321D3">
            <w:pPr>
              <w:rPr>
                <w:rFonts w:ascii="Times New Roman" w:hAnsi="Times New Roman" w:cs="Times New Roman"/>
              </w:rPr>
            </w:pPr>
          </w:p>
        </w:tc>
      </w:tr>
      <w:tr w:rsidR="002C636F" w:rsidRPr="00B6427E" w14:paraId="5761A33D" w14:textId="77777777" w:rsidTr="00F321D3">
        <w:trPr>
          <w:trHeight w:val="20"/>
        </w:trPr>
        <w:tc>
          <w:tcPr>
            <w:tcW w:w="567" w:type="dxa"/>
            <w:hideMark/>
          </w:tcPr>
          <w:p w14:paraId="430F9712"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16</w:t>
            </w:r>
          </w:p>
        </w:tc>
        <w:tc>
          <w:tcPr>
            <w:tcW w:w="2694" w:type="dxa"/>
            <w:hideMark/>
          </w:tcPr>
          <w:p w14:paraId="48236B59"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BP·D2 → AT2 + D2</w:t>
            </w:r>
          </w:p>
        </w:tc>
        <w:tc>
          <w:tcPr>
            <w:tcW w:w="4110" w:type="dxa"/>
            <w:hideMark/>
          </w:tcPr>
          <w:p w14:paraId="11DA1F0F"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r9e = k9_ext * BP_D2</w:t>
            </w:r>
          </w:p>
        </w:tc>
        <w:tc>
          <w:tcPr>
            <w:tcW w:w="1269" w:type="dxa"/>
          </w:tcPr>
          <w:p w14:paraId="77E6413C" w14:textId="77777777" w:rsidR="002C636F" w:rsidRPr="00B6427E" w:rsidRDefault="002C636F" w:rsidP="00F321D3">
            <w:pPr>
              <w:rPr>
                <w:rFonts w:ascii="Times New Roman" w:hAnsi="Times New Roman" w:cs="Times New Roman"/>
              </w:rPr>
            </w:pPr>
          </w:p>
        </w:tc>
      </w:tr>
      <w:tr w:rsidR="002C636F" w:rsidRPr="00B6427E" w14:paraId="6D1E0B14" w14:textId="77777777" w:rsidTr="00F321D3">
        <w:trPr>
          <w:trHeight w:val="20"/>
        </w:trPr>
        <w:tc>
          <w:tcPr>
            <w:tcW w:w="567" w:type="dxa"/>
            <w:hideMark/>
          </w:tcPr>
          <w:p w14:paraId="57C05285"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17</w:t>
            </w:r>
          </w:p>
        </w:tc>
        <w:tc>
          <w:tcPr>
            <w:tcW w:w="2694" w:type="dxa"/>
            <w:hideMark/>
          </w:tcPr>
          <w:p w14:paraId="082A9FB9"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FPP + D2 → FPP·D2</w:t>
            </w:r>
          </w:p>
        </w:tc>
        <w:tc>
          <w:tcPr>
            <w:tcW w:w="4110" w:type="dxa"/>
            <w:hideMark/>
          </w:tcPr>
          <w:p w14:paraId="663E22CB"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r10 = k10 * FPP * D2</w:t>
            </w:r>
          </w:p>
        </w:tc>
        <w:tc>
          <w:tcPr>
            <w:tcW w:w="1269" w:type="dxa"/>
          </w:tcPr>
          <w:p w14:paraId="78C9B47D" w14:textId="77777777" w:rsidR="002C636F" w:rsidRPr="00B6427E" w:rsidRDefault="002C636F" w:rsidP="00F321D3">
            <w:pPr>
              <w:rPr>
                <w:rFonts w:ascii="Times New Roman" w:hAnsi="Times New Roman" w:cs="Times New Roman"/>
              </w:rPr>
            </w:pPr>
          </w:p>
        </w:tc>
      </w:tr>
      <w:tr w:rsidR="002C636F" w:rsidRPr="006D63B3" w14:paraId="67A6108F" w14:textId="77777777" w:rsidTr="00F321D3">
        <w:trPr>
          <w:trHeight w:val="20"/>
        </w:trPr>
        <w:tc>
          <w:tcPr>
            <w:tcW w:w="567" w:type="dxa"/>
            <w:hideMark/>
          </w:tcPr>
          <w:p w14:paraId="349BFF38"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18</w:t>
            </w:r>
          </w:p>
        </w:tc>
        <w:tc>
          <w:tcPr>
            <w:tcW w:w="2694" w:type="dxa"/>
            <w:hideMark/>
          </w:tcPr>
          <w:p w14:paraId="5F9AD20C"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FPP·D2 → ST2 + D2</w:t>
            </w:r>
          </w:p>
        </w:tc>
        <w:tc>
          <w:tcPr>
            <w:tcW w:w="4110" w:type="dxa"/>
            <w:hideMark/>
          </w:tcPr>
          <w:p w14:paraId="5178F3DF" w14:textId="77777777" w:rsidR="002C636F" w:rsidRPr="00121833" w:rsidRDefault="002C636F" w:rsidP="00F321D3">
            <w:pPr>
              <w:rPr>
                <w:rFonts w:ascii="Times New Roman" w:hAnsi="Times New Roman" w:cs="Times New Roman"/>
                <w:lang w:val="de-DE"/>
              </w:rPr>
            </w:pPr>
            <w:r w:rsidRPr="00121833">
              <w:rPr>
                <w:rFonts w:ascii="Times New Roman" w:hAnsi="Times New Roman" w:cs="Times New Roman"/>
                <w:lang w:val="de-DE"/>
              </w:rPr>
              <w:t>r10e = k10_ext * FPP_D2</w:t>
            </w:r>
          </w:p>
        </w:tc>
        <w:tc>
          <w:tcPr>
            <w:tcW w:w="1269" w:type="dxa"/>
          </w:tcPr>
          <w:p w14:paraId="28307FDD" w14:textId="77777777" w:rsidR="002C636F" w:rsidRPr="00121833" w:rsidRDefault="002C636F" w:rsidP="00F321D3">
            <w:pPr>
              <w:rPr>
                <w:rFonts w:ascii="Times New Roman" w:hAnsi="Times New Roman" w:cs="Times New Roman"/>
                <w:lang w:val="de-DE"/>
              </w:rPr>
            </w:pPr>
          </w:p>
        </w:tc>
      </w:tr>
      <w:tr w:rsidR="002C636F" w:rsidRPr="00B6427E" w14:paraId="7D7E97B0" w14:textId="77777777" w:rsidTr="00F321D3">
        <w:trPr>
          <w:trHeight w:val="20"/>
        </w:trPr>
        <w:tc>
          <w:tcPr>
            <w:tcW w:w="567" w:type="dxa"/>
            <w:hideMark/>
          </w:tcPr>
          <w:p w14:paraId="68D61E88"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19</w:t>
            </w:r>
          </w:p>
        </w:tc>
        <w:tc>
          <w:tcPr>
            <w:tcW w:w="2694" w:type="dxa"/>
            <w:hideMark/>
          </w:tcPr>
          <w:p w14:paraId="795E266A"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FPP + AT2 → D2</w:t>
            </w:r>
          </w:p>
        </w:tc>
        <w:tc>
          <w:tcPr>
            <w:tcW w:w="4110" w:type="dxa"/>
            <w:hideMark/>
          </w:tcPr>
          <w:p w14:paraId="2BF496A3"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r11 = k11 * FPP * AT2</w:t>
            </w:r>
          </w:p>
        </w:tc>
        <w:tc>
          <w:tcPr>
            <w:tcW w:w="1269" w:type="dxa"/>
          </w:tcPr>
          <w:p w14:paraId="6143B4DE" w14:textId="77777777" w:rsidR="002C636F" w:rsidRPr="00B6427E" w:rsidRDefault="002C636F" w:rsidP="00F321D3">
            <w:pPr>
              <w:rPr>
                <w:rFonts w:ascii="Times New Roman" w:hAnsi="Times New Roman" w:cs="Times New Roman"/>
              </w:rPr>
            </w:pPr>
          </w:p>
        </w:tc>
      </w:tr>
      <w:tr w:rsidR="002C636F" w:rsidRPr="00B6427E" w14:paraId="5BE61F36" w14:textId="77777777" w:rsidTr="00F321D3">
        <w:trPr>
          <w:trHeight w:val="20"/>
        </w:trPr>
        <w:tc>
          <w:tcPr>
            <w:tcW w:w="567" w:type="dxa"/>
            <w:hideMark/>
          </w:tcPr>
          <w:p w14:paraId="7C8E427B"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20</w:t>
            </w:r>
          </w:p>
        </w:tc>
        <w:tc>
          <w:tcPr>
            <w:tcW w:w="2694" w:type="dxa"/>
            <w:hideMark/>
          </w:tcPr>
          <w:p w14:paraId="78995926"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ST2 + AT2 → D2</w:t>
            </w:r>
          </w:p>
        </w:tc>
        <w:tc>
          <w:tcPr>
            <w:tcW w:w="4110" w:type="dxa"/>
            <w:hideMark/>
          </w:tcPr>
          <w:p w14:paraId="2DFDF95F"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r12 = k12 * ST2 * AT2</w:t>
            </w:r>
          </w:p>
        </w:tc>
        <w:tc>
          <w:tcPr>
            <w:tcW w:w="1269" w:type="dxa"/>
          </w:tcPr>
          <w:p w14:paraId="03548104" w14:textId="77777777" w:rsidR="002C636F" w:rsidRPr="00B6427E" w:rsidRDefault="002C636F" w:rsidP="00F321D3">
            <w:pPr>
              <w:rPr>
                <w:rFonts w:ascii="Times New Roman" w:hAnsi="Times New Roman" w:cs="Times New Roman"/>
              </w:rPr>
            </w:pPr>
          </w:p>
        </w:tc>
      </w:tr>
      <w:tr w:rsidR="002C636F" w:rsidRPr="00B6427E" w14:paraId="69645CF7" w14:textId="77777777" w:rsidTr="00F321D3">
        <w:trPr>
          <w:trHeight w:val="20"/>
        </w:trPr>
        <w:tc>
          <w:tcPr>
            <w:tcW w:w="567" w:type="dxa"/>
            <w:hideMark/>
          </w:tcPr>
          <w:p w14:paraId="264853A1"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21</w:t>
            </w:r>
          </w:p>
        </w:tc>
        <w:tc>
          <w:tcPr>
            <w:tcW w:w="2694" w:type="dxa"/>
            <w:hideMark/>
          </w:tcPr>
          <w:p w14:paraId="3FBD1F61"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C + D → CD</w:t>
            </w:r>
          </w:p>
        </w:tc>
        <w:tc>
          <w:tcPr>
            <w:tcW w:w="4110" w:type="dxa"/>
            <w:hideMark/>
          </w:tcPr>
          <w:p w14:paraId="5569A88D"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r13 = k13 * C * D</w:t>
            </w:r>
          </w:p>
        </w:tc>
        <w:tc>
          <w:tcPr>
            <w:tcW w:w="1269" w:type="dxa"/>
            <w:hideMark/>
          </w:tcPr>
          <w:p w14:paraId="5173FAAB"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k13 &lt;&lt; k14</w:t>
            </w:r>
          </w:p>
        </w:tc>
      </w:tr>
      <w:tr w:rsidR="002C636F" w:rsidRPr="00B6427E" w14:paraId="60E04382" w14:textId="77777777" w:rsidTr="00F321D3">
        <w:trPr>
          <w:trHeight w:val="20"/>
        </w:trPr>
        <w:tc>
          <w:tcPr>
            <w:tcW w:w="567" w:type="dxa"/>
            <w:hideMark/>
          </w:tcPr>
          <w:p w14:paraId="4A4F70AF"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lastRenderedPageBreak/>
              <w:t>22</w:t>
            </w:r>
          </w:p>
        </w:tc>
        <w:tc>
          <w:tcPr>
            <w:tcW w:w="2694" w:type="dxa"/>
            <w:hideMark/>
          </w:tcPr>
          <w:p w14:paraId="64A2B433"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C + D2 → CD2</w:t>
            </w:r>
          </w:p>
        </w:tc>
        <w:tc>
          <w:tcPr>
            <w:tcW w:w="4110" w:type="dxa"/>
            <w:hideMark/>
          </w:tcPr>
          <w:p w14:paraId="50E8056F"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r14 = k14 * C * D2</w:t>
            </w:r>
          </w:p>
        </w:tc>
        <w:tc>
          <w:tcPr>
            <w:tcW w:w="1269" w:type="dxa"/>
            <w:hideMark/>
          </w:tcPr>
          <w:p w14:paraId="7025454B"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k14 &gt;&gt; k13</w:t>
            </w:r>
          </w:p>
        </w:tc>
      </w:tr>
      <w:tr w:rsidR="002C636F" w:rsidRPr="00B6427E" w14:paraId="0819B880" w14:textId="77777777" w:rsidTr="00F321D3">
        <w:trPr>
          <w:trHeight w:val="20"/>
        </w:trPr>
        <w:tc>
          <w:tcPr>
            <w:tcW w:w="567" w:type="dxa"/>
            <w:hideMark/>
          </w:tcPr>
          <w:p w14:paraId="168AB669"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23</w:t>
            </w:r>
          </w:p>
        </w:tc>
        <w:tc>
          <w:tcPr>
            <w:tcW w:w="2694" w:type="dxa"/>
            <w:hideMark/>
          </w:tcPr>
          <w:p w14:paraId="62848800"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CD + R → CD + F</w:t>
            </w:r>
          </w:p>
        </w:tc>
        <w:tc>
          <w:tcPr>
            <w:tcW w:w="4110" w:type="dxa"/>
            <w:hideMark/>
          </w:tcPr>
          <w:p w14:paraId="11624823"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V1 = (kcat1 * CD * R) / (Km1 + R)</w:t>
            </w:r>
          </w:p>
        </w:tc>
        <w:tc>
          <w:tcPr>
            <w:tcW w:w="1269" w:type="dxa"/>
          </w:tcPr>
          <w:p w14:paraId="02761BEB" w14:textId="77777777" w:rsidR="002C636F" w:rsidRPr="00B6427E" w:rsidRDefault="002C636F" w:rsidP="00F321D3">
            <w:pPr>
              <w:rPr>
                <w:rFonts w:ascii="Times New Roman" w:hAnsi="Times New Roman" w:cs="Times New Roman"/>
              </w:rPr>
            </w:pPr>
          </w:p>
        </w:tc>
      </w:tr>
      <w:tr w:rsidR="002C636F" w:rsidRPr="00B6427E" w14:paraId="0FB5E71A" w14:textId="77777777" w:rsidTr="00F321D3">
        <w:trPr>
          <w:trHeight w:val="20"/>
        </w:trPr>
        <w:tc>
          <w:tcPr>
            <w:tcW w:w="567" w:type="dxa"/>
            <w:hideMark/>
          </w:tcPr>
          <w:p w14:paraId="5DC7CDD5"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24</w:t>
            </w:r>
          </w:p>
        </w:tc>
        <w:tc>
          <w:tcPr>
            <w:tcW w:w="2694" w:type="dxa"/>
            <w:hideMark/>
          </w:tcPr>
          <w:p w14:paraId="55305237"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CD2 + R → CD2 + F</w:t>
            </w:r>
          </w:p>
        </w:tc>
        <w:tc>
          <w:tcPr>
            <w:tcW w:w="4110" w:type="dxa"/>
            <w:hideMark/>
          </w:tcPr>
          <w:p w14:paraId="39CEDD79"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V2 = (kcat2 * CD2 * R) / (Km2 + R)</w:t>
            </w:r>
          </w:p>
        </w:tc>
        <w:tc>
          <w:tcPr>
            <w:tcW w:w="1269" w:type="dxa"/>
            <w:hideMark/>
          </w:tcPr>
          <w:p w14:paraId="50134E76"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V2 &gt;&gt; V1</w:t>
            </w:r>
          </w:p>
        </w:tc>
      </w:tr>
      <w:tr w:rsidR="002C636F" w:rsidRPr="00B6427E" w14:paraId="790B5417" w14:textId="77777777" w:rsidTr="00F321D3">
        <w:trPr>
          <w:trHeight w:val="20"/>
        </w:trPr>
        <w:tc>
          <w:tcPr>
            <w:tcW w:w="567" w:type="dxa"/>
            <w:hideMark/>
          </w:tcPr>
          <w:p w14:paraId="506F88F1"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25</w:t>
            </w:r>
          </w:p>
        </w:tc>
        <w:tc>
          <w:tcPr>
            <w:tcW w:w="2694" w:type="dxa"/>
            <w:hideMark/>
          </w:tcPr>
          <w:p w14:paraId="61E55DBD"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CD + FP → CD + FP1</w:t>
            </w:r>
          </w:p>
        </w:tc>
        <w:tc>
          <w:tcPr>
            <w:tcW w:w="4110" w:type="dxa"/>
            <w:hideMark/>
          </w:tcPr>
          <w:p w14:paraId="374A13D9"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V3 = (kcat3 * CD * FP) / (Km3 + FP)</w:t>
            </w:r>
          </w:p>
        </w:tc>
        <w:tc>
          <w:tcPr>
            <w:tcW w:w="1269" w:type="dxa"/>
          </w:tcPr>
          <w:p w14:paraId="2FE82CCC" w14:textId="77777777" w:rsidR="002C636F" w:rsidRPr="00B6427E" w:rsidRDefault="002C636F" w:rsidP="00F321D3">
            <w:pPr>
              <w:rPr>
                <w:rFonts w:ascii="Times New Roman" w:hAnsi="Times New Roman" w:cs="Times New Roman"/>
              </w:rPr>
            </w:pPr>
          </w:p>
        </w:tc>
      </w:tr>
      <w:tr w:rsidR="002C636F" w:rsidRPr="00B6427E" w14:paraId="38DCB2F7" w14:textId="77777777" w:rsidTr="00F321D3">
        <w:trPr>
          <w:trHeight w:val="20"/>
        </w:trPr>
        <w:tc>
          <w:tcPr>
            <w:tcW w:w="567" w:type="dxa"/>
            <w:hideMark/>
          </w:tcPr>
          <w:p w14:paraId="42A5E939"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26</w:t>
            </w:r>
          </w:p>
        </w:tc>
        <w:tc>
          <w:tcPr>
            <w:tcW w:w="2694" w:type="dxa"/>
            <w:hideMark/>
          </w:tcPr>
          <w:p w14:paraId="71F0F4B7"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CD + BP → CD + BP1</w:t>
            </w:r>
          </w:p>
        </w:tc>
        <w:tc>
          <w:tcPr>
            <w:tcW w:w="4110" w:type="dxa"/>
            <w:hideMark/>
          </w:tcPr>
          <w:p w14:paraId="43E8F57C"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V4 = (kcat3 * CD * BP) / (Km3 + BP)</w:t>
            </w:r>
          </w:p>
        </w:tc>
        <w:tc>
          <w:tcPr>
            <w:tcW w:w="1269" w:type="dxa"/>
          </w:tcPr>
          <w:p w14:paraId="5B1E6A31" w14:textId="77777777" w:rsidR="002C636F" w:rsidRPr="00B6427E" w:rsidRDefault="002C636F" w:rsidP="00F321D3">
            <w:pPr>
              <w:rPr>
                <w:rFonts w:ascii="Times New Roman" w:hAnsi="Times New Roman" w:cs="Times New Roman"/>
              </w:rPr>
            </w:pPr>
          </w:p>
        </w:tc>
      </w:tr>
      <w:tr w:rsidR="002C636F" w:rsidRPr="00B6427E" w14:paraId="477A59AD" w14:textId="77777777" w:rsidTr="00F321D3">
        <w:trPr>
          <w:trHeight w:val="20"/>
        </w:trPr>
        <w:tc>
          <w:tcPr>
            <w:tcW w:w="567" w:type="dxa"/>
            <w:hideMark/>
          </w:tcPr>
          <w:p w14:paraId="05CA8D6B"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27</w:t>
            </w:r>
          </w:p>
        </w:tc>
        <w:tc>
          <w:tcPr>
            <w:tcW w:w="2694" w:type="dxa"/>
            <w:hideMark/>
          </w:tcPr>
          <w:p w14:paraId="469FF3A0"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CD + FPP → CD + FPP1</w:t>
            </w:r>
          </w:p>
        </w:tc>
        <w:tc>
          <w:tcPr>
            <w:tcW w:w="4110" w:type="dxa"/>
            <w:hideMark/>
          </w:tcPr>
          <w:p w14:paraId="01520BFC"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V5 = (kcat3 * CD * FPP) / (Km3 + FPP)</w:t>
            </w:r>
          </w:p>
        </w:tc>
        <w:tc>
          <w:tcPr>
            <w:tcW w:w="1269" w:type="dxa"/>
          </w:tcPr>
          <w:p w14:paraId="43A26145" w14:textId="77777777" w:rsidR="002C636F" w:rsidRPr="00B6427E" w:rsidRDefault="002C636F" w:rsidP="00F321D3">
            <w:pPr>
              <w:rPr>
                <w:rFonts w:ascii="Times New Roman" w:hAnsi="Times New Roman" w:cs="Times New Roman"/>
              </w:rPr>
            </w:pPr>
          </w:p>
        </w:tc>
      </w:tr>
      <w:tr w:rsidR="002C636F" w:rsidRPr="00B6427E" w14:paraId="28603B81" w14:textId="77777777" w:rsidTr="00F321D3">
        <w:trPr>
          <w:trHeight w:val="20"/>
        </w:trPr>
        <w:tc>
          <w:tcPr>
            <w:tcW w:w="567" w:type="dxa"/>
            <w:hideMark/>
          </w:tcPr>
          <w:p w14:paraId="3BCF1D56"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28</w:t>
            </w:r>
          </w:p>
        </w:tc>
        <w:tc>
          <w:tcPr>
            <w:tcW w:w="2694" w:type="dxa"/>
            <w:hideMark/>
          </w:tcPr>
          <w:p w14:paraId="13A53DC4"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CD2 + FP → CD2 + FP1</w:t>
            </w:r>
          </w:p>
        </w:tc>
        <w:tc>
          <w:tcPr>
            <w:tcW w:w="4110" w:type="dxa"/>
            <w:hideMark/>
          </w:tcPr>
          <w:p w14:paraId="453F53A8"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V6 = (kcat4 * CD2 * FP) / (Km4 + FP)</w:t>
            </w:r>
          </w:p>
        </w:tc>
        <w:tc>
          <w:tcPr>
            <w:tcW w:w="1269" w:type="dxa"/>
          </w:tcPr>
          <w:p w14:paraId="29792A80" w14:textId="77777777" w:rsidR="002C636F" w:rsidRPr="00B6427E" w:rsidRDefault="002C636F" w:rsidP="00F321D3">
            <w:pPr>
              <w:rPr>
                <w:rFonts w:ascii="Times New Roman" w:hAnsi="Times New Roman" w:cs="Times New Roman"/>
              </w:rPr>
            </w:pPr>
          </w:p>
        </w:tc>
      </w:tr>
      <w:tr w:rsidR="002C636F" w:rsidRPr="00B6427E" w14:paraId="1428ABD1" w14:textId="77777777" w:rsidTr="00F321D3">
        <w:trPr>
          <w:trHeight w:val="20"/>
        </w:trPr>
        <w:tc>
          <w:tcPr>
            <w:tcW w:w="567" w:type="dxa"/>
            <w:hideMark/>
          </w:tcPr>
          <w:p w14:paraId="0ED796E3"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29</w:t>
            </w:r>
          </w:p>
        </w:tc>
        <w:tc>
          <w:tcPr>
            <w:tcW w:w="2694" w:type="dxa"/>
            <w:hideMark/>
          </w:tcPr>
          <w:p w14:paraId="7FC43FD4"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CD2 + BP → CD2 + BP1</w:t>
            </w:r>
          </w:p>
        </w:tc>
        <w:tc>
          <w:tcPr>
            <w:tcW w:w="4110" w:type="dxa"/>
            <w:hideMark/>
          </w:tcPr>
          <w:p w14:paraId="26D19F27"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V7 = (kcat4 * CD2 * BP) / (Km4 + BP)</w:t>
            </w:r>
          </w:p>
        </w:tc>
        <w:tc>
          <w:tcPr>
            <w:tcW w:w="1269" w:type="dxa"/>
          </w:tcPr>
          <w:p w14:paraId="52D36DD0" w14:textId="77777777" w:rsidR="002C636F" w:rsidRPr="00B6427E" w:rsidRDefault="002C636F" w:rsidP="00F321D3">
            <w:pPr>
              <w:rPr>
                <w:rFonts w:ascii="Times New Roman" w:hAnsi="Times New Roman" w:cs="Times New Roman"/>
              </w:rPr>
            </w:pPr>
          </w:p>
        </w:tc>
      </w:tr>
      <w:tr w:rsidR="002C636F" w:rsidRPr="00B6427E" w14:paraId="4BCFE67C" w14:textId="77777777" w:rsidTr="00F321D3">
        <w:trPr>
          <w:trHeight w:val="20"/>
        </w:trPr>
        <w:tc>
          <w:tcPr>
            <w:tcW w:w="567" w:type="dxa"/>
            <w:hideMark/>
          </w:tcPr>
          <w:p w14:paraId="77542FF0"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30</w:t>
            </w:r>
          </w:p>
        </w:tc>
        <w:tc>
          <w:tcPr>
            <w:tcW w:w="2694" w:type="dxa"/>
            <w:hideMark/>
          </w:tcPr>
          <w:p w14:paraId="73C0012C"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CD2 + FPP → CD2 + FPP1</w:t>
            </w:r>
          </w:p>
        </w:tc>
        <w:tc>
          <w:tcPr>
            <w:tcW w:w="4110" w:type="dxa"/>
            <w:hideMark/>
          </w:tcPr>
          <w:p w14:paraId="27F9DFE9"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V8 = (kcat4 * CD2 * FPP) / (Km4 + FPP)</w:t>
            </w:r>
          </w:p>
        </w:tc>
        <w:tc>
          <w:tcPr>
            <w:tcW w:w="1269" w:type="dxa"/>
          </w:tcPr>
          <w:p w14:paraId="380FA8EA" w14:textId="77777777" w:rsidR="002C636F" w:rsidRPr="00B6427E" w:rsidRDefault="002C636F" w:rsidP="00F321D3">
            <w:pPr>
              <w:rPr>
                <w:rFonts w:ascii="Times New Roman" w:hAnsi="Times New Roman" w:cs="Times New Roman"/>
              </w:rPr>
            </w:pPr>
          </w:p>
        </w:tc>
      </w:tr>
    </w:tbl>
    <w:p w14:paraId="01C9F5D9"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Kcat3=kcat1 / 2           km3=km1 * 2</w:t>
      </w:r>
    </w:p>
    <w:p w14:paraId="3BE92E4B"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Kcat4=kcat2 / 2           km4=km2 * 2</w:t>
      </w:r>
    </w:p>
    <w:p w14:paraId="7BA1D062" w14:textId="77777777" w:rsidR="002C636F" w:rsidRPr="00B6427E" w:rsidRDefault="002C636F" w:rsidP="002C636F">
      <w:pPr>
        <w:rPr>
          <w:rFonts w:ascii="Times New Roman" w:hAnsi="Times New Roman" w:cs="Times New Roman"/>
        </w:rPr>
      </w:pPr>
    </w:p>
    <w:p w14:paraId="09C427FB"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Species (Reactants and Products)</w:t>
      </w:r>
    </w:p>
    <w:p w14:paraId="453E7CB5"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The species included in the reaction system and ODEs are:</w:t>
      </w:r>
    </w:p>
    <w:p w14:paraId="09431242" w14:textId="77777777" w:rsidR="002C636F" w:rsidRPr="00B6427E" w:rsidRDefault="002C636F" w:rsidP="002C636F">
      <w:pPr>
        <w:rPr>
          <w:rFonts w:ascii="Times New Roman" w:hAnsi="Times New Roman" w:cs="Times New Roman"/>
        </w:rPr>
      </w:pPr>
      <w:r w:rsidRPr="00B6427E">
        <w:rPr>
          <w:rFonts w:ascii="Times New Roman" w:hAnsi="Times New Roman" w:cs="Times New Roman"/>
          <w:b/>
          <w:bCs/>
        </w:rPr>
        <w:t xml:space="preserve">• </w:t>
      </w:r>
      <w:r w:rsidRPr="00B6427E">
        <w:rPr>
          <w:rFonts w:ascii="Times New Roman" w:hAnsi="Times New Roman" w:cs="Times New Roman"/>
        </w:rPr>
        <w:t>FP: Forward primer (original, fully complementary to AT).</w:t>
      </w:r>
    </w:p>
    <w:p w14:paraId="6D203408"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 BP: Backward primer (complementary to ST).</w:t>
      </w:r>
    </w:p>
    <w:p w14:paraId="077910BE"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 ST: Sense template (single-stranded DNA).</w:t>
      </w:r>
    </w:p>
    <w:p w14:paraId="4A8409FC"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 AT: Anti-sense template (single-stranded DNA, complementary to ST).</w:t>
      </w:r>
    </w:p>
    <w:p w14:paraId="467FF4E5"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 D: Original double-stranded DNA (ST·AT).</w:t>
      </w:r>
    </w:p>
    <w:p w14:paraId="35E2C1B2"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 FPP: Engineered forward primer (designed with mismatches relative to AT).</w:t>
      </w:r>
    </w:p>
    <w:p w14:paraId="572D8E99"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 ST2: Extended sense template produced by FPP binding to D or AT.</w:t>
      </w:r>
    </w:p>
    <w:p w14:paraId="09C4619F"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 AT2: Extended anti-sense template produced by BP binding to D2.</w:t>
      </w:r>
    </w:p>
    <w:p w14:paraId="4DE1C2AA"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 D2: New double-stranded DNA (ST2·AT2, produced via FPP and BP reactions).</w:t>
      </w:r>
    </w:p>
    <w:p w14:paraId="68F5CC8C"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 C: Cas12a–crRNA protein complex (free form).</w:t>
      </w:r>
    </w:p>
    <w:p w14:paraId="38B4FA11"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 CD: Complex of Cas12a–crRNA bound to D (no PAM, weak activation).</w:t>
      </w:r>
    </w:p>
    <w:p w14:paraId="11EA2489"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 CD2: Complex of Cas12a–crRNA bound to D2 (with PAM, strong activation).</w:t>
      </w:r>
    </w:p>
    <w:p w14:paraId="5E8864C0"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 R: DNA reporter molecule (short ssDNA probe labeled for fluorescence).</w:t>
      </w:r>
    </w:p>
    <w:p w14:paraId="318DF071"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 F: Fluorescence signal (produced upon reporter cleavage).</w:t>
      </w:r>
    </w:p>
    <w:p w14:paraId="2D4DFEF6" w14:textId="77777777" w:rsidR="002C636F" w:rsidRPr="00B6427E" w:rsidRDefault="002C636F" w:rsidP="002C636F">
      <w:pPr>
        <w:rPr>
          <w:rFonts w:ascii="Times New Roman" w:hAnsi="Times New Roman" w:cs="Times New Roman"/>
        </w:rPr>
      </w:pPr>
    </w:p>
    <w:p w14:paraId="243AEA07"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Rate Coefficients</w:t>
      </w:r>
    </w:p>
    <w:p w14:paraId="0330CD0A"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The rate coefficients used in the ODE model (units: μM⁻¹·s⁻¹ for bimolecular binding, s⁻¹ for catalytic turnover) are:</w:t>
      </w:r>
    </w:p>
    <w:p w14:paraId="0236987B" w14:textId="77777777" w:rsidR="002C636F" w:rsidRPr="00B6427E" w:rsidRDefault="002C636F" w:rsidP="002C636F">
      <w:pPr>
        <w:rPr>
          <w:rFonts w:ascii="Times New Roman" w:hAnsi="Times New Roman" w:cs="Times New Roman"/>
        </w:rPr>
      </w:pPr>
      <w:r w:rsidRPr="00B6427E">
        <w:rPr>
          <w:rFonts w:ascii="Times New Roman" w:hAnsi="Times New Roman" w:cs="Times New Roman"/>
          <w:b/>
          <w:bCs/>
        </w:rPr>
        <w:t xml:space="preserve">• </w:t>
      </w:r>
      <w:r w:rsidRPr="00B6427E">
        <w:rPr>
          <w:rFonts w:ascii="Times New Roman" w:hAnsi="Times New Roman" w:cs="Times New Roman"/>
        </w:rPr>
        <w:t>k₁: FP binding to D (FP + D → ST + D).</w:t>
      </w:r>
    </w:p>
    <w:p w14:paraId="038461BC"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 k₂: BP binding to D (BP + D → AT + D).</w:t>
      </w:r>
    </w:p>
    <w:p w14:paraId="08A61282"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 k₃: BP binding to ST (BP + ST → D).</w:t>
      </w:r>
    </w:p>
    <w:p w14:paraId="6620AD53"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 k₄: FP binding to AT (FP + AT → D).</w:t>
      </w:r>
    </w:p>
    <w:p w14:paraId="0EA640B4"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 k₅: ST + AT hybridization (ST + AT → D).</w:t>
      </w:r>
    </w:p>
    <w:p w14:paraId="1B0CF8A2"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lastRenderedPageBreak/>
        <w:t>• k₆: FPP binding to D (FPP + D → ST2 + D).</w:t>
      </w:r>
    </w:p>
    <w:p w14:paraId="5BAB1E04"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 k₇: FPP binding to AT (FPP + AT → ST2 + AT).</w:t>
      </w:r>
    </w:p>
    <w:p w14:paraId="4EAB5E03"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 k₈: BP binding to ST2 (BP + ST2 → D2).</w:t>
      </w:r>
    </w:p>
    <w:p w14:paraId="1F427BC6"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 k₉: BP extension on D2 (BP + D2 → AT2 + D2).</w:t>
      </w:r>
    </w:p>
    <w:p w14:paraId="549316DF"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 k₁₀: FPP binding to D2 (FPP + D2 → ST2 + D2).</w:t>
      </w:r>
    </w:p>
    <w:p w14:paraId="29E14ED7"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 k₁₁: FPP extension on AT2 (FPP + AT2 → D2).</w:t>
      </w:r>
    </w:p>
    <w:p w14:paraId="439A622D"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 k₁₂: ST2 + AT2 hybridization (ST2 + AT2 → D2).</w:t>
      </w:r>
    </w:p>
    <w:p w14:paraId="14B52A8C"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 k₁₃: Cas12a binding to D (C + D → CD, weak binding, no PAM).</w:t>
      </w:r>
    </w:p>
    <w:p w14:paraId="052DFA4E"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 k₁₄: Cas12a binding to D2 (C + D2 → CD2, strong binding, PAM-dependent).</w:t>
      </w:r>
    </w:p>
    <w:p w14:paraId="4FE833B7"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Michaelis–Menten catalytic parameters:</w:t>
      </w:r>
    </w:p>
    <w:p w14:paraId="1A14C1DC" w14:textId="77777777" w:rsidR="002C636F" w:rsidRPr="00B6427E" w:rsidRDefault="002C636F" w:rsidP="002C636F">
      <w:pPr>
        <w:pStyle w:val="ListParagraph"/>
        <w:numPr>
          <w:ilvl w:val="0"/>
          <w:numId w:val="1"/>
        </w:numPr>
        <w:ind w:firstLineChars="0"/>
        <w:rPr>
          <w:rFonts w:ascii="Times New Roman" w:hAnsi="Times New Roman" w:cs="Times New Roman"/>
        </w:rPr>
      </w:pPr>
      <w:proofErr w:type="spellStart"/>
      <w:r w:rsidRPr="00B6427E">
        <w:rPr>
          <w:rFonts w:ascii="Times New Roman" w:hAnsi="Times New Roman" w:cs="Times New Roman"/>
          <w:b/>
          <w:bCs/>
        </w:rPr>
        <w:t>kcat</w:t>
      </w:r>
      <w:proofErr w:type="spellEnd"/>
      <w:r w:rsidRPr="00B6427E">
        <w:rPr>
          <w:rFonts w:ascii="Times New Roman" w:hAnsi="Times New Roman" w:cs="Times New Roman"/>
          <w:b/>
          <w:bCs/>
        </w:rPr>
        <w:t>₁, Km₁</w:t>
      </w:r>
      <w:r w:rsidRPr="00B6427E">
        <w:rPr>
          <w:rFonts w:ascii="Times New Roman" w:hAnsi="Times New Roman" w:cs="Times New Roman"/>
        </w:rPr>
        <w:t>: Catalytic turnover and Michaelis constant for reporter cleavage by CD.</w:t>
      </w:r>
    </w:p>
    <w:p w14:paraId="295DC840" w14:textId="77777777" w:rsidR="002C636F" w:rsidRPr="00B6427E" w:rsidRDefault="002C636F" w:rsidP="002C636F">
      <w:pPr>
        <w:pStyle w:val="ListParagraph"/>
        <w:numPr>
          <w:ilvl w:val="0"/>
          <w:numId w:val="1"/>
        </w:numPr>
        <w:ind w:firstLineChars="0"/>
        <w:rPr>
          <w:rFonts w:ascii="Times New Roman" w:hAnsi="Times New Roman" w:cs="Times New Roman"/>
        </w:rPr>
      </w:pPr>
      <w:proofErr w:type="spellStart"/>
      <w:r w:rsidRPr="00B6427E">
        <w:rPr>
          <w:rFonts w:ascii="Times New Roman" w:hAnsi="Times New Roman" w:cs="Times New Roman"/>
          <w:b/>
          <w:bCs/>
        </w:rPr>
        <w:t>kcat</w:t>
      </w:r>
      <w:proofErr w:type="spellEnd"/>
      <w:r w:rsidRPr="00B6427E">
        <w:rPr>
          <w:rFonts w:ascii="Times New Roman" w:hAnsi="Times New Roman" w:cs="Times New Roman"/>
          <w:b/>
          <w:bCs/>
        </w:rPr>
        <w:t>₂, Km₂</w:t>
      </w:r>
      <w:r w:rsidRPr="00B6427E">
        <w:rPr>
          <w:rFonts w:ascii="Times New Roman" w:hAnsi="Times New Roman" w:cs="Times New Roman"/>
        </w:rPr>
        <w:t>: Catalytic turnover and Michaelis constant for reporter cleavage by CD2 (</w:t>
      </w:r>
      <w:r w:rsidRPr="00B6427E">
        <w:rPr>
          <w:rFonts w:ascii="Cambria Math" w:hAnsi="Cambria Math" w:cs="Cambria Math"/>
        </w:rPr>
        <w:t>≫</w:t>
      </w:r>
      <w:r w:rsidRPr="00B6427E">
        <w:rPr>
          <w:rFonts w:ascii="Times New Roman" w:hAnsi="Times New Roman" w:cs="Times New Roman"/>
        </w:rPr>
        <w:t xml:space="preserve"> CD).</w:t>
      </w:r>
    </w:p>
    <w:p w14:paraId="0DD802FD" w14:textId="77777777" w:rsidR="002C636F" w:rsidRPr="00B6427E" w:rsidRDefault="002C636F" w:rsidP="002C636F">
      <w:pPr>
        <w:pStyle w:val="ListParagraph"/>
        <w:numPr>
          <w:ilvl w:val="0"/>
          <w:numId w:val="1"/>
        </w:numPr>
        <w:ind w:firstLineChars="0"/>
        <w:rPr>
          <w:rFonts w:ascii="Times New Roman" w:hAnsi="Times New Roman" w:cs="Times New Roman"/>
        </w:rPr>
      </w:pPr>
      <w:proofErr w:type="spellStart"/>
      <w:r w:rsidRPr="00B6427E">
        <w:rPr>
          <w:rFonts w:ascii="Times New Roman" w:hAnsi="Times New Roman" w:cs="Times New Roman"/>
          <w:b/>
          <w:bCs/>
        </w:rPr>
        <w:t>kcat</w:t>
      </w:r>
      <w:proofErr w:type="spellEnd"/>
      <w:r w:rsidRPr="00B6427E">
        <w:rPr>
          <w:rFonts w:ascii="Times New Roman" w:hAnsi="Times New Roman" w:cs="Times New Roman"/>
          <w:b/>
          <w:bCs/>
        </w:rPr>
        <w:t>₃, Km₃</w:t>
      </w:r>
      <w:r w:rsidRPr="00B6427E">
        <w:rPr>
          <w:rFonts w:ascii="Times New Roman" w:hAnsi="Times New Roman" w:cs="Times New Roman"/>
        </w:rPr>
        <w:t>: Catalytic turnover and Michaelis constant for primer digestion by CD.</w:t>
      </w:r>
    </w:p>
    <w:p w14:paraId="32F75F2E" w14:textId="77777777" w:rsidR="002C636F" w:rsidRPr="00B6427E" w:rsidRDefault="002C636F" w:rsidP="002C636F">
      <w:pPr>
        <w:pStyle w:val="ListParagraph"/>
        <w:numPr>
          <w:ilvl w:val="0"/>
          <w:numId w:val="1"/>
        </w:numPr>
        <w:ind w:firstLineChars="0"/>
        <w:rPr>
          <w:rFonts w:ascii="Times New Roman" w:hAnsi="Times New Roman" w:cs="Times New Roman"/>
        </w:rPr>
      </w:pPr>
      <w:proofErr w:type="spellStart"/>
      <w:r w:rsidRPr="00B6427E">
        <w:rPr>
          <w:rFonts w:ascii="Times New Roman" w:hAnsi="Times New Roman" w:cs="Times New Roman"/>
          <w:b/>
          <w:bCs/>
        </w:rPr>
        <w:t>kcat</w:t>
      </w:r>
      <w:proofErr w:type="spellEnd"/>
      <w:r w:rsidRPr="00B6427E">
        <w:rPr>
          <w:rFonts w:ascii="Times New Roman" w:hAnsi="Times New Roman" w:cs="Times New Roman"/>
          <w:b/>
          <w:bCs/>
        </w:rPr>
        <w:t>₄, Km₄</w:t>
      </w:r>
      <w:r w:rsidRPr="00B6427E">
        <w:rPr>
          <w:rFonts w:ascii="Times New Roman" w:hAnsi="Times New Roman" w:cs="Times New Roman"/>
        </w:rPr>
        <w:t>: Catalytic turnover and Michaelis constant for primer digestion by CD2.</w:t>
      </w:r>
    </w:p>
    <w:p w14:paraId="570B3530"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ODE System</w:t>
      </w:r>
    </w:p>
    <w:p w14:paraId="6404453B"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This document summarizes the ODE system describing the double-track RPA–CRISPR/Cas system, including all species, reactions, and Michaelis–Menten catalytic terms.</w:t>
      </w:r>
    </w:p>
    <w:tbl>
      <w:tblPr>
        <w:tblStyle w:val="11"/>
        <w:tblW w:w="9350" w:type="dxa"/>
        <w:tblLook w:val="04A0" w:firstRow="1" w:lastRow="0" w:firstColumn="1" w:lastColumn="0" w:noHBand="0" w:noVBand="1"/>
      </w:tblPr>
      <w:tblGrid>
        <w:gridCol w:w="2684"/>
        <w:gridCol w:w="3246"/>
        <w:gridCol w:w="3420"/>
      </w:tblGrid>
      <w:tr w:rsidR="002C636F" w:rsidRPr="00B6427E" w14:paraId="67D810FA" w14:textId="77777777" w:rsidTr="00F321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hideMark/>
          </w:tcPr>
          <w:p w14:paraId="12E0DDA0"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Species</w:t>
            </w:r>
          </w:p>
        </w:tc>
        <w:tc>
          <w:tcPr>
            <w:tcW w:w="3246" w:type="dxa"/>
            <w:hideMark/>
          </w:tcPr>
          <w:p w14:paraId="57A2F9E5" w14:textId="77777777" w:rsidR="002C636F" w:rsidRPr="00B6427E" w:rsidRDefault="002C636F" w:rsidP="00F321D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6427E">
              <w:rPr>
                <w:rFonts w:ascii="Times New Roman" w:hAnsi="Times New Roman" w:cs="Times New Roman"/>
              </w:rPr>
              <w:t>Differential Equation</w:t>
            </w:r>
          </w:p>
        </w:tc>
        <w:tc>
          <w:tcPr>
            <w:tcW w:w="3420" w:type="dxa"/>
            <w:hideMark/>
          </w:tcPr>
          <w:p w14:paraId="2259BDEE" w14:textId="77777777" w:rsidR="002C636F" w:rsidRPr="00B6427E" w:rsidRDefault="002C636F" w:rsidP="00F321D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6427E">
              <w:rPr>
                <w:rFonts w:ascii="Times New Roman" w:hAnsi="Times New Roman" w:cs="Times New Roman"/>
              </w:rPr>
              <w:t>Explanation</w:t>
            </w:r>
          </w:p>
        </w:tc>
      </w:tr>
      <w:tr w:rsidR="002C636F" w:rsidRPr="00B6427E" w14:paraId="20AD443C" w14:textId="77777777" w:rsidTr="00F32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hideMark/>
          </w:tcPr>
          <w:p w14:paraId="67102587"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FP (Forward primer)</w:t>
            </w:r>
          </w:p>
        </w:tc>
        <w:tc>
          <w:tcPr>
            <w:tcW w:w="3246" w:type="dxa"/>
            <w:hideMark/>
          </w:tcPr>
          <w:p w14:paraId="717C9CA8" w14:textId="77777777" w:rsidR="002C636F" w:rsidRPr="00B6427E" w:rsidRDefault="002C636F" w:rsidP="00F321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427E">
              <w:rPr>
                <w:rFonts w:ascii="Times New Roman" w:hAnsi="Times New Roman" w:cs="Times New Roman"/>
              </w:rPr>
              <w:t>d[FP]/dt = -k1[FP][D] - k4[FP][AT] - V3 - V6</w:t>
            </w:r>
          </w:p>
        </w:tc>
        <w:tc>
          <w:tcPr>
            <w:tcW w:w="3420" w:type="dxa"/>
            <w:hideMark/>
          </w:tcPr>
          <w:p w14:paraId="5492D975" w14:textId="77777777" w:rsidR="002C636F" w:rsidRPr="00B6427E" w:rsidRDefault="002C636F" w:rsidP="00F321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427E">
              <w:rPr>
                <w:rFonts w:ascii="Times New Roman" w:hAnsi="Times New Roman" w:cs="Times New Roman"/>
              </w:rPr>
              <w:t>FP is consumed in reactions 1, 4, and by Cas-mediated cleavage (V3, V6).</w:t>
            </w:r>
          </w:p>
        </w:tc>
      </w:tr>
      <w:tr w:rsidR="002C636F" w:rsidRPr="00B6427E" w14:paraId="4A139902" w14:textId="77777777" w:rsidTr="00F32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hideMark/>
          </w:tcPr>
          <w:p w14:paraId="321F6666"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BP (Backward primer)</w:t>
            </w:r>
          </w:p>
        </w:tc>
        <w:tc>
          <w:tcPr>
            <w:tcW w:w="3246" w:type="dxa"/>
            <w:hideMark/>
          </w:tcPr>
          <w:p w14:paraId="79A81E29" w14:textId="77777777" w:rsidR="002C636F" w:rsidRPr="00B6427E" w:rsidRDefault="002C636F" w:rsidP="00F321D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427E">
              <w:rPr>
                <w:rFonts w:ascii="Times New Roman" w:hAnsi="Times New Roman" w:cs="Times New Roman"/>
              </w:rPr>
              <w:t>d[BP]/dt = -k2[BP][D] - k3[BP][ST] - k8[BP][ST2] - k9[BP][D2] - V4 - V7</w:t>
            </w:r>
          </w:p>
        </w:tc>
        <w:tc>
          <w:tcPr>
            <w:tcW w:w="3420" w:type="dxa"/>
            <w:hideMark/>
          </w:tcPr>
          <w:p w14:paraId="4199F332" w14:textId="77777777" w:rsidR="002C636F" w:rsidRPr="00B6427E" w:rsidRDefault="002C636F" w:rsidP="00F321D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427E">
              <w:rPr>
                <w:rFonts w:ascii="Times New Roman" w:hAnsi="Times New Roman" w:cs="Times New Roman"/>
              </w:rPr>
              <w:t>BP is consumed in reactions 2, 3, 8, 9, and by Cas-mediated cleavage (V4, V7).</w:t>
            </w:r>
          </w:p>
        </w:tc>
      </w:tr>
      <w:tr w:rsidR="002C636F" w:rsidRPr="00B6427E" w14:paraId="65B217DD" w14:textId="77777777" w:rsidTr="00F32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hideMark/>
          </w:tcPr>
          <w:p w14:paraId="6CE1C561"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FPP (Engineered forward primer)</w:t>
            </w:r>
          </w:p>
        </w:tc>
        <w:tc>
          <w:tcPr>
            <w:tcW w:w="3246" w:type="dxa"/>
            <w:hideMark/>
          </w:tcPr>
          <w:p w14:paraId="2C5E0A68" w14:textId="77777777" w:rsidR="002C636F" w:rsidRPr="00B6427E" w:rsidRDefault="002C636F" w:rsidP="00F321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427E">
              <w:rPr>
                <w:rFonts w:ascii="Times New Roman" w:hAnsi="Times New Roman" w:cs="Times New Roman"/>
              </w:rPr>
              <w:t>d[FPP]/dt = -k6[FPP][D] - k7[FPP][AT] - k10[FPP][D2] - k11[FPP][AT2] - V5 - V8</w:t>
            </w:r>
          </w:p>
        </w:tc>
        <w:tc>
          <w:tcPr>
            <w:tcW w:w="3420" w:type="dxa"/>
            <w:hideMark/>
          </w:tcPr>
          <w:p w14:paraId="2EC20E7A" w14:textId="77777777" w:rsidR="002C636F" w:rsidRPr="00B6427E" w:rsidRDefault="002C636F" w:rsidP="00F321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427E">
              <w:rPr>
                <w:rFonts w:ascii="Times New Roman" w:hAnsi="Times New Roman" w:cs="Times New Roman"/>
              </w:rPr>
              <w:t>FPP is consumed in reactions 6, 7, 10, 11, and by Cas-mediated cleavage (V5, V8).</w:t>
            </w:r>
          </w:p>
        </w:tc>
      </w:tr>
      <w:tr w:rsidR="002C636F" w:rsidRPr="00B6427E" w14:paraId="2447CEE0" w14:textId="77777777" w:rsidTr="00F32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hideMark/>
          </w:tcPr>
          <w:p w14:paraId="7C4A664D"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ST (Sense template)</w:t>
            </w:r>
          </w:p>
        </w:tc>
        <w:tc>
          <w:tcPr>
            <w:tcW w:w="3246" w:type="dxa"/>
            <w:hideMark/>
          </w:tcPr>
          <w:p w14:paraId="4D43A330" w14:textId="77777777" w:rsidR="002C636F" w:rsidRPr="00B6427E" w:rsidRDefault="002C636F" w:rsidP="00F321D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427E">
              <w:rPr>
                <w:rFonts w:ascii="Times New Roman" w:hAnsi="Times New Roman" w:cs="Times New Roman"/>
              </w:rPr>
              <w:t>d[ST]/dt = +k1[FP][D] - k3[BP][ST] - k5[ST][AT]</w:t>
            </w:r>
          </w:p>
        </w:tc>
        <w:tc>
          <w:tcPr>
            <w:tcW w:w="3420" w:type="dxa"/>
            <w:hideMark/>
          </w:tcPr>
          <w:p w14:paraId="36D85529" w14:textId="77777777" w:rsidR="002C636F" w:rsidRPr="00B6427E" w:rsidRDefault="002C636F" w:rsidP="00F321D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427E">
              <w:rPr>
                <w:rFonts w:ascii="Times New Roman" w:hAnsi="Times New Roman" w:cs="Times New Roman"/>
              </w:rPr>
              <w:t>ST is produced in reaction 1 and consumed in reactions 3, 5.</w:t>
            </w:r>
          </w:p>
        </w:tc>
      </w:tr>
      <w:tr w:rsidR="002C636F" w:rsidRPr="00B6427E" w14:paraId="4C295128" w14:textId="77777777" w:rsidTr="00F32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hideMark/>
          </w:tcPr>
          <w:p w14:paraId="71D83E10"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AT (Anti-sense template)</w:t>
            </w:r>
          </w:p>
        </w:tc>
        <w:tc>
          <w:tcPr>
            <w:tcW w:w="3246" w:type="dxa"/>
            <w:hideMark/>
          </w:tcPr>
          <w:p w14:paraId="0FD1F216" w14:textId="77777777" w:rsidR="002C636F" w:rsidRPr="00B6427E" w:rsidRDefault="002C636F" w:rsidP="00F321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427E">
              <w:rPr>
                <w:rFonts w:ascii="Times New Roman" w:hAnsi="Times New Roman" w:cs="Times New Roman"/>
              </w:rPr>
              <w:t>d[AT]/dt = +k2[BP][D] - k4[FP][AT] - k5[ST][AT]</w:t>
            </w:r>
          </w:p>
        </w:tc>
        <w:tc>
          <w:tcPr>
            <w:tcW w:w="3420" w:type="dxa"/>
            <w:hideMark/>
          </w:tcPr>
          <w:p w14:paraId="0440FCA7" w14:textId="77777777" w:rsidR="002C636F" w:rsidRPr="00B6427E" w:rsidRDefault="002C636F" w:rsidP="00F321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427E">
              <w:rPr>
                <w:rFonts w:ascii="Times New Roman" w:hAnsi="Times New Roman" w:cs="Times New Roman"/>
              </w:rPr>
              <w:t xml:space="preserve">AT is produced in reaction 2 and consumed in reactions </w:t>
            </w:r>
            <w:proofErr w:type="gramStart"/>
            <w:r w:rsidRPr="00B6427E">
              <w:rPr>
                <w:rFonts w:ascii="Times New Roman" w:hAnsi="Times New Roman" w:cs="Times New Roman"/>
              </w:rPr>
              <w:t>4,</w:t>
            </w:r>
            <w:proofErr w:type="gramEnd"/>
            <w:r w:rsidRPr="00B6427E">
              <w:rPr>
                <w:rFonts w:ascii="Times New Roman" w:hAnsi="Times New Roman" w:cs="Times New Roman"/>
              </w:rPr>
              <w:t xml:space="preserve"> 5.</w:t>
            </w:r>
          </w:p>
        </w:tc>
      </w:tr>
      <w:tr w:rsidR="002C636F" w:rsidRPr="00B6427E" w14:paraId="06BB213A" w14:textId="77777777" w:rsidTr="00F32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hideMark/>
          </w:tcPr>
          <w:p w14:paraId="681B581A"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ST2 (Extended sense template)</w:t>
            </w:r>
          </w:p>
        </w:tc>
        <w:tc>
          <w:tcPr>
            <w:tcW w:w="3246" w:type="dxa"/>
            <w:hideMark/>
          </w:tcPr>
          <w:p w14:paraId="7C0FBED9" w14:textId="77777777" w:rsidR="002C636F" w:rsidRPr="00B6427E" w:rsidRDefault="002C636F" w:rsidP="00F321D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427E">
              <w:rPr>
                <w:rFonts w:ascii="Times New Roman" w:hAnsi="Times New Roman" w:cs="Times New Roman"/>
              </w:rPr>
              <w:t>d[ST2]/dt = +k6[FPP][D] + k7[FPP][AT] + k10[FPP][D2] - k8[BP][ST2] - k12[ST</w:t>
            </w:r>
            <w:proofErr w:type="gramStart"/>
            <w:r w:rsidRPr="00B6427E">
              <w:rPr>
                <w:rFonts w:ascii="Times New Roman" w:hAnsi="Times New Roman" w:cs="Times New Roman"/>
              </w:rPr>
              <w:t>2][</w:t>
            </w:r>
            <w:proofErr w:type="gramEnd"/>
            <w:r w:rsidRPr="00B6427E">
              <w:rPr>
                <w:rFonts w:ascii="Times New Roman" w:hAnsi="Times New Roman" w:cs="Times New Roman"/>
              </w:rPr>
              <w:t>AT2]</w:t>
            </w:r>
          </w:p>
        </w:tc>
        <w:tc>
          <w:tcPr>
            <w:tcW w:w="3420" w:type="dxa"/>
            <w:hideMark/>
          </w:tcPr>
          <w:p w14:paraId="03199022" w14:textId="77777777" w:rsidR="002C636F" w:rsidRPr="00B6427E" w:rsidRDefault="002C636F" w:rsidP="00F321D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427E">
              <w:rPr>
                <w:rFonts w:ascii="Times New Roman" w:hAnsi="Times New Roman" w:cs="Times New Roman"/>
              </w:rPr>
              <w:t>ST2 is produced in reactions 6, 7, 10 and consumed in reactions 8, 12.</w:t>
            </w:r>
          </w:p>
        </w:tc>
      </w:tr>
      <w:tr w:rsidR="002C636F" w:rsidRPr="00B6427E" w14:paraId="39AC0097" w14:textId="77777777" w:rsidTr="00F32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hideMark/>
          </w:tcPr>
          <w:p w14:paraId="53F65C61"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AT2 (Extended anti-sense template)</w:t>
            </w:r>
          </w:p>
        </w:tc>
        <w:tc>
          <w:tcPr>
            <w:tcW w:w="3246" w:type="dxa"/>
            <w:hideMark/>
          </w:tcPr>
          <w:p w14:paraId="2D42C973" w14:textId="77777777" w:rsidR="002C636F" w:rsidRPr="00B6427E" w:rsidRDefault="002C636F" w:rsidP="00F321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427E">
              <w:rPr>
                <w:rFonts w:ascii="Times New Roman" w:hAnsi="Times New Roman" w:cs="Times New Roman"/>
              </w:rPr>
              <w:t>d[AT2]/dt = +k9[BP][D2] - k11[FPP][AT2] - k12[ST</w:t>
            </w:r>
            <w:proofErr w:type="gramStart"/>
            <w:r w:rsidRPr="00B6427E">
              <w:rPr>
                <w:rFonts w:ascii="Times New Roman" w:hAnsi="Times New Roman" w:cs="Times New Roman"/>
              </w:rPr>
              <w:t>2][</w:t>
            </w:r>
            <w:proofErr w:type="gramEnd"/>
            <w:r w:rsidRPr="00B6427E">
              <w:rPr>
                <w:rFonts w:ascii="Times New Roman" w:hAnsi="Times New Roman" w:cs="Times New Roman"/>
              </w:rPr>
              <w:t>AT2]</w:t>
            </w:r>
          </w:p>
        </w:tc>
        <w:tc>
          <w:tcPr>
            <w:tcW w:w="3420" w:type="dxa"/>
            <w:hideMark/>
          </w:tcPr>
          <w:p w14:paraId="7637119F" w14:textId="77777777" w:rsidR="002C636F" w:rsidRPr="00B6427E" w:rsidRDefault="002C636F" w:rsidP="00F321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427E">
              <w:rPr>
                <w:rFonts w:ascii="Times New Roman" w:hAnsi="Times New Roman" w:cs="Times New Roman"/>
              </w:rPr>
              <w:t>AT2 is produced in reaction 9 and consumed in reactions 11, 12.</w:t>
            </w:r>
          </w:p>
        </w:tc>
      </w:tr>
      <w:tr w:rsidR="002C636F" w:rsidRPr="00B6427E" w14:paraId="11F8E4FD" w14:textId="77777777" w:rsidTr="00F32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hideMark/>
          </w:tcPr>
          <w:p w14:paraId="169F7634"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lastRenderedPageBreak/>
              <w:t>D (Original dsDNA)</w:t>
            </w:r>
          </w:p>
        </w:tc>
        <w:tc>
          <w:tcPr>
            <w:tcW w:w="3246" w:type="dxa"/>
            <w:hideMark/>
          </w:tcPr>
          <w:p w14:paraId="7E865818" w14:textId="77777777" w:rsidR="002C636F" w:rsidRPr="00B6427E" w:rsidRDefault="002C636F" w:rsidP="00F321D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427E">
              <w:rPr>
                <w:rFonts w:ascii="Times New Roman" w:hAnsi="Times New Roman" w:cs="Times New Roman"/>
              </w:rPr>
              <w:t>d[D]/dt = +k3[BP][ST] + k4[FP][AT] + k5[ST][AT] - k13[C][D]</w:t>
            </w:r>
          </w:p>
        </w:tc>
        <w:tc>
          <w:tcPr>
            <w:tcW w:w="3420" w:type="dxa"/>
            <w:hideMark/>
          </w:tcPr>
          <w:p w14:paraId="02EE7B32" w14:textId="77777777" w:rsidR="002C636F" w:rsidRPr="00B6427E" w:rsidRDefault="002C636F" w:rsidP="00F321D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427E">
              <w:rPr>
                <w:rFonts w:ascii="Times New Roman" w:hAnsi="Times New Roman" w:cs="Times New Roman"/>
              </w:rPr>
              <w:t>D is produced in reactions 3–5 and consumed by Cas binding (reaction 13).</w:t>
            </w:r>
          </w:p>
        </w:tc>
      </w:tr>
      <w:tr w:rsidR="002C636F" w:rsidRPr="00B6427E" w14:paraId="7447787F" w14:textId="77777777" w:rsidTr="00F32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hideMark/>
          </w:tcPr>
          <w:p w14:paraId="14757DC1"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D2 (New dsDNA)</w:t>
            </w:r>
          </w:p>
        </w:tc>
        <w:tc>
          <w:tcPr>
            <w:tcW w:w="3246" w:type="dxa"/>
            <w:hideMark/>
          </w:tcPr>
          <w:p w14:paraId="7A66164C" w14:textId="77777777" w:rsidR="002C636F" w:rsidRPr="00B6427E" w:rsidRDefault="002C636F" w:rsidP="00F321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427E">
              <w:rPr>
                <w:rFonts w:ascii="Times New Roman" w:hAnsi="Times New Roman" w:cs="Times New Roman"/>
              </w:rPr>
              <w:t>d[D2]/dt = +k8[BP][ST2] + k11[FPP][AT2] + k12[ST</w:t>
            </w:r>
            <w:proofErr w:type="gramStart"/>
            <w:r w:rsidRPr="00B6427E">
              <w:rPr>
                <w:rFonts w:ascii="Times New Roman" w:hAnsi="Times New Roman" w:cs="Times New Roman"/>
              </w:rPr>
              <w:t>2][</w:t>
            </w:r>
            <w:proofErr w:type="gramEnd"/>
            <w:r w:rsidRPr="00B6427E">
              <w:rPr>
                <w:rFonts w:ascii="Times New Roman" w:hAnsi="Times New Roman" w:cs="Times New Roman"/>
              </w:rPr>
              <w:t>AT2] - k14[C][D2]</w:t>
            </w:r>
          </w:p>
        </w:tc>
        <w:tc>
          <w:tcPr>
            <w:tcW w:w="3420" w:type="dxa"/>
            <w:hideMark/>
          </w:tcPr>
          <w:p w14:paraId="397262DD" w14:textId="77777777" w:rsidR="002C636F" w:rsidRPr="00B6427E" w:rsidRDefault="002C636F" w:rsidP="00F321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427E">
              <w:rPr>
                <w:rFonts w:ascii="Times New Roman" w:hAnsi="Times New Roman" w:cs="Times New Roman"/>
              </w:rPr>
              <w:t>D2 is produced in reactions 8, 11, 12 and consumed by Cas binding (reaction 14).</w:t>
            </w:r>
          </w:p>
        </w:tc>
      </w:tr>
      <w:tr w:rsidR="002C636F" w:rsidRPr="00B6427E" w14:paraId="53B0A27F" w14:textId="77777777" w:rsidTr="00F32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hideMark/>
          </w:tcPr>
          <w:p w14:paraId="74E69386"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C (Cas12a–crRNA)</w:t>
            </w:r>
          </w:p>
        </w:tc>
        <w:tc>
          <w:tcPr>
            <w:tcW w:w="3246" w:type="dxa"/>
            <w:hideMark/>
          </w:tcPr>
          <w:p w14:paraId="4CB67164" w14:textId="77777777" w:rsidR="002C636F" w:rsidRPr="00121833" w:rsidRDefault="002C636F" w:rsidP="00F321D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de-DE"/>
              </w:rPr>
            </w:pPr>
            <w:r w:rsidRPr="00121833">
              <w:rPr>
                <w:rFonts w:ascii="Times New Roman" w:hAnsi="Times New Roman" w:cs="Times New Roman"/>
                <w:lang w:val="de-DE"/>
              </w:rPr>
              <w:t>d[C]/dt = -k13[C][D] - k14[C][D2]</w:t>
            </w:r>
          </w:p>
        </w:tc>
        <w:tc>
          <w:tcPr>
            <w:tcW w:w="3420" w:type="dxa"/>
            <w:hideMark/>
          </w:tcPr>
          <w:p w14:paraId="0E28F0F5" w14:textId="77777777" w:rsidR="002C636F" w:rsidRPr="00B6427E" w:rsidRDefault="002C636F" w:rsidP="00F321D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427E">
              <w:rPr>
                <w:rFonts w:ascii="Times New Roman" w:hAnsi="Times New Roman" w:cs="Times New Roman"/>
              </w:rPr>
              <w:t>C is consumed by binding D and D2.</w:t>
            </w:r>
          </w:p>
        </w:tc>
      </w:tr>
      <w:tr w:rsidR="002C636F" w:rsidRPr="00B6427E" w14:paraId="5BC3EE99" w14:textId="77777777" w:rsidTr="00F32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hideMark/>
          </w:tcPr>
          <w:p w14:paraId="3A56C485"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CD (Cas bound to D)</w:t>
            </w:r>
          </w:p>
        </w:tc>
        <w:tc>
          <w:tcPr>
            <w:tcW w:w="3246" w:type="dxa"/>
            <w:hideMark/>
          </w:tcPr>
          <w:p w14:paraId="2DBDE8C0" w14:textId="77777777" w:rsidR="002C636F" w:rsidRPr="00B6427E" w:rsidRDefault="002C636F" w:rsidP="00F321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427E">
              <w:rPr>
                <w:rFonts w:ascii="Times New Roman" w:hAnsi="Times New Roman" w:cs="Times New Roman"/>
              </w:rPr>
              <w:t>d[CD]/dt = +k13[C][D]</w:t>
            </w:r>
          </w:p>
        </w:tc>
        <w:tc>
          <w:tcPr>
            <w:tcW w:w="3420" w:type="dxa"/>
            <w:hideMark/>
          </w:tcPr>
          <w:p w14:paraId="6996DDB2" w14:textId="77777777" w:rsidR="002C636F" w:rsidRPr="00B6427E" w:rsidRDefault="002C636F" w:rsidP="00F321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427E">
              <w:rPr>
                <w:rFonts w:ascii="Times New Roman" w:hAnsi="Times New Roman" w:cs="Times New Roman"/>
              </w:rPr>
              <w:t>CD is produced in reaction 13.</w:t>
            </w:r>
          </w:p>
        </w:tc>
      </w:tr>
      <w:tr w:rsidR="002C636F" w:rsidRPr="00B6427E" w14:paraId="5B0AC025" w14:textId="77777777" w:rsidTr="00F32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hideMark/>
          </w:tcPr>
          <w:p w14:paraId="06A543DE"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CD2 (Cas bound to D2)</w:t>
            </w:r>
          </w:p>
        </w:tc>
        <w:tc>
          <w:tcPr>
            <w:tcW w:w="3246" w:type="dxa"/>
            <w:hideMark/>
          </w:tcPr>
          <w:p w14:paraId="0D295ECA" w14:textId="77777777" w:rsidR="002C636F" w:rsidRPr="00B6427E" w:rsidRDefault="002C636F" w:rsidP="00F321D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427E">
              <w:rPr>
                <w:rFonts w:ascii="Times New Roman" w:hAnsi="Times New Roman" w:cs="Times New Roman"/>
              </w:rPr>
              <w:t>d[CD2]/dt = +k14[C][D2]</w:t>
            </w:r>
          </w:p>
        </w:tc>
        <w:tc>
          <w:tcPr>
            <w:tcW w:w="3420" w:type="dxa"/>
            <w:hideMark/>
          </w:tcPr>
          <w:p w14:paraId="07261546" w14:textId="77777777" w:rsidR="002C636F" w:rsidRPr="00B6427E" w:rsidRDefault="002C636F" w:rsidP="00F321D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427E">
              <w:rPr>
                <w:rFonts w:ascii="Times New Roman" w:hAnsi="Times New Roman" w:cs="Times New Roman"/>
              </w:rPr>
              <w:t>CD2 is produced in reaction 14.</w:t>
            </w:r>
          </w:p>
        </w:tc>
      </w:tr>
      <w:tr w:rsidR="002C636F" w:rsidRPr="00B6427E" w14:paraId="1CB6A2A8" w14:textId="77777777" w:rsidTr="00F32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hideMark/>
          </w:tcPr>
          <w:p w14:paraId="467A419A"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R (Reporter)</w:t>
            </w:r>
          </w:p>
        </w:tc>
        <w:tc>
          <w:tcPr>
            <w:tcW w:w="3246" w:type="dxa"/>
            <w:hideMark/>
          </w:tcPr>
          <w:p w14:paraId="5B339BF1" w14:textId="77777777" w:rsidR="002C636F" w:rsidRPr="00B6427E" w:rsidRDefault="002C636F" w:rsidP="00F321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427E">
              <w:rPr>
                <w:rFonts w:ascii="Times New Roman" w:hAnsi="Times New Roman" w:cs="Times New Roman"/>
              </w:rPr>
              <w:t>d[R]/dt = -V1 - V2</w:t>
            </w:r>
          </w:p>
        </w:tc>
        <w:tc>
          <w:tcPr>
            <w:tcW w:w="3420" w:type="dxa"/>
            <w:hideMark/>
          </w:tcPr>
          <w:p w14:paraId="65F25513" w14:textId="77777777" w:rsidR="002C636F" w:rsidRPr="00B6427E" w:rsidRDefault="002C636F" w:rsidP="00F321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427E">
              <w:rPr>
                <w:rFonts w:ascii="Times New Roman" w:hAnsi="Times New Roman" w:cs="Times New Roman"/>
              </w:rPr>
              <w:t>Reporter is consumed by Cas-mediated cleavage (V1, V2).</w:t>
            </w:r>
          </w:p>
        </w:tc>
      </w:tr>
      <w:tr w:rsidR="002C636F" w:rsidRPr="00B6427E" w14:paraId="549BC93F" w14:textId="77777777" w:rsidTr="00F32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hideMark/>
          </w:tcPr>
          <w:p w14:paraId="258AB7F6" w14:textId="77777777" w:rsidR="002C636F" w:rsidRPr="00B6427E" w:rsidRDefault="002C636F" w:rsidP="00F321D3">
            <w:pPr>
              <w:rPr>
                <w:rFonts w:ascii="Times New Roman" w:hAnsi="Times New Roman" w:cs="Times New Roman"/>
              </w:rPr>
            </w:pPr>
            <w:r w:rsidRPr="00B6427E">
              <w:rPr>
                <w:rFonts w:ascii="Times New Roman" w:hAnsi="Times New Roman" w:cs="Times New Roman"/>
              </w:rPr>
              <w:t>F (Fluorescence)</w:t>
            </w:r>
          </w:p>
        </w:tc>
        <w:tc>
          <w:tcPr>
            <w:tcW w:w="3246" w:type="dxa"/>
            <w:hideMark/>
          </w:tcPr>
          <w:p w14:paraId="55C0234B" w14:textId="77777777" w:rsidR="002C636F" w:rsidRPr="00B6427E" w:rsidRDefault="002C636F" w:rsidP="00F321D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427E">
              <w:rPr>
                <w:rFonts w:ascii="Times New Roman" w:hAnsi="Times New Roman" w:cs="Times New Roman"/>
              </w:rPr>
              <w:t>d[F]/dt = +V1 + V2</w:t>
            </w:r>
          </w:p>
        </w:tc>
        <w:tc>
          <w:tcPr>
            <w:tcW w:w="3420" w:type="dxa"/>
            <w:hideMark/>
          </w:tcPr>
          <w:p w14:paraId="4716E6A9" w14:textId="77777777" w:rsidR="002C636F" w:rsidRPr="00B6427E" w:rsidRDefault="002C636F" w:rsidP="00F321D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427E">
              <w:rPr>
                <w:rFonts w:ascii="Times New Roman" w:hAnsi="Times New Roman" w:cs="Times New Roman"/>
              </w:rPr>
              <w:t>Fluorescence is generated by Cas-mediated cleavage of reporter.</w:t>
            </w:r>
          </w:p>
        </w:tc>
      </w:tr>
    </w:tbl>
    <w:p w14:paraId="77844648" w14:textId="77777777" w:rsidR="002C636F" w:rsidRPr="00B6427E" w:rsidRDefault="002C636F" w:rsidP="002C636F">
      <w:pPr>
        <w:rPr>
          <w:rFonts w:ascii="Times New Roman" w:hAnsi="Times New Roman" w:cs="Times New Roman"/>
        </w:rPr>
      </w:pPr>
    </w:p>
    <w:p w14:paraId="2889348A"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Catalytic Terms (Michaelis–Menten kinetics)</w:t>
      </w:r>
    </w:p>
    <w:p w14:paraId="32B159B1" w14:textId="77777777" w:rsidR="002C636F" w:rsidRPr="00B6427E" w:rsidRDefault="002C636F" w:rsidP="002C636F">
      <w:pPr>
        <w:rPr>
          <w:rFonts w:ascii="Times New Roman" w:hAnsi="Times New Roman" w:cs="Times New Roman"/>
        </w:rPr>
      </w:pPr>
      <w:r w:rsidRPr="00B6427E">
        <w:rPr>
          <w:rFonts w:ascii="Times New Roman" w:hAnsi="Times New Roman" w:cs="Times New Roman"/>
        </w:rPr>
        <w:t>V1 = (kcat1 * [CD] * [R]) / (Km1 + [R])   (Reporter cleavage by CD)</w:t>
      </w:r>
      <w:r w:rsidRPr="00B6427E">
        <w:rPr>
          <w:rFonts w:ascii="Times New Roman" w:hAnsi="Times New Roman" w:cs="Times New Roman"/>
        </w:rPr>
        <w:br/>
        <w:t>V2 = (kcat2 * [CD2] * [R]) / (Km2 + [R])  (Reporter cleavage by CD2)</w:t>
      </w:r>
      <w:r w:rsidRPr="00B6427E">
        <w:rPr>
          <w:rFonts w:ascii="Times New Roman" w:hAnsi="Times New Roman" w:cs="Times New Roman"/>
        </w:rPr>
        <w:br/>
        <w:t>V3 = (kcat3 * [CD] * [FP]) / (Km3 + [FP]) (FP cleavage by CD)</w:t>
      </w:r>
      <w:r w:rsidRPr="00B6427E">
        <w:rPr>
          <w:rFonts w:ascii="Times New Roman" w:hAnsi="Times New Roman" w:cs="Times New Roman"/>
        </w:rPr>
        <w:br/>
        <w:t>V4 = (kcat3 * [CD] * [BP]) / (Km3 + [BP]) (BP cleavage by CD)</w:t>
      </w:r>
      <w:r w:rsidRPr="00B6427E">
        <w:rPr>
          <w:rFonts w:ascii="Times New Roman" w:hAnsi="Times New Roman" w:cs="Times New Roman"/>
        </w:rPr>
        <w:br/>
        <w:t>V5 = (kcat3 * [CD] * [FPP]) / (Km3 + [FPP]) (FPP cleavage by CD)</w:t>
      </w:r>
      <w:r w:rsidRPr="00B6427E">
        <w:rPr>
          <w:rFonts w:ascii="Times New Roman" w:hAnsi="Times New Roman" w:cs="Times New Roman"/>
        </w:rPr>
        <w:br/>
        <w:t>V6 = (kcat4 * [CD2] * [FP]) / (Km4 + [FP]) (FP cleavage by CD2)</w:t>
      </w:r>
      <w:r w:rsidRPr="00B6427E">
        <w:rPr>
          <w:rFonts w:ascii="Times New Roman" w:hAnsi="Times New Roman" w:cs="Times New Roman"/>
        </w:rPr>
        <w:br/>
        <w:t>V7 = (kcat4 * [CD2] * [BP]) / (Km4 + [BP]) (BP cleavage by CD2)</w:t>
      </w:r>
      <w:r w:rsidRPr="00B6427E">
        <w:rPr>
          <w:rFonts w:ascii="Times New Roman" w:hAnsi="Times New Roman" w:cs="Times New Roman"/>
        </w:rPr>
        <w:br/>
        <w:t>V8 = (kcat4 * [CD2] * [FPP]) / (Km4 + [FPP]) (FPP cleavage by CD2)</w:t>
      </w:r>
    </w:p>
    <w:p w14:paraId="579E3CF5" w14:textId="3C1B44B3" w:rsidR="00C21175" w:rsidRDefault="00C21175">
      <w:pPr>
        <w:tabs>
          <w:tab w:val="clear" w:pos="1584"/>
        </w:tabs>
        <w:jc w:val="left"/>
      </w:pPr>
      <w:r>
        <w:br w:type="page"/>
      </w:r>
    </w:p>
    <w:p w14:paraId="365BB858" w14:textId="58B0507A" w:rsidR="002D3197" w:rsidRPr="002D3197" w:rsidRDefault="00BA30BA" w:rsidP="002D3197">
      <w:pPr>
        <w:pStyle w:val="Heading2"/>
        <w:spacing w:after="163"/>
        <w:rPr>
          <w:rFonts w:eastAsiaTheme="minorEastAsia"/>
        </w:rPr>
      </w:pPr>
      <w:bookmarkStart w:id="31" w:name="_Toc218504228"/>
      <w:r w:rsidRPr="00BA30BA">
        <w:rPr>
          <w:rFonts w:eastAsiaTheme="minorEastAsia"/>
        </w:rPr>
        <w:lastRenderedPageBreak/>
        <w:t>References</w:t>
      </w:r>
      <w:bookmarkEnd w:id="31"/>
    </w:p>
    <w:p w14:paraId="76B5F97B" w14:textId="68067D1C" w:rsidR="00B922AF" w:rsidRPr="00B922AF" w:rsidRDefault="00B922AF" w:rsidP="00C21175">
      <w:pPr>
        <w:pStyle w:val="Bibliography"/>
        <w:spacing w:line="240" w:lineRule="auto"/>
        <w:rPr>
          <w:rFonts w:ascii="Times New Roman" w:hAnsi="Times New Roman" w:cs="Times New Roman"/>
          <w:sz w:val="22"/>
        </w:rPr>
      </w:pPr>
      <w:r w:rsidRPr="00B922AF">
        <w:rPr>
          <w:rFonts w:ascii="Times New Roman" w:hAnsi="Times New Roman" w:cs="Times New Roman"/>
          <w:sz w:val="22"/>
        </w:rPr>
        <w:t>1.</w:t>
      </w:r>
      <w:r w:rsidRPr="00B922AF">
        <w:rPr>
          <w:rFonts w:ascii="Times New Roman" w:hAnsi="Times New Roman" w:cs="Times New Roman"/>
          <w:sz w:val="22"/>
        </w:rPr>
        <w:tab/>
        <w:t xml:space="preserve">Huyke, D. A. </w:t>
      </w:r>
      <w:r w:rsidRPr="00B922AF">
        <w:rPr>
          <w:rFonts w:ascii="Times New Roman" w:hAnsi="Times New Roman" w:cs="Times New Roman"/>
          <w:i/>
          <w:iCs/>
          <w:sz w:val="22"/>
        </w:rPr>
        <w:t>et al.</w:t>
      </w:r>
      <w:r w:rsidRPr="00B922AF">
        <w:rPr>
          <w:rFonts w:ascii="Times New Roman" w:hAnsi="Times New Roman" w:cs="Times New Roman"/>
          <w:sz w:val="22"/>
        </w:rPr>
        <w:t xml:space="preserve"> Enzyme Kinetics and Detector Sensitivity Determine Limits of Detection of Amplification-Free CRISPR-Cas12 and CRISPR-Cas13 Diagnostics. </w:t>
      </w:r>
      <w:r w:rsidRPr="00B922AF">
        <w:rPr>
          <w:rFonts w:ascii="Times New Roman" w:hAnsi="Times New Roman" w:cs="Times New Roman"/>
          <w:i/>
          <w:iCs/>
          <w:sz w:val="22"/>
        </w:rPr>
        <w:t>Anal. Chem.</w:t>
      </w:r>
      <w:r w:rsidRPr="00B922AF">
        <w:rPr>
          <w:rFonts w:ascii="Times New Roman" w:hAnsi="Times New Roman" w:cs="Times New Roman"/>
          <w:sz w:val="22"/>
        </w:rPr>
        <w:t xml:space="preserve"> </w:t>
      </w:r>
      <w:r w:rsidRPr="00B922AF">
        <w:rPr>
          <w:rFonts w:ascii="Times New Roman" w:hAnsi="Times New Roman" w:cs="Times New Roman"/>
          <w:b/>
          <w:bCs/>
          <w:sz w:val="22"/>
        </w:rPr>
        <w:t>94</w:t>
      </w:r>
      <w:r w:rsidRPr="00B922AF">
        <w:rPr>
          <w:rFonts w:ascii="Times New Roman" w:hAnsi="Times New Roman" w:cs="Times New Roman"/>
          <w:sz w:val="22"/>
        </w:rPr>
        <w:t>, 9826–9834 (2022).</w:t>
      </w:r>
    </w:p>
    <w:p w14:paraId="4E84997A" w14:textId="7A3BED2B" w:rsidR="00974A29" w:rsidRPr="002D3197" w:rsidRDefault="00974A29" w:rsidP="00C21175">
      <w:pPr>
        <w:rPr>
          <w:rFonts w:ascii="Times New Roman" w:hAnsi="Times New Roman"/>
          <w:sz w:val="22"/>
          <w:szCs w:val="22"/>
        </w:rPr>
      </w:pPr>
    </w:p>
    <w:sectPr w:rsidR="00974A29" w:rsidRPr="002D3197">
      <w:footerReference w:type="default" r:id="rId167"/>
      <w:pgSz w:w="12240" w:h="15840"/>
      <w:pgMar w:top="1440" w:right="1440" w:bottom="1440" w:left="1440" w:header="708" w:footer="708" w:gutter="0"/>
      <w:cols w:space="708"/>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71BCE" w14:textId="77777777" w:rsidR="00FF326C" w:rsidRDefault="00FF326C" w:rsidP="00CD5153">
      <w:r>
        <w:separator/>
      </w:r>
    </w:p>
  </w:endnote>
  <w:endnote w:type="continuationSeparator" w:id="0">
    <w:p w14:paraId="56DEC018" w14:textId="77777777" w:rsidR="00FF326C" w:rsidRDefault="00FF326C" w:rsidP="00CD5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397840"/>
      <w:docPartObj>
        <w:docPartGallery w:val="Page Numbers (Bottom of Page)"/>
        <w:docPartUnique/>
      </w:docPartObj>
    </w:sdtPr>
    <w:sdtEndPr/>
    <w:sdtContent>
      <w:p w14:paraId="53359981" w14:textId="361FC812" w:rsidR="00114022" w:rsidRDefault="00114022">
        <w:pPr>
          <w:pStyle w:val="Footer"/>
          <w:jc w:val="right"/>
        </w:pPr>
        <w:r>
          <w:fldChar w:fldCharType="begin"/>
        </w:r>
        <w:r>
          <w:instrText>PAGE   \* MERGEFORMAT</w:instrText>
        </w:r>
        <w:r>
          <w:fldChar w:fldCharType="separate"/>
        </w:r>
        <w:r>
          <w:rPr>
            <w:lang w:val="zh-CN"/>
          </w:rPr>
          <w:t>2</w:t>
        </w:r>
        <w:r>
          <w:fldChar w:fldCharType="end"/>
        </w:r>
      </w:p>
    </w:sdtContent>
  </w:sdt>
  <w:p w14:paraId="4C89CB8F" w14:textId="77777777" w:rsidR="00114022" w:rsidRDefault="001140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7C416" w14:textId="77777777" w:rsidR="00FF326C" w:rsidRDefault="00FF326C" w:rsidP="00CD5153">
      <w:r>
        <w:separator/>
      </w:r>
    </w:p>
  </w:footnote>
  <w:footnote w:type="continuationSeparator" w:id="0">
    <w:p w14:paraId="62C06C2C" w14:textId="77777777" w:rsidR="00FF326C" w:rsidRDefault="00FF326C" w:rsidP="00CD51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DC0394"/>
    <w:multiLevelType w:val="hybridMultilevel"/>
    <w:tmpl w:val="D9FE75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0622C4"/>
    <w:multiLevelType w:val="multilevel"/>
    <w:tmpl w:val="CCDEE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9A5623"/>
    <w:multiLevelType w:val="hybridMultilevel"/>
    <w:tmpl w:val="7F8A42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111059">
    <w:abstractNumId w:val="1"/>
  </w:num>
  <w:num w:numId="2" w16cid:durableId="1873763489">
    <w:abstractNumId w:val="2"/>
  </w:num>
  <w:num w:numId="3" w16cid:durableId="1699813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20"/>
  <w:drawingGridVerticalSpacing w:val="163"/>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RlNWVhOThiNzNlNGVmMTMzYzc0Mzg1MDliNDAyNTQifQ=="/>
  </w:docVars>
  <w:rsids>
    <w:rsidRoot w:val="00FB1C12"/>
    <w:rsid w:val="00000A16"/>
    <w:rsid w:val="0000168E"/>
    <w:rsid w:val="00002B10"/>
    <w:rsid w:val="00002D78"/>
    <w:rsid w:val="0000316E"/>
    <w:rsid w:val="00003DB7"/>
    <w:rsid w:val="00004D09"/>
    <w:rsid w:val="00007376"/>
    <w:rsid w:val="00007BAB"/>
    <w:rsid w:val="000104AC"/>
    <w:rsid w:val="00010CCE"/>
    <w:rsid w:val="000136AC"/>
    <w:rsid w:val="00013A37"/>
    <w:rsid w:val="000200B6"/>
    <w:rsid w:val="0002198E"/>
    <w:rsid w:val="00021B2B"/>
    <w:rsid w:val="0002221A"/>
    <w:rsid w:val="00022FE0"/>
    <w:rsid w:val="00023676"/>
    <w:rsid w:val="0002472A"/>
    <w:rsid w:val="000278DF"/>
    <w:rsid w:val="00027BF6"/>
    <w:rsid w:val="00030F56"/>
    <w:rsid w:val="00031A62"/>
    <w:rsid w:val="00032B81"/>
    <w:rsid w:val="00032F2D"/>
    <w:rsid w:val="00033CD1"/>
    <w:rsid w:val="00037210"/>
    <w:rsid w:val="00037798"/>
    <w:rsid w:val="00042F28"/>
    <w:rsid w:val="000456C7"/>
    <w:rsid w:val="00046741"/>
    <w:rsid w:val="00050FFC"/>
    <w:rsid w:val="00051C26"/>
    <w:rsid w:val="00052698"/>
    <w:rsid w:val="0005288C"/>
    <w:rsid w:val="00052CD1"/>
    <w:rsid w:val="00054099"/>
    <w:rsid w:val="00054AFC"/>
    <w:rsid w:val="0005505B"/>
    <w:rsid w:val="0005664B"/>
    <w:rsid w:val="00057444"/>
    <w:rsid w:val="00060FF5"/>
    <w:rsid w:val="00062570"/>
    <w:rsid w:val="000636ED"/>
    <w:rsid w:val="00064673"/>
    <w:rsid w:val="00066053"/>
    <w:rsid w:val="000706CB"/>
    <w:rsid w:val="00071994"/>
    <w:rsid w:val="000820F3"/>
    <w:rsid w:val="000836E9"/>
    <w:rsid w:val="00084F5E"/>
    <w:rsid w:val="00085D5A"/>
    <w:rsid w:val="000865D0"/>
    <w:rsid w:val="00086618"/>
    <w:rsid w:val="000869AD"/>
    <w:rsid w:val="00087F1E"/>
    <w:rsid w:val="00090534"/>
    <w:rsid w:val="00090E04"/>
    <w:rsid w:val="00090FE9"/>
    <w:rsid w:val="00091D93"/>
    <w:rsid w:val="00092CE2"/>
    <w:rsid w:val="00093534"/>
    <w:rsid w:val="00094299"/>
    <w:rsid w:val="0009518C"/>
    <w:rsid w:val="0009525B"/>
    <w:rsid w:val="000A1FF1"/>
    <w:rsid w:val="000A2B9B"/>
    <w:rsid w:val="000A2CF3"/>
    <w:rsid w:val="000A30D0"/>
    <w:rsid w:val="000A3E59"/>
    <w:rsid w:val="000A3FA6"/>
    <w:rsid w:val="000A5715"/>
    <w:rsid w:val="000B2E1D"/>
    <w:rsid w:val="000B4240"/>
    <w:rsid w:val="000B6A6B"/>
    <w:rsid w:val="000C6F30"/>
    <w:rsid w:val="000D0E4E"/>
    <w:rsid w:val="000D0FEB"/>
    <w:rsid w:val="000D0FF3"/>
    <w:rsid w:val="000D1D24"/>
    <w:rsid w:val="000D1D89"/>
    <w:rsid w:val="000D28CE"/>
    <w:rsid w:val="000D33E0"/>
    <w:rsid w:val="000D3B5C"/>
    <w:rsid w:val="000D5D83"/>
    <w:rsid w:val="000D6E23"/>
    <w:rsid w:val="000E0DA4"/>
    <w:rsid w:val="000E4EBA"/>
    <w:rsid w:val="000E5A65"/>
    <w:rsid w:val="000E69CA"/>
    <w:rsid w:val="000E75F0"/>
    <w:rsid w:val="000E78C3"/>
    <w:rsid w:val="000F0EC7"/>
    <w:rsid w:val="000F1422"/>
    <w:rsid w:val="000F2CBA"/>
    <w:rsid w:val="000F33CE"/>
    <w:rsid w:val="000F3ADE"/>
    <w:rsid w:val="000F50BC"/>
    <w:rsid w:val="001035BD"/>
    <w:rsid w:val="00103AF6"/>
    <w:rsid w:val="00103BFF"/>
    <w:rsid w:val="00106E40"/>
    <w:rsid w:val="001120BF"/>
    <w:rsid w:val="001120EE"/>
    <w:rsid w:val="001129DC"/>
    <w:rsid w:val="00112AB0"/>
    <w:rsid w:val="00112D1B"/>
    <w:rsid w:val="00114022"/>
    <w:rsid w:val="00115240"/>
    <w:rsid w:val="00116713"/>
    <w:rsid w:val="00117687"/>
    <w:rsid w:val="0011781D"/>
    <w:rsid w:val="00121833"/>
    <w:rsid w:val="00123D98"/>
    <w:rsid w:val="0012489C"/>
    <w:rsid w:val="001258CA"/>
    <w:rsid w:val="00125C9E"/>
    <w:rsid w:val="001271C8"/>
    <w:rsid w:val="00127E44"/>
    <w:rsid w:val="0013113F"/>
    <w:rsid w:val="00131BD4"/>
    <w:rsid w:val="00132BD5"/>
    <w:rsid w:val="00134A3F"/>
    <w:rsid w:val="00136115"/>
    <w:rsid w:val="001367D9"/>
    <w:rsid w:val="001374AC"/>
    <w:rsid w:val="00141FE4"/>
    <w:rsid w:val="001433B1"/>
    <w:rsid w:val="001434F0"/>
    <w:rsid w:val="001439E6"/>
    <w:rsid w:val="00145231"/>
    <w:rsid w:val="001501C3"/>
    <w:rsid w:val="00150ABA"/>
    <w:rsid w:val="00151C3A"/>
    <w:rsid w:val="00151EA2"/>
    <w:rsid w:val="00152A2E"/>
    <w:rsid w:val="00152CA8"/>
    <w:rsid w:val="00155791"/>
    <w:rsid w:val="001570E1"/>
    <w:rsid w:val="00157668"/>
    <w:rsid w:val="00160519"/>
    <w:rsid w:val="001605CB"/>
    <w:rsid w:val="00162DAB"/>
    <w:rsid w:val="00163155"/>
    <w:rsid w:val="00167636"/>
    <w:rsid w:val="0017026A"/>
    <w:rsid w:val="00170FB1"/>
    <w:rsid w:val="00173180"/>
    <w:rsid w:val="0017325C"/>
    <w:rsid w:val="001759CB"/>
    <w:rsid w:val="00175CBE"/>
    <w:rsid w:val="001765BF"/>
    <w:rsid w:val="001825BB"/>
    <w:rsid w:val="00183E91"/>
    <w:rsid w:val="00185486"/>
    <w:rsid w:val="001855FF"/>
    <w:rsid w:val="001901D9"/>
    <w:rsid w:val="00192E7B"/>
    <w:rsid w:val="00193CDC"/>
    <w:rsid w:val="00194F82"/>
    <w:rsid w:val="00195A05"/>
    <w:rsid w:val="001962E6"/>
    <w:rsid w:val="001A0527"/>
    <w:rsid w:val="001A0C80"/>
    <w:rsid w:val="001A46FB"/>
    <w:rsid w:val="001A4A5B"/>
    <w:rsid w:val="001A71BC"/>
    <w:rsid w:val="001A7AFF"/>
    <w:rsid w:val="001A7BAE"/>
    <w:rsid w:val="001B3417"/>
    <w:rsid w:val="001B3A09"/>
    <w:rsid w:val="001C0B06"/>
    <w:rsid w:val="001C1D51"/>
    <w:rsid w:val="001C325A"/>
    <w:rsid w:val="001C424F"/>
    <w:rsid w:val="001C5F56"/>
    <w:rsid w:val="001C7430"/>
    <w:rsid w:val="001D2636"/>
    <w:rsid w:val="001D2C06"/>
    <w:rsid w:val="001D358A"/>
    <w:rsid w:val="001D52EB"/>
    <w:rsid w:val="001D7D15"/>
    <w:rsid w:val="001E0880"/>
    <w:rsid w:val="001E0A5E"/>
    <w:rsid w:val="001E237E"/>
    <w:rsid w:val="001E3BCC"/>
    <w:rsid w:val="001E7903"/>
    <w:rsid w:val="001E7943"/>
    <w:rsid w:val="001E7B1D"/>
    <w:rsid w:val="001E7CBB"/>
    <w:rsid w:val="001E7EDB"/>
    <w:rsid w:val="001E7FCB"/>
    <w:rsid w:val="001F02EC"/>
    <w:rsid w:val="001F0BE5"/>
    <w:rsid w:val="001F1805"/>
    <w:rsid w:val="001F2700"/>
    <w:rsid w:val="001F3F62"/>
    <w:rsid w:val="001F5CAB"/>
    <w:rsid w:val="001F74A0"/>
    <w:rsid w:val="001F7EE1"/>
    <w:rsid w:val="0020009A"/>
    <w:rsid w:val="0020033D"/>
    <w:rsid w:val="002035DC"/>
    <w:rsid w:val="002043B6"/>
    <w:rsid w:val="00204707"/>
    <w:rsid w:val="0020502F"/>
    <w:rsid w:val="0021291C"/>
    <w:rsid w:val="00213533"/>
    <w:rsid w:val="00213ED8"/>
    <w:rsid w:val="00217C06"/>
    <w:rsid w:val="00217E2C"/>
    <w:rsid w:val="002207AE"/>
    <w:rsid w:val="00220BBC"/>
    <w:rsid w:val="002225F1"/>
    <w:rsid w:val="00222AFF"/>
    <w:rsid w:val="00223297"/>
    <w:rsid w:val="00223EDB"/>
    <w:rsid w:val="002302B8"/>
    <w:rsid w:val="00232209"/>
    <w:rsid w:val="00233AE5"/>
    <w:rsid w:val="00237DBF"/>
    <w:rsid w:val="002408B4"/>
    <w:rsid w:val="00240BF5"/>
    <w:rsid w:val="00241605"/>
    <w:rsid w:val="00241ACE"/>
    <w:rsid w:val="0024297A"/>
    <w:rsid w:val="00242BA6"/>
    <w:rsid w:val="00243BE2"/>
    <w:rsid w:val="00250504"/>
    <w:rsid w:val="002505A3"/>
    <w:rsid w:val="00251080"/>
    <w:rsid w:val="0025117B"/>
    <w:rsid w:val="00251A5C"/>
    <w:rsid w:val="002537A2"/>
    <w:rsid w:val="00253CED"/>
    <w:rsid w:val="002541B0"/>
    <w:rsid w:val="002541F8"/>
    <w:rsid w:val="002544B1"/>
    <w:rsid w:val="00255009"/>
    <w:rsid w:val="0026049C"/>
    <w:rsid w:val="00261D02"/>
    <w:rsid w:val="002620A9"/>
    <w:rsid w:val="00262146"/>
    <w:rsid w:val="002627FA"/>
    <w:rsid w:val="0026592F"/>
    <w:rsid w:val="0026644A"/>
    <w:rsid w:val="00267AF5"/>
    <w:rsid w:val="00270BF3"/>
    <w:rsid w:val="00272C2A"/>
    <w:rsid w:val="00275835"/>
    <w:rsid w:val="002760AF"/>
    <w:rsid w:val="0027663F"/>
    <w:rsid w:val="00276992"/>
    <w:rsid w:val="002770CF"/>
    <w:rsid w:val="002803CC"/>
    <w:rsid w:val="0028240E"/>
    <w:rsid w:val="0028407D"/>
    <w:rsid w:val="002859ED"/>
    <w:rsid w:val="00285D64"/>
    <w:rsid w:val="00287252"/>
    <w:rsid w:val="00290105"/>
    <w:rsid w:val="0029075D"/>
    <w:rsid w:val="00293DDA"/>
    <w:rsid w:val="00295534"/>
    <w:rsid w:val="00297329"/>
    <w:rsid w:val="002A036F"/>
    <w:rsid w:val="002A0A07"/>
    <w:rsid w:val="002A0B0B"/>
    <w:rsid w:val="002A1448"/>
    <w:rsid w:val="002A2A2F"/>
    <w:rsid w:val="002A2CFD"/>
    <w:rsid w:val="002A37AB"/>
    <w:rsid w:val="002A509E"/>
    <w:rsid w:val="002A55E1"/>
    <w:rsid w:val="002A74FB"/>
    <w:rsid w:val="002A7807"/>
    <w:rsid w:val="002B444D"/>
    <w:rsid w:val="002B6299"/>
    <w:rsid w:val="002B73AA"/>
    <w:rsid w:val="002C1204"/>
    <w:rsid w:val="002C4EB3"/>
    <w:rsid w:val="002C62F6"/>
    <w:rsid w:val="002C636F"/>
    <w:rsid w:val="002D0120"/>
    <w:rsid w:val="002D3197"/>
    <w:rsid w:val="002D3855"/>
    <w:rsid w:val="002D3C0B"/>
    <w:rsid w:val="002D7E70"/>
    <w:rsid w:val="002E0A78"/>
    <w:rsid w:val="002E13C5"/>
    <w:rsid w:val="002E26B5"/>
    <w:rsid w:val="002E5272"/>
    <w:rsid w:val="002F0C72"/>
    <w:rsid w:val="002F2738"/>
    <w:rsid w:val="002F2A6D"/>
    <w:rsid w:val="002F391A"/>
    <w:rsid w:val="002F5359"/>
    <w:rsid w:val="002F685C"/>
    <w:rsid w:val="00300178"/>
    <w:rsid w:val="00301740"/>
    <w:rsid w:val="0030230A"/>
    <w:rsid w:val="00305014"/>
    <w:rsid w:val="00305597"/>
    <w:rsid w:val="003060D3"/>
    <w:rsid w:val="003072F3"/>
    <w:rsid w:val="003078FA"/>
    <w:rsid w:val="0031007D"/>
    <w:rsid w:val="00310FA0"/>
    <w:rsid w:val="003123F9"/>
    <w:rsid w:val="0031481B"/>
    <w:rsid w:val="003148B3"/>
    <w:rsid w:val="00315B19"/>
    <w:rsid w:val="00317DD8"/>
    <w:rsid w:val="0032025D"/>
    <w:rsid w:val="00320695"/>
    <w:rsid w:val="00320BDA"/>
    <w:rsid w:val="003211A2"/>
    <w:rsid w:val="00322C21"/>
    <w:rsid w:val="00324112"/>
    <w:rsid w:val="0032583C"/>
    <w:rsid w:val="0032593D"/>
    <w:rsid w:val="00326CA2"/>
    <w:rsid w:val="0032762B"/>
    <w:rsid w:val="0033004E"/>
    <w:rsid w:val="00330548"/>
    <w:rsid w:val="00333672"/>
    <w:rsid w:val="00343D1C"/>
    <w:rsid w:val="00344598"/>
    <w:rsid w:val="00344B2A"/>
    <w:rsid w:val="003463D6"/>
    <w:rsid w:val="00347262"/>
    <w:rsid w:val="00350C6F"/>
    <w:rsid w:val="003511BE"/>
    <w:rsid w:val="00351EE5"/>
    <w:rsid w:val="00353804"/>
    <w:rsid w:val="00356A5B"/>
    <w:rsid w:val="003604F2"/>
    <w:rsid w:val="00361074"/>
    <w:rsid w:val="003623FB"/>
    <w:rsid w:val="003624F4"/>
    <w:rsid w:val="003636D0"/>
    <w:rsid w:val="003646DC"/>
    <w:rsid w:val="00366119"/>
    <w:rsid w:val="003669A2"/>
    <w:rsid w:val="00367579"/>
    <w:rsid w:val="00370738"/>
    <w:rsid w:val="00372A1B"/>
    <w:rsid w:val="00373E85"/>
    <w:rsid w:val="00375784"/>
    <w:rsid w:val="00375E6A"/>
    <w:rsid w:val="00376AEC"/>
    <w:rsid w:val="00380A52"/>
    <w:rsid w:val="00383486"/>
    <w:rsid w:val="00385A53"/>
    <w:rsid w:val="0038689F"/>
    <w:rsid w:val="00386AB6"/>
    <w:rsid w:val="00386BA0"/>
    <w:rsid w:val="00386F1A"/>
    <w:rsid w:val="003872C4"/>
    <w:rsid w:val="00387903"/>
    <w:rsid w:val="0039226D"/>
    <w:rsid w:val="0039280D"/>
    <w:rsid w:val="003965D5"/>
    <w:rsid w:val="00396916"/>
    <w:rsid w:val="00396F29"/>
    <w:rsid w:val="003971B9"/>
    <w:rsid w:val="003A2FE8"/>
    <w:rsid w:val="003A5908"/>
    <w:rsid w:val="003B058F"/>
    <w:rsid w:val="003B0FD4"/>
    <w:rsid w:val="003B11C4"/>
    <w:rsid w:val="003B2384"/>
    <w:rsid w:val="003B3C21"/>
    <w:rsid w:val="003B3E12"/>
    <w:rsid w:val="003B575F"/>
    <w:rsid w:val="003B6691"/>
    <w:rsid w:val="003B694C"/>
    <w:rsid w:val="003C06C4"/>
    <w:rsid w:val="003C0C68"/>
    <w:rsid w:val="003C110D"/>
    <w:rsid w:val="003C1CF6"/>
    <w:rsid w:val="003C2A8F"/>
    <w:rsid w:val="003C33AF"/>
    <w:rsid w:val="003C3694"/>
    <w:rsid w:val="003C38DF"/>
    <w:rsid w:val="003C6686"/>
    <w:rsid w:val="003C72A2"/>
    <w:rsid w:val="003D1A89"/>
    <w:rsid w:val="003D25DC"/>
    <w:rsid w:val="003D27C7"/>
    <w:rsid w:val="003D5ADD"/>
    <w:rsid w:val="003E1176"/>
    <w:rsid w:val="003E2038"/>
    <w:rsid w:val="003E44B3"/>
    <w:rsid w:val="003E64A0"/>
    <w:rsid w:val="003E7CFC"/>
    <w:rsid w:val="003F0030"/>
    <w:rsid w:val="003F116B"/>
    <w:rsid w:val="003F1640"/>
    <w:rsid w:val="003F3F47"/>
    <w:rsid w:val="003F4793"/>
    <w:rsid w:val="003F4837"/>
    <w:rsid w:val="003F4881"/>
    <w:rsid w:val="003F542C"/>
    <w:rsid w:val="00403433"/>
    <w:rsid w:val="004053C7"/>
    <w:rsid w:val="00405624"/>
    <w:rsid w:val="00405FF4"/>
    <w:rsid w:val="00407B79"/>
    <w:rsid w:val="00414922"/>
    <w:rsid w:val="00415495"/>
    <w:rsid w:val="00416D50"/>
    <w:rsid w:val="0041715D"/>
    <w:rsid w:val="00417623"/>
    <w:rsid w:val="004177F1"/>
    <w:rsid w:val="00420696"/>
    <w:rsid w:val="00422448"/>
    <w:rsid w:val="00423221"/>
    <w:rsid w:val="00425F03"/>
    <w:rsid w:val="00427B33"/>
    <w:rsid w:val="004316C8"/>
    <w:rsid w:val="0043225A"/>
    <w:rsid w:val="0043242C"/>
    <w:rsid w:val="00434AFB"/>
    <w:rsid w:val="00440BD1"/>
    <w:rsid w:val="00442938"/>
    <w:rsid w:val="00445B1B"/>
    <w:rsid w:val="004472BA"/>
    <w:rsid w:val="00452262"/>
    <w:rsid w:val="004525FE"/>
    <w:rsid w:val="00452F51"/>
    <w:rsid w:val="004538FD"/>
    <w:rsid w:val="0045480E"/>
    <w:rsid w:val="0045745A"/>
    <w:rsid w:val="0046028C"/>
    <w:rsid w:val="00462022"/>
    <w:rsid w:val="00462CF8"/>
    <w:rsid w:val="00462EB5"/>
    <w:rsid w:val="00463850"/>
    <w:rsid w:val="0046642E"/>
    <w:rsid w:val="00466A0D"/>
    <w:rsid w:val="0046790B"/>
    <w:rsid w:val="00467F4F"/>
    <w:rsid w:val="00470735"/>
    <w:rsid w:val="004720DD"/>
    <w:rsid w:val="00475D24"/>
    <w:rsid w:val="00480299"/>
    <w:rsid w:val="0048291A"/>
    <w:rsid w:val="00482E93"/>
    <w:rsid w:val="00487D25"/>
    <w:rsid w:val="0049000F"/>
    <w:rsid w:val="004900A9"/>
    <w:rsid w:val="00491768"/>
    <w:rsid w:val="0049242E"/>
    <w:rsid w:val="00495445"/>
    <w:rsid w:val="004A0A50"/>
    <w:rsid w:val="004A3BCB"/>
    <w:rsid w:val="004A47A4"/>
    <w:rsid w:val="004A5821"/>
    <w:rsid w:val="004B0129"/>
    <w:rsid w:val="004B1534"/>
    <w:rsid w:val="004B3880"/>
    <w:rsid w:val="004B3B80"/>
    <w:rsid w:val="004B424D"/>
    <w:rsid w:val="004B4273"/>
    <w:rsid w:val="004B5557"/>
    <w:rsid w:val="004C00B6"/>
    <w:rsid w:val="004C0E5C"/>
    <w:rsid w:val="004C1CEE"/>
    <w:rsid w:val="004C1D44"/>
    <w:rsid w:val="004C37EE"/>
    <w:rsid w:val="004C38C6"/>
    <w:rsid w:val="004C5BE7"/>
    <w:rsid w:val="004D1288"/>
    <w:rsid w:val="004D5271"/>
    <w:rsid w:val="004D6FE3"/>
    <w:rsid w:val="004D71B5"/>
    <w:rsid w:val="004D782E"/>
    <w:rsid w:val="004E1067"/>
    <w:rsid w:val="004E2000"/>
    <w:rsid w:val="004E3351"/>
    <w:rsid w:val="004E4141"/>
    <w:rsid w:val="004E4866"/>
    <w:rsid w:val="004E5EBA"/>
    <w:rsid w:val="004E65DF"/>
    <w:rsid w:val="004E6CE5"/>
    <w:rsid w:val="004E7CA5"/>
    <w:rsid w:val="004F1A9A"/>
    <w:rsid w:val="005006BA"/>
    <w:rsid w:val="0050147B"/>
    <w:rsid w:val="00501CB5"/>
    <w:rsid w:val="005023E5"/>
    <w:rsid w:val="005040A0"/>
    <w:rsid w:val="00506A53"/>
    <w:rsid w:val="00506FAB"/>
    <w:rsid w:val="00513301"/>
    <w:rsid w:val="005143ED"/>
    <w:rsid w:val="0051484E"/>
    <w:rsid w:val="005165C2"/>
    <w:rsid w:val="005235C7"/>
    <w:rsid w:val="0052372C"/>
    <w:rsid w:val="00523BF5"/>
    <w:rsid w:val="00524AC5"/>
    <w:rsid w:val="005251FC"/>
    <w:rsid w:val="00525261"/>
    <w:rsid w:val="00525B50"/>
    <w:rsid w:val="005314B0"/>
    <w:rsid w:val="005317D7"/>
    <w:rsid w:val="005322F4"/>
    <w:rsid w:val="00534422"/>
    <w:rsid w:val="00537C23"/>
    <w:rsid w:val="0054127C"/>
    <w:rsid w:val="00542785"/>
    <w:rsid w:val="005504D4"/>
    <w:rsid w:val="00550BE2"/>
    <w:rsid w:val="005520CA"/>
    <w:rsid w:val="005522CA"/>
    <w:rsid w:val="0055231E"/>
    <w:rsid w:val="005527A2"/>
    <w:rsid w:val="00553413"/>
    <w:rsid w:val="0055380E"/>
    <w:rsid w:val="00553894"/>
    <w:rsid w:val="00555241"/>
    <w:rsid w:val="00557595"/>
    <w:rsid w:val="00562955"/>
    <w:rsid w:val="00562E3B"/>
    <w:rsid w:val="005631AD"/>
    <w:rsid w:val="00563735"/>
    <w:rsid w:val="00563984"/>
    <w:rsid w:val="00564FF8"/>
    <w:rsid w:val="00566C36"/>
    <w:rsid w:val="00572BCE"/>
    <w:rsid w:val="005733EA"/>
    <w:rsid w:val="0057368B"/>
    <w:rsid w:val="00573FBE"/>
    <w:rsid w:val="0057457A"/>
    <w:rsid w:val="00575511"/>
    <w:rsid w:val="0057559D"/>
    <w:rsid w:val="005757CD"/>
    <w:rsid w:val="00575E7C"/>
    <w:rsid w:val="00580416"/>
    <w:rsid w:val="00580F6E"/>
    <w:rsid w:val="0058351F"/>
    <w:rsid w:val="005845CC"/>
    <w:rsid w:val="00584B29"/>
    <w:rsid w:val="00585AC9"/>
    <w:rsid w:val="0058701C"/>
    <w:rsid w:val="005906A8"/>
    <w:rsid w:val="00590F8A"/>
    <w:rsid w:val="0059156F"/>
    <w:rsid w:val="005917C4"/>
    <w:rsid w:val="0059205B"/>
    <w:rsid w:val="00592833"/>
    <w:rsid w:val="00594241"/>
    <w:rsid w:val="005967A1"/>
    <w:rsid w:val="00596DEB"/>
    <w:rsid w:val="005976A3"/>
    <w:rsid w:val="00597E76"/>
    <w:rsid w:val="005A190D"/>
    <w:rsid w:val="005A2EFA"/>
    <w:rsid w:val="005A397D"/>
    <w:rsid w:val="005A524A"/>
    <w:rsid w:val="005B36EE"/>
    <w:rsid w:val="005B4017"/>
    <w:rsid w:val="005B52C7"/>
    <w:rsid w:val="005B5C13"/>
    <w:rsid w:val="005B7AA3"/>
    <w:rsid w:val="005C1540"/>
    <w:rsid w:val="005C1991"/>
    <w:rsid w:val="005C3A33"/>
    <w:rsid w:val="005C5796"/>
    <w:rsid w:val="005C7346"/>
    <w:rsid w:val="005D03D9"/>
    <w:rsid w:val="005D1D2E"/>
    <w:rsid w:val="005D59CE"/>
    <w:rsid w:val="005D6805"/>
    <w:rsid w:val="005D6D17"/>
    <w:rsid w:val="005D717E"/>
    <w:rsid w:val="005D7F52"/>
    <w:rsid w:val="005E3E7F"/>
    <w:rsid w:val="005E5C43"/>
    <w:rsid w:val="005E5D97"/>
    <w:rsid w:val="005E69F9"/>
    <w:rsid w:val="005E7D7F"/>
    <w:rsid w:val="005F1777"/>
    <w:rsid w:val="005F3F52"/>
    <w:rsid w:val="005F4F03"/>
    <w:rsid w:val="005F7394"/>
    <w:rsid w:val="00602158"/>
    <w:rsid w:val="00605059"/>
    <w:rsid w:val="00610806"/>
    <w:rsid w:val="006131F0"/>
    <w:rsid w:val="006153CE"/>
    <w:rsid w:val="006159B2"/>
    <w:rsid w:val="00620260"/>
    <w:rsid w:val="00620A70"/>
    <w:rsid w:val="00621B9A"/>
    <w:rsid w:val="00621E24"/>
    <w:rsid w:val="006237E9"/>
    <w:rsid w:val="006306CD"/>
    <w:rsid w:val="00630E8F"/>
    <w:rsid w:val="006315E9"/>
    <w:rsid w:val="00631753"/>
    <w:rsid w:val="006325A4"/>
    <w:rsid w:val="00633EC8"/>
    <w:rsid w:val="0063481B"/>
    <w:rsid w:val="00635493"/>
    <w:rsid w:val="006357ED"/>
    <w:rsid w:val="00635B19"/>
    <w:rsid w:val="0064219F"/>
    <w:rsid w:val="0064221B"/>
    <w:rsid w:val="00643E98"/>
    <w:rsid w:val="00644A87"/>
    <w:rsid w:val="0064575D"/>
    <w:rsid w:val="006461E8"/>
    <w:rsid w:val="00647892"/>
    <w:rsid w:val="00650315"/>
    <w:rsid w:val="0065230B"/>
    <w:rsid w:val="006526B4"/>
    <w:rsid w:val="00652B02"/>
    <w:rsid w:val="00653010"/>
    <w:rsid w:val="00653FCA"/>
    <w:rsid w:val="0065424E"/>
    <w:rsid w:val="00654B4B"/>
    <w:rsid w:val="0065671D"/>
    <w:rsid w:val="00661CAC"/>
    <w:rsid w:val="00661DDE"/>
    <w:rsid w:val="006629B6"/>
    <w:rsid w:val="006633CA"/>
    <w:rsid w:val="006649B7"/>
    <w:rsid w:val="00664B4F"/>
    <w:rsid w:val="00664BBD"/>
    <w:rsid w:val="00667F51"/>
    <w:rsid w:val="0067112D"/>
    <w:rsid w:val="00671B25"/>
    <w:rsid w:val="00672365"/>
    <w:rsid w:val="00674A46"/>
    <w:rsid w:val="0067586F"/>
    <w:rsid w:val="00676679"/>
    <w:rsid w:val="00677324"/>
    <w:rsid w:val="0068058B"/>
    <w:rsid w:val="00681624"/>
    <w:rsid w:val="00682DC7"/>
    <w:rsid w:val="00683B86"/>
    <w:rsid w:val="00683F7F"/>
    <w:rsid w:val="00684382"/>
    <w:rsid w:val="006847DF"/>
    <w:rsid w:val="00685167"/>
    <w:rsid w:val="006857DA"/>
    <w:rsid w:val="00685D78"/>
    <w:rsid w:val="00690ADA"/>
    <w:rsid w:val="00697154"/>
    <w:rsid w:val="0069754A"/>
    <w:rsid w:val="0069798E"/>
    <w:rsid w:val="006A0475"/>
    <w:rsid w:val="006A6B52"/>
    <w:rsid w:val="006B01E6"/>
    <w:rsid w:val="006B2587"/>
    <w:rsid w:val="006B308C"/>
    <w:rsid w:val="006B446F"/>
    <w:rsid w:val="006B5138"/>
    <w:rsid w:val="006B5CE8"/>
    <w:rsid w:val="006B7FB1"/>
    <w:rsid w:val="006C0E05"/>
    <w:rsid w:val="006C1039"/>
    <w:rsid w:val="006C18FA"/>
    <w:rsid w:val="006C212B"/>
    <w:rsid w:val="006C26B8"/>
    <w:rsid w:val="006C576D"/>
    <w:rsid w:val="006C5AFA"/>
    <w:rsid w:val="006C5B00"/>
    <w:rsid w:val="006C5B4C"/>
    <w:rsid w:val="006C680B"/>
    <w:rsid w:val="006D2469"/>
    <w:rsid w:val="006D29A9"/>
    <w:rsid w:val="006D61DD"/>
    <w:rsid w:val="006D63B3"/>
    <w:rsid w:val="006D7E93"/>
    <w:rsid w:val="006E2FCE"/>
    <w:rsid w:val="006E3F69"/>
    <w:rsid w:val="006E43E6"/>
    <w:rsid w:val="006E51B0"/>
    <w:rsid w:val="006E5CAB"/>
    <w:rsid w:val="006E607C"/>
    <w:rsid w:val="006E60D8"/>
    <w:rsid w:val="006E68E7"/>
    <w:rsid w:val="006F32B7"/>
    <w:rsid w:val="006F32EE"/>
    <w:rsid w:val="006F3A9A"/>
    <w:rsid w:val="006F3C5D"/>
    <w:rsid w:val="006F3D62"/>
    <w:rsid w:val="006F593A"/>
    <w:rsid w:val="006F5F69"/>
    <w:rsid w:val="006F70A3"/>
    <w:rsid w:val="0070017F"/>
    <w:rsid w:val="007014BC"/>
    <w:rsid w:val="00701809"/>
    <w:rsid w:val="0070598B"/>
    <w:rsid w:val="007118DD"/>
    <w:rsid w:val="007129A3"/>
    <w:rsid w:val="00715D50"/>
    <w:rsid w:val="0071612B"/>
    <w:rsid w:val="00716766"/>
    <w:rsid w:val="007204E5"/>
    <w:rsid w:val="00721B3C"/>
    <w:rsid w:val="007225D7"/>
    <w:rsid w:val="00723E61"/>
    <w:rsid w:val="00726666"/>
    <w:rsid w:val="0072788B"/>
    <w:rsid w:val="00727E82"/>
    <w:rsid w:val="00731BE7"/>
    <w:rsid w:val="00732266"/>
    <w:rsid w:val="007327F7"/>
    <w:rsid w:val="00732CDF"/>
    <w:rsid w:val="00734650"/>
    <w:rsid w:val="0073516C"/>
    <w:rsid w:val="007353CD"/>
    <w:rsid w:val="0073541B"/>
    <w:rsid w:val="0073608F"/>
    <w:rsid w:val="00736A55"/>
    <w:rsid w:val="007410AA"/>
    <w:rsid w:val="00744A6A"/>
    <w:rsid w:val="00744BE4"/>
    <w:rsid w:val="00745AF1"/>
    <w:rsid w:val="007520F9"/>
    <w:rsid w:val="0075228F"/>
    <w:rsid w:val="0075420D"/>
    <w:rsid w:val="00757231"/>
    <w:rsid w:val="00760422"/>
    <w:rsid w:val="007630D7"/>
    <w:rsid w:val="0076602C"/>
    <w:rsid w:val="00766645"/>
    <w:rsid w:val="00766DFB"/>
    <w:rsid w:val="00771663"/>
    <w:rsid w:val="0077173D"/>
    <w:rsid w:val="00772AEB"/>
    <w:rsid w:val="00773DAA"/>
    <w:rsid w:val="00774413"/>
    <w:rsid w:val="00777452"/>
    <w:rsid w:val="00782607"/>
    <w:rsid w:val="0078449A"/>
    <w:rsid w:val="0078581E"/>
    <w:rsid w:val="00785FCC"/>
    <w:rsid w:val="00786E2B"/>
    <w:rsid w:val="00786E8B"/>
    <w:rsid w:val="00787330"/>
    <w:rsid w:val="007904A8"/>
    <w:rsid w:val="007904D2"/>
    <w:rsid w:val="007907F0"/>
    <w:rsid w:val="0079156B"/>
    <w:rsid w:val="0079180C"/>
    <w:rsid w:val="00791B96"/>
    <w:rsid w:val="00791C76"/>
    <w:rsid w:val="007923BB"/>
    <w:rsid w:val="007927E5"/>
    <w:rsid w:val="00793C35"/>
    <w:rsid w:val="00794965"/>
    <w:rsid w:val="00795769"/>
    <w:rsid w:val="007959F9"/>
    <w:rsid w:val="00797256"/>
    <w:rsid w:val="007A05A3"/>
    <w:rsid w:val="007A0C6D"/>
    <w:rsid w:val="007B26C2"/>
    <w:rsid w:val="007B6208"/>
    <w:rsid w:val="007B6E08"/>
    <w:rsid w:val="007B6E84"/>
    <w:rsid w:val="007B76B5"/>
    <w:rsid w:val="007C17E9"/>
    <w:rsid w:val="007C195A"/>
    <w:rsid w:val="007C2097"/>
    <w:rsid w:val="007C2889"/>
    <w:rsid w:val="007C3696"/>
    <w:rsid w:val="007C3EFC"/>
    <w:rsid w:val="007C44FF"/>
    <w:rsid w:val="007C66F5"/>
    <w:rsid w:val="007C6B00"/>
    <w:rsid w:val="007D08F6"/>
    <w:rsid w:val="007D0A95"/>
    <w:rsid w:val="007D3E09"/>
    <w:rsid w:val="007D530E"/>
    <w:rsid w:val="007D5FAC"/>
    <w:rsid w:val="007E09D8"/>
    <w:rsid w:val="007E19D5"/>
    <w:rsid w:val="007E262E"/>
    <w:rsid w:val="007E435F"/>
    <w:rsid w:val="007E7B28"/>
    <w:rsid w:val="007F1164"/>
    <w:rsid w:val="007F146A"/>
    <w:rsid w:val="007F1A7E"/>
    <w:rsid w:val="007F24CD"/>
    <w:rsid w:val="007F541F"/>
    <w:rsid w:val="007F7BAC"/>
    <w:rsid w:val="007F7E9C"/>
    <w:rsid w:val="008005FE"/>
    <w:rsid w:val="00802966"/>
    <w:rsid w:val="00805130"/>
    <w:rsid w:val="008055DB"/>
    <w:rsid w:val="008058A7"/>
    <w:rsid w:val="008107C6"/>
    <w:rsid w:val="00811A84"/>
    <w:rsid w:val="0081366B"/>
    <w:rsid w:val="00814493"/>
    <w:rsid w:val="0081454E"/>
    <w:rsid w:val="00815315"/>
    <w:rsid w:val="00815630"/>
    <w:rsid w:val="0081631D"/>
    <w:rsid w:val="00816386"/>
    <w:rsid w:val="00820F0E"/>
    <w:rsid w:val="008216A1"/>
    <w:rsid w:val="0082342F"/>
    <w:rsid w:val="00825F74"/>
    <w:rsid w:val="00826009"/>
    <w:rsid w:val="00826477"/>
    <w:rsid w:val="00826930"/>
    <w:rsid w:val="00826B3D"/>
    <w:rsid w:val="00827719"/>
    <w:rsid w:val="0083216B"/>
    <w:rsid w:val="00835D34"/>
    <w:rsid w:val="00836133"/>
    <w:rsid w:val="008370B6"/>
    <w:rsid w:val="00840DCE"/>
    <w:rsid w:val="00841F84"/>
    <w:rsid w:val="00842E3E"/>
    <w:rsid w:val="00843DAD"/>
    <w:rsid w:val="00844216"/>
    <w:rsid w:val="00844831"/>
    <w:rsid w:val="00845AC0"/>
    <w:rsid w:val="0084712D"/>
    <w:rsid w:val="0085343D"/>
    <w:rsid w:val="00855277"/>
    <w:rsid w:val="008556ED"/>
    <w:rsid w:val="00855713"/>
    <w:rsid w:val="0085608A"/>
    <w:rsid w:val="00861B4C"/>
    <w:rsid w:val="00861EBB"/>
    <w:rsid w:val="00862A5E"/>
    <w:rsid w:val="00862FC9"/>
    <w:rsid w:val="00863902"/>
    <w:rsid w:val="008647D9"/>
    <w:rsid w:val="008655D8"/>
    <w:rsid w:val="008668BF"/>
    <w:rsid w:val="00867225"/>
    <w:rsid w:val="00870790"/>
    <w:rsid w:val="00871DC3"/>
    <w:rsid w:val="00872599"/>
    <w:rsid w:val="008736BC"/>
    <w:rsid w:val="00873C80"/>
    <w:rsid w:val="00874272"/>
    <w:rsid w:val="00874B31"/>
    <w:rsid w:val="00874C16"/>
    <w:rsid w:val="00875760"/>
    <w:rsid w:val="008766F4"/>
    <w:rsid w:val="00876DB0"/>
    <w:rsid w:val="0088297F"/>
    <w:rsid w:val="00883262"/>
    <w:rsid w:val="00884006"/>
    <w:rsid w:val="008841B2"/>
    <w:rsid w:val="0088480F"/>
    <w:rsid w:val="00886294"/>
    <w:rsid w:val="008879D9"/>
    <w:rsid w:val="0089038C"/>
    <w:rsid w:val="00891076"/>
    <w:rsid w:val="00891678"/>
    <w:rsid w:val="008916C1"/>
    <w:rsid w:val="00892CED"/>
    <w:rsid w:val="008936A2"/>
    <w:rsid w:val="00894383"/>
    <w:rsid w:val="00894848"/>
    <w:rsid w:val="00894C4D"/>
    <w:rsid w:val="00895B5B"/>
    <w:rsid w:val="0089629D"/>
    <w:rsid w:val="008A018C"/>
    <w:rsid w:val="008A406E"/>
    <w:rsid w:val="008A4B92"/>
    <w:rsid w:val="008A5F8C"/>
    <w:rsid w:val="008A7EA1"/>
    <w:rsid w:val="008B0A79"/>
    <w:rsid w:val="008B0D2B"/>
    <w:rsid w:val="008B2C75"/>
    <w:rsid w:val="008B5150"/>
    <w:rsid w:val="008B54D4"/>
    <w:rsid w:val="008B7746"/>
    <w:rsid w:val="008C0C37"/>
    <w:rsid w:val="008C1C6F"/>
    <w:rsid w:val="008C1E23"/>
    <w:rsid w:val="008C4B06"/>
    <w:rsid w:val="008C5DA1"/>
    <w:rsid w:val="008C5DBB"/>
    <w:rsid w:val="008C7910"/>
    <w:rsid w:val="008D068B"/>
    <w:rsid w:val="008D0B0C"/>
    <w:rsid w:val="008D269D"/>
    <w:rsid w:val="008D32E3"/>
    <w:rsid w:val="008D51A0"/>
    <w:rsid w:val="008D64B7"/>
    <w:rsid w:val="008D6DC0"/>
    <w:rsid w:val="008D6DE9"/>
    <w:rsid w:val="008E0753"/>
    <w:rsid w:val="008E0D3F"/>
    <w:rsid w:val="008E163F"/>
    <w:rsid w:val="008E4B8D"/>
    <w:rsid w:val="008E4C8D"/>
    <w:rsid w:val="008E612F"/>
    <w:rsid w:val="008F3172"/>
    <w:rsid w:val="008F3E70"/>
    <w:rsid w:val="008F4022"/>
    <w:rsid w:val="008F4125"/>
    <w:rsid w:val="008F4C9F"/>
    <w:rsid w:val="008F5827"/>
    <w:rsid w:val="008F5957"/>
    <w:rsid w:val="008F72EA"/>
    <w:rsid w:val="00900A68"/>
    <w:rsid w:val="00901298"/>
    <w:rsid w:val="0090656F"/>
    <w:rsid w:val="00910CB8"/>
    <w:rsid w:val="009122F2"/>
    <w:rsid w:val="00913088"/>
    <w:rsid w:val="009133D4"/>
    <w:rsid w:val="009135D9"/>
    <w:rsid w:val="0091499E"/>
    <w:rsid w:val="00916367"/>
    <w:rsid w:val="00916ABD"/>
    <w:rsid w:val="00917464"/>
    <w:rsid w:val="00921C81"/>
    <w:rsid w:val="00930570"/>
    <w:rsid w:val="00930C8E"/>
    <w:rsid w:val="0093117F"/>
    <w:rsid w:val="009312DC"/>
    <w:rsid w:val="00931869"/>
    <w:rsid w:val="00932CDE"/>
    <w:rsid w:val="009344B8"/>
    <w:rsid w:val="009356B3"/>
    <w:rsid w:val="00941954"/>
    <w:rsid w:val="00943451"/>
    <w:rsid w:val="00946BCB"/>
    <w:rsid w:val="00947207"/>
    <w:rsid w:val="009516FD"/>
    <w:rsid w:val="00952777"/>
    <w:rsid w:val="00954103"/>
    <w:rsid w:val="00955D78"/>
    <w:rsid w:val="0096066D"/>
    <w:rsid w:val="009632B4"/>
    <w:rsid w:val="00964A4E"/>
    <w:rsid w:val="00964CD8"/>
    <w:rsid w:val="00966D51"/>
    <w:rsid w:val="009672D0"/>
    <w:rsid w:val="00974A29"/>
    <w:rsid w:val="00974A6A"/>
    <w:rsid w:val="00976ADE"/>
    <w:rsid w:val="00976E47"/>
    <w:rsid w:val="00976FFE"/>
    <w:rsid w:val="0097780A"/>
    <w:rsid w:val="00977AFC"/>
    <w:rsid w:val="009830AE"/>
    <w:rsid w:val="0098376C"/>
    <w:rsid w:val="0098478B"/>
    <w:rsid w:val="009847C8"/>
    <w:rsid w:val="00985737"/>
    <w:rsid w:val="00990490"/>
    <w:rsid w:val="00990743"/>
    <w:rsid w:val="0099263F"/>
    <w:rsid w:val="009926A9"/>
    <w:rsid w:val="00992B90"/>
    <w:rsid w:val="00992C1B"/>
    <w:rsid w:val="009934A0"/>
    <w:rsid w:val="009950C0"/>
    <w:rsid w:val="00996760"/>
    <w:rsid w:val="009A2A62"/>
    <w:rsid w:val="009A3A98"/>
    <w:rsid w:val="009A4A35"/>
    <w:rsid w:val="009A6C2D"/>
    <w:rsid w:val="009B087B"/>
    <w:rsid w:val="009B0B56"/>
    <w:rsid w:val="009B2708"/>
    <w:rsid w:val="009B4D75"/>
    <w:rsid w:val="009B5AC4"/>
    <w:rsid w:val="009B671A"/>
    <w:rsid w:val="009C0DD3"/>
    <w:rsid w:val="009C1009"/>
    <w:rsid w:val="009C3A6F"/>
    <w:rsid w:val="009C4093"/>
    <w:rsid w:val="009C6061"/>
    <w:rsid w:val="009C72E4"/>
    <w:rsid w:val="009C7FC2"/>
    <w:rsid w:val="009D10B3"/>
    <w:rsid w:val="009D182F"/>
    <w:rsid w:val="009D1F56"/>
    <w:rsid w:val="009D40F3"/>
    <w:rsid w:val="009D5FCE"/>
    <w:rsid w:val="009D6304"/>
    <w:rsid w:val="009D6696"/>
    <w:rsid w:val="009D6F85"/>
    <w:rsid w:val="009E1DE5"/>
    <w:rsid w:val="009E3121"/>
    <w:rsid w:val="009E3F38"/>
    <w:rsid w:val="009E4F05"/>
    <w:rsid w:val="009E7A16"/>
    <w:rsid w:val="009E7EE3"/>
    <w:rsid w:val="009F0408"/>
    <w:rsid w:val="009F08FC"/>
    <w:rsid w:val="009F0D7B"/>
    <w:rsid w:val="009F3782"/>
    <w:rsid w:val="009F39B1"/>
    <w:rsid w:val="009F7487"/>
    <w:rsid w:val="009F76CE"/>
    <w:rsid w:val="009F7734"/>
    <w:rsid w:val="009F7A55"/>
    <w:rsid w:val="009F7C7A"/>
    <w:rsid w:val="00A0187B"/>
    <w:rsid w:val="00A0188C"/>
    <w:rsid w:val="00A01F64"/>
    <w:rsid w:val="00A02DE4"/>
    <w:rsid w:val="00A044B9"/>
    <w:rsid w:val="00A04E22"/>
    <w:rsid w:val="00A061EE"/>
    <w:rsid w:val="00A06A51"/>
    <w:rsid w:val="00A107E3"/>
    <w:rsid w:val="00A10FA7"/>
    <w:rsid w:val="00A11390"/>
    <w:rsid w:val="00A122D5"/>
    <w:rsid w:val="00A136DA"/>
    <w:rsid w:val="00A157F3"/>
    <w:rsid w:val="00A200A3"/>
    <w:rsid w:val="00A2211C"/>
    <w:rsid w:val="00A2250E"/>
    <w:rsid w:val="00A225F1"/>
    <w:rsid w:val="00A2350E"/>
    <w:rsid w:val="00A236E2"/>
    <w:rsid w:val="00A27760"/>
    <w:rsid w:val="00A31DFA"/>
    <w:rsid w:val="00A33AB4"/>
    <w:rsid w:val="00A33C3B"/>
    <w:rsid w:val="00A356BD"/>
    <w:rsid w:val="00A372C3"/>
    <w:rsid w:val="00A37735"/>
    <w:rsid w:val="00A410B1"/>
    <w:rsid w:val="00A41648"/>
    <w:rsid w:val="00A44033"/>
    <w:rsid w:val="00A44A66"/>
    <w:rsid w:val="00A4553B"/>
    <w:rsid w:val="00A45D45"/>
    <w:rsid w:val="00A50260"/>
    <w:rsid w:val="00A50B49"/>
    <w:rsid w:val="00A52E92"/>
    <w:rsid w:val="00A52FF8"/>
    <w:rsid w:val="00A54CE3"/>
    <w:rsid w:val="00A60D81"/>
    <w:rsid w:val="00A61F9A"/>
    <w:rsid w:val="00A640F1"/>
    <w:rsid w:val="00A64962"/>
    <w:rsid w:val="00A64E68"/>
    <w:rsid w:val="00A7005C"/>
    <w:rsid w:val="00A73414"/>
    <w:rsid w:val="00A761AC"/>
    <w:rsid w:val="00A77417"/>
    <w:rsid w:val="00A8227D"/>
    <w:rsid w:val="00A82FF1"/>
    <w:rsid w:val="00A83E2F"/>
    <w:rsid w:val="00A84892"/>
    <w:rsid w:val="00A8557F"/>
    <w:rsid w:val="00A900AE"/>
    <w:rsid w:val="00A929F7"/>
    <w:rsid w:val="00A94DD0"/>
    <w:rsid w:val="00A95C45"/>
    <w:rsid w:val="00AA393F"/>
    <w:rsid w:val="00AA530F"/>
    <w:rsid w:val="00AA5E89"/>
    <w:rsid w:val="00AA7077"/>
    <w:rsid w:val="00AB15E4"/>
    <w:rsid w:val="00AB4066"/>
    <w:rsid w:val="00AB491A"/>
    <w:rsid w:val="00AB4F89"/>
    <w:rsid w:val="00AB674C"/>
    <w:rsid w:val="00AB735E"/>
    <w:rsid w:val="00AB7DF8"/>
    <w:rsid w:val="00AC0D7E"/>
    <w:rsid w:val="00AC3426"/>
    <w:rsid w:val="00AC3FAE"/>
    <w:rsid w:val="00AC42F0"/>
    <w:rsid w:val="00AC59FA"/>
    <w:rsid w:val="00AC654B"/>
    <w:rsid w:val="00AD12F9"/>
    <w:rsid w:val="00AD14E7"/>
    <w:rsid w:val="00AD245F"/>
    <w:rsid w:val="00AD5BF9"/>
    <w:rsid w:val="00AD6EB3"/>
    <w:rsid w:val="00AD7023"/>
    <w:rsid w:val="00AD7473"/>
    <w:rsid w:val="00AE0CFA"/>
    <w:rsid w:val="00AE10ED"/>
    <w:rsid w:val="00AE1777"/>
    <w:rsid w:val="00AE1913"/>
    <w:rsid w:val="00AE286C"/>
    <w:rsid w:val="00AE39F2"/>
    <w:rsid w:val="00AE3ADC"/>
    <w:rsid w:val="00AE3FB1"/>
    <w:rsid w:val="00AE4717"/>
    <w:rsid w:val="00AE4F31"/>
    <w:rsid w:val="00AE6132"/>
    <w:rsid w:val="00AF1886"/>
    <w:rsid w:val="00AF289A"/>
    <w:rsid w:val="00AF4683"/>
    <w:rsid w:val="00AF4A4D"/>
    <w:rsid w:val="00AF66A1"/>
    <w:rsid w:val="00AF6931"/>
    <w:rsid w:val="00AF6F07"/>
    <w:rsid w:val="00AF7DA1"/>
    <w:rsid w:val="00AF7FE1"/>
    <w:rsid w:val="00B001CF"/>
    <w:rsid w:val="00B01FD5"/>
    <w:rsid w:val="00B037A5"/>
    <w:rsid w:val="00B044D3"/>
    <w:rsid w:val="00B04E85"/>
    <w:rsid w:val="00B05B35"/>
    <w:rsid w:val="00B06445"/>
    <w:rsid w:val="00B06ED5"/>
    <w:rsid w:val="00B0700F"/>
    <w:rsid w:val="00B074F9"/>
    <w:rsid w:val="00B0763C"/>
    <w:rsid w:val="00B07D4E"/>
    <w:rsid w:val="00B1090C"/>
    <w:rsid w:val="00B12235"/>
    <w:rsid w:val="00B141C9"/>
    <w:rsid w:val="00B1482A"/>
    <w:rsid w:val="00B1554D"/>
    <w:rsid w:val="00B22B0D"/>
    <w:rsid w:val="00B238DE"/>
    <w:rsid w:val="00B23EDC"/>
    <w:rsid w:val="00B243BE"/>
    <w:rsid w:val="00B247C6"/>
    <w:rsid w:val="00B257FE"/>
    <w:rsid w:val="00B25B9A"/>
    <w:rsid w:val="00B26275"/>
    <w:rsid w:val="00B2735D"/>
    <w:rsid w:val="00B27375"/>
    <w:rsid w:val="00B31DA8"/>
    <w:rsid w:val="00B320C5"/>
    <w:rsid w:val="00B320F8"/>
    <w:rsid w:val="00B36E6C"/>
    <w:rsid w:val="00B40932"/>
    <w:rsid w:val="00B42375"/>
    <w:rsid w:val="00B43062"/>
    <w:rsid w:val="00B439C6"/>
    <w:rsid w:val="00B46B84"/>
    <w:rsid w:val="00B5018D"/>
    <w:rsid w:val="00B5098D"/>
    <w:rsid w:val="00B53639"/>
    <w:rsid w:val="00B5548B"/>
    <w:rsid w:val="00B55E1B"/>
    <w:rsid w:val="00B560E5"/>
    <w:rsid w:val="00B56937"/>
    <w:rsid w:val="00B5705A"/>
    <w:rsid w:val="00B606D9"/>
    <w:rsid w:val="00B610EB"/>
    <w:rsid w:val="00B617F3"/>
    <w:rsid w:val="00B61EF8"/>
    <w:rsid w:val="00B65ADD"/>
    <w:rsid w:val="00B66EEA"/>
    <w:rsid w:val="00B66F0D"/>
    <w:rsid w:val="00B67A4F"/>
    <w:rsid w:val="00B715B0"/>
    <w:rsid w:val="00B71773"/>
    <w:rsid w:val="00B74F4A"/>
    <w:rsid w:val="00B7609F"/>
    <w:rsid w:val="00B76E45"/>
    <w:rsid w:val="00B779EE"/>
    <w:rsid w:val="00B77AC9"/>
    <w:rsid w:val="00B81E62"/>
    <w:rsid w:val="00B81EE6"/>
    <w:rsid w:val="00B82E92"/>
    <w:rsid w:val="00B83796"/>
    <w:rsid w:val="00B83C84"/>
    <w:rsid w:val="00B842EF"/>
    <w:rsid w:val="00B84544"/>
    <w:rsid w:val="00B84AA0"/>
    <w:rsid w:val="00B853BE"/>
    <w:rsid w:val="00B90703"/>
    <w:rsid w:val="00B9134A"/>
    <w:rsid w:val="00B922AF"/>
    <w:rsid w:val="00B97F69"/>
    <w:rsid w:val="00BA0714"/>
    <w:rsid w:val="00BA0E92"/>
    <w:rsid w:val="00BA1065"/>
    <w:rsid w:val="00BA30BA"/>
    <w:rsid w:val="00BA4345"/>
    <w:rsid w:val="00BA6434"/>
    <w:rsid w:val="00BA6540"/>
    <w:rsid w:val="00BA69B4"/>
    <w:rsid w:val="00BA78FF"/>
    <w:rsid w:val="00BA7D25"/>
    <w:rsid w:val="00BB0C98"/>
    <w:rsid w:val="00BB25F4"/>
    <w:rsid w:val="00BB2CC1"/>
    <w:rsid w:val="00BB453D"/>
    <w:rsid w:val="00BB4D09"/>
    <w:rsid w:val="00BB5397"/>
    <w:rsid w:val="00BB6457"/>
    <w:rsid w:val="00BB6480"/>
    <w:rsid w:val="00BB6800"/>
    <w:rsid w:val="00BC326D"/>
    <w:rsid w:val="00BC3B9A"/>
    <w:rsid w:val="00BC5E05"/>
    <w:rsid w:val="00BC6180"/>
    <w:rsid w:val="00BC733F"/>
    <w:rsid w:val="00BD0E89"/>
    <w:rsid w:val="00BD4AB1"/>
    <w:rsid w:val="00BD62F0"/>
    <w:rsid w:val="00BD6542"/>
    <w:rsid w:val="00BE001B"/>
    <w:rsid w:val="00BE092B"/>
    <w:rsid w:val="00BE16D8"/>
    <w:rsid w:val="00BE2B65"/>
    <w:rsid w:val="00BE6675"/>
    <w:rsid w:val="00BF26DB"/>
    <w:rsid w:val="00BF327E"/>
    <w:rsid w:val="00BF3CC7"/>
    <w:rsid w:val="00BF56E7"/>
    <w:rsid w:val="00BF7999"/>
    <w:rsid w:val="00C00C57"/>
    <w:rsid w:val="00C026E2"/>
    <w:rsid w:val="00C028D8"/>
    <w:rsid w:val="00C02C97"/>
    <w:rsid w:val="00C03150"/>
    <w:rsid w:val="00C03BF9"/>
    <w:rsid w:val="00C05251"/>
    <w:rsid w:val="00C05881"/>
    <w:rsid w:val="00C06ABD"/>
    <w:rsid w:val="00C07354"/>
    <w:rsid w:val="00C07A22"/>
    <w:rsid w:val="00C101B9"/>
    <w:rsid w:val="00C112D7"/>
    <w:rsid w:val="00C11AEB"/>
    <w:rsid w:val="00C11BB8"/>
    <w:rsid w:val="00C14FFF"/>
    <w:rsid w:val="00C15137"/>
    <w:rsid w:val="00C16413"/>
    <w:rsid w:val="00C21175"/>
    <w:rsid w:val="00C21213"/>
    <w:rsid w:val="00C22121"/>
    <w:rsid w:val="00C22FD8"/>
    <w:rsid w:val="00C23A46"/>
    <w:rsid w:val="00C23DB1"/>
    <w:rsid w:val="00C24292"/>
    <w:rsid w:val="00C24EAC"/>
    <w:rsid w:val="00C250CD"/>
    <w:rsid w:val="00C25CF5"/>
    <w:rsid w:val="00C30169"/>
    <w:rsid w:val="00C30202"/>
    <w:rsid w:val="00C312C0"/>
    <w:rsid w:val="00C336EC"/>
    <w:rsid w:val="00C340D4"/>
    <w:rsid w:val="00C358F7"/>
    <w:rsid w:val="00C35A8D"/>
    <w:rsid w:val="00C36AD7"/>
    <w:rsid w:val="00C40BCC"/>
    <w:rsid w:val="00C41C3A"/>
    <w:rsid w:val="00C4273F"/>
    <w:rsid w:val="00C4653E"/>
    <w:rsid w:val="00C47602"/>
    <w:rsid w:val="00C50EAF"/>
    <w:rsid w:val="00C5179C"/>
    <w:rsid w:val="00C5326C"/>
    <w:rsid w:val="00C53E4A"/>
    <w:rsid w:val="00C54487"/>
    <w:rsid w:val="00C54E12"/>
    <w:rsid w:val="00C55790"/>
    <w:rsid w:val="00C56A3E"/>
    <w:rsid w:val="00C57BF4"/>
    <w:rsid w:val="00C60D8D"/>
    <w:rsid w:val="00C620CB"/>
    <w:rsid w:val="00C6242D"/>
    <w:rsid w:val="00C6326D"/>
    <w:rsid w:val="00C646CE"/>
    <w:rsid w:val="00C6554A"/>
    <w:rsid w:val="00C65A04"/>
    <w:rsid w:val="00C66647"/>
    <w:rsid w:val="00C72BD8"/>
    <w:rsid w:val="00C7436A"/>
    <w:rsid w:val="00C7670C"/>
    <w:rsid w:val="00C77A31"/>
    <w:rsid w:val="00C81318"/>
    <w:rsid w:val="00C822CC"/>
    <w:rsid w:val="00C82D40"/>
    <w:rsid w:val="00C83ED9"/>
    <w:rsid w:val="00C854D3"/>
    <w:rsid w:val="00C85B00"/>
    <w:rsid w:val="00C8680A"/>
    <w:rsid w:val="00C8742D"/>
    <w:rsid w:val="00C92E8E"/>
    <w:rsid w:val="00C94873"/>
    <w:rsid w:val="00C95128"/>
    <w:rsid w:val="00C968AB"/>
    <w:rsid w:val="00C9697E"/>
    <w:rsid w:val="00CA41F9"/>
    <w:rsid w:val="00CA4A0A"/>
    <w:rsid w:val="00CA4A11"/>
    <w:rsid w:val="00CA6889"/>
    <w:rsid w:val="00CB0680"/>
    <w:rsid w:val="00CB1EFA"/>
    <w:rsid w:val="00CB2852"/>
    <w:rsid w:val="00CB29B6"/>
    <w:rsid w:val="00CB4FC9"/>
    <w:rsid w:val="00CB59C4"/>
    <w:rsid w:val="00CC0108"/>
    <w:rsid w:val="00CC02D3"/>
    <w:rsid w:val="00CC055F"/>
    <w:rsid w:val="00CC0A90"/>
    <w:rsid w:val="00CC2AD3"/>
    <w:rsid w:val="00CC2B84"/>
    <w:rsid w:val="00CC30E9"/>
    <w:rsid w:val="00CC3864"/>
    <w:rsid w:val="00CC5F8E"/>
    <w:rsid w:val="00CC73C0"/>
    <w:rsid w:val="00CD0491"/>
    <w:rsid w:val="00CD0788"/>
    <w:rsid w:val="00CD16EB"/>
    <w:rsid w:val="00CD1DC6"/>
    <w:rsid w:val="00CD325F"/>
    <w:rsid w:val="00CD3AA2"/>
    <w:rsid w:val="00CD4BF2"/>
    <w:rsid w:val="00CD5153"/>
    <w:rsid w:val="00CD5877"/>
    <w:rsid w:val="00CE2BDF"/>
    <w:rsid w:val="00CE4B4C"/>
    <w:rsid w:val="00CE53F0"/>
    <w:rsid w:val="00CE78BC"/>
    <w:rsid w:val="00CF0785"/>
    <w:rsid w:val="00CF2B6B"/>
    <w:rsid w:val="00CF59D4"/>
    <w:rsid w:val="00CF5D27"/>
    <w:rsid w:val="00D00FBB"/>
    <w:rsid w:val="00D01812"/>
    <w:rsid w:val="00D01B49"/>
    <w:rsid w:val="00D04E79"/>
    <w:rsid w:val="00D05458"/>
    <w:rsid w:val="00D0638E"/>
    <w:rsid w:val="00D06793"/>
    <w:rsid w:val="00D07649"/>
    <w:rsid w:val="00D10FA1"/>
    <w:rsid w:val="00D119C6"/>
    <w:rsid w:val="00D13762"/>
    <w:rsid w:val="00D13A4E"/>
    <w:rsid w:val="00D14611"/>
    <w:rsid w:val="00D152F9"/>
    <w:rsid w:val="00D16520"/>
    <w:rsid w:val="00D17022"/>
    <w:rsid w:val="00D17F15"/>
    <w:rsid w:val="00D20E90"/>
    <w:rsid w:val="00D2271E"/>
    <w:rsid w:val="00D251CE"/>
    <w:rsid w:val="00D26221"/>
    <w:rsid w:val="00D27630"/>
    <w:rsid w:val="00D3024E"/>
    <w:rsid w:val="00D304EA"/>
    <w:rsid w:val="00D335E9"/>
    <w:rsid w:val="00D34006"/>
    <w:rsid w:val="00D3544D"/>
    <w:rsid w:val="00D37116"/>
    <w:rsid w:val="00D444C7"/>
    <w:rsid w:val="00D450FA"/>
    <w:rsid w:val="00D46414"/>
    <w:rsid w:val="00D470F2"/>
    <w:rsid w:val="00D472A1"/>
    <w:rsid w:val="00D500D1"/>
    <w:rsid w:val="00D5159B"/>
    <w:rsid w:val="00D52078"/>
    <w:rsid w:val="00D53516"/>
    <w:rsid w:val="00D56008"/>
    <w:rsid w:val="00D566D7"/>
    <w:rsid w:val="00D62610"/>
    <w:rsid w:val="00D626A0"/>
    <w:rsid w:val="00D627E8"/>
    <w:rsid w:val="00D630B8"/>
    <w:rsid w:val="00D639F2"/>
    <w:rsid w:val="00D63A2C"/>
    <w:rsid w:val="00D64A79"/>
    <w:rsid w:val="00D65168"/>
    <w:rsid w:val="00D670EE"/>
    <w:rsid w:val="00D678EE"/>
    <w:rsid w:val="00D67EEA"/>
    <w:rsid w:val="00D70B43"/>
    <w:rsid w:val="00D71373"/>
    <w:rsid w:val="00D83FFE"/>
    <w:rsid w:val="00D84190"/>
    <w:rsid w:val="00D84833"/>
    <w:rsid w:val="00D84C76"/>
    <w:rsid w:val="00D859CE"/>
    <w:rsid w:val="00D869AD"/>
    <w:rsid w:val="00D86B65"/>
    <w:rsid w:val="00D91FCB"/>
    <w:rsid w:val="00D94CB5"/>
    <w:rsid w:val="00D95937"/>
    <w:rsid w:val="00D9599E"/>
    <w:rsid w:val="00DA0558"/>
    <w:rsid w:val="00DA0B6B"/>
    <w:rsid w:val="00DA1D9A"/>
    <w:rsid w:val="00DA231A"/>
    <w:rsid w:val="00DA2E25"/>
    <w:rsid w:val="00DA403F"/>
    <w:rsid w:val="00DA5436"/>
    <w:rsid w:val="00DA6509"/>
    <w:rsid w:val="00DA73C5"/>
    <w:rsid w:val="00DA7B80"/>
    <w:rsid w:val="00DB0949"/>
    <w:rsid w:val="00DB39A5"/>
    <w:rsid w:val="00DB3BC9"/>
    <w:rsid w:val="00DB73AC"/>
    <w:rsid w:val="00DB782F"/>
    <w:rsid w:val="00DB7C60"/>
    <w:rsid w:val="00DC13B4"/>
    <w:rsid w:val="00DC14ED"/>
    <w:rsid w:val="00DC3731"/>
    <w:rsid w:val="00DC3C79"/>
    <w:rsid w:val="00DC4EB1"/>
    <w:rsid w:val="00DC557E"/>
    <w:rsid w:val="00DC5822"/>
    <w:rsid w:val="00DC64B3"/>
    <w:rsid w:val="00DD1364"/>
    <w:rsid w:val="00DD1B43"/>
    <w:rsid w:val="00DD1F70"/>
    <w:rsid w:val="00DD23F9"/>
    <w:rsid w:val="00DD2B10"/>
    <w:rsid w:val="00DD3653"/>
    <w:rsid w:val="00DD4CF2"/>
    <w:rsid w:val="00DD7BF8"/>
    <w:rsid w:val="00DE1DC4"/>
    <w:rsid w:val="00DE27D5"/>
    <w:rsid w:val="00DE5044"/>
    <w:rsid w:val="00DE683E"/>
    <w:rsid w:val="00DF2428"/>
    <w:rsid w:val="00DF7C4C"/>
    <w:rsid w:val="00E011BB"/>
    <w:rsid w:val="00E013A3"/>
    <w:rsid w:val="00E034DB"/>
    <w:rsid w:val="00E03954"/>
    <w:rsid w:val="00E07FC1"/>
    <w:rsid w:val="00E121C4"/>
    <w:rsid w:val="00E1748A"/>
    <w:rsid w:val="00E17F08"/>
    <w:rsid w:val="00E17F67"/>
    <w:rsid w:val="00E20E56"/>
    <w:rsid w:val="00E23C5A"/>
    <w:rsid w:val="00E246BB"/>
    <w:rsid w:val="00E27497"/>
    <w:rsid w:val="00E30760"/>
    <w:rsid w:val="00E317D6"/>
    <w:rsid w:val="00E31B92"/>
    <w:rsid w:val="00E31BA1"/>
    <w:rsid w:val="00E33309"/>
    <w:rsid w:val="00E333C3"/>
    <w:rsid w:val="00E34681"/>
    <w:rsid w:val="00E34731"/>
    <w:rsid w:val="00E35AF0"/>
    <w:rsid w:val="00E3608E"/>
    <w:rsid w:val="00E37E08"/>
    <w:rsid w:val="00E43049"/>
    <w:rsid w:val="00E434D0"/>
    <w:rsid w:val="00E440CB"/>
    <w:rsid w:val="00E44260"/>
    <w:rsid w:val="00E4485B"/>
    <w:rsid w:val="00E44BC7"/>
    <w:rsid w:val="00E44F94"/>
    <w:rsid w:val="00E506C6"/>
    <w:rsid w:val="00E543C3"/>
    <w:rsid w:val="00E55EEE"/>
    <w:rsid w:val="00E56C38"/>
    <w:rsid w:val="00E577F2"/>
    <w:rsid w:val="00E57FE7"/>
    <w:rsid w:val="00E60843"/>
    <w:rsid w:val="00E6146E"/>
    <w:rsid w:val="00E6259E"/>
    <w:rsid w:val="00E65120"/>
    <w:rsid w:val="00E655DC"/>
    <w:rsid w:val="00E67DF4"/>
    <w:rsid w:val="00E70862"/>
    <w:rsid w:val="00E70F31"/>
    <w:rsid w:val="00E72A29"/>
    <w:rsid w:val="00E73248"/>
    <w:rsid w:val="00E73AB5"/>
    <w:rsid w:val="00E75486"/>
    <w:rsid w:val="00E77491"/>
    <w:rsid w:val="00E82955"/>
    <w:rsid w:val="00E87826"/>
    <w:rsid w:val="00E902B5"/>
    <w:rsid w:val="00E90750"/>
    <w:rsid w:val="00E90974"/>
    <w:rsid w:val="00E91251"/>
    <w:rsid w:val="00E92C25"/>
    <w:rsid w:val="00E93DD7"/>
    <w:rsid w:val="00E955C5"/>
    <w:rsid w:val="00E95FA7"/>
    <w:rsid w:val="00E9728A"/>
    <w:rsid w:val="00E976BB"/>
    <w:rsid w:val="00EA0F6B"/>
    <w:rsid w:val="00EA1090"/>
    <w:rsid w:val="00EA3109"/>
    <w:rsid w:val="00EA3780"/>
    <w:rsid w:val="00EA4772"/>
    <w:rsid w:val="00EA6074"/>
    <w:rsid w:val="00EB0632"/>
    <w:rsid w:val="00EB0C2E"/>
    <w:rsid w:val="00EB1D91"/>
    <w:rsid w:val="00EB3450"/>
    <w:rsid w:val="00EB4E2E"/>
    <w:rsid w:val="00EB6704"/>
    <w:rsid w:val="00EB7B82"/>
    <w:rsid w:val="00EB7D45"/>
    <w:rsid w:val="00EC002B"/>
    <w:rsid w:val="00EC07CF"/>
    <w:rsid w:val="00ED0576"/>
    <w:rsid w:val="00ED0D16"/>
    <w:rsid w:val="00ED2349"/>
    <w:rsid w:val="00ED23CB"/>
    <w:rsid w:val="00ED3B20"/>
    <w:rsid w:val="00ED47F2"/>
    <w:rsid w:val="00ED4B97"/>
    <w:rsid w:val="00ED4DD4"/>
    <w:rsid w:val="00ED546B"/>
    <w:rsid w:val="00ED6FE7"/>
    <w:rsid w:val="00EE1377"/>
    <w:rsid w:val="00EE2375"/>
    <w:rsid w:val="00EE28F5"/>
    <w:rsid w:val="00EE3316"/>
    <w:rsid w:val="00EE3DDB"/>
    <w:rsid w:val="00EE3DF0"/>
    <w:rsid w:val="00EE406F"/>
    <w:rsid w:val="00EE47E3"/>
    <w:rsid w:val="00EE52A9"/>
    <w:rsid w:val="00EF1D47"/>
    <w:rsid w:val="00EF327F"/>
    <w:rsid w:val="00EF54CD"/>
    <w:rsid w:val="00EF60E4"/>
    <w:rsid w:val="00EF75A3"/>
    <w:rsid w:val="00EF77D3"/>
    <w:rsid w:val="00F000DD"/>
    <w:rsid w:val="00F0127F"/>
    <w:rsid w:val="00F01AE7"/>
    <w:rsid w:val="00F01AF7"/>
    <w:rsid w:val="00F03003"/>
    <w:rsid w:val="00F06209"/>
    <w:rsid w:val="00F07852"/>
    <w:rsid w:val="00F10635"/>
    <w:rsid w:val="00F13CF5"/>
    <w:rsid w:val="00F16B37"/>
    <w:rsid w:val="00F176C4"/>
    <w:rsid w:val="00F17942"/>
    <w:rsid w:val="00F17D2C"/>
    <w:rsid w:val="00F2012A"/>
    <w:rsid w:val="00F20562"/>
    <w:rsid w:val="00F22390"/>
    <w:rsid w:val="00F22B6E"/>
    <w:rsid w:val="00F24596"/>
    <w:rsid w:val="00F25B6A"/>
    <w:rsid w:val="00F30159"/>
    <w:rsid w:val="00F308DE"/>
    <w:rsid w:val="00F30D51"/>
    <w:rsid w:val="00F316C1"/>
    <w:rsid w:val="00F31C3D"/>
    <w:rsid w:val="00F35461"/>
    <w:rsid w:val="00F3749E"/>
    <w:rsid w:val="00F40336"/>
    <w:rsid w:val="00F406E4"/>
    <w:rsid w:val="00F40A5B"/>
    <w:rsid w:val="00F42705"/>
    <w:rsid w:val="00F450E9"/>
    <w:rsid w:val="00F455A1"/>
    <w:rsid w:val="00F46BB9"/>
    <w:rsid w:val="00F47620"/>
    <w:rsid w:val="00F476FC"/>
    <w:rsid w:val="00F51A12"/>
    <w:rsid w:val="00F52251"/>
    <w:rsid w:val="00F5231F"/>
    <w:rsid w:val="00F52F89"/>
    <w:rsid w:val="00F56957"/>
    <w:rsid w:val="00F60E0C"/>
    <w:rsid w:val="00F611F0"/>
    <w:rsid w:val="00F61964"/>
    <w:rsid w:val="00F61BF7"/>
    <w:rsid w:val="00F626DB"/>
    <w:rsid w:val="00F628AF"/>
    <w:rsid w:val="00F62C92"/>
    <w:rsid w:val="00F63302"/>
    <w:rsid w:val="00F63DD1"/>
    <w:rsid w:val="00F65ADE"/>
    <w:rsid w:val="00F70C2E"/>
    <w:rsid w:val="00F73AFE"/>
    <w:rsid w:val="00F74812"/>
    <w:rsid w:val="00F749E1"/>
    <w:rsid w:val="00F74B75"/>
    <w:rsid w:val="00F759A9"/>
    <w:rsid w:val="00F80D45"/>
    <w:rsid w:val="00F842AF"/>
    <w:rsid w:val="00F84637"/>
    <w:rsid w:val="00F846C1"/>
    <w:rsid w:val="00F850F9"/>
    <w:rsid w:val="00F86749"/>
    <w:rsid w:val="00F87074"/>
    <w:rsid w:val="00F874D3"/>
    <w:rsid w:val="00F94B50"/>
    <w:rsid w:val="00F973D3"/>
    <w:rsid w:val="00FA058B"/>
    <w:rsid w:val="00FA0FC7"/>
    <w:rsid w:val="00FA16B9"/>
    <w:rsid w:val="00FA1C6B"/>
    <w:rsid w:val="00FA30D2"/>
    <w:rsid w:val="00FA4A52"/>
    <w:rsid w:val="00FA7740"/>
    <w:rsid w:val="00FA782F"/>
    <w:rsid w:val="00FA7F10"/>
    <w:rsid w:val="00FB1B04"/>
    <w:rsid w:val="00FB1C12"/>
    <w:rsid w:val="00FB2961"/>
    <w:rsid w:val="00FB55A3"/>
    <w:rsid w:val="00FB587D"/>
    <w:rsid w:val="00FB60FC"/>
    <w:rsid w:val="00FC0175"/>
    <w:rsid w:val="00FC19B0"/>
    <w:rsid w:val="00FC2D4C"/>
    <w:rsid w:val="00FC36B6"/>
    <w:rsid w:val="00FC62B3"/>
    <w:rsid w:val="00FC7ED9"/>
    <w:rsid w:val="00FD12CC"/>
    <w:rsid w:val="00FD196A"/>
    <w:rsid w:val="00FD1EBB"/>
    <w:rsid w:val="00FD49CC"/>
    <w:rsid w:val="00FD6BC4"/>
    <w:rsid w:val="00FD76D5"/>
    <w:rsid w:val="00FE160E"/>
    <w:rsid w:val="00FE1B19"/>
    <w:rsid w:val="00FE2B49"/>
    <w:rsid w:val="00FE3496"/>
    <w:rsid w:val="00FE3502"/>
    <w:rsid w:val="00FE57B4"/>
    <w:rsid w:val="00FE6BCC"/>
    <w:rsid w:val="00FF0790"/>
    <w:rsid w:val="00FF0F06"/>
    <w:rsid w:val="00FF326C"/>
    <w:rsid w:val="00FF50A1"/>
    <w:rsid w:val="00FF6B1E"/>
    <w:rsid w:val="00FF700E"/>
    <w:rsid w:val="00FF748A"/>
    <w:rsid w:val="0D38369B"/>
    <w:rsid w:val="12EF6FF4"/>
    <w:rsid w:val="16B277BA"/>
    <w:rsid w:val="1C086EF4"/>
    <w:rsid w:val="1ED86828"/>
    <w:rsid w:val="1EFA3C38"/>
    <w:rsid w:val="246E658B"/>
    <w:rsid w:val="2C4A7C23"/>
    <w:rsid w:val="2DC30918"/>
    <w:rsid w:val="2EFC1063"/>
    <w:rsid w:val="316C6CB7"/>
    <w:rsid w:val="33FE4EC0"/>
    <w:rsid w:val="35FD79BA"/>
    <w:rsid w:val="36A14305"/>
    <w:rsid w:val="375E2CB0"/>
    <w:rsid w:val="39D188EC"/>
    <w:rsid w:val="3CB3548B"/>
    <w:rsid w:val="41A63B4C"/>
    <w:rsid w:val="43051A4E"/>
    <w:rsid w:val="4C1529DB"/>
    <w:rsid w:val="50159104"/>
    <w:rsid w:val="520C27BD"/>
    <w:rsid w:val="5326790F"/>
    <w:rsid w:val="616B30EA"/>
    <w:rsid w:val="61DCDC6B"/>
    <w:rsid w:val="64229B81"/>
    <w:rsid w:val="71445B7F"/>
    <w:rsid w:val="73035BC1"/>
    <w:rsid w:val="73D62882"/>
    <w:rsid w:val="776F6CB3"/>
    <w:rsid w:val="7E914261"/>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C4442A"/>
  <w15:docId w15:val="{0633E7E9-D918-48EC-A9F7-CD0CC80D6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rsid w:val="00CD5153"/>
    <w:pPr>
      <w:tabs>
        <w:tab w:val="left" w:pos="1584"/>
      </w:tabs>
      <w:jc w:val="both"/>
    </w:pPr>
    <w:rPr>
      <w:rFonts w:ascii="Times" w:eastAsiaTheme="minorEastAsia" w:hAnsi="Times" w:cs="Times"/>
      <w:color w:val="000000" w:themeColor="text1"/>
      <w:sz w:val="24"/>
      <w:szCs w:val="24"/>
    </w:rPr>
  </w:style>
  <w:style w:type="paragraph" w:styleId="Heading1">
    <w:name w:val="heading 1"/>
    <w:basedOn w:val="Normal"/>
    <w:next w:val="Normal"/>
    <w:link w:val="Heading1Char"/>
    <w:autoRedefine/>
    <w:uiPriority w:val="9"/>
    <w:qFormat/>
    <w:rsid w:val="00C6554A"/>
    <w:pPr>
      <w:keepNext/>
      <w:keepLines/>
      <w:spacing w:before="340" w:after="330" w:line="578" w:lineRule="auto"/>
      <w:outlineLvl w:val="0"/>
    </w:pPr>
    <w:rPr>
      <w:b/>
      <w:kern w:val="44"/>
      <w:sz w:val="32"/>
      <w:szCs w:val="32"/>
    </w:rPr>
  </w:style>
  <w:style w:type="paragraph" w:styleId="Heading2">
    <w:name w:val="heading 2"/>
    <w:basedOn w:val="Normal"/>
    <w:next w:val="Normal"/>
    <w:link w:val="Heading2Char"/>
    <w:autoRedefine/>
    <w:uiPriority w:val="9"/>
    <w:unhideWhenUsed/>
    <w:qFormat/>
    <w:rsid w:val="00367579"/>
    <w:pPr>
      <w:keepNext/>
      <w:keepLines/>
      <w:spacing w:afterLines="50" w:after="50"/>
      <w:jc w:val="left"/>
      <w:outlineLvl w:val="1"/>
    </w:pPr>
    <w:rPr>
      <w:rFonts w:ascii="Times New Roman" w:eastAsia="Times New Roman" w:hAnsi="Times New Roman" w:cstheme="majorBidi"/>
      <w:b/>
      <w:bCs/>
      <w:szCs w:val="32"/>
    </w:rPr>
  </w:style>
  <w:style w:type="paragraph" w:styleId="Heading3">
    <w:name w:val="heading 3"/>
    <w:basedOn w:val="Normal"/>
    <w:next w:val="Normal"/>
    <w:link w:val="Heading3Char"/>
    <w:autoRedefine/>
    <w:uiPriority w:val="9"/>
    <w:unhideWhenUsed/>
    <w:qFormat/>
    <w:pPr>
      <w:keepNext/>
      <w:keepLines/>
      <w:spacing w:before="260" w:after="260" w:line="416" w:lineRule="auto"/>
      <w:outlineLvl w:val="2"/>
    </w:pPr>
    <w:rPr>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autoRedefine/>
    <w:unhideWhenUsed/>
    <w:qFormat/>
  </w:style>
  <w:style w:type="paragraph" w:styleId="BalloonText">
    <w:name w:val="Balloon Text"/>
    <w:basedOn w:val="Normal"/>
    <w:link w:val="BalloonTextChar"/>
    <w:autoRedefine/>
    <w:uiPriority w:val="99"/>
    <w:semiHidden/>
    <w:unhideWhenUsed/>
    <w:qFormat/>
    <w:rPr>
      <w:sz w:val="18"/>
      <w:szCs w:val="18"/>
    </w:rPr>
  </w:style>
  <w:style w:type="paragraph" w:styleId="Footer">
    <w:name w:val="footer"/>
    <w:basedOn w:val="Normal"/>
    <w:link w:val="FooterChar"/>
    <w:autoRedefine/>
    <w:uiPriority w:val="99"/>
    <w:unhideWhenUsed/>
    <w:qFormat/>
    <w:pPr>
      <w:tabs>
        <w:tab w:val="center" w:pos="4153"/>
        <w:tab w:val="right" w:pos="8306"/>
      </w:tabs>
      <w:snapToGrid w:val="0"/>
    </w:pPr>
    <w:rPr>
      <w:sz w:val="18"/>
      <w:szCs w:val="18"/>
    </w:rPr>
  </w:style>
  <w:style w:type="paragraph" w:styleId="Header">
    <w:name w:val="header"/>
    <w:basedOn w:val="Normal"/>
    <w:link w:val="HeaderChar"/>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autoRedefine/>
    <w:uiPriority w:val="99"/>
    <w:unhideWhenUsed/>
    <w:qFormat/>
    <w:rsid w:val="008668BF"/>
    <w:rPr>
      <w:b/>
      <w:bCs/>
      <w:i/>
      <w:iCs/>
    </w:rPr>
  </w:style>
  <w:style w:type="paragraph" w:styleId="CommentSubject">
    <w:name w:val="annotation subject"/>
    <w:basedOn w:val="CommentText"/>
    <w:next w:val="CommentText"/>
    <w:link w:val="CommentSubjectChar"/>
    <w:autoRedefine/>
    <w:uiPriority w:val="99"/>
    <w:unhideWhenUsed/>
    <w:qFormat/>
    <w:rPr>
      <w:bCs/>
    </w:rPr>
  </w:style>
  <w:style w:type="table" w:styleId="TableGrid">
    <w:name w:val="Table Grid"/>
    <w:basedOn w:val="TableNormal"/>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autoRedefine/>
    <w:uiPriority w:val="22"/>
    <w:qFormat/>
    <w:rPr>
      <w:b/>
      <w:bCs/>
    </w:rPr>
  </w:style>
  <w:style w:type="character" w:styleId="Hyperlink">
    <w:name w:val="Hyperlink"/>
    <w:autoRedefine/>
    <w:uiPriority w:val="99"/>
    <w:qFormat/>
    <w:rPr>
      <w:color w:val="0000FF"/>
      <w:u w:val="single"/>
    </w:rPr>
  </w:style>
  <w:style w:type="character" w:styleId="CommentReference">
    <w:name w:val="annotation reference"/>
    <w:basedOn w:val="DefaultParagraphFont"/>
    <w:autoRedefine/>
    <w:uiPriority w:val="99"/>
    <w:unhideWhenUsed/>
    <w:qFormat/>
    <w:rPr>
      <w:sz w:val="21"/>
      <w:szCs w:val="21"/>
    </w:rPr>
  </w:style>
  <w:style w:type="paragraph" w:customStyle="1" w:styleId="ListParagraph1">
    <w:name w:val="List Paragraph1"/>
    <w:basedOn w:val="Normal"/>
    <w:autoRedefine/>
    <w:uiPriority w:val="34"/>
    <w:qFormat/>
    <w:pPr>
      <w:widowControl w:val="0"/>
      <w:ind w:firstLineChars="200" w:firstLine="420"/>
    </w:pPr>
    <w:rPr>
      <w:rFonts w:asciiTheme="minorHAnsi" w:hAnsiTheme="minorHAnsi" w:cstheme="minorBidi"/>
      <w:kern w:val="2"/>
      <w:sz w:val="21"/>
      <w:szCs w:val="22"/>
    </w:rPr>
  </w:style>
  <w:style w:type="character" w:customStyle="1" w:styleId="Heading2Char">
    <w:name w:val="Heading 2 Char"/>
    <w:basedOn w:val="DefaultParagraphFont"/>
    <w:link w:val="Heading2"/>
    <w:autoRedefine/>
    <w:uiPriority w:val="9"/>
    <w:qFormat/>
    <w:rsid w:val="00367579"/>
    <w:rPr>
      <w:rFonts w:eastAsia="Times New Roman" w:cstheme="majorBidi"/>
      <w:b/>
      <w:bCs/>
      <w:color w:val="000000" w:themeColor="text1"/>
      <w:sz w:val="24"/>
      <w:szCs w:val="32"/>
    </w:rPr>
  </w:style>
  <w:style w:type="character" w:customStyle="1" w:styleId="Heading3Char">
    <w:name w:val="Heading 3 Char"/>
    <w:basedOn w:val="DefaultParagraphFont"/>
    <w:link w:val="Heading3"/>
    <w:autoRedefine/>
    <w:uiPriority w:val="9"/>
    <w:semiHidden/>
    <w:qFormat/>
    <w:rPr>
      <w:rFonts w:ascii="Times" w:hAnsi="Times" w:cs="Times"/>
      <w:b/>
      <w:bCs/>
      <w:kern w:val="0"/>
      <w:sz w:val="32"/>
      <w:szCs w:val="32"/>
      <w:lang w:val="en-GB" w:eastAsia="ko-KR"/>
    </w:rPr>
  </w:style>
  <w:style w:type="paragraph" w:customStyle="1" w:styleId="1">
    <w:name w:val="修订1"/>
    <w:autoRedefine/>
    <w:hidden/>
    <w:uiPriority w:val="99"/>
    <w:semiHidden/>
    <w:qFormat/>
    <w:rPr>
      <w:rFonts w:ascii="Times" w:eastAsiaTheme="minorEastAsia" w:hAnsi="Times" w:cs="Times"/>
      <w:sz w:val="24"/>
      <w:szCs w:val="24"/>
      <w:lang w:val="en-GB" w:eastAsia="ko-KR"/>
    </w:rPr>
  </w:style>
  <w:style w:type="character" w:customStyle="1" w:styleId="CommentTextChar">
    <w:name w:val="Comment Text Char"/>
    <w:basedOn w:val="DefaultParagraphFont"/>
    <w:link w:val="CommentText"/>
    <w:autoRedefine/>
    <w:qFormat/>
    <w:rPr>
      <w:rFonts w:ascii="Times" w:eastAsiaTheme="minorEastAsia" w:hAnsi="Times" w:cs="Times"/>
      <w:bCs/>
      <w:sz w:val="24"/>
      <w:szCs w:val="24"/>
      <w:lang w:val="en-US"/>
    </w:rPr>
  </w:style>
  <w:style w:type="character" w:customStyle="1" w:styleId="CommentSubjectChar">
    <w:name w:val="Comment Subject Char"/>
    <w:basedOn w:val="CommentTextChar"/>
    <w:link w:val="CommentSubject"/>
    <w:autoRedefine/>
    <w:uiPriority w:val="99"/>
    <w:semiHidden/>
    <w:qFormat/>
    <w:rPr>
      <w:rFonts w:ascii="Times" w:eastAsiaTheme="minorEastAsia" w:hAnsi="Times" w:cs="Times"/>
      <w:b/>
      <w:bCs w:val="0"/>
      <w:kern w:val="0"/>
      <w:sz w:val="24"/>
      <w:szCs w:val="24"/>
      <w:lang w:val="en-GB" w:eastAsia="ko-KR"/>
    </w:rPr>
  </w:style>
  <w:style w:type="character" w:customStyle="1" w:styleId="HeaderChar">
    <w:name w:val="Header Char"/>
    <w:basedOn w:val="DefaultParagraphFont"/>
    <w:link w:val="Header"/>
    <w:autoRedefine/>
    <w:uiPriority w:val="99"/>
    <w:qFormat/>
    <w:rPr>
      <w:rFonts w:ascii="Times" w:hAnsi="Times" w:cs="Times"/>
      <w:kern w:val="0"/>
      <w:sz w:val="18"/>
      <w:szCs w:val="18"/>
      <w:lang w:val="en-GB" w:eastAsia="ko-KR"/>
    </w:rPr>
  </w:style>
  <w:style w:type="character" w:customStyle="1" w:styleId="FooterChar">
    <w:name w:val="Footer Char"/>
    <w:basedOn w:val="DefaultParagraphFont"/>
    <w:link w:val="Footer"/>
    <w:autoRedefine/>
    <w:uiPriority w:val="99"/>
    <w:qFormat/>
    <w:rPr>
      <w:rFonts w:ascii="Times" w:hAnsi="Times" w:cs="Times"/>
      <w:kern w:val="0"/>
      <w:sz w:val="18"/>
      <w:szCs w:val="18"/>
      <w:lang w:val="en-GB" w:eastAsia="ko-KR"/>
    </w:rPr>
  </w:style>
  <w:style w:type="paragraph" w:customStyle="1" w:styleId="Revision1">
    <w:name w:val="Revision1"/>
    <w:autoRedefine/>
    <w:hidden/>
    <w:uiPriority w:val="99"/>
    <w:semiHidden/>
    <w:qFormat/>
    <w:rPr>
      <w:rFonts w:ascii="Times" w:eastAsiaTheme="minorEastAsia" w:hAnsi="Times" w:cs="Times"/>
      <w:sz w:val="24"/>
      <w:szCs w:val="24"/>
      <w:lang w:val="en-GB" w:eastAsia="ko-KR"/>
    </w:rPr>
  </w:style>
  <w:style w:type="paragraph" w:customStyle="1" w:styleId="Revision2">
    <w:name w:val="Revision2"/>
    <w:autoRedefine/>
    <w:hidden/>
    <w:uiPriority w:val="99"/>
    <w:semiHidden/>
    <w:qFormat/>
    <w:rPr>
      <w:rFonts w:ascii="Times" w:eastAsiaTheme="minorEastAsia" w:hAnsi="Times" w:cs="Times"/>
      <w:sz w:val="24"/>
      <w:szCs w:val="24"/>
      <w:lang w:val="en-GB" w:eastAsia="ko-KR"/>
    </w:rPr>
  </w:style>
  <w:style w:type="character" w:customStyle="1" w:styleId="BalloonTextChar">
    <w:name w:val="Balloon Text Char"/>
    <w:basedOn w:val="DefaultParagraphFont"/>
    <w:link w:val="BalloonText"/>
    <w:autoRedefine/>
    <w:uiPriority w:val="99"/>
    <w:semiHidden/>
    <w:qFormat/>
    <w:rPr>
      <w:rFonts w:ascii="Times" w:eastAsiaTheme="minorEastAsia" w:hAnsi="Times" w:cs="Times"/>
      <w:sz w:val="18"/>
      <w:szCs w:val="18"/>
      <w:lang w:val="en-GB" w:eastAsia="ko-KR"/>
    </w:rPr>
  </w:style>
  <w:style w:type="character" w:customStyle="1" w:styleId="Heading1Char">
    <w:name w:val="Heading 1 Char"/>
    <w:basedOn w:val="DefaultParagraphFont"/>
    <w:link w:val="Heading1"/>
    <w:autoRedefine/>
    <w:uiPriority w:val="9"/>
    <w:qFormat/>
    <w:rsid w:val="00C6554A"/>
    <w:rPr>
      <w:rFonts w:ascii="Times" w:eastAsiaTheme="minorEastAsia" w:hAnsi="Times" w:cs="Times"/>
      <w:b/>
      <w:kern w:val="44"/>
      <w:sz w:val="32"/>
      <w:szCs w:val="32"/>
    </w:rPr>
  </w:style>
  <w:style w:type="paragraph" w:styleId="ListParagraph">
    <w:name w:val="List Paragraph"/>
    <w:basedOn w:val="Normal"/>
    <w:autoRedefine/>
    <w:uiPriority w:val="34"/>
    <w:qFormat/>
    <w:pPr>
      <w:widowControl w:val="0"/>
      <w:ind w:firstLineChars="200" w:firstLine="420"/>
    </w:pPr>
    <w:rPr>
      <w:rFonts w:asciiTheme="minorHAnsi" w:hAnsiTheme="minorHAnsi" w:cstheme="minorBidi"/>
      <w:kern w:val="2"/>
      <w:sz w:val="21"/>
      <w:szCs w:val="22"/>
    </w:rPr>
  </w:style>
  <w:style w:type="character" w:customStyle="1" w:styleId="smallcaps">
    <w:name w:val="smallcaps"/>
    <w:basedOn w:val="DefaultParagraphFont"/>
    <w:autoRedefine/>
    <w:qFormat/>
  </w:style>
  <w:style w:type="paragraph" w:customStyle="1" w:styleId="Revision3">
    <w:name w:val="Revision3"/>
    <w:autoRedefine/>
    <w:hidden/>
    <w:uiPriority w:val="99"/>
    <w:unhideWhenUsed/>
    <w:qFormat/>
    <w:rPr>
      <w:rFonts w:ascii="Times" w:eastAsiaTheme="minorEastAsia" w:hAnsi="Times" w:cs="Times"/>
      <w:bCs/>
      <w:sz w:val="24"/>
      <w:szCs w:val="24"/>
      <w:lang w:val="en-GB"/>
    </w:rPr>
  </w:style>
  <w:style w:type="paragraph" w:customStyle="1" w:styleId="PubInfo">
    <w:name w:val="PubInfo"/>
    <w:basedOn w:val="Normal"/>
    <w:autoRedefine/>
    <w:qFormat/>
    <w:pPr>
      <w:suppressAutoHyphens/>
      <w:jc w:val="center"/>
    </w:pPr>
    <w:rPr>
      <w:rFonts w:ascii="Times New Roman" w:hAnsi="Times New Roman" w:cs="Times New Roman"/>
      <w:bCs/>
      <w:sz w:val="20"/>
      <w:szCs w:val="20"/>
      <w:lang w:eastAsia="ar-SA"/>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paragraph" w:customStyle="1" w:styleId="SMHeading">
    <w:name w:val="SM Heading"/>
    <w:basedOn w:val="Heading1"/>
    <w:autoRedefine/>
    <w:qFormat/>
    <w:rsid w:val="0055380E"/>
    <w:pPr>
      <w:keepLines w:val="0"/>
      <w:spacing w:before="240" w:after="60" w:line="240" w:lineRule="auto"/>
    </w:pPr>
    <w:rPr>
      <w:rFonts w:ascii="Times New Roman" w:hAnsi="Times New Roman" w:cs="Times New Roman"/>
      <w:b w:val="0"/>
      <w:kern w:val="32"/>
      <w:sz w:val="28"/>
      <w:szCs w:val="28"/>
      <w:lang w:eastAsia="en-US"/>
    </w:rPr>
  </w:style>
  <w:style w:type="paragraph" w:customStyle="1" w:styleId="2">
    <w:name w:val="修订2"/>
    <w:hidden/>
    <w:uiPriority w:val="99"/>
    <w:unhideWhenUsed/>
    <w:qFormat/>
    <w:rPr>
      <w:rFonts w:ascii="Times" w:eastAsiaTheme="minorEastAsia" w:hAnsi="Times" w:cs="Times"/>
      <w:bCs/>
      <w:sz w:val="24"/>
      <w:szCs w:val="24"/>
      <w:lang w:val="en-GB"/>
    </w:rPr>
  </w:style>
  <w:style w:type="paragraph" w:customStyle="1" w:styleId="figuretitle">
    <w:name w:val="figure title"/>
    <w:basedOn w:val="Normal"/>
    <w:link w:val="figuretitleChar"/>
    <w:autoRedefine/>
    <w:qFormat/>
    <w:rsid w:val="001035BD"/>
    <w:rPr>
      <w:b/>
      <w:bCs/>
    </w:rPr>
  </w:style>
  <w:style w:type="character" w:customStyle="1" w:styleId="figuretitleChar">
    <w:name w:val="figure title Char"/>
    <w:basedOn w:val="DefaultParagraphFont"/>
    <w:link w:val="figuretitle"/>
    <w:qFormat/>
    <w:rsid w:val="001035BD"/>
    <w:rPr>
      <w:rFonts w:ascii="Times" w:eastAsiaTheme="minorEastAsia" w:hAnsi="Times" w:cs="Times"/>
      <w:b/>
      <w:bCs/>
      <w:color w:val="000000" w:themeColor="text1"/>
      <w:sz w:val="24"/>
      <w:szCs w:val="24"/>
    </w:rPr>
  </w:style>
  <w:style w:type="paragraph" w:customStyle="1" w:styleId="tabletitle">
    <w:name w:val="table title"/>
    <w:basedOn w:val="Normal"/>
    <w:link w:val="tabletitleChar"/>
    <w:autoRedefine/>
    <w:qFormat/>
    <w:rsid w:val="00CF0785"/>
    <w:pPr>
      <w:jc w:val="center"/>
    </w:pPr>
    <w:rPr>
      <w:b/>
    </w:rPr>
  </w:style>
  <w:style w:type="character" w:customStyle="1" w:styleId="tabletitleChar">
    <w:name w:val="table title Char"/>
    <w:basedOn w:val="DefaultParagraphFont"/>
    <w:link w:val="tabletitle"/>
    <w:qFormat/>
    <w:rsid w:val="00CF0785"/>
    <w:rPr>
      <w:rFonts w:ascii="Times" w:eastAsiaTheme="minorEastAsia" w:hAnsi="Times" w:cs="Times"/>
      <w:b/>
      <w:sz w:val="24"/>
      <w:szCs w:val="24"/>
    </w:rPr>
  </w:style>
  <w:style w:type="paragraph" w:customStyle="1" w:styleId="10">
    <w:name w:val="1"/>
    <w:basedOn w:val="Normal"/>
    <w:link w:val="1Char"/>
    <w:autoRedefine/>
    <w:qFormat/>
    <w:pPr>
      <w:jc w:val="center"/>
    </w:pPr>
    <w:rPr>
      <w:sz w:val="36"/>
    </w:rPr>
  </w:style>
  <w:style w:type="character" w:customStyle="1" w:styleId="1Char">
    <w:name w:val="1 Char"/>
    <w:basedOn w:val="DefaultParagraphFont"/>
    <w:link w:val="10"/>
    <w:qFormat/>
    <w:rPr>
      <w:rFonts w:ascii="Times" w:eastAsiaTheme="minorEastAsia" w:hAnsi="Times" w:cs="Times"/>
      <w:sz w:val="36"/>
      <w:szCs w:val="24"/>
    </w:rPr>
  </w:style>
  <w:style w:type="paragraph" w:customStyle="1" w:styleId="20">
    <w:name w:val="2"/>
    <w:basedOn w:val="Normal"/>
    <w:link w:val="2Char"/>
    <w:autoRedefine/>
    <w:qFormat/>
    <w:pPr>
      <w:jc w:val="center"/>
    </w:pPr>
    <w:rPr>
      <w:sz w:val="28"/>
    </w:rPr>
  </w:style>
  <w:style w:type="character" w:customStyle="1" w:styleId="2Char">
    <w:name w:val="2 Char"/>
    <w:basedOn w:val="DefaultParagraphFont"/>
    <w:link w:val="20"/>
    <w:qFormat/>
    <w:rPr>
      <w:rFonts w:ascii="Times" w:eastAsiaTheme="minorEastAsia" w:hAnsi="Times" w:cs="Times"/>
      <w:b/>
      <w:bCs/>
      <w:sz w:val="28"/>
      <w:szCs w:val="24"/>
      <w:lang w:val="en-US"/>
    </w:rPr>
  </w:style>
  <w:style w:type="paragraph" w:customStyle="1" w:styleId="3">
    <w:name w:val="3"/>
    <w:basedOn w:val="Normal"/>
    <w:link w:val="3Char"/>
    <w:autoRedefine/>
    <w:qFormat/>
    <w:rsid w:val="008668BF"/>
    <w:pPr>
      <w:spacing w:afterLines="100" w:after="326"/>
      <w:jc w:val="center"/>
    </w:pPr>
  </w:style>
  <w:style w:type="character" w:customStyle="1" w:styleId="3Char">
    <w:name w:val="3 Char"/>
    <w:basedOn w:val="DefaultParagraphFont"/>
    <w:link w:val="3"/>
    <w:qFormat/>
    <w:rsid w:val="008668BF"/>
    <w:rPr>
      <w:rFonts w:ascii="Times" w:eastAsiaTheme="minorEastAsia" w:hAnsi="Times" w:cs="Times"/>
      <w:sz w:val="24"/>
      <w:szCs w:val="24"/>
    </w:rPr>
  </w:style>
  <w:style w:type="paragraph" w:customStyle="1" w:styleId="4">
    <w:name w:val="4"/>
    <w:basedOn w:val="Normal"/>
    <w:link w:val="4Char"/>
    <w:autoRedefine/>
    <w:qFormat/>
    <w:rsid w:val="008668BF"/>
    <w:pPr>
      <w:spacing w:afterLines="100" w:after="326"/>
      <w:jc w:val="center"/>
    </w:pPr>
    <w:rPr>
      <w:rFonts w:eastAsia="Times New Roman"/>
    </w:rPr>
  </w:style>
  <w:style w:type="character" w:customStyle="1" w:styleId="4Char">
    <w:name w:val="4 Char"/>
    <w:basedOn w:val="DefaultParagraphFont"/>
    <w:link w:val="4"/>
    <w:qFormat/>
    <w:rsid w:val="008668BF"/>
    <w:rPr>
      <w:rFonts w:ascii="Times" w:eastAsia="Times New Roman" w:hAnsi="Times" w:cs="Times"/>
      <w:sz w:val="24"/>
      <w:szCs w:val="24"/>
    </w:rPr>
  </w:style>
  <w:style w:type="paragraph" w:customStyle="1" w:styleId="5">
    <w:name w:val="5"/>
    <w:basedOn w:val="Normal"/>
    <w:link w:val="5Char"/>
    <w:autoRedefine/>
    <w:qFormat/>
    <w:rPr>
      <w:rFonts w:eastAsia="Times New Roman"/>
    </w:rPr>
  </w:style>
  <w:style w:type="character" w:customStyle="1" w:styleId="5Char">
    <w:name w:val="5 Char"/>
    <w:basedOn w:val="DefaultParagraphFont"/>
    <w:link w:val="5"/>
    <w:qFormat/>
    <w:rPr>
      <w:rFonts w:ascii="Times" w:eastAsia="Times New Roman" w:hAnsi="Times" w:cs="Times"/>
      <w:b/>
      <w:bCs/>
      <w:sz w:val="24"/>
      <w:szCs w:val="24"/>
      <w:lang w:val="en-US"/>
    </w:rPr>
  </w:style>
  <w:style w:type="paragraph" w:customStyle="1" w:styleId="6">
    <w:name w:val="6"/>
    <w:basedOn w:val="Normal"/>
    <w:link w:val="6Char"/>
    <w:autoRedefine/>
    <w:qFormat/>
    <w:rsid w:val="00825F74"/>
    <w:pPr>
      <w:ind w:left="720"/>
    </w:pPr>
    <w:rPr>
      <w:rFonts w:eastAsia="Times New Roman"/>
    </w:rPr>
  </w:style>
  <w:style w:type="character" w:customStyle="1" w:styleId="6Char">
    <w:name w:val="6 Char"/>
    <w:basedOn w:val="DefaultParagraphFont"/>
    <w:link w:val="6"/>
    <w:qFormat/>
    <w:rsid w:val="00825F74"/>
    <w:rPr>
      <w:rFonts w:ascii="Times" w:eastAsia="Times New Roman" w:hAnsi="Times" w:cs="Times"/>
      <w:sz w:val="24"/>
      <w:szCs w:val="24"/>
    </w:rPr>
  </w:style>
  <w:style w:type="paragraph" w:customStyle="1" w:styleId="Revision4">
    <w:name w:val="Revision4"/>
    <w:hidden/>
    <w:uiPriority w:val="99"/>
    <w:unhideWhenUsed/>
    <w:qFormat/>
    <w:rPr>
      <w:rFonts w:ascii="Times" w:eastAsiaTheme="minorEastAsia" w:hAnsi="Times" w:cs="Times"/>
      <w:bCs/>
      <w:sz w:val="24"/>
      <w:szCs w:val="24"/>
    </w:rPr>
  </w:style>
  <w:style w:type="paragraph" w:customStyle="1" w:styleId="Revision5">
    <w:name w:val="Revision5"/>
    <w:hidden/>
    <w:uiPriority w:val="99"/>
    <w:unhideWhenUsed/>
    <w:qFormat/>
    <w:rPr>
      <w:rFonts w:ascii="Times" w:eastAsiaTheme="minorEastAsia" w:hAnsi="Times" w:cs="Times"/>
      <w:bCs/>
      <w:sz w:val="24"/>
      <w:szCs w:val="24"/>
    </w:rPr>
  </w:style>
  <w:style w:type="paragraph" w:customStyle="1" w:styleId="30">
    <w:name w:val="修订3"/>
    <w:hidden/>
    <w:uiPriority w:val="99"/>
    <w:unhideWhenUsed/>
    <w:qFormat/>
    <w:rPr>
      <w:rFonts w:ascii="Times" w:eastAsiaTheme="minorEastAsia" w:hAnsi="Times" w:cs="Times"/>
      <w:bCs/>
      <w:sz w:val="24"/>
      <w:szCs w:val="24"/>
    </w:rPr>
  </w:style>
  <w:style w:type="paragraph" w:styleId="Revision">
    <w:name w:val="Revision"/>
    <w:hidden/>
    <w:uiPriority w:val="99"/>
    <w:unhideWhenUsed/>
    <w:rsid w:val="004C00B6"/>
    <w:rPr>
      <w:rFonts w:ascii="Times" w:eastAsiaTheme="minorEastAsia" w:hAnsi="Times" w:cs="Times"/>
      <w:sz w:val="24"/>
      <w:szCs w:val="24"/>
    </w:rPr>
  </w:style>
  <w:style w:type="table" w:styleId="PlainTable1">
    <w:name w:val="Plain Table 1"/>
    <w:basedOn w:val="TableNormal"/>
    <w:uiPriority w:val="41"/>
    <w:rsid w:val="00194F8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ghtGrid">
    <w:name w:val="Light Grid"/>
    <w:basedOn w:val="TableNormal"/>
    <w:uiPriority w:val="62"/>
    <w:semiHidden/>
    <w:unhideWhenUsed/>
    <w:rsid w:val="00D670E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
    <w:name w:val="浅色网格1"/>
    <w:basedOn w:val="TableNormal"/>
    <w:next w:val="LightGrid"/>
    <w:uiPriority w:val="62"/>
    <w:semiHidden/>
    <w:unhideWhenUsed/>
    <w:rsid w:val="00974A29"/>
    <w:rPr>
      <w:rFonts w:ascii="Aptos" w:eastAsia="DengXian" w:hAnsi="Aptos"/>
      <w:kern w:val="2"/>
      <w:sz w:val="24"/>
      <w:szCs w:val="24"/>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ptos Display" w:eastAsia="DengXian Light" w:hAnsi="Aptos Display"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ptos Display" w:eastAsia="DengXian Light" w:hAnsi="Aptos Display"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ptos Display" w:eastAsia="DengXian Light" w:hAnsi="Aptos Display" w:cs="Times New Roman"/>
        <w:b/>
        <w:bCs/>
      </w:rPr>
    </w:tblStylePr>
    <w:tblStylePr w:type="lastCol">
      <w:rPr>
        <w:rFonts w:ascii="Aptos Display" w:eastAsia="DengXian Light" w:hAnsi="Aptos Display"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OC1">
    <w:name w:val="toc 1"/>
    <w:basedOn w:val="Normal"/>
    <w:next w:val="Normal"/>
    <w:autoRedefine/>
    <w:uiPriority w:val="39"/>
    <w:unhideWhenUsed/>
    <w:rsid w:val="001035BD"/>
    <w:pPr>
      <w:tabs>
        <w:tab w:val="clear" w:pos="1584"/>
      </w:tabs>
    </w:pPr>
  </w:style>
  <w:style w:type="paragraph" w:styleId="TOC2">
    <w:name w:val="toc 2"/>
    <w:basedOn w:val="Normal"/>
    <w:next w:val="Normal"/>
    <w:autoRedefine/>
    <w:uiPriority w:val="39"/>
    <w:unhideWhenUsed/>
    <w:rsid w:val="001035BD"/>
    <w:pPr>
      <w:tabs>
        <w:tab w:val="clear" w:pos="1584"/>
      </w:tabs>
      <w:ind w:left="425"/>
    </w:pPr>
  </w:style>
  <w:style w:type="paragraph" w:styleId="TOCHeading">
    <w:name w:val="TOC Heading"/>
    <w:basedOn w:val="Heading1"/>
    <w:next w:val="Normal"/>
    <w:uiPriority w:val="39"/>
    <w:unhideWhenUsed/>
    <w:qFormat/>
    <w:rsid w:val="003D27C7"/>
    <w:pPr>
      <w:keepLines w:val="0"/>
      <w:spacing w:before="0" w:after="0" w:line="240" w:lineRule="auto"/>
      <w:outlineLvl w:val="9"/>
    </w:pPr>
    <w:rPr>
      <w:rFonts w:asciiTheme="majorHAnsi" w:eastAsiaTheme="majorEastAsia" w:hAnsiTheme="majorHAnsi" w:cstheme="majorBidi"/>
      <w:b w:val="0"/>
      <w:kern w:val="0"/>
      <w:sz w:val="24"/>
      <w:szCs w:val="24"/>
    </w:rPr>
  </w:style>
  <w:style w:type="character" w:styleId="UnresolvedMention">
    <w:name w:val="Unresolved Mention"/>
    <w:basedOn w:val="DefaultParagraphFont"/>
    <w:uiPriority w:val="99"/>
    <w:semiHidden/>
    <w:unhideWhenUsed/>
    <w:rsid w:val="00AB7DF8"/>
    <w:rPr>
      <w:color w:val="605E5C"/>
      <w:shd w:val="clear" w:color="auto" w:fill="E1DFDD"/>
    </w:rPr>
  </w:style>
  <w:style w:type="paragraph" w:styleId="Bibliography">
    <w:name w:val="Bibliography"/>
    <w:basedOn w:val="Normal"/>
    <w:next w:val="Normal"/>
    <w:uiPriority w:val="37"/>
    <w:unhideWhenUsed/>
    <w:rsid w:val="00B922AF"/>
    <w:pPr>
      <w:tabs>
        <w:tab w:val="clear" w:pos="1584"/>
        <w:tab w:val="left" w:pos="264"/>
      </w:tabs>
      <w:spacing w:line="48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emf"/><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emf"/><Relationship Id="rId159" Type="http://schemas.openxmlformats.org/officeDocument/2006/relationships/image" Target="media/image152.emf"/><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emf"/><Relationship Id="rId22" Type="http://schemas.openxmlformats.org/officeDocument/2006/relationships/image" Target="media/image15.png"/><Relationship Id="rId43" Type="http://schemas.openxmlformats.org/officeDocument/2006/relationships/image" Target="media/image36.emf"/><Relationship Id="rId64" Type="http://schemas.openxmlformats.org/officeDocument/2006/relationships/image" Target="media/image57.emf"/><Relationship Id="rId118" Type="http://schemas.openxmlformats.org/officeDocument/2006/relationships/image" Target="media/image111.emf"/><Relationship Id="rId139" Type="http://schemas.openxmlformats.org/officeDocument/2006/relationships/image" Target="media/image132.emf"/><Relationship Id="rId85" Type="http://schemas.openxmlformats.org/officeDocument/2006/relationships/image" Target="media/image78.emf"/><Relationship Id="rId150" Type="http://schemas.openxmlformats.org/officeDocument/2006/relationships/image" Target="media/image143.emf"/><Relationship Id="rId12" Type="http://schemas.openxmlformats.org/officeDocument/2006/relationships/image" Target="media/image5.png"/><Relationship Id="rId33" Type="http://schemas.openxmlformats.org/officeDocument/2006/relationships/image" Target="media/image26.emf"/><Relationship Id="rId108" Type="http://schemas.openxmlformats.org/officeDocument/2006/relationships/image" Target="media/image101.emf"/><Relationship Id="rId129" Type="http://schemas.openxmlformats.org/officeDocument/2006/relationships/image" Target="media/image122.emf"/><Relationship Id="rId54" Type="http://schemas.openxmlformats.org/officeDocument/2006/relationships/image" Target="media/image47.emf"/><Relationship Id="rId70" Type="http://schemas.openxmlformats.org/officeDocument/2006/relationships/image" Target="media/image63.png"/><Relationship Id="rId75" Type="http://schemas.openxmlformats.org/officeDocument/2006/relationships/image" Target="media/image68.emf"/><Relationship Id="rId91" Type="http://schemas.openxmlformats.org/officeDocument/2006/relationships/image" Target="media/image84.png"/><Relationship Id="rId96" Type="http://schemas.openxmlformats.org/officeDocument/2006/relationships/image" Target="media/image89.emf"/><Relationship Id="rId140" Type="http://schemas.openxmlformats.org/officeDocument/2006/relationships/image" Target="media/image133.png"/><Relationship Id="rId145" Type="http://schemas.openxmlformats.org/officeDocument/2006/relationships/image" Target="media/image138.emf"/><Relationship Id="rId161" Type="http://schemas.openxmlformats.org/officeDocument/2006/relationships/image" Target="media/image154.png"/><Relationship Id="rId166" Type="http://schemas.openxmlformats.org/officeDocument/2006/relationships/image" Target="media/image15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jpe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jpeg"/><Relationship Id="rId151" Type="http://schemas.openxmlformats.org/officeDocument/2006/relationships/image" Target="media/image144.png"/><Relationship Id="rId156" Type="http://schemas.openxmlformats.org/officeDocument/2006/relationships/image" Target="media/image149.png"/><Relationship Id="rId13" Type="http://schemas.openxmlformats.org/officeDocument/2006/relationships/image" Target="media/image6.sv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120" Type="http://schemas.openxmlformats.org/officeDocument/2006/relationships/image" Target="media/image113.emf"/><Relationship Id="rId125" Type="http://schemas.openxmlformats.org/officeDocument/2006/relationships/image" Target="media/image118.emf"/><Relationship Id="rId141" Type="http://schemas.openxmlformats.org/officeDocument/2006/relationships/image" Target="media/image134.emf"/><Relationship Id="rId146" Type="http://schemas.openxmlformats.org/officeDocument/2006/relationships/image" Target="media/image139.emf"/><Relationship Id="rId16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 Id="rId162" Type="http://schemas.openxmlformats.org/officeDocument/2006/relationships/image" Target="media/image155.e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png"/><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110" Type="http://schemas.openxmlformats.org/officeDocument/2006/relationships/image" Target="media/image103.emf"/><Relationship Id="rId115" Type="http://schemas.openxmlformats.org/officeDocument/2006/relationships/image" Target="media/image108.emf"/><Relationship Id="rId131" Type="http://schemas.openxmlformats.org/officeDocument/2006/relationships/image" Target="media/image124.emf"/><Relationship Id="rId136" Type="http://schemas.openxmlformats.org/officeDocument/2006/relationships/image" Target="media/image129.emf"/><Relationship Id="rId157" Type="http://schemas.openxmlformats.org/officeDocument/2006/relationships/image" Target="media/image150.emf"/><Relationship Id="rId61" Type="http://schemas.openxmlformats.org/officeDocument/2006/relationships/image" Target="media/image54.emf"/><Relationship Id="rId82" Type="http://schemas.openxmlformats.org/officeDocument/2006/relationships/image" Target="media/image75.emf"/><Relationship Id="rId152" Type="http://schemas.openxmlformats.org/officeDocument/2006/relationships/image" Target="media/image145.emf"/><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jpe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emf"/><Relationship Id="rId62" Type="http://schemas.openxmlformats.org/officeDocument/2006/relationships/image" Target="media/image55.emf"/><Relationship Id="rId83" Type="http://schemas.openxmlformats.org/officeDocument/2006/relationships/image" Target="media/image76.emf"/><Relationship Id="rId88" Type="http://schemas.openxmlformats.org/officeDocument/2006/relationships/image" Target="media/image81.png"/><Relationship Id="rId111" Type="http://schemas.openxmlformats.org/officeDocument/2006/relationships/image" Target="media/image104.emf"/><Relationship Id="rId132" Type="http://schemas.openxmlformats.org/officeDocument/2006/relationships/image" Target="media/image125.emf"/><Relationship Id="rId153" Type="http://schemas.openxmlformats.org/officeDocument/2006/relationships/image" Target="media/image146.emf"/><Relationship Id="rId15" Type="http://schemas.openxmlformats.org/officeDocument/2006/relationships/image" Target="media/image8.png"/><Relationship Id="rId36" Type="http://schemas.openxmlformats.org/officeDocument/2006/relationships/image" Target="media/image29.emf"/><Relationship Id="rId57" Type="http://schemas.openxmlformats.org/officeDocument/2006/relationships/image" Target="media/image50.emf"/><Relationship Id="rId106" Type="http://schemas.openxmlformats.org/officeDocument/2006/relationships/image" Target="media/image99.emf"/><Relationship Id="rId127" Type="http://schemas.openxmlformats.org/officeDocument/2006/relationships/image" Target="media/image120.emf"/><Relationship Id="rId10" Type="http://schemas.openxmlformats.org/officeDocument/2006/relationships/image" Target="media/image3.png"/><Relationship Id="rId31" Type="http://schemas.openxmlformats.org/officeDocument/2006/relationships/image" Target="media/image24.emf"/><Relationship Id="rId52" Type="http://schemas.openxmlformats.org/officeDocument/2006/relationships/image" Target="media/image45.emf"/><Relationship Id="rId73" Type="http://schemas.openxmlformats.org/officeDocument/2006/relationships/image" Target="media/image66.emf"/><Relationship Id="rId78" Type="http://schemas.openxmlformats.org/officeDocument/2006/relationships/image" Target="media/image71.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122" Type="http://schemas.openxmlformats.org/officeDocument/2006/relationships/image" Target="media/image115.emf"/><Relationship Id="rId143" Type="http://schemas.openxmlformats.org/officeDocument/2006/relationships/image" Target="media/image136.emf"/><Relationship Id="rId148" Type="http://schemas.openxmlformats.org/officeDocument/2006/relationships/image" Target="media/image141.emf"/><Relationship Id="rId164" Type="http://schemas.openxmlformats.org/officeDocument/2006/relationships/image" Target="media/image157.emf"/><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emf"/><Relationship Id="rId68" Type="http://schemas.openxmlformats.org/officeDocument/2006/relationships/image" Target="media/image61.emf"/><Relationship Id="rId89" Type="http://schemas.openxmlformats.org/officeDocument/2006/relationships/image" Target="media/image82.emf"/><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emf"/><Relationship Id="rId165" Type="http://schemas.openxmlformats.org/officeDocument/2006/relationships/image" Target="media/image158.png"/><Relationship Id="rId27" Type="http://schemas.openxmlformats.org/officeDocument/2006/relationships/image" Target="media/image20.emf"/><Relationship Id="rId48" Type="http://schemas.openxmlformats.org/officeDocument/2006/relationships/image" Target="media/image41.emf"/><Relationship Id="rId69" Type="http://schemas.openxmlformats.org/officeDocument/2006/relationships/image" Target="media/image62.emf"/><Relationship Id="rId113" Type="http://schemas.openxmlformats.org/officeDocument/2006/relationships/image" Target="media/image106.emf"/><Relationship Id="rId134" Type="http://schemas.openxmlformats.org/officeDocument/2006/relationships/image" Target="media/image127.emf"/><Relationship Id="rId80" Type="http://schemas.openxmlformats.org/officeDocument/2006/relationships/image" Target="media/image73.emf"/><Relationship Id="rId155" Type="http://schemas.openxmlformats.org/officeDocument/2006/relationships/image" Target="media/image148.emf"/><Relationship Id="rId17" Type="http://schemas.openxmlformats.org/officeDocument/2006/relationships/image" Target="media/image10.emf"/><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image" Target="media/image96.emf"/><Relationship Id="rId124" Type="http://schemas.openxmlformats.org/officeDocument/2006/relationships/image" Target="media/image1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1EC16-E352-4317-9DCE-77640AE7D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4258</Words>
  <Characters>28327</Characters>
  <Application>Microsoft Office Word</Application>
  <DocSecurity>0</DocSecurity>
  <Lines>236</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32520</CharactersWithSpaces>
  <SharedDoc>false</SharedDoc>
  <HLinks>
    <vt:vector size="6" baseType="variant">
      <vt:variant>
        <vt:i4>393263</vt:i4>
      </vt:variant>
      <vt:variant>
        <vt:i4>0</vt:i4>
      </vt:variant>
      <vt:variant>
        <vt:i4>0</vt:i4>
      </vt:variant>
      <vt:variant>
        <vt:i4>5</vt:i4>
      </vt:variant>
      <vt:variant>
        <vt:lpwstr>mailto:kehsing@ust.hk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Yumeng CAO</dc:creator>
  <cp:keywords/>
  <cp:lastModifiedBy>I-ming HSING</cp:lastModifiedBy>
  <cp:revision>5</cp:revision>
  <cp:lastPrinted>2024-05-16T22:29:00Z</cp:lastPrinted>
  <dcterms:created xsi:type="dcterms:W3CDTF">2026-01-23T05:27:00Z</dcterms:created>
  <dcterms:modified xsi:type="dcterms:W3CDTF">2026-02-06T02:27:00Z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http://www.zotero.org/styles/analytical-methods</vt:lpwstr>
  </property>
  <property fmtid="{D5CDD505-2E9C-101B-9397-08002B2CF9AE}" pid="7" name="Mendeley Recent Style Name 2_1">
    <vt:lpwstr>Analytical Methods</vt:lpwstr>
  </property>
  <property fmtid="{D5CDD505-2E9C-101B-9397-08002B2CF9AE}" pid="8" name="Mendeley Recent Style Id 3_1">
    <vt:lpwstr>http://www.zotero.org/styles/biosensors-and-bioelectronics</vt:lpwstr>
  </property>
  <property fmtid="{D5CDD505-2E9C-101B-9397-08002B2CF9AE}" pid="9" name="Mendeley Recent Style Name 3_1">
    <vt:lpwstr>Biosensors and Bioelectronics</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http://csl.mendeley.com/styles/542313751/elsevier-harvard</vt:lpwstr>
  </property>
  <property fmtid="{D5CDD505-2E9C-101B-9397-08002B2CF9AE}" pid="13" name="Mendeley Recent Style Name 5_1">
    <vt:lpwstr>Elsevier - Harvard (with titles) - Yumeng CAO</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http://www.zotero.org/styles/science-advances</vt:lpwstr>
  </property>
  <property fmtid="{D5CDD505-2E9C-101B-9397-08002B2CF9AE}" pid="21" name="Mendeley Recent Style Name 9_1">
    <vt:lpwstr>Science Advances</vt:lpwstr>
  </property>
  <property fmtid="{D5CDD505-2E9C-101B-9397-08002B2CF9AE}" pid="22" name="Mendeley Document_1">
    <vt:lpwstr>True</vt:lpwstr>
  </property>
  <property fmtid="{D5CDD505-2E9C-101B-9397-08002B2CF9AE}" pid="23" name="Mendeley Unique User Id_1">
    <vt:lpwstr>137fcc26-fb52-3875-b893-aaa9642f4773</vt:lpwstr>
  </property>
  <property fmtid="{D5CDD505-2E9C-101B-9397-08002B2CF9AE}" pid="24" name="Mendeley Citation Style_1">
    <vt:lpwstr>http://www.zotero.org/styles/nature</vt:lpwstr>
  </property>
  <property fmtid="{D5CDD505-2E9C-101B-9397-08002B2CF9AE}" pid="25" name="GrammarlyDocumentId">
    <vt:lpwstr>765a015a5fc71f527081bb91a03c223636cd549b9f4ded5a967249d5c382bb6b</vt:lpwstr>
  </property>
  <property fmtid="{D5CDD505-2E9C-101B-9397-08002B2CF9AE}" pid="26" name="KSOProductBuildVer">
    <vt:lpwstr>2052-12.1.0.17147</vt:lpwstr>
  </property>
  <property fmtid="{D5CDD505-2E9C-101B-9397-08002B2CF9AE}" pid="27" name="ICV">
    <vt:lpwstr>5306B58F5BA34C379AD74F99AC22880E</vt:lpwstr>
  </property>
  <property fmtid="{D5CDD505-2E9C-101B-9397-08002B2CF9AE}" pid="28" name="ZOTERO_PREF_1">
    <vt:lpwstr>&lt;data data-version="3" zotero-version="7.0.30"&gt;&lt;session id="caYroRkj"/&gt;&lt;style id="http://www.zotero.org/styles/nature" hasBibliography="1" bibliographyStyleHasBeenSet="1"/&gt;&lt;prefs&gt;&lt;pref name="fieldType" value="Field"/&gt;&lt;pref name="automaticJournalAbbreviati</vt:lpwstr>
  </property>
  <property fmtid="{D5CDD505-2E9C-101B-9397-08002B2CF9AE}" pid="29" name="ZOTERO_PREF_2">
    <vt:lpwstr>ons" value="true"/&gt;&lt;/prefs&gt;&lt;/data&gt;</vt:lpwstr>
  </property>
</Properties>
</file>