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453F" w:rsidRPr="001E453F" w:rsidTr="001E453F">
        <w:tc>
          <w:tcPr>
            <w:tcW w:w="3020" w:type="dxa"/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Clinical Variable</w:t>
            </w:r>
          </w:p>
        </w:tc>
        <w:tc>
          <w:tcPr>
            <w:tcW w:w="3021" w:type="dxa"/>
          </w:tcPr>
          <w:p w:rsidR="001E453F" w:rsidRPr="001E453F" w:rsidRDefault="00C64136" w:rsidP="00C94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 xml:space="preserve"> (n=57</w:t>
            </w:r>
            <w:bookmarkStart w:id="0" w:name="_GoBack"/>
            <w:bookmarkEnd w:id="0"/>
            <w:r w:rsidR="001E453F">
              <w:rPr>
                <w:lang w:val="en-US"/>
              </w:rPr>
              <w:t>)</w:t>
            </w:r>
          </w:p>
        </w:tc>
        <w:tc>
          <w:tcPr>
            <w:tcW w:w="3021" w:type="dxa"/>
          </w:tcPr>
          <w:p w:rsidR="001E453F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NSS(n=31</w:t>
            </w:r>
            <w:r w:rsidR="001E453F">
              <w:rPr>
                <w:lang w:val="en-US"/>
              </w:rPr>
              <w:t>)</w:t>
            </w:r>
          </w:p>
        </w:tc>
      </w:tr>
      <w:tr w:rsidR="001E453F" w:rsidRPr="001E453F" w:rsidTr="00A467B7">
        <w:tc>
          <w:tcPr>
            <w:tcW w:w="3020" w:type="dxa"/>
            <w:tcBorders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TMT</w:t>
            </w:r>
          </w:p>
        </w:tc>
        <w:tc>
          <w:tcPr>
            <w:tcW w:w="3021" w:type="dxa"/>
            <w:tcBorders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91.8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48.55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97.46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44.38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89.07 (SD 53.17)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83.63 (SD 34.58)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1E453F" w:rsidRPr="001E453F">
              <w:rPr>
                <w:lang w:val="en-US"/>
              </w:rPr>
              <w:t>.84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5.93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 w:rsidRPr="001E453F">
              <w:rPr>
                <w:lang w:val="en-US"/>
              </w:rPr>
              <w:t>18.49 (</w:t>
            </w:r>
            <w:r>
              <w:rPr>
                <w:lang w:val="en-US"/>
              </w:rPr>
              <w:t xml:space="preserve">SD </w:t>
            </w:r>
            <w:r w:rsidR="00C64136">
              <w:rPr>
                <w:lang w:val="en-US"/>
              </w:rPr>
              <w:t>6.31</w:t>
            </w:r>
            <w:r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19.44 (SD 5.27)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22.47 (SD 11.78)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DSST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58.41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18.32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53.73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15.62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64.8 (SD 18.77)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C64136" w:rsidP="00C947FC">
            <w:pPr>
              <w:rPr>
                <w:lang w:val="en-US"/>
              </w:rPr>
            </w:pPr>
            <w:r>
              <w:rPr>
                <w:lang w:val="en-US"/>
              </w:rPr>
              <w:t>49.07 (SD 42.98)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HS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3.14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2.19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3.13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1.73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2.64 (SD 1.9)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2.43 (SD 1.79)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IF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4.28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1.4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2.463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1.6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4.23 (SD 1.74)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2.23 (SD 1.22)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CoMT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3.23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1.89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3.33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2.06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2.75 (SD 2.59)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2.1 (SD 1.81)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1E453F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MoCo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6.7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3.73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  <w:r w:rsidR="001E453F" w:rsidRPr="001E453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3.37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1E453F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6.12 (SD 4.23)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1A1B7D" w:rsidP="00C947FC">
            <w:pPr>
              <w:rPr>
                <w:lang w:val="en-US"/>
              </w:rPr>
            </w:pPr>
            <w:r>
              <w:rPr>
                <w:lang w:val="en-US"/>
              </w:rPr>
              <w:t>6.07 (SD 3.65)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 xml:space="preserve">NSS </w:t>
            </w:r>
            <w:proofErr w:type="spellStart"/>
            <w:r>
              <w:rPr>
                <w:lang w:val="en-US"/>
              </w:rPr>
              <w:t>RLSpO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  <w:r w:rsidR="001E453F" w:rsidRPr="001E453F">
              <w:rPr>
                <w:lang w:val="en-US"/>
              </w:rPr>
              <w:t>3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2.35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2.3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1.7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2.73 (SD 2.29)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1.5 (SD 1.41)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NSS Total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18.72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7.25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18.76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6.04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16.81 (SD 9.27)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13.9 (SD 6.89)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General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31.23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7.76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 xml:space="preserve">38.37 </w:t>
            </w:r>
            <w:r w:rsidR="001E453F" w:rsidRPr="001E453F">
              <w:rPr>
                <w:lang w:val="en-US"/>
              </w:rPr>
              <w:t>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13.88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28.11 (SD 7.55)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30.27 (SD 9.01)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Negative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16.63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6.79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18.27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8.06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15.09 (SD 6.85)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C2207" w:rsidP="00C947FC">
            <w:pPr>
              <w:rPr>
                <w:lang w:val="en-US"/>
              </w:rPr>
            </w:pPr>
            <w:r>
              <w:rPr>
                <w:lang w:val="en-US"/>
              </w:rPr>
              <w:t>14.4 (SD 4.96)</w:t>
            </w:r>
          </w:p>
        </w:tc>
      </w:tr>
      <w:tr w:rsidR="001E453F" w:rsidRPr="001E453F" w:rsidTr="00A467B7"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pPr>
              <w:rPr>
                <w:lang w:val="en-US"/>
              </w:rPr>
            </w:pPr>
            <w:r>
              <w:rPr>
                <w:lang w:val="en-US"/>
              </w:rPr>
              <w:t>PANSS Positive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14.46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4.89</w:t>
            </w:r>
            <w:r w:rsidR="001E453F" w:rsidRPr="001E453F">
              <w:rPr>
                <w:lang w:val="en-US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15.87</w:t>
            </w:r>
            <w:r w:rsidR="001E453F" w:rsidRPr="001E453F">
              <w:rPr>
                <w:lang w:val="en-US"/>
              </w:rPr>
              <w:t xml:space="preserve"> (</w:t>
            </w:r>
            <w:r w:rsidR="001E453F">
              <w:rPr>
                <w:lang w:val="en-US"/>
              </w:rPr>
              <w:t xml:space="preserve">SD </w:t>
            </w:r>
            <w:r>
              <w:rPr>
                <w:lang w:val="en-US"/>
              </w:rPr>
              <w:t>8.19</w:t>
            </w:r>
            <w:r w:rsidR="001E453F" w:rsidRPr="001E453F">
              <w:rPr>
                <w:lang w:val="en-US"/>
              </w:rPr>
              <w:t>)</w:t>
            </w:r>
          </w:p>
        </w:tc>
      </w:tr>
      <w:tr w:rsidR="00A467B7" w:rsidRPr="001E453F" w:rsidTr="00A467B7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12.23 (SD 4.38)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467B7" w:rsidP="00C947FC">
            <w:pPr>
              <w:rPr>
                <w:lang w:val="en-US"/>
              </w:rPr>
            </w:pPr>
            <w:r>
              <w:rPr>
                <w:lang w:val="en-US"/>
              </w:rPr>
              <w:t>10.83 (SD 5.15)</w:t>
            </w:r>
          </w:p>
        </w:tc>
      </w:tr>
      <w:tr w:rsidR="001E453F" w:rsidTr="00A467B7">
        <w:trPr>
          <w:trHeight w:val="228"/>
        </w:trPr>
        <w:tc>
          <w:tcPr>
            <w:tcW w:w="3020" w:type="dxa"/>
            <w:tcBorders>
              <w:top w:val="single" w:sz="4" w:space="0" w:color="auto"/>
              <w:bottom w:val="nil"/>
            </w:tcBorders>
          </w:tcPr>
          <w:p w:rsidR="001E453F" w:rsidRPr="001E453F" w:rsidRDefault="001E453F" w:rsidP="00C947FC">
            <w:r>
              <w:t>PANSS Total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Pr="001E453F" w:rsidRDefault="00A467B7" w:rsidP="00C947FC">
            <w:r>
              <w:t>62.31</w:t>
            </w:r>
            <w:r w:rsidR="001E453F" w:rsidRPr="001E453F">
              <w:t xml:space="preserve"> (</w:t>
            </w:r>
            <w:r w:rsidR="001E453F">
              <w:t xml:space="preserve">SD </w:t>
            </w:r>
            <w:r>
              <w:t>15.71</w:t>
            </w:r>
            <w:r w:rsidR="001E453F" w:rsidRPr="001E453F">
              <w:t>)</w:t>
            </w:r>
          </w:p>
        </w:tc>
        <w:tc>
          <w:tcPr>
            <w:tcW w:w="3021" w:type="dxa"/>
            <w:tcBorders>
              <w:top w:val="single" w:sz="4" w:space="0" w:color="auto"/>
              <w:bottom w:val="nil"/>
            </w:tcBorders>
          </w:tcPr>
          <w:p w:rsidR="001E453F" w:rsidRDefault="00A467B7" w:rsidP="00C947FC">
            <w:r>
              <w:t>72.5</w:t>
            </w:r>
            <w:r w:rsidR="001E453F" w:rsidRPr="001E453F">
              <w:t xml:space="preserve"> (</w:t>
            </w:r>
            <w:r w:rsidR="001E453F">
              <w:t xml:space="preserve">SD </w:t>
            </w:r>
            <w:r>
              <w:t>25.3</w:t>
            </w:r>
            <w:r w:rsidR="001E453F" w:rsidRPr="001E453F">
              <w:t>)</w:t>
            </w:r>
          </w:p>
        </w:tc>
      </w:tr>
      <w:tr w:rsidR="00A467B7" w:rsidTr="00A467B7">
        <w:trPr>
          <w:trHeight w:val="228"/>
        </w:trPr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A467B7" w:rsidRDefault="00A467B7" w:rsidP="00C947FC">
            <w:r>
              <w:rPr>
                <w:lang w:val="en-US"/>
              </w:rPr>
              <w:t>Follow-up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467B7" w:rsidP="00C947FC">
            <w:r>
              <w:t>55.42 (SD 14.46)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A467B7" w:rsidRPr="001E453F" w:rsidRDefault="00A467B7" w:rsidP="00C947FC">
            <w:r>
              <w:t>54.8 (SD 16.39)</w:t>
            </w:r>
          </w:p>
        </w:tc>
      </w:tr>
    </w:tbl>
    <w:p w:rsidR="00F275B9" w:rsidRDefault="00F275B9" w:rsidP="001E453F"/>
    <w:sectPr w:rsidR="00F275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68"/>
    <w:rsid w:val="001A1B7D"/>
    <w:rsid w:val="001E453F"/>
    <w:rsid w:val="004C0A68"/>
    <w:rsid w:val="00A467B7"/>
    <w:rsid w:val="00AC2207"/>
    <w:rsid w:val="00C64136"/>
    <w:rsid w:val="00F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147E"/>
  <w15:chartTrackingRefBased/>
  <w15:docId w15:val="{B5F36918-034D-4BC2-9944-951F7719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E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Mannheim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3</cp:revision>
  <dcterms:created xsi:type="dcterms:W3CDTF">2025-11-20T10:37:00Z</dcterms:created>
  <dcterms:modified xsi:type="dcterms:W3CDTF">2025-11-27T10:02:00Z</dcterms:modified>
</cp:coreProperties>
</file>