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F69795" w14:textId="77777777" w:rsidR="005D3B87" w:rsidRDefault="005D3B87" w:rsidP="005D3B87">
      <w:pPr>
        <w:spacing w:after="120" w:line="240" w:lineRule="auto"/>
        <w:ind w:firstLine="0"/>
      </w:pPr>
      <w:r w:rsidRPr="001C5642">
        <w:rPr>
          <w:b/>
          <w:bCs/>
        </w:rPr>
        <w:t>Table1.</w:t>
      </w:r>
      <w:r w:rsidRPr="001C5642">
        <w:t xml:space="preserve"> Meta-Analytic Regression of Simulated Effect Sizes as a Function of Prompt Framing, Model Identity Alignment, and Model Quantity.</w:t>
      </w:r>
    </w:p>
    <w:p w14:paraId="3B21FD48" w14:textId="77777777" w:rsidR="005D3B87" w:rsidRPr="00327237" w:rsidRDefault="005D3B87" w:rsidP="005D3B87">
      <w:pPr>
        <w:spacing w:after="120" w:line="240" w:lineRule="auto"/>
        <w:ind w:firstLine="0"/>
        <w:rPr>
          <w:i/>
          <w:iCs/>
        </w:rPr>
      </w:pPr>
      <w:r w:rsidRPr="001C5642">
        <w:rPr>
          <w:noProof/>
        </w:rPr>
        <w:drawing>
          <wp:anchor distT="114300" distB="114300" distL="114300" distR="114300" simplePos="0" relativeHeight="251659264" behindDoc="1" locked="0" layoutInCell="1" hidden="0" allowOverlap="1" wp14:anchorId="21FE77F1" wp14:editId="3A4C28A6">
            <wp:simplePos x="0" y="0"/>
            <wp:positionH relativeFrom="margin">
              <wp:posOffset>0</wp:posOffset>
            </wp:positionH>
            <wp:positionV relativeFrom="paragraph">
              <wp:posOffset>76200</wp:posOffset>
            </wp:positionV>
            <wp:extent cx="5943600" cy="2349500"/>
            <wp:effectExtent l="0" t="0" r="0" b="0"/>
            <wp:wrapThrough wrapText="bothSides">
              <wp:wrapPolygon edited="0">
                <wp:start x="0" y="0"/>
                <wp:lineTo x="0" y="21366"/>
                <wp:lineTo x="21531" y="21366"/>
                <wp:lineTo x="21531" y="0"/>
                <wp:lineTo x="0" y="0"/>
              </wp:wrapPolygon>
            </wp:wrapThrough>
            <wp:docPr id="1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4"/>
                    <a:srcRect/>
                    <a:stretch>
                      <a:fillRect/>
                    </a:stretch>
                  </pic:blipFill>
                  <pic:spPr>
                    <a:xfrm>
                      <a:off x="0" y="0"/>
                      <a:ext cx="5943600" cy="2349500"/>
                    </a:xfrm>
                    <a:prstGeom prst="rect">
                      <a:avLst/>
                    </a:prstGeom>
                    <a:ln/>
                  </pic:spPr>
                </pic:pic>
              </a:graphicData>
            </a:graphic>
          </wp:anchor>
        </w:drawing>
      </w:r>
      <w:r w:rsidRPr="00327237">
        <w:rPr>
          <w:i/>
          <w:iCs/>
        </w:rPr>
        <w:t>Note. Predictors represent contrasts between simulation configurations. Reference levels were participant-level prompt framing, general-purpose model identity, and multiple-model configuration. Positive coefficients indicate larger simulated effect sizes relative to these reference levels. Confidence intervals are 95%, and p values are two-tailed.</w:t>
      </w:r>
    </w:p>
    <w:p w14:paraId="65809C51" w14:textId="77777777" w:rsidR="00E023F9" w:rsidRDefault="00E023F9"/>
    <w:p w14:paraId="5B61D7E2" w14:textId="77777777" w:rsidR="005D3B87" w:rsidRDefault="005D3B87"/>
    <w:p w14:paraId="4F7E521C" w14:textId="77777777" w:rsidR="005D3B87" w:rsidRDefault="005D3B87"/>
    <w:p w14:paraId="2E20C1BF" w14:textId="77777777" w:rsidR="005D3B87" w:rsidRPr="001C5642" w:rsidRDefault="005D3B87" w:rsidP="005D3B87">
      <w:pPr>
        <w:spacing w:after="120" w:line="240" w:lineRule="auto"/>
        <w:ind w:firstLine="0"/>
      </w:pPr>
      <w:r w:rsidRPr="001C5642">
        <w:rPr>
          <w:noProof/>
        </w:rPr>
        <w:drawing>
          <wp:anchor distT="114300" distB="114300" distL="114300" distR="114300" simplePos="0" relativeHeight="251661312" behindDoc="0" locked="0" layoutInCell="1" hidden="0" allowOverlap="1" wp14:anchorId="06E0BA48" wp14:editId="765700F1">
            <wp:simplePos x="0" y="0"/>
            <wp:positionH relativeFrom="column">
              <wp:posOffset>-196668</wp:posOffset>
            </wp:positionH>
            <wp:positionV relativeFrom="paragraph">
              <wp:posOffset>476250</wp:posOffset>
            </wp:positionV>
            <wp:extent cx="6516387" cy="2264420"/>
            <wp:effectExtent l="0" t="0" r="0" b="0"/>
            <wp:wrapTopAndBottom distT="114300" distB="114300"/>
            <wp:docPr id="37"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5"/>
                    <a:srcRect/>
                    <a:stretch>
                      <a:fillRect/>
                    </a:stretch>
                  </pic:blipFill>
                  <pic:spPr>
                    <a:xfrm>
                      <a:off x="0" y="0"/>
                      <a:ext cx="6516387" cy="2264420"/>
                    </a:xfrm>
                    <a:prstGeom prst="rect">
                      <a:avLst/>
                    </a:prstGeom>
                    <a:ln/>
                  </pic:spPr>
                </pic:pic>
              </a:graphicData>
            </a:graphic>
          </wp:anchor>
        </w:drawing>
      </w:r>
      <w:r w:rsidRPr="001C5642">
        <w:t>Table2. Taxonomic and Thematic Reasoning in LLM-Generated Explanations by Condition and Nationality.</w:t>
      </w:r>
    </w:p>
    <w:p w14:paraId="39B599F9" w14:textId="77777777" w:rsidR="005D3B87" w:rsidRDefault="005D3B87" w:rsidP="005D3B87">
      <w:pPr>
        <w:pStyle w:val="Heading3"/>
        <w:spacing w:after="120" w:line="240" w:lineRule="auto"/>
      </w:pPr>
      <w:bookmarkStart w:id="0" w:name="_n3snet171jhy" w:colFirst="0" w:colLast="0"/>
      <w:bookmarkEnd w:id="0"/>
      <w:r w:rsidRPr="001C5642">
        <w:lastRenderedPageBreak/>
        <w:t>Note. Frequencies and proportions of taxonomic and thematic explanations produced by large language models (LLMs) when simulating U.S. (US) and Chinese (CN) participants across five experimental conditions. Conditions reflect combinations of Prompt Framing (A1 = participant-level; A2 = distributional), Model Identity (B1 = general-purpose model; B2 = culturally aligned models), and Model Quantity (C1 = single model; C2 = multiple models). Chi-square tests compare reasoning-type distributions between US and CN simulations within each condition; effect size is reported as Cramér’s V. Analyses exclude explanations classified as unclear. The bolded condition indicates a reversal in the expected direction, with simulated U.S. participants producing more thematic explanations than simulated Chinese participants.</w:t>
      </w:r>
    </w:p>
    <w:p w14:paraId="5334DD75" w14:textId="77777777" w:rsidR="005D3B87" w:rsidRDefault="005D3B87"/>
    <w:p w14:paraId="36DB4E0B" w14:textId="77777777" w:rsidR="005D3B87" w:rsidRDefault="005D3B87"/>
    <w:p w14:paraId="3E04898C" w14:textId="77777777" w:rsidR="005D3B87" w:rsidRPr="00B36FF2" w:rsidRDefault="005D3B87" w:rsidP="005D3B87">
      <w:pPr>
        <w:pStyle w:val="Heading3"/>
        <w:spacing w:after="120"/>
        <w:rPr>
          <w:i/>
          <w:iCs/>
        </w:rPr>
      </w:pPr>
      <w:r w:rsidRPr="00B36FF2">
        <w:rPr>
          <w:i/>
          <w:iCs/>
          <w:noProof/>
        </w:rPr>
        <w:lastRenderedPageBreak/>
        <w:drawing>
          <wp:anchor distT="114300" distB="114300" distL="114300" distR="114300" simplePos="0" relativeHeight="251663360" behindDoc="0" locked="0" layoutInCell="1" hidden="0" allowOverlap="1" wp14:anchorId="054C2B91" wp14:editId="5630032F">
            <wp:simplePos x="0" y="0"/>
            <wp:positionH relativeFrom="margin">
              <wp:align>center</wp:align>
            </wp:positionH>
            <wp:positionV relativeFrom="paragraph">
              <wp:posOffset>329112</wp:posOffset>
            </wp:positionV>
            <wp:extent cx="5507990" cy="4475480"/>
            <wp:effectExtent l="0" t="0" r="0" b="1270"/>
            <wp:wrapTopAndBottom distT="114300" distB="114300"/>
            <wp:docPr id="7"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6"/>
                    <a:srcRect/>
                    <a:stretch>
                      <a:fillRect/>
                    </a:stretch>
                  </pic:blipFill>
                  <pic:spPr>
                    <a:xfrm>
                      <a:off x="0" y="0"/>
                      <a:ext cx="5507990" cy="4475480"/>
                    </a:xfrm>
                    <a:prstGeom prst="rect">
                      <a:avLst/>
                    </a:prstGeom>
                    <a:ln/>
                  </pic:spPr>
                </pic:pic>
              </a:graphicData>
            </a:graphic>
          </wp:anchor>
        </w:drawing>
      </w:r>
      <w:r w:rsidRPr="00B36FF2">
        <w:t>Table 3. Logical Consistency of LLM Explanations.</w:t>
      </w:r>
    </w:p>
    <w:p w14:paraId="4F1D90A2" w14:textId="77777777" w:rsidR="005D3B87" w:rsidRPr="00327237" w:rsidRDefault="005D3B87" w:rsidP="005D3B87">
      <w:pPr>
        <w:spacing w:after="120" w:line="240" w:lineRule="auto"/>
        <w:ind w:firstLine="0"/>
        <w:rPr>
          <w:i/>
          <w:iCs/>
        </w:rPr>
      </w:pPr>
      <w:r w:rsidRPr="00327237">
        <w:rPr>
          <w:i/>
          <w:iCs/>
        </w:rPr>
        <w:t>Note. Explanations were classified using Natural Language Inference as entailing, contradicting, or neutral with respect to the selected option. Entailment (n) indicates explanations that logically support the selected answer; Contradiction (n) indicates explanations that logically conflict with the selected answer; Neutral (n) indicates explanations that are logically consistent but do not provide sufficient information to support or contradict the selected answer. No human benchmark was available for evaluating logical or ethical coherence.</w:t>
      </w:r>
    </w:p>
    <w:p w14:paraId="3C426959" w14:textId="77777777" w:rsidR="005D3B87" w:rsidRPr="001C5642" w:rsidRDefault="005D3B87" w:rsidP="005D3B87">
      <w:pPr>
        <w:spacing w:after="120" w:line="240" w:lineRule="auto"/>
      </w:pPr>
    </w:p>
    <w:p w14:paraId="5AD054A5" w14:textId="77777777" w:rsidR="005D3B87" w:rsidRPr="001C5642" w:rsidRDefault="005D3B87" w:rsidP="005D3B87">
      <w:pPr>
        <w:spacing w:after="120" w:line="240" w:lineRule="auto"/>
      </w:pPr>
    </w:p>
    <w:p w14:paraId="40D81E05" w14:textId="77777777" w:rsidR="005D3B87" w:rsidRDefault="005D3B87"/>
    <w:sectPr w:rsidR="005D3B8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3B87"/>
    <w:rsid w:val="000C4033"/>
    <w:rsid w:val="004B42CB"/>
    <w:rsid w:val="005D3B87"/>
    <w:rsid w:val="00B85331"/>
    <w:rsid w:val="00BF3351"/>
    <w:rsid w:val="00E023F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C6361D"/>
  <w15:chartTrackingRefBased/>
  <w15:docId w15:val="{C0E77CD7-951D-47FE-AED4-62A2FAC8EC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3B87"/>
    <w:pPr>
      <w:spacing w:after="0" w:line="480" w:lineRule="auto"/>
      <w:ind w:firstLine="720"/>
    </w:pPr>
    <w:rPr>
      <w:rFonts w:ascii="Times New Roman" w:eastAsia="Times New Roman" w:hAnsi="Times New Roman" w:cs="Times New Roman"/>
      <w:kern w:val="0"/>
      <w:lang w:val="en-AU" w:eastAsia="zh-CN"/>
      <w14:ligatures w14:val="none"/>
    </w:rPr>
  </w:style>
  <w:style w:type="paragraph" w:styleId="Heading1">
    <w:name w:val="heading 1"/>
    <w:basedOn w:val="Normal"/>
    <w:next w:val="Normal"/>
    <w:link w:val="Heading1Char"/>
    <w:uiPriority w:val="9"/>
    <w:qFormat/>
    <w:rsid w:val="005D3B87"/>
    <w:pPr>
      <w:keepNext/>
      <w:keepLines/>
      <w:spacing w:before="360" w:after="80" w:line="278" w:lineRule="auto"/>
      <w:ind w:firstLine="0"/>
      <w:outlineLvl w:val="0"/>
    </w:pPr>
    <w:rPr>
      <w:rFonts w:asciiTheme="majorHAnsi" w:eastAsiaTheme="majorEastAsia" w:hAnsiTheme="majorHAnsi" w:cstheme="majorBidi"/>
      <w:color w:val="0F4761" w:themeColor="accent1" w:themeShade="BF"/>
      <w:kern w:val="2"/>
      <w:sz w:val="40"/>
      <w:szCs w:val="40"/>
      <w:lang w:val="en-IN" w:eastAsia="en-US"/>
      <w14:ligatures w14:val="standardContextual"/>
    </w:rPr>
  </w:style>
  <w:style w:type="paragraph" w:styleId="Heading2">
    <w:name w:val="heading 2"/>
    <w:basedOn w:val="Normal"/>
    <w:next w:val="Normal"/>
    <w:link w:val="Heading2Char"/>
    <w:uiPriority w:val="9"/>
    <w:semiHidden/>
    <w:unhideWhenUsed/>
    <w:qFormat/>
    <w:rsid w:val="005D3B87"/>
    <w:pPr>
      <w:keepNext/>
      <w:keepLines/>
      <w:spacing w:before="160" w:after="80" w:line="278" w:lineRule="auto"/>
      <w:ind w:firstLine="0"/>
      <w:outlineLvl w:val="1"/>
    </w:pPr>
    <w:rPr>
      <w:rFonts w:asciiTheme="majorHAnsi" w:eastAsiaTheme="majorEastAsia" w:hAnsiTheme="majorHAnsi" w:cstheme="majorBidi"/>
      <w:color w:val="0F4761" w:themeColor="accent1" w:themeShade="BF"/>
      <w:kern w:val="2"/>
      <w:sz w:val="32"/>
      <w:szCs w:val="32"/>
      <w:lang w:val="en-IN" w:eastAsia="en-US"/>
      <w14:ligatures w14:val="standardContextual"/>
    </w:rPr>
  </w:style>
  <w:style w:type="paragraph" w:styleId="Heading3">
    <w:name w:val="heading 3"/>
    <w:basedOn w:val="Normal"/>
    <w:next w:val="Normal"/>
    <w:link w:val="Heading3Char"/>
    <w:uiPriority w:val="9"/>
    <w:semiHidden/>
    <w:unhideWhenUsed/>
    <w:qFormat/>
    <w:rsid w:val="005D3B87"/>
    <w:pPr>
      <w:keepNext/>
      <w:keepLines/>
      <w:spacing w:before="160" w:after="80" w:line="278" w:lineRule="auto"/>
      <w:ind w:firstLine="0"/>
      <w:outlineLvl w:val="2"/>
    </w:pPr>
    <w:rPr>
      <w:rFonts w:asciiTheme="minorHAnsi" w:eastAsiaTheme="majorEastAsia" w:hAnsiTheme="minorHAnsi" w:cstheme="majorBidi"/>
      <w:color w:val="0F4761" w:themeColor="accent1" w:themeShade="BF"/>
      <w:kern w:val="2"/>
      <w:sz w:val="28"/>
      <w:szCs w:val="28"/>
      <w:lang w:val="en-IN" w:eastAsia="en-US"/>
      <w14:ligatures w14:val="standardContextual"/>
    </w:rPr>
  </w:style>
  <w:style w:type="paragraph" w:styleId="Heading4">
    <w:name w:val="heading 4"/>
    <w:basedOn w:val="Normal"/>
    <w:next w:val="Normal"/>
    <w:link w:val="Heading4Char"/>
    <w:uiPriority w:val="9"/>
    <w:semiHidden/>
    <w:unhideWhenUsed/>
    <w:qFormat/>
    <w:rsid w:val="005D3B87"/>
    <w:pPr>
      <w:keepNext/>
      <w:keepLines/>
      <w:spacing w:before="80" w:after="40" w:line="278" w:lineRule="auto"/>
      <w:ind w:firstLine="0"/>
      <w:outlineLvl w:val="3"/>
    </w:pPr>
    <w:rPr>
      <w:rFonts w:asciiTheme="minorHAnsi" w:eastAsiaTheme="majorEastAsia" w:hAnsiTheme="minorHAnsi" w:cstheme="majorBidi"/>
      <w:i/>
      <w:iCs/>
      <w:color w:val="0F4761" w:themeColor="accent1" w:themeShade="BF"/>
      <w:kern w:val="2"/>
      <w:lang w:val="en-IN" w:eastAsia="en-US"/>
      <w14:ligatures w14:val="standardContextual"/>
    </w:rPr>
  </w:style>
  <w:style w:type="paragraph" w:styleId="Heading5">
    <w:name w:val="heading 5"/>
    <w:basedOn w:val="Normal"/>
    <w:next w:val="Normal"/>
    <w:link w:val="Heading5Char"/>
    <w:uiPriority w:val="9"/>
    <w:semiHidden/>
    <w:unhideWhenUsed/>
    <w:qFormat/>
    <w:rsid w:val="005D3B87"/>
    <w:pPr>
      <w:keepNext/>
      <w:keepLines/>
      <w:spacing w:before="80" w:after="40" w:line="278" w:lineRule="auto"/>
      <w:ind w:firstLine="0"/>
      <w:outlineLvl w:val="4"/>
    </w:pPr>
    <w:rPr>
      <w:rFonts w:asciiTheme="minorHAnsi" w:eastAsiaTheme="majorEastAsia" w:hAnsiTheme="minorHAnsi" w:cstheme="majorBidi"/>
      <w:color w:val="0F4761" w:themeColor="accent1" w:themeShade="BF"/>
      <w:kern w:val="2"/>
      <w:lang w:val="en-IN" w:eastAsia="en-US"/>
      <w14:ligatures w14:val="standardContextual"/>
    </w:rPr>
  </w:style>
  <w:style w:type="paragraph" w:styleId="Heading6">
    <w:name w:val="heading 6"/>
    <w:basedOn w:val="Normal"/>
    <w:next w:val="Normal"/>
    <w:link w:val="Heading6Char"/>
    <w:uiPriority w:val="9"/>
    <w:semiHidden/>
    <w:unhideWhenUsed/>
    <w:qFormat/>
    <w:rsid w:val="005D3B87"/>
    <w:pPr>
      <w:keepNext/>
      <w:keepLines/>
      <w:spacing w:before="40" w:line="278" w:lineRule="auto"/>
      <w:ind w:firstLine="0"/>
      <w:outlineLvl w:val="5"/>
    </w:pPr>
    <w:rPr>
      <w:rFonts w:asciiTheme="minorHAnsi" w:eastAsiaTheme="majorEastAsia" w:hAnsiTheme="minorHAnsi" w:cstheme="majorBidi"/>
      <w:i/>
      <w:iCs/>
      <w:color w:val="595959" w:themeColor="text1" w:themeTint="A6"/>
      <w:kern w:val="2"/>
      <w:lang w:val="en-IN" w:eastAsia="en-US"/>
      <w14:ligatures w14:val="standardContextual"/>
    </w:rPr>
  </w:style>
  <w:style w:type="paragraph" w:styleId="Heading7">
    <w:name w:val="heading 7"/>
    <w:basedOn w:val="Normal"/>
    <w:next w:val="Normal"/>
    <w:link w:val="Heading7Char"/>
    <w:uiPriority w:val="9"/>
    <w:semiHidden/>
    <w:unhideWhenUsed/>
    <w:qFormat/>
    <w:rsid w:val="005D3B87"/>
    <w:pPr>
      <w:keepNext/>
      <w:keepLines/>
      <w:spacing w:before="40" w:line="278" w:lineRule="auto"/>
      <w:ind w:firstLine="0"/>
      <w:outlineLvl w:val="6"/>
    </w:pPr>
    <w:rPr>
      <w:rFonts w:asciiTheme="minorHAnsi" w:eastAsiaTheme="majorEastAsia" w:hAnsiTheme="minorHAnsi" w:cstheme="majorBidi"/>
      <w:color w:val="595959" w:themeColor="text1" w:themeTint="A6"/>
      <w:kern w:val="2"/>
      <w:lang w:val="en-IN" w:eastAsia="en-US"/>
      <w14:ligatures w14:val="standardContextual"/>
    </w:rPr>
  </w:style>
  <w:style w:type="paragraph" w:styleId="Heading8">
    <w:name w:val="heading 8"/>
    <w:basedOn w:val="Normal"/>
    <w:next w:val="Normal"/>
    <w:link w:val="Heading8Char"/>
    <w:uiPriority w:val="9"/>
    <w:semiHidden/>
    <w:unhideWhenUsed/>
    <w:qFormat/>
    <w:rsid w:val="005D3B87"/>
    <w:pPr>
      <w:keepNext/>
      <w:keepLines/>
      <w:spacing w:line="278" w:lineRule="auto"/>
      <w:ind w:firstLine="0"/>
      <w:outlineLvl w:val="7"/>
    </w:pPr>
    <w:rPr>
      <w:rFonts w:asciiTheme="minorHAnsi" w:eastAsiaTheme="majorEastAsia" w:hAnsiTheme="minorHAnsi" w:cstheme="majorBidi"/>
      <w:i/>
      <w:iCs/>
      <w:color w:val="272727" w:themeColor="text1" w:themeTint="D8"/>
      <w:kern w:val="2"/>
      <w:lang w:val="en-IN" w:eastAsia="en-US"/>
      <w14:ligatures w14:val="standardContextual"/>
    </w:rPr>
  </w:style>
  <w:style w:type="paragraph" w:styleId="Heading9">
    <w:name w:val="heading 9"/>
    <w:basedOn w:val="Normal"/>
    <w:next w:val="Normal"/>
    <w:link w:val="Heading9Char"/>
    <w:uiPriority w:val="9"/>
    <w:semiHidden/>
    <w:unhideWhenUsed/>
    <w:qFormat/>
    <w:rsid w:val="005D3B87"/>
    <w:pPr>
      <w:keepNext/>
      <w:keepLines/>
      <w:spacing w:line="278" w:lineRule="auto"/>
      <w:ind w:firstLine="0"/>
      <w:outlineLvl w:val="8"/>
    </w:pPr>
    <w:rPr>
      <w:rFonts w:asciiTheme="minorHAnsi" w:eastAsiaTheme="majorEastAsia" w:hAnsiTheme="minorHAnsi" w:cstheme="majorBidi"/>
      <w:color w:val="272727" w:themeColor="text1" w:themeTint="D8"/>
      <w:kern w:val="2"/>
      <w:lang w:val="en-IN"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D3B8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D3B8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D3B8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D3B8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D3B8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D3B8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D3B8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D3B8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D3B87"/>
    <w:rPr>
      <w:rFonts w:eastAsiaTheme="majorEastAsia" w:cstheme="majorBidi"/>
      <w:color w:val="272727" w:themeColor="text1" w:themeTint="D8"/>
    </w:rPr>
  </w:style>
  <w:style w:type="paragraph" w:styleId="Title">
    <w:name w:val="Title"/>
    <w:basedOn w:val="Normal"/>
    <w:next w:val="Normal"/>
    <w:link w:val="TitleChar"/>
    <w:uiPriority w:val="10"/>
    <w:qFormat/>
    <w:rsid w:val="005D3B87"/>
    <w:pPr>
      <w:spacing w:after="80" w:line="240" w:lineRule="auto"/>
      <w:ind w:firstLine="0"/>
      <w:contextualSpacing/>
    </w:pPr>
    <w:rPr>
      <w:rFonts w:asciiTheme="majorHAnsi" w:eastAsiaTheme="majorEastAsia" w:hAnsiTheme="majorHAnsi" w:cstheme="majorBidi"/>
      <w:spacing w:val="-10"/>
      <w:kern w:val="28"/>
      <w:sz w:val="56"/>
      <w:szCs w:val="56"/>
      <w:lang w:val="en-IN" w:eastAsia="en-US"/>
      <w14:ligatures w14:val="standardContextual"/>
    </w:rPr>
  </w:style>
  <w:style w:type="character" w:customStyle="1" w:styleId="TitleChar">
    <w:name w:val="Title Char"/>
    <w:basedOn w:val="DefaultParagraphFont"/>
    <w:link w:val="Title"/>
    <w:uiPriority w:val="10"/>
    <w:rsid w:val="005D3B8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D3B87"/>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IN" w:eastAsia="en-US"/>
      <w14:ligatures w14:val="standardContextual"/>
    </w:rPr>
  </w:style>
  <w:style w:type="character" w:customStyle="1" w:styleId="SubtitleChar">
    <w:name w:val="Subtitle Char"/>
    <w:basedOn w:val="DefaultParagraphFont"/>
    <w:link w:val="Subtitle"/>
    <w:uiPriority w:val="11"/>
    <w:rsid w:val="005D3B8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D3B87"/>
    <w:pPr>
      <w:spacing w:before="160" w:after="160" w:line="278" w:lineRule="auto"/>
      <w:ind w:firstLine="0"/>
      <w:jc w:val="center"/>
    </w:pPr>
    <w:rPr>
      <w:rFonts w:asciiTheme="minorHAnsi" w:eastAsiaTheme="minorHAnsi" w:hAnsiTheme="minorHAnsi" w:cstheme="minorBidi"/>
      <w:i/>
      <w:iCs/>
      <w:color w:val="404040" w:themeColor="text1" w:themeTint="BF"/>
      <w:kern w:val="2"/>
      <w:lang w:val="en-IN" w:eastAsia="en-US"/>
      <w14:ligatures w14:val="standardContextual"/>
    </w:rPr>
  </w:style>
  <w:style w:type="character" w:customStyle="1" w:styleId="QuoteChar">
    <w:name w:val="Quote Char"/>
    <w:basedOn w:val="DefaultParagraphFont"/>
    <w:link w:val="Quote"/>
    <w:uiPriority w:val="29"/>
    <w:rsid w:val="005D3B87"/>
    <w:rPr>
      <w:i/>
      <w:iCs/>
      <w:color w:val="404040" w:themeColor="text1" w:themeTint="BF"/>
    </w:rPr>
  </w:style>
  <w:style w:type="paragraph" w:styleId="ListParagraph">
    <w:name w:val="List Paragraph"/>
    <w:basedOn w:val="Normal"/>
    <w:uiPriority w:val="34"/>
    <w:qFormat/>
    <w:rsid w:val="005D3B87"/>
    <w:pPr>
      <w:spacing w:after="160" w:line="278" w:lineRule="auto"/>
      <w:ind w:left="720" w:firstLine="0"/>
      <w:contextualSpacing/>
    </w:pPr>
    <w:rPr>
      <w:rFonts w:asciiTheme="minorHAnsi" w:eastAsiaTheme="minorHAnsi" w:hAnsiTheme="minorHAnsi" w:cstheme="minorBidi"/>
      <w:kern w:val="2"/>
      <w:lang w:val="en-IN" w:eastAsia="en-US"/>
      <w14:ligatures w14:val="standardContextual"/>
    </w:rPr>
  </w:style>
  <w:style w:type="character" w:styleId="IntenseEmphasis">
    <w:name w:val="Intense Emphasis"/>
    <w:basedOn w:val="DefaultParagraphFont"/>
    <w:uiPriority w:val="21"/>
    <w:qFormat/>
    <w:rsid w:val="005D3B87"/>
    <w:rPr>
      <w:i/>
      <w:iCs/>
      <w:color w:val="0F4761" w:themeColor="accent1" w:themeShade="BF"/>
    </w:rPr>
  </w:style>
  <w:style w:type="paragraph" w:styleId="IntenseQuote">
    <w:name w:val="Intense Quote"/>
    <w:basedOn w:val="Normal"/>
    <w:next w:val="Normal"/>
    <w:link w:val="IntenseQuoteChar"/>
    <w:uiPriority w:val="30"/>
    <w:qFormat/>
    <w:rsid w:val="005D3B87"/>
    <w:pPr>
      <w:pBdr>
        <w:top w:val="single" w:sz="4" w:space="10" w:color="0F4761" w:themeColor="accent1" w:themeShade="BF"/>
        <w:bottom w:val="single" w:sz="4" w:space="10" w:color="0F4761" w:themeColor="accent1" w:themeShade="BF"/>
      </w:pBdr>
      <w:spacing w:before="360" w:after="360" w:line="278" w:lineRule="auto"/>
      <w:ind w:left="864" w:right="864" w:firstLine="0"/>
      <w:jc w:val="center"/>
    </w:pPr>
    <w:rPr>
      <w:rFonts w:asciiTheme="minorHAnsi" w:eastAsiaTheme="minorHAnsi" w:hAnsiTheme="minorHAnsi" w:cstheme="minorBidi"/>
      <w:i/>
      <w:iCs/>
      <w:color w:val="0F4761" w:themeColor="accent1" w:themeShade="BF"/>
      <w:kern w:val="2"/>
      <w:lang w:val="en-IN" w:eastAsia="en-US"/>
      <w14:ligatures w14:val="standardContextual"/>
    </w:rPr>
  </w:style>
  <w:style w:type="character" w:customStyle="1" w:styleId="IntenseQuoteChar">
    <w:name w:val="Intense Quote Char"/>
    <w:basedOn w:val="DefaultParagraphFont"/>
    <w:link w:val="IntenseQuote"/>
    <w:uiPriority w:val="30"/>
    <w:rsid w:val="005D3B87"/>
    <w:rPr>
      <w:i/>
      <w:iCs/>
      <w:color w:val="0F4761" w:themeColor="accent1" w:themeShade="BF"/>
    </w:rPr>
  </w:style>
  <w:style w:type="character" w:styleId="IntenseReference">
    <w:name w:val="Intense Reference"/>
    <w:basedOn w:val="DefaultParagraphFont"/>
    <w:uiPriority w:val="32"/>
    <w:qFormat/>
    <w:rsid w:val="005D3B8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243</Words>
  <Characters>1774</Characters>
  <Application>Microsoft Office Word</Application>
  <DocSecurity>0</DocSecurity>
  <Lines>24</Lines>
  <Paragraphs>9</Paragraphs>
  <ScaleCrop>false</ScaleCrop>
  <Company/>
  <LinksUpToDate>false</LinksUpToDate>
  <CharactersWithSpaces>2008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2026-02-06T08:32:00Z</dcterms:created>
  <dcterms:modified xsi:type="dcterms:W3CDTF">2026-02-06T08:38:00Z</dcterms:modified>
</cp:coreProperties>
</file>