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7179835F" w:rsidP="12083F68" w:rsidRDefault="7179835F" w14:paraId="3A375E0C" w14:textId="571FDC3B">
      <w:pPr>
        <w:spacing w:after="240" w:line="360" w:lineRule="auto"/>
        <w:jc w:val="both"/>
        <w:rPr>
          <w:rFonts w:ascii="Arial" w:hAnsi="Arial" w:cs="Arial"/>
          <w:b w:val="1"/>
          <w:bCs w:val="1"/>
          <w:lang w:val="en-GB"/>
        </w:rPr>
      </w:pPr>
      <w:r w:rsidRPr="12083F68" w:rsidR="7179835F">
        <w:rPr>
          <w:rFonts w:ascii="Arial" w:hAnsi="Arial" w:cs="Arial"/>
          <w:b w:val="1"/>
          <w:bCs w:val="1"/>
          <w:lang w:val="en-GB"/>
        </w:rPr>
        <w:t>Supplement</w:t>
      </w:r>
      <w:r w:rsidRPr="12083F68" w:rsidR="64EBEAA4">
        <w:rPr>
          <w:rFonts w:ascii="Arial" w:hAnsi="Arial" w:cs="Arial"/>
          <w:b w:val="1"/>
          <w:bCs w:val="1"/>
          <w:lang w:val="en-GB"/>
        </w:rPr>
        <w:t xml:space="preserve"> Figures and Tables</w:t>
      </w:r>
    </w:p>
    <w:p w:rsidR="3626F219" w:rsidP="12083F68" w:rsidRDefault="3626F219" w14:paraId="14732818" w14:textId="74005B7C">
      <w:pPr>
        <w:pStyle w:val="Normal"/>
        <w:spacing w:after="240" w:line="360" w:lineRule="auto"/>
        <w:jc w:val="both"/>
        <w:rPr>
          <w:rFonts w:ascii="Arial" w:hAnsi="Arial" w:eastAsia="Arial" w:cs="Arial"/>
          <w:noProof w:val="0"/>
          <w:color w:val="444444"/>
          <w:sz w:val="24"/>
          <w:szCs w:val="24"/>
          <w:lang w:val="en-GB"/>
        </w:rPr>
      </w:pPr>
      <w:r w:rsidR="3626F219">
        <w:drawing>
          <wp:inline wp14:editId="5E89350E" wp14:anchorId="561A1340">
            <wp:extent cx="5724525" cy="2028825"/>
            <wp:effectExtent l="0" t="0" r="0" b="0"/>
            <wp:docPr id="139682500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396825003" name=""/>
                    <pic:cNvPicPr/>
                  </pic:nvPicPr>
                  <pic:blipFill>
                    <a:blip xmlns:r="http://schemas.openxmlformats.org/officeDocument/2006/relationships" r:embed="rId4093244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C4E839B" w:rsidR="697F9CE9">
        <w:rPr>
          <w:rFonts w:ascii="Arial" w:hAnsi="Arial" w:cs="Arial"/>
          <w:b w:val="1"/>
          <w:bCs w:val="1"/>
          <w:sz w:val="24"/>
          <w:szCs w:val="24"/>
          <w:lang w:val="en-GB"/>
        </w:rPr>
        <w:t>Fig</w:t>
      </w:r>
      <w:r w:rsidRPr="4C4E839B" w:rsidR="0F8A31A3">
        <w:rPr>
          <w:rFonts w:ascii="Arial" w:hAnsi="Arial" w:cs="Arial"/>
          <w:b w:val="1"/>
          <w:bCs w:val="1"/>
          <w:sz w:val="24"/>
          <w:szCs w:val="24"/>
          <w:lang w:val="en-GB"/>
        </w:rPr>
        <w:t>.</w:t>
      </w:r>
      <w:r w:rsidRPr="4C4E839B" w:rsidR="697F9CE9">
        <w:rPr>
          <w:rFonts w:ascii="Arial" w:hAnsi="Arial" w:cs="Arial"/>
          <w:b w:val="1"/>
          <w:bCs w:val="1"/>
          <w:sz w:val="24"/>
          <w:szCs w:val="24"/>
          <w:lang w:val="en-GB"/>
        </w:rPr>
        <w:t xml:space="preserve"> </w:t>
      </w:r>
      <w:r w:rsidRPr="4C4E839B" w:rsidR="0AA03154">
        <w:rPr>
          <w:rFonts w:ascii="Arial" w:hAnsi="Arial" w:cs="Arial"/>
          <w:b w:val="1"/>
          <w:bCs w:val="1"/>
          <w:sz w:val="24"/>
          <w:szCs w:val="24"/>
          <w:lang w:val="en-GB"/>
        </w:rPr>
        <w:t>S</w:t>
      </w:r>
      <w:r w:rsidRPr="4C4E839B" w:rsidR="697F9CE9">
        <w:rPr>
          <w:rFonts w:ascii="Arial" w:hAnsi="Arial" w:cs="Arial"/>
          <w:b w:val="1"/>
          <w:bCs w:val="1"/>
          <w:sz w:val="24"/>
          <w:szCs w:val="24"/>
          <w:lang w:val="en-GB"/>
        </w:rPr>
        <w:t xml:space="preserve">1 </w:t>
      </w:r>
      <w:r w:rsidRPr="4C4E839B" w:rsidR="697F9CE9">
        <w:rPr>
          <w:rFonts w:ascii="Arial" w:hAnsi="Arial" w:cs="Arial"/>
          <w:b w:val="0"/>
          <w:bCs w:val="0"/>
          <w:sz w:val="24"/>
          <w:szCs w:val="24"/>
          <w:lang w:val="en-GB"/>
        </w:rPr>
        <w:t>Clustal</w:t>
      </w:r>
      <w:r w:rsidRPr="4C4E839B" w:rsidR="697F9CE9">
        <w:rPr>
          <w:rFonts w:ascii="Arial" w:hAnsi="Arial" w:cs="Arial"/>
          <w:b w:val="0"/>
          <w:bCs w:val="0"/>
          <w:sz w:val="24"/>
          <w:szCs w:val="24"/>
          <w:lang w:val="en-GB"/>
        </w:rPr>
        <w:t xml:space="preserve"> Omega multiple sequence alignment of homologues protein sequences for ACP4</w:t>
      </w:r>
      <w:r w:rsidRPr="4C4E839B" w:rsidR="71BB5851">
        <w:rPr>
          <w:rFonts w:ascii="Arial" w:hAnsi="Arial" w:cs="Arial"/>
          <w:b w:val="0"/>
          <w:bCs w:val="0"/>
          <w:sz w:val="24"/>
          <w:szCs w:val="24"/>
          <w:lang w:val="en-GB"/>
        </w:rPr>
        <w:t>.</w:t>
      </w:r>
      <w:r w:rsidRPr="4C4E839B" w:rsidR="7179835F">
        <w:rPr>
          <w:rFonts w:ascii="Arial" w:hAnsi="Arial" w:cs="Arial"/>
          <w:b w:val="1"/>
          <w:bCs w:val="1"/>
          <w:sz w:val="24"/>
          <w:szCs w:val="24"/>
          <w:lang w:val="en-GB"/>
        </w:rPr>
        <w:t xml:space="preserve"> </w:t>
      </w:r>
      <w:r w:rsidRPr="4C4E839B" w:rsidR="3F03422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arrows </w:t>
      </w:r>
      <w:r w:rsidRPr="4C4E839B" w:rsidR="3F034225">
        <w:rPr>
          <w:rFonts w:ascii="Arial" w:hAnsi="Arial" w:eastAsia="Arial" w:cs="Arial"/>
          <w:noProof w:val="0"/>
          <w:sz w:val="24"/>
          <w:szCs w:val="24"/>
          <w:lang w:val="en-US"/>
        </w:rPr>
        <w:t>indicate</w:t>
      </w:r>
      <w:r w:rsidRPr="4C4E839B" w:rsidR="3F03422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the altered amino acid </w:t>
      </w:r>
      <w:r w:rsidRPr="4C4E839B" w:rsidR="3F034225">
        <w:rPr>
          <w:rFonts w:ascii="Arial" w:hAnsi="Arial" w:eastAsia="Arial" w:cs="Arial"/>
          <w:noProof w:val="0"/>
          <w:sz w:val="24"/>
          <w:szCs w:val="24"/>
          <w:lang w:val="en-US"/>
        </w:rPr>
        <w:t>residues</w:t>
      </w:r>
      <w:r w:rsidRPr="4C4E839B" w:rsidR="3F03422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030ED2D9">
        <w:rPr>
          <w:rFonts w:ascii="Arial" w:hAnsi="Arial" w:eastAsia="Arial" w:cs="Arial"/>
          <w:noProof w:val="0"/>
          <w:sz w:val="24"/>
          <w:szCs w:val="24"/>
          <w:lang w:val="en-US"/>
        </w:rPr>
        <w:t>substitutions across 14 species (NM_033068.3; NP</w:t>
      </w:r>
      <w:r w:rsidRPr="4C4E839B" w:rsidR="382AE10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_149059.1). 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ACPT sequences used: Guinea pig,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Cavia porcel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lus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XP_003467585.2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</w:t>
      </w:r>
      <w:r w:rsidRPr="4C4E839B" w:rsidR="564A55F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Mouse, </w:t>
      </w:r>
      <w:r w:rsidRPr="4C4E839B" w:rsidR="564A55FC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Mus musculus</w:t>
      </w:r>
      <w:r w:rsidRPr="4C4E839B" w:rsidR="564A55F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564A55FC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 xml:space="preserve">NP_059496.1; </w:t>
      </w:r>
      <w:r w:rsidRPr="4C4E839B" w:rsidR="564A55F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Rat </w:t>
      </w:r>
      <w:r w:rsidRPr="4C4E839B" w:rsidR="564A55FC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Rattus norvegicus</w:t>
      </w:r>
      <w:r w:rsidRPr="4C4E839B" w:rsidR="564A55F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564A55FC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NP_001099471.1;</w:t>
      </w:r>
      <w:r w:rsidRPr="4C4E839B" w:rsidR="564A55F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Horse </w:t>
      </w:r>
      <w:r w:rsidRPr="4C4E839B" w:rsidR="564A55FC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Equus caballus</w:t>
      </w:r>
      <w:r w:rsidRPr="4C4E839B" w:rsidR="564A55F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564A55FC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XP_001487944.1</w:t>
      </w:r>
      <w:r w:rsidRPr="4C4E839B" w:rsidR="564A55FC">
        <w:rPr>
          <w:rFonts w:ascii="Arial" w:hAnsi="Arial" w:eastAsia="Arial" w:cs="Arial"/>
          <w:noProof w:val="0"/>
          <w:sz w:val="24"/>
          <w:szCs w:val="24"/>
          <w:lang w:val="en-US"/>
        </w:rPr>
        <w:t>;</w:t>
      </w:r>
      <w:r w:rsidRPr="4C4E839B" w:rsidR="4DBD376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Elephant,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 xml:space="preserve">Loxodonta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africana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XP_00341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4215.1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Rhesus macaque,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Macaca mulatta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XP_014994062.1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Human,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Homo sapiens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NP_1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49059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.1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Gorilla,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 xml:space="preserve">Gorilla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gorilla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XP_004038829.1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Chimpanzee,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Pan troglodytes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XP_526591.1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</w:t>
      </w:r>
      <w:r w:rsidRPr="4C4E839B" w:rsidR="0ED5388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Cat, </w:t>
      </w:r>
      <w:r w:rsidRPr="4C4E839B" w:rsidR="0ED53883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Fe</w:t>
      </w:r>
      <w:r w:rsidRPr="4C4E839B" w:rsidR="0ED53883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lis Catus</w:t>
      </w:r>
      <w:r w:rsidRPr="4C4E839B" w:rsidR="0ED5388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0ED53883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XP_003985351.1</w:t>
      </w:r>
      <w:r w:rsidRPr="4C4E839B" w:rsidR="0ED5388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Dog </w:t>
      </w:r>
      <w:r w:rsidRPr="4C4E839B" w:rsidR="0ED53883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 xml:space="preserve">Canis lupus </w:t>
      </w:r>
      <w:r w:rsidRPr="4C4E839B" w:rsidR="0ED53883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familiaris</w:t>
      </w:r>
      <w:r w:rsidRPr="4C4E839B" w:rsidR="0ED5388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0ED53883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XP_539305.3;</w:t>
      </w:r>
      <w:r w:rsidRPr="4C4E839B" w:rsidR="6BD21D1A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 xml:space="preserve"> </w:t>
      </w:r>
      <w:r w:rsidRPr="4C4E839B" w:rsidR="0ED5388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Sheep </w:t>
      </w:r>
      <w:r w:rsidRPr="4C4E839B" w:rsidR="0ED53883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 xml:space="preserve">Ovis </w:t>
      </w:r>
      <w:r w:rsidRPr="4C4E839B" w:rsidR="0ED53883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aries</w:t>
      </w:r>
      <w:r w:rsidRPr="4C4E839B" w:rsidR="0ED5388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0ED53883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XP_004009936.1</w:t>
      </w:r>
      <w:r w:rsidRPr="4C4E839B" w:rsidR="0ED53883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; 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Cow,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Bos taurus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XP_605463.4</w:t>
      </w:r>
      <w:r w:rsidRPr="4C4E839B" w:rsidR="48C4A735">
        <w:rPr>
          <w:rFonts w:ascii="Arial" w:hAnsi="Arial" w:eastAsia="Arial" w:cs="Arial"/>
          <w:noProof w:val="0"/>
          <w:color w:val="444444"/>
          <w:sz w:val="24"/>
          <w:szCs w:val="24"/>
          <w:lang w:val="en-GB"/>
        </w:rPr>
        <w:t xml:space="preserve">; 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 Wild boar, </w:t>
      </w:r>
      <w:r w:rsidRPr="4C4E839B" w:rsidR="48C4A735">
        <w:rPr>
          <w:rFonts w:ascii="Arial" w:hAnsi="Arial" w:eastAsia="Arial" w:cs="Arial"/>
          <w:i w:val="1"/>
          <w:iCs w:val="1"/>
          <w:noProof w:val="0"/>
          <w:sz w:val="24"/>
          <w:szCs w:val="24"/>
          <w:lang w:val="en-US"/>
        </w:rPr>
        <w:t>Sus scrofa</w:t>
      </w:r>
      <w:r w:rsidRPr="4C4E839B" w:rsidR="48C4A73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C4E839B" w:rsidR="48C4A73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NP_999406.1</w:t>
      </w:r>
      <w:r w:rsidRPr="4C4E839B" w:rsidR="60367ED5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>.</w:t>
      </w:r>
    </w:p>
    <w:p w:rsidR="12083F68" w:rsidP="12083F68" w:rsidRDefault="12083F68" w14:paraId="3DC9AAF4" w14:textId="0D076189">
      <w:pPr>
        <w:pStyle w:val="Normal"/>
        <w:spacing w:after="240" w:line="360" w:lineRule="auto"/>
        <w:jc w:val="both"/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</w:pPr>
    </w:p>
    <w:p w:rsidR="05CACED7" w:rsidP="12083F68" w:rsidRDefault="05CACED7" w14:paraId="2F139D24" w14:textId="55FAEB95">
      <w:pPr>
        <w:pStyle w:val="Normal"/>
        <w:spacing w:after="240" w:line="360" w:lineRule="auto"/>
        <w:jc w:val="both"/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</w:pPr>
      <w:r w:rsidRPr="4C4E839B" w:rsidR="05CACED7">
        <w:rPr>
          <w:rFonts w:ascii="Arial" w:hAnsi="Arial" w:eastAsia="Arial" w:cs="Arial"/>
          <w:noProof w:val="0"/>
          <w:color w:val="222222"/>
          <w:sz w:val="24"/>
          <w:szCs w:val="24"/>
          <w:lang w:val="en-GB"/>
        </w:rPr>
        <w:t xml:space="preserve"> </w:t>
      </w:r>
    </w:p>
    <w:p w:rsidRPr="00375125" w:rsidR="003C6C49" w:rsidP="4C4E839B" w:rsidRDefault="003C6C49" w14:paraId="013D1D52" w14:textId="46CBD972">
      <w:pPr>
        <w:pStyle w:val="Normal"/>
        <w:spacing w:after="240" w:line="360" w:lineRule="auto"/>
        <w:jc w:val="both"/>
        <w:textAlignment w:val="center"/>
        <w:rPr>
          <w:rFonts w:ascii="Arial" w:hAnsi="Arial" w:eastAsia="Arial" w:cs="Arial"/>
          <w:b w:val="1"/>
          <w:bCs w:val="1"/>
          <w:lang w:val="en-GB"/>
        </w:rPr>
      </w:pPr>
    </w:p>
    <w:p w:rsidRPr="00375125" w:rsidR="003C6C49" w:rsidP="4C4E839B" w:rsidRDefault="003C6C49" w14:paraId="0593F2D4" w14:textId="4AB49092">
      <w:pPr>
        <w:pStyle w:val="Normal"/>
        <w:spacing w:after="160" w:line="360" w:lineRule="auto"/>
        <w:textAlignment w:val="center"/>
      </w:pPr>
      <w:r>
        <w:br w:type="page"/>
      </w:r>
    </w:p>
    <w:p w:rsidRPr="00375125" w:rsidR="003C6C49" w:rsidP="4C4E839B" w:rsidRDefault="003C6C49" w14:paraId="6CE1C2CC" w14:textId="5C9D6603">
      <w:pPr>
        <w:pStyle w:val="Normal"/>
        <w:spacing w:after="160" w:line="278" w:lineRule="auto"/>
        <w:textAlignment w:val="center"/>
        <w:rPr>
          <w:rFonts w:ascii="Arial" w:hAnsi="Arial" w:eastAsia="Arial" w:cs="Arial"/>
          <w:b w:val="1"/>
          <w:bCs w:val="1"/>
          <w:lang w:val="en-GB"/>
        </w:rPr>
      </w:pPr>
      <w:r w:rsidRPr="4C4E839B" w:rsidR="7179835F">
        <w:rPr>
          <w:rFonts w:ascii="Arial" w:hAnsi="Arial" w:eastAsia="Arial" w:cs="Arial"/>
          <w:b w:val="1"/>
          <w:bCs w:val="1"/>
          <w:lang w:val="en-GB"/>
        </w:rPr>
        <w:t xml:space="preserve">Table </w:t>
      </w:r>
      <w:r w:rsidRPr="4C4E839B" w:rsidR="162A1A7F">
        <w:rPr>
          <w:rFonts w:ascii="Arial" w:hAnsi="Arial" w:eastAsia="Arial" w:cs="Arial"/>
          <w:b w:val="1"/>
          <w:bCs w:val="1"/>
          <w:lang w:val="en-GB"/>
        </w:rPr>
        <w:t>S</w:t>
      </w:r>
      <w:r w:rsidRPr="4C4E839B" w:rsidR="7179835F">
        <w:rPr>
          <w:rFonts w:ascii="Arial" w:hAnsi="Arial" w:eastAsia="Arial" w:cs="Arial"/>
          <w:b w:val="1"/>
          <w:bCs w:val="1"/>
          <w:lang w:val="en-GB"/>
        </w:rPr>
        <w:t>1</w:t>
      </w:r>
      <w:r w:rsidRPr="4C4E839B" w:rsidR="7179835F">
        <w:rPr>
          <w:rFonts w:ascii="Arial" w:hAnsi="Arial" w:eastAsia="Arial" w:cs="Arial"/>
          <w:b w:val="1"/>
          <w:bCs w:val="1"/>
          <w:lang w:val="en-GB"/>
        </w:rPr>
        <w:t xml:space="preserve"> </w:t>
      </w:r>
      <w:r w:rsidRPr="4C4E839B" w:rsidR="7179835F">
        <w:rPr>
          <w:rFonts w:ascii="Arial" w:hAnsi="Arial" w:eastAsia="Arial" w:cs="Arial"/>
          <w:b w:val="0"/>
          <w:bCs w:val="0"/>
          <w:lang w:val="en-GB"/>
        </w:rPr>
        <w:t>Known and candidate AI genes.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55"/>
      </w:tblGrid>
      <w:tr w:rsidRPr="008C5775" w:rsidR="003C6C49" w:rsidTr="4C4E839B" w14:paraId="546D199D" w14:textId="77777777">
        <w:tc>
          <w:tcPr>
            <w:tcW w:w="1555" w:type="dxa"/>
            <w:tcMar/>
          </w:tcPr>
          <w:p w:rsidRPr="008C5775" w:rsidR="003C6C49" w:rsidP="4C4E839B" w:rsidRDefault="003C6C49" w14:paraId="2BFB056B" w14:textId="77777777">
            <w:pPr>
              <w:spacing w:line="360" w:lineRule="auto"/>
              <w:jc w:val="both"/>
              <w:textAlignment w:val="center"/>
              <w:rPr>
                <w:rFonts w:ascii="Arial" w:hAnsi="Arial" w:eastAsia="Arial" w:cs="Arial"/>
                <w:sz w:val="22"/>
                <w:szCs w:val="22"/>
                <w:lang w:val="en-GB"/>
              </w:rPr>
            </w:pPr>
          </w:p>
        </w:tc>
        <w:tc>
          <w:tcPr>
            <w:tcW w:w="7455" w:type="dxa"/>
            <w:tcMar/>
          </w:tcPr>
          <w:p w:rsidRPr="008C5775" w:rsidR="003C6C49" w:rsidP="4C4E839B" w:rsidRDefault="003C6C49" w14:paraId="580BB6B5" w14:textId="77777777">
            <w:pPr>
              <w:spacing w:line="360" w:lineRule="auto"/>
              <w:jc w:val="both"/>
              <w:textAlignment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</w:pPr>
            <w:r w:rsidRPr="4C4E839B" w:rsidR="003C6C49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>Gene List</w:t>
            </w:r>
          </w:p>
        </w:tc>
      </w:tr>
      <w:tr w:rsidRPr="008C5775" w:rsidR="003C6C49" w:rsidTr="4C4E839B" w14:paraId="2211E70C" w14:textId="77777777">
        <w:tc>
          <w:tcPr>
            <w:tcW w:w="1555" w:type="dxa"/>
            <w:tcMar/>
            <w:vAlign w:val="top"/>
          </w:tcPr>
          <w:p w:rsidRPr="008C5775" w:rsidR="003C6C49" w:rsidP="4C4E839B" w:rsidRDefault="003C6C49" w14:paraId="787C9065" w14:textId="77777777">
            <w:pPr>
              <w:spacing w:before="0" w:beforeAutospacing="off" w:line="360" w:lineRule="auto"/>
              <w:jc w:val="left"/>
              <w:textAlignment w:val="center"/>
              <w:rPr>
                <w:rFonts w:ascii="Arial" w:hAnsi="Arial" w:eastAsia="Arial" w:cs="Arial"/>
                <w:sz w:val="22"/>
                <w:szCs w:val="22"/>
                <w:lang w:val="en-GB"/>
              </w:rPr>
            </w:pPr>
            <w:r w:rsidRPr="4C4E839B" w:rsidR="7179835F">
              <w:rPr>
                <w:rFonts w:ascii="Arial" w:hAnsi="Arial" w:eastAsia="Arial" w:cs="Arial"/>
                <w:sz w:val="22"/>
                <w:szCs w:val="22"/>
                <w:lang w:val="en-GB"/>
              </w:rPr>
              <w:t>Known non-syndromic AI genes</w:t>
            </w:r>
          </w:p>
        </w:tc>
        <w:tc>
          <w:tcPr>
            <w:tcW w:w="7455" w:type="dxa"/>
            <w:tcMar/>
            <w:vAlign w:val="top"/>
          </w:tcPr>
          <w:p w:rsidRPr="008C5775" w:rsidR="003C6C49" w:rsidP="4C4E839B" w:rsidRDefault="003C6C49" w14:paraId="5DBC7644" w14:textId="77777777">
            <w:pPr>
              <w:spacing w:before="0" w:beforeAutospacing="off" w:line="360" w:lineRule="auto"/>
              <w:jc w:val="left"/>
              <w:textAlignment w:val="center"/>
              <w:rPr>
                <w:rFonts w:ascii="Arial" w:hAnsi="Arial" w:eastAsia="Arial" w:cs="Arial"/>
                <w:sz w:val="22"/>
                <w:szCs w:val="22"/>
                <w:lang w:val="en-GB"/>
              </w:rPr>
            </w:pPr>
            <w:r w:rsidRPr="4C4E839B" w:rsidR="7179835F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ACP4</w:t>
            </w:r>
            <w:r w:rsidRPr="4C4E839B" w:rsidR="7179835F">
              <w:rPr>
                <w:rFonts w:ascii="Arial" w:hAnsi="Arial" w:eastAsia="Arial" w:cs="Arial"/>
                <w:sz w:val="22"/>
                <w:szCs w:val="22"/>
                <w:lang w:val="en-GB"/>
              </w:rPr>
              <w:t xml:space="preserve">, </w:t>
            </w:r>
            <w:r w:rsidRPr="4C4E839B" w:rsidR="7179835F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AMBN, AMELX, AMTN, COL17A1, DLX3, ENAM, FAM20A, FAM83H, GPR68, ITGB6, KLK4, LAMA3, LAMB3, LTBP3, MMP20, ODAPH, RELT, SLC24A4, SP6</w:t>
            </w:r>
            <w:r w:rsidRPr="4C4E839B" w:rsidR="7179835F">
              <w:rPr>
                <w:rFonts w:ascii="Arial" w:hAnsi="Arial" w:eastAsia="Arial" w:cs="Arial"/>
                <w:sz w:val="22"/>
                <w:szCs w:val="22"/>
                <w:lang w:val="en-GB"/>
              </w:rPr>
              <w:t xml:space="preserve">, and </w:t>
            </w:r>
            <w:r w:rsidRPr="4C4E839B" w:rsidR="7179835F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WDR72</w:t>
            </w:r>
          </w:p>
        </w:tc>
      </w:tr>
      <w:tr w:rsidRPr="008C5775" w:rsidR="003C6C49" w:rsidTr="4C4E839B" w14:paraId="6ACE1A42" w14:textId="77777777">
        <w:tc>
          <w:tcPr>
            <w:tcW w:w="1555" w:type="dxa"/>
            <w:tcMar/>
            <w:vAlign w:val="top"/>
          </w:tcPr>
          <w:p w:rsidRPr="008C5775" w:rsidR="003C6C49" w:rsidP="4C4E839B" w:rsidRDefault="003C6C49" w14:paraId="23D970C2" w14:textId="77777777">
            <w:pPr>
              <w:spacing w:before="0" w:beforeAutospacing="off" w:line="360" w:lineRule="auto"/>
              <w:jc w:val="left"/>
              <w:textAlignment w:val="center"/>
              <w:rPr>
                <w:rFonts w:ascii="Arial" w:hAnsi="Arial" w:eastAsia="Arial" w:cs="Arial"/>
                <w:sz w:val="22"/>
                <w:szCs w:val="22"/>
                <w:lang w:val="en-GB"/>
              </w:rPr>
            </w:pPr>
            <w:r w:rsidRPr="4C4E839B" w:rsidR="7179835F">
              <w:rPr>
                <w:rFonts w:ascii="Arial" w:hAnsi="Arial" w:eastAsia="Arial" w:cs="Arial"/>
                <w:sz w:val="22"/>
                <w:szCs w:val="22"/>
                <w:lang w:val="en-GB"/>
              </w:rPr>
              <w:t>Known syndromic AI genes</w:t>
            </w:r>
          </w:p>
        </w:tc>
        <w:tc>
          <w:tcPr>
            <w:tcW w:w="7455" w:type="dxa"/>
            <w:tcMar/>
            <w:vAlign w:val="top"/>
          </w:tcPr>
          <w:p w:rsidRPr="008C5775" w:rsidR="003C6C49" w:rsidP="4C4E839B" w:rsidRDefault="003C6C49" w14:paraId="67C77B32" w14:textId="77777777">
            <w:pPr>
              <w:spacing w:before="0" w:beforeAutospacing="off" w:line="360" w:lineRule="auto"/>
              <w:jc w:val="left"/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</w:pPr>
            <w:r w:rsidRPr="4C4E839B" w:rsidR="7179835F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CLDN16, CLDN19, CNNM4, FAM20C, ORAI1, PEX1, PEX6, PEX26, PLXNB2, ROGDI, SATB1, SLC10A7, SLC13A5, STIM1</w:t>
            </w:r>
          </w:p>
        </w:tc>
      </w:tr>
      <w:tr w:rsidR="12083F68" w:rsidTr="4C4E839B" w14:paraId="09DD61B6">
        <w:trPr>
          <w:trHeight w:val="300"/>
        </w:trPr>
        <w:tc>
          <w:tcPr>
            <w:tcW w:w="1555" w:type="dxa"/>
            <w:tcMar/>
            <w:vAlign w:val="top"/>
          </w:tcPr>
          <w:p w:rsidR="52D0B306" w:rsidP="4C4E839B" w:rsidRDefault="52D0B306" w14:paraId="48C0A5D9" w14:textId="51967284">
            <w:pPr>
              <w:pStyle w:val="Normal"/>
              <w:spacing w:line="360" w:lineRule="auto"/>
              <w:jc w:val="left"/>
              <w:rPr>
                <w:rFonts w:ascii="Arial" w:hAnsi="Arial" w:eastAsia="Arial" w:cs="Arial"/>
                <w:sz w:val="22"/>
                <w:szCs w:val="22"/>
                <w:lang w:val="en-GB"/>
              </w:rPr>
            </w:pPr>
            <w:r w:rsidRPr="4C4E839B" w:rsidR="52D0B306">
              <w:rPr>
                <w:rFonts w:ascii="Arial" w:hAnsi="Arial" w:eastAsia="Arial" w:cs="Arial"/>
                <w:sz w:val="22"/>
                <w:szCs w:val="22"/>
                <w:lang w:val="en-GB"/>
              </w:rPr>
              <w:t>NHS R340 gene panel</w:t>
            </w:r>
          </w:p>
        </w:tc>
        <w:tc>
          <w:tcPr>
            <w:tcW w:w="7455" w:type="dxa"/>
            <w:tcMar/>
            <w:vAlign w:val="top"/>
          </w:tcPr>
          <w:p w:rsidR="4A9F69C4" w:rsidP="4C4E839B" w:rsidRDefault="4A9F69C4" w14:paraId="723A7E10" w14:textId="66D6BD5E">
            <w:pPr>
              <w:pStyle w:val="Normal"/>
              <w:spacing w:line="360" w:lineRule="auto"/>
              <w:jc w:val="left"/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</w:pPr>
            <w:r w:rsidRPr="4C4E839B" w:rsidR="4A9F69C4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ACP4, AMBN, AMELX, C4orf26, CNNM4, COL17A1, DLX3, ENAM, FAM20A, FAM20C, FAM83H</w:t>
            </w:r>
            <w:r w:rsidRPr="4C4E839B" w:rsidR="22060C4B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 xml:space="preserve">, </w:t>
            </w:r>
            <w:r w:rsidRPr="4C4E839B" w:rsidR="4A9F69C4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GPR68, ITGB6, KLK4, LAMA3, LAMB3, LTBP3, MMP20, ORAI1, PEX1</w:t>
            </w:r>
            <w:r w:rsidRPr="4C4E839B" w:rsidR="56BCD34C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,</w:t>
            </w:r>
            <w:r w:rsidRPr="4C4E839B" w:rsidR="1CCF17A1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 xml:space="preserve"> PEX26, PEX6, RELT,</w:t>
            </w:r>
            <w:r w:rsidRPr="4C4E839B" w:rsidR="56BCD34C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 xml:space="preserve"> ROGDI, </w:t>
            </w:r>
            <w:r w:rsidRPr="4C4E839B" w:rsidR="3FDFCC5C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 xml:space="preserve">SLC10A7, SLC13A5, </w:t>
            </w:r>
            <w:r w:rsidRPr="4C4E839B" w:rsidR="56BCD34C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 xml:space="preserve">SLC24A4, </w:t>
            </w:r>
            <w:r w:rsidRPr="4C4E839B" w:rsidR="46B53791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 xml:space="preserve">SP6, </w:t>
            </w:r>
            <w:r w:rsidRPr="4C4E839B" w:rsidR="56BCD34C">
              <w:rPr>
                <w:rFonts w:ascii="Arial" w:hAnsi="Arial" w:eastAsia="Arial" w:cs="Arial"/>
                <w:i w:val="1"/>
                <w:iCs w:val="1"/>
                <w:sz w:val="22"/>
                <w:szCs w:val="22"/>
                <w:lang w:val="en-GB"/>
              </w:rPr>
              <w:t>STIM1, WDR72</w:t>
            </w:r>
          </w:p>
        </w:tc>
      </w:tr>
    </w:tbl>
    <w:p w:rsidR="003C6C49" w:rsidP="4C4E839B" w:rsidRDefault="003C6C49" w14:paraId="45BAED1C" w14:textId="77777777">
      <w:pPr>
        <w:spacing w:line="360" w:lineRule="auto"/>
        <w:jc w:val="both"/>
        <w:textAlignment w:val="center"/>
        <w:rPr>
          <w:rFonts w:ascii="Arial" w:hAnsi="Arial" w:eastAsia="Arial" w:cs="Arial"/>
          <w:sz w:val="23"/>
          <w:szCs w:val="23"/>
          <w:lang w:val="en-GB"/>
        </w:rPr>
      </w:pPr>
    </w:p>
    <w:p w:rsidRPr="00375125" w:rsidR="003C6C49" w:rsidP="4C4E839B" w:rsidRDefault="003C6C49" w14:paraId="5FDD0099" w14:textId="36743CFA">
      <w:pPr>
        <w:spacing w:line="360" w:lineRule="auto"/>
        <w:rPr>
          <w:rFonts w:ascii="Arial" w:hAnsi="Arial" w:eastAsia="Arial" w:cs="Arial"/>
          <w:b w:val="1"/>
          <w:bCs w:val="1"/>
          <w:lang w:val="en-GB"/>
        </w:rPr>
      </w:pPr>
    </w:p>
    <w:p w:rsidRPr="00375125" w:rsidR="003C6C49" w:rsidP="4C4E839B" w:rsidRDefault="003C6C49" w14:paraId="756E0239" w14:textId="35526007">
      <w:pPr>
        <w:spacing w:line="360" w:lineRule="auto"/>
        <w:rPr>
          <w:rFonts w:ascii="Arial" w:hAnsi="Arial" w:eastAsia="Arial" w:cs="Arial"/>
        </w:rPr>
      </w:pPr>
      <w:r w:rsidRPr="4C4E839B">
        <w:rPr>
          <w:rFonts w:ascii="Arial" w:hAnsi="Arial" w:eastAsia="Arial" w:cs="Arial"/>
        </w:rPr>
        <w:br w:type="page"/>
      </w:r>
    </w:p>
    <w:p w:rsidRPr="00375125" w:rsidR="003C6C49" w:rsidP="4C4E839B" w:rsidRDefault="003C6C49" w14:paraId="2F2711FC" w14:textId="2C8FB28A">
      <w:pPr>
        <w:pStyle w:val="Normal"/>
        <w:spacing w:line="360" w:lineRule="auto"/>
        <w:rPr>
          <w:rFonts w:ascii="Arial" w:hAnsi="Arial" w:eastAsia="Arial" w:cs="Arial"/>
          <w:b w:val="0"/>
          <w:bCs w:val="0"/>
          <w:lang w:val="en-GB"/>
        </w:rPr>
      </w:pPr>
      <w:r w:rsidRPr="4C4E839B" w:rsidR="7179835F">
        <w:rPr>
          <w:rFonts w:ascii="Arial" w:hAnsi="Arial" w:eastAsia="Arial" w:cs="Arial"/>
          <w:b w:val="1"/>
          <w:bCs w:val="1"/>
          <w:lang w:val="en-GB"/>
        </w:rPr>
        <w:t xml:space="preserve">Table </w:t>
      </w:r>
      <w:r w:rsidRPr="4C4E839B" w:rsidR="5B38B0B5">
        <w:rPr>
          <w:rFonts w:ascii="Arial" w:hAnsi="Arial" w:eastAsia="Arial" w:cs="Arial"/>
          <w:b w:val="1"/>
          <w:bCs w:val="1"/>
          <w:lang w:val="en-GB"/>
        </w:rPr>
        <w:t>S</w:t>
      </w:r>
      <w:r w:rsidRPr="4C4E839B" w:rsidR="7179835F">
        <w:rPr>
          <w:rFonts w:ascii="Arial" w:hAnsi="Arial" w:eastAsia="Arial" w:cs="Arial"/>
          <w:b w:val="1"/>
          <w:bCs w:val="1"/>
          <w:lang w:val="en-GB"/>
        </w:rPr>
        <w:t>2</w:t>
      </w:r>
      <w:r w:rsidRPr="4C4E839B" w:rsidR="7179835F">
        <w:rPr>
          <w:rFonts w:ascii="Arial" w:hAnsi="Arial" w:eastAsia="Arial" w:cs="Arial"/>
          <w:b w:val="1"/>
          <w:bCs w:val="1"/>
          <w:lang w:val="en-GB"/>
        </w:rPr>
        <w:t xml:space="preserve"> </w:t>
      </w:r>
      <w:r w:rsidRPr="4C4E839B" w:rsidR="7179835F">
        <w:rPr>
          <w:rFonts w:ascii="Arial" w:hAnsi="Arial" w:eastAsia="Arial" w:cs="Arial"/>
          <w:b w:val="0"/>
          <w:bCs w:val="0"/>
          <w:lang w:val="en-GB"/>
        </w:rPr>
        <w:t xml:space="preserve">Primers </w:t>
      </w:r>
      <w:r w:rsidRPr="4C4E839B" w:rsidR="7179835F">
        <w:rPr>
          <w:rFonts w:ascii="Arial" w:hAnsi="Arial" w:eastAsia="Arial" w:cs="Arial"/>
          <w:b w:val="0"/>
          <w:bCs w:val="0"/>
          <w:lang w:val="en-GB"/>
        </w:rPr>
        <w:t>pairs</w:t>
      </w:r>
      <w:r w:rsidRPr="4C4E839B" w:rsidR="7179835F">
        <w:rPr>
          <w:rFonts w:ascii="Arial" w:hAnsi="Arial" w:eastAsia="Arial" w:cs="Arial"/>
          <w:b w:val="0"/>
          <w:bCs w:val="0"/>
          <w:lang w:val="en-GB"/>
        </w:rPr>
        <w:t xml:space="preserve"> for Sanger sequencing targeting </w:t>
      </w:r>
      <w:r w:rsidRPr="4C4E839B" w:rsidR="7179835F">
        <w:rPr>
          <w:rFonts w:ascii="Arial" w:hAnsi="Arial" w:eastAsia="Arial" w:cs="Arial"/>
          <w:b w:val="0"/>
          <w:bCs w:val="0"/>
          <w:lang w:val="en-GB"/>
        </w:rPr>
        <w:t>identified</w:t>
      </w:r>
      <w:r w:rsidRPr="4C4E839B" w:rsidR="7179835F">
        <w:rPr>
          <w:rFonts w:ascii="Arial" w:hAnsi="Arial" w:eastAsia="Arial" w:cs="Arial"/>
          <w:b w:val="0"/>
          <w:bCs w:val="0"/>
          <w:lang w:val="en-GB"/>
        </w:rPr>
        <w:t xml:space="preserve"> variants.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17"/>
        <w:gridCol w:w="2135"/>
        <w:gridCol w:w="4497"/>
        <w:gridCol w:w="1367"/>
      </w:tblGrid>
      <w:tr w:rsidRPr="008C5775" w:rsidR="0070479D" w:rsidTr="4C4E839B" w14:paraId="6752AA95" w14:textId="77777777">
        <w:tc>
          <w:tcPr>
            <w:tcW w:w="564" w:type="pct"/>
            <w:tcMar/>
            <w:vAlign w:val="center"/>
          </w:tcPr>
          <w:p w:rsidRPr="008C5775" w:rsidR="0070479D" w:rsidP="4C4E839B" w:rsidRDefault="0070479D" w14:paraId="08E9AD9E" w14:textId="7777777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</w:pPr>
            <w:r w:rsidRPr="4C4E839B" w:rsidR="16AD436D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>Gene</w:t>
            </w:r>
          </w:p>
        </w:tc>
        <w:tc>
          <w:tcPr>
            <w:tcW w:w="1184" w:type="pct"/>
            <w:tcMar/>
            <w:vAlign w:val="center"/>
          </w:tcPr>
          <w:p w:rsidRPr="008C5775" w:rsidR="0070479D" w:rsidP="4C4E839B" w:rsidRDefault="0070479D" w14:paraId="6595934C" w14:textId="1610F23A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</w:pPr>
            <w:r w:rsidRPr="4C4E839B" w:rsidR="16AD436D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>Chromosome Location</w:t>
            </w:r>
          </w:p>
          <w:p w:rsidRPr="008C5775" w:rsidR="0070479D" w:rsidP="4C4E839B" w:rsidRDefault="0070479D" w14:paraId="07B63B4D" w14:textId="35FFBBBA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</w:pPr>
            <w:r w:rsidRPr="4C4E839B" w:rsidR="18D58C8E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>(</w:t>
            </w:r>
            <w:r w:rsidRPr="4C4E839B" w:rsidR="18D58C8E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>GRCh</w:t>
            </w:r>
            <w:r w:rsidRPr="4C4E839B" w:rsidR="18D58C8E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 xml:space="preserve"> 38)</w:t>
            </w:r>
          </w:p>
        </w:tc>
        <w:tc>
          <w:tcPr>
            <w:tcW w:w="2494" w:type="pct"/>
            <w:tcMar/>
            <w:vAlign w:val="center"/>
          </w:tcPr>
          <w:p w:rsidRPr="008C5775" w:rsidR="0070479D" w:rsidP="4C4E839B" w:rsidRDefault="0070479D" w14:paraId="750DB596" w14:textId="7777777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</w:pPr>
            <w:r w:rsidRPr="4C4E839B" w:rsidR="16AD436D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>Primer Pairs</w:t>
            </w:r>
          </w:p>
        </w:tc>
        <w:tc>
          <w:tcPr>
            <w:tcW w:w="758" w:type="pct"/>
            <w:tcMar/>
            <w:vAlign w:val="center"/>
          </w:tcPr>
          <w:p w:rsidRPr="008C5775" w:rsidR="0070479D" w:rsidP="4C4E839B" w:rsidRDefault="0070479D" w14:paraId="29FC39AC" w14:textId="7777777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</w:pPr>
            <w:r w:rsidRPr="4C4E839B" w:rsidR="16AD436D">
              <w:rPr>
                <w:rFonts w:ascii="Arial" w:hAnsi="Arial" w:eastAsia="Arial" w:cs="Arial"/>
                <w:b w:val="1"/>
                <w:bCs w:val="1"/>
                <w:sz w:val="22"/>
                <w:szCs w:val="22"/>
                <w:lang w:val="en-GB"/>
              </w:rPr>
              <w:t>Amplicon size</w:t>
            </w:r>
          </w:p>
        </w:tc>
      </w:tr>
      <w:tr w:rsidRPr="008C5775" w:rsidR="0070479D" w:rsidTr="4C4E839B" w14:paraId="6463808E" w14:textId="77777777">
        <w:tc>
          <w:tcPr>
            <w:tcW w:w="564" w:type="pct"/>
            <w:tcMar/>
            <w:vAlign w:val="center"/>
          </w:tcPr>
          <w:p w:rsidRPr="008C5775" w:rsidR="0070479D" w:rsidP="4C4E839B" w:rsidRDefault="0070479D" w14:paraId="19CB53E6" w14:textId="7777777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</w:pPr>
            <w:r w:rsidRPr="4C4E839B" w:rsidR="0BADA811"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  <w:t>ACP4</w:t>
            </w:r>
          </w:p>
        </w:tc>
        <w:tc>
          <w:tcPr>
            <w:tcW w:w="1184" w:type="pct"/>
            <w:tcMar/>
            <w:vAlign w:val="center"/>
          </w:tcPr>
          <w:p w:rsidRPr="008C5775" w:rsidR="0070479D" w:rsidP="12083F68" w:rsidRDefault="0070479D" w14:paraId="285E4F69" w14:textId="1421DF9F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noProof w:val="0"/>
                <w:sz w:val="20"/>
                <w:szCs w:val="20"/>
                <w:lang w:val="en-GB"/>
              </w:rPr>
            </w:pPr>
            <w:r w:rsidRPr="4C4E839B" w:rsidR="423E1E2F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chr19-50790811</w:t>
            </w:r>
          </w:p>
        </w:tc>
        <w:tc>
          <w:tcPr>
            <w:tcW w:w="2494" w:type="pct"/>
            <w:tcMar/>
          </w:tcPr>
          <w:p w:rsidRPr="008C5775" w:rsidR="0070479D" w:rsidP="12083F68" w:rsidRDefault="0070479D" w14:paraId="4519331B" w14:textId="77777777">
            <w:pPr>
              <w:spacing w:after="0" w:afterAutospacing="off" w:line="360" w:lineRule="auto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>F: 5’-ATGGACCCACACAAGGAGG-3’</w:t>
            </w:r>
          </w:p>
          <w:p w:rsidRPr="008C5775" w:rsidR="0070479D" w:rsidP="12083F68" w:rsidRDefault="0070479D" w14:paraId="72CA62FB" w14:textId="77777777">
            <w:pPr>
              <w:spacing w:after="0" w:afterAutospacing="off" w:line="360" w:lineRule="auto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>R: 5’-AGCGTTGTAGTCAGTGGAGG-3’</w:t>
            </w:r>
          </w:p>
        </w:tc>
        <w:tc>
          <w:tcPr>
            <w:tcW w:w="758" w:type="pct"/>
            <w:tcMar/>
            <w:vAlign w:val="center"/>
          </w:tcPr>
          <w:p w:rsidRPr="008C5775" w:rsidR="0070479D" w:rsidP="12083F68" w:rsidRDefault="0070479D" w14:paraId="59441EA9" w14:textId="7777777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>293 bp</w:t>
            </w:r>
          </w:p>
        </w:tc>
      </w:tr>
      <w:tr w:rsidRPr="008C5775" w:rsidR="0070479D" w:rsidTr="4C4E839B" w14:paraId="44196FE3" w14:textId="77777777">
        <w:tc>
          <w:tcPr>
            <w:tcW w:w="564" w:type="pct"/>
            <w:tcMar/>
            <w:vAlign w:val="center"/>
          </w:tcPr>
          <w:p w:rsidRPr="008C5775" w:rsidR="0070479D" w:rsidP="4C4E839B" w:rsidRDefault="0070479D" w14:paraId="797A7C91" w14:textId="7777777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</w:pPr>
            <w:r w:rsidRPr="4C4E839B" w:rsidR="0BADA811"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  <w:t>ACP4</w:t>
            </w:r>
          </w:p>
        </w:tc>
        <w:tc>
          <w:tcPr>
            <w:tcW w:w="1184" w:type="pct"/>
            <w:tcMar/>
            <w:vAlign w:val="center"/>
          </w:tcPr>
          <w:p w:rsidRPr="008C5775" w:rsidR="0070479D" w:rsidP="12083F68" w:rsidRDefault="0070479D" w14:paraId="6B09C3CE" w14:textId="65AADE5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noProof w:val="0"/>
                <w:sz w:val="20"/>
                <w:szCs w:val="20"/>
                <w:lang w:val="en-CA"/>
              </w:rPr>
            </w:pPr>
            <w:r w:rsidRPr="4C4E839B" w:rsidR="15CFE407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chr19-50790811</w:t>
            </w:r>
          </w:p>
        </w:tc>
        <w:tc>
          <w:tcPr>
            <w:tcW w:w="2494" w:type="pct"/>
            <w:tcMar/>
          </w:tcPr>
          <w:p w:rsidR="0070479D" w:rsidP="12083F68" w:rsidRDefault="0070479D" w14:paraId="70A9B3CA" w14:textId="77777777">
            <w:pPr>
              <w:spacing w:after="0" w:afterAutospacing="off" w:line="360" w:lineRule="auto"/>
              <w:rPr>
                <w:rStyle w:val="normaltextrun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12083F68" w:rsidR="0BADA811">
              <w:rPr>
                <w:rStyle w:val="normaltextrun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  <w:t>F: 5’-ATGGACCCACACAAGGAGG-3’</w:t>
            </w:r>
          </w:p>
          <w:p w:rsidRPr="008C5775" w:rsidR="0070479D" w:rsidP="12083F68" w:rsidRDefault="0070479D" w14:paraId="39633343" w14:textId="77777777">
            <w:pPr>
              <w:spacing w:after="0" w:afterAutospacing="off" w:line="360" w:lineRule="auto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12083F68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>R: 5’</w:t>
            </w:r>
            <w:r w:rsidRPr="12083F68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>-</w:t>
            </w:r>
            <w:r w:rsidRPr="12083F68" w:rsidR="0BADA811">
              <w:rPr>
                <w:rStyle w:val="normaltextrun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  <w:t>GGTAGAGGGCAAGTCAGGTT</w:t>
            </w:r>
            <w:r w:rsidRPr="12083F68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>-3’</w:t>
            </w:r>
          </w:p>
        </w:tc>
        <w:tc>
          <w:tcPr>
            <w:tcW w:w="758" w:type="pct"/>
            <w:tcMar/>
            <w:vAlign w:val="center"/>
          </w:tcPr>
          <w:p w:rsidRPr="008C5775" w:rsidR="0070479D" w:rsidP="12083F68" w:rsidRDefault="0070479D" w14:paraId="2DB253F4" w14:textId="77777777">
            <w:pPr>
              <w:spacing w:line="360" w:lineRule="auto"/>
              <w:jc w:val="center"/>
              <w:textAlignment w:val="center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>350</w:t>
            </w:r>
            <w:r w:rsidRPr="4C4E839B" w:rsidR="0BADA8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bp</w:t>
            </w:r>
          </w:p>
        </w:tc>
      </w:tr>
      <w:tr w:rsidRPr="008C5775" w:rsidR="0070479D" w:rsidTr="4C4E839B" w14:paraId="21B099C2" w14:textId="77777777">
        <w:tc>
          <w:tcPr>
            <w:tcW w:w="564" w:type="pct"/>
            <w:tcMar/>
            <w:vAlign w:val="center"/>
          </w:tcPr>
          <w:p w:rsidR="12083F68" w:rsidP="4C4E839B" w:rsidRDefault="12083F68" w14:paraId="241B2181">
            <w:pPr>
              <w:spacing w:line="360" w:lineRule="auto"/>
              <w:jc w:val="center"/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</w:pPr>
            <w:r w:rsidRPr="4C4E839B" w:rsidR="69425D7D"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  <w:t>ACP4</w:t>
            </w:r>
          </w:p>
        </w:tc>
        <w:tc>
          <w:tcPr>
            <w:tcW w:w="1184" w:type="pct"/>
            <w:tcMar/>
            <w:vAlign w:val="center"/>
          </w:tcPr>
          <w:p w:rsidR="3B1BADD2" w:rsidP="12083F68" w:rsidRDefault="3B1BADD2" w14:paraId="4467E212" w14:textId="54CB5755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noProof w:val="0"/>
                <w:sz w:val="20"/>
                <w:szCs w:val="20"/>
                <w:lang w:val="en-CA"/>
              </w:rPr>
            </w:pPr>
            <w:r w:rsidRPr="4C4E839B" w:rsidR="5824FFD6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CA"/>
              </w:rPr>
              <w:t>chr19:50793784</w:t>
            </w:r>
          </w:p>
        </w:tc>
        <w:tc>
          <w:tcPr>
            <w:tcW w:w="2494" w:type="pct"/>
            <w:tcMar/>
          </w:tcPr>
          <w:p w:rsidR="12083F68" w:rsidP="12083F68" w:rsidRDefault="12083F68" w14:paraId="7D16378B" w14:textId="03B022CE">
            <w:pPr>
              <w:spacing w:after="0" w:afterAutospacing="off" w:line="360" w:lineRule="auto"/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</w:pPr>
            <w:r w:rsidRPr="4C4E839B" w:rsidR="69425D7D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F: </w:t>
            </w:r>
            <w:r w:rsidRPr="4C4E839B" w:rsidR="69425D7D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5’-</w:t>
            </w:r>
            <w:r w:rsidRPr="4C4E839B" w:rsidR="69425D7D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GTCCATCTGTCCTGTCTCCC</w:t>
            </w:r>
            <w:r w:rsidRPr="4C4E839B" w:rsidR="69425D7D">
              <w:rPr>
                <w:rStyle w:val="eop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 </w:t>
            </w:r>
            <w:r w:rsidRPr="4C4E839B" w:rsidR="69425D7D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-3’</w:t>
            </w:r>
          </w:p>
          <w:p w:rsidR="12083F68" w:rsidP="12083F68" w:rsidRDefault="12083F68" w14:paraId="2D1225E6" w14:textId="364784EB">
            <w:pPr>
              <w:spacing w:after="0" w:afterAutospacing="off" w:line="360" w:lineRule="auto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69425D7D">
              <w:rPr>
                <w:rFonts w:ascii="Arial" w:hAnsi="Arial" w:eastAsia="Arial" w:cs="Arial"/>
                <w:sz w:val="20"/>
                <w:szCs w:val="20"/>
                <w:lang w:val="en-GB"/>
              </w:rPr>
              <w:t>R: 5’</w:t>
            </w:r>
            <w:r w:rsidRPr="4C4E839B" w:rsidR="69425D7D">
              <w:rPr>
                <w:rFonts w:ascii="Arial" w:hAnsi="Arial" w:eastAsia="Arial" w:cs="Arial"/>
                <w:sz w:val="20"/>
                <w:szCs w:val="20"/>
                <w:lang w:val="en-GB"/>
              </w:rPr>
              <w:t>-</w:t>
            </w:r>
            <w:r w:rsidRPr="4C4E839B" w:rsidR="69425D7D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CCGGGAGAAGTTTGCAAGG</w:t>
            </w:r>
            <w:r w:rsidRPr="4C4E839B" w:rsidR="69425D7D">
              <w:rPr>
                <w:rFonts w:ascii="Arial" w:hAnsi="Arial" w:eastAsia="Arial" w:cs="Arial"/>
                <w:sz w:val="20"/>
                <w:szCs w:val="20"/>
                <w:lang w:val="en-GB"/>
              </w:rPr>
              <w:t>-3’</w:t>
            </w:r>
          </w:p>
        </w:tc>
        <w:tc>
          <w:tcPr>
            <w:tcW w:w="758" w:type="pct"/>
            <w:tcMar/>
            <w:vAlign w:val="center"/>
          </w:tcPr>
          <w:p w:rsidR="12083F68" w:rsidP="12083F68" w:rsidRDefault="12083F68" w14:paraId="61B0B508" w14:textId="6C68F4E0">
            <w:pPr>
              <w:spacing w:line="360" w:lineRule="auto"/>
              <w:jc w:val="center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69425D7D">
              <w:rPr>
                <w:rFonts w:ascii="Arial" w:hAnsi="Arial" w:eastAsia="Arial" w:cs="Arial"/>
                <w:sz w:val="20"/>
                <w:szCs w:val="20"/>
                <w:lang w:val="en-GB"/>
              </w:rPr>
              <w:t>267</w:t>
            </w:r>
            <w:r w:rsidRPr="4C4E839B" w:rsidR="69425D7D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bp</w:t>
            </w:r>
          </w:p>
        </w:tc>
      </w:tr>
      <w:tr w:rsidR="12083F68" w:rsidTr="4C4E839B" w14:paraId="0A8C2134">
        <w:trPr>
          <w:trHeight w:val="300"/>
        </w:trPr>
        <w:tc>
          <w:tcPr>
            <w:tcW w:w="1017" w:type="dxa"/>
            <w:tcMar/>
            <w:vAlign w:val="center"/>
          </w:tcPr>
          <w:p w:rsidR="1539B77A" w:rsidP="4C4E839B" w:rsidRDefault="1539B77A" w14:paraId="27F572CA" w14:textId="70F65D96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</w:pPr>
            <w:r w:rsidRPr="4C4E839B" w:rsidR="4094A716"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  <w:t>ACP4</w:t>
            </w:r>
          </w:p>
        </w:tc>
        <w:tc>
          <w:tcPr>
            <w:tcW w:w="2135" w:type="dxa"/>
            <w:tcMar/>
            <w:vAlign w:val="center"/>
          </w:tcPr>
          <w:p w:rsidR="17014727" w:rsidP="12083F68" w:rsidRDefault="17014727" w14:paraId="5129C405" w14:textId="3E930B3B">
            <w:pPr>
              <w:spacing w:line="360" w:lineRule="auto"/>
              <w:jc w:val="center"/>
              <w:rPr>
                <w:rFonts w:ascii="Arial" w:hAnsi="Arial" w:eastAsia="Arial" w:cs="Arial"/>
                <w:noProof w:val="0"/>
                <w:sz w:val="20"/>
                <w:szCs w:val="20"/>
                <w:lang w:val="en-CA"/>
              </w:rPr>
            </w:pPr>
            <w:r w:rsidRPr="4C4E839B" w:rsidR="380547B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chr19-50791683</w:t>
            </w:r>
          </w:p>
        </w:tc>
        <w:tc>
          <w:tcPr>
            <w:tcW w:w="4497" w:type="dxa"/>
            <w:tcMar/>
          </w:tcPr>
          <w:p w:rsidR="1539B77A" w:rsidP="12083F68" w:rsidRDefault="1539B77A" w14:paraId="1A1AB096" w14:textId="41359749">
            <w:pPr>
              <w:pStyle w:val="Normal"/>
              <w:spacing w:line="360" w:lineRule="auto"/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</w:pPr>
            <w:r w:rsidRPr="4C4E839B" w:rsidR="4094A716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F: 5’-CTTCCAACTTCGAAGGCCAC-3'</w:t>
            </w:r>
          </w:p>
          <w:p w:rsidR="1539B77A" w:rsidP="12083F68" w:rsidRDefault="1539B77A" w14:paraId="57656E2D" w14:textId="76455032">
            <w:pPr>
              <w:pStyle w:val="Normal"/>
              <w:spacing w:line="360" w:lineRule="auto"/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</w:pPr>
            <w:r w:rsidRPr="4C4E839B" w:rsidR="4094A716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R: 5’- TGACCTTATCCTCAGCCACG-3'</w:t>
            </w:r>
          </w:p>
        </w:tc>
        <w:tc>
          <w:tcPr>
            <w:tcW w:w="1367" w:type="dxa"/>
            <w:tcMar/>
            <w:vAlign w:val="center"/>
          </w:tcPr>
          <w:p w:rsidR="1539B77A" w:rsidP="12083F68" w:rsidRDefault="1539B77A" w14:paraId="1E5ACDA4" w14:textId="31D2C4B4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4094A716">
              <w:rPr>
                <w:rFonts w:ascii="Arial" w:hAnsi="Arial" w:eastAsia="Arial" w:cs="Arial"/>
                <w:sz w:val="20"/>
                <w:szCs w:val="20"/>
                <w:lang w:val="en-GB"/>
              </w:rPr>
              <w:t>290 bp</w:t>
            </w:r>
          </w:p>
        </w:tc>
      </w:tr>
      <w:tr w:rsidR="12083F68" w:rsidTr="4C4E839B" w14:paraId="06758ADB">
        <w:trPr>
          <w:trHeight w:val="300"/>
        </w:trPr>
        <w:tc>
          <w:tcPr>
            <w:tcW w:w="1017" w:type="dxa"/>
            <w:tcMar/>
            <w:vAlign w:val="center"/>
          </w:tcPr>
          <w:p w:rsidR="1539B77A" w:rsidP="4C4E839B" w:rsidRDefault="1539B77A" w14:paraId="438D6907" w14:textId="4594767E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</w:pPr>
            <w:r w:rsidRPr="4C4E839B" w:rsidR="4094A716"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  <w:t>ACP4</w:t>
            </w:r>
          </w:p>
        </w:tc>
        <w:tc>
          <w:tcPr>
            <w:tcW w:w="2135" w:type="dxa"/>
            <w:tcMar/>
            <w:vAlign w:val="center"/>
          </w:tcPr>
          <w:p w:rsidR="2B9C67AE" w:rsidP="12083F68" w:rsidRDefault="2B9C67AE" w14:paraId="1A4F2B02" w14:textId="467EA797">
            <w:pPr>
              <w:spacing w:line="360" w:lineRule="auto"/>
              <w:jc w:val="center"/>
              <w:rPr>
                <w:rFonts w:ascii="Arial" w:hAnsi="Arial" w:eastAsia="Arial" w:cs="Arial"/>
                <w:noProof w:val="0"/>
                <w:sz w:val="20"/>
                <w:szCs w:val="20"/>
                <w:lang w:val="en-CA"/>
              </w:rPr>
            </w:pPr>
            <w:r w:rsidRPr="4C4E839B" w:rsidR="462E2BF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chr19-50791683</w:t>
            </w:r>
          </w:p>
          <w:p w:rsidR="5B4DC273" w:rsidP="12083F68" w:rsidRDefault="5B4DC273" w14:paraId="4C27C271" w14:textId="6D4B5026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noProof w:val="0"/>
                <w:sz w:val="20"/>
                <w:szCs w:val="20"/>
                <w:lang w:val="en-CA"/>
              </w:rPr>
            </w:pPr>
            <w:r w:rsidRPr="4C4E839B" w:rsidR="5E6726DC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0"/>
                <w:szCs w:val="20"/>
                <w:u w:val="none"/>
                <w:lang w:val="en-US"/>
              </w:rPr>
              <w:t>chr19-50791784</w:t>
            </w:r>
          </w:p>
        </w:tc>
        <w:tc>
          <w:tcPr>
            <w:tcW w:w="4497" w:type="dxa"/>
            <w:tcMar/>
          </w:tcPr>
          <w:p w:rsidR="326938E9" w:rsidP="12083F68" w:rsidRDefault="326938E9" w14:paraId="7964B19F" w14:textId="31BBE2B2">
            <w:pPr>
              <w:pStyle w:val="Normal"/>
              <w:spacing w:line="360" w:lineRule="auto"/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</w:pPr>
            <w:r w:rsidRPr="4C4E839B" w:rsidR="0D7D3B44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F: 5’-</w:t>
            </w:r>
            <w:r w:rsidRPr="4C4E839B" w:rsidR="4094A716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TTCTGATTTGCCACGACAGC</w:t>
            </w:r>
            <w:r w:rsidRPr="4C4E839B" w:rsidR="31B33A18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-3'</w:t>
            </w:r>
          </w:p>
          <w:p w:rsidR="0551987A" w:rsidP="12083F68" w:rsidRDefault="0551987A" w14:paraId="02DB831A" w14:textId="7BBA4ACC">
            <w:pPr>
              <w:pStyle w:val="Normal"/>
              <w:spacing w:line="360" w:lineRule="auto"/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</w:pPr>
            <w:r w:rsidRPr="4C4E839B" w:rsidR="31B33A18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R: 5’-</w:t>
            </w:r>
            <w:r w:rsidRPr="4C4E839B" w:rsidR="4094A716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TGTCGCAGTTTCTCCCAGAT</w:t>
            </w:r>
            <w:r w:rsidRPr="4C4E839B" w:rsidR="5C8026B1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-3'</w:t>
            </w:r>
          </w:p>
        </w:tc>
        <w:tc>
          <w:tcPr>
            <w:tcW w:w="1367" w:type="dxa"/>
            <w:tcMar/>
            <w:vAlign w:val="center"/>
          </w:tcPr>
          <w:p w:rsidR="1539B77A" w:rsidP="12083F68" w:rsidRDefault="1539B77A" w14:paraId="4088F8F1" w14:textId="30D93C26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4094A716">
              <w:rPr>
                <w:rFonts w:ascii="Arial" w:hAnsi="Arial" w:eastAsia="Arial" w:cs="Arial"/>
                <w:sz w:val="20"/>
                <w:szCs w:val="20"/>
                <w:lang w:val="en-GB"/>
              </w:rPr>
              <w:t>397 bp</w:t>
            </w:r>
          </w:p>
        </w:tc>
      </w:tr>
      <w:tr w:rsidR="12083F68" w:rsidTr="4C4E839B" w14:paraId="7042E34D">
        <w:trPr>
          <w:trHeight w:val="300"/>
        </w:trPr>
        <w:tc>
          <w:tcPr>
            <w:tcW w:w="1017" w:type="dxa"/>
            <w:tcMar/>
            <w:vAlign w:val="center"/>
          </w:tcPr>
          <w:p w:rsidR="7E8DFD9E" w:rsidP="4C4E839B" w:rsidRDefault="7E8DFD9E" w14:paraId="398BDC23" w14:textId="7EFFA167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</w:pPr>
            <w:r w:rsidRPr="4C4E839B" w:rsidR="3DE01E81">
              <w:rPr>
                <w:rFonts w:ascii="Arial" w:hAnsi="Arial" w:eastAsia="Arial" w:cs="Arial"/>
                <w:i w:val="1"/>
                <w:iCs w:val="1"/>
                <w:sz w:val="20"/>
                <w:szCs w:val="20"/>
                <w:lang w:val="en-GB"/>
              </w:rPr>
              <w:t>ACP4</w:t>
            </w:r>
          </w:p>
        </w:tc>
        <w:tc>
          <w:tcPr>
            <w:tcW w:w="2135" w:type="dxa"/>
            <w:tcMar/>
            <w:vAlign w:val="center"/>
          </w:tcPr>
          <w:p w:rsidR="4582CC82" w:rsidP="12083F68" w:rsidRDefault="4582CC82" w14:paraId="49B2C014" w14:textId="3DC6F97A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noProof w:val="0"/>
                <w:sz w:val="20"/>
                <w:szCs w:val="20"/>
                <w:lang w:val="en-CA"/>
              </w:rPr>
            </w:pPr>
            <w:r w:rsidRPr="4C4E839B" w:rsidR="7DB90836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0"/>
                <w:szCs w:val="20"/>
                <w:u w:val="none"/>
                <w:lang w:val="en-CA"/>
              </w:rPr>
              <w:t>chr19-50793954</w:t>
            </w:r>
          </w:p>
        </w:tc>
        <w:tc>
          <w:tcPr>
            <w:tcW w:w="4497" w:type="dxa"/>
            <w:tcMar/>
          </w:tcPr>
          <w:p w:rsidR="555C04AA" w:rsidP="12083F68" w:rsidRDefault="555C04AA" w14:paraId="7BF7B3ED" w14:textId="353AAE87">
            <w:pPr>
              <w:pStyle w:val="Normal"/>
              <w:spacing w:line="360" w:lineRule="auto"/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</w:pPr>
            <w:r w:rsidRPr="4C4E839B" w:rsidR="5946DA34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F: 5’-</w:t>
            </w:r>
            <w:r w:rsidRPr="4C4E839B" w:rsidR="7DB90836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TCCTCTGGGAGAGTCTAAGCT</w:t>
            </w:r>
            <w:r w:rsidRPr="4C4E839B" w:rsidR="6F055988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-3'</w:t>
            </w:r>
          </w:p>
          <w:p w:rsidR="697517A4" w:rsidP="12083F68" w:rsidRDefault="697517A4" w14:paraId="5E07BA0C" w14:textId="3CDCE529">
            <w:pPr>
              <w:pStyle w:val="Normal"/>
              <w:spacing w:line="360" w:lineRule="auto"/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</w:pPr>
            <w:r w:rsidRPr="4C4E839B" w:rsidR="6F055988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R: 5’-</w:t>
            </w:r>
            <w:r w:rsidRPr="4C4E839B" w:rsidR="7DB90836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ACCTAAATCGCTGTCACCCT</w:t>
            </w:r>
            <w:r w:rsidRPr="4C4E839B" w:rsidR="7E8AC9A4">
              <w:rPr>
                <w:rStyle w:val="normaltextrun"/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-3'</w:t>
            </w:r>
          </w:p>
        </w:tc>
        <w:tc>
          <w:tcPr>
            <w:tcW w:w="1367" w:type="dxa"/>
            <w:tcMar/>
            <w:vAlign w:val="center"/>
          </w:tcPr>
          <w:p w:rsidR="4582CC82" w:rsidP="12083F68" w:rsidRDefault="4582CC82" w14:paraId="663B6BE8" w14:textId="463608AC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4C4E839B" w:rsidR="7DB90836">
              <w:rPr>
                <w:rFonts w:ascii="Arial" w:hAnsi="Arial" w:eastAsia="Arial" w:cs="Arial"/>
                <w:sz w:val="20"/>
                <w:szCs w:val="20"/>
                <w:lang w:val="en-GB"/>
              </w:rPr>
              <w:t>189 bp</w:t>
            </w:r>
          </w:p>
        </w:tc>
      </w:tr>
    </w:tbl>
    <w:p w:rsidRPr="00946E3E" w:rsidR="003C6C49" w:rsidP="4C4E839B" w:rsidRDefault="003C6C49" w14:paraId="07EA1EA5" w14:textId="5331EA75">
      <w:pPr>
        <w:pStyle w:val="Normal"/>
        <w:spacing w:beforeAutospacing="on" w:after="240" w:afterAutospacing="on" w:line="360" w:lineRule="auto"/>
        <w:jc w:val="both"/>
        <w:rPr>
          <w:rFonts w:ascii="Arial" w:hAnsi="Arial" w:eastAsia="Arial" w:cs="Arial"/>
          <w:b w:val="1"/>
          <w:bCs w:val="1"/>
          <w:noProof w:val="0"/>
          <w:color w:val="222222"/>
          <w:sz w:val="24"/>
          <w:szCs w:val="24"/>
          <w:lang w:val="en-GB"/>
        </w:rPr>
      </w:pPr>
    </w:p>
    <w:p w:rsidRPr="00946E3E" w:rsidR="003C6C49" w:rsidP="4C4E839B" w:rsidRDefault="003C6C49" w14:paraId="6765C467" w14:textId="65B41095">
      <w:pPr>
        <w:spacing w:beforeAutospacing="on" w:after="240" w:afterAutospacing="on" w:line="360" w:lineRule="auto"/>
        <w:rPr>
          <w:rFonts w:ascii="Arial" w:hAnsi="Arial" w:eastAsia="Arial" w:cs="Arial"/>
        </w:rPr>
      </w:pPr>
      <w:r w:rsidRPr="4C4E839B">
        <w:rPr>
          <w:rFonts w:ascii="Arial" w:hAnsi="Arial" w:eastAsia="Arial" w:cs="Arial"/>
        </w:rPr>
        <w:br w:type="page"/>
      </w:r>
    </w:p>
    <w:p w:rsidRPr="00946E3E" w:rsidR="003C6C49" w:rsidP="4C4E839B" w:rsidRDefault="003C6C49" w14:paraId="20ACBC79" w14:textId="7F9F6A57">
      <w:pPr>
        <w:pStyle w:val="Normal"/>
        <w:spacing w:beforeAutospacing="on" w:after="240" w:afterAutospacing="on" w:line="360" w:lineRule="auto"/>
        <w:jc w:val="both"/>
        <w:rPr>
          <w:rFonts w:ascii="Arial" w:hAnsi="Arial" w:eastAsia="Arial" w:cs="Arial"/>
          <w:b w:val="0"/>
          <w:bCs w:val="0"/>
          <w:noProof w:val="0"/>
          <w:color w:val="222222"/>
          <w:sz w:val="24"/>
          <w:szCs w:val="24"/>
          <w:lang w:val="en-GB"/>
        </w:rPr>
      </w:pPr>
      <w:r w:rsidRPr="4C4E839B" w:rsidR="50662FFC">
        <w:rPr>
          <w:rFonts w:ascii="Arial" w:hAnsi="Arial" w:eastAsia="Arial" w:cs="Arial"/>
          <w:b w:val="1"/>
          <w:bCs w:val="1"/>
          <w:noProof w:val="0"/>
          <w:color w:val="222222"/>
          <w:sz w:val="24"/>
          <w:szCs w:val="24"/>
          <w:lang w:val="en-GB"/>
        </w:rPr>
        <w:t xml:space="preserve">Table S3 </w:t>
      </w:r>
      <w:r w:rsidRPr="4C4E839B" w:rsidR="50662FFC">
        <w:rPr>
          <w:rFonts w:ascii="Arial" w:hAnsi="Arial" w:eastAsia="Arial" w:cs="Arial"/>
          <w:b w:val="0"/>
          <w:bCs w:val="0"/>
          <w:noProof w:val="0"/>
          <w:color w:val="222222"/>
          <w:sz w:val="24"/>
          <w:szCs w:val="24"/>
          <w:lang w:val="en-GB"/>
        </w:rPr>
        <w:t xml:space="preserve">Benign </w:t>
      </w:r>
      <w:r w:rsidRPr="4C4E839B" w:rsidR="50662FFC">
        <w:rPr>
          <w:rFonts w:ascii="Arial" w:hAnsi="Arial" w:eastAsia="Arial" w:cs="Arial"/>
          <w:b w:val="0"/>
          <w:bCs w:val="0"/>
          <w:i w:val="1"/>
          <w:iCs w:val="1"/>
          <w:noProof w:val="0"/>
          <w:color w:val="222222"/>
          <w:sz w:val="24"/>
          <w:szCs w:val="24"/>
          <w:lang w:val="en-GB"/>
        </w:rPr>
        <w:t>ACP4</w:t>
      </w:r>
      <w:r w:rsidRPr="4C4E839B" w:rsidR="50662FFC">
        <w:rPr>
          <w:rFonts w:ascii="Arial" w:hAnsi="Arial" w:eastAsia="Arial" w:cs="Arial"/>
          <w:b w:val="0"/>
          <w:bCs w:val="0"/>
          <w:noProof w:val="0"/>
          <w:color w:val="222222"/>
          <w:sz w:val="24"/>
          <w:szCs w:val="24"/>
          <w:lang w:val="en-GB"/>
        </w:rPr>
        <w:t xml:space="preserve"> variants analysed with Rosetta</w:t>
      </w:r>
      <w:r w:rsidRPr="4C4E839B" w:rsidR="61DE1C2E">
        <w:rPr>
          <w:rFonts w:ascii="Arial" w:hAnsi="Arial" w:eastAsia="Arial" w:cs="Arial"/>
          <w:b w:val="0"/>
          <w:bCs w:val="0"/>
          <w:noProof w:val="0"/>
          <w:color w:val="222222"/>
          <w:sz w:val="24"/>
          <w:szCs w:val="24"/>
          <w:lang w:val="en-GB"/>
        </w:rPr>
        <w:t>.</w:t>
      </w:r>
    </w:p>
    <w:tbl>
      <w:tblPr>
        <w:tblStyle w:val="TableGrid"/>
        <w:bidiVisual w:val="0"/>
        <w:tblW w:w="9160" w:type="dxa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1305"/>
        <w:gridCol w:w="1035"/>
        <w:gridCol w:w="1305"/>
        <w:gridCol w:w="705"/>
        <w:gridCol w:w="1170"/>
        <w:gridCol w:w="1440"/>
        <w:gridCol w:w="1260"/>
        <w:gridCol w:w="940"/>
      </w:tblGrid>
      <w:tr w:rsidR="12083F68" w:rsidTr="4C4E839B" w14:paraId="32ABA56F">
        <w:trPr>
          <w:trHeight w:val="555"/>
        </w:trPr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0851CA40" w14:textId="6891C388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Genomic Position</w:t>
            </w:r>
          </w:p>
        </w:tc>
        <w:tc>
          <w:tcPr>
            <w:tcW w:w="10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6C400B35" w14:textId="0F98BBCC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Transcript Change</w:t>
            </w:r>
          </w:p>
        </w:tc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74F70B4E" w14:textId="2B04E6E8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Amino Acid Change</w:t>
            </w:r>
          </w:p>
        </w:tc>
        <w:tc>
          <w:tcPr>
            <w:tcW w:w="7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44ED28FF" w14:textId="7F47D4AC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CADD</w:t>
            </w:r>
          </w:p>
        </w:tc>
        <w:tc>
          <w:tcPr>
            <w:tcW w:w="11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5A275A51" w14:textId="6F746262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gnomAD</w:t>
            </w: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 xml:space="preserve"> </w:t>
            </w:r>
          </w:p>
          <w:p w:rsidR="12083F68" w:rsidP="4C4E839B" w:rsidRDefault="12083F68" w14:paraId="4C0FFFD7" w14:textId="596B9E8A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Frequency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31F122C0" w14:textId="0610B54A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Molecular Consequence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47720A46" w14:textId="48EBC2E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dbSNP</w:t>
            </w: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 xml:space="preserve"> </w:t>
            </w:r>
          </w:p>
          <w:p w:rsidR="12083F68" w:rsidP="4C4E839B" w:rsidRDefault="12083F68" w14:paraId="4D4F3FF2" w14:textId="0F09B1AB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Identifier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 w:rsidR="12083F68" w:rsidP="4C4E839B" w:rsidRDefault="12083F68" w14:paraId="7124D632" w14:textId="501598ED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ACMG</w:t>
            </w:r>
          </w:p>
        </w:tc>
      </w:tr>
      <w:tr w:rsidR="12083F68" w:rsidTr="4C4E839B" w14:paraId="17683FB0">
        <w:trPr>
          <w:trHeight w:val="315"/>
        </w:trPr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13F71EFD" w14:textId="5760EC07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chr</w:t>
            </w:r>
            <w:r w:rsidRPr="4C4E839B" w:rsidR="3F43E68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19-50790841</w:t>
            </w:r>
          </w:p>
        </w:tc>
        <w:tc>
          <w:tcPr>
            <w:tcW w:w="10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3EBE49FD" w14:textId="0B9F2765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c.2</w:t>
            </w:r>
            <w:r w:rsidRPr="4C4E839B" w:rsidR="6ECCB86B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84</w:t>
            </w: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C&gt;T</w:t>
            </w:r>
          </w:p>
        </w:tc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62AD7B75" w14:textId="489A01CC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p.(</w:t>
            </w:r>
            <w:r w:rsidRPr="4C4E839B" w:rsidR="166EF30E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Pro95Leu</w:t>
            </w: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)</w:t>
            </w:r>
          </w:p>
        </w:tc>
        <w:tc>
          <w:tcPr>
            <w:tcW w:w="7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25F51484" w:rsidP="4C4E839B" w:rsidRDefault="25F51484" w14:paraId="2C17ED49" w14:textId="3E30F109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791149F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23.2</w:t>
            </w:r>
          </w:p>
        </w:tc>
        <w:tc>
          <w:tcPr>
            <w:tcW w:w="11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25F51484" w:rsidP="4C4E839B" w:rsidRDefault="25F51484" w14:paraId="02B60E90" w14:textId="2232A534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791149F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0.03426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51463D0D" w14:textId="4F35F576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missense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274E3040" w:rsidP="4C4E839B" w:rsidRDefault="274E3040" w14:paraId="39C9CE19" w14:textId="259882E8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0B039B9F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rs145475625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 w:rsidR="512BC926" w:rsidP="4C4E839B" w:rsidRDefault="512BC926" w14:paraId="376B2672" w14:textId="46DF0C8A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7EBDD7CF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Benign</w:t>
            </w:r>
          </w:p>
        </w:tc>
      </w:tr>
      <w:tr w:rsidR="12083F68" w:rsidTr="4C4E839B" w14:paraId="485DB5DB">
        <w:trPr>
          <w:trHeight w:val="315"/>
        </w:trPr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6CA09369" w14:textId="383CFEBA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chr</w:t>
            </w:r>
            <w:r w:rsidRPr="4C4E839B" w:rsidR="47DE3A9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19-50794569</w:t>
            </w:r>
          </w:p>
        </w:tc>
        <w:tc>
          <w:tcPr>
            <w:tcW w:w="10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78C14FEF" w:rsidP="4C4E839B" w:rsidRDefault="78C14FEF" w14:paraId="28D474C7" w14:textId="1260292B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239B484F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c.974C&gt;A</w:t>
            </w:r>
          </w:p>
        </w:tc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749AE579" w:rsidP="4C4E839B" w:rsidRDefault="749AE579" w14:paraId="27380931" w14:textId="68D8A66B">
            <w:pPr>
              <w:pStyle w:val="Normal"/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7DE20B66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p.(</w:t>
            </w:r>
            <w:r w:rsidRPr="4C4E839B" w:rsidR="7DE20B66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Ala325Asp)</w:t>
            </w:r>
          </w:p>
        </w:tc>
        <w:tc>
          <w:tcPr>
            <w:tcW w:w="7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7F5B45C0" w:rsidP="4C4E839B" w:rsidRDefault="7F5B45C0" w14:paraId="5EE1243A" w14:textId="74F391B7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09B59C64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5.17</w:t>
            </w:r>
          </w:p>
        </w:tc>
        <w:tc>
          <w:tcPr>
            <w:tcW w:w="11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7F371A2E" w:rsidP="4C4E839B" w:rsidRDefault="7F371A2E" w14:paraId="4F032F1C" w14:textId="06349617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711C539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0.2905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26E70097" w14:textId="5E335DEE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missense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BFC9A96" w:rsidP="4C4E839B" w:rsidRDefault="1BFC9A96" w14:paraId="4047604A" w14:textId="73A7674B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7BCECB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rs55735528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 w:rsidR="74DB1760" w:rsidP="4C4E839B" w:rsidRDefault="74DB1760" w14:paraId="6A218823" w14:textId="767526F4">
            <w:pPr>
              <w:pStyle w:val="Normal"/>
              <w:suppressLineNumbers w:val="0"/>
              <w:bidi w:val="0"/>
              <w:spacing w:before="0" w:beforeAutospacing="off" w:after="0" w:afterAutospacing="off" w:line="360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4203F4AF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Benign</w:t>
            </w:r>
          </w:p>
        </w:tc>
      </w:tr>
      <w:tr w:rsidR="12083F68" w:rsidTr="4C4E839B" w14:paraId="527C0A62">
        <w:trPr>
          <w:trHeight w:val="315"/>
        </w:trPr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2C3E084D" w14:textId="054AB3CC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chr</w:t>
            </w:r>
            <w:r w:rsidRPr="4C4E839B" w:rsidR="0E17C8C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19-50794578</w:t>
            </w:r>
          </w:p>
        </w:tc>
        <w:tc>
          <w:tcPr>
            <w:tcW w:w="10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66A8B1CE" w:rsidP="4C4E839B" w:rsidRDefault="66A8B1CE" w14:paraId="581575F9" w14:textId="76012277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3672F28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c.983G&gt;C</w:t>
            </w:r>
          </w:p>
        </w:tc>
        <w:tc>
          <w:tcPr>
            <w:tcW w:w="13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705307D1" w14:textId="3A8FD86F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p.(</w:t>
            </w: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Gl</w:t>
            </w:r>
            <w:r w:rsidRPr="4C4E839B" w:rsidR="34695B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y328</w:t>
            </w: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A</w:t>
            </w:r>
            <w:r w:rsidRPr="4C4E839B" w:rsidR="33BC177C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la</w:t>
            </w: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)</w:t>
            </w:r>
          </w:p>
        </w:tc>
        <w:tc>
          <w:tcPr>
            <w:tcW w:w="7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7A7C56DA" w:rsidP="4C4E839B" w:rsidRDefault="7A7C56DA" w14:paraId="2157D157" w14:textId="445E2936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1B11ECB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7.98</w:t>
            </w:r>
          </w:p>
        </w:tc>
        <w:tc>
          <w:tcPr>
            <w:tcW w:w="11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2C1C30FF" w:rsidP="4C4E839B" w:rsidRDefault="2C1C30FF" w14:paraId="2D3086CD" w14:textId="15BFA5C9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34A4108A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0.01212</w:t>
            </w:r>
          </w:p>
        </w:tc>
        <w:tc>
          <w:tcPr>
            <w:tcW w:w="14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12083F68" w:rsidP="4C4E839B" w:rsidRDefault="12083F68" w14:paraId="5B4BAD2E" w14:textId="29C496F4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4E839B" w:rsidR="69425D7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missense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top w:w="45" w:type="dxa"/>
              <w:left w:w="45" w:type="dxa"/>
              <w:right w:w="45" w:type="dxa"/>
            </w:tcMar>
            <w:vAlign w:val="center"/>
          </w:tcPr>
          <w:p w:rsidR="4A67A2E8" w:rsidP="4C4E839B" w:rsidRDefault="4A67A2E8" w14:paraId="1E642C58" w14:textId="32428DFF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29D777E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rs143398878</w:t>
            </w:r>
          </w:p>
        </w:tc>
        <w:tc>
          <w:tcPr>
            <w:tcW w:w="940" w:type="dxa"/>
            <w:tcMar>
              <w:left w:w="105" w:type="dxa"/>
              <w:right w:w="105" w:type="dxa"/>
            </w:tcMar>
            <w:vAlign w:val="center"/>
          </w:tcPr>
          <w:p w:rsidR="4A67A2E8" w:rsidP="4C4E839B" w:rsidRDefault="4A67A2E8" w14:paraId="58C09AD6" w14:textId="36025166">
            <w:pPr>
              <w:spacing w:line="360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</w:pPr>
            <w:r w:rsidRPr="4C4E839B" w:rsidR="29D777E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n-GB"/>
              </w:rPr>
              <w:t>Benign</w:t>
            </w:r>
          </w:p>
        </w:tc>
      </w:tr>
    </w:tbl>
    <w:p w:rsidRPr="00946E3E" w:rsidR="003C6C49" w:rsidP="12083F68" w:rsidRDefault="003C6C49" w14:paraId="1C5554AC" w14:textId="70AFFC02">
      <w:pPr>
        <w:pStyle w:val="Normal"/>
        <w:spacing w:beforeAutospacing="on" w:after="240" w:afterAutospacing="on" w:line="360" w:lineRule="auto"/>
        <w:jc w:val="both"/>
        <w:rPr>
          <w:rFonts w:ascii="Arial" w:hAnsi="Arial" w:eastAsia="Arial" w:cs="Arial"/>
          <w:b w:val="1"/>
          <w:bCs w:val="1"/>
          <w:noProof w:val="0"/>
          <w:color w:val="222222"/>
          <w:sz w:val="24"/>
          <w:szCs w:val="24"/>
          <w:lang w:val="en-GB"/>
        </w:rPr>
      </w:pPr>
    </w:p>
    <w:p w:rsidRPr="00946E3E" w:rsidR="003C6C49" w:rsidP="4C4E839B" w:rsidRDefault="003C6C49" w14:paraId="76D4C888" w14:textId="7B1AC140">
      <w:pPr>
        <w:pStyle w:val="Normal"/>
        <w:spacing w:after="160" w:line="278" w:lineRule="auto"/>
        <w:rPr>
          <w:rFonts w:ascii="Arial" w:hAnsi="Arial" w:eastAsia="Arial" w:cs="Arial"/>
          <w:u w:val="single"/>
          <w:lang w:val="en-GB"/>
        </w:rPr>
      </w:pPr>
    </w:p>
    <w:p w:rsidRPr="00946E3E" w:rsidR="003C6C49" w:rsidP="12083F68" w:rsidRDefault="003C6C49" w14:paraId="1085CC8A" w14:textId="1200F50B">
      <w:pPr>
        <w:pStyle w:val="Normal"/>
        <w:spacing w:after="160" w:line="278" w:lineRule="auto"/>
        <w:rPr>
          <w:rFonts w:ascii="Arial" w:hAnsi="Arial" w:cs="Arial"/>
          <w:b w:val="1"/>
          <w:bCs w:val="1"/>
          <w:lang w:val="en-GB"/>
        </w:rPr>
      </w:pPr>
    </w:p>
    <w:p w:rsidRPr="00946E3E" w:rsidR="003C6C49" w:rsidP="12083F68" w:rsidRDefault="003C6C49" w14:paraId="3E349D86" w14:textId="058ABC0F">
      <w:pPr>
        <w:spacing w:after="240" w:line="360" w:lineRule="auto"/>
      </w:pPr>
      <w:r>
        <w:br w:type="page"/>
      </w:r>
    </w:p>
    <w:p w:rsidRPr="00946E3E" w:rsidR="003C6C49" w:rsidP="4C4E839B" w:rsidRDefault="003C6C49" w14:paraId="23A79B36" w14:textId="2368422E">
      <w:pPr>
        <w:pStyle w:val="Normal"/>
        <w:spacing w:after="160" w:line="278" w:lineRule="auto"/>
        <w:rPr>
          <w:rFonts w:ascii="Arial" w:hAnsi="Arial" w:cs="Arial"/>
          <w:u w:val="single"/>
          <w:lang w:val="en-GB"/>
        </w:rPr>
      </w:pPr>
      <w:r w:rsidRPr="4C4E839B" w:rsidR="2DAFA5B0">
        <w:rPr>
          <w:rFonts w:ascii="Arial" w:hAnsi="Arial" w:cs="Arial"/>
          <w:b w:val="1"/>
          <w:bCs w:val="1"/>
          <w:lang w:val="en-GB"/>
        </w:rPr>
        <w:t>Supplement Methods</w:t>
      </w:r>
    </w:p>
    <w:p w:rsidRPr="00946E3E" w:rsidR="003C6C49" w:rsidP="4C4E839B" w:rsidRDefault="003C6C49" w14:paraId="5B1603DD" w14:textId="43D32B00">
      <w:pPr>
        <w:pStyle w:val="Normal"/>
        <w:spacing w:after="160" w:line="360" w:lineRule="auto"/>
        <w:rPr>
          <w:rFonts w:ascii="Arial" w:hAnsi="Arial" w:cs="Arial"/>
          <w:u w:val="single"/>
        </w:rPr>
      </w:pPr>
      <w:r w:rsidRPr="4C4E839B" w:rsidR="0CB6A89D">
        <w:rPr>
          <w:rFonts w:ascii="Arial" w:hAnsi="Arial" w:cs="Arial"/>
          <w:u w:val="single"/>
          <w:lang w:val="en-GB"/>
        </w:rPr>
        <w:t>S</w:t>
      </w:r>
      <w:r w:rsidRPr="4C4E839B" w:rsidR="7179835F">
        <w:rPr>
          <w:rFonts w:ascii="Arial" w:hAnsi="Arial" w:cs="Arial"/>
          <w:u w:val="single"/>
          <w:lang w:val="en-GB"/>
        </w:rPr>
        <w:t xml:space="preserve">1. </w:t>
      </w:r>
      <w:r w:rsidRPr="4C4E839B" w:rsidR="7179835F">
        <w:rPr>
          <w:rFonts w:ascii="Arial" w:hAnsi="Arial" w:cs="Arial"/>
          <w:u w:val="single"/>
        </w:rPr>
        <w:t>PCR reaction</w:t>
      </w:r>
      <w:r w:rsidRPr="4C4E839B" w:rsidR="7179835F">
        <w:rPr>
          <w:rFonts w:ascii="Arial" w:hAnsi="Arial" w:cs="Arial"/>
          <w:u w:val="single"/>
        </w:rPr>
        <w:t>:</w:t>
      </w:r>
      <w:r w:rsidRPr="4C4E839B" w:rsidR="7179835F">
        <w:rPr>
          <w:rFonts w:ascii="Arial" w:hAnsi="Arial" w:cs="Arial"/>
        </w:rPr>
        <w:t xml:space="preserve"> PCR amplification of the targeted DNA region was performed using </w:t>
      </w:r>
      <w:r w:rsidRPr="4C4E839B" w:rsidR="7179835F">
        <w:rPr>
          <w:rFonts w:ascii="Arial" w:hAnsi="Arial" w:cs="Arial"/>
          <w:lang w:val="en-GB"/>
        </w:rPr>
        <w:t>Q5® High-Fidelity 2X Master Mix</w:t>
      </w:r>
      <w:r w:rsidRPr="4C4E839B" w:rsidR="7179835F">
        <w:rPr>
          <w:rFonts w:ascii="Arial" w:hAnsi="Arial" w:cs="Arial"/>
          <w:lang w:val="en-GB"/>
        </w:rPr>
        <w:t xml:space="preserve">. The primer concentration was </w:t>
      </w:r>
      <w:r w:rsidRPr="4C4E839B" w:rsidR="7179835F">
        <w:rPr>
          <w:rFonts w:ascii="Arial" w:hAnsi="Arial" w:cs="Arial"/>
        </w:rPr>
        <w:t>0</w:t>
      </w:r>
      <w:r w:rsidRPr="4C4E839B" w:rsidR="7179835F">
        <w:rPr>
          <w:rFonts w:ascii="Arial" w:hAnsi="Arial" w:cs="Arial"/>
        </w:rPr>
        <w:t>.5</w:t>
      </w:r>
      <w:r w:rsidRPr="4C4E839B" w:rsidR="7179835F">
        <w:rPr>
          <w:rFonts w:ascii="Arial" w:hAnsi="Arial" w:cs="Arial"/>
        </w:rPr>
        <w:t xml:space="preserve"> </w:t>
      </w:r>
      <w:r w:rsidRPr="4C4E839B" w:rsidR="7179835F">
        <w:rPr>
          <w:rFonts w:ascii="Arial" w:hAnsi="Arial" w:cs="Arial"/>
        </w:rPr>
        <w:t>μM</w:t>
      </w:r>
      <w:r w:rsidRPr="4C4E839B" w:rsidR="7179835F">
        <w:rPr>
          <w:rFonts w:ascii="Arial" w:hAnsi="Arial" w:cs="Arial"/>
        </w:rPr>
        <w:t xml:space="preserve"> and 20 ng of DNA was used for the PCR reaction. The </w:t>
      </w:r>
      <w:r w:rsidRPr="4C4E839B" w:rsidR="7179835F">
        <w:rPr>
          <w:rFonts w:ascii="Arial" w:hAnsi="Arial" w:cs="Arial"/>
        </w:rPr>
        <w:t>initial</w:t>
      </w:r>
      <w:r w:rsidRPr="4C4E839B" w:rsidR="7179835F">
        <w:rPr>
          <w:rFonts w:ascii="Arial" w:hAnsi="Arial" w:cs="Arial"/>
        </w:rPr>
        <w:t xml:space="preserve"> denaturation step ran at </w:t>
      </w:r>
      <w:r w:rsidRPr="4C4E839B" w:rsidR="7179835F">
        <w:rPr>
          <w:rFonts w:ascii="Arial" w:hAnsi="Arial" w:cs="Arial"/>
        </w:rPr>
        <w:t>98 ˚C</w:t>
      </w:r>
      <w:r w:rsidRPr="4C4E839B" w:rsidR="7179835F">
        <w:rPr>
          <w:rFonts w:ascii="Arial" w:hAnsi="Arial" w:cs="Arial"/>
        </w:rPr>
        <w:t xml:space="preserve"> for 30 seconds, followed by 30 cycles of amplification (denaturation at </w:t>
      </w:r>
      <w:r w:rsidRPr="4C4E839B" w:rsidR="7179835F">
        <w:rPr>
          <w:rFonts w:ascii="Arial" w:hAnsi="Arial" w:cs="Arial"/>
        </w:rPr>
        <w:t>98 ˚C</w:t>
      </w:r>
      <w:r w:rsidRPr="4C4E839B" w:rsidR="7179835F">
        <w:rPr>
          <w:rFonts w:ascii="Arial" w:hAnsi="Arial" w:cs="Arial"/>
        </w:rPr>
        <w:t xml:space="preserve"> for 10 seconds, annealing at 58</w:t>
      </w:r>
      <w:r w:rsidRPr="4C4E839B" w:rsidR="7179835F">
        <w:rPr>
          <w:rFonts w:ascii="Arial" w:hAnsi="Arial" w:cs="Arial"/>
        </w:rPr>
        <w:t xml:space="preserve"> ˚C</w:t>
      </w:r>
      <w:r w:rsidRPr="4C4E839B" w:rsidR="7179835F">
        <w:rPr>
          <w:rFonts w:ascii="Arial" w:hAnsi="Arial" w:cs="Arial"/>
        </w:rPr>
        <w:t xml:space="preserve"> for 30 seconds, and elongation at 72</w:t>
      </w:r>
      <w:r w:rsidRPr="4C4E839B" w:rsidR="7179835F">
        <w:rPr>
          <w:rFonts w:ascii="Arial" w:hAnsi="Arial" w:cs="Arial"/>
        </w:rPr>
        <w:t xml:space="preserve"> ˚C</w:t>
      </w:r>
      <w:r w:rsidRPr="4C4E839B" w:rsidR="7179835F">
        <w:rPr>
          <w:rFonts w:ascii="Arial" w:hAnsi="Arial" w:cs="Arial"/>
        </w:rPr>
        <w:t xml:space="preserve"> for 30 seconds). The final extension was at </w:t>
      </w:r>
      <w:r w:rsidRPr="4C4E839B" w:rsidR="7179835F">
        <w:rPr>
          <w:rFonts w:ascii="Arial" w:hAnsi="Arial" w:cs="Arial"/>
        </w:rPr>
        <w:t>72 ˚C</w:t>
      </w:r>
      <w:r w:rsidRPr="4C4E839B" w:rsidR="7179835F">
        <w:rPr>
          <w:rFonts w:ascii="Arial" w:hAnsi="Arial" w:cs="Arial"/>
        </w:rPr>
        <w:t xml:space="preserve"> for 2 minutes then held at 4 </w:t>
      </w:r>
      <w:r w:rsidRPr="4C4E839B" w:rsidR="7179835F">
        <w:rPr>
          <w:rFonts w:ascii="Arial" w:hAnsi="Arial" w:cs="Arial"/>
        </w:rPr>
        <w:t>˚C</w:t>
      </w:r>
      <w:r w:rsidRPr="4C4E839B" w:rsidR="7179835F">
        <w:rPr>
          <w:rFonts w:ascii="Arial" w:hAnsi="Arial" w:cs="Arial"/>
        </w:rPr>
        <w:t xml:space="preserve">. </w:t>
      </w:r>
    </w:p>
    <w:p w:rsidRPr="00946E3E" w:rsidR="003C6C49" w:rsidP="003C6C49" w:rsidRDefault="003C6C49" w14:paraId="769F2693" w14:textId="630E99FD">
      <w:pPr>
        <w:spacing w:after="240" w:line="360" w:lineRule="auto"/>
        <w:jc w:val="both"/>
        <w:rPr>
          <w:rFonts w:ascii="Arial" w:hAnsi="Arial" w:cs="Arial"/>
          <w:u w:val="single"/>
        </w:rPr>
      </w:pPr>
      <w:r w:rsidRPr="12083F68" w:rsidR="1E300799">
        <w:rPr>
          <w:rFonts w:ascii="Arial" w:hAnsi="Arial" w:cs="Arial"/>
          <w:u w:val="single"/>
        </w:rPr>
        <w:t>S</w:t>
      </w:r>
      <w:r w:rsidRPr="12083F68" w:rsidR="7179835F">
        <w:rPr>
          <w:rFonts w:ascii="Arial" w:hAnsi="Arial" w:cs="Arial"/>
          <w:u w:val="single"/>
        </w:rPr>
        <w:t>2. Nucleic acid electrophoresis</w:t>
      </w:r>
      <w:r w:rsidRPr="12083F68" w:rsidR="7179835F">
        <w:rPr>
          <w:rFonts w:ascii="Arial" w:hAnsi="Arial" w:cs="Arial"/>
          <w:u w:val="single"/>
        </w:rPr>
        <w:t>:</w:t>
      </w:r>
      <w:r w:rsidRPr="12083F68" w:rsidR="7179835F">
        <w:rPr>
          <w:rFonts w:ascii="Arial" w:hAnsi="Arial" w:cs="Arial"/>
        </w:rPr>
        <w:t xml:space="preserve"> </w:t>
      </w:r>
      <w:r w:rsidRPr="12083F68" w:rsidR="7179835F">
        <w:rPr>
          <w:rFonts w:ascii="Arial" w:hAnsi="Arial" w:cs="Arial"/>
        </w:rPr>
        <w:t xml:space="preserve">1% agarose gel </w:t>
      </w:r>
      <w:r w:rsidRPr="12083F68" w:rsidR="7179835F">
        <w:rPr>
          <w:rFonts w:ascii="Arial" w:hAnsi="Arial" w:cs="Arial"/>
        </w:rPr>
        <w:t>was made</w:t>
      </w:r>
      <w:r w:rsidRPr="12083F68" w:rsidR="7179835F">
        <w:rPr>
          <w:rFonts w:ascii="Arial" w:hAnsi="Arial" w:cs="Arial"/>
        </w:rPr>
        <w:t xml:space="preserve"> </w:t>
      </w:r>
      <w:r w:rsidRPr="12083F68" w:rsidR="7179835F">
        <w:rPr>
          <w:rFonts w:ascii="Arial" w:hAnsi="Arial" w:cs="Arial"/>
        </w:rPr>
        <w:t xml:space="preserve">in </w:t>
      </w:r>
      <w:r w:rsidRPr="12083F68" w:rsidR="7179835F">
        <w:rPr>
          <w:rFonts w:ascii="Arial" w:hAnsi="Arial" w:cs="Arial"/>
        </w:rPr>
        <w:t>TAE buffer</w:t>
      </w:r>
      <w:r w:rsidRPr="12083F68" w:rsidR="7179835F">
        <w:rPr>
          <w:rFonts w:ascii="Arial" w:hAnsi="Arial" w:cs="Arial"/>
        </w:rPr>
        <w:t xml:space="preserve"> with</w:t>
      </w:r>
      <w:r w:rsidRPr="12083F68" w:rsidR="7179835F">
        <w:rPr>
          <w:rFonts w:ascii="Arial" w:hAnsi="Arial" w:cs="Arial"/>
        </w:rPr>
        <w:t xml:space="preserve"> 4 </w:t>
      </w:r>
      <w:r w:rsidRPr="12083F68" w:rsidR="7179835F">
        <w:rPr>
          <w:rFonts w:ascii="Arial" w:hAnsi="Arial" w:cs="Arial"/>
        </w:rPr>
        <w:t>μL</w:t>
      </w:r>
      <w:r w:rsidRPr="12083F68" w:rsidR="7179835F">
        <w:rPr>
          <w:rFonts w:ascii="Arial" w:hAnsi="Arial" w:cs="Arial"/>
        </w:rPr>
        <w:t xml:space="preserve"> Midori green</w:t>
      </w:r>
      <w:r w:rsidRPr="12083F68" w:rsidR="7179835F">
        <w:rPr>
          <w:rFonts w:ascii="Arial" w:hAnsi="Arial" w:cs="Arial"/>
        </w:rPr>
        <w:t xml:space="preserve"> added per 100 mL of TAE. </w:t>
      </w:r>
      <w:r w:rsidRPr="12083F68" w:rsidR="7179835F">
        <w:rPr>
          <w:rFonts w:ascii="Arial" w:hAnsi="Arial" w:cs="Arial"/>
        </w:rPr>
        <w:t xml:space="preserve">5 </w:t>
      </w:r>
      <w:r w:rsidRPr="12083F68" w:rsidR="7179835F">
        <w:rPr>
          <w:rFonts w:ascii="Arial" w:hAnsi="Arial" w:cs="Arial"/>
        </w:rPr>
        <w:t>μL</w:t>
      </w:r>
      <w:r w:rsidRPr="12083F68" w:rsidR="7179835F">
        <w:rPr>
          <w:rFonts w:ascii="Arial" w:hAnsi="Arial" w:cs="Arial"/>
        </w:rPr>
        <w:t xml:space="preserve"> </w:t>
      </w:r>
      <w:r w:rsidRPr="12083F68" w:rsidR="7179835F">
        <w:rPr>
          <w:rFonts w:ascii="Arial" w:hAnsi="Arial" w:cs="Arial"/>
        </w:rPr>
        <w:t>of PCR products was loaded on the gel with loading buffer, and gel electrophoresis was run</w:t>
      </w:r>
      <w:r w:rsidRPr="12083F68" w:rsidR="7179835F">
        <w:rPr>
          <w:rFonts w:ascii="Arial" w:hAnsi="Arial" w:cs="Arial"/>
        </w:rPr>
        <w:t xml:space="preserve"> at 100 V for 45 min</w:t>
      </w:r>
      <w:r w:rsidRPr="12083F68" w:rsidR="7179835F">
        <w:rPr>
          <w:rFonts w:ascii="Arial" w:hAnsi="Arial" w:cs="Arial"/>
        </w:rPr>
        <w:t>.</w:t>
      </w:r>
    </w:p>
    <w:p w:rsidR="003C6C49" w:rsidP="003C6C49" w:rsidRDefault="003C6C49" w14:paraId="5297C7D1" w14:textId="4DBA3399">
      <w:pPr>
        <w:spacing w:after="240" w:line="360" w:lineRule="auto"/>
        <w:jc w:val="both"/>
        <w:rPr>
          <w:rFonts w:ascii="Arial" w:hAnsi="Arial" w:cs="Arial"/>
        </w:rPr>
      </w:pPr>
      <w:r w:rsidR="3F097E8E">
        <w:rPr>
          <w:rFonts w:ascii="Arial" w:hAnsi="Arial" w:cs="Arial"/>
          <w:u w:val="single"/>
        </w:rPr>
        <w:t xml:space="preserve">S</w:t>
      </w:r>
      <w:r w:rsidR="7179835F">
        <w:rPr>
          <w:rFonts w:ascii="Arial" w:hAnsi="Arial" w:cs="Arial"/>
          <w:u w:val="single"/>
        </w:rPr>
        <w:t xml:space="preserve">3. </w:t>
      </w:r>
      <w:r w:rsidRPr="00FD4752" w:rsidR="7179835F">
        <w:rPr>
          <w:rFonts w:ascii="Arial" w:hAnsi="Arial" w:cs="Arial"/>
          <w:u w:val="single"/>
        </w:rPr>
        <w:t>Sample preparation for Sanger Sequencing:</w:t>
      </w:r>
      <w:r w:rsidR="7179835F">
        <w:rPr>
          <w:rFonts w:ascii="Arial" w:hAnsi="Arial" w:cs="Arial"/>
        </w:rPr>
        <w:t xml:space="preserve"> </w:t>
      </w:r>
      <w:r w:rsidRPr="00946E3E" w:rsidR="7179835F">
        <w:rPr>
          <w:rFonts w:ascii="Arial" w:hAnsi="Arial" w:cs="Arial"/>
        </w:rPr>
        <w:t xml:space="preserve">1 </w:t>
      </w:r>
      <w:r w:rsidRPr="00946E3E" w:rsidR="7179835F">
        <w:rPr>
          <w:rFonts w:ascii="Arial" w:hAnsi="Arial" w:cs="Arial"/>
        </w:rPr>
        <w:t>μL</w:t>
      </w:r>
      <w:r w:rsidRPr="00946E3E" w:rsidR="7179835F">
        <w:rPr>
          <w:rFonts w:ascii="Arial" w:hAnsi="Arial" w:cs="Arial"/>
          <w:color w:val="1A0DAB"/>
          <w:shd w:val="clear" w:color="auto" w:fill="FFFFFF"/>
        </w:rPr>
        <w:t xml:space="preserve"> </w:t>
      </w:r>
      <w:r w:rsidRPr="00946E3E" w:rsidR="7179835F">
        <w:rPr>
          <w:rFonts w:ascii="Arial" w:hAnsi="Arial" w:cs="Arial"/>
        </w:rPr>
        <w:t xml:space="preserve">of </w:t>
      </w:r>
      <w:r w:rsidRPr="00946E3E" w:rsidR="7179835F">
        <w:rPr>
          <w:rFonts w:ascii="Arial" w:hAnsi="Arial" w:cs="Arial"/>
        </w:rPr>
        <w:t>ExoSAP</w:t>
      </w:r>
      <w:r w:rsidRPr="00946E3E" w:rsidR="7179835F">
        <w:rPr>
          <w:rFonts w:ascii="Arial" w:hAnsi="Arial" w:cs="Arial"/>
        </w:rPr>
        <w:t>-IT</w:t>
      </w:r>
      <w:r w:rsidR="7179835F">
        <w:rPr>
          <w:rFonts w:ascii="Arial" w:hAnsi="Arial" w:cs="Arial"/>
        </w:rPr>
        <w:t xml:space="preserve"> was used per 2.5 </w:t>
      </w:r>
      <w:r w:rsidRPr="00946E3E" w:rsidR="7179835F">
        <w:rPr>
          <w:rFonts w:ascii="Arial" w:hAnsi="Arial" w:cs="Arial"/>
        </w:rPr>
        <w:t>μL</w:t>
      </w:r>
      <w:r w:rsidRPr="00946E3E" w:rsidR="7179835F">
        <w:rPr>
          <w:rFonts w:ascii="Arial" w:hAnsi="Arial" w:cs="Arial"/>
        </w:rPr>
        <w:t xml:space="preserve"> of PCR product</w:t>
      </w:r>
      <w:r w:rsidR="7179835F">
        <w:rPr>
          <w:rFonts w:ascii="Arial" w:hAnsi="Arial" w:cs="Arial"/>
        </w:rPr>
        <w:t xml:space="preserve"> for cleaning unused reagents in the solution</w:t>
      </w:r>
      <w:r w:rsidRPr="00946E3E" w:rsidR="7179835F">
        <w:rPr>
          <w:rFonts w:ascii="Arial" w:hAnsi="Arial" w:cs="Arial"/>
        </w:rPr>
        <w:t xml:space="preserve">. The reaction was activated at 37 ˚C for 15 min and </w:t>
      </w:r>
      <w:r w:rsidRPr="00946E3E" w:rsidR="7179835F">
        <w:rPr>
          <w:rFonts w:ascii="Arial" w:hAnsi="Arial" w:cs="Arial"/>
        </w:rPr>
        <w:t>terminated</w:t>
      </w:r>
      <w:r w:rsidRPr="00946E3E" w:rsidR="7179835F">
        <w:rPr>
          <w:rFonts w:ascii="Arial" w:hAnsi="Arial" w:cs="Arial"/>
        </w:rPr>
        <w:t xml:space="preserve"> at</w:t>
      </w:r>
      <w:r w:rsidRPr="12083F68" w:rsidR="7179835F">
        <w:rPr>
          <w:rFonts w:ascii="Arial" w:hAnsi="Arial" w:eastAsia="等线" w:cs="Arial" w:eastAsiaTheme="minorEastAsia"/>
          <w:lang w:val="en-GB"/>
        </w:rPr>
        <w:t xml:space="preserve"> </w:t>
      </w:r>
      <w:r w:rsidRPr="00946E3E" w:rsidR="7179835F">
        <w:rPr>
          <w:rFonts w:ascii="Arial" w:hAnsi="Arial" w:cs="Arial"/>
        </w:rPr>
        <w:t>80 ˚C for 15 min</w:t>
      </w:r>
      <w:r w:rsidR="7179835F">
        <w:rPr>
          <w:rFonts w:ascii="Arial" w:hAnsi="Arial" w:cs="Arial"/>
        </w:rPr>
        <w:t xml:space="preserve">. For 10 </w:t>
      </w:r>
      <w:r w:rsidRPr="00FD4752" w:rsidR="7179835F">
        <w:rPr>
          <w:rFonts w:ascii="Arial" w:hAnsi="Arial" w:cs="Arial"/>
        </w:rPr>
        <w:t>μL</w:t>
      </w:r>
      <w:r w:rsidR="7179835F">
        <w:rPr>
          <w:rFonts w:ascii="Arial" w:hAnsi="Arial" w:cs="Arial"/>
        </w:rPr>
        <w:t xml:space="preserve"> reaction mix, </w:t>
      </w:r>
      <w:r w:rsidRPr="00FD4752" w:rsidR="7179835F">
        <w:rPr>
          <w:rFonts w:ascii="Arial" w:hAnsi="Arial" w:cs="Arial"/>
        </w:rPr>
        <w:t xml:space="preserve">1 </w:t>
      </w:r>
      <w:r w:rsidRPr="00FD4752" w:rsidR="7179835F">
        <w:rPr>
          <w:rFonts w:ascii="Arial" w:hAnsi="Arial" w:cs="Arial"/>
        </w:rPr>
        <w:t>μL</w:t>
      </w:r>
      <w:r w:rsidRPr="00FD4752" w:rsidR="7179835F">
        <w:rPr>
          <w:rFonts w:ascii="Arial" w:hAnsi="Arial" w:cs="Arial"/>
        </w:rPr>
        <w:t xml:space="preserve"> </w:t>
      </w:r>
      <w:r w:rsidR="7179835F">
        <w:rPr>
          <w:rFonts w:ascii="Arial" w:hAnsi="Arial" w:cs="Arial"/>
        </w:rPr>
        <w:t xml:space="preserve">of </w:t>
      </w:r>
      <w:r w:rsidRPr="00FD4752" w:rsidR="7179835F">
        <w:rPr>
          <w:rFonts w:ascii="Arial" w:hAnsi="Arial" w:cs="Arial"/>
        </w:rPr>
        <w:t>ExoSAP</w:t>
      </w:r>
      <w:r w:rsidRPr="00FD4752" w:rsidR="7179835F">
        <w:rPr>
          <w:rFonts w:ascii="Arial" w:hAnsi="Arial" w:cs="Arial"/>
        </w:rPr>
        <w:t xml:space="preserve"> treated DNA</w:t>
      </w:r>
      <w:r w:rsidR="7179835F">
        <w:rPr>
          <w:rFonts w:ascii="Arial" w:hAnsi="Arial" w:cs="Arial"/>
        </w:rPr>
        <w:t xml:space="preserve">, </w:t>
      </w:r>
      <w:r w:rsidRPr="00FD4752" w:rsidR="7179835F">
        <w:rPr>
          <w:rFonts w:ascii="Arial" w:hAnsi="Arial" w:cs="Arial"/>
        </w:rPr>
        <w:t xml:space="preserve">0.75 </w:t>
      </w:r>
      <w:r w:rsidRPr="00FD4752" w:rsidR="7179835F">
        <w:rPr>
          <w:rFonts w:ascii="Arial" w:hAnsi="Arial" w:cs="Arial"/>
        </w:rPr>
        <w:t>μL</w:t>
      </w:r>
      <w:r w:rsidRPr="001A1C5C" w:rsidR="7179835F">
        <w:rPr>
          <w:rFonts w:ascii="Arial" w:hAnsi="Arial" w:cs="Arial"/>
          <w:lang w:val="en-GB"/>
        </w:rPr>
        <w:t xml:space="preserve"> </w:t>
      </w:r>
      <w:r w:rsidR="7179835F">
        <w:rPr>
          <w:rFonts w:ascii="Arial" w:hAnsi="Arial" w:cs="Arial"/>
          <w:lang w:val="en-GB"/>
        </w:rPr>
        <w:t xml:space="preserve">of </w:t>
      </w:r>
      <w:r w:rsidRPr="001A1C5C" w:rsidR="7179835F">
        <w:rPr>
          <w:rFonts w:ascii="Arial" w:hAnsi="Arial" w:cs="Arial"/>
          <w:lang w:val="en-GB"/>
        </w:rPr>
        <w:t>BigDye</w:t>
      </w:r>
      <w:r w:rsidRPr="001A1C5C" w:rsidR="7179835F">
        <w:rPr>
          <w:rFonts w:ascii="Arial" w:hAnsi="Arial" w:cs="Arial"/>
          <w:lang w:val="en-GB"/>
        </w:rPr>
        <w:t xml:space="preserve"> Terminator v.3.1</w:t>
      </w:r>
      <w:r w:rsidR="7179835F">
        <w:rPr>
          <w:rFonts w:ascii="Arial" w:hAnsi="Arial" w:cs="Arial"/>
          <w:lang w:val="en-GB"/>
        </w:rPr>
        <w:t xml:space="preserve">, and 1 </w:t>
      </w:r>
      <w:r w:rsidRPr="00FD4752" w:rsidR="7179835F">
        <w:rPr>
          <w:rFonts w:ascii="Arial" w:hAnsi="Arial" w:cs="Arial"/>
        </w:rPr>
        <w:t>μL</w:t>
      </w:r>
      <w:r w:rsidR="7179835F">
        <w:rPr>
          <w:rFonts w:ascii="Arial" w:hAnsi="Arial" w:cs="Arial"/>
        </w:rPr>
        <w:t xml:space="preserve"> of diluted primer (1.6 </w:t>
      </w:r>
      <w:r w:rsidRPr="00FD4752" w:rsidR="7179835F">
        <w:rPr>
          <w:rFonts w:ascii="Arial" w:hAnsi="Arial" w:cs="Arial"/>
        </w:rPr>
        <w:t>μM</w:t>
      </w:r>
      <w:r w:rsidR="7179835F">
        <w:rPr>
          <w:rFonts w:ascii="Arial" w:hAnsi="Arial" w:cs="Arial"/>
        </w:rPr>
        <w:t xml:space="preserve">) were prepared for sequencing. Chain termination PCR </w:t>
      </w:r>
      <w:r w:rsidR="7179835F">
        <w:rPr>
          <w:rFonts w:ascii="Arial" w:hAnsi="Arial" w:cs="Arial"/>
        </w:rPr>
        <w:t xml:space="preserve">required</w:t>
      </w:r>
      <w:r w:rsidR="7179835F">
        <w:rPr>
          <w:rFonts w:ascii="Arial" w:hAnsi="Arial" w:cs="Arial"/>
        </w:rPr>
        <w:t xml:space="preserve"> denaturation at </w:t>
      </w:r>
      <w:r w:rsidRPr="00FD4752" w:rsidR="7179835F">
        <w:rPr>
          <w:rFonts w:ascii="Arial" w:hAnsi="Arial" w:cs="Arial"/>
        </w:rPr>
        <w:t>96 ˚C</w:t>
      </w:r>
      <w:r w:rsidR="7179835F">
        <w:rPr>
          <w:rFonts w:ascii="Arial" w:hAnsi="Arial" w:cs="Arial"/>
        </w:rPr>
        <w:t xml:space="preserve"> for 1 minute, followed by 25 cycles of amplification (</w:t>
      </w:r>
      <w:r w:rsidRPr="00FD4752" w:rsidR="7179835F">
        <w:rPr>
          <w:rFonts w:ascii="Arial" w:hAnsi="Arial" w:cs="Arial"/>
        </w:rPr>
        <w:t>96 ˚C</w:t>
      </w:r>
      <w:r w:rsidR="7179835F">
        <w:rPr>
          <w:rFonts w:ascii="Arial" w:hAnsi="Arial" w:cs="Arial"/>
        </w:rPr>
        <w:t xml:space="preserve"> for 10 seconds, </w:t>
      </w:r>
      <w:r w:rsidRPr="00FD4752" w:rsidR="7179835F">
        <w:rPr>
          <w:rFonts w:ascii="Arial" w:hAnsi="Arial" w:cs="Arial"/>
        </w:rPr>
        <w:t>50 ˚C</w:t>
      </w:r>
      <w:r w:rsidR="7179835F">
        <w:rPr>
          <w:rFonts w:ascii="Arial" w:hAnsi="Arial" w:cs="Arial"/>
        </w:rPr>
        <w:t xml:space="preserve"> for 5 seconds, and </w:t>
      </w:r>
      <w:r w:rsidRPr="00FD4752" w:rsidR="7179835F">
        <w:rPr>
          <w:rFonts w:ascii="Arial" w:hAnsi="Arial" w:cs="Arial"/>
        </w:rPr>
        <w:t>60 ˚C</w:t>
      </w:r>
      <w:r w:rsidR="7179835F">
        <w:rPr>
          <w:rFonts w:ascii="Arial" w:hAnsi="Arial" w:cs="Arial"/>
        </w:rPr>
        <w:t xml:space="preserve"> for 4 minutes) with all temperatures ramped at </w:t>
      </w:r>
      <w:r w:rsidRPr="00FD4752" w:rsidR="7179835F">
        <w:rPr>
          <w:rFonts w:ascii="Arial" w:hAnsi="Arial" w:cs="Arial"/>
        </w:rPr>
        <w:t>1 ˚C/sec</w:t>
      </w:r>
      <w:r w:rsidR="7179835F">
        <w:rPr>
          <w:rFonts w:ascii="Arial" w:hAnsi="Arial" w:cs="Arial"/>
        </w:rPr>
        <w:t xml:space="preserve">. Samples were held at 12 </w:t>
      </w:r>
      <w:r w:rsidRPr="00FD4752" w:rsidR="7179835F">
        <w:rPr>
          <w:rFonts w:ascii="Arial" w:hAnsi="Arial" w:cs="Arial"/>
        </w:rPr>
        <w:t>˚C</w:t>
      </w:r>
      <w:r w:rsidR="7179835F">
        <w:rPr>
          <w:rFonts w:ascii="Arial" w:hAnsi="Arial" w:cs="Arial"/>
        </w:rPr>
        <w:t>.</w:t>
      </w:r>
    </w:p>
    <w:p w:rsidRPr="00946E3E" w:rsidR="003C6C49" w:rsidP="003C6C49" w:rsidRDefault="003C6C49" w14:paraId="23D984DA" w14:textId="56229421">
      <w:pPr>
        <w:spacing w:after="240" w:line="360" w:lineRule="auto"/>
        <w:jc w:val="both"/>
        <w:rPr>
          <w:rFonts w:ascii="Arial" w:hAnsi="Arial" w:cs="Arial"/>
        </w:rPr>
      </w:pPr>
      <w:r w:rsidRPr="12083F68" w:rsidR="47909D7A">
        <w:rPr>
          <w:rFonts w:ascii="Arial" w:hAnsi="Arial" w:cs="Arial"/>
          <w:u w:val="single"/>
        </w:rPr>
        <w:t>S</w:t>
      </w:r>
      <w:r w:rsidRPr="12083F68" w:rsidR="7179835F">
        <w:rPr>
          <w:rFonts w:ascii="Arial" w:hAnsi="Arial" w:cs="Arial"/>
          <w:u w:val="single"/>
        </w:rPr>
        <w:t xml:space="preserve">4. </w:t>
      </w:r>
      <w:r w:rsidRPr="12083F68" w:rsidR="7179835F">
        <w:rPr>
          <w:rFonts w:ascii="Arial" w:hAnsi="Arial" w:cs="Arial"/>
          <w:u w:val="single"/>
        </w:rPr>
        <w:t>DNA precipitation</w:t>
      </w:r>
      <w:r w:rsidRPr="12083F68" w:rsidR="7179835F">
        <w:rPr>
          <w:rFonts w:ascii="Arial" w:hAnsi="Arial" w:cs="Arial"/>
        </w:rPr>
        <w:t xml:space="preserve">: </w:t>
      </w:r>
      <w:r w:rsidRPr="12083F68" w:rsidR="7179835F">
        <w:rPr>
          <w:rFonts w:ascii="Arial" w:hAnsi="Arial" w:cs="Arial"/>
        </w:rPr>
        <w:t xml:space="preserve">10 </w:t>
      </w:r>
      <w:r w:rsidRPr="12083F68" w:rsidR="7179835F">
        <w:rPr>
          <w:rFonts w:ascii="Arial" w:hAnsi="Arial" w:cs="Arial"/>
        </w:rPr>
        <w:t>μL</w:t>
      </w:r>
      <w:r w:rsidRPr="12083F68" w:rsidR="7179835F">
        <w:rPr>
          <w:rFonts w:ascii="Arial" w:hAnsi="Arial" w:cs="Arial"/>
        </w:rPr>
        <w:t xml:space="preserve"> of the </w:t>
      </w:r>
      <w:r w:rsidRPr="12083F68" w:rsidR="7179835F">
        <w:rPr>
          <w:rFonts w:ascii="Arial" w:hAnsi="Arial" w:cs="Arial"/>
        </w:rPr>
        <w:t>chain termination</w:t>
      </w:r>
      <w:r w:rsidRPr="12083F68" w:rsidR="7179835F">
        <w:rPr>
          <w:rFonts w:ascii="Arial" w:hAnsi="Arial" w:cs="Arial"/>
        </w:rPr>
        <w:t xml:space="preserve"> reaction product was transferred to </w:t>
      </w:r>
      <w:r w:rsidRPr="12083F68" w:rsidR="7179835F">
        <w:rPr>
          <w:rFonts w:ascii="Arial" w:hAnsi="Arial" w:cs="Arial"/>
        </w:rPr>
        <w:t xml:space="preserve">a </w:t>
      </w:r>
      <w:r w:rsidRPr="12083F68" w:rsidR="7179835F">
        <w:rPr>
          <w:rFonts w:ascii="Arial" w:hAnsi="Arial" w:cs="Arial"/>
        </w:rPr>
        <w:t xml:space="preserve">96-well plate for Sanger sequencing. 5 </w:t>
      </w:r>
      <w:r w:rsidRPr="12083F68" w:rsidR="7179835F">
        <w:rPr>
          <w:rFonts w:ascii="Arial" w:hAnsi="Arial" w:cs="Arial"/>
        </w:rPr>
        <w:t>μL</w:t>
      </w:r>
      <w:r w:rsidRPr="12083F68" w:rsidR="7179835F">
        <w:rPr>
          <w:rFonts w:ascii="Arial" w:hAnsi="Arial" w:cs="Arial"/>
        </w:rPr>
        <w:t xml:space="preserve"> of 125 mM EDTA and 60 </w:t>
      </w:r>
      <w:r w:rsidRPr="12083F68" w:rsidR="7179835F">
        <w:rPr>
          <w:rFonts w:ascii="Arial" w:hAnsi="Arial" w:cs="Arial"/>
        </w:rPr>
        <w:t>μL</w:t>
      </w:r>
      <w:r w:rsidRPr="12083F68" w:rsidR="7179835F">
        <w:rPr>
          <w:rFonts w:ascii="Arial" w:hAnsi="Arial" w:cs="Arial"/>
        </w:rPr>
        <w:t xml:space="preserve"> of 100 % ethanol were added in sequence and the solution was kept at -20 ˚C for at least 15 min. The mixture was centrifuged at 3900 rpm for 30 min at 20 ˚C and the liquid solution was removed. 60 </w:t>
      </w:r>
      <w:r w:rsidRPr="12083F68" w:rsidR="7179835F">
        <w:rPr>
          <w:rFonts w:ascii="Arial" w:hAnsi="Arial" w:cs="Arial"/>
        </w:rPr>
        <w:t>μL</w:t>
      </w:r>
      <w:r w:rsidRPr="12083F68" w:rsidR="7179835F">
        <w:rPr>
          <w:rFonts w:ascii="Arial" w:hAnsi="Arial" w:cs="Arial"/>
        </w:rPr>
        <w:t xml:space="preserve"> of freshly prepared 70% ethanol was added to each sample and centrifuged at 2000 rpm for 15 min at 4 ˚C. </w:t>
      </w:r>
      <w:r w:rsidRPr="12083F68" w:rsidR="7179835F">
        <w:rPr>
          <w:rFonts w:ascii="Arial" w:hAnsi="Arial" w:cs="Arial"/>
        </w:rPr>
        <w:t xml:space="preserve">The liquid solution was </w:t>
      </w:r>
      <w:r w:rsidRPr="12083F68" w:rsidR="7179835F">
        <w:rPr>
          <w:rFonts w:ascii="Arial" w:hAnsi="Arial" w:cs="Arial"/>
        </w:rPr>
        <w:t>removed</w:t>
      </w:r>
      <w:r w:rsidRPr="12083F68" w:rsidR="7179835F">
        <w:rPr>
          <w:rFonts w:ascii="Arial" w:hAnsi="Arial" w:cs="Arial"/>
        </w:rPr>
        <w:t xml:space="preserve"> and the plate was dried </w:t>
      </w:r>
      <w:r w:rsidRPr="12083F68" w:rsidR="7179835F">
        <w:rPr>
          <w:rFonts w:ascii="Arial" w:hAnsi="Arial" w:cs="Arial"/>
        </w:rPr>
        <w:t xml:space="preserve">at 37 ˚C </w:t>
      </w:r>
      <w:r w:rsidRPr="12083F68" w:rsidR="7179835F">
        <w:rPr>
          <w:rFonts w:ascii="Arial" w:hAnsi="Arial" w:cs="Arial"/>
        </w:rPr>
        <w:t>f</w:t>
      </w:r>
      <w:r w:rsidRPr="12083F68" w:rsidR="7179835F">
        <w:rPr>
          <w:rFonts w:ascii="Arial" w:hAnsi="Arial" w:cs="Arial"/>
        </w:rPr>
        <w:t xml:space="preserve">or 2 min to remove residual </w:t>
      </w:r>
      <w:r w:rsidRPr="12083F68" w:rsidR="7179835F">
        <w:rPr>
          <w:rFonts w:ascii="Arial" w:hAnsi="Arial" w:cs="Arial"/>
        </w:rPr>
        <w:t xml:space="preserve">ethanol. </w:t>
      </w:r>
      <w:r w:rsidRPr="12083F68" w:rsidR="7179835F">
        <w:rPr>
          <w:rFonts w:ascii="Arial" w:hAnsi="Arial" w:cs="Arial"/>
        </w:rPr>
        <w:t xml:space="preserve">10 </w:t>
      </w:r>
      <w:r w:rsidRPr="12083F68" w:rsidR="7179835F">
        <w:rPr>
          <w:rFonts w:ascii="Arial" w:hAnsi="Arial" w:cs="Arial"/>
        </w:rPr>
        <w:t>μL</w:t>
      </w:r>
      <w:r w:rsidRPr="12083F68" w:rsidR="7179835F">
        <w:rPr>
          <w:rFonts w:ascii="Arial" w:hAnsi="Arial" w:cs="Arial"/>
        </w:rPr>
        <w:t xml:space="preserve"> </w:t>
      </w:r>
      <w:r w:rsidRPr="12083F68" w:rsidR="7179835F">
        <w:rPr>
          <w:rFonts w:ascii="Arial" w:hAnsi="Arial" w:cs="Arial"/>
        </w:rPr>
        <w:t xml:space="preserve">of </w:t>
      </w:r>
      <w:r w:rsidRPr="12083F68" w:rsidR="7179835F">
        <w:rPr>
          <w:rFonts w:ascii="Arial" w:hAnsi="Arial" w:cs="Arial"/>
        </w:rPr>
        <w:t xml:space="preserve">HiDi Formamide </w:t>
      </w:r>
      <w:r w:rsidRPr="12083F68" w:rsidR="7179835F">
        <w:rPr>
          <w:rFonts w:ascii="Arial" w:hAnsi="Arial" w:cs="Arial"/>
        </w:rPr>
        <w:t xml:space="preserve">was added </w:t>
      </w:r>
      <w:r w:rsidRPr="12083F68" w:rsidR="7179835F">
        <w:rPr>
          <w:rFonts w:ascii="Arial" w:hAnsi="Arial" w:cs="Arial"/>
        </w:rPr>
        <w:t>to each well</w:t>
      </w:r>
      <w:r w:rsidRPr="12083F68" w:rsidR="7179835F">
        <w:rPr>
          <w:rFonts w:ascii="Arial" w:hAnsi="Arial" w:cs="Arial"/>
        </w:rPr>
        <w:t xml:space="preserve"> to dissolve the pellet for Sanger sequencing. </w:t>
      </w:r>
    </w:p>
    <w:p w:rsidR="003836AD" w:rsidRDefault="003836AD" w14:paraId="0B7ECC8A" w14:textId="77777777"/>
    <w:sectPr w:rsidR="003836AD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oNotDisplayPageBoundaries/>
  <w:displayBackgroundShape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C49"/>
    <w:rsid w:val="00000B79"/>
    <w:rsid w:val="00004C90"/>
    <w:rsid w:val="000068B3"/>
    <w:rsid w:val="00013DF1"/>
    <w:rsid w:val="00015909"/>
    <w:rsid w:val="0002048F"/>
    <w:rsid w:val="0003534D"/>
    <w:rsid w:val="00036787"/>
    <w:rsid w:val="00053D21"/>
    <w:rsid w:val="000633AF"/>
    <w:rsid w:val="000719FA"/>
    <w:rsid w:val="00082AD0"/>
    <w:rsid w:val="000A748E"/>
    <w:rsid w:val="000B4554"/>
    <w:rsid w:val="000C06A4"/>
    <w:rsid w:val="000D00C2"/>
    <w:rsid w:val="000F00BD"/>
    <w:rsid w:val="0010679B"/>
    <w:rsid w:val="0011259C"/>
    <w:rsid w:val="00112979"/>
    <w:rsid w:val="00135AB6"/>
    <w:rsid w:val="0015468C"/>
    <w:rsid w:val="00155F7F"/>
    <w:rsid w:val="00156A3A"/>
    <w:rsid w:val="0016339E"/>
    <w:rsid w:val="0016790C"/>
    <w:rsid w:val="00172F3E"/>
    <w:rsid w:val="0017390C"/>
    <w:rsid w:val="00175231"/>
    <w:rsid w:val="001833C5"/>
    <w:rsid w:val="001C11D4"/>
    <w:rsid w:val="001C5543"/>
    <w:rsid w:val="001D4C37"/>
    <w:rsid w:val="001D6C45"/>
    <w:rsid w:val="001E07B0"/>
    <w:rsid w:val="001F0C80"/>
    <w:rsid w:val="001F1D61"/>
    <w:rsid w:val="0021095D"/>
    <w:rsid w:val="00240A14"/>
    <w:rsid w:val="0024210E"/>
    <w:rsid w:val="00254B48"/>
    <w:rsid w:val="002560E9"/>
    <w:rsid w:val="00267D83"/>
    <w:rsid w:val="0027059E"/>
    <w:rsid w:val="00285D20"/>
    <w:rsid w:val="00287AD4"/>
    <w:rsid w:val="00292503"/>
    <w:rsid w:val="002941EB"/>
    <w:rsid w:val="002B66D8"/>
    <w:rsid w:val="002C3CD6"/>
    <w:rsid w:val="002D14DA"/>
    <w:rsid w:val="002D15D5"/>
    <w:rsid w:val="002E2466"/>
    <w:rsid w:val="002E775B"/>
    <w:rsid w:val="00315810"/>
    <w:rsid w:val="00315A13"/>
    <w:rsid w:val="00321923"/>
    <w:rsid w:val="00337FCB"/>
    <w:rsid w:val="00340B66"/>
    <w:rsid w:val="003433B8"/>
    <w:rsid w:val="003467A5"/>
    <w:rsid w:val="0035348F"/>
    <w:rsid w:val="0036604F"/>
    <w:rsid w:val="00373431"/>
    <w:rsid w:val="003836AD"/>
    <w:rsid w:val="00394006"/>
    <w:rsid w:val="003970DC"/>
    <w:rsid w:val="003B07E1"/>
    <w:rsid w:val="003B20F4"/>
    <w:rsid w:val="003C6C49"/>
    <w:rsid w:val="003C7BDA"/>
    <w:rsid w:val="003F7C3A"/>
    <w:rsid w:val="00402A11"/>
    <w:rsid w:val="004031D1"/>
    <w:rsid w:val="00403630"/>
    <w:rsid w:val="00404408"/>
    <w:rsid w:val="00407D4D"/>
    <w:rsid w:val="00412E38"/>
    <w:rsid w:val="00413D3A"/>
    <w:rsid w:val="00413E60"/>
    <w:rsid w:val="00422053"/>
    <w:rsid w:val="0043478C"/>
    <w:rsid w:val="00436D98"/>
    <w:rsid w:val="0044027A"/>
    <w:rsid w:val="0044526C"/>
    <w:rsid w:val="00453FFE"/>
    <w:rsid w:val="00466F49"/>
    <w:rsid w:val="00467583"/>
    <w:rsid w:val="0047348D"/>
    <w:rsid w:val="00476F59"/>
    <w:rsid w:val="00480001"/>
    <w:rsid w:val="004857D0"/>
    <w:rsid w:val="00486448"/>
    <w:rsid w:val="004868C8"/>
    <w:rsid w:val="004D42F8"/>
    <w:rsid w:val="004E377D"/>
    <w:rsid w:val="004F1980"/>
    <w:rsid w:val="004F395E"/>
    <w:rsid w:val="004F5769"/>
    <w:rsid w:val="005026BE"/>
    <w:rsid w:val="005301E9"/>
    <w:rsid w:val="00535AE5"/>
    <w:rsid w:val="00536C3E"/>
    <w:rsid w:val="00540B6B"/>
    <w:rsid w:val="00564116"/>
    <w:rsid w:val="0057496A"/>
    <w:rsid w:val="00576BF2"/>
    <w:rsid w:val="00585A2C"/>
    <w:rsid w:val="005A121D"/>
    <w:rsid w:val="005A67E8"/>
    <w:rsid w:val="005B4BF5"/>
    <w:rsid w:val="005C66E4"/>
    <w:rsid w:val="005D041C"/>
    <w:rsid w:val="005D4327"/>
    <w:rsid w:val="005D72D8"/>
    <w:rsid w:val="005E1B07"/>
    <w:rsid w:val="006068A1"/>
    <w:rsid w:val="006226CB"/>
    <w:rsid w:val="006262CC"/>
    <w:rsid w:val="0063623E"/>
    <w:rsid w:val="0065055B"/>
    <w:rsid w:val="00660A9A"/>
    <w:rsid w:val="00661FBD"/>
    <w:rsid w:val="0066486F"/>
    <w:rsid w:val="00671839"/>
    <w:rsid w:val="0067290C"/>
    <w:rsid w:val="006847BC"/>
    <w:rsid w:val="006A3274"/>
    <w:rsid w:val="006A5FC4"/>
    <w:rsid w:val="006B21D2"/>
    <w:rsid w:val="006B435B"/>
    <w:rsid w:val="006D037B"/>
    <w:rsid w:val="006D430A"/>
    <w:rsid w:val="006D5ED9"/>
    <w:rsid w:val="006E131D"/>
    <w:rsid w:val="006E583F"/>
    <w:rsid w:val="006F2665"/>
    <w:rsid w:val="006F5DF3"/>
    <w:rsid w:val="0070479D"/>
    <w:rsid w:val="00712056"/>
    <w:rsid w:val="007156FC"/>
    <w:rsid w:val="007202E9"/>
    <w:rsid w:val="00721D9A"/>
    <w:rsid w:val="0073388E"/>
    <w:rsid w:val="007341C3"/>
    <w:rsid w:val="00740388"/>
    <w:rsid w:val="007409D8"/>
    <w:rsid w:val="0074332F"/>
    <w:rsid w:val="00745742"/>
    <w:rsid w:val="007461C1"/>
    <w:rsid w:val="00762D33"/>
    <w:rsid w:val="00763048"/>
    <w:rsid w:val="00763B17"/>
    <w:rsid w:val="00771572"/>
    <w:rsid w:val="00776D91"/>
    <w:rsid w:val="007951AE"/>
    <w:rsid w:val="0079E111"/>
    <w:rsid w:val="007A2465"/>
    <w:rsid w:val="007A5423"/>
    <w:rsid w:val="007E60AE"/>
    <w:rsid w:val="007E71FC"/>
    <w:rsid w:val="007F022A"/>
    <w:rsid w:val="007F7B2B"/>
    <w:rsid w:val="0080723F"/>
    <w:rsid w:val="008363CF"/>
    <w:rsid w:val="00837840"/>
    <w:rsid w:val="00841737"/>
    <w:rsid w:val="00842CBB"/>
    <w:rsid w:val="00851807"/>
    <w:rsid w:val="00851A6A"/>
    <w:rsid w:val="008523D9"/>
    <w:rsid w:val="0086044D"/>
    <w:rsid w:val="0086391F"/>
    <w:rsid w:val="00870298"/>
    <w:rsid w:val="00870666"/>
    <w:rsid w:val="0088415F"/>
    <w:rsid w:val="0088478D"/>
    <w:rsid w:val="008A03E6"/>
    <w:rsid w:val="008A0D9B"/>
    <w:rsid w:val="008A40AD"/>
    <w:rsid w:val="008A4BEA"/>
    <w:rsid w:val="008B02C4"/>
    <w:rsid w:val="008C221D"/>
    <w:rsid w:val="008C2F23"/>
    <w:rsid w:val="008D6CD7"/>
    <w:rsid w:val="008E2575"/>
    <w:rsid w:val="008E7F22"/>
    <w:rsid w:val="008F2160"/>
    <w:rsid w:val="00900570"/>
    <w:rsid w:val="00924E7F"/>
    <w:rsid w:val="00925733"/>
    <w:rsid w:val="0093474A"/>
    <w:rsid w:val="0093528F"/>
    <w:rsid w:val="00936529"/>
    <w:rsid w:val="00942BC2"/>
    <w:rsid w:val="009730E9"/>
    <w:rsid w:val="0099166F"/>
    <w:rsid w:val="009A465E"/>
    <w:rsid w:val="009A591E"/>
    <w:rsid w:val="009B38BD"/>
    <w:rsid w:val="009B5F86"/>
    <w:rsid w:val="009E24D8"/>
    <w:rsid w:val="009E4F68"/>
    <w:rsid w:val="009F1176"/>
    <w:rsid w:val="009F125C"/>
    <w:rsid w:val="009F46B6"/>
    <w:rsid w:val="00A05014"/>
    <w:rsid w:val="00A2371F"/>
    <w:rsid w:val="00A44050"/>
    <w:rsid w:val="00A548BB"/>
    <w:rsid w:val="00A57A54"/>
    <w:rsid w:val="00A60E3A"/>
    <w:rsid w:val="00A64975"/>
    <w:rsid w:val="00A67E06"/>
    <w:rsid w:val="00A72597"/>
    <w:rsid w:val="00A80667"/>
    <w:rsid w:val="00A80F51"/>
    <w:rsid w:val="00A814BE"/>
    <w:rsid w:val="00A87A50"/>
    <w:rsid w:val="00A93BDD"/>
    <w:rsid w:val="00AA16D5"/>
    <w:rsid w:val="00AB488E"/>
    <w:rsid w:val="00AB63C0"/>
    <w:rsid w:val="00AB6CC9"/>
    <w:rsid w:val="00AB7349"/>
    <w:rsid w:val="00AC0B29"/>
    <w:rsid w:val="00AD163C"/>
    <w:rsid w:val="00AD1AEB"/>
    <w:rsid w:val="00AD33B4"/>
    <w:rsid w:val="00AE2D93"/>
    <w:rsid w:val="00AE4EC9"/>
    <w:rsid w:val="00AE732B"/>
    <w:rsid w:val="00B1365E"/>
    <w:rsid w:val="00B13FE5"/>
    <w:rsid w:val="00B25E99"/>
    <w:rsid w:val="00B263FE"/>
    <w:rsid w:val="00B269E5"/>
    <w:rsid w:val="00B46219"/>
    <w:rsid w:val="00B5046F"/>
    <w:rsid w:val="00B51096"/>
    <w:rsid w:val="00B5130F"/>
    <w:rsid w:val="00B57A3F"/>
    <w:rsid w:val="00B63874"/>
    <w:rsid w:val="00B70C26"/>
    <w:rsid w:val="00B71F59"/>
    <w:rsid w:val="00B832FC"/>
    <w:rsid w:val="00B8673A"/>
    <w:rsid w:val="00BB0E3B"/>
    <w:rsid w:val="00BD165B"/>
    <w:rsid w:val="00BD312A"/>
    <w:rsid w:val="00BD3632"/>
    <w:rsid w:val="00BD6ABB"/>
    <w:rsid w:val="00BE0404"/>
    <w:rsid w:val="00BE1934"/>
    <w:rsid w:val="00BE1F5C"/>
    <w:rsid w:val="00BE2B59"/>
    <w:rsid w:val="00BE41E3"/>
    <w:rsid w:val="00BE648B"/>
    <w:rsid w:val="00BE67A5"/>
    <w:rsid w:val="00BF3BD0"/>
    <w:rsid w:val="00C05CEB"/>
    <w:rsid w:val="00C107CD"/>
    <w:rsid w:val="00C16C41"/>
    <w:rsid w:val="00C2167A"/>
    <w:rsid w:val="00C233CF"/>
    <w:rsid w:val="00C30073"/>
    <w:rsid w:val="00C362C8"/>
    <w:rsid w:val="00C526FA"/>
    <w:rsid w:val="00C565F2"/>
    <w:rsid w:val="00C64AFB"/>
    <w:rsid w:val="00C848DD"/>
    <w:rsid w:val="00C8713E"/>
    <w:rsid w:val="00CA2F59"/>
    <w:rsid w:val="00CB622B"/>
    <w:rsid w:val="00CC4EBD"/>
    <w:rsid w:val="00CC6C0D"/>
    <w:rsid w:val="00CD0D35"/>
    <w:rsid w:val="00CD273C"/>
    <w:rsid w:val="00CE32C6"/>
    <w:rsid w:val="00CE3579"/>
    <w:rsid w:val="00CF2EFB"/>
    <w:rsid w:val="00CF5780"/>
    <w:rsid w:val="00D059F5"/>
    <w:rsid w:val="00D220C2"/>
    <w:rsid w:val="00D30CAB"/>
    <w:rsid w:val="00D33849"/>
    <w:rsid w:val="00D36CA2"/>
    <w:rsid w:val="00D511A6"/>
    <w:rsid w:val="00D6790C"/>
    <w:rsid w:val="00D941B7"/>
    <w:rsid w:val="00D95019"/>
    <w:rsid w:val="00D9520A"/>
    <w:rsid w:val="00D97A06"/>
    <w:rsid w:val="00DA0132"/>
    <w:rsid w:val="00DA37B4"/>
    <w:rsid w:val="00DC0DCF"/>
    <w:rsid w:val="00DF0C3E"/>
    <w:rsid w:val="00E006BC"/>
    <w:rsid w:val="00E02C33"/>
    <w:rsid w:val="00E04A69"/>
    <w:rsid w:val="00E535E3"/>
    <w:rsid w:val="00E624EB"/>
    <w:rsid w:val="00E63AB7"/>
    <w:rsid w:val="00E73624"/>
    <w:rsid w:val="00E75434"/>
    <w:rsid w:val="00E77369"/>
    <w:rsid w:val="00E77983"/>
    <w:rsid w:val="00E8598D"/>
    <w:rsid w:val="00E931CE"/>
    <w:rsid w:val="00EA14A2"/>
    <w:rsid w:val="00EC0127"/>
    <w:rsid w:val="00EC1634"/>
    <w:rsid w:val="00EC4644"/>
    <w:rsid w:val="00EC7738"/>
    <w:rsid w:val="00ED18B1"/>
    <w:rsid w:val="00ED1C01"/>
    <w:rsid w:val="00ED3A87"/>
    <w:rsid w:val="00ED5A00"/>
    <w:rsid w:val="00ED5AE7"/>
    <w:rsid w:val="00EE07DD"/>
    <w:rsid w:val="00EE791E"/>
    <w:rsid w:val="00EF644A"/>
    <w:rsid w:val="00F14101"/>
    <w:rsid w:val="00F26A6A"/>
    <w:rsid w:val="00F37791"/>
    <w:rsid w:val="00F400A3"/>
    <w:rsid w:val="00F46FEB"/>
    <w:rsid w:val="00F5016B"/>
    <w:rsid w:val="00F5785D"/>
    <w:rsid w:val="00F73F4A"/>
    <w:rsid w:val="00F8068E"/>
    <w:rsid w:val="00F92148"/>
    <w:rsid w:val="00F92FE7"/>
    <w:rsid w:val="00FA543A"/>
    <w:rsid w:val="00FB2E0B"/>
    <w:rsid w:val="00FC2E09"/>
    <w:rsid w:val="00FD2C89"/>
    <w:rsid w:val="00FD71AF"/>
    <w:rsid w:val="00FD72F9"/>
    <w:rsid w:val="030ED2D9"/>
    <w:rsid w:val="0320CD8B"/>
    <w:rsid w:val="043CB031"/>
    <w:rsid w:val="049CE9CD"/>
    <w:rsid w:val="04C6365A"/>
    <w:rsid w:val="0551987A"/>
    <w:rsid w:val="05CACED7"/>
    <w:rsid w:val="06226F51"/>
    <w:rsid w:val="09018090"/>
    <w:rsid w:val="09018090"/>
    <w:rsid w:val="09B59C64"/>
    <w:rsid w:val="0AA03154"/>
    <w:rsid w:val="0B039B9F"/>
    <w:rsid w:val="0B2443CB"/>
    <w:rsid w:val="0B5CBFD9"/>
    <w:rsid w:val="0BADA811"/>
    <w:rsid w:val="0CB6A89D"/>
    <w:rsid w:val="0D7D3B44"/>
    <w:rsid w:val="0DB2F5D2"/>
    <w:rsid w:val="0E17C8C9"/>
    <w:rsid w:val="0ED53883"/>
    <w:rsid w:val="0F007BFC"/>
    <w:rsid w:val="0F8A31A3"/>
    <w:rsid w:val="106FB609"/>
    <w:rsid w:val="110D2657"/>
    <w:rsid w:val="12083F68"/>
    <w:rsid w:val="125EB475"/>
    <w:rsid w:val="13EC75C8"/>
    <w:rsid w:val="1539B77A"/>
    <w:rsid w:val="15C1902F"/>
    <w:rsid w:val="15CFE407"/>
    <w:rsid w:val="162A1A7F"/>
    <w:rsid w:val="166EF30E"/>
    <w:rsid w:val="16AD436D"/>
    <w:rsid w:val="16CBA604"/>
    <w:rsid w:val="17014727"/>
    <w:rsid w:val="17ED39F2"/>
    <w:rsid w:val="181D194C"/>
    <w:rsid w:val="18950310"/>
    <w:rsid w:val="18D58C8E"/>
    <w:rsid w:val="1922D162"/>
    <w:rsid w:val="1A201917"/>
    <w:rsid w:val="1B11ECB5"/>
    <w:rsid w:val="1BFC9A96"/>
    <w:rsid w:val="1C18FC47"/>
    <w:rsid w:val="1CCF17A1"/>
    <w:rsid w:val="1D7CCCAD"/>
    <w:rsid w:val="1E299C67"/>
    <w:rsid w:val="1E300799"/>
    <w:rsid w:val="1F78A34C"/>
    <w:rsid w:val="21807F0B"/>
    <w:rsid w:val="22060C4B"/>
    <w:rsid w:val="22870E8B"/>
    <w:rsid w:val="22870E8B"/>
    <w:rsid w:val="22BEB376"/>
    <w:rsid w:val="2318B145"/>
    <w:rsid w:val="2339EE76"/>
    <w:rsid w:val="2339EE76"/>
    <w:rsid w:val="239B484F"/>
    <w:rsid w:val="24AF9B50"/>
    <w:rsid w:val="25F51484"/>
    <w:rsid w:val="271F5125"/>
    <w:rsid w:val="274E3040"/>
    <w:rsid w:val="2773FA3E"/>
    <w:rsid w:val="27B15E30"/>
    <w:rsid w:val="28C0FFE6"/>
    <w:rsid w:val="29D777E9"/>
    <w:rsid w:val="2B9C67AE"/>
    <w:rsid w:val="2BF255B5"/>
    <w:rsid w:val="2C04C9E7"/>
    <w:rsid w:val="2C1C30FF"/>
    <w:rsid w:val="2D52F20F"/>
    <w:rsid w:val="2DAFA5B0"/>
    <w:rsid w:val="2DE99365"/>
    <w:rsid w:val="31A22B1F"/>
    <w:rsid w:val="31B33A18"/>
    <w:rsid w:val="325641BC"/>
    <w:rsid w:val="326938E9"/>
    <w:rsid w:val="32E94657"/>
    <w:rsid w:val="336CE055"/>
    <w:rsid w:val="336CE055"/>
    <w:rsid w:val="33BC177C"/>
    <w:rsid w:val="34695BD5"/>
    <w:rsid w:val="34A4108A"/>
    <w:rsid w:val="361CACE6"/>
    <w:rsid w:val="3626F219"/>
    <w:rsid w:val="3672F283"/>
    <w:rsid w:val="380547B5"/>
    <w:rsid w:val="382AE10A"/>
    <w:rsid w:val="39C0B7E0"/>
    <w:rsid w:val="3B03D5C2"/>
    <w:rsid w:val="3B1BADD2"/>
    <w:rsid w:val="3D9FBB6D"/>
    <w:rsid w:val="3DE01E81"/>
    <w:rsid w:val="3E356CB3"/>
    <w:rsid w:val="3E48E47C"/>
    <w:rsid w:val="3F034225"/>
    <w:rsid w:val="3F097E8E"/>
    <w:rsid w:val="3F43E68D"/>
    <w:rsid w:val="3FCB3AE2"/>
    <w:rsid w:val="3FDFCC5C"/>
    <w:rsid w:val="4094A716"/>
    <w:rsid w:val="40A2F528"/>
    <w:rsid w:val="4203F4AF"/>
    <w:rsid w:val="423E1E2F"/>
    <w:rsid w:val="4523FEBC"/>
    <w:rsid w:val="4582CC82"/>
    <w:rsid w:val="462E2BF9"/>
    <w:rsid w:val="46B53791"/>
    <w:rsid w:val="47909D7A"/>
    <w:rsid w:val="47DE3A95"/>
    <w:rsid w:val="48839053"/>
    <w:rsid w:val="48839053"/>
    <w:rsid w:val="48C4A735"/>
    <w:rsid w:val="48CF6A04"/>
    <w:rsid w:val="494C8E40"/>
    <w:rsid w:val="4A21EEF2"/>
    <w:rsid w:val="4A67A2E8"/>
    <w:rsid w:val="4A9F69C4"/>
    <w:rsid w:val="4C4E839B"/>
    <w:rsid w:val="4C512A0B"/>
    <w:rsid w:val="4D89E1AF"/>
    <w:rsid w:val="4DBD3760"/>
    <w:rsid w:val="4DCB7D85"/>
    <w:rsid w:val="50662FFC"/>
    <w:rsid w:val="50F19E63"/>
    <w:rsid w:val="512BC926"/>
    <w:rsid w:val="5183DC1E"/>
    <w:rsid w:val="5183DC1E"/>
    <w:rsid w:val="52D0B306"/>
    <w:rsid w:val="53FF67C5"/>
    <w:rsid w:val="54EF18E5"/>
    <w:rsid w:val="555C04AA"/>
    <w:rsid w:val="564A55FC"/>
    <w:rsid w:val="56BCD34C"/>
    <w:rsid w:val="56C54F27"/>
    <w:rsid w:val="5824FFD6"/>
    <w:rsid w:val="5946DA34"/>
    <w:rsid w:val="5B01C12D"/>
    <w:rsid w:val="5B38B0B5"/>
    <w:rsid w:val="5B4DC273"/>
    <w:rsid w:val="5C8026B1"/>
    <w:rsid w:val="5DB83CEA"/>
    <w:rsid w:val="5E6726DC"/>
    <w:rsid w:val="5F8513E3"/>
    <w:rsid w:val="60367ED5"/>
    <w:rsid w:val="61DE1C2E"/>
    <w:rsid w:val="64791603"/>
    <w:rsid w:val="64EBEAA4"/>
    <w:rsid w:val="655BD46C"/>
    <w:rsid w:val="655BD46C"/>
    <w:rsid w:val="65A2552F"/>
    <w:rsid w:val="66A8B1CE"/>
    <w:rsid w:val="66D06251"/>
    <w:rsid w:val="67080538"/>
    <w:rsid w:val="67B8BC7A"/>
    <w:rsid w:val="693472DB"/>
    <w:rsid w:val="69425D7D"/>
    <w:rsid w:val="697517A4"/>
    <w:rsid w:val="697F9CE9"/>
    <w:rsid w:val="6BD21D1A"/>
    <w:rsid w:val="6C055B33"/>
    <w:rsid w:val="6EA32D0D"/>
    <w:rsid w:val="6ECCB86B"/>
    <w:rsid w:val="6F055988"/>
    <w:rsid w:val="709FB363"/>
    <w:rsid w:val="711C5399"/>
    <w:rsid w:val="7179835F"/>
    <w:rsid w:val="71BB5851"/>
    <w:rsid w:val="7320DD34"/>
    <w:rsid w:val="7320DD34"/>
    <w:rsid w:val="73ECEB59"/>
    <w:rsid w:val="73F27853"/>
    <w:rsid w:val="74752A42"/>
    <w:rsid w:val="749AE579"/>
    <w:rsid w:val="74DB1760"/>
    <w:rsid w:val="752D022A"/>
    <w:rsid w:val="78C14FEF"/>
    <w:rsid w:val="790C3BB1"/>
    <w:rsid w:val="791149FD"/>
    <w:rsid w:val="79EE529C"/>
    <w:rsid w:val="7A7C56DA"/>
    <w:rsid w:val="7BCECB7D"/>
    <w:rsid w:val="7DB90836"/>
    <w:rsid w:val="7DE20B66"/>
    <w:rsid w:val="7E8AC9A4"/>
    <w:rsid w:val="7E8DFD9E"/>
    <w:rsid w:val="7EBDD7CF"/>
    <w:rsid w:val="7EC287DA"/>
    <w:rsid w:val="7F371A2E"/>
    <w:rsid w:val="7F5B45C0"/>
    <w:rsid w:val="7F7EAAFD"/>
    <w:rsid w:val="7F7EAAFD"/>
    <w:rsid w:val="7FA2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09223F"/>
  <w15:chartTrackingRefBased/>
  <w15:docId w15:val="{159A0DE9-4F6B-C441-9468-215ADF78F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C6C49"/>
    <w:pPr>
      <w:spacing w:after="0" w:line="240" w:lineRule="auto"/>
    </w:pPr>
    <w:rPr>
      <w:rFonts w:ascii="Times New Roman" w:hAnsi="Times New Roman" w:eastAsia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6C49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6C49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6C49"/>
    <w:pPr>
      <w:keepNext/>
      <w:keepLines/>
      <w:spacing w:before="160" w:after="80" w:line="278" w:lineRule="auto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6C49"/>
    <w:pPr>
      <w:keepNext/>
      <w:keepLines/>
      <w:spacing w:before="80" w:after="40" w:line="278" w:lineRule="auto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6C49"/>
    <w:pPr>
      <w:keepNext/>
      <w:keepLines/>
      <w:spacing w:before="80" w:after="40" w:line="278" w:lineRule="auto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6C49"/>
    <w:pPr>
      <w:keepNext/>
      <w:keepLines/>
      <w:spacing w:before="40" w:line="278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6C49"/>
    <w:pPr>
      <w:keepNext/>
      <w:keepLines/>
      <w:spacing w:before="40" w:line="278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6C49"/>
    <w:pPr>
      <w:keepNext/>
      <w:keepLines/>
      <w:spacing w:line="278" w:lineRule="auto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6C49"/>
    <w:pPr>
      <w:keepNext/>
      <w:keepLines/>
      <w:spacing w:line="278" w:lineRule="auto"/>
      <w:outlineLvl w:val="8"/>
    </w:pPr>
    <w:rPr>
      <w:rFonts w:asciiTheme="minorHAnsi" w:hAnsiTheme="minorHAnsi" w:eastAsiaTheme="majorEastAsia" w:cstheme="majorBidi"/>
      <w:color w:val="272727" w:themeColor="text1" w:themeTint="D8"/>
      <w:kern w:val="2"/>
      <w:lang w:val="en-GB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C6C4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C6C4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C6C4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C6C4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C6C4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C6C4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C6C4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C6C4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C6C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6C49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3C6C4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6C49"/>
    <w:pPr>
      <w:numPr>
        <w:ilvl w:val="1"/>
      </w:numPr>
      <w:spacing w:after="160" w:line="278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3C6C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6C4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lang w:val="en-GB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3C6C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6C49"/>
    <w:pPr>
      <w:spacing w:after="160" w:line="278" w:lineRule="auto"/>
      <w:ind w:left="720"/>
      <w:contextualSpacing/>
    </w:pPr>
    <w:rPr>
      <w:rFonts w:asciiTheme="minorHAnsi" w:hAnsiTheme="minorHAnsi" w:eastAsiaTheme="minorEastAsia" w:cstheme="minorBid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6C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6C4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0F4761" w:themeColor="accent1" w:themeShade="BF"/>
      <w:kern w:val="2"/>
      <w:lang w:val="en-GB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C6C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6C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C6C49"/>
    <w:pPr>
      <w:spacing w:after="0" w:line="240" w:lineRule="auto"/>
    </w:pPr>
    <w:rPr>
      <w:kern w:val="0"/>
      <w:lang w:val="en-CA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rmaltextrun" w:customStyle="1">
    <w:name w:val="normaltextrun"/>
    <w:basedOn w:val="DefaultParagraphFont"/>
    <w:rsid w:val="0070479D"/>
  </w:style>
  <w:style w:type="character" w:styleId="eop" w:customStyle="1">
    <w:name w:val="eop"/>
    <w:basedOn w:val="DefaultParagraphFont"/>
    <w:rsid w:val="00704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40932446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LIU, Lu (LEEDS TEACHING HOSPITALS NHS TRUST)</dc:creator>
  <keywords/>
  <dc:description/>
  <lastModifiedBy>Lu Liu</lastModifiedBy>
  <revision>5</revision>
  <dcterms:created xsi:type="dcterms:W3CDTF">2026-01-24T11:23:00.0000000Z</dcterms:created>
  <dcterms:modified xsi:type="dcterms:W3CDTF">2026-01-29T17:51:07.5399134Z</dcterms:modified>
</coreProperties>
</file>