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tif" ContentType="image/tiff"/>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3D21B48" w14:textId="3239DF71" w:rsidR="00C920BD" w:rsidRPr="00C920BD" w:rsidRDefault="00C920BD" w:rsidP="00C920BD">
      <w:pPr>
        <w:jc w:val="center"/>
        <w:rPr>
          <w:rFonts w:eastAsiaTheme="minorEastAsia" w:cs="Times New Roman"/>
          <w:b/>
          <w:bCs/>
          <w:color w:val="000000" w:themeColor="text1"/>
          <w:sz w:val="28"/>
          <w:szCs w:val="28"/>
        </w:rPr>
      </w:pPr>
      <w:bookmarkStart w:id="0" w:name="_Hlk220966942"/>
      <w:r w:rsidRPr="00C920BD">
        <w:rPr>
          <w:rFonts w:eastAsiaTheme="minorEastAsia" w:cs="Times New Roman"/>
          <w:b/>
          <w:bCs/>
          <w:color w:val="000000" w:themeColor="text1"/>
          <w:sz w:val="32"/>
          <w:szCs w:val="32"/>
        </w:rPr>
        <w:t>Supplementary information</w:t>
      </w:r>
      <w:bookmarkEnd w:id="0"/>
    </w:p>
    <w:p w14:paraId="1584AA43" w14:textId="35D7221F" w:rsidR="00A75639" w:rsidRDefault="00505C4A" w:rsidP="00505C4A">
      <w:pPr>
        <w:spacing w:line="480" w:lineRule="auto"/>
        <w:rPr>
          <w:rFonts w:eastAsia="等线" w:cs="Times New Roman"/>
          <w:color w:val="000000"/>
          <w:szCs w:val="28"/>
          <w:lang w:val="en"/>
        </w:rPr>
      </w:pPr>
      <w:r w:rsidRPr="00505C4A">
        <w:rPr>
          <w:rFonts w:eastAsiaTheme="minorEastAsia" w:cs="Times New Roman"/>
          <w:b/>
          <w:bCs/>
          <w:sz w:val="32"/>
          <w:szCs w:val="36"/>
        </w:rPr>
        <w:t>Construction of Molecular Fans in Metal-Organic Framework to Overcome Diffusion Resistance in Molecular-size-matched Pores for Trace Benzene Capture</w:t>
      </w:r>
    </w:p>
    <w:p w14:paraId="5C23C675" w14:textId="77777777" w:rsidR="00956ECA" w:rsidRPr="009D5557" w:rsidRDefault="00956ECA" w:rsidP="00956ECA">
      <w:pPr>
        <w:spacing w:line="480" w:lineRule="auto"/>
        <w:jc w:val="center"/>
        <w:rPr>
          <w:rFonts w:eastAsia="等线" w:cs="Times New Roman"/>
          <w:color w:val="000000"/>
          <w:szCs w:val="28"/>
          <w:vertAlign w:val="superscript"/>
          <w:lang w:val="en"/>
        </w:rPr>
      </w:pPr>
      <w:proofErr w:type="spellStart"/>
      <w:r>
        <w:rPr>
          <w:rFonts w:eastAsia="等线" w:cs="Times New Roman" w:hint="eastAsia"/>
          <w:color w:val="000000"/>
          <w:szCs w:val="28"/>
          <w:lang w:val="en"/>
        </w:rPr>
        <w:t>Zhaowei</w:t>
      </w:r>
      <w:proofErr w:type="spellEnd"/>
      <w:r>
        <w:rPr>
          <w:rFonts w:eastAsia="等线" w:cs="Times New Roman" w:hint="eastAsia"/>
          <w:color w:val="000000"/>
          <w:szCs w:val="28"/>
          <w:lang w:val="en"/>
        </w:rPr>
        <w:t xml:space="preserve"> Huang</w:t>
      </w:r>
      <w:r w:rsidRPr="009D5557">
        <w:rPr>
          <w:rFonts w:eastAsia="等线" w:cs="Times New Roman"/>
          <w:color w:val="000000"/>
          <w:szCs w:val="28"/>
          <w:vertAlign w:val="superscript"/>
          <w:lang w:val="en"/>
        </w:rPr>
        <w:t>a</w:t>
      </w:r>
      <w:r w:rsidRPr="009D5557">
        <w:rPr>
          <w:rFonts w:eastAsia="等线" w:cs="Times New Roman"/>
          <w:color w:val="000000"/>
          <w:szCs w:val="28"/>
          <w:lang w:val="en"/>
        </w:rPr>
        <w:t xml:space="preserve">, </w:t>
      </w:r>
      <w:r>
        <w:rPr>
          <w:rFonts w:eastAsia="等线" w:cs="Times New Roman" w:hint="eastAsia"/>
          <w:color w:val="000000"/>
          <w:szCs w:val="28"/>
          <w:lang w:val="en"/>
        </w:rPr>
        <w:t>Xi Yang</w:t>
      </w:r>
      <w:r w:rsidRPr="003A652F">
        <w:rPr>
          <w:rFonts w:eastAsia="等线" w:cs="Times New Roman"/>
          <w:color w:val="000000"/>
          <w:szCs w:val="28"/>
          <w:vertAlign w:val="superscript"/>
          <w:lang w:val="en"/>
        </w:rPr>
        <w:t>a</w:t>
      </w:r>
      <w:r>
        <w:rPr>
          <w:rFonts w:eastAsia="等线" w:cs="Times New Roman" w:hint="eastAsia"/>
          <w:color w:val="000000"/>
          <w:szCs w:val="28"/>
          <w:lang w:val="en"/>
        </w:rPr>
        <w:t>, Yi Luan</w:t>
      </w:r>
      <w:r w:rsidRPr="003A652F">
        <w:rPr>
          <w:rFonts w:eastAsia="等线" w:cs="Times New Roman"/>
          <w:color w:val="000000"/>
          <w:szCs w:val="28"/>
          <w:vertAlign w:val="superscript"/>
          <w:lang w:val="en"/>
        </w:rPr>
        <w:t>a</w:t>
      </w:r>
      <w:r>
        <w:rPr>
          <w:rFonts w:eastAsia="等线" w:cs="Times New Roman" w:hint="eastAsia"/>
          <w:color w:val="000000"/>
          <w:szCs w:val="28"/>
          <w:lang w:val="en"/>
        </w:rPr>
        <w:t xml:space="preserve">, </w:t>
      </w:r>
      <w:proofErr w:type="spellStart"/>
      <w:r>
        <w:rPr>
          <w:rFonts w:eastAsia="等线" w:cs="Times New Roman" w:hint="eastAsia"/>
          <w:color w:val="000000"/>
          <w:szCs w:val="28"/>
          <w:lang w:val="en"/>
        </w:rPr>
        <w:t>Yuanbo</w:t>
      </w:r>
      <w:proofErr w:type="spellEnd"/>
      <w:r>
        <w:rPr>
          <w:rFonts w:eastAsia="等线" w:cs="Times New Roman" w:hint="eastAsia"/>
          <w:color w:val="000000"/>
          <w:szCs w:val="28"/>
          <w:lang w:val="en"/>
        </w:rPr>
        <w:t xml:space="preserve"> He</w:t>
      </w:r>
      <w:r w:rsidRPr="003A652F">
        <w:rPr>
          <w:rFonts w:eastAsia="等线" w:cs="Times New Roman"/>
          <w:color w:val="000000"/>
          <w:szCs w:val="28"/>
          <w:vertAlign w:val="superscript"/>
          <w:lang w:val="en"/>
        </w:rPr>
        <w:t>a</w:t>
      </w:r>
      <w:r>
        <w:rPr>
          <w:rFonts w:eastAsia="等线" w:cs="Times New Roman" w:hint="eastAsia"/>
          <w:color w:val="000000"/>
          <w:szCs w:val="28"/>
          <w:lang w:val="en"/>
        </w:rPr>
        <w:t>, Xiaotong Yun</w:t>
      </w:r>
      <w:r w:rsidRPr="003A652F">
        <w:rPr>
          <w:rFonts w:eastAsia="等线" w:cs="Times New Roman"/>
          <w:color w:val="000000"/>
          <w:szCs w:val="28"/>
          <w:vertAlign w:val="superscript"/>
          <w:lang w:val="en"/>
        </w:rPr>
        <w:t>a</w:t>
      </w:r>
      <w:r>
        <w:rPr>
          <w:rFonts w:eastAsia="等线" w:cs="Times New Roman" w:hint="eastAsia"/>
          <w:color w:val="000000"/>
          <w:szCs w:val="28"/>
          <w:lang w:val="en"/>
        </w:rPr>
        <w:t xml:space="preserve">, </w:t>
      </w:r>
      <w:proofErr w:type="spellStart"/>
      <w:r w:rsidRPr="009D5557">
        <w:rPr>
          <w:rFonts w:eastAsia="等线" w:cs="Times New Roman"/>
          <w:color w:val="000000"/>
          <w:szCs w:val="28"/>
          <w:lang w:val="en"/>
        </w:rPr>
        <w:t>Daohui</w:t>
      </w:r>
      <w:proofErr w:type="spellEnd"/>
      <w:r w:rsidRPr="009D5557">
        <w:rPr>
          <w:rFonts w:eastAsia="等线" w:cs="Times New Roman"/>
          <w:color w:val="000000"/>
          <w:szCs w:val="28"/>
          <w:lang w:val="en"/>
        </w:rPr>
        <w:t xml:space="preserve"> Lin</w:t>
      </w:r>
      <w:r w:rsidRPr="009D5557">
        <w:rPr>
          <w:rFonts w:eastAsia="等线" w:cs="Times New Roman"/>
          <w:color w:val="000000"/>
          <w:szCs w:val="28"/>
          <w:vertAlign w:val="superscript"/>
          <w:lang w:val="en"/>
        </w:rPr>
        <w:t>a</w:t>
      </w:r>
      <w:r w:rsidRPr="009D5557">
        <w:rPr>
          <w:rFonts w:eastAsia="等线" w:cs="Times New Roman"/>
          <w:color w:val="000000"/>
          <w:szCs w:val="28"/>
          <w:lang w:val="en"/>
        </w:rPr>
        <w:t xml:space="preserve">, Kun </w:t>
      </w:r>
      <w:proofErr w:type="spellStart"/>
      <w:r w:rsidRPr="009D5557">
        <w:rPr>
          <w:rFonts w:eastAsia="等线" w:cs="Times New Roman"/>
          <w:color w:val="000000"/>
          <w:szCs w:val="28"/>
          <w:lang w:val="en"/>
        </w:rPr>
        <w:t>Yang</w:t>
      </w:r>
      <w:r w:rsidRPr="009D5557">
        <w:rPr>
          <w:rFonts w:eastAsia="等线" w:cs="Times New Roman"/>
          <w:color w:val="000000"/>
          <w:szCs w:val="28"/>
          <w:vertAlign w:val="superscript"/>
          <w:lang w:val="en"/>
        </w:rPr>
        <w:t>a,b</w:t>
      </w:r>
      <w:proofErr w:type="spellEnd"/>
      <w:r w:rsidRPr="009D5557">
        <w:rPr>
          <w:rFonts w:eastAsia="等线" w:cs="Times New Roman"/>
          <w:color w:val="000000"/>
          <w:szCs w:val="28"/>
          <w:lang w:val="en"/>
        </w:rPr>
        <w:t xml:space="preserve">, Wenhao </w:t>
      </w:r>
      <w:proofErr w:type="spellStart"/>
      <w:r w:rsidRPr="009D5557">
        <w:rPr>
          <w:rFonts w:eastAsia="等线" w:cs="Times New Roman"/>
          <w:color w:val="000000"/>
          <w:szCs w:val="28"/>
          <w:lang w:val="en"/>
        </w:rPr>
        <w:t>Wu</w:t>
      </w:r>
      <w:r w:rsidRPr="009D5557">
        <w:rPr>
          <w:rFonts w:eastAsia="等线" w:cs="Times New Roman"/>
          <w:color w:val="000000"/>
          <w:szCs w:val="28"/>
          <w:vertAlign w:val="superscript"/>
          <w:lang w:val="en"/>
        </w:rPr>
        <w:t>a</w:t>
      </w:r>
      <w:proofErr w:type="spellEnd"/>
      <w:r w:rsidRPr="009D5557">
        <w:rPr>
          <w:rFonts w:eastAsia="等线" w:cs="Times New Roman"/>
          <w:color w:val="000000"/>
          <w:szCs w:val="28"/>
          <w:vertAlign w:val="superscript"/>
          <w:lang w:val="en"/>
        </w:rPr>
        <w:t>,*</w:t>
      </w:r>
    </w:p>
    <w:p w14:paraId="023063AF" w14:textId="77777777" w:rsidR="00A75639" w:rsidRPr="00956ECA" w:rsidRDefault="00A75639" w:rsidP="007A1CEA">
      <w:pPr>
        <w:spacing w:line="480" w:lineRule="auto"/>
        <w:jc w:val="center"/>
        <w:rPr>
          <w:rFonts w:cs="Times New Roman"/>
          <w:b/>
          <w:sz w:val="32"/>
          <w:lang w:val="en"/>
        </w:rPr>
      </w:pPr>
    </w:p>
    <w:p w14:paraId="156CE374" w14:textId="77777777" w:rsidR="00A75639" w:rsidRPr="00A04957" w:rsidRDefault="00A75639" w:rsidP="007A1CEA">
      <w:pPr>
        <w:pStyle w:val="BIEmailAddress"/>
        <w:spacing w:line="480" w:lineRule="auto"/>
        <w:jc w:val="both"/>
        <w:rPr>
          <w:sz w:val="24"/>
          <w:szCs w:val="24"/>
          <w:lang w:eastAsia="zh-CN"/>
        </w:rPr>
      </w:pPr>
      <w:bookmarkStart w:id="1" w:name="_Hlk194841334"/>
      <w:r w:rsidRPr="00A04957">
        <w:rPr>
          <w:sz w:val="24"/>
          <w:szCs w:val="24"/>
          <w:vertAlign w:val="superscript"/>
          <w:lang w:eastAsia="zh-CN"/>
        </w:rPr>
        <w:t xml:space="preserve">a </w:t>
      </w:r>
      <w:r w:rsidRPr="00A04957">
        <w:rPr>
          <w:sz w:val="24"/>
          <w:szCs w:val="24"/>
          <w:lang w:eastAsia="zh-CN"/>
        </w:rPr>
        <w:t xml:space="preserve">State Key Laboratory of Soil Pollution Control and Safety, Zhejiang Provincial Key Laboratory of Organic Pollution Process and Control, Key Laboratory of Environmental Pollution and Ecological Health of Ministry of Education, </w:t>
      </w:r>
      <w:r w:rsidRPr="00A04957">
        <w:rPr>
          <w:rFonts w:hint="eastAsia"/>
          <w:sz w:val="24"/>
          <w:szCs w:val="24"/>
          <w:lang w:eastAsia="zh-CN"/>
        </w:rPr>
        <w:t>C</w:t>
      </w:r>
      <w:r w:rsidRPr="00A04957">
        <w:rPr>
          <w:sz w:val="24"/>
          <w:szCs w:val="24"/>
          <w:lang w:eastAsia="zh-CN"/>
        </w:rPr>
        <w:t>ollege of Environmental and Resource Sciences, Zhejiang University, Hangzhou 310058, China.</w:t>
      </w:r>
    </w:p>
    <w:p w14:paraId="0D5E996F" w14:textId="77777777" w:rsidR="00A75639" w:rsidRPr="00A04957" w:rsidRDefault="00A75639" w:rsidP="007A1CEA">
      <w:pPr>
        <w:pStyle w:val="BIEmailAddress"/>
        <w:spacing w:afterLines="50" w:after="163" w:line="480" w:lineRule="auto"/>
        <w:jc w:val="both"/>
        <w:rPr>
          <w:sz w:val="24"/>
          <w:szCs w:val="24"/>
          <w:lang w:eastAsia="zh-CN"/>
        </w:rPr>
      </w:pPr>
      <w:r w:rsidRPr="00A04957">
        <w:rPr>
          <w:sz w:val="24"/>
          <w:szCs w:val="24"/>
          <w:vertAlign w:val="superscript"/>
          <w:lang w:eastAsia="zh-CN"/>
        </w:rPr>
        <w:t xml:space="preserve">b </w:t>
      </w:r>
      <w:r w:rsidRPr="00A04957">
        <w:rPr>
          <w:sz w:val="24"/>
          <w:szCs w:val="24"/>
          <w:lang w:eastAsia="zh-CN"/>
        </w:rPr>
        <w:t>Zhejiang University-Hangzhou Global Scientific and Technological Innovation Center, Hangzhou 311200, China.</w:t>
      </w:r>
    </w:p>
    <w:bookmarkEnd w:id="1"/>
    <w:p w14:paraId="0130FBF6" w14:textId="77777777" w:rsidR="00A75639" w:rsidRPr="009D5557" w:rsidRDefault="00A75639" w:rsidP="007A1CEA">
      <w:pPr>
        <w:spacing w:line="480" w:lineRule="auto"/>
        <w:rPr>
          <w:rFonts w:eastAsia="等线" w:cs="Times New Roman"/>
          <w:color w:val="000000"/>
          <w:szCs w:val="28"/>
          <w:lang w:val="en"/>
        </w:rPr>
      </w:pPr>
    </w:p>
    <w:p w14:paraId="4F3ECE87" w14:textId="77777777" w:rsidR="00A75639" w:rsidRPr="009D5557" w:rsidRDefault="00A75639" w:rsidP="007A1CEA">
      <w:pPr>
        <w:spacing w:line="480" w:lineRule="auto"/>
        <w:rPr>
          <w:rFonts w:eastAsia="等线" w:cs="Times New Roman"/>
          <w:color w:val="000000"/>
          <w:szCs w:val="28"/>
          <w:lang w:val="en"/>
        </w:rPr>
      </w:pPr>
      <w:r w:rsidRPr="009D5557">
        <w:rPr>
          <w:rFonts w:eastAsia="等线" w:cs="Times New Roman"/>
          <w:color w:val="000000"/>
          <w:szCs w:val="28"/>
          <w:lang w:val="en"/>
        </w:rPr>
        <w:t xml:space="preserve">*Corresponding Author (Wenhao Wu) </w:t>
      </w:r>
    </w:p>
    <w:p w14:paraId="69D1F18B" w14:textId="5BF7F45C" w:rsidR="00A75639" w:rsidRDefault="00A75639" w:rsidP="007A1CEA">
      <w:pPr>
        <w:spacing w:before="480" w:line="480" w:lineRule="auto"/>
      </w:pPr>
      <w:r w:rsidRPr="009D5557">
        <w:rPr>
          <w:rFonts w:eastAsia="等线" w:cs="Times New Roman"/>
          <w:color w:val="000000"/>
          <w:szCs w:val="28"/>
          <w:lang w:val="en"/>
        </w:rPr>
        <w:t xml:space="preserve">Phone: 86-571-88982579, Fax: 86-571-88982590, Email: </w:t>
      </w:r>
      <w:hyperlink r:id="rId8" w:history="1">
        <w:r w:rsidRPr="009D5557">
          <w:rPr>
            <w:rFonts w:eastAsia="等线" w:cs="Times New Roman"/>
            <w:color w:val="0563C1" w:themeColor="hyperlink"/>
            <w:szCs w:val="28"/>
            <w:u w:val="single"/>
            <w:lang w:val="en"/>
          </w:rPr>
          <w:t>wenhaowu@zju.edu.cn</w:t>
        </w:r>
      </w:hyperlink>
    </w:p>
    <w:p w14:paraId="7FEB3D66" w14:textId="4A2BBB14" w:rsidR="00A75639" w:rsidRPr="00A75639" w:rsidRDefault="00A75639" w:rsidP="007A1CEA">
      <w:pPr>
        <w:spacing w:before="480" w:line="480" w:lineRule="auto"/>
        <w:rPr>
          <w:rFonts w:eastAsiaTheme="minorEastAsia"/>
        </w:rPr>
      </w:pPr>
      <w:r>
        <w:br w:type="page"/>
      </w:r>
    </w:p>
    <w:sdt>
      <w:sdtPr>
        <w:rPr>
          <w:rFonts w:ascii="Times New Roman" w:eastAsia="Times New Roman" w:hAnsi="Times New Roman" w:cstheme="minorBidi"/>
          <w:color w:val="auto"/>
          <w:kern w:val="2"/>
          <w:sz w:val="24"/>
          <w:szCs w:val="22"/>
          <w:lang w:val="zh-CN"/>
        </w:rPr>
        <w:id w:val="-2119135006"/>
        <w:docPartObj>
          <w:docPartGallery w:val="Table of Contents"/>
          <w:docPartUnique/>
        </w:docPartObj>
      </w:sdtPr>
      <w:sdtEndPr>
        <w:rPr>
          <w:sz w:val="32"/>
          <w:szCs w:val="28"/>
        </w:rPr>
      </w:sdtEndPr>
      <w:sdtContent>
        <w:p w14:paraId="7E9F60CC" w14:textId="5F0C6A3E" w:rsidR="00A75639" w:rsidRPr="00003370" w:rsidRDefault="00A75639" w:rsidP="007A1CEA">
          <w:pPr>
            <w:pStyle w:val="TOC"/>
            <w:spacing w:line="480" w:lineRule="auto"/>
            <w:jc w:val="center"/>
            <w:rPr>
              <w:rFonts w:ascii="Times New Roman" w:hAnsi="Times New Roman" w:cs="Times New Roman"/>
              <w:b/>
              <w:bCs/>
              <w:color w:val="000000" w:themeColor="text1"/>
              <w:sz w:val="40"/>
              <w:szCs w:val="40"/>
            </w:rPr>
          </w:pPr>
          <w:r w:rsidRPr="00003370">
            <w:rPr>
              <w:rFonts w:ascii="Times New Roman" w:hAnsi="Times New Roman" w:cs="Times New Roman"/>
              <w:b/>
              <w:bCs/>
              <w:color w:val="000000" w:themeColor="text1"/>
              <w:sz w:val="40"/>
              <w:szCs w:val="40"/>
              <w:lang w:val="zh-CN"/>
            </w:rPr>
            <w:t>Cont</w:t>
          </w:r>
          <w:r w:rsidRPr="00003370">
            <w:rPr>
              <w:rFonts w:ascii="Times New Roman" w:hAnsi="Times New Roman" w:cs="Times New Roman" w:hint="eastAsia"/>
              <w:b/>
              <w:bCs/>
              <w:color w:val="000000" w:themeColor="text1"/>
              <w:sz w:val="40"/>
              <w:szCs w:val="40"/>
              <w:lang w:val="zh-CN"/>
            </w:rPr>
            <w:t>e</w:t>
          </w:r>
          <w:r w:rsidRPr="00003370">
            <w:rPr>
              <w:rFonts w:ascii="Times New Roman" w:hAnsi="Times New Roman" w:cs="Times New Roman"/>
              <w:b/>
              <w:bCs/>
              <w:color w:val="000000" w:themeColor="text1"/>
              <w:sz w:val="40"/>
              <w:szCs w:val="40"/>
              <w:lang w:val="zh-CN"/>
            </w:rPr>
            <w:t>nts</w:t>
          </w:r>
        </w:p>
        <w:p w14:paraId="29619E22" w14:textId="0780CD01" w:rsidR="00C920BD" w:rsidRPr="00C920BD" w:rsidRDefault="00A75639">
          <w:pPr>
            <w:pStyle w:val="TOC1"/>
            <w:tabs>
              <w:tab w:val="left" w:pos="440"/>
              <w:tab w:val="right" w:leader="dot" w:pos="9628"/>
            </w:tabs>
            <w:rPr>
              <w:rFonts w:asciiTheme="minorHAnsi" w:eastAsiaTheme="minorEastAsia" w:hAnsiTheme="minorHAnsi" w:hint="eastAsia"/>
              <w:b/>
              <w:bCs/>
              <w:noProof/>
              <w:sz w:val="28"/>
              <w:szCs w:val="32"/>
              <w14:ligatures w14:val="standardContextual"/>
            </w:rPr>
          </w:pPr>
          <w:r w:rsidRPr="00401F0C">
            <w:rPr>
              <w:sz w:val="40"/>
              <w:szCs w:val="36"/>
            </w:rPr>
            <w:fldChar w:fldCharType="begin"/>
          </w:r>
          <w:r w:rsidRPr="00401F0C">
            <w:rPr>
              <w:sz w:val="40"/>
              <w:szCs w:val="36"/>
            </w:rPr>
            <w:instrText xml:space="preserve"> TOC \o "1-3" \h \z \u </w:instrText>
          </w:r>
          <w:r w:rsidRPr="00401F0C">
            <w:rPr>
              <w:sz w:val="40"/>
              <w:szCs w:val="36"/>
            </w:rPr>
            <w:fldChar w:fldCharType="separate"/>
          </w:r>
          <w:hyperlink w:anchor="_Toc221024867" w:history="1">
            <w:r w:rsidR="00C920BD" w:rsidRPr="00C920BD">
              <w:rPr>
                <w:rStyle w:val="af6"/>
                <w:b/>
                <w:bCs/>
                <w:noProof/>
                <w:sz w:val="32"/>
                <w:szCs w:val="28"/>
              </w:rPr>
              <w:t>1.</w:t>
            </w:r>
            <w:r w:rsidR="00C920BD" w:rsidRPr="00C920BD">
              <w:rPr>
                <w:rFonts w:asciiTheme="minorHAnsi" w:eastAsiaTheme="minorEastAsia" w:hAnsiTheme="minorHAnsi" w:hint="eastAsia"/>
                <w:b/>
                <w:bCs/>
                <w:noProof/>
                <w:sz w:val="28"/>
                <w:szCs w:val="32"/>
                <w14:ligatures w14:val="standardContextual"/>
              </w:rPr>
              <w:tab/>
            </w:r>
            <w:r w:rsidR="00C920BD" w:rsidRPr="00C920BD">
              <w:rPr>
                <w:rStyle w:val="af6"/>
                <w:b/>
                <w:bCs/>
                <w:noProof/>
                <w:sz w:val="32"/>
                <w:szCs w:val="28"/>
              </w:rPr>
              <w:t>Preparation and Synthesis of Absorbents</w:t>
            </w:r>
            <w:r w:rsidR="00C920BD" w:rsidRPr="00C920BD">
              <w:rPr>
                <w:rFonts w:hint="eastAsia"/>
                <w:b/>
                <w:bCs/>
                <w:noProof/>
                <w:webHidden/>
                <w:sz w:val="32"/>
                <w:szCs w:val="28"/>
              </w:rPr>
              <w:tab/>
            </w:r>
            <w:r w:rsidR="00C920BD" w:rsidRPr="00C920BD">
              <w:rPr>
                <w:rFonts w:hint="eastAsia"/>
                <w:b/>
                <w:bCs/>
                <w:noProof/>
                <w:webHidden/>
                <w:sz w:val="32"/>
                <w:szCs w:val="28"/>
              </w:rPr>
              <w:fldChar w:fldCharType="begin"/>
            </w:r>
            <w:r w:rsidR="00C920BD" w:rsidRPr="00C920BD">
              <w:rPr>
                <w:rFonts w:hint="eastAsia"/>
                <w:b/>
                <w:bCs/>
                <w:noProof/>
                <w:webHidden/>
                <w:sz w:val="32"/>
                <w:szCs w:val="28"/>
              </w:rPr>
              <w:instrText xml:space="preserve"> </w:instrText>
            </w:r>
            <w:r w:rsidR="00C920BD" w:rsidRPr="00C920BD">
              <w:rPr>
                <w:b/>
                <w:bCs/>
                <w:noProof/>
                <w:webHidden/>
                <w:sz w:val="32"/>
                <w:szCs w:val="28"/>
              </w:rPr>
              <w:instrText>PAGEREF _Toc221024867 \h</w:instrText>
            </w:r>
            <w:r w:rsidR="00C920BD" w:rsidRPr="00C920BD">
              <w:rPr>
                <w:rFonts w:hint="eastAsia"/>
                <w:b/>
                <w:bCs/>
                <w:noProof/>
                <w:webHidden/>
                <w:sz w:val="32"/>
                <w:szCs w:val="28"/>
              </w:rPr>
              <w:instrText xml:space="preserve"> </w:instrText>
            </w:r>
            <w:r w:rsidR="00C920BD" w:rsidRPr="00C920BD">
              <w:rPr>
                <w:rFonts w:hint="eastAsia"/>
                <w:b/>
                <w:bCs/>
                <w:noProof/>
                <w:webHidden/>
                <w:sz w:val="32"/>
                <w:szCs w:val="28"/>
              </w:rPr>
            </w:r>
            <w:r w:rsidR="00C920BD" w:rsidRPr="00C920BD">
              <w:rPr>
                <w:rFonts w:hint="eastAsia"/>
                <w:b/>
                <w:bCs/>
                <w:noProof/>
                <w:webHidden/>
                <w:sz w:val="32"/>
                <w:szCs w:val="28"/>
              </w:rPr>
              <w:fldChar w:fldCharType="separate"/>
            </w:r>
            <w:r w:rsidR="00C920BD" w:rsidRPr="00C920BD">
              <w:rPr>
                <w:b/>
                <w:bCs/>
                <w:noProof/>
                <w:webHidden/>
                <w:sz w:val="32"/>
                <w:szCs w:val="28"/>
              </w:rPr>
              <w:t>3</w:t>
            </w:r>
            <w:r w:rsidR="00C920BD" w:rsidRPr="00C920BD">
              <w:rPr>
                <w:rFonts w:hint="eastAsia"/>
                <w:b/>
                <w:bCs/>
                <w:noProof/>
                <w:webHidden/>
                <w:sz w:val="32"/>
                <w:szCs w:val="28"/>
              </w:rPr>
              <w:fldChar w:fldCharType="end"/>
            </w:r>
          </w:hyperlink>
        </w:p>
        <w:p w14:paraId="20FC36ED" w14:textId="43C767F4" w:rsidR="00C920BD" w:rsidRPr="00C920BD" w:rsidRDefault="00C920BD">
          <w:pPr>
            <w:pStyle w:val="TOC1"/>
            <w:tabs>
              <w:tab w:val="left" w:pos="440"/>
              <w:tab w:val="right" w:leader="dot" w:pos="9628"/>
            </w:tabs>
            <w:rPr>
              <w:rFonts w:asciiTheme="minorHAnsi" w:eastAsiaTheme="minorEastAsia" w:hAnsiTheme="minorHAnsi" w:hint="eastAsia"/>
              <w:b/>
              <w:bCs/>
              <w:noProof/>
              <w:sz w:val="28"/>
              <w:szCs w:val="32"/>
              <w14:ligatures w14:val="standardContextual"/>
            </w:rPr>
          </w:pPr>
          <w:hyperlink w:anchor="_Toc221024868" w:history="1">
            <w:r w:rsidRPr="00C920BD">
              <w:rPr>
                <w:rStyle w:val="af6"/>
                <w:b/>
                <w:bCs/>
                <w:noProof/>
                <w:sz w:val="32"/>
                <w:szCs w:val="28"/>
              </w:rPr>
              <w:t>2.</w:t>
            </w:r>
            <w:r w:rsidRPr="00C920BD">
              <w:rPr>
                <w:rFonts w:asciiTheme="minorHAnsi" w:eastAsiaTheme="minorEastAsia" w:hAnsiTheme="minorHAnsi" w:hint="eastAsia"/>
                <w:b/>
                <w:bCs/>
                <w:noProof/>
                <w:sz w:val="28"/>
                <w:szCs w:val="32"/>
                <w14:ligatures w14:val="standardContextual"/>
              </w:rPr>
              <w:tab/>
            </w:r>
            <w:r w:rsidRPr="00C920BD">
              <w:rPr>
                <w:rStyle w:val="af6"/>
                <w:b/>
                <w:bCs/>
                <w:noProof/>
                <w:sz w:val="32"/>
                <w:szCs w:val="28"/>
              </w:rPr>
              <w:t>Structural Characterization of MOFs</w:t>
            </w:r>
            <w:r w:rsidRPr="00C920BD">
              <w:rPr>
                <w:rFonts w:hint="eastAsia"/>
                <w:b/>
                <w:bCs/>
                <w:noProof/>
                <w:webHidden/>
                <w:sz w:val="32"/>
                <w:szCs w:val="28"/>
              </w:rPr>
              <w:tab/>
            </w:r>
            <w:r w:rsidRPr="00C920BD">
              <w:rPr>
                <w:rFonts w:hint="eastAsia"/>
                <w:b/>
                <w:bCs/>
                <w:noProof/>
                <w:webHidden/>
                <w:sz w:val="32"/>
                <w:szCs w:val="28"/>
              </w:rPr>
              <w:fldChar w:fldCharType="begin"/>
            </w:r>
            <w:r w:rsidRPr="00C920BD">
              <w:rPr>
                <w:rFonts w:hint="eastAsia"/>
                <w:b/>
                <w:bCs/>
                <w:noProof/>
                <w:webHidden/>
                <w:sz w:val="32"/>
                <w:szCs w:val="28"/>
              </w:rPr>
              <w:instrText xml:space="preserve"> </w:instrText>
            </w:r>
            <w:r w:rsidRPr="00C920BD">
              <w:rPr>
                <w:b/>
                <w:bCs/>
                <w:noProof/>
                <w:webHidden/>
                <w:sz w:val="32"/>
                <w:szCs w:val="28"/>
              </w:rPr>
              <w:instrText>PAGEREF _Toc221024868 \h</w:instrText>
            </w:r>
            <w:r w:rsidRPr="00C920BD">
              <w:rPr>
                <w:rFonts w:hint="eastAsia"/>
                <w:b/>
                <w:bCs/>
                <w:noProof/>
                <w:webHidden/>
                <w:sz w:val="32"/>
                <w:szCs w:val="28"/>
              </w:rPr>
              <w:instrText xml:space="preserve"> </w:instrText>
            </w:r>
            <w:r w:rsidRPr="00C920BD">
              <w:rPr>
                <w:rFonts w:hint="eastAsia"/>
                <w:b/>
                <w:bCs/>
                <w:noProof/>
                <w:webHidden/>
                <w:sz w:val="32"/>
                <w:szCs w:val="28"/>
              </w:rPr>
            </w:r>
            <w:r w:rsidRPr="00C920BD">
              <w:rPr>
                <w:rFonts w:hint="eastAsia"/>
                <w:b/>
                <w:bCs/>
                <w:noProof/>
                <w:webHidden/>
                <w:sz w:val="32"/>
                <w:szCs w:val="28"/>
              </w:rPr>
              <w:fldChar w:fldCharType="separate"/>
            </w:r>
            <w:r w:rsidRPr="00C920BD">
              <w:rPr>
                <w:b/>
                <w:bCs/>
                <w:noProof/>
                <w:webHidden/>
                <w:sz w:val="32"/>
                <w:szCs w:val="28"/>
              </w:rPr>
              <w:t>3</w:t>
            </w:r>
            <w:r w:rsidRPr="00C920BD">
              <w:rPr>
                <w:rFonts w:hint="eastAsia"/>
                <w:b/>
                <w:bCs/>
                <w:noProof/>
                <w:webHidden/>
                <w:sz w:val="32"/>
                <w:szCs w:val="28"/>
              </w:rPr>
              <w:fldChar w:fldCharType="end"/>
            </w:r>
          </w:hyperlink>
        </w:p>
        <w:p w14:paraId="06D3DAE6" w14:textId="17F9B1E9" w:rsidR="00C920BD" w:rsidRPr="00C920BD" w:rsidRDefault="00C920BD">
          <w:pPr>
            <w:pStyle w:val="TOC1"/>
            <w:tabs>
              <w:tab w:val="left" w:pos="440"/>
              <w:tab w:val="right" w:leader="dot" w:pos="9628"/>
            </w:tabs>
            <w:rPr>
              <w:rFonts w:asciiTheme="minorHAnsi" w:eastAsiaTheme="minorEastAsia" w:hAnsiTheme="minorHAnsi" w:hint="eastAsia"/>
              <w:b/>
              <w:bCs/>
              <w:noProof/>
              <w:sz w:val="28"/>
              <w:szCs w:val="32"/>
              <w14:ligatures w14:val="standardContextual"/>
            </w:rPr>
          </w:pPr>
          <w:hyperlink w:anchor="_Toc221024869" w:history="1">
            <w:r w:rsidRPr="00C920BD">
              <w:rPr>
                <w:rStyle w:val="af6"/>
                <w:b/>
                <w:bCs/>
                <w:noProof/>
                <w:sz w:val="32"/>
                <w:szCs w:val="28"/>
              </w:rPr>
              <w:t>3.</w:t>
            </w:r>
            <w:r w:rsidRPr="00C920BD">
              <w:rPr>
                <w:rFonts w:asciiTheme="minorHAnsi" w:eastAsiaTheme="minorEastAsia" w:hAnsiTheme="minorHAnsi" w:hint="eastAsia"/>
                <w:b/>
                <w:bCs/>
                <w:noProof/>
                <w:sz w:val="28"/>
                <w:szCs w:val="32"/>
                <w14:ligatures w14:val="standardContextual"/>
              </w:rPr>
              <w:tab/>
            </w:r>
            <w:r w:rsidRPr="00C920BD">
              <w:rPr>
                <w:rStyle w:val="af6"/>
                <w:b/>
                <w:bCs/>
                <w:noProof/>
                <w:sz w:val="32"/>
                <w:szCs w:val="28"/>
              </w:rPr>
              <w:t>Gas and Vapor Adsorption</w:t>
            </w:r>
            <w:r w:rsidRPr="00C920BD">
              <w:rPr>
                <w:rFonts w:hint="eastAsia"/>
                <w:b/>
                <w:bCs/>
                <w:noProof/>
                <w:webHidden/>
                <w:sz w:val="32"/>
                <w:szCs w:val="28"/>
              </w:rPr>
              <w:tab/>
            </w:r>
            <w:r w:rsidRPr="00C920BD">
              <w:rPr>
                <w:rFonts w:hint="eastAsia"/>
                <w:b/>
                <w:bCs/>
                <w:noProof/>
                <w:webHidden/>
                <w:sz w:val="32"/>
                <w:szCs w:val="28"/>
              </w:rPr>
              <w:fldChar w:fldCharType="begin"/>
            </w:r>
            <w:r w:rsidRPr="00C920BD">
              <w:rPr>
                <w:rFonts w:hint="eastAsia"/>
                <w:b/>
                <w:bCs/>
                <w:noProof/>
                <w:webHidden/>
                <w:sz w:val="32"/>
                <w:szCs w:val="28"/>
              </w:rPr>
              <w:instrText xml:space="preserve"> </w:instrText>
            </w:r>
            <w:r w:rsidRPr="00C920BD">
              <w:rPr>
                <w:b/>
                <w:bCs/>
                <w:noProof/>
                <w:webHidden/>
                <w:sz w:val="32"/>
                <w:szCs w:val="28"/>
              </w:rPr>
              <w:instrText>PAGEREF _Toc221024869 \h</w:instrText>
            </w:r>
            <w:r w:rsidRPr="00C920BD">
              <w:rPr>
                <w:rFonts w:hint="eastAsia"/>
                <w:b/>
                <w:bCs/>
                <w:noProof/>
                <w:webHidden/>
                <w:sz w:val="32"/>
                <w:szCs w:val="28"/>
              </w:rPr>
              <w:instrText xml:space="preserve"> </w:instrText>
            </w:r>
            <w:r w:rsidRPr="00C920BD">
              <w:rPr>
                <w:rFonts w:hint="eastAsia"/>
                <w:b/>
                <w:bCs/>
                <w:noProof/>
                <w:webHidden/>
                <w:sz w:val="32"/>
                <w:szCs w:val="28"/>
              </w:rPr>
            </w:r>
            <w:r w:rsidRPr="00C920BD">
              <w:rPr>
                <w:rFonts w:hint="eastAsia"/>
                <w:b/>
                <w:bCs/>
                <w:noProof/>
                <w:webHidden/>
                <w:sz w:val="32"/>
                <w:szCs w:val="28"/>
              </w:rPr>
              <w:fldChar w:fldCharType="separate"/>
            </w:r>
            <w:r w:rsidRPr="00C920BD">
              <w:rPr>
                <w:b/>
                <w:bCs/>
                <w:noProof/>
                <w:webHidden/>
                <w:sz w:val="32"/>
                <w:szCs w:val="28"/>
              </w:rPr>
              <w:t>4</w:t>
            </w:r>
            <w:r w:rsidRPr="00C920BD">
              <w:rPr>
                <w:rFonts w:hint="eastAsia"/>
                <w:b/>
                <w:bCs/>
                <w:noProof/>
                <w:webHidden/>
                <w:sz w:val="32"/>
                <w:szCs w:val="28"/>
              </w:rPr>
              <w:fldChar w:fldCharType="end"/>
            </w:r>
          </w:hyperlink>
        </w:p>
        <w:p w14:paraId="088150E5" w14:textId="4AC9650C" w:rsidR="00C920BD" w:rsidRPr="00C920BD" w:rsidRDefault="00C920BD">
          <w:pPr>
            <w:pStyle w:val="TOC1"/>
            <w:tabs>
              <w:tab w:val="left" w:pos="440"/>
              <w:tab w:val="right" w:leader="dot" w:pos="9628"/>
            </w:tabs>
            <w:rPr>
              <w:rFonts w:asciiTheme="minorHAnsi" w:eastAsiaTheme="minorEastAsia" w:hAnsiTheme="minorHAnsi" w:hint="eastAsia"/>
              <w:b/>
              <w:bCs/>
              <w:noProof/>
              <w:sz w:val="28"/>
              <w:szCs w:val="32"/>
              <w14:ligatures w14:val="standardContextual"/>
            </w:rPr>
          </w:pPr>
          <w:hyperlink w:anchor="_Toc221024870" w:history="1">
            <w:r w:rsidRPr="00C920BD">
              <w:rPr>
                <w:rStyle w:val="af6"/>
                <w:b/>
                <w:bCs/>
                <w:noProof/>
                <w:sz w:val="32"/>
                <w:szCs w:val="28"/>
              </w:rPr>
              <w:t>4.</w:t>
            </w:r>
            <w:r w:rsidRPr="00C920BD">
              <w:rPr>
                <w:rFonts w:asciiTheme="minorHAnsi" w:eastAsiaTheme="minorEastAsia" w:hAnsiTheme="minorHAnsi" w:hint="eastAsia"/>
                <w:b/>
                <w:bCs/>
                <w:noProof/>
                <w:sz w:val="28"/>
                <w:szCs w:val="32"/>
                <w14:ligatures w14:val="standardContextual"/>
              </w:rPr>
              <w:tab/>
            </w:r>
            <w:r w:rsidRPr="00C920BD">
              <w:rPr>
                <w:rStyle w:val="af6"/>
                <w:b/>
                <w:bCs/>
                <w:noProof/>
                <w:sz w:val="32"/>
                <w:szCs w:val="28"/>
              </w:rPr>
              <w:t>Theoretical Simulation</w:t>
            </w:r>
            <w:r w:rsidRPr="00C920BD">
              <w:rPr>
                <w:rFonts w:hint="eastAsia"/>
                <w:b/>
                <w:bCs/>
                <w:noProof/>
                <w:webHidden/>
                <w:sz w:val="32"/>
                <w:szCs w:val="28"/>
              </w:rPr>
              <w:tab/>
            </w:r>
            <w:r w:rsidRPr="00C920BD">
              <w:rPr>
                <w:rFonts w:hint="eastAsia"/>
                <w:b/>
                <w:bCs/>
                <w:noProof/>
                <w:webHidden/>
                <w:sz w:val="32"/>
                <w:szCs w:val="28"/>
              </w:rPr>
              <w:fldChar w:fldCharType="begin"/>
            </w:r>
            <w:r w:rsidRPr="00C920BD">
              <w:rPr>
                <w:rFonts w:hint="eastAsia"/>
                <w:b/>
                <w:bCs/>
                <w:noProof/>
                <w:webHidden/>
                <w:sz w:val="32"/>
                <w:szCs w:val="28"/>
              </w:rPr>
              <w:instrText xml:space="preserve"> </w:instrText>
            </w:r>
            <w:r w:rsidRPr="00C920BD">
              <w:rPr>
                <w:b/>
                <w:bCs/>
                <w:noProof/>
                <w:webHidden/>
                <w:sz w:val="32"/>
                <w:szCs w:val="28"/>
              </w:rPr>
              <w:instrText>PAGEREF _Toc221024870 \h</w:instrText>
            </w:r>
            <w:r w:rsidRPr="00C920BD">
              <w:rPr>
                <w:rFonts w:hint="eastAsia"/>
                <w:b/>
                <w:bCs/>
                <w:noProof/>
                <w:webHidden/>
                <w:sz w:val="32"/>
                <w:szCs w:val="28"/>
              </w:rPr>
              <w:instrText xml:space="preserve"> </w:instrText>
            </w:r>
            <w:r w:rsidRPr="00C920BD">
              <w:rPr>
                <w:rFonts w:hint="eastAsia"/>
                <w:b/>
                <w:bCs/>
                <w:noProof/>
                <w:webHidden/>
                <w:sz w:val="32"/>
                <w:szCs w:val="28"/>
              </w:rPr>
            </w:r>
            <w:r w:rsidRPr="00C920BD">
              <w:rPr>
                <w:rFonts w:hint="eastAsia"/>
                <w:b/>
                <w:bCs/>
                <w:noProof/>
                <w:webHidden/>
                <w:sz w:val="32"/>
                <w:szCs w:val="28"/>
              </w:rPr>
              <w:fldChar w:fldCharType="separate"/>
            </w:r>
            <w:r w:rsidRPr="00C920BD">
              <w:rPr>
                <w:b/>
                <w:bCs/>
                <w:noProof/>
                <w:webHidden/>
                <w:sz w:val="32"/>
                <w:szCs w:val="28"/>
              </w:rPr>
              <w:t>7</w:t>
            </w:r>
            <w:r w:rsidRPr="00C920BD">
              <w:rPr>
                <w:rFonts w:hint="eastAsia"/>
                <w:b/>
                <w:bCs/>
                <w:noProof/>
                <w:webHidden/>
                <w:sz w:val="32"/>
                <w:szCs w:val="28"/>
              </w:rPr>
              <w:fldChar w:fldCharType="end"/>
            </w:r>
          </w:hyperlink>
        </w:p>
        <w:p w14:paraId="64092287" w14:textId="60EF77DA" w:rsidR="00C920BD" w:rsidRPr="00C920BD" w:rsidRDefault="00C920BD">
          <w:pPr>
            <w:pStyle w:val="TOC1"/>
            <w:tabs>
              <w:tab w:val="left" w:pos="440"/>
              <w:tab w:val="right" w:leader="dot" w:pos="9628"/>
            </w:tabs>
            <w:rPr>
              <w:rFonts w:asciiTheme="minorHAnsi" w:eastAsiaTheme="minorEastAsia" w:hAnsiTheme="minorHAnsi" w:hint="eastAsia"/>
              <w:b/>
              <w:bCs/>
              <w:noProof/>
              <w:sz w:val="28"/>
              <w:szCs w:val="32"/>
              <w14:ligatures w14:val="standardContextual"/>
            </w:rPr>
          </w:pPr>
          <w:hyperlink w:anchor="_Toc221024871" w:history="1">
            <w:r w:rsidRPr="00C920BD">
              <w:rPr>
                <w:rStyle w:val="af6"/>
                <w:b/>
                <w:bCs/>
                <w:noProof/>
                <w:sz w:val="32"/>
                <w:szCs w:val="28"/>
              </w:rPr>
              <w:t>5.</w:t>
            </w:r>
            <w:r w:rsidRPr="00C920BD">
              <w:rPr>
                <w:rFonts w:asciiTheme="minorHAnsi" w:eastAsiaTheme="minorEastAsia" w:hAnsiTheme="minorHAnsi" w:hint="eastAsia"/>
                <w:b/>
                <w:bCs/>
                <w:noProof/>
                <w:sz w:val="28"/>
                <w:szCs w:val="32"/>
                <w14:ligatures w14:val="standardContextual"/>
              </w:rPr>
              <w:tab/>
            </w:r>
            <w:r w:rsidRPr="00C920BD">
              <w:rPr>
                <w:rStyle w:val="af6"/>
                <w:b/>
                <w:bCs/>
                <w:noProof/>
                <w:sz w:val="32"/>
                <w:szCs w:val="28"/>
              </w:rPr>
              <w:t>Adsorption Heat Calculation</w:t>
            </w:r>
            <w:r w:rsidRPr="00C920BD">
              <w:rPr>
                <w:rFonts w:hint="eastAsia"/>
                <w:b/>
                <w:bCs/>
                <w:noProof/>
                <w:webHidden/>
                <w:sz w:val="32"/>
                <w:szCs w:val="28"/>
              </w:rPr>
              <w:tab/>
            </w:r>
            <w:r w:rsidRPr="00C920BD">
              <w:rPr>
                <w:rFonts w:hint="eastAsia"/>
                <w:b/>
                <w:bCs/>
                <w:noProof/>
                <w:webHidden/>
                <w:sz w:val="32"/>
                <w:szCs w:val="28"/>
              </w:rPr>
              <w:fldChar w:fldCharType="begin"/>
            </w:r>
            <w:r w:rsidRPr="00C920BD">
              <w:rPr>
                <w:rFonts w:hint="eastAsia"/>
                <w:b/>
                <w:bCs/>
                <w:noProof/>
                <w:webHidden/>
                <w:sz w:val="32"/>
                <w:szCs w:val="28"/>
              </w:rPr>
              <w:instrText xml:space="preserve"> </w:instrText>
            </w:r>
            <w:r w:rsidRPr="00C920BD">
              <w:rPr>
                <w:b/>
                <w:bCs/>
                <w:noProof/>
                <w:webHidden/>
                <w:sz w:val="32"/>
                <w:szCs w:val="28"/>
              </w:rPr>
              <w:instrText>PAGEREF _Toc221024871 \h</w:instrText>
            </w:r>
            <w:r w:rsidRPr="00C920BD">
              <w:rPr>
                <w:rFonts w:hint="eastAsia"/>
                <w:b/>
                <w:bCs/>
                <w:noProof/>
                <w:webHidden/>
                <w:sz w:val="32"/>
                <w:szCs w:val="28"/>
              </w:rPr>
              <w:instrText xml:space="preserve"> </w:instrText>
            </w:r>
            <w:r w:rsidRPr="00C920BD">
              <w:rPr>
                <w:rFonts w:hint="eastAsia"/>
                <w:b/>
                <w:bCs/>
                <w:noProof/>
                <w:webHidden/>
                <w:sz w:val="32"/>
                <w:szCs w:val="28"/>
              </w:rPr>
            </w:r>
            <w:r w:rsidRPr="00C920BD">
              <w:rPr>
                <w:rFonts w:hint="eastAsia"/>
                <w:b/>
                <w:bCs/>
                <w:noProof/>
                <w:webHidden/>
                <w:sz w:val="32"/>
                <w:szCs w:val="28"/>
              </w:rPr>
              <w:fldChar w:fldCharType="separate"/>
            </w:r>
            <w:r w:rsidRPr="00C920BD">
              <w:rPr>
                <w:b/>
                <w:bCs/>
                <w:noProof/>
                <w:webHidden/>
                <w:sz w:val="32"/>
                <w:szCs w:val="28"/>
              </w:rPr>
              <w:t>9</w:t>
            </w:r>
            <w:r w:rsidRPr="00C920BD">
              <w:rPr>
                <w:rFonts w:hint="eastAsia"/>
                <w:b/>
                <w:bCs/>
                <w:noProof/>
                <w:webHidden/>
                <w:sz w:val="32"/>
                <w:szCs w:val="28"/>
              </w:rPr>
              <w:fldChar w:fldCharType="end"/>
            </w:r>
          </w:hyperlink>
        </w:p>
        <w:p w14:paraId="4D7E7DDE" w14:textId="6BD32F56" w:rsidR="00C920BD" w:rsidRPr="00C920BD" w:rsidRDefault="00C920BD">
          <w:pPr>
            <w:pStyle w:val="TOC1"/>
            <w:tabs>
              <w:tab w:val="left" w:pos="440"/>
              <w:tab w:val="right" w:leader="dot" w:pos="9628"/>
            </w:tabs>
            <w:rPr>
              <w:rFonts w:asciiTheme="minorHAnsi" w:eastAsiaTheme="minorEastAsia" w:hAnsiTheme="minorHAnsi" w:hint="eastAsia"/>
              <w:b/>
              <w:bCs/>
              <w:noProof/>
              <w:sz w:val="28"/>
              <w:szCs w:val="32"/>
              <w14:ligatures w14:val="standardContextual"/>
            </w:rPr>
          </w:pPr>
          <w:hyperlink w:anchor="_Toc221024872" w:history="1">
            <w:r w:rsidRPr="00C920BD">
              <w:rPr>
                <w:rStyle w:val="af6"/>
                <w:b/>
                <w:bCs/>
                <w:noProof/>
                <w:sz w:val="32"/>
                <w:szCs w:val="28"/>
              </w:rPr>
              <w:t>6.</w:t>
            </w:r>
            <w:r w:rsidRPr="00C920BD">
              <w:rPr>
                <w:rFonts w:asciiTheme="minorHAnsi" w:eastAsiaTheme="minorEastAsia" w:hAnsiTheme="minorHAnsi" w:hint="eastAsia"/>
                <w:b/>
                <w:bCs/>
                <w:noProof/>
                <w:sz w:val="28"/>
                <w:szCs w:val="32"/>
                <w14:ligatures w14:val="standardContextual"/>
              </w:rPr>
              <w:tab/>
            </w:r>
            <w:r w:rsidRPr="00C920BD">
              <w:rPr>
                <w:rStyle w:val="af6"/>
                <w:b/>
                <w:bCs/>
                <w:i/>
                <w:iCs/>
                <w:noProof/>
                <w:sz w:val="32"/>
                <w:szCs w:val="28"/>
              </w:rPr>
              <w:t xml:space="preserve">In Situ </w:t>
            </w:r>
            <w:r w:rsidRPr="00C920BD">
              <w:rPr>
                <w:rStyle w:val="af6"/>
                <w:b/>
                <w:bCs/>
                <w:noProof/>
                <w:sz w:val="32"/>
                <w:szCs w:val="28"/>
              </w:rPr>
              <w:t>Spectra</w:t>
            </w:r>
            <w:r w:rsidRPr="00C920BD">
              <w:rPr>
                <w:rFonts w:hint="eastAsia"/>
                <w:b/>
                <w:bCs/>
                <w:noProof/>
                <w:webHidden/>
                <w:sz w:val="32"/>
                <w:szCs w:val="28"/>
              </w:rPr>
              <w:tab/>
            </w:r>
            <w:r w:rsidRPr="00C920BD">
              <w:rPr>
                <w:rFonts w:hint="eastAsia"/>
                <w:b/>
                <w:bCs/>
                <w:noProof/>
                <w:webHidden/>
                <w:sz w:val="32"/>
                <w:szCs w:val="28"/>
              </w:rPr>
              <w:fldChar w:fldCharType="begin"/>
            </w:r>
            <w:r w:rsidRPr="00C920BD">
              <w:rPr>
                <w:rFonts w:hint="eastAsia"/>
                <w:b/>
                <w:bCs/>
                <w:noProof/>
                <w:webHidden/>
                <w:sz w:val="32"/>
                <w:szCs w:val="28"/>
              </w:rPr>
              <w:instrText xml:space="preserve"> </w:instrText>
            </w:r>
            <w:r w:rsidRPr="00C920BD">
              <w:rPr>
                <w:b/>
                <w:bCs/>
                <w:noProof/>
                <w:webHidden/>
                <w:sz w:val="32"/>
                <w:szCs w:val="28"/>
              </w:rPr>
              <w:instrText>PAGEREF _Toc221024872 \h</w:instrText>
            </w:r>
            <w:r w:rsidRPr="00C920BD">
              <w:rPr>
                <w:rFonts w:hint="eastAsia"/>
                <w:b/>
                <w:bCs/>
                <w:noProof/>
                <w:webHidden/>
                <w:sz w:val="32"/>
                <w:szCs w:val="28"/>
              </w:rPr>
              <w:instrText xml:space="preserve"> </w:instrText>
            </w:r>
            <w:r w:rsidRPr="00C920BD">
              <w:rPr>
                <w:rFonts w:hint="eastAsia"/>
                <w:b/>
                <w:bCs/>
                <w:noProof/>
                <w:webHidden/>
                <w:sz w:val="32"/>
                <w:szCs w:val="28"/>
              </w:rPr>
            </w:r>
            <w:r w:rsidRPr="00C920BD">
              <w:rPr>
                <w:rFonts w:hint="eastAsia"/>
                <w:b/>
                <w:bCs/>
                <w:noProof/>
                <w:webHidden/>
                <w:sz w:val="32"/>
                <w:szCs w:val="28"/>
              </w:rPr>
              <w:fldChar w:fldCharType="separate"/>
            </w:r>
            <w:r w:rsidRPr="00C920BD">
              <w:rPr>
                <w:b/>
                <w:bCs/>
                <w:noProof/>
                <w:webHidden/>
                <w:sz w:val="32"/>
                <w:szCs w:val="28"/>
              </w:rPr>
              <w:t>10</w:t>
            </w:r>
            <w:r w:rsidRPr="00C920BD">
              <w:rPr>
                <w:rFonts w:hint="eastAsia"/>
                <w:b/>
                <w:bCs/>
                <w:noProof/>
                <w:webHidden/>
                <w:sz w:val="32"/>
                <w:szCs w:val="28"/>
              </w:rPr>
              <w:fldChar w:fldCharType="end"/>
            </w:r>
          </w:hyperlink>
        </w:p>
        <w:p w14:paraId="08AF8BE9" w14:textId="6CA95CF4" w:rsidR="00C920BD" w:rsidRPr="00C920BD" w:rsidRDefault="00C920BD">
          <w:pPr>
            <w:pStyle w:val="TOC1"/>
            <w:tabs>
              <w:tab w:val="left" w:pos="440"/>
              <w:tab w:val="right" w:leader="dot" w:pos="9628"/>
            </w:tabs>
            <w:rPr>
              <w:rFonts w:asciiTheme="minorHAnsi" w:eastAsiaTheme="minorEastAsia" w:hAnsiTheme="minorHAnsi" w:hint="eastAsia"/>
              <w:b/>
              <w:bCs/>
              <w:noProof/>
              <w:sz w:val="28"/>
              <w:szCs w:val="32"/>
              <w14:ligatures w14:val="standardContextual"/>
            </w:rPr>
          </w:pPr>
          <w:hyperlink w:anchor="_Toc221024873" w:history="1">
            <w:r w:rsidRPr="00C920BD">
              <w:rPr>
                <w:rStyle w:val="af6"/>
                <w:b/>
                <w:bCs/>
                <w:noProof/>
                <w:sz w:val="32"/>
                <w:szCs w:val="28"/>
              </w:rPr>
              <w:t>7.</w:t>
            </w:r>
            <w:r w:rsidRPr="00C920BD">
              <w:rPr>
                <w:rFonts w:asciiTheme="minorHAnsi" w:eastAsiaTheme="minorEastAsia" w:hAnsiTheme="minorHAnsi" w:hint="eastAsia"/>
                <w:b/>
                <w:bCs/>
                <w:noProof/>
                <w:sz w:val="28"/>
                <w:szCs w:val="32"/>
                <w14:ligatures w14:val="standardContextual"/>
              </w:rPr>
              <w:tab/>
            </w:r>
            <w:r w:rsidRPr="00C920BD">
              <w:rPr>
                <w:rStyle w:val="af6"/>
                <w:b/>
                <w:bCs/>
                <w:noProof/>
                <w:sz w:val="32"/>
                <w:szCs w:val="28"/>
              </w:rPr>
              <w:t>Additional Figures and Tables</w:t>
            </w:r>
            <w:r w:rsidRPr="00C920BD">
              <w:rPr>
                <w:rFonts w:hint="eastAsia"/>
                <w:b/>
                <w:bCs/>
                <w:noProof/>
                <w:webHidden/>
                <w:sz w:val="32"/>
                <w:szCs w:val="28"/>
              </w:rPr>
              <w:tab/>
            </w:r>
            <w:r w:rsidRPr="00C920BD">
              <w:rPr>
                <w:rFonts w:hint="eastAsia"/>
                <w:b/>
                <w:bCs/>
                <w:noProof/>
                <w:webHidden/>
                <w:sz w:val="32"/>
                <w:szCs w:val="28"/>
              </w:rPr>
              <w:fldChar w:fldCharType="begin"/>
            </w:r>
            <w:r w:rsidRPr="00C920BD">
              <w:rPr>
                <w:rFonts w:hint="eastAsia"/>
                <w:b/>
                <w:bCs/>
                <w:noProof/>
                <w:webHidden/>
                <w:sz w:val="32"/>
                <w:szCs w:val="28"/>
              </w:rPr>
              <w:instrText xml:space="preserve"> </w:instrText>
            </w:r>
            <w:r w:rsidRPr="00C920BD">
              <w:rPr>
                <w:b/>
                <w:bCs/>
                <w:noProof/>
                <w:webHidden/>
                <w:sz w:val="32"/>
                <w:szCs w:val="28"/>
              </w:rPr>
              <w:instrText>PAGEREF _Toc221024873 \h</w:instrText>
            </w:r>
            <w:r w:rsidRPr="00C920BD">
              <w:rPr>
                <w:rFonts w:hint="eastAsia"/>
                <w:b/>
                <w:bCs/>
                <w:noProof/>
                <w:webHidden/>
                <w:sz w:val="32"/>
                <w:szCs w:val="28"/>
              </w:rPr>
              <w:instrText xml:space="preserve"> </w:instrText>
            </w:r>
            <w:r w:rsidRPr="00C920BD">
              <w:rPr>
                <w:rFonts w:hint="eastAsia"/>
                <w:b/>
                <w:bCs/>
                <w:noProof/>
                <w:webHidden/>
                <w:sz w:val="32"/>
                <w:szCs w:val="28"/>
              </w:rPr>
            </w:r>
            <w:r w:rsidRPr="00C920BD">
              <w:rPr>
                <w:rFonts w:hint="eastAsia"/>
                <w:b/>
                <w:bCs/>
                <w:noProof/>
                <w:webHidden/>
                <w:sz w:val="32"/>
                <w:szCs w:val="28"/>
              </w:rPr>
              <w:fldChar w:fldCharType="separate"/>
            </w:r>
            <w:r w:rsidRPr="00C920BD">
              <w:rPr>
                <w:b/>
                <w:bCs/>
                <w:noProof/>
                <w:webHidden/>
                <w:sz w:val="32"/>
                <w:szCs w:val="28"/>
              </w:rPr>
              <w:t>11</w:t>
            </w:r>
            <w:r w:rsidRPr="00C920BD">
              <w:rPr>
                <w:rFonts w:hint="eastAsia"/>
                <w:b/>
                <w:bCs/>
                <w:noProof/>
                <w:webHidden/>
                <w:sz w:val="32"/>
                <w:szCs w:val="28"/>
              </w:rPr>
              <w:fldChar w:fldCharType="end"/>
            </w:r>
          </w:hyperlink>
        </w:p>
        <w:p w14:paraId="51973073" w14:textId="5514E08F" w:rsidR="00C920BD" w:rsidRDefault="00C920BD">
          <w:pPr>
            <w:pStyle w:val="TOC1"/>
            <w:tabs>
              <w:tab w:val="left" w:pos="440"/>
              <w:tab w:val="right" w:leader="dot" w:pos="9628"/>
            </w:tabs>
            <w:rPr>
              <w:rFonts w:asciiTheme="minorHAnsi" w:eastAsiaTheme="minorEastAsia" w:hAnsiTheme="minorHAnsi" w:hint="eastAsia"/>
              <w:noProof/>
              <w:sz w:val="22"/>
              <w:szCs w:val="24"/>
              <w14:ligatures w14:val="standardContextual"/>
            </w:rPr>
          </w:pPr>
          <w:hyperlink w:anchor="_Toc221024874" w:history="1">
            <w:r w:rsidRPr="00C920BD">
              <w:rPr>
                <w:rStyle w:val="af6"/>
                <w:b/>
                <w:bCs/>
                <w:noProof/>
                <w:sz w:val="32"/>
                <w:szCs w:val="28"/>
              </w:rPr>
              <w:t>8.</w:t>
            </w:r>
            <w:r w:rsidRPr="00C920BD">
              <w:rPr>
                <w:rFonts w:asciiTheme="minorHAnsi" w:eastAsiaTheme="minorEastAsia" w:hAnsiTheme="minorHAnsi" w:hint="eastAsia"/>
                <w:b/>
                <w:bCs/>
                <w:noProof/>
                <w:sz w:val="28"/>
                <w:szCs w:val="32"/>
                <w14:ligatures w14:val="standardContextual"/>
              </w:rPr>
              <w:tab/>
            </w:r>
            <w:r w:rsidRPr="00C920BD">
              <w:rPr>
                <w:rStyle w:val="af6"/>
                <w:b/>
                <w:bCs/>
                <w:noProof/>
                <w:sz w:val="32"/>
                <w:szCs w:val="28"/>
              </w:rPr>
              <w:t>References</w:t>
            </w:r>
            <w:r w:rsidRPr="00C920BD">
              <w:rPr>
                <w:rFonts w:hint="eastAsia"/>
                <w:b/>
                <w:bCs/>
                <w:noProof/>
                <w:webHidden/>
                <w:sz w:val="32"/>
                <w:szCs w:val="28"/>
              </w:rPr>
              <w:tab/>
            </w:r>
            <w:r w:rsidRPr="00C920BD">
              <w:rPr>
                <w:rFonts w:hint="eastAsia"/>
                <w:b/>
                <w:bCs/>
                <w:noProof/>
                <w:webHidden/>
                <w:sz w:val="32"/>
                <w:szCs w:val="28"/>
              </w:rPr>
              <w:fldChar w:fldCharType="begin"/>
            </w:r>
            <w:r w:rsidRPr="00C920BD">
              <w:rPr>
                <w:rFonts w:hint="eastAsia"/>
                <w:b/>
                <w:bCs/>
                <w:noProof/>
                <w:webHidden/>
                <w:sz w:val="32"/>
                <w:szCs w:val="28"/>
              </w:rPr>
              <w:instrText xml:space="preserve"> </w:instrText>
            </w:r>
            <w:r w:rsidRPr="00C920BD">
              <w:rPr>
                <w:b/>
                <w:bCs/>
                <w:noProof/>
                <w:webHidden/>
                <w:sz w:val="32"/>
                <w:szCs w:val="28"/>
              </w:rPr>
              <w:instrText>PAGEREF _Toc221024874 \h</w:instrText>
            </w:r>
            <w:r w:rsidRPr="00C920BD">
              <w:rPr>
                <w:rFonts w:hint="eastAsia"/>
                <w:b/>
                <w:bCs/>
                <w:noProof/>
                <w:webHidden/>
                <w:sz w:val="32"/>
                <w:szCs w:val="28"/>
              </w:rPr>
              <w:instrText xml:space="preserve"> </w:instrText>
            </w:r>
            <w:r w:rsidRPr="00C920BD">
              <w:rPr>
                <w:rFonts w:hint="eastAsia"/>
                <w:b/>
                <w:bCs/>
                <w:noProof/>
                <w:webHidden/>
                <w:sz w:val="32"/>
                <w:szCs w:val="28"/>
              </w:rPr>
            </w:r>
            <w:r w:rsidRPr="00C920BD">
              <w:rPr>
                <w:rFonts w:hint="eastAsia"/>
                <w:b/>
                <w:bCs/>
                <w:noProof/>
                <w:webHidden/>
                <w:sz w:val="32"/>
                <w:szCs w:val="28"/>
              </w:rPr>
              <w:fldChar w:fldCharType="separate"/>
            </w:r>
            <w:r w:rsidRPr="00C920BD">
              <w:rPr>
                <w:b/>
                <w:bCs/>
                <w:noProof/>
                <w:webHidden/>
                <w:sz w:val="32"/>
                <w:szCs w:val="28"/>
              </w:rPr>
              <w:t>81</w:t>
            </w:r>
            <w:r w:rsidRPr="00C920BD">
              <w:rPr>
                <w:rFonts w:hint="eastAsia"/>
                <w:b/>
                <w:bCs/>
                <w:noProof/>
                <w:webHidden/>
                <w:sz w:val="32"/>
                <w:szCs w:val="28"/>
              </w:rPr>
              <w:fldChar w:fldCharType="end"/>
            </w:r>
          </w:hyperlink>
        </w:p>
        <w:p w14:paraId="43515DEE" w14:textId="572E1303" w:rsidR="00A75639" w:rsidRPr="00401F0C" w:rsidRDefault="00A75639" w:rsidP="007A1CEA">
          <w:pPr>
            <w:spacing w:line="480" w:lineRule="auto"/>
            <w:rPr>
              <w:sz w:val="32"/>
              <w:szCs w:val="28"/>
            </w:rPr>
          </w:pPr>
          <w:r w:rsidRPr="00401F0C">
            <w:rPr>
              <w:sz w:val="40"/>
              <w:szCs w:val="36"/>
              <w:lang w:val="zh-CN"/>
            </w:rPr>
            <w:fldChar w:fldCharType="end"/>
          </w:r>
        </w:p>
      </w:sdtContent>
    </w:sdt>
    <w:p w14:paraId="7A16724C" w14:textId="3C04E79A" w:rsidR="00A75639" w:rsidRPr="00A75639" w:rsidRDefault="00A75639" w:rsidP="007A1CEA">
      <w:pPr>
        <w:spacing w:before="480" w:line="480" w:lineRule="auto"/>
        <w:rPr>
          <w:rFonts w:eastAsiaTheme="minorEastAsia"/>
        </w:rPr>
      </w:pPr>
      <w:r>
        <w:rPr>
          <w:rFonts w:eastAsiaTheme="minorEastAsia"/>
        </w:rPr>
        <w:br w:type="page"/>
      </w:r>
    </w:p>
    <w:p w14:paraId="03B37041" w14:textId="5F96CCFE" w:rsidR="00AC25D0" w:rsidRPr="00266BC7" w:rsidRDefault="001A0937" w:rsidP="007A1CEA">
      <w:pPr>
        <w:pStyle w:val="1"/>
        <w:numPr>
          <w:ilvl w:val="0"/>
          <w:numId w:val="16"/>
        </w:numPr>
        <w:spacing w:line="480" w:lineRule="auto"/>
        <w:rPr>
          <w:rFonts w:eastAsiaTheme="minorEastAsia"/>
          <w:sz w:val="32"/>
          <w:szCs w:val="52"/>
        </w:rPr>
      </w:pPr>
      <w:bookmarkStart w:id="2" w:name="_Toc221024867"/>
      <w:r w:rsidRPr="00266BC7">
        <w:rPr>
          <w:rFonts w:eastAsiaTheme="minorEastAsia" w:hint="eastAsia"/>
          <w:sz w:val="32"/>
          <w:szCs w:val="52"/>
        </w:rPr>
        <w:lastRenderedPageBreak/>
        <w:t>P</w:t>
      </w:r>
      <w:r w:rsidR="00A025AC" w:rsidRPr="00266BC7">
        <w:rPr>
          <w:rFonts w:eastAsiaTheme="minorEastAsia" w:hint="eastAsia"/>
          <w:sz w:val="32"/>
          <w:szCs w:val="52"/>
        </w:rPr>
        <w:t xml:space="preserve">reparation and </w:t>
      </w:r>
      <w:r w:rsidRPr="00266BC7">
        <w:rPr>
          <w:rFonts w:eastAsiaTheme="minorEastAsia" w:hint="eastAsia"/>
          <w:sz w:val="32"/>
          <w:szCs w:val="52"/>
        </w:rPr>
        <w:t>S</w:t>
      </w:r>
      <w:r w:rsidR="006D33B9" w:rsidRPr="00266BC7">
        <w:rPr>
          <w:rFonts w:eastAsiaTheme="minorEastAsia" w:hint="eastAsia"/>
          <w:sz w:val="32"/>
          <w:szCs w:val="52"/>
        </w:rPr>
        <w:t>ynthesis</w:t>
      </w:r>
      <w:r w:rsidRPr="00266BC7">
        <w:rPr>
          <w:rFonts w:eastAsiaTheme="minorEastAsia" w:hint="eastAsia"/>
          <w:sz w:val="32"/>
          <w:szCs w:val="52"/>
        </w:rPr>
        <w:t xml:space="preserve"> of Absorbents</w:t>
      </w:r>
      <w:bookmarkEnd w:id="2"/>
    </w:p>
    <w:p w14:paraId="55B15EC3" w14:textId="17E0786E" w:rsidR="00CD5F70" w:rsidRDefault="00CD5F70" w:rsidP="007A1CEA">
      <w:pPr>
        <w:spacing w:line="480" w:lineRule="auto"/>
        <w:ind w:firstLineChars="200" w:firstLine="480"/>
        <w:rPr>
          <w:rFonts w:eastAsiaTheme="minorEastAsia"/>
        </w:rPr>
      </w:pPr>
      <w:r w:rsidRPr="00CD5F70">
        <w:rPr>
          <w:rFonts w:eastAsiaTheme="minorEastAsia"/>
        </w:rPr>
        <w:t xml:space="preserve">The commercially obtained </w:t>
      </w:r>
      <w:r w:rsidR="006F1B2B" w:rsidRPr="006F1B2B">
        <w:rPr>
          <w:rFonts w:eastAsiaTheme="minorEastAsia"/>
        </w:rPr>
        <w:t>activated carbon</w:t>
      </w:r>
      <w:r w:rsidR="006F1B2B">
        <w:rPr>
          <w:rFonts w:eastAsiaTheme="minorEastAsia" w:hint="eastAsia"/>
        </w:rPr>
        <w:t xml:space="preserve"> </w:t>
      </w:r>
      <w:r w:rsidR="006F1B2B" w:rsidRPr="00CD5F70">
        <w:rPr>
          <w:rFonts w:eastAsiaTheme="minorEastAsia"/>
        </w:rPr>
        <w:t>F400d</w:t>
      </w:r>
      <w:r w:rsidR="006F1B2B" w:rsidRPr="006F1B2B">
        <w:rPr>
          <w:rFonts w:eastAsiaTheme="minorEastAsia"/>
        </w:rPr>
        <w:t xml:space="preserve"> </w:t>
      </w:r>
      <w:r w:rsidR="006F1B2B">
        <w:rPr>
          <w:rFonts w:eastAsiaTheme="minorEastAsia" w:hint="eastAsia"/>
        </w:rPr>
        <w:t xml:space="preserve">and </w:t>
      </w:r>
      <w:r w:rsidR="006F1B2B" w:rsidRPr="006F1B2B">
        <w:rPr>
          <w:rFonts w:eastAsiaTheme="minorEastAsia"/>
        </w:rPr>
        <w:t>zeolite</w:t>
      </w:r>
      <w:r w:rsidR="006F1B2B">
        <w:rPr>
          <w:rFonts w:eastAsiaTheme="minorEastAsia" w:hint="eastAsia"/>
        </w:rPr>
        <w:t xml:space="preserve"> </w:t>
      </w:r>
      <w:r w:rsidRPr="00CD5F70">
        <w:rPr>
          <w:rFonts w:eastAsiaTheme="minorEastAsia"/>
        </w:rPr>
        <w:t>ZSM-5 were ground into a fine powder prior to further experimental procedures. MFM-300(Fe)</w:t>
      </w:r>
      <w:r w:rsidRPr="008D7542">
        <w:rPr>
          <w:rFonts w:eastAsiaTheme="minorEastAsia"/>
          <w:color w:val="4472C4" w:themeColor="accent1"/>
        </w:rPr>
        <w:fldChar w:fldCharType="begin"/>
      </w:r>
      <w:r>
        <w:rPr>
          <w:rFonts w:eastAsiaTheme="minorEastAsia"/>
          <w:color w:val="4472C4" w:themeColor="accent1"/>
        </w:rPr>
        <w:instrText xml:space="preserve"> ADDIN EN.CITE &lt;EndNote&gt;&lt;Cite&gt;&lt;Author&gt;Han&lt;/Author&gt;&lt;Year&gt;2023&lt;/Year&gt;&lt;RecNum&gt;1&lt;/RecNum&gt;&lt;DisplayText&gt;&lt;style face="superscript"&gt;1&lt;/style&gt;&lt;/DisplayText&gt;&lt;record&gt;&lt;rec-number&gt;1&lt;/rec-number&gt;&lt;foreign-keys&gt;&lt;key app="EN" db-id="etwarvpr5w5pa6eff94xe203sddd0eawdt5v" timestamp="1744705830"&gt;1&lt;/key&gt;&lt;/foreign-keys&gt;&lt;ref-type name="Journal Article"&gt;17&lt;/ref-type&gt;&lt;contributors&gt;&lt;authors&gt;&lt;author&gt;Han, Yu&lt;/author&gt;&lt;author&gt;Chen, Yinlin&lt;/author&gt;&lt;author&gt;Ma, Yujie&lt;/author&gt;&lt;author&gt;Bailey, Jamie&lt;/author&gt;&lt;author&gt;Wang, Zi&lt;/author&gt;&lt;author&gt;Lee, Daniel&lt;/author&gt;&lt;author&gt;Sheveleva, Alena M.&lt;/author&gt;&lt;author&gt;Tuna, Floriana&lt;/author&gt;&lt;author&gt;McInnes, Eric J. L.&lt;/author&gt;&lt;author&gt;Frogley, Mark D.&lt;/author&gt;&lt;author&gt;Day, Sarah J.&lt;/author&gt;&lt;author&gt;Thompson, Stephen P.&lt;/author&gt;&lt;author&gt;Spencer, Ben F.&lt;/author&gt;&lt;author&gt;Nikiel, Marek&lt;/author&gt;&lt;author&gt;Manuel, Pascal&lt;/author&gt;&lt;author&gt;Crawshaw, Danielle&lt;/author&gt;&lt;author&gt;Schroder, Martin&lt;/author&gt;&lt;author&gt;Yang, Sihai&lt;/author&gt;&lt;/authors&gt;&lt;/contributors&gt;&lt;titles&gt;&lt;title&gt;Control of the pore chemistry in metal-organic frameworks for efficient adsorption of benzene and separation of benzene/cyclohexane&lt;/title&gt;&lt;secondary-title&gt;Chem&lt;/secondary-title&gt;&lt;/titles&gt;&lt;periodical&gt;&lt;full-title&gt;Chem&lt;/full-title&gt;&lt;/periodical&gt;&lt;pages&gt;738-754&lt;/pages&gt;&lt;volume&gt;9&lt;/volume&gt;&lt;number&gt;3&lt;/number&gt;&lt;dates&gt;&lt;year&gt;2023&lt;/year&gt;&lt;pub-dates&gt;&lt;date&gt;Mar 9&lt;/date&gt;&lt;/pub-dates&gt;&lt;/dates&gt;&lt;isbn&gt;2451-9294&lt;/isbn&gt;&lt;accession-num&gt;WOS:000954976000001&lt;/accession-num&gt;&lt;work-type&gt;Article&lt;/work-type&gt;&lt;urls&gt;&lt;related-urls&gt;&lt;url&gt;&lt;style face="underline" font="default" size="100%"&gt;&amp;lt;Go to ISI&amp;gt;://WOS:000954976000001&lt;/style&gt;&lt;/url&gt;&lt;/related-urls&gt;&lt;/urls&gt;&lt;electronic-resource-num&gt;10.1016/j.chempr.2023.02.002&lt;/electronic-resource-num&gt;&lt;/record&gt;&lt;/Cite&gt;&lt;/EndNote&gt;</w:instrText>
      </w:r>
      <w:r w:rsidRPr="008D7542">
        <w:rPr>
          <w:rFonts w:eastAsiaTheme="minorEastAsia"/>
          <w:color w:val="4472C4" w:themeColor="accent1"/>
        </w:rPr>
        <w:fldChar w:fldCharType="separate"/>
      </w:r>
      <w:r w:rsidRPr="00CD5F70">
        <w:rPr>
          <w:rFonts w:eastAsiaTheme="minorEastAsia"/>
          <w:noProof/>
          <w:color w:val="4472C4" w:themeColor="accent1"/>
          <w:vertAlign w:val="superscript"/>
        </w:rPr>
        <w:t>1</w:t>
      </w:r>
      <w:r w:rsidRPr="008D7542">
        <w:rPr>
          <w:rFonts w:eastAsiaTheme="minorEastAsia"/>
          <w:color w:val="4472C4" w:themeColor="accent1"/>
        </w:rPr>
        <w:fldChar w:fldCharType="end"/>
      </w:r>
      <w:r w:rsidRPr="00CD5F70">
        <w:rPr>
          <w:rFonts w:eastAsiaTheme="minorEastAsia"/>
        </w:rPr>
        <w:t>, PCN-250(</w:t>
      </w:r>
      <w:proofErr w:type="spellStart"/>
      <w:r w:rsidRPr="00CD5F70">
        <w:rPr>
          <w:rFonts w:eastAsiaTheme="minorEastAsia"/>
        </w:rPr>
        <w:t>Fe₂Co</w:t>
      </w:r>
      <w:proofErr w:type="spellEnd"/>
      <w:r w:rsidRPr="00CD5F70">
        <w:rPr>
          <w:rFonts w:eastAsiaTheme="minorEastAsia"/>
        </w:rPr>
        <w:t>)</w:t>
      </w:r>
      <w:r w:rsidRPr="008D7542">
        <w:rPr>
          <w:rFonts w:eastAsiaTheme="minorEastAsia"/>
          <w:color w:val="4472C4" w:themeColor="accent1"/>
        </w:rPr>
        <w:fldChar w:fldCharType="begin"/>
      </w:r>
      <w:r>
        <w:rPr>
          <w:rFonts w:eastAsiaTheme="minorEastAsia"/>
          <w:color w:val="4472C4" w:themeColor="accent1"/>
        </w:rPr>
        <w:instrText xml:space="preserve"> ADDIN EN.CITE &lt;EndNote&gt;&lt;Cite&gt;&lt;Author&gt;Dong&lt;/Author&gt;&lt;Year&gt;2022&lt;/Year&gt;&lt;RecNum&gt;3&lt;/RecNum&gt;&lt;DisplayText&gt;&lt;style face="superscript"&gt;2&lt;/style&gt;&lt;/DisplayText&gt;&lt;record&gt;&lt;rec-number&gt;3&lt;/rec-number&gt;&lt;foreign-keys&gt;&lt;key app="EN" db-id="etwarvpr5w5pa6eff94xe203sddd0eawdt5v" timestamp="1744708741"&gt;3&lt;/key&gt;&lt;/foreign-keys&gt;&lt;ref-type name="Journal Article"&gt;17&lt;/ref-type&gt;&lt;contributors&gt;&lt;authors&gt;&lt;author&gt;Dong, Chen&lt;/author&gt;&lt;author&gt;Yang, Jia-Jia&lt;/author&gt;&lt;author&gt;Xie, Lin-Hua&lt;/author&gt;&lt;author&gt;Cui, Ganglong&lt;/author&gt;&lt;author&gt;Fang, Wei-Hai&lt;/author&gt;&lt;author&gt;Li, Jian-Rong&lt;/author&gt;&lt;/authors&gt;&lt;/contributors&gt;&lt;titles&gt;&lt;title&gt;Catalytic ozone decomposition and adsorptive VOCs removal in bimetallic metal-organic frameworks&lt;/title&gt;&lt;secondary-title&gt;Nat. Commun.&lt;/secondary-title&gt;&lt;/titles&gt;&lt;periodical&gt;&lt;full-title&gt;Nat. Commun.&lt;/full-title&gt;&lt;/periodical&gt;&lt;pages&gt;4991&lt;/pages&gt;&lt;volume&gt;13&lt;/volume&gt;&lt;number&gt;1&lt;/number&gt;&lt;dates&gt;&lt;year&gt;2022&lt;/year&gt;&lt;pub-dates&gt;&lt;date&gt;Aug 25&lt;/date&gt;&lt;/pub-dates&gt;&lt;/dates&gt;&lt;accession-num&gt;WOS:000845603400038&lt;/accession-num&gt;&lt;work-type&gt;Article&lt;/work-type&gt;&lt;urls&gt;&lt;related-urls&gt;&lt;url&gt;&lt;style face="underline" font="default" size="100%"&gt;&amp;lt;Go to ISI&amp;gt;://WOS:000845603400038&lt;/style&gt;&lt;/url&gt;&lt;/related-urls&gt;&lt;/urls&gt;&lt;custom7&gt;4991&lt;/custom7&gt;&lt;electronic-resource-num&gt;10.1038/s41467-022-32678-2&lt;/electronic-resource-num&gt;&lt;/record&gt;&lt;/Cite&gt;&lt;/EndNote&gt;</w:instrText>
      </w:r>
      <w:r w:rsidRPr="008D7542">
        <w:rPr>
          <w:rFonts w:eastAsiaTheme="minorEastAsia"/>
          <w:color w:val="4472C4" w:themeColor="accent1"/>
        </w:rPr>
        <w:fldChar w:fldCharType="separate"/>
      </w:r>
      <w:r w:rsidRPr="00CD5F70">
        <w:rPr>
          <w:rFonts w:eastAsiaTheme="minorEastAsia"/>
          <w:noProof/>
          <w:color w:val="4472C4" w:themeColor="accent1"/>
          <w:vertAlign w:val="superscript"/>
        </w:rPr>
        <w:t>2</w:t>
      </w:r>
      <w:r w:rsidRPr="008D7542">
        <w:rPr>
          <w:rFonts w:eastAsiaTheme="minorEastAsia"/>
          <w:color w:val="4472C4" w:themeColor="accent1"/>
        </w:rPr>
        <w:fldChar w:fldCharType="end"/>
      </w:r>
      <w:r w:rsidRPr="00CD5F70">
        <w:rPr>
          <w:rFonts w:eastAsiaTheme="minorEastAsia"/>
        </w:rPr>
        <w:t xml:space="preserve">, </w:t>
      </w:r>
      <w:r w:rsidR="006F1B2B" w:rsidRPr="00CD5F70">
        <w:rPr>
          <w:rFonts w:eastAsiaTheme="minorEastAsia"/>
        </w:rPr>
        <w:t>MIL-125-Zn</w:t>
      </w:r>
      <w:r w:rsidR="006F1B2B" w:rsidRPr="008D7542">
        <w:rPr>
          <w:rFonts w:eastAsiaTheme="minorEastAsia"/>
          <w:color w:val="4472C4" w:themeColor="accent1"/>
        </w:rPr>
        <w:fldChar w:fldCharType="begin"/>
      </w:r>
      <w:r w:rsidR="008E407D">
        <w:rPr>
          <w:rFonts w:eastAsiaTheme="minorEastAsia"/>
          <w:color w:val="4472C4" w:themeColor="accent1"/>
        </w:rPr>
        <w:instrText xml:space="preserve"> ADDIN EN.CITE &lt;EndNote&gt;&lt;Cite&gt;&lt;Author&gt;Han&lt;/Author&gt;&lt;Year&gt;2024&lt;/Year&gt;&lt;RecNum&gt;7&lt;/RecNum&gt;&lt;DisplayText&gt;&lt;style face="superscript"&gt;3&lt;/style&gt;&lt;/DisplayText&gt;&lt;record&gt;&lt;rec-number&gt;7&lt;/rec-number&gt;&lt;foreign-keys&gt;&lt;key app="EN" db-id="etwarvpr5w5pa6eff94xe203sddd0eawdt5v" timestamp="1744709418"&gt;7&lt;/key&gt;&lt;/foreign-keys&gt;&lt;ref-type name="Journal Article"&gt;17&lt;/ref-type&gt;&lt;contributors&gt;&lt;authors&gt;&lt;author&gt;Han, Yu&lt;/author&gt;&lt;author&gt;Huang, Wenyuan&lt;/author&gt;&lt;author&gt;He, Meng&lt;/author&gt;&lt;author&gt;An, Bing&lt;/author&gt;&lt;author&gt;Chen, Yinlin&lt;/author&gt;&lt;author&gt;Han, Xue&lt;/author&gt;&lt;author&gt;An, Lan&lt;/author&gt;&lt;author&gt;Kippax-Jones, Meredydd&lt;/author&gt;&lt;author&gt;Li, Jiangnan&lt;/author&gt;&lt;author&gt;Yang, Yuhang&lt;/author&gt;&lt;author&gt;Frogley, Mark D.&lt;/author&gt;&lt;author&gt;Li, Cheng&lt;/author&gt;&lt;author&gt;Crawshaw, Danielle&lt;/author&gt;&lt;author&gt;Manuel, Pascal&lt;/author&gt;&lt;author&gt;Rudic, Svemir&lt;/author&gt;&lt;author&gt;Cheng, Yongqiang&lt;/author&gt;&lt;author&gt;Silverwood, Ian&lt;/author&gt;&lt;author&gt;Daemen, Luke L.&lt;/author&gt;&lt;author&gt;Ramirez-Cuesta, Anibal J.&lt;/author&gt;&lt;author&gt;Day, Sarah J.&lt;/author&gt;&lt;author&gt;Thompson, Stephen P.&lt;/author&gt;&lt;author&gt;Spencer, Ben F.&lt;/author&gt;&lt;author&gt;Nikiel, Marek&lt;/author&gt;&lt;author&gt;Lee, Daniel&lt;/author&gt;&lt;author&gt;Schroder, Martin&lt;/author&gt;&lt;author&gt;Yang, Sihai&lt;/author&gt;&lt;/authors&gt;&lt;/contributors&gt;&lt;titles&gt;&lt;title&gt;Trace benzene capture by decoration of structural defects in metal-organic framework materials&lt;/title&gt;&lt;secondary-title&gt;Nat. Mater.&lt;/secondary-title&gt;&lt;/titles&gt;&lt;periodical&gt;&lt;full-title&gt;Nat. Mater.&lt;/full-title&gt;&lt;/periodical&gt;&lt;pages&gt;1531-1538&lt;/pages&gt;&lt;volume&gt;23&lt;/volume&gt;&lt;number&gt;11&lt;/number&gt;&lt;dates&gt;&lt;year&gt;2024&lt;/year&gt;&lt;pub-dates&gt;&lt;date&gt;Nov&lt;/date&gt;&lt;/pub-dates&gt;&lt;/dates&gt;&lt;isbn&gt;1476-1122&lt;/isbn&gt;&lt;accession-num&gt;WOS:001346097500006&lt;/accession-num&gt;&lt;work-type&gt;Article&lt;/work-type&gt;&lt;urls&gt;&lt;related-urls&gt;&lt;url&gt;&lt;style face="underline" font="default" size="100%"&gt;&amp;lt;Go to ISI&amp;gt;://WOS:001346097500006&lt;/style&gt;&lt;/url&gt;&lt;/related-urls&gt;&lt;/urls&gt;&lt;electronic-resource-num&gt;10.1038/s41563-024-02029-1&lt;/electronic-resource-num&gt;&lt;/record&gt;&lt;/Cite&gt;&lt;/EndNote&gt;</w:instrText>
      </w:r>
      <w:r w:rsidR="006F1B2B" w:rsidRPr="008D7542">
        <w:rPr>
          <w:rFonts w:eastAsiaTheme="minorEastAsia"/>
          <w:color w:val="4472C4" w:themeColor="accent1"/>
        </w:rPr>
        <w:fldChar w:fldCharType="separate"/>
      </w:r>
      <w:r w:rsidR="008E407D" w:rsidRPr="008E407D">
        <w:rPr>
          <w:rFonts w:eastAsiaTheme="minorEastAsia"/>
          <w:noProof/>
          <w:color w:val="4472C4" w:themeColor="accent1"/>
          <w:vertAlign w:val="superscript"/>
        </w:rPr>
        <w:t>3</w:t>
      </w:r>
      <w:r w:rsidR="006F1B2B" w:rsidRPr="008D7542">
        <w:rPr>
          <w:rFonts w:eastAsiaTheme="minorEastAsia"/>
          <w:color w:val="4472C4" w:themeColor="accent1"/>
        </w:rPr>
        <w:fldChar w:fldCharType="end"/>
      </w:r>
      <w:r w:rsidR="006F1B2B" w:rsidRPr="006F1B2B">
        <w:rPr>
          <w:rFonts w:eastAsiaTheme="minorEastAsia" w:hint="eastAsia"/>
          <w:color w:val="000000" w:themeColor="text1"/>
        </w:rPr>
        <w:t>,</w:t>
      </w:r>
      <w:r w:rsidR="006F1B2B">
        <w:rPr>
          <w:rFonts w:eastAsiaTheme="minorEastAsia" w:hint="eastAsia"/>
          <w:color w:val="4472C4" w:themeColor="accent1"/>
        </w:rPr>
        <w:t xml:space="preserve"> </w:t>
      </w:r>
      <w:r w:rsidRPr="00CD5F70">
        <w:rPr>
          <w:rFonts w:eastAsiaTheme="minorEastAsia"/>
        </w:rPr>
        <w:t>HKUST-</w:t>
      </w:r>
      <w:r>
        <w:rPr>
          <w:rFonts w:eastAsiaTheme="minorEastAsia" w:hint="eastAsia"/>
        </w:rPr>
        <w:t>1</w:t>
      </w:r>
      <w:r w:rsidRPr="008D7542">
        <w:rPr>
          <w:rFonts w:eastAsiaTheme="minorEastAsia"/>
          <w:color w:val="4472C4" w:themeColor="accent1"/>
        </w:rPr>
        <w:fldChar w:fldCharType="begin"/>
      </w:r>
      <w:r w:rsidR="008E407D">
        <w:rPr>
          <w:rFonts w:eastAsiaTheme="minorEastAsia"/>
          <w:color w:val="4472C4" w:themeColor="accent1"/>
        </w:rPr>
        <w:instrText xml:space="preserve"> ADDIN EN.CITE &lt;EndNote&gt;&lt;Cite&gt;&lt;Author&gt;Zhao&lt;/Author&gt;&lt;Year&gt;2024&lt;/Year&gt;&lt;RecNum&gt;125&lt;/RecNum&gt;&lt;DisplayText&gt;&lt;style face="superscript"&gt;4&lt;/style&gt;&lt;/DisplayText&gt;&lt;record&gt;&lt;rec-number&gt;125&lt;/rec-number&gt;&lt;foreign-keys&gt;&lt;key app="EN" db-id="etwarvpr5w5pa6eff94xe203sddd0eawdt</w:instrText>
      </w:r>
      <w:r w:rsidR="008E407D">
        <w:rPr>
          <w:rFonts w:eastAsiaTheme="minorEastAsia" w:hint="eastAsia"/>
          <w:color w:val="4472C4" w:themeColor="accent1"/>
        </w:rPr>
        <w:instrText>5v" timestamp="1769018787"&gt;125&lt;/key&gt;&lt;key app="ENWeb" db-id=""&gt;0&lt;/key&gt;&lt;/foreign-keys&gt;&lt;ref-type name="Journal Article"&gt;17&lt;/ref-type&gt;&lt;contributors&gt;&lt;authors&gt;&lt;author&gt;Zhao, Yan</w:instrText>
      </w:r>
      <w:r w:rsidR="008E407D">
        <w:rPr>
          <w:rFonts w:eastAsiaTheme="minorEastAsia" w:hint="eastAsia"/>
          <w:color w:val="4472C4" w:themeColor="accent1"/>
        </w:rPr>
        <w:instrText>‐</w:instrText>
      </w:r>
      <w:r w:rsidR="008E407D">
        <w:rPr>
          <w:rFonts w:eastAsiaTheme="minorEastAsia" w:hint="eastAsia"/>
          <w:color w:val="4472C4" w:themeColor="accent1"/>
        </w:rPr>
        <w:instrText>Long&lt;/author&gt;&lt;author&gt;Chen, Qiancheng&lt;/author&gt;&lt;author&gt;Zhang, Xin&lt;/author&gt;&lt;author&gt;Li, Jian</w:instrText>
      </w:r>
      <w:r w:rsidR="008E407D">
        <w:rPr>
          <w:rFonts w:eastAsiaTheme="minorEastAsia" w:hint="eastAsia"/>
          <w:color w:val="4472C4" w:themeColor="accent1"/>
        </w:rPr>
        <w:instrText>‐</w:instrText>
      </w:r>
      <w:r w:rsidR="008E407D">
        <w:rPr>
          <w:rFonts w:eastAsiaTheme="minorEastAsia" w:hint="eastAsia"/>
          <w:color w:val="4472C4" w:themeColor="accent1"/>
        </w:rPr>
        <w:instrText>Rong&lt;/author&gt;&lt;/authors&gt;&lt;/contributors&gt;&lt;titles&gt;&lt;title&gt;&lt;style face="normal" font="default" size="100%"&gt;Enabling C&lt;/style&gt;&lt;style face="subscript" font="default" size="100%"&gt;2&lt;/style&gt;&lt;style face="normal" font="default" size="100%"&gt;H&lt;/style&gt;&lt;style face="s</w:instrText>
      </w:r>
      <w:r w:rsidR="008E407D">
        <w:rPr>
          <w:rFonts w:eastAsiaTheme="minorEastAsia"/>
          <w:color w:val="4472C4" w:themeColor="accent1"/>
        </w:rPr>
        <w:instrText>ubscript" font="default" size="100%"&gt;2&lt;/style&gt;&lt;style face="normal" font="default" size="100%"&gt;/CO&lt;/style&gt;&lt;style face="subscript" font="default" size="100%"&gt;2&lt;/style&gt;&lt;style face="normal" font="default" size="100%"&gt; separation under humid conditions with a methylated copper MOF&lt;/style&gt;&lt;/title&gt;&lt;secondary-title&gt;Adv. Sci.&lt;/secondary-title&gt;&lt;/titles&gt;&lt;periodical&gt;&lt;full-title&gt;Adv. Sci.&lt;/full-title&gt;&lt;/periodical&gt;&lt;volume&gt;11&lt;/volume&gt;&lt;number&gt;17&lt;/number&gt;&lt;dates&gt;&lt;year&gt;2024&lt;/year&gt;&lt;/dates&gt;&lt;isbn&gt;2198-3844&amp;#xD;2198-3844&lt;/isbn&gt;&lt;urls&gt;&lt;/urls&gt;&lt;electronic-resource-num&gt;10.1002/advs.202310025&lt;/electronic-resource-num&gt;&lt;/record&gt;&lt;/Cite&gt;&lt;/EndNote&gt;</w:instrText>
      </w:r>
      <w:r w:rsidRPr="008D7542">
        <w:rPr>
          <w:rFonts w:eastAsiaTheme="minorEastAsia"/>
          <w:color w:val="4472C4" w:themeColor="accent1"/>
        </w:rPr>
        <w:fldChar w:fldCharType="separate"/>
      </w:r>
      <w:r w:rsidR="008E407D" w:rsidRPr="008E407D">
        <w:rPr>
          <w:rFonts w:eastAsiaTheme="minorEastAsia"/>
          <w:noProof/>
          <w:color w:val="4472C4" w:themeColor="accent1"/>
          <w:vertAlign w:val="superscript"/>
        </w:rPr>
        <w:t>4</w:t>
      </w:r>
      <w:r w:rsidRPr="008D7542">
        <w:rPr>
          <w:rFonts w:eastAsiaTheme="minorEastAsia"/>
          <w:color w:val="4472C4" w:themeColor="accent1"/>
        </w:rPr>
        <w:fldChar w:fldCharType="end"/>
      </w:r>
      <w:r w:rsidRPr="00CD5F70">
        <w:rPr>
          <w:rFonts w:eastAsiaTheme="minorEastAsia"/>
        </w:rPr>
        <w:t>, BUT-55</w:t>
      </w:r>
      <w:r w:rsidRPr="008D7542">
        <w:rPr>
          <w:rFonts w:eastAsiaTheme="minorEastAsia"/>
          <w:color w:val="4472C4" w:themeColor="accent1"/>
        </w:rPr>
        <w:fldChar w:fldCharType="begin"/>
      </w:r>
      <w:r w:rsidR="008E407D">
        <w:rPr>
          <w:rFonts w:eastAsiaTheme="minorEastAsia"/>
          <w:color w:val="4472C4" w:themeColor="accent1"/>
        </w:rPr>
        <w:instrText xml:space="preserve"> ADDIN EN.CITE &lt;EndNote&gt;&lt;Cite&gt;&lt;Author&gt;He&lt;/Author&gt;&lt;Year&gt;2022&lt;/Year&gt;&lt;RecNum&gt;6&lt;/RecNum&gt;&lt;DisplayText&gt;&lt;style face="superscript"&gt;5&lt;/style&gt;&lt;/DisplayText&gt;&lt;record&gt;&lt;rec-number&gt;6&lt;/rec-number&gt;&lt;foreign-keys&gt;&lt;key app="EN" db-id="etwarvpr5w5pa6eff94xe203sddd0eawdt5v" timestamp="1744709354"&gt;6&lt;/key&gt;&lt;/foreign-keys&gt;&lt;ref-type name="Journal Article"&gt;17&lt;/ref-type&gt;&lt;contributors&gt;&lt;authors&gt;&lt;author&gt;He, Tao&lt;/author&gt;&lt;author&gt;Kong, Xiang-Jing&lt;/author&gt;&lt;author&gt;Bian, Zhen-Xing&lt;/author&gt;&lt;author&gt;Zhang, Yong-Zheng&lt;/author&gt;&lt;author&gt;Si, Guang-Rui&lt;/author&gt;&lt;author&gt;Xie, Lin-Hua&lt;/author&gt;&lt;author&gt;Wu, Xue-Qian&lt;/author&gt;&lt;author&gt;Huang, Hongliang&lt;/author&gt;&lt;author&gt;Chang, Ze&lt;/author&gt;&lt;author&gt;Bu, Xian-He&lt;/author&gt;&lt;author&gt;Zaworotko, Michael J.&lt;/author&gt;&lt;author&gt;Nie, Zuo-Ren&lt;/author&gt;&lt;author&gt;Li, Jian-Rong&lt;/author&gt;&lt;/authors&gt;&lt;/contributors&gt;&lt;titles&gt;&lt;title&gt;Trace removal of benzene vapour using double-walled metal-dipyrazolate frameworks&lt;/title&gt;&lt;secondary-title&gt;Nat. Mater.&lt;/secondary-title&gt;&lt;/titles&gt;&lt;periodical&gt;&lt;full-title&gt;Nat. Mater.&lt;/full-title&gt;&lt;/periodical&gt;&lt;pages&gt;689-695&lt;/pages&gt;&lt;volume&gt;21&lt;/volume&gt;&lt;number&gt;6&lt;/number&gt;&lt;dates&gt;&lt;year&gt;2022&lt;/year&gt;&lt;pub-dates&gt;&lt;date&gt;Jun&lt;/date&gt;&lt;/pub-dates&gt;&lt;/dates&gt;&lt;isbn&gt;1476-1122&lt;/isbn&gt;&lt;accession-num&gt;WOS:000788444400001&lt;/accession-num&gt;&lt;work-type&gt;Article&lt;/work-type&gt;&lt;urls&gt;&lt;related-urls&gt;&lt;url&gt;&lt;style face="underline" font="default" size="100%"&gt;&amp;lt;Go to ISI&amp;gt;://WOS:000788444400001&lt;/style&gt;&lt;/url&gt;&lt;/related-urls&gt;&lt;/urls&gt;&lt;electronic-resource-num&gt;10.1038/s41563-022-01237-x&lt;/electronic-resource-num&gt;&lt;/record&gt;&lt;/Cite&gt;&lt;/EndNote&gt;</w:instrText>
      </w:r>
      <w:r w:rsidRPr="008D7542">
        <w:rPr>
          <w:rFonts w:eastAsiaTheme="minorEastAsia"/>
          <w:color w:val="4472C4" w:themeColor="accent1"/>
        </w:rPr>
        <w:fldChar w:fldCharType="separate"/>
      </w:r>
      <w:r w:rsidR="008E407D" w:rsidRPr="008E407D">
        <w:rPr>
          <w:rFonts w:eastAsiaTheme="minorEastAsia"/>
          <w:noProof/>
          <w:color w:val="4472C4" w:themeColor="accent1"/>
          <w:vertAlign w:val="superscript"/>
        </w:rPr>
        <w:t>5</w:t>
      </w:r>
      <w:r w:rsidRPr="008D7542">
        <w:rPr>
          <w:rFonts w:eastAsiaTheme="minorEastAsia"/>
          <w:color w:val="4472C4" w:themeColor="accent1"/>
        </w:rPr>
        <w:fldChar w:fldCharType="end"/>
      </w:r>
      <w:r w:rsidRPr="00CD5F70">
        <w:rPr>
          <w:rFonts w:eastAsiaTheme="minorEastAsia"/>
        </w:rPr>
        <w:t>, and were synthesized following the reported procedures. ZJU-702 was synthesized with slight modifications to a previously established protocol</w:t>
      </w:r>
      <w:r w:rsidR="009C2E1E" w:rsidRPr="00CD5F70">
        <w:rPr>
          <w:rFonts w:eastAsiaTheme="minorEastAsia"/>
          <w:noProof/>
          <w:color w:val="4472C4" w:themeColor="accent1"/>
          <w:vertAlign w:val="superscript"/>
        </w:rPr>
        <w:fldChar w:fldCharType="begin">
          <w:fldData xml:space="preserve">PEVuZE5vdGU+PENpdGU+PEF1dGhvcj5KaWFuZzwvQXV0aG9yPjxZZWFyPjIwMjM8L1llYXI+PFJl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</w:fldData>
        </w:fldChar>
      </w:r>
      <w:r w:rsidR="009C2E1E">
        <w:rPr>
          <w:rFonts w:eastAsiaTheme="minorEastAsia"/>
          <w:noProof/>
          <w:color w:val="4472C4" w:themeColor="accent1"/>
          <w:vertAlign w:val="superscript"/>
        </w:rPr>
        <w:instrText xml:space="preserve"> ADDIN EN.CITE </w:instrText>
      </w:r>
      <w:r w:rsidR="009C2E1E">
        <w:rPr>
          <w:rFonts w:eastAsiaTheme="minorEastAsia"/>
          <w:noProof/>
          <w:color w:val="4472C4" w:themeColor="accent1"/>
          <w:vertAlign w:val="superscript"/>
        </w:rPr>
        <w:fldChar w:fldCharType="begin">
          <w:fldData xml:space="preserve">PEVuZE5vdGU+PENpdGU+PEF1dGhvcj5KaWFuZzwvQXV0aG9yPjxZZWFyPjIwMjM8L1llYXI+PFJl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</w:fldData>
        </w:fldChar>
      </w:r>
      <w:r w:rsidR="009C2E1E">
        <w:rPr>
          <w:rFonts w:eastAsiaTheme="minorEastAsia"/>
          <w:noProof/>
          <w:color w:val="4472C4" w:themeColor="accent1"/>
          <w:vertAlign w:val="superscript"/>
        </w:rPr>
        <w:instrText xml:space="preserve"> ADDIN EN.CITE.DATA </w:instrText>
      </w:r>
      <w:r w:rsidR="009C2E1E">
        <w:rPr>
          <w:rFonts w:eastAsiaTheme="minorEastAsia"/>
          <w:noProof/>
          <w:color w:val="4472C4" w:themeColor="accent1"/>
          <w:vertAlign w:val="superscript"/>
        </w:rPr>
      </w:r>
      <w:r w:rsidR="009C2E1E">
        <w:rPr>
          <w:rFonts w:eastAsiaTheme="minorEastAsia"/>
          <w:noProof/>
          <w:color w:val="4472C4" w:themeColor="accent1"/>
          <w:vertAlign w:val="superscript"/>
        </w:rPr>
        <w:fldChar w:fldCharType="end"/>
      </w:r>
      <w:r w:rsidR="009C2E1E" w:rsidRPr="00CD5F70">
        <w:rPr>
          <w:rFonts w:eastAsiaTheme="minorEastAsia"/>
          <w:noProof/>
          <w:color w:val="4472C4" w:themeColor="accent1"/>
          <w:vertAlign w:val="superscript"/>
        </w:rPr>
      </w:r>
      <w:r w:rsidR="009C2E1E" w:rsidRPr="00CD5F70">
        <w:rPr>
          <w:rFonts w:eastAsiaTheme="minorEastAsia"/>
          <w:noProof/>
          <w:color w:val="4472C4" w:themeColor="accent1"/>
          <w:vertAlign w:val="superscript"/>
        </w:rPr>
        <w:fldChar w:fldCharType="separate"/>
      </w:r>
      <w:r w:rsidR="009C2E1E">
        <w:rPr>
          <w:rFonts w:eastAsiaTheme="minorEastAsia"/>
          <w:noProof/>
          <w:color w:val="4472C4" w:themeColor="accent1"/>
          <w:vertAlign w:val="superscript"/>
        </w:rPr>
        <w:t>6</w:t>
      </w:r>
      <w:r w:rsidR="009C2E1E" w:rsidRPr="00CD5F70">
        <w:rPr>
          <w:rFonts w:eastAsiaTheme="minorEastAsia"/>
          <w:noProof/>
          <w:color w:val="4472C4" w:themeColor="accent1"/>
          <w:vertAlign w:val="superscript"/>
        </w:rPr>
        <w:fldChar w:fldCharType="end"/>
      </w:r>
      <w:r w:rsidRPr="00CD5F70">
        <w:rPr>
          <w:rFonts w:eastAsiaTheme="minorEastAsia"/>
        </w:rPr>
        <w:t>, while ZJU-703 was prepared under similar synthetic conditions to those of ZJU-702.</w:t>
      </w:r>
    </w:p>
    <w:p w14:paraId="11A5D95A" w14:textId="654AAD90" w:rsidR="007B6D79" w:rsidRPr="00266BC7" w:rsidRDefault="009C2E1E" w:rsidP="007A1CEA">
      <w:pPr>
        <w:pStyle w:val="1"/>
        <w:numPr>
          <w:ilvl w:val="0"/>
          <w:numId w:val="16"/>
        </w:numPr>
        <w:spacing w:line="480" w:lineRule="auto"/>
        <w:rPr>
          <w:rFonts w:eastAsiaTheme="minorEastAsia"/>
          <w:sz w:val="32"/>
          <w:szCs w:val="52"/>
        </w:rPr>
      </w:pPr>
      <w:bookmarkStart w:id="3" w:name="_Toc221024868"/>
      <w:r w:rsidRPr="00266BC7">
        <w:rPr>
          <w:sz w:val="32"/>
          <w:szCs w:val="52"/>
        </w:rPr>
        <w:t xml:space="preserve">Structural </w:t>
      </w:r>
      <w:r w:rsidR="008B55A7" w:rsidRPr="00266BC7">
        <w:rPr>
          <w:rFonts w:eastAsiaTheme="minorEastAsia" w:hint="eastAsia"/>
          <w:sz w:val="32"/>
          <w:szCs w:val="52"/>
        </w:rPr>
        <w:t>C</w:t>
      </w:r>
      <w:r w:rsidRPr="00266BC7">
        <w:rPr>
          <w:sz w:val="32"/>
          <w:szCs w:val="52"/>
        </w:rPr>
        <w:t>haracterization</w:t>
      </w:r>
      <w:r w:rsidR="00003370" w:rsidRPr="00266BC7">
        <w:rPr>
          <w:rFonts w:eastAsiaTheme="minorEastAsia" w:hint="eastAsia"/>
          <w:sz w:val="32"/>
          <w:szCs w:val="52"/>
        </w:rPr>
        <w:t xml:space="preserve"> of </w:t>
      </w:r>
      <w:r w:rsidR="00286F44" w:rsidRPr="00266BC7">
        <w:rPr>
          <w:rFonts w:eastAsiaTheme="minorEastAsia" w:hint="eastAsia"/>
          <w:sz w:val="32"/>
          <w:szCs w:val="52"/>
        </w:rPr>
        <w:t>MOFs</w:t>
      </w:r>
      <w:bookmarkEnd w:id="3"/>
    </w:p>
    <w:p w14:paraId="5F9DA4EB" w14:textId="1E75A03F" w:rsidR="00CD5F70" w:rsidRPr="00132531" w:rsidRDefault="00CD5F70" w:rsidP="007A1CEA">
      <w:pPr>
        <w:pStyle w:val="af2"/>
        <w:spacing w:line="480" w:lineRule="auto"/>
        <w:ind w:firstLineChars="200" w:firstLine="480"/>
        <w:contextualSpacing/>
        <w:jc w:val="both"/>
        <w:rPr>
          <w:rFonts w:ascii="Times New Roman" w:eastAsiaTheme="minorEastAsia" w:hAnsi="Times New Roman" w:cs="Times New Roman"/>
          <w:kern w:val="2"/>
          <w:szCs w:val="22"/>
        </w:rPr>
      </w:pPr>
      <w:r w:rsidRPr="00CD5F70">
        <w:rPr>
          <w:rFonts w:ascii="Times New Roman" w:eastAsiaTheme="minorEastAsia" w:hAnsi="Times New Roman" w:cs="Times New Roman"/>
          <w:kern w:val="2"/>
          <w:szCs w:val="22"/>
        </w:rPr>
        <w:t>The structure of ZJU-701 was successfully determined through single-crystal X-ray diffraction analysis</w:t>
      </w:r>
      <w:r w:rsidRPr="008D7542">
        <w:rPr>
          <w:rFonts w:ascii="Times New Roman" w:eastAsiaTheme="minorEastAsia" w:hAnsi="Times New Roman" w:cs="Times New Roman"/>
          <w:color w:val="4472C4" w:themeColor="accent1"/>
          <w:kern w:val="2"/>
          <w:szCs w:val="22"/>
        </w:rPr>
        <w:fldChar w:fldCharType="begin">
          <w:fldData xml:space="preserve">PEVuZE5vdGU+PENpdGU+PEF1dGhvcj5QYXJtYXI8L0F1dGhvcj48WWVhcj4yMDE5PC9ZZWFyPjxS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</w:fldData>
        </w:fldChar>
      </w:r>
      <w:r w:rsidRPr="008D7542">
        <w:rPr>
          <w:rFonts w:ascii="Times New Roman" w:eastAsiaTheme="minorEastAsia" w:hAnsi="Times New Roman" w:cs="Times New Roman"/>
          <w:color w:val="4472C4" w:themeColor="accent1"/>
          <w:kern w:val="2"/>
          <w:szCs w:val="22"/>
        </w:rPr>
        <w:instrText xml:space="preserve"> ADDIN EN.CITE </w:instrText>
      </w:r>
      <w:r w:rsidRPr="008D7542">
        <w:rPr>
          <w:rFonts w:ascii="Times New Roman" w:eastAsiaTheme="minorEastAsia" w:hAnsi="Times New Roman" w:cs="Times New Roman"/>
          <w:color w:val="4472C4" w:themeColor="accent1"/>
          <w:kern w:val="2"/>
          <w:szCs w:val="22"/>
        </w:rPr>
        <w:fldChar w:fldCharType="begin">
          <w:fldData xml:space="preserve">PEVuZE5vdGU+PENpdGU+PEF1dGhvcj5QYXJtYXI8L0F1dGhvcj48WWVhcj4yMDE5PC9ZZWFyPjxS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</w:fldData>
        </w:fldChar>
      </w:r>
      <w:r w:rsidRPr="008D7542">
        <w:rPr>
          <w:rFonts w:ascii="Times New Roman" w:eastAsiaTheme="minorEastAsia" w:hAnsi="Times New Roman" w:cs="Times New Roman"/>
          <w:color w:val="4472C4" w:themeColor="accent1"/>
          <w:kern w:val="2"/>
          <w:szCs w:val="22"/>
        </w:rPr>
        <w:instrText xml:space="preserve"> ADDIN EN.CITE.DATA </w:instrText>
      </w:r>
      <w:r w:rsidRPr="008D7542">
        <w:rPr>
          <w:rFonts w:ascii="Times New Roman" w:eastAsiaTheme="minorEastAsia" w:hAnsi="Times New Roman" w:cs="Times New Roman"/>
          <w:color w:val="4472C4" w:themeColor="accent1"/>
          <w:kern w:val="2"/>
          <w:szCs w:val="22"/>
        </w:rPr>
      </w:r>
      <w:r w:rsidRPr="008D7542">
        <w:rPr>
          <w:rFonts w:ascii="Times New Roman" w:eastAsiaTheme="minorEastAsia" w:hAnsi="Times New Roman" w:cs="Times New Roman"/>
          <w:color w:val="4472C4" w:themeColor="accent1"/>
          <w:kern w:val="2"/>
          <w:szCs w:val="22"/>
        </w:rPr>
        <w:fldChar w:fldCharType="end"/>
      </w:r>
      <w:r w:rsidRPr="008D7542">
        <w:rPr>
          <w:rFonts w:ascii="Times New Roman" w:eastAsiaTheme="minorEastAsia" w:hAnsi="Times New Roman" w:cs="Times New Roman"/>
          <w:color w:val="4472C4" w:themeColor="accent1"/>
          <w:kern w:val="2"/>
          <w:szCs w:val="22"/>
        </w:rPr>
      </w:r>
      <w:r w:rsidRPr="008D7542">
        <w:rPr>
          <w:rFonts w:ascii="Times New Roman" w:eastAsiaTheme="minorEastAsia" w:hAnsi="Times New Roman" w:cs="Times New Roman"/>
          <w:color w:val="4472C4" w:themeColor="accent1"/>
          <w:kern w:val="2"/>
          <w:szCs w:val="22"/>
        </w:rPr>
        <w:fldChar w:fldCharType="separate"/>
      </w:r>
      <w:r w:rsidRPr="008D7542">
        <w:rPr>
          <w:rFonts w:ascii="Times New Roman" w:eastAsiaTheme="minorEastAsia" w:hAnsi="Times New Roman" w:cs="Times New Roman"/>
          <w:noProof/>
          <w:color w:val="4472C4" w:themeColor="accent1"/>
          <w:kern w:val="2"/>
          <w:szCs w:val="22"/>
          <w:vertAlign w:val="superscript"/>
        </w:rPr>
        <w:t>7,8</w:t>
      </w:r>
      <w:r w:rsidRPr="008D7542">
        <w:rPr>
          <w:rFonts w:ascii="Times New Roman" w:eastAsiaTheme="minorEastAsia" w:hAnsi="Times New Roman" w:cs="Times New Roman"/>
          <w:color w:val="4472C4" w:themeColor="accent1"/>
          <w:kern w:val="2"/>
          <w:szCs w:val="22"/>
        </w:rPr>
        <w:fldChar w:fldCharType="end"/>
      </w:r>
      <w:r w:rsidRPr="00CD5F70">
        <w:rPr>
          <w:rFonts w:ascii="Times New Roman" w:eastAsiaTheme="minorEastAsia" w:hAnsi="Times New Roman" w:cs="Times New Roman"/>
          <w:kern w:val="2"/>
          <w:szCs w:val="22"/>
        </w:rPr>
        <w:t>. Crystallographic data reveal that ZJU-701 crystallizes in the P</w:t>
      </w:r>
      <w:r w:rsidRPr="008E407D">
        <w:rPr>
          <w:rFonts w:ascii="Times New Roman" w:eastAsiaTheme="minorEastAsia" w:hAnsi="Times New Roman" w:cs="Times New Roman"/>
          <w:i/>
          <w:iCs/>
          <w:kern w:val="2"/>
          <w:szCs w:val="22"/>
        </w:rPr>
        <w:t>6</w:t>
      </w:r>
      <w:r w:rsidRPr="008E407D">
        <w:rPr>
          <w:rFonts w:ascii="Times New Roman" w:eastAsiaTheme="minorEastAsia" w:hAnsi="Times New Roman" w:cs="Times New Roman"/>
          <w:i/>
          <w:iCs/>
          <w:kern w:val="2"/>
          <w:szCs w:val="22"/>
          <w:vertAlign w:val="subscript"/>
        </w:rPr>
        <w:t>1</w:t>
      </w:r>
      <w:r w:rsidRPr="00CD5F70">
        <w:rPr>
          <w:rFonts w:ascii="Times New Roman" w:eastAsiaTheme="minorEastAsia" w:hAnsi="Times New Roman" w:cs="Times New Roman"/>
          <w:kern w:val="2"/>
          <w:szCs w:val="22"/>
        </w:rPr>
        <w:t xml:space="preserve"> space group, with unit cell parameters of </w:t>
      </w:r>
      <w:r w:rsidRPr="00326DDC">
        <w:rPr>
          <w:rFonts w:ascii="Times New Roman" w:eastAsiaTheme="minorEastAsia" w:hAnsi="Times New Roman" w:cs="Times New Roman"/>
          <w:i/>
          <w:iCs/>
          <w:kern w:val="2"/>
          <w:szCs w:val="22"/>
        </w:rPr>
        <w:t>a</w:t>
      </w:r>
      <w:r w:rsidRPr="00CD5F70">
        <w:rPr>
          <w:rFonts w:ascii="Times New Roman" w:eastAsiaTheme="minorEastAsia" w:hAnsi="Times New Roman" w:cs="Times New Roman"/>
          <w:kern w:val="2"/>
          <w:szCs w:val="22"/>
        </w:rPr>
        <w:t xml:space="preserve"> = 48.53 Å, </w:t>
      </w:r>
      <w:r w:rsidRPr="00326DDC">
        <w:rPr>
          <w:rFonts w:ascii="Times New Roman" w:eastAsiaTheme="minorEastAsia" w:hAnsi="Times New Roman" w:cs="Times New Roman"/>
          <w:i/>
          <w:iCs/>
          <w:kern w:val="2"/>
          <w:szCs w:val="22"/>
        </w:rPr>
        <w:t>b</w:t>
      </w:r>
      <w:r w:rsidRPr="00CD5F70">
        <w:rPr>
          <w:rFonts w:ascii="Times New Roman" w:eastAsiaTheme="minorEastAsia" w:hAnsi="Times New Roman" w:cs="Times New Roman"/>
          <w:kern w:val="2"/>
          <w:szCs w:val="22"/>
        </w:rPr>
        <w:t xml:space="preserve"> = 48.53 Å, </w:t>
      </w:r>
      <w:r w:rsidRPr="00326DDC">
        <w:rPr>
          <w:rFonts w:ascii="Times New Roman" w:eastAsiaTheme="minorEastAsia" w:hAnsi="Times New Roman" w:cs="Times New Roman"/>
          <w:i/>
          <w:iCs/>
          <w:kern w:val="2"/>
          <w:szCs w:val="22"/>
        </w:rPr>
        <w:t>c</w:t>
      </w:r>
      <w:r w:rsidRPr="00CD5F70">
        <w:rPr>
          <w:rFonts w:ascii="Times New Roman" w:eastAsiaTheme="minorEastAsia" w:hAnsi="Times New Roman" w:cs="Times New Roman"/>
          <w:kern w:val="2"/>
          <w:szCs w:val="22"/>
        </w:rPr>
        <w:t xml:space="preserve"> = 27.46 Å (</w:t>
      </w:r>
      <w:r w:rsidRPr="00326DDC">
        <w:rPr>
          <w:rFonts w:ascii="Times New Roman" w:eastAsiaTheme="minorEastAsia" w:hAnsi="Times New Roman" w:cs="Times New Roman"/>
          <w:i/>
          <w:iCs/>
          <w:kern w:val="2"/>
          <w:szCs w:val="22"/>
        </w:rPr>
        <w:t>α</w:t>
      </w:r>
      <w:r w:rsidRPr="00CD5F70">
        <w:rPr>
          <w:rFonts w:ascii="Times New Roman" w:eastAsiaTheme="minorEastAsia" w:hAnsi="Times New Roman" w:cs="Times New Roman"/>
          <w:kern w:val="2"/>
          <w:szCs w:val="22"/>
        </w:rPr>
        <w:t xml:space="preserve"> = </w:t>
      </w:r>
      <w:r w:rsidRPr="00326DDC">
        <w:rPr>
          <w:rFonts w:ascii="Times New Roman" w:eastAsiaTheme="minorEastAsia" w:hAnsi="Times New Roman" w:cs="Times New Roman"/>
          <w:i/>
          <w:iCs/>
          <w:kern w:val="2"/>
          <w:szCs w:val="22"/>
        </w:rPr>
        <w:t>β</w:t>
      </w:r>
      <w:r w:rsidRPr="00CD5F70">
        <w:rPr>
          <w:rFonts w:ascii="Times New Roman" w:eastAsiaTheme="minorEastAsia" w:hAnsi="Times New Roman" w:cs="Times New Roman"/>
          <w:kern w:val="2"/>
          <w:szCs w:val="22"/>
        </w:rPr>
        <w:t xml:space="preserve"> = 90°, </w:t>
      </w:r>
      <w:r w:rsidRPr="00326DDC">
        <w:rPr>
          <w:rFonts w:ascii="Times New Roman" w:eastAsiaTheme="minorEastAsia" w:hAnsi="Times New Roman" w:cs="Times New Roman"/>
          <w:i/>
          <w:iCs/>
          <w:kern w:val="2"/>
          <w:szCs w:val="22"/>
        </w:rPr>
        <w:t>γ</w:t>
      </w:r>
      <w:r w:rsidRPr="00CD5F70">
        <w:rPr>
          <w:rFonts w:ascii="Times New Roman" w:eastAsiaTheme="minorEastAsia" w:hAnsi="Times New Roman" w:cs="Times New Roman"/>
          <w:kern w:val="2"/>
          <w:szCs w:val="22"/>
        </w:rPr>
        <w:t xml:space="preserve"> = 120°). </w:t>
      </w:r>
      <w:r w:rsidR="00326DDC" w:rsidRPr="00326DDC">
        <w:rPr>
          <w:rFonts w:ascii="Times New Roman" w:eastAsiaTheme="minorEastAsia" w:hAnsi="Times New Roman" w:cs="Times New Roman"/>
          <w:kern w:val="2"/>
          <w:szCs w:val="22"/>
        </w:rPr>
        <w:t>Detailed crystallographic data for ZJU-701 are provided in</w:t>
      </w:r>
      <w:r w:rsidRPr="00CD5F70">
        <w:rPr>
          <w:rFonts w:ascii="Times New Roman" w:eastAsiaTheme="minorEastAsia" w:hAnsi="Times New Roman" w:cs="Times New Roman"/>
          <w:kern w:val="2"/>
          <w:szCs w:val="22"/>
        </w:rPr>
        <w:t xml:space="preserve"> </w:t>
      </w:r>
      <w:r w:rsidRPr="00950769">
        <w:rPr>
          <w:rFonts w:ascii="Times New Roman" w:eastAsiaTheme="minorEastAsia" w:hAnsi="Times New Roman" w:cs="Times New Roman"/>
          <w:noProof/>
          <w:color w:val="4472C4" w:themeColor="accent1"/>
          <w:kern w:val="2"/>
          <w:szCs w:val="22"/>
        </w:rPr>
        <w:t>Supplementary Table 1</w:t>
      </w:r>
      <w:r w:rsidRPr="00CD5F70">
        <w:rPr>
          <w:rFonts w:ascii="Times New Roman" w:eastAsiaTheme="minorEastAsia" w:hAnsi="Times New Roman" w:cs="Times New Roman"/>
          <w:kern w:val="2"/>
          <w:szCs w:val="22"/>
        </w:rPr>
        <w:t>.</w:t>
      </w:r>
    </w:p>
    <w:p w14:paraId="2199AA1E" w14:textId="4275B1A7" w:rsidR="00DB4A54" w:rsidRDefault="000E4112" w:rsidP="002A0B51">
      <w:pPr>
        <w:pStyle w:val="af2"/>
        <w:spacing w:line="480" w:lineRule="auto"/>
        <w:ind w:firstLineChars="200" w:firstLine="480"/>
        <w:contextualSpacing/>
        <w:jc w:val="both"/>
        <w:rPr>
          <w:rFonts w:ascii="Times New Roman" w:eastAsiaTheme="minorEastAsia" w:hAnsi="Times New Roman" w:cs="Times New Roman"/>
          <w:kern w:val="2"/>
          <w:szCs w:val="22"/>
        </w:rPr>
      </w:pPr>
      <w:r w:rsidRPr="000E4112">
        <w:rPr>
          <w:rFonts w:ascii="Times New Roman" w:eastAsiaTheme="minorEastAsia" w:hAnsi="Times New Roman" w:cs="Times New Roman"/>
          <w:kern w:val="2"/>
          <w:szCs w:val="22"/>
        </w:rPr>
        <w:t xml:space="preserve">The structures of ZJU-702 and ZJU-703 were determined </w:t>
      </w:r>
      <w:r w:rsidR="00DB4A54">
        <w:rPr>
          <w:rFonts w:ascii="Times New Roman" w:eastAsiaTheme="minorEastAsia" w:hAnsi="Times New Roman" w:cs="Times New Roman" w:hint="eastAsia"/>
          <w:kern w:val="2"/>
          <w:szCs w:val="22"/>
        </w:rPr>
        <w:t>by</w:t>
      </w:r>
      <w:r w:rsidRPr="000E4112">
        <w:rPr>
          <w:rFonts w:ascii="Times New Roman" w:eastAsiaTheme="minorEastAsia" w:hAnsi="Times New Roman" w:cs="Times New Roman"/>
          <w:kern w:val="2"/>
          <w:szCs w:val="22"/>
        </w:rPr>
        <w:t xml:space="preserve"> Rietveld refinement</w:t>
      </w:r>
      <w:r w:rsidR="00DB4A54" w:rsidRPr="008D7542">
        <w:rPr>
          <w:rFonts w:ascii="Times New Roman" w:eastAsiaTheme="minorEastAsia" w:hAnsi="Times New Roman" w:cs="Times New Roman"/>
          <w:color w:val="4472C4" w:themeColor="accent1"/>
          <w:kern w:val="2"/>
          <w:szCs w:val="22"/>
        </w:rPr>
        <w:fldChar w:fldCharType="begin">
          <w:fldData xml:space="preserve">PEVuZE5vdGU+PENpdGU+PEF1dGhvcj5MaTwvQXV0aG9yPjxZZWFyPjIwMjE8L1llYXI+PFJlY051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</w:fldData>
        </w:fldChar>
      </w:r>
      <w:r w:rsidR="00DB4A54" w:rsidRPr="008D7542">
        <w:rPr>
          <w:rFonts w:ascii="Times New Roman" w:eastAsiaTheme="minorEastAsia" w:hAnsi="Times New Roman" w:cs="Times New Roman"/>
          <w:color w:val="4472C4" w:themeColor="accent1"/>
          <w:kern w:val="2"/>
          <w:szCs w:val="22"/>
        </w:rPr>
        <w:instrText xml:space="preserve"> ADDIN EN.CITE </w:instrText>
      </w:r>
      <w:r w:rsidR="00DB4A54" w:rsidRPr="008D7542">
        <w:rPr>
          <w:rFonts w:ascii="Times New Roman" w:eastAsiaTheme="minorEastAsia" w:hAnsi="Times New Roman" w:cs="Times New Roman"/>
          <w:color w:val="4472C4" w:themeColor="accent1"/>
          <w:kern w:val="2"/>
          <w:szCs w:val="22"/>
        </w:rPr>
        <w:fldChar w:fldCharType="begin">
          <w:fldData xml:space="preserve">PEVuZE5vdGU+PENpdGU+PEF1dGhvcj5MaTwvQXV0aG9yPjxZZWFyPjIwMjE8L1llYXI+PFJlY051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</w:fldData>
        </w:fldChar>
      </w:r>
      <w:r w:rsidR="00DB4A54" w:rsidRPr="008D7542">
        <w:rPr>
          <w:rFonts w:ascii="Times New Roman" w:eastAsiaTheme="minorEastAsia" w:hAnsi="Times New Roman" w:cs="Times New Roman"/>
          <w:color w:val="4472C4" w:themeColor="accent1"/>
          <w:kern w:val="2"/>
          <w:szCs w:val="22"/>
        </w:rPr>
        <w:instrText xml:space="preserve"> ADDIN EN.CITE.DATA </w:instrText>
      </w:r>
      <w:r w:rsidR="00DB4A54" w:rsidRPr="008D7542">
        <w:rPr>
          <w:rFonts w:ascii="Times New Roman" w:eastAsiaTheme="minorEastAsia" w:hAnsi="Times New Roman" w:cs="Times New Roman"/>
          <w:color w:val="4472C4" w:themeColor="accent1"/>
          <w:kern w:val="2"/>
          <w:szCs w:val="22"/>
        </w:rPr>
      </w:r>
      <w:r w:rsidR="00DB4A54" w:rsidRPr="008D7542">
        <w:rPr>
          <w:rFonts w:ascii="Times New Roman" w:eastAsiaTheme="minorEastAsia" w:hAnsi="Times New Roman" w:cs="Times New Roman"/>
          <w:color w:val="4472C4" w:themeColor="accent1"/>
          <w:kern w:val="2"/>
          <w:szCs w:val="22"/>
        </w:rPr>
        <w:fldChar w:fldCharType="end"/>
      </w:r>
      <w:r w:rsidR="00DB4A54" w:rsidRPr="008D7542">
        <w:rPr>
          <w:rFonts w:ascii="Times New Roman" w:eastAsiaTheme="minorEastAsia" w:hAnsi="Times New Roman" w:cs="Times New Roman"/>
          <w:color w:val="4472C4" w:themeColor="accent1"/>
          <w:kern w:val="2"/>
          <w:szCs w:val="22"/>
        </w:rPr>
      </w:r>
      <w:r w:rsidR="00DB4A54" w:rsidRPr="008D7542">
        <w:rPr>
          <w:rFonts w:ascii="Times New Roman" w:eastAsiaTheme="minorEastAsia" w:hAnsi="Times New Roman" w:cs="Times New Roman"/>
          <w:color w:val="4472C4" w:themeColor="accent1"/>
          <w:kern w:val="2"/>
          <w:szCs w:val="22"/>
        </w:rPr>
        <w:fldChar w:fldCharType="separate"/>
      </w:r>
      <w:r w:rsidR="00DB4A54" w:rsidRPr="008D7542">
        <w:rPr>
          <w:rFonts w:ascii="Times New Roman" w:eastAsiaTheme="minorEastAsia" w:hAnsi="Times New Roman" w:cs="Times New Roman"/>
          <w:noProof/>
          <w:color w:val="4472C4" w:themeColor="accent1"/>
          <w:kern w:val="2"/>
          <w:szCs w:val="22"/>
          <w:vertAlign w:val="superscript"/>
        </w:rPr>
        <w:t>9,10</w:t>
      </w:r>
      <w:r w:rsidR="00DB4A54" w:rsidRPr="008D7542">
        <w:rPr>
          <w:rFonts w:ascii="Times New Roman" w:eastAsiaTheme="minorEastAsia" w:hAnsi="Times New Roman" w:cs="Times New Roman"/>
          <w:color w:val="4472C4" w:themeColor="accent1"/>
          <w:kern w:val="2"/>
          <w:szCs w:val="22"/>
        </w:rPr>
        <w:fldChar w:fldCharType="end"/>
      </w:r>
      <w:r w:rsidRPr="000E4112">
        <w:rPr>
          <w:rFonts w:ascii="Times New Roman" w:eastAsiaTheme="minorEastAsia" w:hAnsi="Times New Roman" w:cs="Times New Roman"/>
          <w:kern w:val="2"/>
          <w:szCs w:val="22"/>
        </w:rPr>
        <w:t xml:space="preserve">. </w:t>
      </w:r>
      <w:r>
        <w:rPr>
          <w:rFonts w:ascii="Times New Roman" w:eastAsiaTheme="minorEastAsia" w:hAnsi="Times New Roman" w:cs="Times New Roman" w:hint="eastAsia"/>
          <w:kern w:val="2"/>
          <w:szCs w:val="22"/>
        </w:rPr>
        <w:t>D</w:t>
      </w:r>
      <w:r w:rsidRPr="00326DDC">
        <w:rPr>
          <w:rFonts w:ascii="Times New Roman" w:eastAsiaTheme="minorEastAsia" w:hAnsi="Times New Roman" w:cs="Times New Roman"/>
          <w:kern w:val="2"/>
          <w:szCs w:val="22"/>
        </w:rPr>
        <w:t>etailed data are provided in</w:t>
      </w:r>
      <w:r w:rsidRPr="00CD5F70">
        <w:rPr>
          <w:rFonts w:ascii="Times New Roman" w:eastAsiaTheme="minorEastAsia" w:hAnsi="Times New Roman" w:cs="Times New Roman"/>
          <w:kern w:val="2"/>
          <w:szCs w:val="22"/>
        </w:rPr>
        <w:t xml:space="preserve"> </w:t>
      </w:r>
      <w:r w:rsidRPr="00950769">
        <w:rPr>
          <w:rFonts w:ascii="Times New Roman" w:eastAsiaTheme="minorEastAsia" w:hAnsi="Times New Roman" w:cs="Times New Roman"/>
          <w:noProof/>
          <w:color w:val="4472C4" w:themeColor="accent1"/>
          <w:kern w:val="2"/>
          <w:szCs w:val="22"/>
        </w:rPr>
        <w:t xml:space="preserve">Supplementary Table </w:t>
      </w:r>
      <w:r w:rsidR="00DB4A54">
        <w:rPr>
          <w:rFonts w:ascii="Times New Roman" w:eastAsiaTheme="minorEastAsia" w:hAnsi="Times New Roman" w:cs="Times New Roman" w:hint="eastAsia"/>
          <w:noProof/>
          <w:color w:val="4472C4" w:themeColor="accent1"/>
          <w:kern w:val="2"/>
          <w:szCs w:val="22"/>
        </w:rPr>
        <w:t>2 and 3</w:t>
      </w:r>
      <w:r w:rsidR="005F3A7F">
        <w:rPr>
          <w:rFonts w:ascii="Times New Roman" w:eastAsiaTheme="minorEastAsia" w:hAnsi="Times New Roman" w:cs="Times New Roman" w:hint="eastAsia"/>
          <w:noProof/>
          <w:color w:val="4472C4" w:themeColor="accent1"/>
          <w:kern w:val="2"/>
          <w:szCs w:val="22"/>
        </w:rPr>
        <w:t xml:space="preserve">. </w:t>
      </w:r>
      <w:r w:rsidRPr="000E4112">
        <w:rPr>
          <w:rFonts w:ascii="Times New Roman" w:eastAsiaTheme="minorEastAsia" w:hAnsi="Times New Roman" w:cs="Times New Roman"/>
          <w:kern w:val="2"/>
          <w:szCs w:val="22"/>
        </w:rPr>
        <w:t>Additionally, the pore sizes of ZJU-701, ZJU-702, and ZJU-703 are similar, suggesting that these materials are isostructural, with the only differences stemming from the substitution of molecular fans in the ligands.</w:t>
      </w:r>
    </w:p>
    <w:p w14:paraId="745B1365" w14:textId="50A111A5" w:rsidR="002A0B51" w:rsidRPr="00DB4A54" w:rsidRDefault="00DB4A54" w:rsidP="00DB4A54">
      <w:pPr>
        <w:spacing w:before="480"/>
        <w:rPr>
          <w:rFonts w:eastAsiaTheme="minorEastAsia" w:cs="Times New Roman"/>
        </w:rPr>
      </w:pPr>
      <w:r>
        <w:rPr>
          <w:rFonts w:eastAsiaTheme="minorEastAsia" w:cs="Times New Roman"/>
        </w:rPr>
        <w:br w:type="page"/>
      </w:r>
    </w:p>
    <w:p w14:paraId="5013997F" w14:textId="799AF7B4" w:rsidR="00FC76AB" w:rsidRPr="00266BC7" w:rsidRDefault="00FC76AB" w:rsidP="007A1CEA">
      <w:pPr>
        <w:pStyle w:val="1"/>
        <w:numPr>
          <w:ilvl w:val="0"/>
          <w:numId w:val="16"/>
        </w:numPr>
        <w:spacing w:line="480" w:lineRule="auto"/>
        <w:rPr>
          <w:rFonts w:eastAsiaTheme="minorEastAsia"/>
          <w:sz w:val="32"/>
          <w:szCs w:val="52"/>
        </w:rPr>
      </w:pPr>
      <w:bookmarkStart w:id="4" w:name="_Toc221024869"/>
      <w:r w:rsidRPr="00266BC7">
        <w:rPr>
          <w:rFonts w:eastAsiaTheme="minorEastAsia" w:hint="eastAsia"/>
          <w:sz w:val="32"/>
          <w:szCs w:val="52"/>
        </w:rPr>
        <w:lastRenderedPageBreak/>
        <w:t xml:space="preserve">Gas and </w:t>
      </w:r>
      <w:r w:rsidR="008B55A7" w:rsidRPr="00266BC7">
        <w:rPr>
          <w:rFonts w:eastAsiaTheme="minorEastAsia" w:hint="eastAsia"/>
          <w:sz w:val="32"/>
          <w:szCs w:val="52"/>
        </w:rPr>
        <w:t>V</w:t>
      </w:r>
      <w:r w:rsidRPr="00266BC7">
        <w:rPr>
          <w:rFonts w:eastAsiaTheme="minorEastAsia" w:hint="eastAsia"/>
          <w:sz w:val="32"/>
          <w:szCs w:val="52"/>
        </w:rPr>
        <w:t xml:space="preserve">apor </w:t>
      </w:r>
      <w:r w:rsidR="008B55A7" w:rsidRPr="00266BC7">
        <w:rPr>
          <w:rFonts w:eastAsiaTheme="minorEastAsia" w:hint="eastAsia"/>
          <w:sz w:val="32"/>
          <w:szCs w:val="52"/>
        </w:rPr>
        <w:t>A</w:t>
      </w:r>
      <w:r w:rsidRPr="00266BC7">
        <w:rPr>
          <w:rFonts w:eastAsiaTheme="minorEastAsia" w:hint="eastAsia"/>
          <w:sz w:val="32"/>
          <w:szCs w:val="52"/>
        </w:rPr>
        <w:t>dsorption</w:t>
      </w:r>
      <w:bookmarkEnd w:id="4"/>
    </w:p>
    <w:p w14:paraId="1AF48DAE" w14:textId="1F550C56" w:rsidR="00FC76AB" w:rsidRPr="00266BC7" w:rsidRDefault="0056273E" w:rsidP="007A1CEA">
      <w:pPr>
        <w:pStyle w:val="a9"/>
        <w:numPr>
          <w:ilvl w:val="0"/>
          <w:numId w:val="17"/>
        </w:numPr>
        <w:spacing w:line="480" w:lineRule="auto"/>
        <w:rPr>
          <w:rFonts w:eastAsiaTheme="minorEastAsia"/>
          <w:b/>
          <w:bCs/>
          <w:sz w:val="28"/>
          <w:szCs w:val="28"/>
        </w:rPr>
      </w:pPr>
      <w:r w:rsidRPr="00266BC7">
        <w:rPr>
          <w:rFonts w:eastAsiaTheme="minorEastAsia"/>
          <w:b/>
          <w:bCs/>
          <w:sz w:val="28"/>
          <w:szCs w:val="28"/>
        </w:rPr>
        <w:t>Nitrogen adsorption</w:t>
      </w:r>
      <w:r w:rsidR="005F3A7F" w:rsidRPr="00266BC7">
        <w:rPr>
          <w:rFonts w:eastAsiaTheme="minorEastAsia" w:hint="eastAsia"/>
          <w:b/>
          <w:bCs/>
          <w:sz w:val="28"/>
          <w:szCs w:val="28"/>
        </w:rPr>
        <w:t>-desorption</w:t>
      </w:r>
      <w:r w:rsidRPr="00266BC7">
        <w:rPr>
          <w:rFonts w:eastAsiaTheme="minorEastAsia"/>
          <w:b/>
          <w:bCs/>
          <w:sz w:val="28"/>
          <w:szCs w:val="28"/>
        </w:rPr>
        <w:t xml:space="preserve"> isotherm</w:t>
      </w:r>
    </w:p>
    <w:p w14:paraId="31DBA4DD" w14:textId="38253CB3" w:rsidR="00950769" w:rsidRDefault="00950769" w:rsidP="0034139E">
      <w:pPr>
        <w:spacing w:line="480" w:lineRule="auto"/>
        <w:ind w:firstLineChars="200" w:firstLine="480"/>
        <w:rPr>
          <w:rFonts w:eastAsiaTheme="minorEastAsia"/>
        </w:rPr>
      </w:pPr>
      <w:r w:rsidRPr="00950769">
        <w:rPr>
          <w:rFonts w:eastAsiaTheme="minorEastAsia"/>
        </w:rPr>
        <w:t xml:space="preserve">The specific surface areas were calculated using the </w:t>
      </w:r>
      <w:proofErr w:type="spellStart"/>
      <w:r w:rsidRPr="00950769">
        <w:rPr>
          <w:rFonts w:eastAsiaTheme="minorEastAsia"/>
        </w:rPr>
        <w:t>Brunauer</w:t>
      </w:r>
      <w:proofErr w:type="spellEnd"/>
      <w:r w:rsidRPr="00950769">
        <w:rPr>
          <w:rFonts w:eastAsiaTheme="minorEastAsia"/>
        </w:rPr>
        <w:t>–Emmett–Teller (BET) method</w:t>
      </w:r>
      <w:r w:rsidR="005F3A7F" w:rsidRPr="008D7542">
        <w:rPr>
          <w:rFonts w:eastAsiaTheme="minorEastAsia"/>
          <w:color w:val="4472C4" w:themeColor="accent1"/>
        </w:rPr>
        <w:fldChar w:fldCharType="begin">
          <w:fldData xml:space="preserve">PEVuZE5vdGU+PENpdGU+PEF1dGhvcj5XYW5nPC9BdXRob3I+PFllYXI+MjAyNTwvWWVhcj48UmVj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</w:fldData>
        </w:fldChar>
      </w:r>
      <w:r w:rsidR="005F3A7F" w:rsidRPr="008D7542">
        <w:rPr>
          <w:rFonts w:eastAsiaTheme="minorEastAsia"/>
          <w:color w:val="4472C4" w:themeColor="accent1"/>
        </w:rPr>
        <w:instrText xml:space="preserve"> ADDIN EN.CITE </w:instrText>
      </w:r>
      <w:r w:rsidR="005F3A7F" w:rsidRPr="008D7542">
        <w:rPr>
          <w:rFonts w:eastAsiaTheme="minorEastAsia"/>
          <w:color w:val="4472C4" w:themeColor="accent1"/>
        </w:rPr>
        <w:fldChar w:fldCharType="begin">
          <w:fldData xml:space="preserve">PEVuZE5vdGU+PENpdGU+PEF1dGhvcj5XYW5nPC9BdXRob3I+PFllYXI+MjAyNTwvWWVhcj48UmVj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</w:fldData>
        </w:fldChar>
      </w:r>
      <w:r w:rsidR="005F3A7F" w:rsidRPr="008D7542">
        <w:rPr>
          <w:rFonts w:eastAsiaTheme="minorEastAsia"/>
          <w:color w:val="4472C4" w:themeColor="accent1"/>
        </w:rPr>
        <w:instrText xml:space="preserve"> ADDIN EN.CITE.DATA </w:instrText>
      </w:r>
      <w:r w:rsidR="005F3A7F" w:rsidRPr="008D7542">
        <w:rPr>
          <w:rFonts w:eastAsiaTheme="minorEastAsia"/>
          <w:color w:val="4472C4" w:themeColor="accent1"/>
        </w:rPr>
      </w:r>
      <w:r w:rsidR="005F3A7F" w:rsidRPr="008D7542">
        <w:rPr>
          <w:rFonts w:eastAsiaTheme="minorEastAsia"/>
          <w:color w:val="4472C4" w:themeColor="accent1"/>
        </w:rPr>
        <w:fldChar w:fldCharType="end"/>
      </w:r>
      <w:r w:rsidR="005F3A7F" w:rsidRPr="008D7542">
        <w:rPr>
          <w:rFonts w:eastAsiaTheme="minorEastAsia"/>
          <w:color w:val="4472C4" w:themeColor="accent1"/>
        </w:rPr>
      </w:r>
      <w:r w:rsidR="005F3A7F" w:rsidRPr="008D7542">
        <w:rPr>
          <w:rFonts w:eastAsiaTheme="minorEastAsia"/>
          <w:color w:val="4472C4" w:themeColor="accent1"/>
        </w:rPr>
        <w:fldChar w:fldCharType="separate"/>
      </w:r>
      <w:r w:rsidR="005F3A7F" w:rsidRPr="008D7542">
        <w:rPr>
          <w:rFonts w:eastAsiaTheme="minorEastAsia"/>
          <w:noProof/>
          <w:color w:val="4472C4" w:themeColor="accent1"/>
          <w:vertAlign w:val="superscript"/>
        </w:rPr>
        <w:t>11,12</w:t>
      </w:r>
      <w:r w:rsidR="005F3A7F" w:rsidRPr="008D7542">
        <w:rPr>
          <w:rFonts w:eastAsiaTheme="minorEastAsia"/>
          <w:color w:val="4472C4" w:themeColor="accent1"/>
        </w:rPr>
        <w:fldChar w:fldCharType="end"/>
      </w:r>
      <w:r w:rsidRPr="00950769">
        <w:rPr>
          <w:rFonts w:eastAsiaTheme="minorEastAsia"/>
        </w:rPr>
        <w:t xml:space="preserve"> (S1–S4)</w:t>
      </w:r>
      <w:r w:rsidR="0034139E" w:rsidRPr="0034139E">
        <w:rPr>
          <w:rFonts w:eastAsiaTheme="minorEastAsia"/>
          <w:color w:val="4472C4" w:themeColor="accent1"/>
        </w:rPr>
        <w:t xml:space="preserve"> </w:t>
      </w:r>
      <w:r w:rsidRPr="00950769">
        <w:rPr>
          <w:rFonts w:eastAsiaTheme="minorEastAsia"/>
        </w:rPr>
        <w:t>based on N₂ adsorption</w:t>
      </w:r>
      <w:r w:rsidR="00470DD4">
        <w:rPr>
          <w:rFonts w:eastAsiaTheme="minorEastAsia" w:hint="eastAsia"/>
        </w:rPr>
        <w:t>-</w:t>
      </w:r>
      <w:r w:rsidRPr="00950769">
        <w:rPr>
          <w:rFonts w:eastAsiaTheme="minorEastAsia"/>
        </w:rPr>
        <w:t>desorption isotherms collected at 77 K.</w:t>
      </w:r>
      <w:r w:rsidR="005F3A7F">
        <w:rPr>
          <w:rFonts w:eastAsiaTheme="minorEastAsia" w:hint="eastAsia"/>
        </w:rPr>
        <w:t xml:space="preserve"> </w:t>
      </w:r>
      <w:r w:rsidRPr="00950769">
        <w:rPr>
          <w:rFonts w:eastAsiaTheme="minorEastAsia"/>
        </w:rPr>
        <w:t>Pore-size distributions (S5) were determined using the Non-Local Density Functional Theory (NLDFT) method</w:t>
      </w:r>
      <w:r w:rsidR="0034139E" w:rsidRPr="008D7542">
        <w:rPr>
          <w:rFonts w:eastAsiaTheme="minorEastAsia"/>
          <w:color w:val="4472C4" w:themeColor="accent1"/>
        </w:rPr>
        <w:fldChar w:fldCharType="begin"/>
      </w:r>
      <w:r w:rsidR="0034139E" w:rsidRPr="008D7542">
        <w:rPr>
          <w:rFonts w:eastAsiaTheme="minorEastAsia"/>
          <w:color w:val="4472C4" w:themeColor="accent1"/>
        </w:rPr>
        <w:instrText xml:space="preserve"> ADDIN EN.CITE &lt;EndNote&gt;&lt;Cite&gt;&lt;Author&gt;Li&lt;/Author&gt;&lt;Year&gt;2024&lt;/Year&gt;&lt;RecNum&gt;66&lt;/RecNum&gt;&lt;DisplayText&gt;&lt;style face="superscript"&gt;13&lt;/style&gt;&lt;/DisplayText&gt;&lt;record&gt;&lt;rec-number&gt;66&lt;/rec-number&gt;&lt;foreign-keys&gt;&lt;key app="EN" db-id="etwarvpr5w5pa6eff94xe203sddd0eawdt5v" timestamp="1752255367"&gt;66&lt;/key&gt;&lt;key app="ENWeb" db-id=""&gt;0&lt;/key&gt;&lt;/foreign-keys&gt;&lt;ref-type name="Journal Article"&gt;17&lt;/ref-type&gt;&lt;contributors&gt;&lt;authors&gt;&lt;author&gt;Li, Yuting&lt;/author&gt;&lt;author&gt;Brückel, Julian&lt;/author&gt;&lt;author&gt;Jereb, Marjan&lt;/author&gt;&lt;author&gt;Zupanc, A</w:instrText>
      </w:r>
      <w:r w:rsidR="0034139E" w:rsidRPr="008D7542">
        <w:rPr>
          <w:rFonts w:eastAsiaTheme="minorEastAsia" w:hint="eastAsia"/>
          <w:color w:val="4472C4" w:themeColor="accent1"/>
        </w:rPr>
        <w:instrText>n</w:instrText>
      </w:r>
      <w:r w:rsidR="0034139E" w:rsidRPr="008D7542">
        <w:rPr>
          <w:rFonts w:eastAsiaTheme="minorEastAsia" w:hint="eastAsia"/>
          <w:color w:val="4472C4" w:themeColor="accent1"/>
        </w:rPr>
        <w:instrText>ž</w:instrText>
      </w:r>
      <w:r w:rsidR="0034139E" w:rsidRPr="008D7542">
        <w:rPr>
          <w:rFonts w:eastAsiaTheme="minorEastAsia" w:hint="eastAsia"/>
          <w:color w:val="4472C4" w:themeColor="accent1"/>
        </w:rPr>
        <w:instrText>e&lt;/author&gt;&lt;author&gt;Hirvonen, Sami</w:instrText>
      </w:r>
      <w:r w:rsidR="0034139E" w:rsidRPr="008D7542">
        <w:rPr>
          <w:rFonts w:eastAsiaTheme="minorEastAsia" w:hint="eastAsia"/>
          <w:color w:val="4472C4" w:themeColor="accent1"/>
        </w:rPr>
        <w:instrText>‐</w:instrText>
      </w:r>
      <w:r w:rsidR="0034139E" w:rsidRPr="008D7542">
        <w:rPr>
          <w:rFonts w:eastAsiaTheme="minorEastAsia" w:hint="eastAsia"/>
          <w:color w:val="4472C4" w:themeColor="accent1"/>
        </w:rPr>
        <w:instrText>Pekka&lt;/author&gt;&lt;author&gt;Hietala, Sami&lt;/author&gt;&lt;author&gt;Kemell, Marianna&lt;/author&gt;&lt;author&gt;Wu, Yue&lt;/author&gt;&lt;author&gt;Fuhr, Olaf&lt;/author&gt;&lt;author&gt;Jansen</w:instrText>
      </w:r>
      <w:r w:rsidR="0034139E" w:rsidRPr="008D7542">
        <w:rPr>
          <w:rFonts w:eastAsiaTheme="minorEastAsia" w:hint="eastAsia"/>
          <w:color w:val="4472C4" w:themeColor="accent1"/>
        </w:rPr>
        <w:instrText>‐</w:instrText>
      </w:r>
      <w:r w:rsidR="0034139E" w:rsidRPr="008D7542">
        <w:rPr>
          <w:rFonts w:eastAsiaTheme="minorEastAsia" w:hint="eastAsia"/>
          <w:color w:val="4472C4" w:themeColor="accent1"/>
        </w:rPr>
        <w:instrText>van Vuuren, Ross D.&lt;/author&gt;&lt;author&gt;Carta, Mariolino&lt;/author&gt;&lt;author&gt;Bräse, S</w:instrText>
      </w:r>
      <w:r w:rsidR="0034139E" w:rsidRPr="008D7542">
        <w:rPr>
          <w:rFonts w:eastAsiaTheme="minorEastAsia"/>
          <w:color w:val="4472C4" w:themeColor="accent1"/>
        </w:rPr>
        <w:instrText>tefan&lt;/author&gt;&lt;/authors&gt;&lt;/contributors&gt;&lt;titles&gt;&lt;title&gt;Polymers of intrinsic microporosity containing [2.2] paracyclophane moieties: synthesis and gas sorption properties&lt;/title&gt;&lt;secondary-title&gt;Adv. Funct. Mater.&lt;/secondary-title&gt;&lt;/titles&gt;&lt;periodical&gt;&lt;full-title&gt;Adv. Funct. Mater.&lt;/full-title&gt;&lt;/periodical&gt;&lt;pages&gt;2401957&lt;/pages&gt;&lt;volume&gt;34&lt;/volume&gt;&lt;number&gt;47&lt;/number&gt;&lt;dates&gt;&lt;year&gt;2024&lt;/year&gt;&lt;/dates&gt;&lt;isbn&gt;1616-301X&amp;#xD;1616-3028&lt;/isbn&gt;&lt;urls&gt;&lt;/urls&gt;&lt;electronic-resource-num&gt;10.1002/adfm.202401957&lt;/electronic-resource-num&gt;&lt;/record&gt;&lt;/Cite&gt;&lt;/EndNote&gt;</w:instrText>
      </w:r>
      <w:r w:rsidR="0034139E" w:rsidRPr="008D7542">
        <w:rPr>
          <w:rFonts w:eastAsiaTheme="minorEastAsia"/>
          <w:color w:val="4472C4" w:themeColor="accent1"/>
        </w:rPr>
        <w:fldChar w:fldCharType="separate"/>
      </w:r>
      <w:r w:rsidR="0034139E" w:rsidRPr="008D7542">
        <w:rPr>
          <w:rFonts w:eastAsiaTheme="minorEastAsia"/>
          <w:noProof/>
          <w:color w:val="4472C4" w:themeColor="accent1"/>
          <w:vertAlign w:val="superscript"/>
        </w:rPr>
        <w:t>13</w:t>
      </w:r>
      <w:r w:rsidR="0034139E" w:rsidRPr="008D7542">
        <w:rPr>
          <w:rFonts w:eastAsiaTheme="minorEastAsia"/>
          <w:color w:val="4472C4" w:themeColor="accent1"/>
        </w:rPr>
        <w:fldChar w:fldCharType="end"/>
      </w:r>
      <w:r w:rsidRPr="00950769">
        <w:rPr>
          <w:rFonts w:eastAsiaTheme="minorEastAsia"/>
        </w:rPr>
        <w:t>.</w:t>
      </w:r>
    </w:p>
    <w:p w14:paraId="1C42BC39" w14:textId="77777777" w:rsidR="00BF32DA" w:rsidRPr="00A8484C" w:rsidRDefault="00000000" w:rsidP="007A1CEA">
      <w:pPr>
        <w:spacing w:line="480" w:lineRule="auto"/>
        <w:ind w:firstLineChars="200" w:firstLine="480"/>
        <w:rPr>
          <w:rFonts w:eastAsiaTheme="minorEastAsia"/>
        </w:rPr>
      </w:pPr>
      <m:oMathPara>
        <m:oMath>
          <m:eqArr>
            <m:eqArrPr>
              <m:maxDist m:val="1"/>
              <m:ctrlPr>
                <w:rPr>
                  <w:rFonts w:ascii="Cambria Math" w:eastAsiaTheme="minorEastAsia" w:hAnsi="Cambria Math"/>
                </w:rPr>
              </m:ctrlPr>
            </m:eqArrPr>
            <m:e>
              <m:f>
                <m:fPr>
                  <m:ctrlPr>
                    <w:rPr>
                      <w:rFonts w:ascii="Cambria Math" w:eastAsiaTheme="minorEastAsia" w:hAnsi="Cambria Math"/>
                    </w:rPr>
                  </m:ctrlPr>
                </m:fPr>
                <m:num>
                  <m:f>
                    <m:fPr>
                      <m:ctrlPr>
                        <w:rPr>
                          <w:rFonts w:ascii="Cambria Math" w:eastAsiaTheme="minorEastAsia" w:hAnsi="Cambria Math"/>
                        </w:rPr>
                      </m:ctrlPr>
                    </m:fPr>
                    <m:num>
                      <m:r>
                        <w:rPr>
                          <w:rFonts w:ascii="Cambria Math" w:eastAsiaTheme="minorEastAsia" w:hAnsi="Cambria Math"/>
                        </w:rPr>
                        <m:t>P</m:t>
                      </m:r>
                      <m:ctrlPr>
                        <w:rPr>
                          <w:rFonts w:ascii="Cambria Math" w:eastAsiaTheme="minorEastAsia" w:hAnsi="Cambria Math"/>
                          <w:i/>
                          <w:iCs/>
                        </w:rPr>
                      </m:ctrlPr>
                    </m:num>
                    <m:den>
                      <m:sSub>
                        <m:sSubPr>
                          <m:ctrlPr>
                            <w:rPr>
                              <w:rFonts w:ascii="Cambria Math" w:eastAsiaTheme="minorEastAsia" w:hAnsi="Cambria Math"/>
                            </w:rPr>
                          </m:ctrlPr>
                        </m:sSubPr>
                        <m:e>
                          <m:r>
                            <w:rPr>
                              <w:rFonts w:ascii="Cambria Math" w:eastAsiaTheme="minorEastAsia" w:hAnsi="Cambria Math"/>
                            </w:rPr>
                            <m:t>P</m:t>
                          </m:r>
                        </m:e>
                        <m:sub>
                          <m:r>
                            <m:rPr>
                              <m:sty m:val="p"/>
                            </m:rPr>
                            <w:rPr>
                              <w:rFonts w:ascii="Cambria Math" w:eastAsiaTheme="minorEastAsia" w:hAnsi="Cambria Math"/>
                            </w:rPr>
                            <m:t>0</m:t>
                          </m:r>
                        </m:sub>
                      </m:sSub>
                    </m:den>
                  </m:f>
                </m:num>
                <m:den>
                  <m:r>
                    <w:rPr>
                      <w:rFonts w:ascii="Cambria Math" w:eastAsiaTheme="minorEastAsia" w:hAnsi="Cambria Math"/>
                    </w:rPr>
                    <m:t>V</m:t>
                  </m:r>
                  <m:d>
                    <m:dPr>
                      <m:ctrlPr>
                        <w:rPr>
                          <w:rFonts w:ascii="Cambria Math" w:eastAsiaTheme="minorEastAsia" w:hAnsi="Cambria Math"/>
                        </w:rPr>
                      </m:ctrlPr>
                    </m:dPr>
                    <m:e>
                      <m:r>
                        <m:rPr>
                          <m:sty m:val="p"/>
                        </m:rPr>
                        <w:rPr>
                          <w:rFonts w:ascii="Cambria Math" w:eastAsiaTheme="minorEastAsia" w:hAnsi="Cambria Math"/>
                        </w:rPr>
                        <m:t>1-</m:t>
                      </m:r>
                      <m:f>
                        <m:fPr>
                          <m:ctrlPr>
                            <w:rPr>
                              <w:rFonts w:ascii="Cambria Math" w:eastAsiaTheme="minorEastAsia" w:hAnsi="Cambria Math"/>
                            </w:rPr>
                          </m:ctrlPr>
                        </m:fPr>
                        <m:num>
                          <m:r>
                            <w:rPr>
                              <w:rFonts w:ascii="Cambria Math" w:eastAsiaTheme="minorEastAsia" w:hAnsi="Cambria Math"/>
                            </w:rPr>
                            <m:t>P</m:t>
                          </m:r>
                        </m:num>
                        <m:den>
                          <m:sSub>
                            <m:sSubPr>
                              <m:ctrlPr>
                                <w:rPr>
                                  <w:rFonts w:ascii="Cambria Math" w:eastAsiaTheme="minorEastAsia" w:hAnsi="Cambria Math"/>
                                </w:rPr>
                              </m:ctrlPr>
                            </m:sSubPr>
                            <m:e>
                              <m:r>
                                <w:rPr>
                                  <w:rFonts w:ascii="Cambria Math" w:eastAsiaTheme="minorEastAsia" w:hAnsi="Cambria Math"/>
                                </w:rPr>
                                <m:t>P</m:t>
                              </m:r>
                            </m:e>
                            <m:sub>
                              <m:r>
                                <m:rPr>
                                  <m:sty m:val="p"/>
                                </m:rPr>
                                <w:rPr>
                                  <w:rFonts w:ascii="Cambria Math" w:eastAsiaTheme="minorEastAsia" w:hAnsi="Cambria Math"/>
                                </w:rPr>
                                <m:t>0</m:t>
                              </m:r>
                            </m:sub>
                          </m:sSub>
                        </m:den>
                      </m:f>
                    </m:e>
                  </m:d>
                </m:den>
              </m:f>
              <m:r>
                <m:rPr>
                  <m:sty m:val="p"/>
                </m:rPr>
                <w:rPr>
                  <w:rFonts w:ascii="Cambria Math" w:eastAsiaTheme="minorEastAsia" w:hAnsi="Cambria Math"/>
                </w:rPr>
                <m:t>=</m:t>
              </m:r>
              <m:f>
                <m:fPr>
                  <m:ctrlPr>
                    <w:rPr>
                      <w:rFonts w:ascii="Cambria Math" w:eastAsiaTheme="minorEastAsia" w:hAnsi="Cambria Math"/>
                    </w:rPr>
                  </m:ctrlPr>
                </m:fPr>
                <m:num>
                  <m:r>
                    <m:rPr>
                      <m:sty m:val="p"/>
                    </m:rPr>
                    <w:rPr>
                      <w:rFonts w:ascii="Cambria Math" w:eastAsiaTheme="minorEastAsia" w:hAnsi="Cambria Math"/>
                    </w:rPr>
                    <m:t>1</m:t>
                  </m:r>
                </m:num>
                <m:den>
                  <m:sSub>
                    <m:sSubPr>
                      <m:ctrlPr>
                        <w:rPr>
                          <w:rFonts w:ascii="Cambria Math" w:eastAsiaTheme="minorEastAsia" w:hAnsi="Cambria Math"/>
                        </w:rPr>
                      </m:ctrlPr>
                    </m:sSubPr>
                    <m:e>
                      <m:r>
                        <w:rPr>
                          <w:rFonts w:ascii="Cambria Math" w:eastAsiaTheme="minorEastAsia" w:hAnsi="Cambria Math"/>
                        </w:rPr>
                        <m:t>V</m:t>
                      </m:r>
                    </m:e>
                    <m:sub>
                      <m:r>
                        <w:rPr>
                          <w:rFonts w:ascii="Cambria Math" w:eastAsiaTheme="minorEastAsia" w:hAnsi="Cambria Math" w:hint="eastAsia"/>
                        </w:rPr>
                        <m:t>m</m:t>
                      </m:r>
                    </m:sub>
                  </m:sSub>
                  <m:r>
                    <m:rPr>
                      <m:sty m:val="p"/>
                    </m:rPr>
                    <w:rPr>
                      <w:rFonts w:ascii="Cambria Math" w:eastAsiaTheme="minorEastAsia" w:hAnsi="Cambria Math"/>
                    </w:rPr>
                    <m:t>×</m:t>
                  </m:r>
                  <m:r>
                    <w:rPr>
                      <w:rFonts w:ascii="Cambria Math" w:eastAsiaTheme="minorEastAsia" w:hAnsi="Cambria Math"/>
                    </w:rPr>
                    <m:t>C</m:t>
                  </m:r>
                </m:den>
              </m:f>
              <m:r>
                <m:rPr>
                  <m:sty m:val="p"/>
                </m:rPr>
                <w:rPr>
                  <w:rFonts w:ascii="Cambria Math" w:eastAsiaTheme="minorEastAsia" w:hAnsi="Cambria Math"/>
                </w:rPr>
                <m:t>+</m:t>
              </m:r>
              <m:f>
                <m:fPr>
                  <m:ctrlPr>
                    <w:rPr>
                      <w:rFonts w:ascii="Cambria Math" w:eastAsiaTheme="minorEastAsia" w:hAnsi="Cambria Math"/>
                    </w:rPr>
                  </m:ctrlPr>
                </m:fPr>
                <m:num>
                  <m:r>
                    <w:rPr>
                      <w:rFonts w:ascii="Cambria Math" w:eastAsiaTheme="minorEastAsia" w:hAnsi="Cambria Math"/>
                    </w:rPr>
                    <m:t>C</m:t>
                  </m:r>
                  <m:r>
                    <m:rPr>
                      <m:sty m:val="p"/>
                    </m:rPr>
                    <w:rPr>
                      <w:rFonts w:ascii="Cambria Math" w:eastAsiaTheme="minorEastAsia" w:hAnsi="Cambria Math"/>
                    </w:rPr>
                    <m:t>-1</m:t>
                  </m:r>
                </m:num>
                <m:den>
                  <m:sSub>
                    <m:sSubPr>
                      <m:ctrlPr>
                        <w:rPr>
                          <w:rFonts w:ascii="Cambria Math" w:eastAsiaTheme="minorEastAsia" w:hAnsi="Cambria Math"/>
                        </w:rPr>
                      </m:ctrlPr>
                    </m:sSubPr>
                    <m:e>
                      <m:r>
                        <w:rPr>
                          <w:rFonts w:ascii="Cambria Math" w:eastAsiaTheme="minorEastAsia" w:hAnsi="Cambria Math"/>
                        </w:rPr>
                        <m:t>V</m:t>
                      </m:r>
                    </m:e>
                    <m:sub>
                      <m:r>
                        <w:rPr>
                          <w:rFonts w:ascii="Cambria Math" w:eastAsiaTheme="minorEastAsia" w:hAnsi="Cambria Math"/>
                        </w:rPr>
                        <m:t>m</m:t>
                      </m:r>
                    </m:sub>
                  </m:sSub>
                  <m:r>
                    <m:rPr>
                      <m:sty m:val="p"/>
                    </m:rPr>
                    <w:rPr>
                      <w:rFonts w:ascii="Cambria Math" w:eastAsiaTheme="minorEastAsia" w:hAnsi="Cambria Math"/>
                    </w:rPr>
                    <m:t>×</m:t>
                  </m:r>
                  <m:r>
                    <w:rPr>
                      <w:rFonts w:ascii="Cambria Math" w:eastAsiaTheme="minorEastAsia" w:hAnsi="Cambria Math"/>
                    </w:rPr>
                    <m:t>C</m:t>
                  </m:r>
                </m:den>
              </m:f>
              <m:r>
                <m:rPr>
                  <m:sty m:val="p"/>
                </m:rPr>
                <w:rPr>
                  <w:rFonts w:ascii="Cambria Math" w:eastAsiaTheme="minorEastAsia" w:hAnsi="Cambria Math"/>
                </w:rPr>
                <m:t>×</m:t>
              </m:r>
              <m:f>
                <m:fPr>
                  <m:ctrlPr>
                    <w:rPr>
                      <w:rFonts w:ascii="Cambria Math" w:eastAsiaTheme="minorEastAsia" w:hAnsi="Cambria Math"/>
                    </w:rPr>
                  </m:ctrlPr>
                </m:fPr>
                <m:num>
                  <m:r>
                    <w:rPr>
                      <w:rFonts w:ascii="Cambria Math" w:eastAsiaTheme="minorEastAsia" w:hAnsi="Cambria Math"/>
                    </w:rPr>
                    <m:t>P</m:t>
                  </m:r>
                </m:num>
                <m:den>
                  <m:sSub>
                    <m:sSubPr>
                      <m:ctrlPr>
                        <w:rPr>
                          <w:rFonts w:ascii="Cambria Math" w:eastAsiaTheme="minorEastAsia" w:hAnsi="Cambria Math"/>
                        </w:rPr>
                      </m:ctrlPr>
                    </m:sSubPr>
                    <m:e>
                      <m:r>
                        <w:rPr>
                          <w:rFonts w:ascii="Cambria Math" w:eastAsiaTheme="minorEastAsia" w:hAnsi="Cambria Math"/>
                        </w:rPr>
                        <m:t>P</m:t>
                      </m:r>
                    </m:e>
                    <m:sub>
                      <m:r>
                        <m:rPr>
                          <m:sty m:val="p"/>
                        </m:rPr>
                        <w:rPr>
                          <w:rFonts w:ascii="Cambria Math" w:eastAsiaTheme="minorEastAsia" w:hAnsi="Cambria Math"/>
                        </w:rPr>
                        <m:t>0</m:t>
                      </m:r>
                    </m:sub>
                  </m:sSub>
                </m:den>
              </m:f>
              <m:r>
                <w:rPr>
                  <w:rFonts w:ascii="Cambria Math" w:eastAsiaTheme="minorEastAsia" w:hAnsi="Cambria Math"/>
                </w:rPr>
                <m:t>#(</m:t>
              </m:r>
              <m:r>
                <m:rPr>
                  <m:sty m:val="p"/>
                </m:rPr>
                <w:rPr>
                  <w:rFonts w:ascii="Cambria Math" w:eastAsiaTheme="minorEastAsia" w:hAnsi="Cambria Math" w:hint="eastAsia"/>
                </w:rPr>
                <m:t>S1</m:t>
              </m:r>
              <m:r>
                <m:rPr>
                  <m:sty m:val="p"/>
                </m:rPr>
                <w:rPr>
                  <w:rFonts w:ascii="Cambria Math" w:eastAsiaTheme="minorEastAsia" w:hAnsi="Cambria Math"/>
                </w:rPr>
                <m:t>)</m:t>
              </m:r>
              <m:ctrlPr>
                <w:rPr>
                  <w:rFonts w:ascii="Cambria Math" w:eastAsiaTheme="minorEastAsia" w:hAnsi="Cambria Math" w:hint="eastAsia"/>
                </w:rPr>
              </m:ctrlPr>
            </m:e>
          </m:eqArr>
        </m:oMath>
      </m:oMathPara>
    </w:p>
    <w:p w14:paraId="473B92B9" w14:textId="77777777" w:rsidR="00BF32DA" w:rsidRPr="00A8484C" w:rsidRDefault="00000000" w:rsidP="007A1CEA">
      <w:pPr>
        <w:spacing w:line="480" w:lineRule="auto"/>
        <w:rPr>
          <w:rFonts w:eastAsiaTheme="minorEastAsia"/>
          <w:iCs/>
        </w:rPr>
      </w:pPr>
      <m:oMathPara>
        <m:oMath>
          <m:eqArr>
            <m:eqArrPr>
              <m:maxDist m:val="1"/>
              <m:ctrlPr>
                <w:rPr>
                  <w:rFonts w:ascii="Cambria Math" w:eastAsiaTheme="minorEastAsia" w:hAnsi="Cambria Math"/>
                  <w:i/>
                  <w:iCs/>
                </w:rPr>
              </m:ctrlPr>
            </m:eqArrPr>
            <m:e>
              <m:sSub>
                <m:sSubPr>
                  <m:ctrlPr>
                    <w:rPr>
                      <w:rFonts w:ascii="Cambria Math" w:eastAsiaTheme="minorEastAsia" w:hAnsi="Cambria Math"/>
                      <w:i/>
                      <w:iCs/>
                    </w:rPr>
                  </m:ctrlPr>
                </m:sSubPr>
                <m:e>
                  <m:r>
                    <w:rPr>
                      <w:rFonts w:ascii="Cambria Math" w:eastAsiaTheme="minorEastAsia" w:hAnsi="Cambria Math"/>
                    </w:rPr>
                    <m:t>V</m:t>
                  </m:r>
                </m:e>
                <m:sub>
                  <m:r>
                    <w:rPr>
                      <w:rFonts w:ascii="Cambria Math" w:eastAsiaTheme="minorEastAsia" w:hAnsi="Cambria Math"/>
                    </w:rPr>
                    <m:t>m</m:t>
                  </m:r>
                </m:sub>
              </m:sSub>
              <m:r>
                <w:rPr>
                  <w:rFonts w:ascii="Cambria Math" w:eastAsiaTheme="minorEastAsia" w:hAnsi="Cambria Math"/>
                </w:rPr>
                <m:t>=</m:t>
              </m:r>
              <m:f>
                <m:fPr>
                  <m:ctrlPr>
                    <w:rPr>
                      <w:rFonts w:ascii="Cambria Math" w:eastAsiaTheme="minorEastAsia" w:hAnsi="Cambria Math"/>
                      <w:i/>
                      <w:iCs/>
                    </w:rPr>
                  </m:ctrlPr>
                </m:fPr>
                <m:num>
                  <m:r>
                    <w:rPr>
                      <w:rFonts w:ascii="Cambria Math" w:eastAsiaTheme="minorEastAsia" w:hAnsi="Cambria Math"/>
                    </w:rPr>
                    <m:t>1</m:t>
                  </m:r>
                </m:num>
                <m:den>
                  <m:r>
                    <w:rPr>
                      <w:rFonts w:ascii="Cambria Math" w:eastAsiaTheme="minorEastAsia" w:hAnsi="Cambria Math"/>
                    </w:rPr>
                    <m:t>a+b</m:t>
                  </m:r>
                </m:den>
              </m:f>
              <m:r>
                <w:rPr>
                  <w:rFonts w:ascii="Cambria Math" w:eastAsiaTheme="minorEastAsia" w:hAnsi="Cambria Math"/>
                </w:rPr>
                <m:t>#(</m:t>
              </m:r>
              <m:r>
                <m:rPr>
                  <m:sty m:val="p"/>
                </m:rPr>
                <w:rPr>
                  <w:rFonts w:ascii="Cambria Math" w:eastAsiaTheme="minorEastAsia" w:hAnsi="Cambria Math"/>
                </w:rPr>
                <m:t>S2)</m:t>
              </m:r>
            </m:e>
          </m:eqArr>
        </m:oMath>
      </m:oMathPara>
    </w:p>
    <w:p w14:paraId="5378B001" w14:textId="77777777" w:rsidR="00BF32DA" w:rsidRPr="00A8484C" w:rsidRDefault="00000000" w:rsidP="007A1CEA">
      <w:pPr>
        <w:spacing w:line="480" w:lineRule="auto"/>
        <w:rPr>
          <w:rFonts w:eastAsiaTheme="minorEastAsia"/>
          <w:iCs/>
        </w:rPr>
      </w:pPr>
      <m:oMathPara>
        <m:oMath>
          <m:eqArr>
            <m:eqArrPr>
              <m:maxDist m:val="1"/>
              <m:ctrlPr>
                <w:rPr>
                  <w:rFonts w:ascii="Cambria Math" w:eastAsiaTheme="minorEastAsia" w:hAnsi="Cambria Math"/>
                  <w:i/>
                  <w:iCs/>
                </w:rPr>
              </m:ctrlPr>
            </m:eqArrPr>
            <m:e>
              <m:r>
                <w:rPr>
                  <w:rFonts w:ascii="Cambria Math" w:eastAsiaTheme="minorEastAsia" w:hAnsi="Cambria Math"/>
                </w:rPr>
                <m:t>C=</m:t>
              </m:r>
              <m:f>
                <m:fPr>
                  <m:ctrlPr>
                    <w:rPr>
                      <w:rFonts w:ascii="Cambria Math" w:eastAsiaTheme="minorEastAsia" w:hAnsi="Cambria Math"/>
                      <w:i/>
                      <w:iCs/>
                    </w:rPr>
                  </m:ctrlPr>
                </m:fPr>
                <m:num>
                  <m:r>
                    <w:rPr>
                      <w:rFonts w:ascii="Cambria Math" w:eastAsiaTheme="minorEastAsia" w:hAnsi="Cambria Math"/>
                    </w:rPr>
                    <m:t>1</m:t>
                  </m:r>
                </m:num>
                <m:den>
                  <m:sSub>
                    <m:sSubPr>
                      <m:ctrlPr>
                        <w:rPr>
                          <w:rFonts w:ascii="Cambria Math" w:eastAsiaTheme="minorEastAsia" w:hAnsi="Cambria Math"/>
                          <w:i/>
                          <w:iCs/>
                        </w:rPr>
                      </m:ctrlPr>
                    </m:sSubPr>
                    <m:e>
                      <m:r>
                        <w:rPr>
                          <w:rFonts w:ascii="Cambria Math" w:eastAsiaTheme="minorEastAsia" w:hAnsi="Cambria Math"/>
                        </w:rPr>
                        <m:t>V</m:t>
                      </m:r>
                    </m:e>
                    <m:sub>
                      <m:r>
                        <w:rPr>
                          <w:rFonts w:ascii="Cambria Math" w:eastAsiaTheme="minorEastAsia" w:hAnsi="Cambria Math"/>
                        </w:rPr>
                        <m:t>m</m:t>
                      </m:r>
                    </m:sub>
                  </m:sSub>
                  <m:r>
                    <w:rPr>
                      <w:rFonts w:ascii="Cambria Math" w:eastAsiaTheme="minorEastAsia" w:hAnsi="Cambria Math"/>
                    </w:rPr>
                    <m:t>×b</m:t>
                  </m:r>
                </m:den>
              </m:f>
              <m:r>
                <m:rPr>
                  <m:sty m:val="p"/>
                </m:rPr>
                <w:rPr>
                  <w:rFonts w:ascii="Cambria Math" w:eastAsiaTheme="minorEastAsia" w:hAnsi="Cambria Math"/>
                </w:rPr>
                <m:t>#(S3)</m:t>
              </m:r>
            </m:e>
          </m:eqArr>
        </m:oMath>
      </m:oMathPara>
    </w:p>
    <w:p w14:paraId="5804E650" w14:textId="77777777" w:rsidR="00BF32DA" w:rsidRPr="00A8484C" w:rsidRDefault="00000000" w:rsidP="007A1CEA">
      <w:pPr>
        <w:spacing w:line="480" w:lineRule="auto"/>
        <w:rPr>
          <w:rFonts w:eastAsiaTheme="minorEastAsia"/>
          <w:iCs/>
        </w:rPr>
      </w:pPr>
      <m:oMathPara>
        <m:oMath>
          <m:eqArr>
            <m:eqArrPr>
              <m:maxDist m:val="1"/>
              <m:ctrlPr>
                <w:rPr>
                  <w:rFonts w:ascii="Cambria Math" w:eastAsiaTheme="minorEastAsia" w:hAnsi="Cambria Math"/>
                  <w:i/>
                  <w:iCs/>
                </w:rPr>
              </m:ctrlPr>
            </m:eqArrPr>
            <m:e>
              <m:r>
                <w:rPr>
                  <w:rFonts w:ascii="Cambria Math" w:eastAsiaTheme="minorEastAsia" w:hAnsi="Cambria Math"/>
                </w:rPr>
                <m:t>S=</m:t>
              </m:r>
              <m:sSub>
                <m:sSubPr>
                  <m:ctrlPr>
                    <w:rPr>
                      <w:rFonts w:ascii="Cambria Math" w:eastAsiaTheme="minorEastAsia" w:hAnsi="Cambria Math"/>
                      <w:i/>
                      <w:iCs/>
                    </w:rPr>
                  </m:ctrlPr>
                </m:sSubPr>
                <m:e>
                  <m:r>
                    <w:rPr>
                      <w:rFonts w:ascii="Cambria Math" w:eastAsiaTheme="minorEastAsia" w:hAnsi="Cambria Math"/>
                    </w:rPr>
                    <m:t>N</m:t>
                  </m:r>
                </m:e>
                <m:sub>
                  <m:r>
                    <w:rPr>
                      <w:rFonts w:ascii="Cambria Math" w:eastAsiaTheme="minorEastAsia" w:hAnsi="Cambria Math"/>
                    </w:rPr>
                    <m:t>A</m:t>
                  </m:r>
                </m:sub>
              </m:sSub>
              <m:r>
                <w:rPr>
                  <w:rFonts w:ascii="Cambria Math" w:eastAsiaTheme="minorEastAsia" w:hAnsi="Cambria Math"/>
                </w:rPr>
                <m:t>×</m:t>
              </m:r>
              <m:f>
                <m:fPr>
                  <m:ctrlPr>
                    <w:rPr>
                      <w:rFonts w:ascii="Cambria Math" w:eastAsiaTheme="minorEastAsia" w:hAnsi="Cambria Math"/>
                      <w:i/>
                      <w:iCs/>
                    </w:rPr>
                  </m:ctrlPr>
                </m:fPr>
                <m:num>
                  <m:sSub>
                    <m:sSubPr>
                      <m:ctrlPr>
                        <w:rPr>
                          <w:rFonts w:ascii="Cambria Math" w:eastAsiaTheme="minorEastAsia" w:hAnsi="Cambria Math"/>
                          <w:i/>
                          <w:iCs/>
                        </w:rPr>
                      </m:ctrlPr>
                    </m:sSubPr>
                    <m:e>
                      <m:r>
                        <w:rPr>
                          <w:rFonts w:ascii="Cambria Math" w:eastAsiaTheme="minorEastAsia" w:hAnsi="Cambria Math"/>
                        </w:rPr>
                        <m:t>a</m:t>
                      </m:r>
                    </m:e>
                    <m:sub>
                      <m:r>
                        <w:rPr>
                          <w:rFonts w:ascii="Cambria Math" w:eastAsiaTheme="minorEastAsia" w:hAnsi="Cambria Math"/>
                        </w:rPr>
                        <m:t>m</m:t>
                      </m:r>
                    </m:sub>
                  </m:sSub>
                </m:num>
                <m:den>
                  <m:r>
                    <w:rPr>
                      <w:rFonts w:ascii="Cambria Math" w:eastAsiaTheme="minorEastAsia" w:hAnsi="Cambria Math"/>
                    </w:rPr>
                    <m:t>22414</m:t>
                  </m:r>
                </m:den>
              </m:f>
              <m:r>
                <w:rPr>
                  <w:rFonts w:ascii="Cambria Math" w:eastAsiaTheme="minorEastAsia" w:hAnsi="Cambria Math"/>
                </w:rPr>
                <m:t>×</m:t>
              </m:r>
              <m:sSub>
                <m:sSubPr>
                  <m:ctrlPr>
                    <w:rPr>
                      <w:rFonts w:ascii="Cambria Math" w:eastAsiaTheme="minorEastAsia" w:hAnsi="Cambria Math"/>
                      <w:i/>
                      <w:iCs/>
                    </w:rPr>
                  </m:ctrlPr>
                </m:sSubPr>
                <m:e>
                  <m:r>
                    <w:rPr>
                      <w:rFonts w:ascii="Cambria Math" w:eastAsiaTheme="minorEastAsia" w:hAnsi="Cambria Math"/>
                    </w:rPr>
                    <m:t>V</m:t>
                  </m:r>
                </m:e>
                <m:sub>
                  <m:r>
                    <w:rPr>
                      <w:rFonts w:ascii="Cambria Math" w:eastAsiaTheme="minorEastAsia" w:hAnsi="Cambria Math"/>
                    </w:rPr>
                    <m:t>m</m:t>
                  </m:r>
                </m:sub>
              </m:sSub>
              <m:r>
                <w:rPr>
                  <w:rFonts w:ascii="Cambria Math" w:eastAsiaTheme="minorEastAsia" w:hAnsi="Cambria Math"/>
                </w:rPr>
                <m:t>#</m:t>
              </m:r>
              <m:d>
                <m:dPr>
                  <m:ctrlPr>
                    <w:rPr>
                      <w:rFonts w:ascii="Cambria Math" w:eastAsiaTheme="minorEastAsia" w:hAnsi="Cambria Math"/>
                      <w:i/>
                      <w:iCs/>
                    </w:rPr>
                  </m:ctrlPr>
                </m:dPr>
                <m:e>
                  <m:r>
                    <w:rPr>
                      <w:rFonts w:ascii="Cambria Math" w:eastAsiaTheme="minorEastAsia" w:hAnsi="Cambria Math"/>
                    </w:rPr>
                    <m:t>S4</m:t>
                  </m:r>
                </m:e>
              </m:d>
            </m:e>
          </m:eqArr>
        </m:oMath>
      </m:oMathPara>
    </w:p>
    <w:p w14:paraId="4F045DA2" w14:textId="4E5FB3D0" w:rsidR="00BF32DA" w:rsidRPr="00A87C92" w:rsidRDefault="00BF32DA" w:rsidP="007A1324">
      <w:pPr>
        <w:spacing w:line="480" w:lineRule="auto"/>
        <w:rPr>
          <w:rFonts w:eastAsiaTheme="minorEastAsia"/>
          <w:szCs w:val="24"/>
        </w:rPr>
      </w:pPr>
      <w:r w:rsidRPr="00A87C92">
        <w:rPr>
          <w:rFonts w:eastAsiaTheme="minorEastAsia" w:hint="eastAsia"/>
          <w:szCs w:val="24"/>
        </w:rPr>
        <w:t xml:space="preserve">where </w:t>
      </w:r>
      <m:oMath>
        <m:f>
          <m:fPr>
            <m:type m:val="lin"/>
            <m:ctrlPr>
              <w:rPr>
                <w:rFonts w:ascii="Cambria Math" w:eastAsiaTheme="minorEastAsia" w:hAnsi="Cambria Math"/>
                <w:i/>
                <w:szCs w:val="24"/>
              </w:rPr>
            </m:ctrlPr>
          </m:fPr>
          <m:num>
            <m:r>
              <w:rPr>
                <w:rFonts w:ascii="Cambria Math" w:eastAsiaTheme="minorEastAsia" w:hAnsi="Cambria Math"/>
                <w:szCs w:val="24"/>
              </w:rPr>
              <m:t>[(P</m:t>
            </m:r>
          </m:num>
          <m:den>
            <m:sSub>
              <m:sSubPr>
                <m:ctrlPr>
                  <w:rPr>
                    <w:rFonts w:ascii="Cambria Math" w:eastAsiaTheme="minorEastAsia" w:hAnsi="Cambria Math"/>
                    <w:i/>
                    <w:szCs w:val="24"/>
                  </w:rPr>
                </m:ctrlPr>
              </m:sSubPr>
              <m:e>
                <m:r>
                  <w:rPr>
                    <w:rFonts w:ascii="Cambria Math" w:eastAsiaTheme="minorEastAsia" w:hAnsi="Cambria Math"/>
                    <w:szCs w:val="24"/>
                  </w:rPr>
                  <m:t>P</m:t>
                </m:r>
              </m:e>
              <m:sub>
                <m:r>
                  <w:rPr>
                    <w:rFonts w:ascii="Cambria Math" w:eastAsiaTheme="minorEastAsia" w:hAnsi="Cambria Math"/>
                    <w:szCs w:val="24"/>
                  </w:rPr>
                  <m:t>0</m:t>
                </m:r>
              </m:sub>
            </m:sSub>
          </m:den>
        </m:f>
        <m:r>
          <w:rPr>
            <w:rFonts w:ascii="Cambria Math" w:eastAsiaTheme="minorEastAsia" w:hAnsi="Cambria Math"/>
            <w:szCs w:val="24"/>
          </w:rPr>
          <m:t>)/V×(1-</m:t>
        </m:r>
        <m:f>
          <m:fPr>
            <m:type m:val="lin"/>
            <m:ctrlPr>
              <w:rPr>
                <w:rFonts w:ascii="Cambria Math" w:eastAsiaTheme="minorEastAsia" w:hAnsi="Cambria Math"/>
                <w:i/>
                <w:szCs w:val="24"/>
              </w:rPr>
            </m:ctrlPr>
          </m:fPr>
          <m:num>
            <m:r>
              <w:rPr>
                <w:rFonts w:ascii="Cambria Math" w:eastAsiaTheme="minorEastAsia" w:hAnsi="Cambria Math"/>
                <w:szCs w:val="24"/>
              </w:rPr>
              <m:t>P</m:t>
            </m:r>
          </m:num>
          <m:den>
            <m:sSub>
              <m:sSubPr>
                <m:ctrlPr>
                  <w:rPr>
                    <w:rFonts w:ascii="Cambria Math" w:eastAsiaTheme="minorEastAsia" w:hAnsi="Cambria Math"/>
                    <w:i/>
                    <w:szCs w:val="24"/>
                  </w:rPr>
                </m:ctrlPr>
              </m:sSubPr>
              <m:e>
                <m:r>
                  <w:rPr>
                    <w:rFonts w:ascii="Cambria Math" w:eastAsiaTheme="minorEastAsia" w:hAnsi="Cambria Math"/>
                    <w:szCs w:val="24"/>
                  </w:rPr>
                  <m:t>P</m:t>
                </m:r>
              </m:e>
              <m:sub>
                <m:r>
                  <w:rPr>
                    <w:rFonts w:ascii="Cambria Math" w:eastAsiaTheme="minorEastAsia" w:hAnsi="Cambria Math"/>
                    <w:szCs w:val="24"/>
                  </w:rPr>
                  <m:t>0</m:t>
                </m:r>
              </m:sub>
            </m:sSub>
            <m:r>
              <w:rPr>
                <w:rFonts w:ascii="Cambria Math" w:eastAsiaTheme="minorEastAsia" w:hAnsi="Cambria Math"/>
                <w:szCs w:val="24"/>
              </w:rPr>
              <m:t>)]</m:t>
            </m:r>
          </m:den>
        </m:f>
      </m:oMath>
      <w:r w:rsidRPr="00A87C92">
        <w:rPr>
          <w:rFonts w:eastAsiaTheme="minorEastAsia" w:hint="eastAsia"/>
          <w:szCs w:val="24"/>
        </w:rPr>
        <w:t xml:space="preserve"> is</w:t>
      </w:r>
      <w:r w:rsidRPr="00A87C92">
        <w:rPr>
          <w:rFonts w:eastAsiaTheme="minorEastAsia"/>
          <w:szCs w:val="24"/>
        </w:rPr>
        <w:t xml:space="preserve"> the y-axis of the BET equation</w:t>
      </w:r>
      <w:r w:rsidR="008B55A7">
        <w:rPr>
          <w:rFonts w:eastAsiaTheme="minorEastAsia" w:hint="eastAsia"/>
          <w:szCs w:val="24"/>
        </w:rPr>
        <w:t>;</w:t>
      </w:r>
      <w:r w:rsidRPr="00A87C92">
        <w:rPr>
          <w:rFonts w:eastAsiaTheme="minorEastAsia" w:hint="eastAsia"/>
          <w:szCs w:val="24"/>
        </w:rPr>
        <w:t xml:space="preserve"> </w:t>
      </w:r>
      <m:oMath>
        <m:sSub>
          <m:sSubPr>
            <m:ctrlPr>
              <w:rPr>
                <w:rFonts w:ascii="Cambria Math" w:eastAsiaTheme="minorEastAsia" w:hAnsi="Cambria Math"/>
              </w:rPr>
            </m:ctrlPr>
          </m:sSubPr>
          <m:e>
            <m:r>
              <w:rPr>
                <w:rFonts w:ascii="Cambria Math" w:eastAsiaTheme="minorEastAsia" w:hAnsi="Cambria Math"/>
              </w:rPr>
              <m:t>P</m:t>
            </m:r>
          </m:e>
          <m:sub>
            <m:r>
              <m:rPr>
                <m:sty m:val="p"/>
              </m:rPr>
              <w:rPr>
                <w:rFonts w:ascii="Cambria Math" w:eastAsiaTheme="minorEastAsia" w:hAnsi="Cambria Math"/>
              </w:rPr>
              <m:t>0</m:t>
            </m:r>
          </m:sub>
        </m:sSub>
      </m:oMath>
      <w:r w:rsidRPr="00A87C92">
        <w:rPr>
          <w:rFonts w:eastAsiaTheme="minorEastAsia" w:hint="eastAsia"/>
          <w:szCs w:val="24"/>
          <w:vertAlign w:val="subscript"/>
        </w:rPr>
        <w:t xml:space="preserve"> </w:t>
      </w:r>
      <w:r w:rsidRPr="00A87C92">
        <w:rPr>
          <w:rFonts w:eastAsiaTheme="minorEastAsia"/>
          <w:szCs w:val="24"/>
        </w:rPr>
        <w:t>is the saturated vapor pressure of the adsorbate at the adsorption temperature</w:t>
      </w:r>
      <w:r w:rsidRPr="00A87C92">
        <w:rPr>
          <w:rFonts w:eastAsiaTheme="minorEastAsia" w:hint="eastAsia"/>
          <w:szCs w:val="24"/>
        </w:rPr>
        <w:t xml:space="preserve">; </w:t>
      </w:r>
      <m:oMath>
        <m:sSub>
          <m:sSubPr>
            <m:ctrlPr>
              <w:rPr>
                <w:rFonts w:ascii="Cambria Math" w:eastAsiaTheme="minorEastAsia" w:hAnsi="Cambria Math"/>
              </w:rPr>
            </m:ctrlPr>
          </m:sSubPr>
          <m:e>
            <m:r>
              <w:rPr>
                <w:rFonts w:ascii="Cambria Math" w:eastAsiaTheme="minorEastAsia" w:hAnsi="Cambria Math"/>
              </w:rPr>
              <m:t>V</m:t>
            </m:r>
          </m:e>
          <m:sub>
            <m:r>
              <w:rPr>
                <w:rFonts w:ascii="Cambria Math" w:eastAsiaTheme="minorEastAsia" w:hAnsi="Cambria Math" w:hint="eastAsia"/>
              </w:rPr>
              <m:t>m</m:t>
            </m:r>
          </m:sub>
        </m:sSub>
      </m:oMath>
      <w:r w:rsidRPr="00A87C92">
        <w:rPr>
          <w:rFonts w:eastAsiaTheme="minorEastAsia"/>
          <w:szCs w:val="24"/>
        </w:rPr>
        <w:t xml:space="preserve"> is the single-layer saturated adsorption capacity of the adsorbent on the adsorbate</w:t>
      </w:r>
      <w:r w:rsidRPr="00A87C92">
        <w:rPr>
          <w:rFonts w:eastAsiaTheme="minorEastAsia" w:hint="eastAsia"/>
          <w:szCs w:val="24"/>
        </w:rPr>
        <w:t>, cm</w:t>
      </w:r>
      <w:r w:rsidRPr="00A87C92">
        <w:rPr>
          <w:rFonts w:eastAsiaTheme="minorEastAsia" w:hint="eastAsia"/>
          <w:szCs w:val="24"/>
          <w:vertAlign w:val="superscript"/>
        </w:rPr>
        <w:t>3</w:t>
      </w:r>
      <w:r w:rsidR="00E71B71">
        <w:rPr>
          <w:rFonts w:eastAsiaTheme="minorEastAsia" w:hint="eastAsia"/>
          <w:szCs w:val="24"/>
        </w:rPr>
        <w:t>·</w:t>
      </w:r>
      <w:r w:rsidRPr="00A87C92">
        <w:rPr>
          <w:rFonts w:eastAsiaTheme="minorEastAsia" w:hint="eastAsia"/>
          <w:szCs w:val="24"/>
        </w:rPr>
        <w:t>g</w:t>
      </w:r>
      <w:r w:rsidR="0031682D" w:rsidRPr="00704231">
        <w:rPr>
          <w:rFonts w:eastAsiaTheme="minorEastAsia" w:cs="Times New Roman"/>
          <w:szCs w:val="28"/>
        </w:rPr>
        <w:t>⁻¹</w:t>
      </w:r>
      <w:r w:rsidRPr="00A87C92">
        <w:rPr>
          <w:rFonts w:eastAsiaTheme="minorEastAsia" w:hint="eastAsia"/>
          <w:szCs w:val="24"/>
        </w:rPr>
        <w:t xml:space="preserve">; </w:t>
      </w:r>
      <m:oMath>
        <m:r>
          <w:rPr>
            <w:rFonts w:ascii="Cambria Math" w:eastAsiaTheme="minorEastAsia" w:hAnsi="Cambria Math"/>
          </w:rPr>
          <m:t>C</m:t>
        </m:r>
      </m:oMath>
      <w:r w:rsidRPr="00A87C92">
        <w:rPr>
          <w:rFonts w:eastAsiaTheme="minorEastAsia"/>
          <w:szCs w:val="24"/>
        </w:rPr>
        <w:t xml:space="preserve"> is a constant related to the adsorption performance of the adsorbent</w:t>
      </w:r>
      <w:r w:rsidRPr="00A87C92">
        <w:rPr>
          <w:rFonts w:eastAsiaTheme="minorEastAsia" w:hint="eastAsia"/>
          <w:szCs w:val="24"/>
        </w:rPr>
        <w:t>;</w:t>
      </w:r>
      <w:r w:rsidR="00065CBC">
        <w:rPr>
          <w:rFonts w:eastAsiaTheme="minorEastAsia" w:hint="eastAsia"/>
          <w:szCs w:val="24"/>
        </w:rPr>
        <w:t xml:space="preserve"> </w:t>
      </w:r>
      <m:oMath>
        <m:r>
          <w:rPr>
            <w:rFonts w:ascii="Cambria Math" w:eastAsiaTheme="minorEastAsia" w:hAnsi="Cambria Math"/>
          </w:rPr>
          <m:t>S</m:t>
        </m:r>
      </m:oMath>
      <w:r w:rsidRPr="00A87C92">
        <w:rPr>
          <w:rFonts w:eastAsiaTheme="minorEastAsia"/>
          <w:szCs w:val="24"/>
        </w:rPr>
        <w:t xml:space="preserve"> is the BET specific surface area</w:t>
      </w:r>
      <w:r w:rsidRPr="00A87C92">
        <w:rPr>
          <w:rFonts w:eastAsiaTheme="minorEastAsia" w:hint="eastAsia"/>
          <w:szCs w:val="24"/>
        </w:rPr>
        <w:t>, m</w:t>
      </w:r>
      <w:r w:rsidRPr="00A87C92">
        <w:rPr>
          <w:rFonts w:eastAsiaTheme="minorEastAsia" w:hint="eastAsia"/>
          <w:szCs w:val="24"/>
          <w:vertAlign w:val="superscript"/>
        </w:rPr>
        <w:t>2</w:t>
      </w:r>
      <w:r w:rsidR="0034139E">
        <w:rPr>
          <w:rFonts w:eastAsiaTheme="minorEastAsia" w:hint="eastAsia"/>
          <w:szCs w:val="24"/>
        </w:rPr>
        <w:t>·</w:t>
      </w:r>
      <w:r w:rsidRPr="00A87C92">
        <w:rPr>
          <w:rFonts w:eastAsiaTheme="minorEastAsia" w:hint="eastAsia"/>
          <w:szCs w:val="24"/>
        </w:rPr>
        <w:t>g</w:t>
      </w:r>
      <w:r w:rsidR="0031682D" w:rsidRPr="00704231">
        <w:rPr>
          <w:rFonts w:eastAsiaTheme="minorEastAsia" w:cs="Times New Roman"/>
          <w:szCs w:val="28"/>
        </w:rPr>
        <w:t>⁻¹</w:t>
      </w:r>
      <w:r w:rsidRPr="00A87C92">
        <w:rPr>
          <w:rFonts w:eastAsiaTheme="minorEastAsia" w:hint="eastAsia"/>
          <w:szCs w:val="24"/>
        </w:rPr>
        <w:t xml:space="preserve">; </w:t>
      </w:r>
      <m:oMath>
        <m:sSub>
          <m:sSubPr>
            <m:ctrlPr>
              <w:rPr>
                <w:rFonts w:ascii="Cambria Math" w:eastAsiaTheme="minorEastAsia" w:hAnsi="Cambria Math"/>
                <w:i/>
                <w:iCs/>
              </w:rPr>
            </m:ctrlPr>
          </m:sSubPr>
          <m:e>
            <m:r>
              <w:rPr>
                <w:rFonts w:ascii="Cambria Math" w:eastAsiaTheme="minorEastAsia" w:hAnsi="Cambria Math"/>
              </w:rPr>
              <m:t>a</m:t>
            </m:r>
          </m:e>
          <m:sub>
            <m:r>
              <w:rPr>
                <w:rFonts w:ascii="Cambria Math" w:eastAsiaTheme="minorEastAsia" w:hAnsi="Cambria Math"/>
              </w:rPr>
              <m:t>m</m:t>
            </m:r>
          </m:sub>
        </m:sSub>
      </m:oMath>
      <w:r w:rsidRPr="00A87C92">
        <w:rPr>
          <w:rFonts w:eastAsiaTheme="minorEastAsia"/>
          <w:szCs w:val="24"/>
        </w:rPr>
        <w:t xml:space="preserve"> is the cross-sectional area of adsorbate molecules</w:t>
      </w:r>
      <w:r w:rsidRPr="00A87C92">
        <w:rPr>
          <w:rFonts w:eastAsiaTheme="minorEastAsia" w:hint="eastAsia"/>
          <w:szCs w:val="24"/>
        </w:rPr>
        <w:t>, m</w:t>
      </w:r>
      <w:r w:rsidRPr="00A87C92">
        <w:rPr>
          <w:rFonts w:eastAsiaTheme="minorEastAsia" w:hint="eastAsia"/>
          <w:szCs w:val="24"/>
          <w:vertAlign w:val="superscript"/>
        </w:rPr>
        <w:t>2</w:t>
      </w:r>
      <w:r w:rsidRPr="00A87C92">
        <w:rPr>
          <w:rFonts w:eastAsiaTheme="minorEastAsia" w:hint="eastAsia"/>
          <w:szCs w:val="24"/>
        </w:rPr>
        <w:t xml:space="preserve">; </w:t>
      </w:r>
      <m:oMath>
        <m:r>
          <w:rPr>
            <w:rFonts w:ascii="Cambria Math" w:eastAsiaTheme="minorEastAsia" w:hAnsi="Cambria Math"/>
          </w:rPr>
          <m:t>22414</m:t>
        </m:r>
      </m:oMath>
      <w:r w:rsidRPr="00A87C92">
        <w:rPr>
          <w:rFonts w:eastAsiaTheme="minorEastAsia"/>
          <w:szCs w:val="24"/>
        </w:rPr>
        <w:t xml:space="preserve"> is the volume occupied by 1 mol of gas under standard conditions</w:t>
      </w:r>
      <w:r w:rsidRPr="00A87C92">
        <w:rPr>
          <w:rFonts w:eastAsiaTheme="minorEastAsia" w:hint="eastAsia"/>
          <w:szCs w:val="24"/>
        </w:rPr>
        <w:t>, cm</w:t>
      </w:r>
      <w:r w:rsidRPr="00A87C92">
        <w:rPr>
          <w:rFonts w:eastAsiaTheme="minorEastAsia" w:hint="eastAsia"/>
          <w:szCs w:val="24"/>
          <w:vertAlign w:val="superscript"/>
        </w:rPr>
        <w:t>3</w:t>
      </w:r>
      <w:r w:rsidRPr="00A87C92">
        <w:rPr>
          <w:rFonts w:eastAsiaTheme="minorEastAsia" w:hint="eastAsia"/>
          <w:szCs w:val="24"/>
        </w:rPr>
        <w:t xml:space="preserve">; </w:t>
      </w:r>
      <m:oMath>
        <m:f>
          <m:fPr>
            <m:type m:val="lin"/>
            <m:ctrlPr>
              <w:rPr>
                <w:rFonts w:ascii="Cambria Math" w:eastAsiaTheme="minorEastAsia" w:hAnsi="Cambria Math"/>
                <w:i/>
                <w:szCs w:val="24"/>
              </w:rPr>
            </m:ctrlPr>
          </m:fPr>
          <m:num>
            <m:r>
              <w:rPr>
                <w:rFonts w:ascii="Cambria Math" w:eastAsiaTheme="minorEastAsia" w:hAnsi="Cambria Math"/>
                <w:szCs w:val="24"/>
              </w:rPr>
              <m:t>P</m:t>
            </m:r>
          </m:num>
          <m:den>
            <m:sSub>
              <m:sSubPr>
                <m:ctrlPr>
                  <w:rPr>
                    <w:rFonts w:ascii="Cambria Math" w:eastAsiaTheme="minorEastAsia" w:hAnsi="Cambria Math"/>
                    <w:i/>
                    <w:szCs w:val="24"/>
                  </w:rPr>
                </m:ctrlPr>
              </m:sSubPr>
              <m:e>
                <m:r>
                  <w:rPr>
                    <w:rFonts w:ascii="Cambria Math" w:eastAsiaTheme="minorEastAsia" w:hAnsi="Cambria Math"/>
                    <w:szCs w:val="24"/>
                  </w:rPr>
                  <m:t>P</m:t>
                </m:r>
              </m:e>
              <m:sub>
                <m:r>
                  <w:rPr>
                    <w:rFonts w:ascii="Cambria Math" w:eastAsiaTheme="minorEastAsia" w:hAnsi="Cambria Math"/>
                    <w:szCs w:val="24"/>
                  </w:rPr>
                  <m:t>0</m:t>
                </m:r>
              </m:sub>
            </m:sSub>
          </m:den>
        </m:f>
      </m:oMath>
      <w:r w:rsidRPr="00A87C92">
        <w:rPr>
          <w:rFonts w:eastAsiaTheme="minorEastAsia" w:hint="eastAsia"/>
          <w:szCs w:val="24"/>
        </w:rPr>
        <w:t xml:space="preserve"> is the relative pressure; </w:t>
      </w:r>
      <m:oMath>
        <m:r>
          <w:rPr>
            <w:rFonts w:ascii="Cambria Math" w:eastAsiaTheme="minorEastAsia" w:hAnsi="Cambria Math"/>
            <w:szCs w:val="24"/>
          </w:rPr>
          <m:t>P</m:t>
        </m:r>
      </m:oMath>
      <w:r w:rsidR="007A1324" w:rsidRPr="00A87C92">
        <w:rPr>
          <w:rFonts w:eastAsiaTheme="minorEastAsia"/>
          <w:szCs w:val="24"/>
        </w:rPr>
        <w:t xml:space="preserve"> </w:t>
      </w:r>
      <w:r w:rsidRPr="00A87C92">
        <w:rPr>
          <w:rFonts w:eastAsiaTheme="minorEastAsia"/>
          <w:szCs w:val="24"/>
        </w:rPr>
        <w:t>is the pressure after adsorption equilibrium</w:t>
      </w:r>
      <w:r w:rsidRPr="00A87C92">
        <w:rPr>
          <w:rFonts w:eastAsiaTheme="minorEastAsia" w:hint="eastAsia"/>
          <w:szCs w:val="24"/>
        </w:rPr>
        <w:t xml:space="preserve">, bar; </w:t>
      </w:r>
      <m:oMath>
        <m:r>
          <w:rPr>
            <w:rFonts w:ascii="Cambria Math" w:eastAsiaTheme="minorEastAsia" w:hAnsi="Cambria Math"/>
          </w:rPr>
          <m:t>V</m:t>
        </m:r>
      </m:oMath>
      <w:r w:rsidRPr="00A87C92">
        <w:rPr>
          <w:rFonts w:eastAsiaTheme="minorEastAsia"/>
          <w:szCs w:val="24"/>
        </w:rPr>
        <w:t xml:space="preserve"> is the adsorption capacity of the adsorbent on the adsorbate at the adsorption equilibrium pressure P</w:t>
      </w:r>
      <w:r w:rsidRPr="00A87C92">
        <w:rPr>
          <w:rFonts w:eastAsiaTheme="minorEastAsia" w:hint="eastAsia"/>
          <w:szCs w:val="24"/>
        </w:rPr>
        <w:t>, cm</w:t>
      </w:r>
      <w:r w:rsidRPr="00A87C92">
        <w:rPr>
          <w:rFonts w:eastAsiaTheme="minorEastAsia" w:hint="eastAsia"/>
          <w:szCs w:val="24"/>
          <w:vertAlign w:val="superscript"/>
        </w:rPr>
        <w:t>3</w:t>
      </w:r>
      <w:r w:rsidR="0034139E">
        <w:rPr>
          <w:rFonts w:eastAsiaTheme="minorEastAsia" w:hint="eastAsia"/>
          <w:szCs w:val="24"/>
        </w:rPr>
        <w:t>·</w:t>
      </w:r>
      <w:r w:rsidRPr="00A87C92">
        <w:rPr>
          <w:rFonts w:eastAsiaTheme="minorEastAsia" w:hint="eastAsia"/>
          <w:szCs w:val="24"/>
        </w:rPr>
        <w:t>g</w:t>
      </w:r>
      <w:r w:rsidR="0031682D" w:rsidRPr="00704231">
        <w:rPr>
          <w:rFonts w:eastAsiaTheme="minorEastAsia" w:cs="Times New Roman"/>
          <w:szCs w:val="28"/>
        </w:rPr>
        <w:t>⁻¹</w:t>
      </w:r>
      <w:r w:rsidRPr="00A87C92">
        <w:rPr>
          <w:rFonts w:eastAsiaTheme="minorEastAsia" w:hint="eastAsia"/>
          <w:szCs w:val="24"/>
        </w:rPr>
        <w:t xml:space="preserve">; </w:t>
      </w:r>
      <m:oMath>
        <m:r>
          <w:rPr>
            <w:rFonts w:ascii="Cambria Math" w:eastAsiaTheme="minorEastAsia" w:hAnsi="Cambria Math"/>
          </w:rPr>
          <m:t>a</m:t>
        </m:r>
      </m:oMath>
      <w:r w:rsidRPr="00A87C92">
        <w:rPr>
          <w:rFonts w:eastAsiaTheme="minorEastAsia"/>
          <w:szCs w:val="24"/>
        </w:rPr>
        <w:t xml:space="preserve"> is the slope of the fitted line</w:t>
      </w:r>
      <w:r w:rsidRPr="00A87C92">
        <w:rPr>
          <w:rFonts w:eastAsiaTheme="minorEastAsia" w:hint="eastAsia"/>
          <w:szCs w:val="24"/>
        </w:rPr>
        <w:t xml:space="preserve">; </w:t>
      </w:r>
      <m:oMath>
        <m:r>
          <w:rPr>
            <w:rFonts w:ascii="Cambria Math" w:eastAsiaTheme="minorEastAsia" w:hAnsi="Cambria Math"/>
          </w:rPr>
          <m:t>b</m:t>
        </m:r>
      </m:oMath>
      <w:r w:rsidRPr="00A87C92">
        <w:rPr>
          <w:rFonts w:eastAsiaTheme="minorEastAsia"/>
          <w:szCs w:val="24"/>
        </w:rPr>
        <w:t xml:space="preserve"> is the intercept of the fitted line</w:t>
      </w:r>
      <w:r w:rsidRPr="00A87C92">
        <w:rPr>
          <w:rFonts w:eastAsiaTheme="minorEastAsia" w:hint="eastAsia"/>
          <w:szCs w:val="24"/>
        </w:rPr>
        <w:t xml:space="preserve">; </w:t>
      </w:r>
      <m:oMath>
        <m:sSub>
          <m:sSubPr>
            <m:ctrlPr>
              <w:rPr>
                <w:rFonts w:ascii="Cambria Math" w:eastAsiaTheme="minorEastAsia" w:hAnsi="Cambria Math"/>
                <w:i/>
                <w:iCs/>
              </w:rPr>
            </m:ctrlPr>
          </m:sSubPr>
          <m:e>
            <m:r>
              <w:rPr>
                <w:rFonts w:ascii="Cambria Math" w:eastAsiaTheme="minorEastAsia" w:hAnsi="Cambria Math"/>
              </w:rPr>
              <m:t>N</m:t>
            </m:r>
          </m:e>
          <m:sub>
            <m:r>
              <w:rPr>
                <w:rFonts w:ascii="Cambria Math" w:eastAsiaTheme="minorEastAsia" w:hAnsi="Cambria Math"/>
              </w:rPr>
              <m:t>A</m:t>
            </m:r>
          </m:sub>
        </m:sSub>
      </m:oMath>
      <w:r w:rsidRPr="00A87C92">
        <w:rPr>
          <w:rFonts w:eastAsiaTheme="minorEastAsia"/>
          <w:szCs w:val="24"/>
        </w:rPr>
        <w:t xml:space="preserve"> is Avogadro's constant</w:t>
      </w:r>
      <w:r w:rsidRPr="00A87C92">
        <w:rPr>
          <w:rFonts w:eastAsiaTheme="minorEastAsia" w:hint="eastAsia"/>
          <w:szCs w:val="24"/>
        </w:rPr>
        <w:t>, 6.02</w:t>
      </w:r>
      <w:r w:rsidRPr="00A87C92">
        <w:rPr>
          <w:rFonts w:eastAsiaTheme="minorEastAsia" w:hint="eastAsia"/>
          <w:szCs w:val="24"/>
        </w:rPr>
        <w:t>×</w:t>
      </w:r>
      <w:r w:rsidRPr="00A87C92">
        <w:rPr>
          <w:rFonts w:eastAsiaTheme="minorEastAsia" w:hint="eastAsia"/>
          <w:szCs w:val="24"/>
        </w:rPr>
        <w:t>10</w:t>
      </w:r>
      <w:r w:rsidRPr="00A87C92">
        <w:rPr>
          <w:rFonts w:eastAsiaTheme="minorEastAsia" w:hint="eastAsia"/>
          <w:szCs w:val="24"/>
          <w:vertAlign w:val="superscript"/>
        </w:rPr>
        <w:t>23</w:t>
      </w:r>
      <w:r w:rsidRPr="00A87C92">
        <w:rPr>
          <w:rFonts w:eastAsiaTheme="minorEastAsia" w:hint="eastAsia"/>
          <w:szCs w:val="24"/>
        </w:rPr>
        <w:t>.</w:t>
      </w:r>
    </w:p>
    <w:p w14:paraId="217131DA" w14:textId="0E03FC45" w:rsidR="00BF32DA" w:rsidRDefault="00000000" w:rsidP="007A1CEA">
      <w:pPr>
        <w:spacing w:line="480" w:lineRule="auto"/>
        <w:ind w:firstLineChars="200" w:firstLine="480"/>
        <w:rPr>
          <w:rFonts w:eastAsiaTheme="minorEastAsia"/>
          <w:sz w:val="28"/>
          <w:szCs w:val="24"/>
        </w:rPr>
      </w:pPr>
      <m:oMathPara>
        <m:oMath>
          <m:eqArr>
            <m:eqArrPr>
              <m:maxDist m:val="1"/>
              <m:ctrlPr>
                <w:rPr>
                  <w:rFonts w:ascii="Cambria Math" w:eastAsiaTheme="minorEastAsia" w:hAnsi="Cambria Math"/>
                  <w:i/>
                </w:rPr>
              </m:ctrlPr>
            </m:eqArrPr>
            <m:e>
              <m:sSub>
                <m:sSubPr>
                  <m:ctrlPr>
                    <w:rPr>
                      <w:rFonts w:ascii="Cambria Math" w:eastAsiaTheme="minorEastAsia" w:hAnsi="Cambria Math"/>
                      <w:i/>
                    </w:rPr>
                  </m:ctrlPr>
                </m:sSubPr>
                <m:e>
                  <m:r>
                    <w:rPr>
                      <w:rFonts w:ascii="Cambria Math" w:eastAsiaTheme="minorEastAsia" w:hAnsi="Cambria Math"/>
                    </w:rPr>
                    <m:t>N</m:t>
                  </m:r>
                </m:e>
                <m:sub>
                  <m:r>
                    <w:rPr>
                      <w:rFonts w:ascii="Cambria Math" w:eastAsiaTheme="minorEastAsia" w:hAnsi="Cambria Math"/>
                    </w:rPr>
                    <m:t>exp</m:t>
                  </m:r>
                </m:sub>
              </m:sSub>
              <m:d>
                <m:dPr>
                  <m:ctrlPr>
                    <w:rPr>
                      <w:rFonts w:ascii="Cambria Math" w:eastAsiaTheme="minorEastAsia" w:hAnsi="Cambria Math"/>
                      <w:i/>
                    </w:rPr>
                  </m:ctrlPr>
                </m:dPr>
                <m:e>
                  <m:r>
                    <w:rPr>
                      <w:rFonts w:ascii="Cambria Math" w:eastAsiaTheme="minorEastAsia" w:hAnsi="Cambria Math"/>
                    </w:rPr>
                    <m:t>P</m:t>
                  </m:r>
                </m:e>
              </m:d>
              <m:r>
                <w:rPr>
                  <w:rFonts w:ascii="Cambria Math" w:eastAsiaTheme="minorEastAsia" w:hAnsi="Cambria Math"/>
                </w:rPr>
                <m:t>=</m:t>
              </m:r>
              <m:nary>
                <m:naryPr>
                  <m:limLoc m:val="subSup"/>
                  <m:ctrlPr>
                    <w:rPr>
                      <w:rFonts w:ascii="Cambria Math" w:eastAsiaTheme="minorEastAsia" w:hAnsi="Cambria Math"/>
                      <w:i/>
                    </w:rPr>
                  </m:ctrlPr>
                </m:naryPr>
                <m:sub>
                  <m:sSub>
                    <m:sSubPr>
                      <m:ctrlPr>
                        <w:rPr>
                          <w:rFonts w:ascii="Cambria Math" w:eastAsiaTheme="minorEastAsia" w:hAnsi="Cambria Math"/>
                          <w:i/>
                        </w:rPr>
                      </m:ctrlPr>
                    </m:sSubPr>
                    <m:e>
                      <m:r>
                        <w:rPr>
                          <w:rFonts w:ascii="Cambria Math" w:eastAsiaTheme="minorEastAsia" w:hAnsi="Cambria Math"/>
                        </w:rPr>
                        <m:t>w</m:t>
                      </m:r>
                    </m:e>
                    <m:sub>
                      <m:r>
                        <w:rPr>
                          <w:rFonts w:ascii="Cambria Math" w:eastAsiaTheme="minorEastAsia" w:hAnsi="Cambria Math"/>
                        </w:rPr>
                        <m:t>min</m:t>
                      </m:r>
                    </m:sub>
                  </m:sSub>
                </m:sub>
                <m:sup>
                  <m:sSub>
                    <m:sSubPr>
                      <m:ctrlPr>
                        <w:rPr>
                          <w:rFonts w:ascii="Cambria Math" w:eastAsiaTheme="minorEastAsia" w:hAnsi="Cambria Math"/>
                          <w:i/>
                        </w:rPr>
                      </m:ctrlPr>
                    </m:sSubPr>
                    <m:e>
                      <m:r>
                        <w:rPr>
                          <w:rFonts w:ascii="Cambria Math" w:eastAsiaTheme="minorEastAsia" w:hAnsi="Cambria Math"/>
                        </w:rPr>
                        <m:t>w</m:t>
                      </m:r>
                    </m:e>
                    <m:sub>
                      <m:r>
                        <w:rPr>
                          <w:rFonts w:ascii="Cambria Math" w:eastAsiaTheme="minorEastAsia" w:hAnsi="Cambria Math"/>
                        </w:rPr>
                        <m:t>max</m:t>
                      </m:r>
                    </m:sub>
                  </m:sSub>
                </m:sup>
                <m:e>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w</m:t>
                      </m:r>
                    </m:e>
                  </m:d>
                  <m:r>
                    <w:rPr>
                      <w:rFonts w:ascii="Cambria Math" w:eastAsiaTheme="minorEastAsia" w:hAnsi="Cambria Math" w:hint="eastAsia"/>
                    </w:rPr>
                    <m:t>ρ</m:t>
                  </m:r>
                  <m:d>
                    <m:dPr>
                      <m:ctrlPr>
                        <w:rPr>
                          <w:rFonts w:ascii="Cambria Math" w:eastAsiaTheme="minorEastAsia" w:hAnsi="Cambria Math"/>
                          <w:i/>
                        </w:rPr>
                      </m:ctrlPr>
                    </m:dPr>
                    <m:e>
                      <m:r>
                        <w:rPr>
                          <w:rFonts w:ascii="Cambria Math" w:eastAsiaTheme="minorEastAsia" w:hAnsi="Cambria Math"/>
                        </w:rPr>
                        <m:t>P</m:t>
                      </m:r>
                      <m:r>
                        <w:rPr>
                          <w:rFonts w:ascii="Cambria Math" w:eastAsiaTheme="minorEastAsia" w:hAnsi="Cambria Math" w:hint="eastAsia"/>
                        </w:rPr>
                        <m:t>，</m:t>
                      </m:r>
                      <m:r>
                        <w:rPr>
                          <w:rFonts w:ascii="Cambria Math" w:eastAsiaTheme="minorEastAsia" w:hAnsi="Cambria Math"/>
                        </w:rPr>
                        <m:t>w</m:t>
                      </m:r>
                    </m:e>
                  </m:d>
                  <m:r>
                    <w:rPr>
                      <w:rFonts w:ascii="Cambria Math" w:eastAsiaTheme="minorEastAsia" w:hAnsi="Cambria Math" w:hint="eastAsia"/>
                    </w:rPr>
                    <m:t>d</m:t>
                  </m:r>
                  <m:r>
                    <w:rPr>
                      <w:rFonts w:ascii="Cambria Math" w:eastAsiaTheme="minorEastAsia" w:hAnsi="Cambria Math"/>
                    </w:rPr>
                    <m:t>w</m:t>
                  </m:r>
                </m:e>
              </m:nary>
              <m:r>
                <w:rPr>
                  <w:rFonts w:ascii="Cambria Math" w:eastAsiaTheme="minorEastAsia" w:hAnsi="Cambria Math"/>
                </w:rPr>
                <m:t>#</m:t>
              </m:r>
              <m:d>
                <m:dPr>
                  <m:ctrlPr>
                    <w:rPr>
                      <w:rFonts w:ascii="Cambria Math" w:eastAsiaTheme="minorEastAsia" w:hAnsi="Cambria Math"/>
                      <w:iCs/>
                    </w:rPr>
                  </m:ctrlPr>
                </m:dPr>
                <m:e>
                  <m:r>
                    <m:rPr>
                      <m:sty m:val="p"/>
                    </m:rPr>
                    <w:rPr>
                      <w:rFonts w:ascii="Cambria Math" w:eastAsiaTheme="minorEastAsia" w:hAnsi="Cambria Math"/>
                    </w:rPr>
                    <m:t>S5</m:t>
                  </m:r>
                </m:e>
              </m:d>
            </m:e>
          </m:eqArr>
        </m:oMath>
      </m:oMathPara>
    </w:p>
    <w:p w14:paraId="5E658519" w14:textId="5D448424" w:rsidR="00BF32DA" w:rsidRPr="00A87C92" w:rsidRDefault="00BF32DA" w:rsidP="007A1324">
      <w:pPr>
        <w:spacing w:line="480" w:lineRule="auto"/>
        <w:rPr>
          <w:rFonts w:eastAsiaTheme="minorEastAsia"/>
          <w:szCs w:val="24"/>
        </w:rPr>
      </w:pPr>
      <w:r w:rsidRPr="00A87C92">
        <w:rPr>
          <w:rFonts w:eastAsiaTheme="minorEastAsia" w:hint="eastAsia"/>
          <w:szCs w:val="24"/>
        </w:rPr>
        <w:t xml:space="preserve">where </w:t>
      </w:r>
      <m:oMath>
        <m:r>
          <w:rPr>
            <w:rFonts w:ascii="Cambria Math" w:eastAsiaTheme="minorEastAsia" w:hAnsi="Cambria Math"/>
          </w:rPr>
          <m:t>w</m:t>
        </m:r>
      </m:oMath>
      <w:r w:rsidRPr="00A87C92">
        <w:rPr>
          <w:rFonts w:eastAsiaTheme="minorEastAsia" w:hint="eastAsia"/>
          <w:szCs w:val="24"/>
        </w:rPr>
        <w:t xml:space="preserve"> is pore size of adsorbent, nm; </w:t>
      </w:r>
      <m:oMath>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w</m:t>
            </m:r>
          </m:e>
        </m:d>
      </m:oMath>
      <w:r w:rsidRPr="00A87C92">
        <w:rPr>
          <w:rFonts w:eastAsiaTheme="minorEastAsia"/>
          <w:szCs w:val="24"/>
        </w:rPr>
        <w:t xml:space="preserve"> is the pore volume function corresponding to the aperture w</w:t>
      </w:r>
      <w:r w:rsidRPr="00A87C92">
        <w:rPr>
          <w:rFonts w:eastAsiaTheme="minorEastAsia" w:hint="eastAsia"/>
          <w:szCs w:val="24"/>
        </w:rPr>
        <w:t xml:space="preserve">; </w:t>
      </w:r>
      <m:oMath>
        <m:sSub>
          <m:sSubPr>
            <m:ctrlPr>
              <w:rPr>
                <w:rFonts w:ascii="Cambria Math" w:eastAsiaTheme="minorEastAsia" w:hAnsi="Cambria Math"/>
                <w:i/>
              </w:rPr>
            </m:ctrlPr>
          </m:sSubPr>
          <m:e>
            <m:r>
              <w:rPr>
                <w:rFonts w:ascii="Cambria Math" w:eastAsiaTheme="minorEastAsia" w:hAnsi="Cambria Math"/>
              </w:rPr>
              <m:t>N</m:t>
            </m:r>
          </m:e>
          <m:sub>
            <m:r>
              <w:rPr>
                <w:rFonts w:ascii="Cambria Math" w:eastAsiaTheme="minorEastAsia" w:hAnsi="Cambria Math"/>
              </w:rPr>
              <m:t>exp</m:t>
            </m:r>
          </m:sub>
        </m:sSub>
        <m:d>
          <m:dPr>
            <m:ctrlPr>
              <w:rPr>
                <w:rFonts w:ascii="Cambria Math" w:eastAsiaTheme="minorEastAsia" w:hAnsi="Cambria Math"/>
                <w:i/>
              </w:rPr>
            </m:ctrlPr>
          </m:dPr>
          <m:e>
            <m:r>
              <w:rPr>
                <w:rFonts w:ascii="Cambria Math" w:eastAsiaTheme="minorEastAsia" w:hAnsi="Cambria Math"/>
              </w:rPr>
              <m:t>P</m:t>
            </m:r>
          </m:e>
        </m:d>
      </m:oMath>
      <w:r w:rsidRPr="00A87C92">
        <w:rPr>
          <w:rFonts w:eastAsiaTheme="minorEastAsia"/>
          <w:szCs w:val="24"/>
        </w:rPr>
        <w:t xml:space="preserve"> is the number of adsorbed moles of adsorbate at a relative pressure of P</w:t>
      </w:r>
      <w:r w:rsidRPr="00A87C92">
        <w:rPr>
          <w:rFonts w:eastAsiaTheme="minorEastAsia" w:hint="eastAsia"/>
          <w:szCs w:val="24"/>
        </w:rPr>
        <w:t xml:space="preserve">; </w:t>
      </w:r>
      <m:oMath>
        <m:r>
          <w:rPr>
            <w:rFonts w:ascii="Cambria Math" w:eastAsiaTheme="minorEastAsia" w:hAnsi="Cambria Math" w:hint="eastAsia"/>
          </w:rPr>
          <m:t>ρ</m:t>
        </m:r>
        <m:d>
          <m:dPr>
            <m:ctrlPr>
              <w:rPr>
                <w:rFonts w:ascii="Cambria Math" w:eastAsiaTheme="minorEastAsia" w:hAnsi="Cambria Math"/>
                <w:i/>
              </w:rPr>
            </m:ctrlPr>
          </m:dPr>
          <m:e>
            <m:r>
              <w:rPr>
                <w:rFonts w:ascii="Cambria Math" w:eastAsiaTheme="minorEastAsia" w:hAnsi="Cambria Math"/>
              </w:rPr>
              <m:t>P</m:t>
            </m:r>
            <m:r>
              <w:rPr>
                <w:rFonts w:ascii="Cambria Math" w:eastAsiaTheme="minorEastAsia" w:hAnsi="Cambria Math" w:hint="eastAsia"/>
              </w:rPr>
              <m:t>，</m:t>
            </m:r>
            <m:r>
              <w:rPr>
                <w:rFonts w:ascii="Cambria Math" w:eastAsiaTheme="minorEastAsia" w:hAnsi="Cambria Math"/>
              </w:rPr>
              <m:t>w</m:t>
            </m:r>
          </m:e>
        </m:d>
      </m:oMath>
      <w:r w:rsidRPr="00A87C92">
        <w:rPr>
          <w:rFonts w:eastAsiaTheme="minorEastAsia"/>
          <w:szCs w:val="24"/>
        </w:rPr>
        <w:t xml:space="preserve"> is the molar density of the adsorbate at pore size w and relative pressure P</w:t>
      </w:r>
      <w:r w:rsidRPr="00A87C92">
        <w:rPr>
          <w:rFonts w:eastAsiaTheme="minorEastAsia" w:hint="eastAsia"/>
          <w:szCs w:val="24"/>
        </w:rPr>
        <w:t>.</w:t>
      </w:r>
    </w:p>
    <w:p w14:paraId="2779DE09" w14:textId="77777777" w:rsidR="00FC76AB" w:rsidRPr="00266BC7" w:rsidRDefault="00FC76AB" w:rsidP="007A1CEA">
      <w:pPr>
        <w:pStyle w:val="a9"/>
        <w:numPr>
          <w:ilvl w:val="0"/>
          <w:numId w:val="17"/>
        </w:numPr>
        <w:spacing w:line="480" w:lineRule="auto"/>
        <w:rPr>
          <w:rFonts w:eastAsiaTheme="minorEastAsia"/>
          <w:b/>
          <w:bCs/>
          <w:sz w:val="28"/>
          <w:szCs w:val="28"/>
        </w:rPr>
      </w:pPr>
      <w:r w:rsidRPr="00266BC7">
        <w:rPr>
          <w:rFonts w:eastAsiaTheme="minorEastAsia"/>
          <w:b/>
          <w:bCs/>
          <w:sz w:val="28"/>
          <w:szCs w:val="28"/>
        </w:rPr>
        <w:t>Benzene vapor adsorption isotherm</w:t>
      </w:r>
    </w:p>
    <w:p w14:paraId="3FC1BEEB" w14:textId="462727A2" w:rsidR="0034139E" w:rsidRDefault="0034139E" w:rsidP="007A1CEA">
      <w:pPr>
        <w:spacing w:line="480" w:lineRule="auto"/>
        <w:ind w:firstLineChars="200" w:firstLine="480"/>
        <w:rPr>
          <w:rFonts w:eastAsiaTheme="minorEastAsia"/>
        </w:rPr>
      </w:pPr>
      <w:r w:rsidRPr="0034139E">
        <w:rPr>
          <w:rFonts w:eastAsiaTheme="minorEastAsia"/>
        </w:rPr>
        <w:t>Prior to adsorption measurements, the adsorbents were degassed under vacuum at 423 K for 6 h to remove solvent molecules from the pores. This same degassing procedure was applied to the benzene-saturated ZJU-701 during the subsequent regeneration experiments.</w:t>
      </w:r>
    </w:p>
    <w:p w14:paraId="2266EF9B" w14:textId="77777777" w:rsidR="00FC76AB" w:rsidRPr="00266BC7" w:rsidRDefault="00FC76AB" w:rsidP="007A1CEA">
      <w:pPr>
        <w:pStyle w:val="a9"/>
        <w:numPr>
          <w:ilvl w:val="0"/>
          <w:numId w:val="17"/>
        </w:numPr>
        <w:spacing w:line="480" w:lineRule="auto"/>
        <w:rPr>
          <w:rFonts w:eastAsiaTheme="minorEastAsia"/>
          <w:b/>
          <w:bCs/>
          <w:sz w:val="28"/>
          <w:szCs w:val="28"/>
        </w:rPr>
      </w:pPr>
      <w:r w:rsidRPr="00266BC7">
        <w:rPr>
          <w:rFonts w:eastAsiaTheme="minorEastAsia" w:hint="eastAsia"/>
          <w:b/>
          <w:bCs/>
          <w:sz w:val="28"/>
          <w:szCs w:val="28"/>
        </w:rPr>
        <w:t>A</w:t>
      </w:r>
      <w:r w:rsidRPr="00266BC7">
        <w:rPr>
          <w:rFonts w:eastAsiaTheme="minorEastAsia"/>
          <w:b/>
          <w:bCs/>
          <w:sz w:val="28"/>
          <w:szCs w:val="28"/>
        </w:rPr>
        <w:t>dsorption kinetics test</w:t>
      </w:r>
    </w:p>
    <w:p w14:paraId="7C2D519A" w14:textId="320498E3" w:rsidR="0034139E" w:rsidRDefault="0034139E" w:rsidP="007A1CEA">
      <w:pPr>
        <w:pStyle w:val="af2"/>
        <w:spacing w:line="480" w:lineRule="auto"/>
        <w:ind w:firstLineChars="200" w:firstLine="480"/>
        <w:jc w:val="both"/>
        <w:rPr>
          <w:rFonts w:ascii="Times New Roman" w:eastAsiaTheme="minorEastAsia" w:hAnsi="Times New Roman" w:cstheme="minorBidi"/>
          <w:kern w:val="2"/>
          <w:szCs w:val="22"/>
        </w:rPr>
      </w:pPr>
      <w:r w:rsidRPr="0034139E">
        <w:rPr>
          <w:rFonts w:ascii="Times New Roman" w:eastAsiaTheme="minorEastAsia" w:hAnsi="Times New Roman" w:cstheme="minorBidi"/>
          <w:kern w:val="2"/>
          <w:szCs w:val="22"/>
        </w:rPr>
        <w:t>After measuring the benzene adsorption kinetic curves for each adsorbent, the pseudo-first-order rate constant (</w:t>
      </w:r>
      <w:r w:rsidRPr="0034139E">
        <w:rPr>
          <w:rFonts w:ascii="Times New Roman" w:eastAsiaTheme="minorEastAsia" w:hAnsi="Times New Roman" w:cstheme="minorBidi"/>
          <w:i/>
          <w:iCs/>
          <w:kern w:val="2"/>
          <w:szCs w:val="22"/>
        </w:rPr>
        <w:t>k</w:t>
      </w:r>
      <w:r w:rsidRPr="0034139E">
        <w:rPr>
          <w:rFonts w:ascii="Times New Roman" w:eastAsiaTheme="minorEastAsia" w:hAnsi="Times New Roman" w:cstheme="minorBidi"/>
          <w:i/>
          <w:iCs/>
          <w:kern w:val="2"/>
          <w:szCs w:val="22"/>
          <w:vertAlign w:val="subscript"/>
        </w:rPr>
        <w:t>1</w:t>
      </w:r>
      <w:r w:rsidRPr="0034139E">
        <w:rPr>
          <w:rFonts w:ascii="Times New Roman" w:eastAsiaTheme="minorEastAsia" w:hAnsi="Times New Roman" w:cstheme="minorBidi"/>
          <w:kern w:val="2"/>
          <w:szCs w:val="22"/>
        </w:rPr>
        <w:t>) was calculated using the following equation</w:t>
      </w:r>
      <w:r w:rsidRPr="008D7542">
        <w:rPr>
          <w:rFonts w:ascii="Times New Roman" w:eastAsiaTheme="minorEastAsia" w:hAnsi="Times New Roman" w:cstheme="minorBidi"/>
          <w:color w:val="4472C4" w:themeColor="accent1"/>
          <w:kern w:val="2"/>
          <w:szCs w:val="22"/>
        </w:rPr>
        <w:fldChar w:fldCharType="begin">
          <w:fldData xml:space="preserve">PEVuZE5vdGU+PENpdGU+PEF1dGhvcj5MaWFuZzwvQXV0aG9yPjxZZWFyPjIwMjQ8L1llYXI+PFJl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</w:fldData>
        </w:fldChar>
      </w:r>
      <w:r w:rsidRPr="008D7542">
        <w:rPr>
          <w:rFonts w:ascii="Times New Roman" w:eastAsiaTheme="minorEastAsia" w:hAnsi="Times New Roman" w:cstheme="minorBidi"/>
          <w:color w:val="4472C4" w:themeColor="accent1"/>
          <w:kern w:val="2"/>
          <w:szCs w:val="22"/>
        </w:rPr>
        <w:instrText xml:space="preserve"> ADDIN EN.CITE </w:instrText>
      </w:r>
      <w:r w:rsidRPr="008D7542">
        <w:rPr>
          <w:rFonts w:ascii="Times New Roman" w:eastAsiaTheme="minorEastAsia" w:hAnsi="Times New Roman" w:cstheme="minorBidi"/>
          <w:color w:val="4472C4" w:themeColor="accent1"/>
          <w:kern w:val="2"/>
          <w:szCs w:val="22"/>
        </w:rPr>
        <w:fldChar w:fldCharType="begin">
          <w:fldData xml:space="preserve">PEVuZE5vdGU+PENpdGU+PEF1dGhvcj5MaWFuZzwvQXV0aG9yPjxZZWFyPjIwMjQ8L1llYXI+PFJl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</w:fldData>
        </w:fldChar>
      </w:r>
      <w:r w:rsidRPr="008D7542">
        <w:rPr>
          <w:rFonts w:ascii="Times New Roman" w:eastAsiaTheme="minorEastAsia" w:hAnsi="Times New Roman" w:cstheme="minorBidi"/>
          <w:color w:val="4472C4" w:themeColor="accent1"/>
          <w:kern w:val="2"/>
          <w:szCs w:val="22"/>
        </w:rPr>
        <w:instrText xml:space="preserve"> ADDIN EN.CITE.DATA </w:instrText>
      </w:r>
      <w:r w:rsidRPr="008D7542">
        <w:rPr>
          <w:rFonts w:ascii="Times New Roman" w:eastAsiaTheme="minorEastAsia" w:hAnsi="Times New Roman" w:cstheme="minorBidi"/>
          <w:color w:val="4472C4" w:themeColor="accent1"/>
          <w:kern w:val="2"/>
          <w:szCs w:val="22"/>
        </w:rPr>
      </w:r>
      <w:r w:rsidRPr="008D7542">
        <w:rPr>
          <w:rFonts w:ascii="Times New Roman" w:eastAsiaTheme="minorEastAsia" w:hAnsi="Times New Roman" w:cstheme="minorBidi"/>
          <w:color w:val="4472C4" w:themeColor="accent1"/>
          <w:kern w:val="2"/>
          <w:szCs w:val="22"/>
        </w:rPr>
        <w:fldChar w:fldCharType="end"/>
      </w:r>
      <w:r w:rsidRPr="008D7542">
        <w:rPr>
          <w:rFonts w:ascii="Times New Roman" w:eastAsiaTheme="minorEastAsia" w:hAnsi="Times New Roman" w:cstheme="minorBidi"/>
          <w:color w:val="4472C4" w:themeColor="accent1"/>
          <w:kern w:val="2"/>
          <w:szCs w:val="22"/>
        </w:rPr>
      </w:r>
      <w:r w:rsidRPr="008D7542">
        <w:rPr>
          <w:rFonts w:ascii="Times New Roman" w:eastAsiaTheme="minorEastAsia" w:hAnsi="Times New Roman" w:cstheme="minorBidi"/>
          <w:color w:val="4472C4" w:themeColor="accent1"/>
          <w:kern w:val="2"/>
          <w:szCs w:val="22"/>
        </w:rPr>
        <w:fldChar w:fldCharType="separate"/>
      </w:r>
      <w:r w:rsidRPr="008D7542">
        <w:rPr>
          <w:rFonts w:ascii="Times New Roman" w:eastAsiaTheme="minorEastAsia" w:hAnsi="Times New Roman" w:cstheme="minorBidi"/>
          <w:noProof/>
          <w:color w:val="4472C4" w:themeColor="accent1"/>
          <w:kern w:val="2"/>
          <w:szCs w:val="22"/>
          <w:vertAlign w:val="superscript"/>
        </w:rPr>
        <w:t>14-16</w:t>
      </w:r>
      <w:r w:rsidRPr="008D7542">
        <w:rPr>
          <w:rFonts w:ascii="Times New Roman" w:eastAsiaTheme="minorEastAsia" w:hAnsi="Times New Roman" w:cstheme="minorBidi"/>
          <w:color w:val="4472C4" w:themeColor="accent1"/>
          <w:kern w:val="2"/>
          <w:szCs w:val="22"/>
        </w:rPr>
        <w:fldChar w:fldCharType="end"/>
      </w:r>
      <w:r w:rsidRPr="0034139E">
        <w:rPr>
          <w:rFonts w:ascii="Times New Roman" w:eastAsiaTheme="minorEastAsia" w:hAnsi="Times New Roman" w:cstheme="minorBidi"/>
          <w:kern w:val="2"/>
          <w:szCs w:val="22"/>
        </w:rPr>
        <w:t>:</w:t>
      </w:r>
    </w:p>
    <w:p w14:paraId="3DC52072" w14:textId="38544440" w:rsidR="000511AA" w:rsidRPr="005136CE" w:rsidRDefault="00000000" w:rsidP="007A1CEA">
      <w:pPr>
        <w:pStyle w:val="af2"/>
        <w:spacing w:line="480" w:lineRule="auto"/>
        <w:ind w:firstLineChars="200" w:firstLine="480"/>
        <w:jc w:val="both"/>
        <w:rPr>
          <w:rFonts w:ascii="Times New Roman" w:eastAsiaTheme="minorEastAsia" w:hAnsi="Times New Roman" w:cstheme="minorBidi"/>
        </w:rPr>
      </w:pPr>
      <m:oMathPara>
        <m:oMath>
          <m:eqArr>
            <m:eqArrPr>
              <m:maxDist m:val="1"/>
              <m:ctrlPr>
                <w:rPr>
                  <w:rStyle w:val="Comment"/>
                  <w:rFonts w:ascii="Cambria Math" w:hAnsi="Cambria Math" w:cs="Times New Roman"/>
                  <w:i/>
                  <w:color w:val="auto"/>
                  <w:sz w:val="24"/>
                </w:rPr>
              </m:ctrlPr>
            </m:eqArrPr>
            <m:e>
              <m:r>
                <w:rPr>
                  <w:rStyle w:val="Comment"/>
                  <w:rFonts w:ascii="Cambria Math" w:hAnsi="Cambria Math" w:cs="Times New Roman"/>
                  <w:color w:val="auto"/>
                  <w:sz w:val="24"/>
                </w:rPr>
                <m:t>y=a(1-</m:t>
              </m:r>
              <m:sSup>
                <m:sSupPr>
                  <m:ctrlPr>
                    <w:rPr>
                      <w:rStyle w:val="Comment"/>
                      <w:rFonts w:ascii="Cambria Math" w:hAnsi="Cambria Math" w:cs="Times New Roman"/>
                      <w:i/>
                      <w:color w:val="auto"/>
                      <w:sz w:val="24"/>
                    </w:rPr>
                  </m:ctrlPr>
                </m:sSupPr>
                <m:e>
                  <m:r>
                    <w:rPr>
                      <w:rStyle w:val="Comment"/>
                      <w:rFonts w:ascii="Cambria Math" w:hAnsi="Cambria Math" w:cs="Times New Roman"/>
                      <w:color w:val="auto"/>
                      <w:sz w:val="24"/>
                    </w:rPr>
                    <m:t>e</m:t>
                  </m:r>
                </m:e>
                <m:sup>
                  <m:r>
                    <w:rPr>
                      <w:rStyle w:val="Comment"/>
                      <w:rFonts w:ascii="Cambria Math" w:hAnsi="Cambria Math" w:cs="Times New Roman"/>
                      <w:color w:val="auto"/>
                      <w:sz w:val="24"/>
                    </w:rPr>
                    <m:t>-bt</m:t>
                  </m:r>
                </m:sup>
              </m:sSup>
              <m:r>
                <w:rPr>
                  <w:rStyle w:val="Comment"/>
                  <w:rFonts w:ascii="Cambria Math" w:hAnsi="Cambria Math" w:cs="Times New Roman"/>
                  <w:color w:val="auto"/>
                  <w:sz w:val="24"/>
                </w:rPr>
                <m:t>)#</m:t>
              </m:r>
              <m:d>
                <m:dPr>
                  <m:ctrlPr>
                    <w:rPr>
                      <w:rStyle w:val="Comment"/>
                      <w:rFonts w:ascii="Cambria Math" w:hAnsi="Cambria Math" w:cs="Times New Roman"/>
                      <w:iCs/>
                      <w:color w:val="auto"/>
                      <w:sz w:val="24"/>
                    </w:rPr>
                  </m:ctrlPr>
                </m:dPr>
                <m:e>
                  <m:r>
                    <m:rPr>
                      <m:sty m:val="p"/>
                    </m:rPr>
                    <w:rPr>
                      <w:rStyle w:val="Comment"/>
                      <w:rFonts w:ascii="Cambria Math" w:hAnsi="Cambria Math" w:cs="Times New Roman"/>
                      <w:color w:val="auto"/>
                      <w:sz w:val="24"/>
                    </w:rPr>
                    <m:t>S7</m:t>
                  </m:r>
                </m:e>
              </m:d>
            </m:e>
          </m:eqArr>
        </m:oMath>
      </m:oMathPara>
    </w:p>
    <w:p w14:paraId="1758F7D0" w14:textId="60928F20" w:rsidR="000511AA" w:rsidRPr="000511AA" w:rsidRDefault="000511AA" w:rsidP="007A1324">
      <w:pPr>
        <w:pStyle w:val="af2"/>
        <w:spacing w:line="480" w:lineRule="auto"/>
        <w:jc w:val="both"/>
        <w:rPr>
          <w:rFonts w:ascii="Times New Roman" w:eastAsiaTheme="minorEastAsia" w:hAnsi="Times New Roman" w:cstheme="minorBidi"/>
          <w:kern w:val="2"/>
          <w:szCs w:val="22"/>
        </w:rPr>
      </w:pPr>
      <w:r>
        <w:rPr>
          <w:rFonts w:ascii="Times New Roman" w:eastAsiaTheme="minorEastAsia" w:hAnsi="Times New Roman" w:cstheme="minorBidi" w:hint="eastAsia"/>
          <w:kern w:val="2"/>
          <w:szCs w:val="22"/>
        </w:rPr>
        <w:t>w</w:t>
      </w:r>
      <w:r w:rsidRPr="00000E08">
        <w:rPr>
          <w:rFonts w:ascii="Times New Roman" w:eastAsiaTheme="minorEastAsia" w:hAnsi="Times New Roman" w:cstheme="minorBidi"/>
          <w:kern w:val="2"/>
          <w:szCs w:val="22"/>
        </w:rPr>
        <w:t>here</w:t>
      </w:r>
      <w:r>
        <w:rPr>
          <w:rFonts w:ascii="Times New Roman" w:eastAsiaTheme="minorEastAsia" w:hAnsi="Times New Roman" w:cstheme="minorBidi" w:hint="eastAsia"/>
          <w:kern w:val="2"/>
          <w:szCs w:val="22"/>
        </w:rPr>
        <w:t xml:space="preserve"> </w:t>
      </w:r>
      <m:oMath>
        <m:r>
          <w:rPr>
            <w:rStyle w:val="Comment"/>
            <w:rFonts w:ascii="Cambria Math" w:hAnsi="Cambria Math" w:cs="Times New Roman"/>
            <w:color w:val="auto"/>
            <w:sz w:val="24"/>
          </w:rPr>
          <m:t>a</m:t>
        </m:r>
      </m:oMath>
      <w:r w:rsidRPr="00000E08">
        <w:rPr>
          <w:rFonts w:ascii="Times New Roman" w:eastAsiaTheme="minorEastAsia" w:hAnsi="Times New Roman" w:cstheme="minorBidi"/>
          <w:kern w:val="2"/>
          <w:szCs w:val="22"/>
        </w:rPr>
        <w:t xml:space="preserve"> is the saturation benzene adsorption; </w:t>
      </w:r>
      <m:oMath>
        <m:r>
          <w:rPr>
            <w:rStyle w:val="Comment"/>
            <w:rFonts w:ascii="Cambria Math" w:hAnsi="Cambria Math" w:cs="Times New Roman"/>
            <w:color w:val="auto"/>
            <w:sz w:val="24"/>
          </w:rPr>
          <m:t>b</m:t>
        </m:r>
      </m:oMath>
      <w:r w:rsidR="00A840AA">
        <w:rPr>
          <w:rFonts w:ascii="Times New Roman" w:eastAsiaTheme="minorEastAsia" w:hAnsi="Times New Roman" w:cstheme="minorBidi" w:hint="eastAsia"/>
          <w:kern w:val="2"/>
          <w:szCs w:val="22"/>
        </w:rPr>
        <w:t xml:space="preserve"> is the</w:t>
      </w:r>
      <w:r w:rsidR="00A840AA" w:rsidRPr="00A840AA">
        <w:rPr>
          <w:rFonts w:ascii="Times New Roman" w:eastAsiaTheme="minorEastAsia" w:hAnsi="Times New Roman" w:cstheme="minorBidi"/>
          <w:kern w:val="2"/>
          <w:szCs w:val="22"/>
        </w:rPr>
        <w:t xml:space="preserve"> </w:t>
      </w:r>
      <w:r w:rsidR="00A840AA" w:rsidRPr="000511AA">
        <w:rPr>
          <w:rFonts w:ascii="Times New Roman" w:eastAsiaTheme="minorEastAsia" w:hAnsi="Times New Roman" w:cstheme="minorBidi"/>
          <w:kern w:val="2"/>
          <w:szCs w:val="22"/>
        </w:rPr>
        <w:t xml:space="preserve">pseudo-first-order rate constant </w:t>
      </w:r>
      <w:r w:rsidR="00A840AA" w:rsidRPr="000511AA">
        <w:rPr>
          <w:rFonts w:ascii="Times New Roman" w:eastAsiaTheme="minorEastAsia" w:hAnsi="Times New Roman" w:cstheme="minorBidi"/>
          <w:i/>
          <w:iCs/>
          <w:kern w:val="2"/>
          <w:szCs w:val="22"/>
        </w:rPr>
        <w:t>k</w:t>
      </w:r>
      <w:r w:rsidR="00A840AA" w:rsidRPr="000511AA">
        <w:rPr>
          <w:rFonts w:ascii="Times New Roman" w:eastAsiaTheme="minorEastAsia" w:hAnsi="Times New Roman" w:cstheme="minorBidi"/>
          <w:i/>
          <w:iCs/>
          <w:kern w:val="2"/>
          <w:szCs w:val="22"/>
          <w:vertAlign w:val="subscript"/>
        </w:rPr>
        <w:t>1</w:t>
      </w:r>
      <w:r w:rsidR="00A840AA" w:rsidRPr="00A840AA">
        <w:rPr>
          <w:rFonts w:ascii="Times New Roman" w:eastAsiaTheme="minorEastAsia" w:hAnsi="Times New Roman" w:cstheme="minorBidi" w:hint="eastAsia"/>
          <w:kern w:val="2"/>
          <w:szCs w:val="22"/>
        </w:rPr>
        <w:t>.</w:t>
      </w:r>
    </w:p>
    <w:p w14:paraId="6202E31A" w14:textId="33802B3F" w:rsidR="00FC76AB" w:rsidRDefault="000511AA" w:rsidP="007A1CEA">
      <w:pPr>
        <w:pStyle w:val="af2"/>
        <w:spacing w:line="480" w:lineRule="auto"/>
        <w:ind w:firstLineChars="200" w:firstLine="480"/>
        <w:jc w:val="both"/>
        <w:rPr>
          <w:rFonts w:ascii="Times New Roman" w:eastAsiaTheme="minorEastAsia" w:hAnsi="Times New Roman" w:cstheme="minorBidi"/>
          <w:kern w:val="2"/>
          <w:szCs w:val="22"/>
        </w:rPr>
      </w:pPr>
      <w:r>
        <w:rPr>
          <w:rFonts w:ascii="Times New Roman" w:eastAsiaTheme="minorEastAsia" w:hAnsi="Times New Roman" w:cstheme="minorBidi" w:hint="eastAsia"/>
          <w:kern w:val="2"/>
          <w:szCs w:val="22"/>
        </w:rPr>
        <w:t xml:space="preserve">The </w:t>
      </w:r>
      <w:r w:rsidR="00FC76AB" w:rsidRPr="00931AA8">
        <w:rPr>
          <w:rFonts w:ascii="Times New Roman" w:eastAsiaTheme="minorEastAsia" w:hAnsi="Times New Roman" w:cstheme="minorBidi"/>
          <w:kern w:val="2"/>
          <w:szCs w:val="22"/>
        </w:rPr>
        <w:t xml:space="preserve">diffusion coefficient was calculated using the following equation, where </w:t>
      </w:r>
      <m:oMath>
        <m:r>
          <w:rPr>
            <w:rFonts w:ascii="Cambria Math" w:eastAsiaTheme="minorEastAsia" w:hAnsi="Cambria Math" w:cstheme="minorBidi"/>
            <w:kern w:val="2"/>
            <w:szCs w:val="22"/>
          </w:rPr>
          <m:t>D/</m:t>
        </m:r>
        <m:r>
          <w:rPr>
            <w:rFonts w:ascii="Cambria Math" w:eastAsiaTheme="minorEastAsia" w:hAnsi="Cambria Math" w:cstheme="minorBidi" w:hint="eastAsia"/>
            <w:kern w:val="2"/>
            <w:szCs w:val="22"/>
          </w:rPr>
          <m:t>r</m:t>
        </m:r>
        <m:r>
          <w:rPr>
            <w:rFonts w:ascii="Cambria Math" w:eastAsiaTheme="minorEastAsia" w:hAnsi="Cambria Math" w:cstheme="minorBidi"/>
            <w:kern w:val="2"/>
            <w:szCs w:val="22"/>
          </w:rPr>
          <m:t>²</m:t>
        </m:r>
      </m:oMath>
      <w:r w:rsidR="00FC76AB" w:rsidRPr="00931AA8">
        <w:rPr>
          <w:rFonts w:ascii="Times New Roman" w:eastAsiaTheme="minorEastAsia" w:hAnsi="Times New Roman" w:cstheme="minorBidi"/>
          <w:kern w:val="2"/>
          <w:szCs w:val="22"/>
        </w:rPr>
        <w:t xml:space="preserve"> serves as the metric for evaluating diffusion rates</w:t>
      </w:r>
      <w:r w:rsidR="00D43FAA" w:rsidRPr="008D7542">
        <w:rPr>
          <w:rFonts w:ascii="Times New Roman" w:eastAsiaTheme="minorEastAsia" w:hAnsi="Times New Roman" w:cstheme="minorBidi"/>
          <w:color w:val="4472C4" w:themeColor="accent1"/>
          <w:kern w:val="2"/>
          <w:szCs w:val="22"/>
        </w:rPr>
        <w:fldChar w:fldCharType="begin">
          <w:fldData xml:space="preserve">PEVuZE5vdGU+PENpdGU+PEF1dGhvcj5aaGFuZzwvQXV0aG9yPjxZZWFyPjIwMjQ8L1llYXI+PFJl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</w:fldData>
        </w:fldChar>
      </w:r>
      <w:r w:rsidR="00A5674A" w:rsidRPr="008D7542">
        <w:rPr>
          <w:rFonts w:ascii="Times New Roman" w:eastAsiaTheme="minorEastAsia" w:hAnsi="Times New Roman" w:cstheme="minorBidi"/>
          <w:color w:val="4472C4" w:themeColor="accent1"/>
          <w:kern w:val="2"/>
          <w:szCs w:val="22"/>
        </w:rPr>
        <w:instrText xml:space="preserve"> ADDIN EN.CITE </w:instrText>
      </w:r>
      <w:r w:rsidR="00A5674A" w:rsidRPr="008D7542">
        <w:rPr>
          <w:rFonts w:ascii="Times New Roman" w:eastAsiaTheme="minorEastAsia" w:hAnsi="Times New Roman" w:cstheme="minorBidi"/>
          <w:color w:val="4472C4" w:themeColor="accent1"/>
          <w:kern w:val="2"/>
          <w:szCs w:val="22"/>
        </w:rPr>
        <w:fldChar w:fldCharType="begin">
          <w:fldData xml:space="preserve">PEVuZE5vdGU+PENpdGU+PEF1dGhvcj5aaGFuZzwvQXV0aG9yPjxZZWFyPjIwMjQ8L1llYXI+PFJl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</w:fldData>
        </w:fldChar>
      </w:r>
      <w:r w:rsidR="00A5674A" w:rsidRPr="008D7542">
        <w:rPr>
          <w:rFonts w:ascii="Times New Roman" w:eastAsiaTheme="minorEastAsia" w:hAnsi="Times New Roman" w:cstheme="minorBidi"/>
          <w:color w:val="4472C4" w:themeColor="accent1"/>
          <w:kern w:val="2"/>
          <w:szCs w:val="22"/>
        </w:rPr>
        <w:instrText xml:space="preserve"> ADDIN EN.CITE.DATA </w:instrText>
      </w:r>
      <w:r w:rsidR="00A5674A" w:rsidRPr="008D7542">
        <w:rPr>
          <w:rFonts w:ascii="Times New Roman" w:eastAsiaTheme="minorEastAsia" w:hAnsi="Times New Roman" w:cstheme="minorBidi"/>
          <w:color w:val="4472C4" w:themeColor="accent1"/>
          <w:kern w:val="2"/>
          <w:szCs w:val="22"/>
        </w:rPr>
      </w:r>
      <w:r w:rsidR="00A5674A" w:rsidRPr="008D7542">
        <w:rPr>
          <w:rFonts w:ascii="Times New Roman" w:eastAsiaTheme="minorEastAsia" w:hAnsi="Times New Roman" w:cstheme="minorBidi"/>
          <w:color w:val="4472C4" w:themeColor="accent1"/>
          <w:kern w:val="2"/>
          <w:szCs w:val="22"/>
        </w:rPr>
        <w:fldChar w:fldCharType="end"/>
      </w:r>
      <w:r w:rsidR="00D43FAA" w:rsidRPr="008D7542">
        <w:rPr>
          <w:rFonts w:ascii="Times New Roman" w:eastAsiaTheme="minorEastAsia" w:hAnsi="Times New Roman" w:cstheme="minorBidi"/>
          <w:color w:val="4472C4" w:themeColor="accent1"/>
          <w:kern w:val="2"/>
          <w:szCs w:val="22"/>
        </w:rPr>
      </w:r>
      <w:r w:rsidR="00D43FAA" w:rsidRPr="008D7542">
        <w:rPr>
          <w:rFonts w:ascii="Times New Roman" w:eastAsiaTheme="minorEastAsia" w:hAnsi="Times New Roman" w:cstheme="minorBidi"/>
          <w:color w:val="4472C4" w:themeColor="accent1"/>
          <w:kern w:val="2"/>
          <w:szCs w:val="22"/>
        </w:rPr>
        <w:fldChar w:fldCharType="separate"/>
      </w:r>
      <w:r w:rsidR="00A5674A" w:rsidRPr="008D7542">
        <w:rPr>
          <w:rFonts w:ascii="Times New Roman" w:eastAsiaTheme="minorEastAsia" w:hAnsi="Times New Roman" w:cstheme="minorBidi"/>
          <w:noProof/>
          <w:color w:val="4472C4" w:themeColor="accent1"/>
          <w:kern w:val="2"/>
          <w:szCs w:val="22"/>
          <w:vertAlign w:val="superscript"/>
        </w:rPr>
        <w:t>17,18</w:t>
      </w:r>
      <w:r w:rsidR="00D43FAA" w:rsidRPr="008D7542">
        <w:rPr>
          <w:rFonts w:ascii="Times New Roman" w:eastAsiaTheme="minorEastAsia" w:hAnsi="Times New Roman" w:cstheme="minorBidi"/>
          <w:color w:val="4472C4" w:themeColor="accent1"/>
          <w:kern w:val="2"/>
          <w:szCs w:val="22"/>
        </w:rPr>
        <w:fldChar w:fldCharType="end"/>
      </w:r>
      <w:r w:rsidR="00FC76AB" w:rsidRPr="00931AA8">
        <w:rPr>
          <w:rFonts w:ascii="Times New Roman" w:eastAsiaTheme="minorEastAsia" w:hAnsi="Times New Roman" w:cstheme="minorBidi"/>
          <w:kern w:val="2"/>
          <w:szCs w:val="22"/>
        </w:rPr>
        <w:t>:</w:t>
      </w:r>
    </w:p>
    <w:p w14:paraId="3B9CC107" w14:textId="60EA0958" w:rsidR="005136CE" w:rsidRPr="005136CE" w:rsidRDefault="00000000" w:rsidP="007A1CEA">
      <w:pPr>
        <w:pStyle w:val="af2"/>
        <w:spacing w:line="480" w:lineRule="auto"/>
        <w:ind w:firstLineChars="200" w:firstLine="480"/>
        <w:jc w:val="both"/>
        <w:rPr>
          <w:rFonts w:ascii="Times New Roman" w:eastAsiaTheme="minorEastAsia" w:hAnsi="Times New Roman" w:cstheme="minorBidi"/>
        </w:rPr>
      </w:pPr>
      <m:oMathPara>
        <m:oMath>
          <m:eqArr>
            <m:eqArrPr>
              <m:maxDist m:val="1"/>
              <m:ctrlPr>
                <w:rPr>
                  <w:rStyle w:val="Comment"/>
                  <w:rFonts w:ascii="Cambria Math" w:hAnsi="Cambria Math" w:cs="Times New Roman"/>
                  <w:i/>
                  <w:color w:val="auto"/>
                  <w:sz w:val="24"/>
                </w:rPr>
              </m:ctrlPr>
            </m:eqArrPr>
            <m:e>
              <m:f>
                <m:fPr>
                  <m:ctrlPr>
                    <w:rPr>
                      <w:rStyle w:val="Comment"/>
                      <w:rFonts w:ascii="Cambria Math" w:hAnsi="Cambria Math" w:cs="Times New Roman"/>
                      <w:i/>
                      <w:color w:val="auto"/>
                      <w:sz w:val="24"/>
                    </w:rPr>
                  </m:ctrlPr>
                </m:fPr>
                <m:num>
                  <m:sSub>
                    <m:sSubPr>
                      <m:ctrlPr>
                        <w:rPr>
                          <w:rStyle w:val="Comment"/>
                          <w:rFonts w:ascii="Cambria Math" w:hAnsi="Cambria Math" w:cs="Times New Roman"/>
                          <w:i/>
                          <w:color w:val="auto"/>
                          <w:sz w:val="24"/>
                        </w:rPr>
                      </m:ctrlPr>
                    </m:sSubPr>
                    <m:e>
                      <m:r>
                        <w:rPr>
                          <w:rStyle w:val="Comment"/>
                          <w:rFonts w:ascii="Cambria Math" w:hAnsi="Cambria Math" w:cs="Times New Roman"/>
                          <w:color w:val="auto"/>
                          <w:sz w:val="24"/>
                        </w:rPr>
                        <m:t>Q</m:t>
                      </m:r>
                    </m:e>
                    <m:sub>
                      <m:r>
                        <w:rPr>
                          <w:rStyle w:val="Comment"/>
                          <w:rFonts w:ascii="Cambria Math" w:hAnsi="Cambria Math" w:cs="Times New Roman"/>
                          <w:color w:val="auto"/>
                          <w:sz w:val="24"/>
                        </w:rPr>
                        <m:t>t</m:t>
                      </m:r>
                    </m:sub>
                  </m:sSub>
                  <m:r>
                    <w:rPr>
                      <w:rStyle w:val="Comment"/>
                      <w:rFonts w:ascii="Cambria Math" w:hAnsi="Cambria Math" w:cs="Times New Roman"/>
                      <w:color w:val="auto"/>
                      <w:sz w:val="24"/>
                    </w:rPr>
                    <m:t>-</m:t>
                  </m:r>
                  <m:sSub>
                    <m:sSubPr>
                      <m:ctrlPr>
                        <w:rPr>
                          <w:rStyle w:val="Comment"/>
                          <w:rFonts w:ascii="Cambria Math" w:hAnsi="Cambria Math" w:cs="Times New Roman"/>
                          <w:i/>
                          <w:color w:val="auto"/>
                          <w:sz w:val="24"/>
                        </w:rPr>
                      </m:ctrlPr>
                    </m:sSubPr>
                    <m:e>
                      <m:r>
                        <w:rPr>
                          <w:rStyle w:val="Comment"/>
                          <w:rFonts w:ascii="Cambria Math" w:hAnsi="Cambria Math" w:cs="Times New Roman"/>
                          <w:color w:val="auto"/>
                          <w:sz w:val="24"/>
                        </w:rPr>
                        <m:t>Q</m:t>
                      </m:r>
                    </m:e>
                    <m:sub>
                      <m:r>
                        <w:rPr>
                          <w:rStyle w:val="Comment"/>
                          <w:rFonts w:ascii="Cambria Math" w:hAnsi="Cambria Math" w:cs="Times New Roman"/>
                          <w:color w:val="auto"/>
                          <w:sz w:val="24"/>
                        </w:rPr>
                        <m:t>0</m:t>
                      </m:r>
                    </m:sub>
                  </m:sSub>
                </m:num>
                <m:den>
                  <m:sSub>
                    <m:sSubPr>
                      <m:ctrlPr>
                        <w:rPr>
                          <w:rStyle w:val="Comment"/>
                          <w:rFonts w:ascii="Cambria Math" w:hAnsi="Cambria Math" w:cs="Times New Roman"/>
                          <w:i/>
                          <w:color w:val="auto"/>
                          <w:sz w:val="24"/>
                        </w:rPr>
                      </m:ctrlPr>
                    </m:sSubPr>
                    <m:e>
                      <m:r>
                        <w:rPr>
                          <w:rStyle w:val="Comment"/>
                          <w:rFonts w:ascii="Cambria Math" w:hAnsi="Cambria Math" w:cs="Times New Roman"/>
                          <w:color w:val="auto"/>
                          <w:sz w:val="24"/>
                        </w:rPr>
                        <m:t>Q</m:t>
                      </m:r>
                    </m:e>
                    <m:sub>
                      <m:r>
                        <w:rPr>
                          <w:rStyle w:val="Comment"/>
                          <w:rFonts w:ascii="Cambria Math" w:hAnsi="Cambria Math" w:cs="Times New Roman"/>
                          <w:color w:val="auto"/>
                          <w:sz w:val="24"/>
                        </w:rPr>
                        <m:t>∞</m:t>
                      </m:r>
                    </m:sub>
                  </m:sSub>
                  <m:r>
                    <w:rPr>
                      <w:rStyle w:val="Comment"/>
                      <w:rFonts w:ascii="Cambria Math" w:hAnsi="Cambria Math" w:cs="Times New Roman"/>
                      <w:color w:val="auto"/>
                      <w:sz w:val="24"/>
                    </w:rPr>
                    <m:t>-</m:t>
                  </m:r>
                  <m:sSub>
                    <m:sSubPr>
                      <m:ctrlPr>
                        <w:rPr>
                          <w:rStyle w:val="Comment"/>
                          <w:rFonts w:ascii="Cambria Math" w:hAnsi="Cambria Math" w:cs="Times New Roman"/>
                          <w:i/>
                          <w:color w:val="auto"/>
                          <w:sz w:val="24"/>
                        </w:rPr>
                      </m:ctrlPr>
                    </m:sSubPr>
                    <m:e>
                      <m:r>
                        <w:rPr>
                          <w:rStyle w:val="Comment"/>
                          <w:rFonts w:ascii="Cambria Math" w:hAnsi="Cambria Math" w:cs="Times New Roman"/>
                          <w:color w:val="auto"/>
                          <w:sz w:val="24"/>
                        </w:rPr>
                        <m:t>Q</m:t>
                      </m:r>
                    </m:e>
                    <m:sub>
                      <m:r>
                        <w:rPr>
                          <w:rStyle w:val="Comment"/>
                          <w:rFonts w:ascii="Cambria Math" w:hAnsi="Cambria Math" w:cs="Times New Roman"/>
                          <w:color w:val="auto"/>
                          <w:sz w:val="24"/>
                        </w:rPr>
                        <m:t>0</m:t>
                      </m:r>
                    </m:sub>
                  </m:sSub>
                </m:den>
              </m:f>
              <m:r>
                <w:rPr>
                  <w:rStyle w:val="Comment"/>
                  <w:rFonts w:ascii="Cambria Math" w:hAnsi="Cambria Math" w:cs="Times New Roman"/>
                  <w:color w:val="auto"/>
                  <w:sz w:val="24"/>
                </w:rPr>
                <m:t>=1-</m:t>
              </m:r>
              <m:nary>
                <m:naryPr>
                  <m:chr m:val="∑"/>
                  <m:limLoc m:val="undOvr"/>
                  <m:ctrlPr>
                    <w:rPr>
                      <w:rStyle w:val="Comment"/>
                      <w:rFonts w:ascii="Cambria Math" w:hAnsi="Cambria Math" w:cs="Times New Roman"/>
                      <w:i/>
                      <w:color w:val="auto"/>
                      <w:sz w:val="24"/>
                    </w:rPr>
                  </m:ctrlPr>
                </m:naryPr>
                <m:sub>
                  <m:r>
                    <w:rPr>
                      <w:rStyle w:val="Comment"/>
                      <w:rFonts w:ascii="Cambria Math" w:hAnsi="Cambria Math" w:cs="Times New Roman"/>
                      <w:color w:val="auto"/>
                      <w:sz w:val="24"/>
                    </w:rPr>
                    <m:t>n=1</m:t>
                  </m:r>
                </m:sub>
                <m:sup>
                  <m:r>
                    <w:rPr>
                      <w:rStyle w:val="Comment"/>
                      <w:rFonts w:ascii="Cambria Math" w:hAnsi="Cambria Math" w:cs="Times New Roman"/>
                      <w:color w:val="auto"/>
                      <w:sz w:val="24"/>
                    </w:rPr>
                    <m:t>∞</m:t>
                  </m:r>
                </m:sup>
                <m:e>
                  <m:f>
                    <m:fPr>
                      <m:ctrlPr>
                        <w:rPr>
                          <w:rStyle w:val="Comment"/>
                          <w:rFonts w:ascii="Cambria Math" w:hAnsi="Cambria Math" w:cs="Times New Roman"/>
                          <w:i/>
                          <w:color w:val="auto"/>
                          <w:sz w:val="24"/>
                        </w:rPr>
                      </m:ctrlPr>
                    </m:fPr>
                    <m:num>
                      <m:r>
                        <w:rPr>
                          <w:rStyle w:val="Comment"/>
                          <w:rFonts w:ascii="Cambria Math" w:hAnsi="Cambria Math" w:cs="Times New Roman"/>
                          <w:color w:val="auto"/>
                          <w:sz w:val="24"/>
                        </w:rPr>
                        <m:t>6</m:t>
                      </m:r>
                    </m:num>
                    <m:den>
                      <m:sSup>
                        <m:sSupPr>
                          <m:ctrlPr>
                            <w:rPr>
                              <w:rStyle w:val="Comment"/>
                              <w:rFonts w:ascii="Cambria Math" w:hAnsi="Cambria Math" w:cs="Times New Roman"/>
                              <w:i/>
                              <w:color w:val="auto"/>
                              <w:sz w:val="24"/>
                            </w:rPr>
                          </m:ctrlPr>
                        </m:sSupPr>
                        <m:e>
                          <m:r>
                            <w:rPr>
                              <w:rStyle w:val="Comment"/>
                              <w:rFonts w:ascii="Cambria Math" w:hAnsi="Cambria Math" w:cs="Times New Roman"/>
                              <w:color w:val="auto"/>
                              <w:sz w:val="24"/>
                            </w:rPr>
                            <m:t>n</m:t>
                          </m:r>
                        </m:e>
                        <m:sup>
                          <m:r>
                            <w:rPr>
                              <w:rStyle w:val="Comment"/>
                              <w:rFonts w:ascii="Cambria Math" w:hAnsi="Cambria Math" w:cs="Times New Roman"/>
                              <w:color w:val="auto"/>
                              <w:sz w:val="24"/>
                            </w:rPr>
                            <m:t>2</m:t>
                          </m:r>
                        </m:sup>
                      </m:sSup>
                      <m:sSup>
                        <m:sSupPr>
                          <m:ctrlPr>
                            <w:rPr>
                              <w:rStyle w:val="Comment"/>
                              <w:rFonts w:ascii="Cambria Math" w:hAnsi="Cambria Math" w:cs="Times New Roman"/>
                              <w:i/>
                              <w:color w:val="auto"/>
                              <w:sz w:val="24"/>
                            </w:rPr>
                          </m:ctrlPr>
                        </m:sSupPr>
                        <m:e>
                          <m:r>
                            <w:rPr>
                              <w:rStyle w:val="Comment"/>
                              <w:rFonts w:ascii="Cambria Math" w:hAnsi="Cambria Math" w:cs="Times New Roman"/>
                              <w:color w:val="auto"/>
                              <w:sz w:val="24"/>
                            </w:rPr>
                            <m:t>π</m:t>
                          </m:r>
                        </m:e>
                        <m:sup>
                          <m:r>
                            <w:rPr>
                              <w:rStyle w:val="Comment"/>
                              <w:rFonts w:ascii="Cambria Math" w:hAnsi="Cambria Math" w:cs="Times New Roman"/>
                              <w:color w:val="auto"/>
                              <w:sz w:val="24"/>
                            </w:rPr>
                            <m:t>2</m:t>
                          </m:r>
                        </m:sup>
                      </m:sSup>
                    </m:den>
                  </m:f>
                  <m:r>
                    <w:rPr>
                      <w:rStyle w:val="Comment"/>
                      <w:rFonts w:ascii="Cambria Math" w:hAnsi="Cambria Math" w:cs="Times New Roman"/>
                      <w:color w:val="auto"/>
                      <w:sz w:val="24"/>
                    </w:rPr>
                    <m:t>exp</m:t>
                  </m:r>
                  <m:d>
                    <m:dPr>
                      <m:ctrlPr>
                        <w:rPr>
                          <w:rStyle w:val="Comment"/>
                          <w:rFonts w:ascii="Cambria Math" w:hAnsi="Cambria Math" w:cs="Times New Roman"/>
                          <w:i/>
                          <w:color w:val="auto"/>
                          <w:sz w:val="24"/>
                        </w:rPr>
                      </m:ctrlPr>
                    </m:dPr>
                    <m:e>
                      <m:f>
                        <m:fPr>
                          <m:ctrlPr>
                            <w:rPr>
                              <w:rStyle w:val="Comment"/>
                              <w:rFonts w:ascii="Cambria Math" w:hAnsi="Cambria Math" w:cs="Times New Roman"/>
                              <w:i/>
                              <w:color w:val="auto"/>
                              <w:sz w:val="24"/>
                            </w:rPr>
                          </m:ctrlPr>
                        </m:fPr>
                        <m:num>
                          <m:r>
                            <w:rPr>
                              <w:rStyle w:val="Comment"/>
                              <w:rFonts w:ascii="Cambria Math" w:hAnsi="Cambria Math" w:cs="Times New Roman"/>
                              <w:color w:val="auto"/>
                              <w:sz w:val="24"/>
                            </w:rPr>
                            <m:t>-D</m:t>
                          </m:r>
                          <m:sSup>
                            <m:sSupPr>
                              <m:ctrlPr>
                                <w:rPr>
                                  <w:rStyle w:val="Comment"/>
                                  <w:rFonts w:ascii="Cambria Math" w:hAnsi="Cambria Math" w:cs="Times New Roman"/>
                                  <w:i/>
                                  <w:color w:val="auto"/>
                                  <w:sz w:val="24"/>
                                </w:rPr>
                              </m:ctrlPr>
                            </m:sSupPr>
                            <m:e>
                              <m:r>
                                <w:rPr>
                                  <w:rStyle w:val="Comment"/>
                                  <w:rFonts w:ascii="Cambria Math" w:hAnsi="Cambria Math" w:cs="Times New Roman"/>
                                  <w:color w:val="auto"/>
                                  <w:sz w:val="24"/>
                                </w:rPr>
                                <m:t>n</m:t>
                              </m:r>
                            </m:e>
                            <m:sup>
                              <m:r>
                                <w:rPr>
                                  <w:rStyle w:val="Comment"/>
                                  <w:rFonts w:ascii="Cambria Math" w:hAnsi="Cambria Math" w:cs="Times New Roman"/>
                                  <w:color w:val="auto"/>
                                  <w:sz w:val="24"/>
                                </w:rPr>
                                <m:t>2</m:t>
                              </m:r>
                            </m:sup>
                          </m:sSup>
                          <m:sSup>
                            <m:sSupPr>
                              <m:ctrlPr>
                                <w:rPr>
                                  <w:rStyle w:val="Comment"/>
                                  <w:rFonts w:ascii="Cambria Math" w:hAnsi="Cambria Math" w:cs="Times New Roman"/>
                                  <w:i/>
                                  <w:color w:val="auto"/>
                                  <w:sz w:val="24"/>
                                </w:rPr>
                              </m:ctrlPr>
                            </m:sSupPr>
                            <m:e>
                              <m:r>
                                <w:rPr>
                                  <w:rStyle w:val="Comment"/>
                                  <w:rFonts w:ascii="Cambria Math" w:hAnsi="Cambria Math" w:cs="Times New Roman"/>
                                  <w:color w:val="auto"/>
                                  <w:sz w:val="24"/>
                                </w:rPr>
                                <m:t>π</m:t>
                              </m:r>
                            </m:e>
                            <m:sup>
                              <m:r>
                                <w:rPr>
                                  <w:rStyle w:val="Comment"/>
                                  <w:rFonts w:ascii="Cambria Math" w:hAnsi="Cambria Math" w:cs="Times New Roman"/>
                                  <w:color w:val="auto"/>
                                  <w:sz w:val="24"/>
                                </w:rPr>
                                <m:t>2</m:t>
                              </m:r>
                            </m:sup>
                          </m:sSup>
                          <m:r>
                            <w:rPr>
                              <w:rStyle w:val="Comment"/>
                              <w:rFonts w:ascii="Cambria Math" w:hAnsi="Cambria Math" w:cs="Times New Roman"/>
                              <w:color w:val="auto"/>
                              <w:sz w:val="24"/>
                            </w:rPr>
                            <m:t>t</m:t>
                          </m:r>
                        </m:num>
                        <m:den>
                          <m:sSup>
                            <m:sSupPr>
                              <m:ctrlPr>
                                <w:rPr>
                                  <w:rStyle w:val="Comment"/>
                                  <w:rFonts w:ascii="Cambria Math" w:hAnsi="Cambria Math" w:cs="Times New Roman"/>
                                  <w:i/>
                                  <w:color w:val="auto"/>
                                  <w:sz w:val="24"/>
                                </w:rPr>
                              </m:ctrlPr>
                            </m:sSupPr>
                            <m:e>
                              <m:r>
                                <w:rPr>
                                  <w:rStyle w:val="Comment"/>
                                  <w:rFonts w:ascii="Cambria Math" w:hAnsi="Cambria Math" w:cs="Times New Roman"/>
                                  <w:color w:val="auto"/>
                                  <w:sz w:val="24"/>
                                </w:rPr>
                                <m:t>r</m:t>
                              </m:r>
                            </m:e>
                            <m:sup>
                              <m:r>
                                <w:rPr>
                                  <w:rStyle w:val="Comment"/>
                                  <w:rFonts w:ascii="Cambria Math" w:hAnsi="Cambria Math" w:cs="Times New Roman"/>
                                  <w:color w:val="auto"/>
                                  <w:sz w:val="24"/>
                                </w:rPr>
                                <m:t>2</m:t>
                              </m:r>
                            </m:sup>
                          </m:sSup>
                        </m:den>
                      </m:f>
                    </m:e>
                  </m:d>
                </m:e>
              </m:nary>
              <m:r>
                <w:rPr>
                  <w:rStyle w:val="Comment"/>
                  <w:rFonts w:ascii="Cambria Math" w:hAnsi="Cambria Math" w:cs="Times New Roman"/>
                  <w:color w:val="auto"/>
                  <w:sz w:val="24"/>
                </w:rPr>
                <m:t>#</m:t>
              </m:r>
              <m:d>
                <m:dPr>
                  <m:ctrlPr>
                    <w:rPr>
                      <w:rStyle w:val="Comment"/>
                      <w:rFonts w:ascii="Cambria Math" w:hAnsi="Cambria Math" w:cs="Times New Roman"/>
                      <w:iCs/>
                      <w:color w:val="auto"/>
                      <w:sz w:val="24"/>
                    </w:rPr>
                  </m:ctrlPr>
                </m:dPr>
                <m:e>
                  <m:r>
                    <m:rPr>
                      <m:sty m:val="p"/>
                    </m:rPr>
                    <w:rPr>
                      <w:rStyle w:val="Comment"/>
                      <w:rFonts w:ascii="Cambria Math" w:hAnsi="Cambria Math" w:cs="Times New Roman"/>
                      <w:color w:val="auto"/>
                      <w:sz w:val="24"/>
                    </w:rPr>
                    <m:t>S8</m:t>
                  </m:r>
                </m:e>
              </m:d>
            </m:e>
          </m:eqArr>
        </m:oMath>
      </m:oMathPara>
    </w:p>
    <w:p w14:paraId="5F42C19D" w14:textId="49C58715" w:rsidR="00FC76AB" w:rsidRDefault="00A87C92" w:rsidP="007A1324">
      <w:pPr>
        <w:pStyle w:val="af2"/>
        <w:spacing w:line="480" w:lineRule="auto"/>
        <w:jc w:val="both"/>
        <w:rPr>
          <w:rFonts w:ascii="Times New Roman" w:eastAsiaTheme="minorEastAsia" w:hAnsi="Times New Roman" w:cstheme="minorBidi"/>
          <w:kern w:val="2"/>
          <w:szCs w:val="22"/>
        </w:rPr>
      </w:pPr>
      <w:r>
        <w:rPr>
          <w:rFonts w:ascii="Times New Roman" w:eastAsiaTheme="minorEastAsia" w:hAnsi="Times New Roman" w:cstheme="minorBidi" w:hint="eastAsia"/>
          <w:kern w:val="2"/>
          <w:szCs w:val="22"/>
        </w:rPr>
        <w:lastRenderedPageBreak/>
        <w:t>w</w:t>
      </w:r>
      <w:r w:rsidR="00FC76AB" w:rsidRPr="00000E08">
        <w:rPr>
          <w:rFonts w:ascii="Times New Roman" w:eastAsiaTheme="minorEastAsia" w:hAnsi="Times New Roman" w:cstheme="minorBidi"/>
          <w:kern w:val="2"/>
          <w:szCs w:val="22"/>
        </w:rPr>
        <w:t>here</w:t>
      </w:r>
      <w:r>
        <w:rPr>
          <w:rFonts w:ascii="Times New Roman" w:eastAsiaTheme="minorEastAsia" w:hAnsi="Times New Roman" w:cstheme="minorBidi" w:hint="eastAsia"/>
          <w:kern w:val="2"/>
          <w:szCs w:val="22"/>
        </w:rPr>
        <w:t xml:space="preserve"> </w:t>
      </w:r>
      <m:oMath>
        <m:sSub>
          <m:sSubPr>
            <m:ctrlPr>
              <w:rPr>
                <w:rStyle w:val="Comment"/>
                <w:rFonts w:ascii="Cambria Math" w:hAnsi="Cambria Math" w:cs="Times New Roman"/>
                <w:i/>
                <w:color w:val="auto"/>
                <w:sz w:val="24"/>
              </w:rPr>
            </m:ctrlPr>
          </m:sSubPr>
          <m:e>
            <m:r>
              <w:rPr>
                <w:rStyle w:val="Comment"/>
                <w:rFonts w:ascii="Cambria Math" w:hAnsi="Cambria Math" w:cs="Times New Roman"/>
                <w:color w:val="auto"/>
                <w:sz w:val="24"/>
              </w:rPr>
              <m:t>Q</m:t>
            </m:r>
          </m:e>
          <m:sub>
            <m:r>
              <w:rPr>
                <w:rStyle w:val="Comment"/>
                <w:rFonts w:ascii="Cambria Math" w:hAnsi="Cambria Math" w:cs="Times New Roman"/>
                <w:color w:val="auto"/>
                <w:sz w:val="24"/>
              </w:rPr>
              <m:t>∞</m:t>
            </m:r>
          </m:sub>
        </m:sSub>
      </m:oMath>
      <w:r w:rsidR="00FC76AB" w:rsidRPr="00000E08">
        <w:rPr>
          <w:rFonts w:ascii="Times New Roman" w:eastAsiaTheme="minorEastAsia" w:hAnsi="Times New Roman" w:cstheme="minorBidi"/>
          <w:kern w:val="2"/>
          <w:szCs w:val="22"/>
        </w:rPr>
        <w:t xml:space="preserve"> is the saturation benzene adsorption; </w:t>
      </w:r>
      <m:oMath>
        <m:sSub>
          <m:sSubPr>
            <m:ctrlPr>
              <w:rPr>
                <w:rStyle w:val="Comment"/>
                <w:rFonts w:ascii="Cambria Math" w:hAnsi="Cambria Math" w:cs="Times New Roman"/>
                <w:i/>
                <w:color w:val="auto"/>
                <w:sz w:val="24"/>
              </w:rPr>
            </m:ctrlPr>
          </m:sSubPr>
          <m:e>
            <m:r>
              <w:rPr>
                <w:rStyle w:val="Comment"/>
                <w:rFonts w:ascii="Cambria Math" w:hAnsi="Cambria Math" w:cs="Times New Roman"/>
                <w:color w:val="auto"/>
                <w:sz w:val="24"/>
              </w:rPr>
              <m:t>Q</m:t>
            </m:r>
          </m:e>
          <m:sub>
            <m:r>
              <w:rPr>
                <w:rStyle w:val="Comment"/>
                <w:rFonts w:ascii="Cambria Math" w:hAnsi="Cambria Math" w:cs="Times New Roman"/>
                <w:color w:val="auto"/>
                <w:sz w:val="24"/>
              </w:rPr>
              <m:t>t</m:t>
            </m:r>
          </m:sub>
        </m:sSub>
      </m:oMath>
      <w:r w:rsidR="006F03AA">
        <w:rPr>
          <w:rFonts w:ascii="Times New Roman" w:eastAsiaTheme="minorEastAsia" w:hAnsi="Times New Roman" w:cstheme="minorBidi" w:hint="eastAsia"/>
          <w:kern w:val="2"/>
          <w:szCs w:val="22"/>
        </w:rPr>
        <w:t xml:space="preserve"> </w:t>
      </w:r>
      <w:r w:rsidR="00FC76AB" w:rsidRPr="00000E08">
        <w:rPr>
          <w:rFonts w:ascii="Times New Roman" w:eastAsiaTheme="minorEastAsia" w:hAnsi="Times New Roman" w:cstheme="minorBidi"/>
          <w:kern w:val="2"/>
          <w:szCs w:val="22"/>
        </w:rPr>
        <w:t>is the benzene adsorption at t second (</w:t>
      </w:r>
      <w:r w:rsidR="00FC76AB">
        <w:rPr>
          <w:rFonts w:ascii="Times New Roman" w:eastAsiaTheme="minorEastAsia" w:hAnsi="Times New Roman" w:cstheme="minorBidi" w:hint="eastAsia"/>
          <w:kern w:val="2"/>
          <w:szCs w:val="22"/>
        </w:rPr>
        <w:t>s</w:t>
      </w:r>
      <w:r w:rsidR="00FC76AB" w:rsidRPr="00000E08">
        <w:rPr>
          <w:rFonts w:ascii="Times New Roman" w:eastAsiaTheme="minorEastAsia" w:hAnsi="Times New Roman" w:cstheme="minorBidi"/>
          <w:kern w:val="2"/>
          <w:szCs w:val="22"/>
        </w:rPr>
        <w:t xml:space="preserve">); </w:t>
      </w:r>
      <m:oMath>
        <m:sSub>
          <m:sSubPr>
            <m:ctrlPr>
              <w:rPr>
                <w:rStyle w:val="Comment"/>
                <w:rFonts w:ascii="Cambria Math" w:hAnsi="Cambria Math" w:cs="Times New Roman"/>
                <w:i/>
                <w:color w:val="auto"/>
                <w:sz w:val="24"/>
              </w:rPr>
            </m:ctrlPr>
          </m:sSubPr>
          <m:e>
            <m:r>
              <w:rPr>
                <w:rStyle w:val="Comment"/>
                <w:rFonts w:ascii="Cambria Math" w:hAnsi="Cambria Math" w:cs="Times New Roman"/>
                <w:color w:val="auto"/>
                <w:sz w:val="24"/>
              </w:rPr>
              <m:t>Q</m:t>
            </m:r>
          </m:e>
          <m:sub>
            <m:r>
              <w:rPr>
                <w:rStyle w:val="Comment"/>
                <w:rFonts w:ascii="Cambria Math" w:hAnsi="Cambria Math" w:cs="Times New Roman"/>
                <w:color w:val="auto"/>
                <w:sz w:val="24"/>
              </w:rPr>
              <m:t>0</m:t>
            </m:r>
          </m:sub>
        </m:sSub>
      </m:oMath>
      <w:r w:rsidR="00FC76AB" w:rsidRPr="00000E08">
        <w:rPr>
          <w:rFonts w:ascii="Times New Roman" w:eastAsiaTheme="minorEastAsia" w:hAnsi="Times New Roman" w:cstheme="minorBidi"/>
          <w:kern w:val="2"/>
          <w:szCs w:val="22"/>
        </w:rPr>
        <w:t xml:space="preserve"> is the benzene adsorption at initial time, </w:t>
      </w:r>
      <w:r w:rsidR="00FC76AB">
        <w:rPr>
          <w:rFonts w:ascii="Times New Roman" w:eastAsiaTheme="minorEastAsia" w:hAnsi="Times New Roman" w:cstheme="minorBidi" w:hint="eastAsia"/>
          <w:kern w:val="2"/>
          <w:szCs w:val="22"/>
        </w:rPr>
        <w:t>s</w:t>
      </w:r>
      <w:r w:rsidR="00FC76AB" w:rsidRPr="00000E08">
        <w:rPr>
          <w:rFonts w:ascii="Times New Roman" w:eastAsiaTheme="minorEastAsia" w:hAnsi="Times New Roman" w:cstheme="minorBidi"/>
          <w:kern w:val="2"/>
          <w:szCs w:val="22"/>
        </w:rPr>
        <w:t xml:space="preserve">; </w:t>
      </w:r>
      <m:oMath>
        <m:r>
          <w:rPr>
            <w:rStyle w:val="Comment"/>
            <w:rFonts w:ascii="Cambria Math" w:hAnsi="Cambria Math" w:cs="Times New Roman"/>
            <w:color w:val="auto"/>
            <w:sz w:val="24"/>
          </w:rPr>
          <m:t>D</m:t>
        </m:r>
      </m:oMath>
      <w:r w:rsidR="00FC76AB" w:rsidRPr="00000E08">
        <w:rPr>
          <w:rFonts w:ascii="Times New Roman" w:eastAsiaTheme="minorEastAsia" w:hAnsi="Times New Roman" w:cstheme="minorBidi"/>
          <w:kern w:val="2"/>
          <w:szCs w:val="22"/>
        </w:rPr>
        <w:t xml:space="preserve"> is the diffusion coefficient, m</w:t>
      </w:r>
      <w:r w:rsidR="00FC76AB" w:rsidRPr="00000E08">
        <w:rPr>
          <w:rFonts w:ascii="Times New Roman" w:eastAsiaTheme="minorEastAsia" w:hAnsi="Times New Roman" w:cstheme="minorBidi"/>
          <w:kern w:val="2"/>
          <w:szCs w:val="22"/>
          <w:vertAlign w:val="superscript"/>
        </w:rPr>
        <w:t>2</w:t>
      </w:r>
      <w:r w:rsidR="00FC76AB" w:rsidRPr="00000E08">
        <w:rPr>
          <w:rFonts w:ascii="Times New Roman" w:eastAsiaTheme="minorEastAsia" w:hAnsi="Times New Roman" w:cstheme="minorBidi"/>
          <w:kern w:val="2"/>
          <w:szCs w:val="22"/>
        </w:rPr>
        <w:t xml:space="preserve"> s</w:t>
      </w:r>
      <w:r w:rsidR="00FC76AB" w:rsidRPr="00000E08">
        <w:rPr>
          <w:rFonts w:ascii="Times New Roman" w:eastAsiaTheme="minorEastAsia" w:hAnsi="Times New Roman" w:cstheme="minorBidi"/>
          <w:kern w:val="2"/>
          <w:szCs w:val="22"/>
          <w:vertAlign w:val="superscript"/>
        </w:rPr>
        <w:t>–1</w:t>
      </w:r>
      <w:r w:rsidR="00FC76AB" w:rsidRPr="00000E08">
        <w:rPr>
          <w:rFonts w:ascii="Times New Roman" w:eastAsiaTheme="minorEastAsia" w:hAnsi="Times New Roman" w:cstheme="minorBidi"/>
          <w:kern w:val="2"/>
          <w:szCs w:val="22"/>
        </w:rPr>
        <w:t xml:space="preserve">; </w:t>
      </w:r>
      <m:oMath>
        <m:r>
          <w:rPr>
            <w:rStyle w:val="Comment"/>
            <w:rFonts w:ascii="Cambria Math" w:hAnsi="Cambria Math" w:cs="Times New Roman"/>
            <w:color w:val="auto"/>
            <w:sz w:val="24"/>
          </w:rPr>
          <m:t>r</m:t>
        </m:r>
      </m:oMath>
      <w:r w:rsidR="00FC76AB" w:rsidRPr="00000E08">
        <w:rPr>
          <w:rFonts w:ascii="Times New Roman" w:eastAsiaTheme="minorEastAsia" w:hAnsi="Times New Roman" w:cstheme="minorBidi"/>
          <w:kern w:val="2"/>
          <w:szCs w:val="22"/>
        </w:rPr>
        <w:t xml:space="preserve"> is the </w:t>
      </w:r>
      <w:r w:rsidR="00FC76AB">
        <w:rPr>
          <w:rFonts w:ascii="Times New Roman" w:eastAsiaTheme="minorEastAsia" w:hAnsi="Times New Roman" w:cstheme="minorBidi" w:hint="eastAsia"/>
          <w:kern w:val="2"/>
          <w:szCs w:val="22"/>
        </w:rPr>
        <w:t>b</w:t>
      </w:r>
      <w:r w:rsidR="00FC76AB" w:rsidRPr="00000E08">
        <w:rPr>
          <w:rFonts w:ascii="Times New Roman" w:eastAsiaTheme="minorEastAsia" w:hAnsi="Times New Roman" w:cstheme="minorBidi"/>
          <w:kern w:val="2"/>
          <w:szCs w:val="22"/>
        </w:rPr>
        <w:t>all model radiu</w:t>
      </w:r>
      <w:r w:rsidR="000511AA">
        <w:rPr>
          <w:rFonts w:ascii="Times New Roman" w:eastAsiaTheme="minorEastAsia" w:hAnsi="Times New Roman" w:cstheme="minorBidi" w:hint="eastAsia"/>
          <w:kern w:val="2"/>
          <w:szCs w:val="22"/>
        </w:rPr>
        <w:t>s</w:t>
      </w:r>
      <w:r w:rsidR="00FC76AB" w:rsidRPr="00000E08">
        <w:rPr>
          <w:rFonts w:ascii="Times New Roman" w:eastAsiaTheme="minorEastAsia" w:hAnsi="Times New Roman" w:cstheme="minorBidi"/>
          <w:kern w:val="2"/>
          <w:szCs w:val="22"/>
        </w:rPr>
        <w:t>.</w:t>
      </w:r>
    </w:p>
    <w:p w14:paraId="5418EE8B" w14:textId="7E8D505E" w:rsidR="0034139E" w:rsidRDefault="0034139E" w:rsidP="007A1CEA">
      <w:pPr>
        <w:pStyle w:val="af2"/>
        <w:spacing w:line="480" w:lineRule="auto"/>
        <w:ind w:firstLineChars="200" w:firstLine="480"/>
        <w:jc w:val="both"/>
        <w:rPr>
          <w:rFonts w:ascii="Times New Roman" w:eastAsiaTheme="minorEastAsia" w:hAnsi="Times New Roman" w:cstheme="minorBidi"/>
          <w:kern w:val="2"/>
          <w:szCs w:val="22"/>
        </w:rPr>
      </w:pPr>
      <w:r w:rsidRPr="0034139E">
        <w:rPr>
          <w:rFonts w:ascii="Times New Roman" w:eastAsiaTheme="minorEastAsia" w:hAnsi="Times New Roman" w:cstheme="minorBidi"/>
          <w:kern w:val="2"/>
          <w:szCs w:val="22"/>
        </w:rPr>
        <w:t>For the convenience of calculation, the above equation can be approximated as:</w:t>
      </w:r>
    </w:p>
    <w:p w14:paraId="67470D0D" w14:textId="69CFFC30" w:rsidR="005136CE" w:rsidRPr="005136CE" w:rsidRDefault="00000000" w:rsidP="007A1CEA">
      <w:pPr>
        <w:pStyle w:val="af2"/>
        <w:spacing w:line="480" w:lineRule="auto"/>
        <w:ind w:firstLineChars="200" w:firstLine="480"/>
        <w:jc w:val="both"/>
        <w:rPr>
          <w:rStyle w:val="Comment"/>
          <w:rFonts w:ascii="Times New Roman" w:eastAsiaTheme="minorEastAsia" w:hAnsi="Times New Roman" w:cstheme="minorBidi"/>
          <w:color w:val="auto"/>
          <w:sz w:val="24"/>
        </w:rPr>
      </w:pPr>
      <m:oMathPara>
        <m:oMath>
          <m:eqArr>
            <m:eqArrPr>
              <m:maxDist m:val="1"/>
              <m:ctrlPr>
                <w:rPr>
                  <w:rStyle w:val="Comment"/>
                  <w:rFonts w:ascii="Cambria Math" w:hAnsi="Cambria Math" w:cs="Times New Roman"/>
                  <w:i/>
                  <w:color w:val="auto"/>
                  <w:sz w:val="24"/>
                </w:rPr>
              </m:ctrlPr>
            </m:eqArrPr>
            <m:e>
              <m:f>
                <m:fPr>
                  <m:ctrlPr>
                    <w:rPr>
                      <w:rStyle w:val="Comment"/>
                      <w:rFonts w:ascii="Cambria Math" w:hAnsi="Cambria Math" w:cs="Times New Roman"/>
                      <w:i/>
                      <w:color w:val="auto"/>
                      <w:sz w:val="24"/>
                    </w:rPr>
                  </m:ctrlPr>
                </m:fPr>
                <m:num>
                  <m:sSub>
                    <m:sSubPr>
                      <m:ctrlPr>
                        <w:rPr>
                          <w:rStyle w:val="Comment"/>
                          <w:rFonts w:ascii="Cambria Math" w:hAnsi="Cambria Math" w:cs="Times New Roman"/>
                          <w:i/>
                          <w:color w:val="auto"/>
                          <w:sz w:val="24"/>
                        </w:rPr>
                      </m:ctrlPr>
                    </m:sSubPr>
                    <m:e>
                      <m:r>
                        <w:rPr>
                          <w:rStyle w:val="Comment"/>
                          <w:rFonts w:ascii="Cambria Math" w:hAnsi="Cambria Math" w:cs="Times New Roman"/>
                          <w:color w:val="auto"/>
                          <w:sz w:val="24"/>
                        </w:rPr>
                        <m:t>Q</m:t>
                      </m:r>
                    </m:e>
                    <m:sub>
                      <m:r>
                        <w:rPr>
                          <w:rStyle w:val="Comment"/>
                          <w:rFonts w:ascii="Cambria Math" w:hAnsi="Cambria Math" w:cs="Times New Roman"/>
                          <w:color w:val="auto"/>
                          <w:sz w:val="24"/>
                        </w:rPr>
                        <m:t>t</m:t>
                      </m:r>
                    </m:sub>
                  </m:sSub>
                  <m:r>
                    <w:rPr>
                      <w:rStyle w:val="Comment"/>
                      <w:rFonts w:ascii="Cambria Math" w:hAnsi="Cambria Math" w:cs="Times New Roman"/>
                      <w:color w:val="auto"/>
                      <w:sz w:val="24"/>
                    </w:rPr>
                    <m:t>-</m:t>
                  </m:r>
                  <m:sSub>
                    <m:sSubPr>
                      <m:ctrlPr>
                        <w:rPr>
                          <w:rStyle w:val="Comment"/>
                          <w:rFonts w:ascii="Cambria Math" w:hAnsi="Cambria Math" w:cs="Times New Roman"/>
                          <w:i/>
                          <w:color w:val="auto"/>
                          <w:sz w:val="24"/>
                        </w:rPr>
                      </m:ctrlPr>
                    </m:sSubPr>
                    <m:e>
                      <m:r>
                        <w:rPr>
                          <w:rStyle w:val="Comment"/>
                          <w:rFonts w:ascii="Cambria Math" w:hAnsi="Cambria Math" w:cs="Times New Roman"/>
                          <w:color w:val="auto"/>
                          <w:sz w:val="24"/>
                        </w:rPr>
                        <m:t>Q</m:t>
                      </m:r>
                    </m:e>
                    <m:sub>
                      <m:r>
                        <w:rPr>
                          <w:rStyle w:val="Comment"/>
                          <w:rFonts w:ascii="Cambria Math" w:hAnsi="Cambria Math" w:cs="Times New Roman"/>
                          <w:color w:val="auto"/>
                          <w:sz w:val="24"/>
                        </w:rPr>
                        <m:t>0</m:t>
                      </m:r>
                    </m:sub>
                  </m:sSub>
                </m:num>
                <m:den>
                  <m:sSub>
                    <m:sSubPr>
                      <m:ctrlPr>
                        <w:rPr>
                          <w:rStyle w:val="Comment"/>
                          <w:rFonts w:ascii="Cambria Math" w:hAnsi="Cambria Math" w:cs="Times New Roman"/>
                          <w:i/>
                          <w:color w:val="auto"/>
                          <w:sz w:val="24"/>
                        </w:rPr>
                      </m:ctrlPr>
                    </m:sSubPr>
                    <m:e>
                      <m:r>
                        <w:rPr>
                          <w:rStyle w:val="Comment"/>
                          <w:rFonts w:ascii="Cambria Math" w:hAnsi="Cambria Math" w:cs="Times New Roman"/>
                          <w:color w:val="auto"/>
                          <w:sz w:val="24"/>
                        </w:rPr>
                        <m:t>Q</m:t>
                      </m:r>
                    </m:e>
                    <m:sub>
                      <m:r>
                        <w:rPr>
                          <w:rStyle w:val="Comment"/>
                          <w:rFonts w:ascii="Cambria Math" w:hAnsi="Cambria Math" w:cs="Times New Roman"/>
                          <w:color w:val="auto"/>
                          <w:sz w:val="24"/>
                        </w:rPr>
                        <m:t>∞</m:t>
                      </m:r>
                    </m:sub>
                  </m:sSub>
                  <m:r>
                    <w:rPr>
                      <w:rStyle w:val="Comment"/>
                      <w:rFonts w:ascii="Cambria Math" w:hAnsi="Cambria Math" w:cs="Times New Roman"/>
                      <w:color w:val="auto"/>
                      <w:sz w:val="24"/>
                    </w:rPr>
                    <m:t>-</m:t>
                  </m:r>
                  <m:sSub>
                    <m:sSubPr>
                      <m:ctrlPr>
                        <w:rPr>
                          <w:rStyle w:val="Comment"/>
                          <w:rFonts w:ascii="Cambria Math" w:hAnsi="Cambria Math" w:cs="Times New Roman"/>
                          <w:i/>
                          <w:color w:val="auto"/>
                          <w:sz w:val="24"/>
                        </w:rPr>
                      </m:ctrlPr>
                    </m:sSubPr>
                    <m:e>
                      <m:r>
                        <w:rPr>
                          <w:rStyle w:val="Comment"/>
                          <w:rFonts w:ascii="Cambria Math" w:hAnsi="Cambria Math" w:cs="Times New Roman"/>
                          <w:color w:val="auto"/>
                          <w:sz w:val="24"/>
                        </w:rPr>
                        <m:t>Q</m:t>
                      </m:r>
                    </m:e>
                    <m:sub>
                      <m:r>
                        <w:rPr>
                          <w:rStyle w:val="Comment"/>
                          <w:rFonts w:ascii="Cambria Math" w:hAnsi="Cambria Math" w:cs="Times New Roman"/>
                          <w:color w:val="auto"/>
                          <w:sz w:val="24"/>
                        </w:rPr>
                        <m:t>0</m:t>
                      </m:r>
                    </m:sub>
                  </m:sSub>
                </m:den>
              </m:f>
              <m:r>
                <w:rPr>
                  <w:rStyle w:val="Comment"/>
                  <w:rFonts w:ascii="Cambria Math" w:hAnsi="Cambria Math" w:cs="Times New Roman"/>
                  <w:color w:val="auto"/>
                  <w:sz w:val="24"/>
                </w:rPr>
                <m:t>=</m:t>
              </m:r>
              <m:d>
                <m:dPr>
                  <m:ctrlPr>
                    <w:rPr>
                      <w:rStyle w:val="Comment"/>
                      <w:rFonts w:ascii="Cambria Math" w:hAnsi="Cambria Math" w:cs="Times New Roman"/>
                      <w:i/>
                      <w:color w:val="auto"/>
                      <w:sz w:val="24"/>
                    </w:rPr>
                  </m:ctrlPr>
                </m:dPr>
                <m:e>
                  <m:f>
                    <m:fPr>
                      <m:ctrlPr>
                        <w:rPr>
                          <w:rStyle w:val="Comment"/>
                          <w:rFonts w:ascii="Cambria Math" w:hAnsi="Cambria Math" w:cs="Times New Roman"/>
                          <w:i/>
                          <w:color w:val="auto"/>
                          <w:sz w:val="24"/>
                        </w:rPr>
                      </m:ctrlPr>
                    </m:fPr>
                    <m:num>
                      <m:r>
                        <w:rPr>
                          <w:rStyle w:val="Comment"/>
                          <w:rFonts w:ascii="Cambria Math" w:hAnsi="Cambria Math" w:cs="Times New Roman"/>
                          <w:color w:val="auto"/>
                          <w:sz w:val="24"/>
                        </w:rPr>
                        <m:t>6</m:t>
                      </m:r>
                    </m:num>
                    <m:den>
                      <m:rad>
                        <m:radPr>
                          <m:degHide m:val="1"/>
                          <m:ctrlPr>
                            <w:rPr>
                              <w:rStyle w:val="Comment"/>
                              <w:rFonts w:ascii="Cambria Math" w:hAnsi="Cambria Math" w:cs="Times New Roman"/>
                              <w:i/>
                              <w:color w:val="auto"/>
                              <w:sz w:val="24"/>
                            </w:rPr>
                          </m:ctrlPr>
                        </m:radPr>
                        <m:deg/>
                        <m:e>
                          <m:r>
                            <w:rPr>
                              <w:rStyle w:val="Comment"/>
                              <w:rFonts w:ascii="Cambria Math" w:hAnsi="Cambria Math" w:cs="Times New Roman"/>
                              <w:color w:val="auto"/>
                              <w:sz w:val="24"/>
                            </w:rPr>
                            <m:t>π</m:t>
                          </m:r>
                        </m:e>
                      </m:rad>
                    </m:den>
                  </m:f>
                  <m:r>
                    <w:rPr>
                      <w:rStyle w:val="Comment"/>
                      <w:rFonts w:ascii="Cambria Math" w:hAnsi="Cambria Math" w:cs="Times New Roman"/>
                      <w:color w:val="auto"/>
                      <w:sz w:val="24"/>
                    </w:rPr>
                    <m:t>×</m:t>
                  </m:r>
                  <m:rad>
                    <m:radPr>
                      <m:degHide m:val="1"/>
                      <m:ctrlPr>
                        <w:rPr>
                          <w:rStyle w:val="Comment"/>
                          <w:rFonts w:ascii="Cambria Math" w:hAnsi="Cambria Math" w:cs="Times New Roman"/>
                          <w:i/>
                          <w:color w:val="auto"/>
                          <w:sz w:val="24"/>
                        </w:rPr>
                      </m:ctrlPr>
                    </m:radPr>
                    <m:deg/>
                    <m:e>
                      <m:f>
                        <m:fPr>
                          <m:ctrlPr>
                            <w:rPr>
                              <w:rStyle w:val="Comment"/>
                              <w:rFonts w:ascii="Cambria Math" w:hAnsi="Cambria Math" w:cs="Times New Roman"/>
                              <w:i/>
                              <w:color w:val="auto"/>
                              <w:sz w:val="24"/>
                            </w:rPr>
                          </m:ctrlPr>
                        </m:fPr>
                        <m:num>
                          <m:r>
                            <w:rPr>
                              <w:rStyle w:val="Comment"/>
                              <w:rFonts w:ascii="Cambria Math" w:hAnsi="Cambria Math" w:cs="Times New Roman"/>
                              <w:color w:val="auto"/>
                              <w:sz w:val="24"/>
                            </w:rPr>
                            <m:t>D</m:t>
                          </m:r>
                        </m:num>
                        <m:den>
                          <m:sSup>
                            <m:sSupPr>
                              <m:ctrlPr>
                                <w:rPr>
                                  <w:rStyle w:val="Comment"/>
                                  <w:rFonts w:ascii="Cambria Math" w:hAnsi="Cambria Math" w:cs="Times New Roman"/>
                                  <w:i/>
                                  <w:color w:val="auto"/>
                                  <w:sz w:val="24"/>
                                </w:rPr>
                              </m:ctrlPr>
                            </m:sSupPr>
                            <m:e>
                              <m:r>
                                <w:rPr>
                                  <w:rStyle w:val="Comment"/>
                                  <w:rFonts w:ascii="Cambria Math" w:hAnsi="Cambria Math" w:cs="Times New Roman"/>
                                  <w:color w:val="auto"/>
                                  <w:sz w:val="24"/>
                                </w:rPr>
                                <m:t>r</m:t>
                              </m:r>
                            </m:e>
                            <m:sup>
                              <m:r>
                                <w:rPr>
                                  <w:rStyle w:val="Comment"/>
                                  <w:rFonts w:ascii="Cambria Math" w:hAnsi="Cambria Math" w:cs="Times New Roman"/>
                                  <w:color w:val="auto"/>
                                  <w:sz w:val="24"/>
                                </w:rPr>
                                <m:t>2</m:t>
                              </m:r>
                            </m:sup>
                          </m:sSup>
                        </m:den>
                      </m:f>
                    </m:e>
                  </m:rad>
                </m:e>
              </m:d>
              <m:r>
                <w:rPr>
                  <w:rStyle w:val="Comment"/>
                  <w:rFonts w:ascii="Cambria Math" w:hAnsi="Cambria Math" w:cs="Times New Roman"/>
                  <w:color w:val="auto"/>
                  <w:sz w:val="24"/>
                </w:rPr>
                <m:t>×</m:t>
              </m:r>
              <m:rad>
                <m:radPr>
                  <m:degHide m:val="1"/>
                  <m:ctrlPr>
                    <w:rPr>
                      <w:rStyle w:val="Comment"/>
                      <w:rFonts w:ascii="Cambria Math" w:hAnsi="Cambria Math" w:cs="Times New Roman"/>
                      <w:i/>
                      <w:color w:val="auto"/>
                      <w:sz w:val="24"/>
                    </w:rPr>
                  </m:ctrlPr>
                </m:radPr>
                <m:deg/>
                <m:e>
                  <m:r>
                    <w:rPr>
                      <w:rStyle w:val="Comment"/>
                      <w:rFonts w:ascii="Cambria Math" w:hAnsi="Cambria Math" w:cs="Times New Roman"/>
                      <w:color w:val="auto"/>
                      <w:sz w:val="24"/>
                    </w:rPr>
                    <m:t>t</m:t>
                  </m:r>
                </m:e>
              </m:rad>
              <m:r>
                <w:rPr>
                  <w:rStyle w:val="Comment"/>
                  <w:rFonts w:ascii="Cambria Math" w:hAnsi="Cambria Math" w:cs="Times New Roman"/>
                  <w:color w:val="auto"/>
                  <w:sz w:val="24"/>
                </w:rPr>
                <m:t>#</m:t>
              </m:r>
              <m:d>
                <m:dPr>
                  <m:ctrlPr>
                    <w:rPr>
                      <w:rStyle w:val="Comment"/>
                      <w:rFonts w:ascii="Cambria Math" w:hAnsi="Cambria Math" w:cs="Times New Roman"/>
                      <w:iCs/>
                      <w:color w:val="auto"/>
                      <w:sz w:val="24"/>
                    </w:rPr>
                  </m:ctrlPr>
                </m:dPr>
                <m:e>
                  <m:r>
                    <m:rPr>
                      <m:sty m:val="p"/>
                    </m:rPr>
                    <w:rPr>
                      <w:rStyle w:val="Comment"/>
                      <w:rFonts w:ascii="Cambria Math" w:hAnsi="Cambria Math" w:cs="Times New Roman"/>
                      <w:color w:val="auto"/>
                      <w:sz w:val="24"/>
                    </w:rPr>
                    <m:t>S9</m:t>
                  </m:r>
                </m:e>
              </m:d>
            </m:e>
          </m:eqArr>
        </m:oMath>
      </m:oMathPara>
    </w:p>
    <w:p w14:paraId="380DBE3D" w14:textId="588F146B" w:rsidR="00FC76AB" w:rsidRDefault="007A1324" w:rsidP="007A1324">
      <w:pPr>
        <w:pStyle w:val="af2"/>
        <w:spacing w:line="480" w:lineRule="auto"/>
        <w:jc w:val="both"/>
        <w:rPr>
          <w:rStyle w:val="Comment"/>
          <w:rFonts w:ascii="Times New Roman" w:eastAsiaTheme="minorEastAsia" w:hAnsi="Times New Roman" w:cs="Times New Roman"/>
          <w:color w:val="auto"/>
          <w:sz w:val="24"/>
        </w:rPr>
      </w:pPr>
      <w:r>
        <w:rPr>
          <w:rFonts w:ascii="Times New Roman" w:eastAsiaTheme="minorEastAsia" w:hAnsi="Times New Roman" w:cs="Times New Roman" w:hint="eastAsia"/>
          <w:kern w:val="2"/>
          <w:szCs w:val="22"/>
        </w:rPr>
        <w:t>p</w:t>
      </w:r>
      <w:r w:rsidR="00FC76AB" w:rsidRPr="00D95760">
        <w:rPr>
          <w:rFonts w:ascii="Times New Roman" w:eastAsiaTheme="minorEastAsia" w:hAnsi="Times New Roman" w:cs="Times New Roman"/>
          <w:kern w:val="2"/>
          <w:szCs w:val="22"/>
        </w:rPr>
        <w:t xml:space="preserve">lot </w:t>
      </w:r>
      <m:oMath>
        <m:f>
          <m:fPr>
            <m:ctrlPr>
              <w:rPr>
                <w:rStyle w:val="Comment"/>
                <w:rFonts w:ascii="Cambria Math" w:hAnsi="Cambria Math" w:cs="Times New Roman"/>
                <w:i/>
                <w:color w:val="auto"/>
                <w:sz w:val="24"/>
              </w:rPr>
            </m:ctrlPr>
          </m:fPr>
          <m:num>
            <m:sSub>
              <m:sSubPr>
                <m:ctrlPr>
                  <w:rPr>
                    <w:rStyle w:val="Comment"/>
                    <w:rFonts w:ascii="Cambria Math" w:hAnsi="Cambria Math" w:cs="Times New Roman"/>
                    <w:i/>
                    <w:color w:val="auto"/>
                    <w:sz w:val="24"/>
                  </w:rPr>
                </m:ctrlPr>
              </m:sSubPr>
              <m:e>
                <m:r>
                  <w:rPr>
                    <w:rStyle w:val="Comment"/>
                    <w:rFonts w:ascii="Cambria Math" w:hAnsi="Cambria Math" w:cs="Times New Roman"/>
                    <w:color w:val="auto"/>
                    <w:sz w:val="24"/>
                  </w:rPr>
                  <m:t>Q</m:t>
                </m:r>
              </m:e>
              <m:sub>
                <m:r>
                  <w:rPr>
                    <w:rStyle w:val="Comment"/>
                    <w:rFonts w:ascii="Cambria Math" w:hAnsi="Cambria Math" w:cs="Times New Roman"/>
                    <w:color w:val="auto"/>
                    <w:sz w:val="24"/>
                  </w:rPr>
                  <m:t>t</m:t>
                </m:r>
              </m:sub>
            </m:sSub>
            <m:r>
              <w:rPr>
                <w:rStyle w:val="Comment"/>
                <w:rFonts w:ascii="Cambria Math" w:hAnsi="Cambria Math" w:cs="Times New Roman"/>
                <w:color w:val="auto"/>
                <w:sz w:val="24"/>
              </w:rPr>
              <m:t>-</m:t>
            </m:r>
            <m:sSub>
              <m:sSubPr>
                <m:ctrlPr>
                  <w:rPr>
                    <w:rStyle w:val="Comment"/>
                    <w:rFonts w:ascii="Cambria Math" w:hAnsi="Cambria Math" w:cs="Times New Roman"/>
                    <w:i/>
                    <w:color w:val="auto"/>
                    <w:sz w:val="24"/>
                  </w:rPr>
                </m:ctrlPr>
              </m:sSubPr>
              <m:e>
                <m:r>
                  <w:rPr>
                    <w:rStyle w:val="Comment"/>
                    <w:rFonts w:ascii="Cambria Math" w:hAnsi="Cambria Math" w:cs="Times New Roman"/>
                    <w:color w:val="auto"/>
                    <w:sz w:val="24"/>
                  </w:rPr>
                  <m:t>Q</m:t>
                </m:r>
              </m:e>
              <m:sub>
                <m:r>
                  <w:rPr>
                    <w:rStyle w:val="Comment"/>
                    <w:rFonts w:ascii="Cambria Math" w:hAnsi="Cambria Math" w:cs="Times New Roman"/>
                    <w:color w:val="auto"/>
                    <w:sz w:val="24"/>
                  </w:rPr>
                  <m:t>0</m:t>
                </m:r>
              </m:sub>
            </m:sSub>
          </m:num>
          <m:den>
            <m:sSub>
              <m:sSubPr>
                <m:ctrlPr>
                  <w:rPr>
                    <w:rStyle w:val="Comment"/>
                    <w:rFonts w:ascii="Cambria Math" w:hAnsi="Cambria Math" w:cs="Times New Roman"/>
                    <w:i/>
                    <w:color w:val="auto"/>
                    <w:sz w:val="24"/>
                  </w:rPr>
                </m:ctrlPr>
              </m:sSubPr>
              <m:e>
                <m:r>
                  <w:rPr>
                    <w:rStyle w:val="Comment"/>
                    <w:rFonts w:ascii="Cambria Math" w:hAnsi="Cambria Math" w:cs="Times New Roman"/>
                    <w:color w:val="auto"/>
                    <w:sz w:val="24"/>
                  </w:rPr>
                  <m:t>Q</m:t>
                </m:r>
              </m:e>
              <m:sub>
                <m:r>
                  <w:rPr>
                    <w:rStyle w:val="Comment"/>
                    <w:rFonts w:ascii="Cambria Math" w:hAnsi="Cambria Math" w:cs="Times New Roman"/>
                    <w:color w:val="auto"/>
                    <w:sz w:val="24"/>
                  </w:rPr>
                  <m:t>∞</m:t>
                </m:r>
              </m:sub>
            </m:sSub>
            <m:r>
              <w:rPr>
                <w:rStyle w:val="Comment"/>
                <w:rFonts w:ascii="Cambria Math" w:hAnsi="Cambria Math" w:cs="Times New Roman"/>
                <w:color w:val="auto"/>
                <w:sz w:val="24"/>
              </w:rPr>
              <m:t>-</m:t>
            </m:r>
            <m:sSub>
              <m:sSubPr>
                <m:ctrlPr>
                  <w:rPr>
                    <w:rStyle w:val="Comment"/>
                    <w:rFonts w:ascii="Cambria Math" w:hAnsi="Cambria Math" w:cs="Times New Roman"/>
                    <w:i/>
                    <w:color w:val="auto"/>
                    <w:sz w:val="24"/>
                  </w:rPr>
                </m:ctrlPr>
              </m:sSubPr>
              <m:e>
                <m:r>
                  <w:rPr>
                    <w:rStyle w:val="Comment"/>
                    <w:rFonts w:ascii="Cambria Math" w:hAnsi="Cambria Math" w:cs="Times New Roman"/>
                    <w:color w:val="auto"/>
                    <w:sz w:val="24"/>
                  </w:rPr>
                  <m:t>Q</m:t>
                </m:r>
              </m:e>
              <m:sub>
                <m:r>
                  <w:rPr>
                    <w:rStyle w:val="Comment"/>
                    <w:rFonts w:ascii="Cambria Math" w:hAnsi="Cambria Math" w:cs="Times New Roman"/>
                    <w:color w:val="auto"/>
                    <w:sz w:val="24"/>
                  </w:rPr>
                  <m:t>0</m:t>
                </m:r>
              </m:sub>
            </m:sSub>
          </m:den>
        </m:f>
        <m:r>
          <w:rPr>
            <w:rStyle w:val="Comment"/>
            <w:rFonts w:ascii="Cambria Math" w:hAnsi="Cambria Math" w:cs="Times New Roman"/>
            <w:color w:val="auto"/>
            <w:sz w:val="24"/>
          </w:rPr>
          <m:t xml:space="preserve"> </m:t>
        </m:r>
      </m:oMath>
      <w:r w:rsidR="00FC76AB" w:rsidRPr="00D95760">
        <w:rPr>
          <w:rFonts w:ascii="Times New Roman" w:eastAsiaTheme="minorEastAsia" w:hAnsi="Times New Roman" w:cs="Times New Roman"/>
          <w:kern w:val="2"/>
          <w:szCs w:val="22"/>
        </w:rPr>
        <w:t>as y and</w:t>
      </w:r>
      <m:oMath>
        <m:r>
          <w:rPr>
            <w:rFonts w:ascii="Cambria Math" w:eastAsiaTheme="minorEastAsia" w:hAnsi="Cambria Math" w:cs="Times New Roman"/>
            <w:kern w:val="2"/>
            <w:szCs w:val="22"/>
          </w:rPr>
          <m:t xml:space="preserve"> </m:t>
        </m:r>
        <m:rad>
          <m:radPr>
            <m:degHide m:val="1"/>
            <m:ctrlPr>
              <w:rPr>
                <w:rStyle w:val="Comment"/>
                <w:rFonts w:ascii="Cambria Math" w:hAnsi="Cambria Math" w:cs="Times New Roman"/>
                <w:i/>
                <w:color w:val="auto"/>
                <w:sz w:val="24"/>
              </w:rPr>
            </m:ctrlPr>
          </m:radPr>
          <m:deg/>
          <m:e>
            <m:r>
              <w:rPr>
                <w:rStyle w:val="Comment"/>
                <w:rFonts w:ascii="Cambria Math" w:hAnsi="Cambria Math" w:cs="Times New Roman"/>
                <w:color w:val="auto"/>
                <w:sz w:val="24"/>
              </w:rPr>
              <m:t>t</m:t>
            </m:r>
          </m:e>
        </m:rad>
      </m:oMath>
      <w:r w:rsidR="00FC76AB" w:rsidRPr="00D95760">
        <w:rPr>
          <w:rFonts w:ascii="Times New Roman" w:eastAsiaTheme="minorEastAsia" w:hAnsi="Times New Roman" w:cs="Times New Roman"/>
          <w:kern w:val="2"/>
          <w:szCs w:val="22"/>
        </w:rPr>
        <w:t xml:space="preserve"> as x, perform linear fitting to obtain the slope k</w:t>
      </w:r>
      <w:r w:rsidR="00FC76AB">
        <w:rPr>
          <w:rFonts w:ascii="Times New Roman" w:eastAsiaTheme="minorEastAsia" w:hAnsi="Times New Roman" w:cs="Times New Roman" w:hint="eastAsia"/>
          <w:kern w:val="2"/>
          <w:szCs w:val="22"/>
        </w:rPr>
        <w:t>，</w:t>
      </w:r>
      <w:r w:rsidR="00FC76AB">
        <w:rPr>
          <w:rFonts w:ascii="Times New Roman" w:eastAsiaTheme="minorEastAsia" w:hAnsi="Times New Roman" w:cs="Times New Roman" w:hint="eastAsia"/>
          <w:kern w:val="2"/>
          <w:szCs w:val="22"/>
        </w:rPr>
        <w:t>k =</w:t>
      </w:r>
      <m:oMath>
        <m:r>
          <w:rPr>
            <w:rFonts w:ascii="Cambria Math" w:eastAsiaTheme="minorEastAsia" w:hAnsi="Cambria Math" w:cs="Times New Roman"/>
            <w:kern w:val="2"/>
            <w:szCs w:val="22"/>
          </w:rPr>
          <m:t xml:space="preserve"> </m:t>
        </m:r>
        <m:r>
          <w:rPr>
            <w:rStyle w:val="Comment"/>
            <w:rFonts w:ascii="Cambria Math" w:hAnsi="Cambria Math" w:cs="Times New Roman"/>
            <w:color w:val="auto"/>
            <w:sz w:val="24"/>
          </w:rPr>
          <m:t>(</m:t>
        </m:r>
        <m:f>
          <m:fPr>
            <m:ctrlPr>
              <w:rPr>
                <w:rStyle w:val="Comment"/>
                <w:rFonts w:ascii="Cambria Math" w:hAnsi="Cambria Math" w:cs="Times New Roman"/>
                <w:i/>
                <w:color w:val="auto"/>
                <w:sz w:val="24"/>
              </w:rPr>
            </m:ctrlPr>
          </m:fPr>
          <m:num>
            <m:r>
              <w:rPr>
                <w:rStyle w:val="Comment"/>
                <w:rFonts w:ascii="Cambria Math" w:hAnsi="Cambria Math" w:cs="Times New Roman"/>
                <w:color w:val="auto"/>
                <w:sz w:val="24"/>
              </w:rPr>
              <m:t>6</m:t>
            </m:r>
          </m:num>
          <m:den>
            <m:rad>
              <m:radPr>
                <m:degHide m:val="1"/>
                <m:ctrlPr>
                  <w:rPr>
                    <w:rStyle w:val="Comment"/>
                    <w:rFonts w:ascii="Cambria Math" w:hAnsi="Cambria Math" w:cs="Times New Roman"/>
                    <w:i/>
                    <w:color w:val="auto"/>
                    <w:sz w:val="24"/>
                  </w:rPr>
                </m:ctrlPr>
              </m:radPr>
              <m:deg/>
              <m:e>
                <m:r>
                  <w:rPr>
                    <w:rStyle w:val="Comment"/>
                    <w:rFonts w:ascii="Cambria Math" w:hAnsi="Cambria Math" w:cs="Times New Roman"/>
                    <w:color w:val="auto"/>
                    <w:sz w:val="24"/>
                  </w:rPr>
                  <m:t>π</m:t>
                </m:r>
              </m:e>
            </m:rad>
          </m:den>
        </m:f>
        <m:r>
          <w:rPr>
            <w:rStyle w:val="Comment"/>
            <w:rFonts w:ascii="Cambria Math" w:hAnsi="Cambria Math" w:cs="Times New Roman"/>
            <w:color w:val="auto"/>
            <w:sz w:val="24"/>
          </w:rPr>
          <m:t>×</m:t>
        </m:r>
        <m:rad>
          <m:radPr>
            <m:degHide m:val="1"/>
            <m:ctrlPr>
              <w:rPr>
                <w:rStyle w:val="Comment"/>
                <w:rFonts w:ascii="Cambria Math" w:hAnsi="Cambria Math" w:cs="Times New Roman"/>
                <w:i/>
                <w:color w:val="auto"/>
                <w:sz w:val="24"/>
              </w:rPr>
            </m:ctrlPr>
          </m:radPr>
          <m:deg/>
          <m:e>
            <m:f>
              <m:fPr>
                <m:ctrlPr>
                  <w:rPr>
                    <w:rStyle w:val="Comment"/>
                    <w:rFonts w:ascii="Cambria Math" w:hAnsi="Cambria Math" w:cs="Times New Roman"/>
                    <w:i/>
                    <w:color w:val="auto"/>
                    <w:sz w:val="24"/>
                  </w:rPr>
                </m:ctrlPr>
              </m:fPr>
              <m:num>
                <m:r>
                  <w:rPr>
                    <w:rStyle w:val="Comment"/>
                    <w:rFonts w:ascii="Cambria Math" w:hAnsi="Cambria Math" w:cs="Times New Roman"/>
                    <w:color w:val="auto"/>
                    <w:sz w:val="24"/>
                  </w:rPr>
                  <m:t>D</m:t>
                </m:r>
              </m:num>
              <m:den>
                <m:sSup>
                  <m:sSupPr>
                    <m:ctrlPr>
                      <w:rPr>
                        <w:rStyle w:val="Comment"/>
                        <w:rFonts w:ascii="Cambria Math" w:hAnsi="Cambria Math" w:cs="Times New Roman"/>
                        <w:i/>
                        <w:color w:val="auto"/>
                        <w:sz w:val="24"/>
                      </w:rPr>
                    </m:ctrlPr>
                  </m:sSupPr>
                  <m:e>
                    <m:r>
                      <w:rPr>
                        <w:rStyle w:val="Comment"/>
                        <w:rFonts w:ascii="Cambria Math" w:hAnsi="Cambria Math" w:cs="Times New Roman"/>
                        <w:color w:val="auto"/>
                        <w:sz w:val="24"/>
                      </w:rPr>
                      <m:t>r</m:t>
                    </m:r>
                  </m:e>
                  <m:sup>
                    <m:r>
                      <w:rPr>
                        <w:rStyle w:val="Comment"/>
                        <w:rFonts w:ascii="Cambria Math" w:hAnsi="Cambria Math" w:cs="Times New Roman"/>
                        <w:color w:val="auto"/>
                        <w:sz w:val="24"/>
                      </w:rPr>
                      <m:t>2</m:t>
                    </m:r>
                  </m:sup>
                </m:sSup>
              </m:den>
            </m:f>
          </m:e>
        </m:rad>
        <m:r>
          <w:rPr>
            <w:rStyle w:val="Comment"/>
            <w:rFonts w:ascii="Cambria Math" w:hAnsi="Cambria Math" w:cs="Times New Roman"/>
            <w:color w:val="auto"/>
            <w:sz w:val="24"/>
          </w:rPr>
          <m:t>)</m:t>
        </m:r>
      </m:oMath>
      <w:r w:rsidR="00FC76AB">
        <w:rPr>
          <w:rStyle w:val="Comment"/>
          <w:rFonts w:ascii="Times New Roman" w:eastAsiaTheme="minorEastAsia" w:hAnsi="Times New Roman" w:cs="Times New Roman" w:hint="eastAsia"/>
          <w:color w:val="auto"/>
          <w:sz w:val="24"/>
        </w:rPr>
        <w:t>.</w:t>
      </w:r>
    </w:p>
    <w:p w14:paraId="0247F29F" w14:textId="2A96D03B" w:rsidR="00FC76AB" w:rsidRDefault="00FC76AB" w:rsidP="007A1CEA">
      <w:pPr>
        <w:spacing w:line="480" w:lineRule="auto"/>
        <w:ind w:firstLineChars="200" w:firstLine="480"/>
        <w:rPr>
          <w:rFonts w:eastAsiaTheme="minorEastAsia"/>
        </w:rPr>
      </w:pPr>
      <w:r w:rsidRPr="00D95760">
        <w:rPr>
          <w:rFonts w:eastAsiaTheme="minorEastAsia"/>
        </w:rPr>
        <w:t xml:space="preserve">Kinetic measurements were similarly conducted for </w:t>
      </w:r>
      <w:r w:rsidR="00540E60">
        <w:rPr>
          <w:rFonts w:eastAsiaTheme="minorEastAsia"/>
        </w:rPr>
        <w:t>ZJU-70</w:t>
      </w:r>
      <w:r w:rsidR="008E6606">
        <w:rPr>
          <w:rFonts w:eastAsiaTheme="minorEastAsia" w:hint="eastAsia"/>
        </w:rPr>
        <w:t>1</w:t>
      </w:r>
      <w:r w:rsidRPr="00D95760">
        <w:rPr>
          <w:rFonts w:eastAsiaTheme="minorEastAsia"/>
        </w:rPr>
        <w:t xml:space="preserve">, </w:t>
      </w:r>
      <w:r w:rsidR="00540E60">
        <w:rPr>
          <w:rFonts w:eastAsiaTheme="minorEastAsia"/>
        </w:rPr>
        <w:t>ZJU-70</w:t>
      </w:r>
      <w:r w:rsidR="008E6606">
        <w:rPr>
          <w:rFonts w:eastAsiaTheme="minorEastAsia" w:hint="eastAsia"/>
        </w:rPr>
        <w:t>2</w:t>
      </w:r>
      <w:r w:rsidRPr="00D95760">
        <w:rPr>
          <w:rFonts w:eastAsiaTheme="minorEastAsia"/>
        </w:rPr>
        <w:t xml:space="preserve">, </w:t>
      </w:r>
      <w:r w:rsidR="00540E60">
        <w:rPr>
          <w:rFonts w:eastAsiaTheme="minorEastAsia"/>
        </w:rPr>
        <w:t>ZJU-70</w:t>
      </w:r>
      <w:r w:rsidR="008E6606">
        <w:rPr>
          <w:rFonts w:eastAsiaTheme="minorEastAsia" w:hint="eastAsia"/>
        </w:rPr>
        <w:t>3</w:t>
      </w:r>
      <w:r w:rsidR="0034139E">
        <w:rPr>
          <w:rFonts w:eastAsiaTheme="minorEastAsia" w:hint="eastAsia"/>
        </w:rPr>
        <w:t xml:space="preserve"> and </w:t>
      </w:r>
      <w:r w:rsidR="0034139E" w:rsidRPr="00D95760">
        <w:rPr>
          <w:rFonts w:eastAsiaTheme="minorEastAsia"/>
        </w:rPr>
        <w:t>MFM-300(Fe)</w:t>
      </w:r>
      <w:r w:rsidRPr="00D95760">
        <w:rPr>
          <w:rFonts w:eastAsiaTheme="minorEastAsia"/>
        </w:rPr>
        <w:t xml:space="preserve"> using toluene (300 ppm)</w:t>
      </w:r>
      <w:r w:rsidR="00CF606F" w:rsidRPr="008D7542">
        <w:rPr>
          <w:rFonts w:eastAsiaTheme="minorEastAsia"/>
          <w:color w:val="4472C4" w:themeColor="accent1"/>
        </w:rPr>
        <w:fldChar w:fldCharType="begin">
          <w:fldData xml:space="preserve">PEVuZE5vdGU+PENpdGU+PEF1dGhvcj5DYW88L0F1dGhvcj48WWVhcj4yMDI1PC9ZZWFyPjxSZWNO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</w:fldData>
        </w:fldChar>
      </w:r>
      <w:r w:rsidR="00A5674A" w:rsidRPr="008D7542">
        <w:rPr>
          <w:rFonts w:eastAsiaTheme="minorEastAsia"/>
          <w:color w:val="4472C4" w:themeColor="accent1"/>
        </w:rPr>
        <w:instrText xml:space="preserve"> ADDIN EN.CITE </w:instrText>
      </w:r>
      <w:r w:rsidR="00A5674A" w:rsidRPr="008D7542">
        <w:rPr>
          <w:rFonts w:eastAsiaTheme="minorEastAsia"/>
          <w:color w:val="4472C4" w:themeColor="accent1"/>
        </w:rPr>
        <w:fldChar w:fldCharType="begin">
          <w:fldData xml:space="preserve">PEVuZE5vdGU+PENpdGU+PEF1dGhvcj5DYW88L0F1dGhvcj48WWVhcj4yMDI1PC9ZZWFyPjxSZWNO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</w:fldData>
        </w:fldChar>
      </w:r>
      <w:r w:rsidR="00A5674A" w:rsidRPr="008D7542">
        <w:rPr>
          <w:rFonts w:eastAsiaTheme="minorEastAsia"/>
          <w:color w:val="4472C4" w:themeColor="accent1"/>
        </w:rPr>
        <w:instrText xml:space="preserve"> ADDIN EN.CITE.DATA </w:instrText>
      </w:r>
      <w:r w:rsidR="00A5674A" w:rsidRPr="008D7542">
        <w:rPr>
          <w:rFonts w:eastAsiaTheme="minorEastAsia"/>
          <w:color w:val="4472C4" w:themeColor="accent1"/>
        </w:rPr>
      </w:r>
      <w:r w:rsidR="00A5674A" w:rsidRPr="008D7542">
        <w:rPr>
          <w:rFonts w:eastAsiaTheme="minorEastAsia"/>
          <w:color w:val="4472C4" w:themeColor="accent1"/>
        </w:rPr>
        <w:fldChar w:fldCharType="end"/>
      </w:r>
      <w:r w:rsidR="00CF606F" w:rsidRPr="008D7542">
        <w:rPr>
          <w:rFonts w:eastAsiaTheme="minorEastAsia"/>
          <w:color w:val="4472C4" w:themeColor="accent1"/>
        </w:rPr>
      </w:r>
      <w:r w:rsidR="00CF606F" w:rsidRPr="008D7542">
        <w:rPr>
          <w:rFonts w:eastAsiaTheme="minorEastAsia"/>
          <w:color w:val="4472C4" w:themeColor="accent1"/>
        </w:rPr>
        <w:fldChar w:fldCharType="separate"/>
      </w:r>
      <w:r w:rsidR="00A5674A" w:rsidRPr="008D7542">
        <w:rPr>
          <w:rFonts w:eastAsiaTheme="minorEastAsia"/>
          <w:noProof/>
          <w:color w:val="4472C4" w:themeColor="accent1"/>
          <w:vertAlign w:val="superscript"/>
        </w:rPr>
        <w:t>19,20</w:t>
      </w:r>
      <w:r w:rsidR="00CF606F" w:rsidRPr="008D7542">
        <w:rPr>
          <w:rFonts w:eastAsiaTheme="minorEastAsia"/>
          <w:color w:val="4472C4" w:themeColor="accent1"/>
        </w:rPr>
        <w:fldChar w:fldCharType="end"/>
      </w:r>
      <w:r w:rsidRPr="00D95760">
        <w:rPr>
          <w:rFonts w:eastAsiaTheme="minorEastAsia"/>
        </w:rPr>
        <w:t>, m-xylene (300 ppm)</w:t>
      </w:r>
      <w:r w:rsidR="00CF606F" w:rsidRPr="008D7542">
        <w:rPr>
          <w:rFonts w:eastAsiaTheme="minorEastAsia"/>
          <w:color w:val="4472C4" w:themeColor="accent1"/>
        </w:rPr>
        <w:fldChar w:fldCharType="begin"/>
      </w:r>
      <w:r w:rsidR="00A5674A" w:rsidRPr="008D7542">
        <w:rPr>
          <w:rFonts w:eastAsiaTheme="minorEastAsia"/>
          <w:color w:val="4472C4" w:themeColor="accent1"/>
        </w:rPr>
        <w:instrText xml:space="preserve"> ADDIN EN.CITE &lt;EndNote&gt;&lt;Cite&gt;&lt;Author&gt;Yu&lt;/Author&gt;&lt;Year&gt;2024&lt;/Year&gt;&lt;RecNum&gt;78&lt;/RecNum&gt;&lt;DisplayText&gt;&lt;style face="superscript"&gt;21&lt;/style&gt;&lt;/DisplayText&gt;&lt;record&gt;&lt;rec-number&gt;78&lt;/rec-number&gt;&lt;foreign-keys&gt;&lt;key app="EN" db-id="etwarvpr5w5pa6eff94xe203sddd0eawdt5v" timestamp="1752259960"&gt;78&lt;/key&gt;&lt;key app="ENWeb" db-id=""&gt;0&lt;/key&gt;&lt;/foreign-keys&gt;&lt;ref-type name="Journal Article"&gt;17&lt;/ref-type&gt;&lt;contributors&gt;&lt;authors&gt;&lt;author&gt;Yu, Qiang&lt;/author&gt;&lt;author&gt;Li, Junjie&lt;/author&gt;&lt;author&gt;Wang, Yanan&lt;/author&gt;&lt;author&gt;Liu, Wen&lt;/author&gt;&lt;author&gt;Chen, Fucun&lt;/author&gt;&lt;author&gt;Li, Xiujie&lt;/author&gt;&lt;author&gt;Xu, Longya&lt;/author&gt;&lt;author&gt;Zhu, Xiangxue&lt;/author&gt;&lt;/authors&gt;&lt;/contributors&gt;&lt;titles&gt;&lt;title&gt;Tackling the challenge of efficient VOCs removal across varied molecular sizes over zeolite adsorbent under humid conditions&lt;/title&gt;&lt;secondary-title&gt;Chem. Eng. J.&lt;/secondary-title&gt;&lt;/titles&gt;&lt;periodical&gt;&lt;full-title&gt;Chem. Eng. J.&lt;/full-title&gt;&lt;/periodical&gt;&lt;pages&gt;151816&lt;/pages&gt;&lt;volume&gt;490&lt;/volume&gt;&lt;section&gt;151816&lt;/section&gt;&lt;dates&gt;&lt;year&gt;2024&lt;/year&gt;&lt;/dates&gt;&lt;isbn&gt;13858947&lt;/isbn&gt;&lt;urls&gt;&lt;/urls&gt;&lt;electronic-resource-num&gt;10.1016/j.cej.2024.151816&lt;/electronic-resource-num&gt;&lt;/record&gt;&lt;/Cite&gt;&lt;/EndNote&gt;</w:instrText>
      </w:r>
      <w:r w:rsidR="00CF606F" w:rsidRPr="008D7542">
        <w:rPr>
          <w:rFonts w:eastAsiaTheme="minorEastAsia"/>
          <w:color w:val="4472C4" w:themeColor="accent1"/>
        </w:rPr>
        <w:fldChar w:fldCharType="separate"/>
      </w:r>
      <w:r w:rsidR="00A5674A" w:rsidRPr="008D7542">
        <w:rPr>
          <w:rFonts w:eastAsiaTheme="minorEastAsia"/>
          <w:noProof/>
          <w:color w:val="4472C4" w:themeColor="accent1"/>
          <w:vertAlign w:val="superscript"/>
        </w:rPr>
        <w:t>21</w:t>
      </w:r>
      <w:r w:rsidR="00CF606F" w:rsidRPr="008D7542">
        <w:rPr>
          <w:rFonts w:eastAsiaTheme="minorEastAsia"/>
          <w:color w:val="4472C4" w:themeColor="accent1"/>
        </w:rPr>
        <w:fldChar w:fldCharType="end"/>
      </w:r>
      <w:r w:rsidRPr="00D95760">
        <w:rPr>
          <w:rFonts w:eastAsiaTheme="minorEastAsia"/>
        </w:rPr>
        <w:t xml:space="preserve">, </w:t>
      </w:r>
      <w:r w:rsidR="006349D9">
        <w:rPr>
          <w:rFonts w:eastAsiaTheme="minorEastAsia" w:hint="eastAsia"/>
        </w:rPr>
        <w:t>NH</w:t>
      </w:r>
      <w:r w:rsidR="006349D9" w:rsidRPr="006349D9">
        <w:rPr>
          <w:rFonts w:eastAsiaTheme="minorEastAsia" w:hint="eastAsia"/>
          <w:vertAlign w:val="subscript"/>
        </w:rPr>
        <w:t>3</w:t>
      </w:r>
      <w:r w:rsidRPr="00D95760">
        <w:rPr>
          <w:rFonts w:eastAsiaTheme="minorEastAsia"/>
        </w:rPr>
        <w:t xml:space="preserve"> (300 ppm)</w:t>
      </w:r>
      <w:r w:rsidR="00D43FAA" w:rsidRPr="008D7542">
        <w:rPr>
          <w:rFonts w:eastAsiaTheme="minorEastAsia"/>
          <w:color w:val="4472C4" w:themeColor="accent1"/>
        </w:rPr>
        <w:fldChar w:fldCharType="begin"/>
      </w:r>
      <w:r w:rsidR="00A5674A" w:rsidRPr="008D7542">
        <w:rPr>
          <w:rFonts w:eastAsiaTheme="minorEastAsia"/>
          <w:color w:val="4472C4" w:themeColor="accent1"/>
        </w:rPr>
        <w:instrText xml:space="preserve"> ADDIN EN.CITE &lt;EndNote&gt;&lt;Cite&gt;&lt;Author&gt;Si&lt;/Author&gt;&lt;Year&gt;2025&lt;/Year&gt;&lt;RecNum&gt;65&lt;/RecNum&gt;&lt;DisplayText&gt;&lt;style face="superscript"&gt;22&lt;/style&gt;&lt;/DisplayText&gt;&lt;record&gt;&lt;rec-number&gt;65&lt;/rec-number&gt;&lt;foreign-keys&gt;&lt;key app="EN" db-id="etwarvpr5w5pa6eff94xe203sddd0eawdt5v"</w:instrText>
      </w:r>
      <w:r w:rsidR="00A5674A" w:rsidRPr="008D7542">
        <w:rPr>
          <w:rFonts w:eastAsiaTheme="minorEastAsia" w:hint="eastAsia"/>
          <w:color w:val="4472C4" w:themeColor="accent1"/>
        </w:rPr>
        <w:instrText xml:space="preserve"> timestamp="1752255363"&gt;65&lt;/key&gt;&lt;key app="ENWeb" db-id=""&gt;0&lt;/key&gt;&lt;/foreign-keys&gt;&lt;ref-type name="Journal Article"&gt;17&lt;/ref-type&gt;&lt;contributors&gt;&lt;authors&gt;&lt;author&gt;Si, Guang</w:instrText>
      </w:r>
      <w:r w:rsidR="00A5674A" w:rsidRPr="008D7542">
        <w:rPr>
          <w:rFonts w:eastAsiaTheme="minorEastAsia" w:hint="eastAsia"/>
          <w:color w:val="4472C4" w:themeColor="accent1"/>
        </w:rPr>
        <w:instrText>‐</w:instrText>
      </w:r>
      <w:r w:rsidR="00A5674A" w:rsidRPr="008D7542">
        <w:rPr>
          <w:rFonts w:eastAsiaTheme="minorEastAsia" w:hint="eastAsia"/>
          <w:color w:val="4472C4" w:themeColor="accent1"/>
        </w:rPr>
        <w:instrText>Rui&lt;/author&gt;&lt;author&gt;Kong, Xiang</w:instrText>
      </w:r>
      <w:r w:rsidR="00A5674A" w:rsidRPr="008D7542">
        <w:rPr>
          <w:rFonts w:eastAsiaTheme="minorEastAsia" w:hint="eastAsia"/>
          <w:color w:val="4472C4" w:themeColor="accent1"/>
        </w:rPr>
        <w:instrText>‐</w:instrText>
      </w:r>
      <w:r w:rsidR="00A5674A" w:rsidRPr="008D7542">
        <w:rPr>
          <w:rFonts w:eastAsiaTheme="minorEastAsia" w:hint="eastAsia"/>
          <w:color w:val="4472C4" w:themeColor="accent1"/>
        </w:rPr>
        <w:instrText>Jing&lt;/author&gt;&lt;author&gt;He, Tao&lt;/author&gt;&lt;author&gt;Zhao, Jia</w:instrText>
      </w:r>
      <w:r w:rsidR="00A5674A" w:rsidRPr="008D7542">
        <w:rPr>
          <w:rFonts w:eastAsiaTheme="minorEastAsia" w:hint="eastAsia"/>
          <w:color w:val="4472C4" w:themeColor="accent1"/>
        </w:rPr>
        <w:instrText>‐</w:instrText>
      </w:r>
      <w:r w:rsidR="00A5674A" w:rsidRPr="008D7542">
        <w:rPr>
          <w:rFonts w:eastAsiaTheme="minorEastAsia" w:hint="eastAsia"/>
          <w:color w:val="4472C4" w:themeColor="accent1"/>
        </w:rPr>
        <w:instrText>Teng&lt;/author&gt;&lt;author&gt;Xie, Lin</w:instrText>
      </w:r>
      <w:r w:rsidR="00A5674A" w:rsidRPr="008D7542">
        <w:rPr>
          <w:rFonts w:eastAsiaTheme="minorEastAsia" w:hint="eastAsia"/>
          <w:color w:val="4472C4" w:themeColor="accent1"/>
        </w:rPr>
        <w:instrText>‐</w:instrText>
      </w:r>
      <w:r w:rsidR="00A5674A" w:rsidRPr="008D7542">
        <w:rPr>
          <w:rFonts w:eastAsiaTheme="minorEastAsia" w:hint="eastAsia"/>
          <w:color w:val="4472C4" w:themeColor="accent1"/>
        </w:rPr>
        <w:instrText>Hua&lt;/author&gt;&lt;author&gt;Li, Jian</w:instrText>
      </w:r>
      <w:r w:rsidR="00A5674A" w:rsidRPr="008D7542">
        <w:rPr>
          <w:rFonts w:eastAsiaTheme="minorEastAsia" w:hint="eastAsia"/>
          <w:color w:val="4472C4" w:themeColor="accent1"/>
        </w:rPr>
        <w:instrText>‐</w:instrText>
      </w:r>
      <w:r w:rsidR="00A5674A" w:rsidRPr="008D7542">
        <w:rPr>
          <w:rFonts w:eastAsiaTheme="minorEastAsia" w:hint="eastAsia"/>
          <w:color w:val="4472C4" w:themeColor="accent1"/>
        </w:rPr>
        <w:instrText>Rong&lt;/author&gt;&lt;/authors&gt;&lt;/contributors&gt;&lt;titles&gt;&lt;title&gt;Ammonia hydration in a Cu(II)</w:instrText>
      </w:r>
      <w:r w:rsidR="00A5674A" w:rsidRPr="008D7542">
        <w:rPr>
          <w:rFonts w:eastAsiaTheme="minorEastAsia" w:hint="eastAsia"/>
          <w:color w:val="4472C4" w:themeColor="accent1"/>
        </w:rPr>
        <w:instrText>‐</w:instrText>
      </w:r>
      <w:r w:rsidR="00A5674A" w:rsidRPr="008D7542">
        <w:rPr>
          <w:rFonts w:eastAsiaTheme="minorEastAsia" w:hint="eastAsia"/>
          <w:color w:val="4472C4" w:themeColor="accent1"/>
        </w:rPr>
        <w:instrText>pyrazolate framework for efficient trace capture&lt;/title&gt;&lt;secondary-title&gt;Angew. Chem. Int. Ed.&lt;/secondary-title&gt;&lt;/</w:instrText>
      </w:r>
      <w:r w:rsidR="00A5674A" w:rsidRPr="008D7542">
        <w:rPr>
          <w:rFonts w:eastAsiaTheme="minorEastAsia"/>
          <w:color w:val="4472C4" w:themeColor="accent1"/>
        </w:rPr>
        <w:instrText>titles&gt;&lt;periodical&gt;&lt;full-title&gt;Angew. Chem. Int. Ed.&lt;/full-title&gt;&lt;/periodical&gt;&lt;pages&gt;e202507356&lt;/pages&gt;&lt;volume&gt;64&lt;/volume&gt;&lt;number&gt;29&lt;/number&gt;&lt;dates&gt;&lt;year&gt;2025&lt;/year&gt;&lt;/dates&gt;&lt;isbn&gt;1433-7851&amp;#xD;1521-3773&lt;/isbn&gt;&lt;urls&gt;&lt;/urls&gt;&lt;electronic-resource-num&gt;10.1002/anie.202507356&lt;/electronic-resource-num&gt;&lt;/record&gt;&lt;/Cite&gt;&lt;/EndNote&gt;</w:instrText>
      </w:r>
      <w:r w:rsidR="00D43FAA" w:rsidRPr="008D7542">
        <w:rPr>
          <w:rFonts w:eastAsiaTheme="minorEastAsia"/>
          <w:color w:val="4472C4" w:themeColor="accent1"/>
        </w:rPr>
        <w:fldChar w:fldCharType="separate"/>
      </w:r>
      <w:r w:rsidR="00A5674A" w:rsidRPr="008D7542">
        <w:rPr>
          <w:rFonts w:eastAsiaTheme="minorEastAsia"/>
          <w:noProof/>
          <w:color w:val="4472C4" w:themeColor="accent1"/>
          <w:vertAlign w:val="superscript"/>
        </w:rPr>
        <w:t>22</w:t>
      </w:r>
      <w:r w:rsidR="00D43FAA" w:rsidRPr="008D7542">
        <w:rPr>
          <w:rFonts w:eastAsiaTheme="minorEastAsia"/>
          <w:color w:val="4472C4" w:themeColor="accent1"/>
        </w:rPr>
        <w:fldChar w:fldCharType="end"/>
      </w:r>
      <w:r w:rsidRPr="00D95760">
        <w:rPr>
          <w:rFonts w:eastAsiaTheme="minorEastAsia"/>
        </w:rPr>
        <w:t xml:space="preserve">, </w:t>
      </w:r>
      <w:r w:rsidR="006349D9">
        <w:rPr>
          <w:rFonts w:eastAsiaTheme="minorEastAsia" w:hint="eastAsia"/>
        </w:rPr>
        <w:t>SO</w:t>
      </w:r>
      <w:r w:rsidR="006349D9" w:rsidRPr="006349D9">
        <w:rPr>
          <w:rFonts w:eastAsiaTheme="minorEastAsia" w:hint="eastAsia"/>
          <w:vertAlign w:val="subscript"/>
        </w:rPr>
        <w:t>2</w:t>
      </w:r>
      <w:r w:rsidRPr="00D95760">
        <w:rPr>
          <w:rFonts w:eastAsiaTheme="minorEastAsia"/>
        </w:rPr>
        <w:t xml:space="preserve"> (2000 ppm)</w:t>
      </w:r>
      <w:r w:rsidR="00D43FAA" w:rsidRPr="008D7542">
        <w:rPr>
          <w:rFonts w:eastAsiaTheme="minorEastAsia"/>
          <w:color w:val="4472C4" w:themeColor="accent1"/>
        </w:rPr>
        <w:fldChar w:fldCharType="begin"/>
      </w:r>
      <w:r w:rsidR="00A5674A" w:rsidRPr="008D7542">
        <w:rPr>
          <w:rFonts w:eastAsiaTheme="minorEastAsia"/>
          <w:color w:val="4472C4" w:themeColor="accent1"/>
        </w:rPr>
        <w:instrText xml:space="preserve"> ADDIN EN.CITE &lt;EndNote&gt;&lt;Cite&gt;&lt;Author&gt;Suo&lt;/Author&gt;&lt;Year&gt;2021&lt;/Year&gt;&lt;RecNum&gt;70&lt;/RecNum&gt;&lt;DisplayText&gt;&lt;style face="superscript"&gt;23&lt;/style&gt;&lt;/DisplayText&gt;&lt;record&gt;&lt;rec-number&gt;70&lt;/rec-number&gt;&lt;foreign-keys&gt;&lt;key app="EN" db-id="etwarvpr5w5pa6eff94xe203sddd0eawdt5v" timestamp="1752255380"&gt;70&lt;/key&gt;&lt;key app="ENWeb" db-id=""&gt;0&lt;/key&gt;&lt;/foreign-keys&gt;&lt;ref-type name="Journal Article"&gt;17&lt;/ref-type&gt;&lt;contributors&gt;&lt;authors&gt;&lt;author&gt;Suo, Xian&lt;/author&gt;&lt;author&gt;Yu, Ying&lt;/author&gt;&lt;author&gt;Qian, Siheng&lt;/author&gt;&lt;author&gt;Zhou, Lin&lt;/author&gt;&lt;author&gt;Cui, Xili&lt;/author&gt;&lt;author&gt;Xing, Huabin&lt;/author&gt;&lt;/authors&gt;&lt;/contributors&gt;&lt;titles&gt;&lt;title&gt;Tailoring the pore size and chemistry of ionic ultramicroporous polymers for trace sulfur dioxide capture with high capacity and selectivity&lt;/title&gt;&lt;secondary-title&gt;Angew. Chem. Int. Ed.&lt;/secondary-title&gt;&lt;/titles&gt;&lt;periodical&gt;&lt;full-title&gt;Angew. Chem. Int. Ed.&lt;/full-title&gt;&lt;/periodical&gt;&lt;pages&gt;6986-6991&lt;/pages&gt;&lt;volume&gt;60&lt;/volume&gt;&lt;number&gt;13&lt;/number&gt;&lt;section&gt;6986&lt;/section&gt;&lt;dates&gt;&lt;year&gt;2021&lt;/year&gt;&lt;/dates&gt;&lt;isbn&gt;1433-7851&amp;#xD;1521-3773&lt;/isbn&gt;&lt;urls&gt;&lt;/urls&gt;&lt;electronic-resource-num&gt;10.1002/anie.202013448&lt;/electronic-resource-num&gt;&lt;/record&gt;&lt;/Cite&gt;&lt;/EndNote&gt;</w:instrText>
      </w:r>
      <w:r w:rsidR="00D43FAA" w:rsidRPr="008D7542">
        <w:rPr>
          <w:rFonts w:eastAsiaTheme="minorEastAsia"/>
          <w:color w:val="4472C4" w:themeColor="accent1"/>
        </w:rPr>
        <w:fldChar w:fldCharType="separate"/>
      </w:r>
      <w:r w:rsidR="00A5674A" w:rsidRPr="008D7542">
        <w:rPr>
          <w:rFonts w:eastAsiaTheme="minorEastAsia"/>
          <w:noProof/>
          <w:color w:val="4472C4" w:themeColor="accent1"/>
          <w:vertAlign w:val="superscript"/>
        </w:rPr>
        <w:t>23</w:t>
      </w:r>
      <w:r w:rsidR="00D43FAA" w:rsidRPr="008D7542">
        <w:rPr>
          <w:rFonts w:eastAsiaTheme="minorEastAsia"/>
          <w:color w:val="4472C4" w:themeColor="accent1"/>
        </w:rPr>
        <w:fldChar w:fldCharType="end"/>
      </w:r>
      <w:r w:rsidRPr="00D95760">
        <w:rPr>
          <w:rFonts w:eastAsiaTheme="minorEastAsia"/>
        </w:rPr>
        <w:t xml:space="preserve">, and </w:t>
      </w:r>
      <w:r w:rsidR="006349D9">
        <w:rPr>
          <w:rFonts w:eastAsiaTheme="minorEastAsia" w:hint="eastAsia"/>
        </w:rPr>
        <w:t>SF</w:t>
      </w:r>
      <w:r w:rsidR="006349D9" w:rsidRPr="006349D9">
        <w:rPr>
          <w:rFonts w:eastAsiaTheme="minorEastAsia" w:hint="eastAsia"/>
          <w:vertAlign w:val="subscript"/>
        </w:rPr>
        <w:t>6</w:t>
      </w:r>
      <w:r w:rsidRPr="00D95760">
        <w:rPr>
          <w:rFonts w:eastAsiaTheme="minorEastAsia"/>
        </w:rPr>
        <w:t xml:space="preserve"> (100,000 ppm)</w:t>
      </w:r>
      <w:r w:rsidR="00D43FAA">
        <w:rPr>
          <w:rFonts w:eastAsiaTheme="minorEastAsia"/>
        </w:rPr>
        <w:fldChar w:fldCharType="begin"/>
      </w:r>
      <w:r w:rsidR="00A5674A">
        <w:rPr>
          <w:rFonts w:eastAsiaTheme="minorEastAsia"/>
        </w:rPr>
        <w:instrText xml:space="preserve"> ADDIN EN.CITE &lt;EndNote&gt;&lt;Cite&gt;&lt;Author&gt;Wang&lt;/Author&gt;&lt;Year&gt;2022&lt;/Year&gt;&lt;RecNum&gt;69&lt;/RecNum&gt;&lt;DisplayText&gt;&lt;style face="superscript"&gt;24&lt;/style&gt;&lt;/DisplayText&gt;&lt;record&gt;&lt;rec-number&gt;69&lt;/rec-number&gt;&lt;foreign-keys&gt;&lt;key app="EN" db-id="etwarvpr5w5pa6eff94xe203sddd0eawdt5</w:instrText>
      </w:r>
      <w:r w:rsidR="00A5674A">
        <w:rPr>
          <w:rFonts w:eastAsiaTheme="minorEastAsia" w:hint="eastAsia"/>
        </w:rPr>
        <w:instrText>v" timestamp="1752255375"&gt;69&lt;/key&gt;&lt;key app="ENWeb" db-id=""&gt;0&lt;/key&gt;&lt;/foreign-keys&gt;&lt;ref-type name="Journal Article"&gt;17&lt;/ref-type&gt;&lt;contributors&gt;&lt;authors&gt;&lt;author&gt;Wang, Shao</w:instrText>
      </w:r>
      <w:r w:rsidR="00A5674A">
        <w:rPr>
          <w:rFonts w:eastAsiaTheme="minorEastAsia" w:hint="eastAsia"/>
        </w:rPr>
        <w:instrText>‐</w:instrText>
      </w:r>
      <w:r w:rsidR="00A5674A">
        <w:rPr>
          <w:rFonts w:eastAsiaTheme="minorEastAsia" w:hint="eastAsia"/>
        </w:rPr>
        <w:instrText>Min&lt;/author&gt;&lt;author&gt;Mu, Xuan</w:instrText>
      </w:r>
      <w:r w:rsidR="00A5674A">
        <w:rPr>
          <w:rFonts w:eastAsiaTheme="minorEastAsia" w:hint="eastAsia"/>
        </w:rPr>
        <w:instrText>‐</w:instrText>
      </w:r>
      <w:r w:rsidR="00A5674A">
        <w:rPr>
          <w:rFonts w:eastAsiaTheme="minorEastAsia" w:hint="eastAsia"/>
        </w:rPr>
        <w:instrText>Tong&lt;/author&gt;&lt;author&gt;Liu, Hao</w:instrText>
      </w:r>
      <w:r w:rsidR="00A5674A">
        <w:rPr>
          <w:rFonts w:eastAsiaTheme="minorEastAsia" w:hint="eastAsia"/>
        </w:rPr>
        <w:instrText>‐</w:instrText>
      </w:r>
      <w:r w:rsidR="00A5674A">
        <w:rPr>
          <w:rFonts w:eastAsiaTheme="minorEastAsia" w:hint="eastAsia"/>
        </w:rPr>
        <w:instrText>Ran&lt;/author&gt;&lt;author&gt;Zheng, Su</w:instrText>
      </w:r>
      <w:r w:rsidR="00A5674A">
        <w:rPr>
          <w:rFonts w:eastAsiaTheme="minorEastAsia" w:hint="eastAsia"/>
        </w:rPr>
        <w:instrText>‐</w:instrText>
      </w:r>
      <w:r w:rsidR="00A5674A">
        <w:rPr>
          <w:rFonts w:eastAsiaTheme="minorEastAsia" w:hint="eastAsia"/>
        </w:rPr>
        <w:instrText>Tao&lt;/author&gt;&lt;author&gt;Yang, Qing</w:instrText>
      </w:r>
      <w:r w:rsidR="00A5674A">
        <w:rPr>
          <w:rFonts w:eastAsiaTheme="minorEastAsia" w:hint="eastAsia"/>
        </w:rPr>
        <w:instrText>‐</w:instrText>
      </w:r>
      <w:r w:rsidR="00A5674A">
        <w:rPr>
          <w:rFonts w:eastAsiaTheme="minorEastAsia" w:hint="eastAsia"/>
        </w:rPr>
        <w:instrText>Yuan&lt;/author&gt;&lt;/authors&gt;&lt;/contributors&gt;&lt;titles&gt;&lt;title&gt;&lt;style face="normal" font="default" size="100%"&gt;Pore</w:instrText>
      </w:r>
      <w:r w:rsidR="00A5674A">
        <w:rPr>
          <w:rFonts w:eastAsiaTheme="minorEastAsia" w:hint="eastAsia"/>
        </w:rPr>
        <w:instrText>‐</w:instrText>
      </w:r>
      <w:r w:rsidR="00A5674A">
        <w:rPr>
          <w:rFonts w:eastAsiaTheme="minorEastAsia" w:hint="eastAsia"/>
        </w:rPr>
        <w:instrText>structure control in metal</w:instrText>
      </w:r>
      <w:r w:rsidR="00A5674A">
        <w:rPr>
          <w:rFonts w:eastAsiaTheme="minorEastAsia" w:hint="eastAsia"/>
        </w:rPr>
        <w:instrText>–</w:instrText>
      </w:r>
      <w:r w:rsidR="00A5674A">
        <w:rPr>
          <w:rFonts w:eastAsiaTheme="minorEastAsia" w:hint="eastAsia"/>
        </w:rPr>
        <w:instrText>organic frameworks (MOFs) for capture of the greenhouse gas SF&lt;/style&gt;&lt;style face="subs</w:instrText>
      </w:r>
      <w:r w:rsidR="00A5674A">
        <w:rPr>
          <w:rFonts w:eastAsiaTheme="minorEastAsia"/>
        </w:rPr>
        <w:instrText>cript" font="default" size="100%"&gt;6&lt;/style&gt;&lt;style face="normal" font="default" size="100%"&gt; with record separation&lt;/style&gt;&lt;/title&gt;&lt;secondary-title&gt;Angew. Chem. Int. Ed.&lt;/secondary-title&gt;&lt;/titles&gt;&lt;periodical&gt;&lt;full-title&gt;Angew. Chem. Int. Ed.&lt;/full-title&gt;&lt;/periodical&gt;&lt;pages&gt;No. e202207066&lt;/pages&gt;&lt;volume&gt;61&lt;/volume&gt;&lt;number&gt;33&lt;/number&gt;&lt;dates&gt;&lt;year&gt;2022&lt;/year&gt;&lt;/dates&gt;&lt;isbn&gt;1433-7851&amp;#xD;1521-3773&lt;/isbn&gt;&lt;urls&gt;&lt;/urls&gt;&lt;electronic-resource-num&gt;10.1002/anie.202207066&lt;/electronic-resource-num&gt;&lt;/record&gt;&lt;/Cite&gt;&lt;/EndNote&gt;</w:instrText>
      </w:r>
      <w:r w:rsidR="00D43FAA">
        <w:rPr>
          <w:rFonts w:eastAsiaTheme="minorEastAsia"/>
        </w:rPr>
        <w:fldChar w:fldCharType="separate"/>
      </w:r>
      <w:r w:rsidR="00A5674A" w:rsidRPr="008D7542">
        <w:rPr>
          <w:rFonts w:eastAsiaTheme="minorEastAsia"/>
          <w:noProof/>
          <w:color w:val="4472C4" w:themeColor="accent1"/>
          <w:vertAlign w:val="superscript"/>
        </w:rPr>
        <w:t>24</w:t>
      </w:r>
      <w:r w:rsidR="00D43FAA">
        <w:rPr>
          <w:rFonts w:eastAsiaTheme="minorEastAsia"/>
        </w:rPr>
        <w:fldChar w:fldCharType="end"/>
      </w:r>
      <w:r w:rsidRPr="00D95760">
        <w:rPr>
          <w:rFonts w:eastAsiaTheme="minorEastAsia"/>
        </w:rPr>
        <w:t xml:space="preserve"> as target gases at 298 K.</w:t>
      </w:r>
    </w:p>
    <w:p w14:paraId="1D3363AE" w14:textId="77777777" w:rsidR="00FC76AB" w:rsidRPr="00266BC7" w:rsidRDefault="00FC76AB" w:rsidP="007A1CEA">
      <w:pPr>
        <w:pStyle w:val="a9"/>
        <w:numPr>
          <w:ilvl w:val="0"/>
          <w:numId w:val="17"/>
        </w:numPr>
        <w:spacing w:line="480" w:lineRule="auto"/>
        <w:rPr>
          <w:rFonts w:eastAsiaTheme="minorEastAsia"/>
          <w:b/>
          <w:bCs/>
          <w:sz w:val="28"/>
          <w:szCs w:val="28"/>
        </w:rPr>
      </w:pPr>
      <w:r w:rsidRPr="00266BC7">
        <w:rPr>
          <w:rFonts w:eastAsiaTheme="minorEastAsia" w:hint="eastAsia"/>
          <w:b/>
          <w:bCs/>
          <w:sz w:val="28"/>
          <w:szCs w:val="28"/>
        </w:rPr>
        <w:t>Breakthrough experiment</w:t>
      </w:r>
    </w:p>
    <w:p w14:paraId="3BCB4936" w14:textId="111E5083" w:rsidR="00E8007D" w:rsidRDefault="00E8007D" w:rsidP="007A1CEA">
      <w:pPr>
        <w:spacing w:line="480" w:lineRule="auto"/>
        <w:ind w:firstLineChars="200" w:firstLine="480"/>
        <w:rPr>
          <w:rFonts w:eastAsiaTheme="minorEastAsia"/>
        </w:rPr>
      </w:pPr>
      <w:r w:rsidRPr="00E8007D">
        <w:rPr>
          <w:rFonts w:eastAsiaTheme="minorEastAsia"/>
        </w:rPr>
        <w:t>Breakthrough curves were obtained by recording the concentration versus time profiles, from which the benzene breakthrough adsorption capacities at different flow rates were determined.</w:t>
      </w:r>
    </w:p>
    <w:p w14:paraId="4EBF7CEA" w14:textId="49AD99FD" w:rsidR="007757EF" w:rsidRPr="00AB5D85" w:rsidRDefault="007757EF" w:rsidP="007A1CEA">
      <w:pPr>
        <w:spacing w:line="480" w:lineRule="auto"/>
        <w:ind w:firstLineChars="200" w:firstLine="480"/>
        <w:rPr>
          <w:rFonts w:eastAsiaTheme="minorEastAsia"/>
        </w:rPr>
      </w:pPr>
      <m:oMathPara>
        <m:oMath>
          <m:eqArr>
            <m:eqArrPr>
              <m:maxDist m:val="1"/>
              <m:ctrlPr>
                <w:rPr>
                  <w:rStyle w:val="Comment"/>
                  <w:rFonts w:ascii="Cambria Math" w:hAnsi="Cambria Math" w:cs="Times New Roman"/>
                  <w:i/>
                  <w:color w:val="auto"/>
                  <w:sz w:val="24"/>
                </w:rPr>
              </m:ctrlPr>
            </m:eqArrPr>
            <m:e>
              <m:r>
                <w:rPr>
                  <w:rStyle w:val="Comment"/>
                  <w:rFonts w:ascii="Cambria Math" w:hAnsi="Cambria Math" w:cs="Times New Roman"/>
                  <w:color w:val="auto"/>
                  <w:sz w:val="24"/>
                </w:rPr>
                <m:t>Q</m:t>
              </m:r>
              <m:r>
                <w:rPr>
                  <w:rStyle w:val="Comment"/>
                  <w:rFonts w:ascii="Cambria Math" w:eastAsiaTheme="minorEastAsia" w:hAnsi="Cambria Math" w:cs="Times New Roman"/>
                  <w:color w:val="auto"/>
                  <w:sz w:val="24"/>
                </w:rPr>
                <m:t>=</m:t>
              </m:r>
              <m:f>
                <m:fPr>
                  <m:ctrlPr>
                    <w:rPr>
                      <w:rStyle w:val="Comment"/>
                      <w:rFonts w:ascii="Cambria Math" w:eastAsiaTheme="minorEastAsia" w:hAnsi="Cambria Math" w:cs="Times New Roman"/>
                      <w:i/>
                      <w:color w:val="auto"/>
                      <w:sz w:val="24"/>
                    </w:rPr>
                  </m:ctrlPr>
                </m:fPr>
                <m:num>
                  <m:r>
                    <w:rPr>
                      <w:rStyle w:val="Comment"/>
                      <w:rFonts w:ascii="Cambria Math" w:eastAsiaTheme="minorEastAsia" w:hAnsi="Cambria Math" w:cs="Times New Roman"/>
                      <w:color w:val="auto"/>
                      <w:sz w:val="24"/>
                    </w:rPr>
                    <m:t>V</m:t>
                  </m:r>
                </m:num>
                <m:den>
                  <m:r>
                    <w:rPr>
                      <w:rStyle w:val="Comment"/>
                      <w:rFonts w:ascii="Cambria Math" w:eastAsiaTheme="minorEastAsia" w:hAnsi="Cambria Math" w:cs="Times New Roman" w:hint="eastAsia"/>
                      <w:color w:val="auto"/>
                      <w:sz w:val="24"/>
                    </w:rPr>
                    <m:t>m</m:t>
                  </m:r>
                </m:den>
              </m:f>
              <m:nary>
                <m:naryPr>
                  <m:limLoc m:val="subSup"/>
                  <m:ctrlPr>
                    <w:rPr>
                      <w:rStyle w:val="Comment"/>
                      <w:rFonts w:ascii="Cambria Math" w:hAnsi="Cambria Math" w:cs="Times New Roman"/>
                      <w:i/>
                      <w:color w:val="auto"/>
                      <w:sz w:val="24"/>
                    </w:rPr>
                  </m:ctrlPr>
                </m:naryPr>
                <m:sub>
                  <m:r>
                    <w:rPr>
                      <w:rStyle w:val="Comment"/>
                      <w:rFonts w:ascii="Cambria Math" w:hAnsi="Cambria Math" w:cs="Times New Roman"/>
                      <w:color w:val="auto"/>
                      <w:sz w:val="24"/>
                    </w:rPr>
                    <m:t>0</m:t>
                  </m:r>
                </m:sub>
                <m:sup>
                  <m:r>
                    <w:rPr>
                      <w:rStyle w:val="Comment"/>
                      <w:rFonts w:ascii="Cambria Math" w:hAnsi="Cambria Math" w:cs="Times New Roman"/>
                      <w:color w:val="auto"/>
                      <w:sz w:val="24"/>
                    </w:rPr>
                    <m:t>t</m:t>
                  </m:r>
                </m:sup>
                <m:e>
                  <m:d>
                    <m:dPr>
                      <m:ctrlPr>
                        <w:rPr>
                          <w:rStyle w:val="Comment"/>
                          <w:rFonts w:ascii="Cambria Math" w:hAnsi="Cambria Math" w:cs="Times New Roman"/>
                          <w:i/>
                          <w:color w:val="auto"/>
                          <w:sz w:val="24"/>
                        </w:rPr>
                      </m:ctrlPr>
                    </m:dPr>
                    <m:e>
                      <m:r>
                        <w:rPr>
                          <w:rStyle w:val="Comment"/>
                          <w:rFonts w:ascii="Cambria Math" w:eastAsiaTheme="minorEastAsia" w:hAnsi="Cambria Math" w:cs="Times New Roman"/>
                          <w:color w:val="auto"/>
                          <w:sz w:val="24"/>
                        </w:rPr>
                        <m:t>1-C</m:t>
                      </m:r>
                      <m:ctrlPr>
                        <w:rPr>
                          <w:rStyle w:val="Comment"/>
                          <w:rFonts w:ascii="Cambria Math" w:eastAsiaTheme="minorEastAsia" w:hAnsi="Cambria Math" w:cs="Times New Roman"/>
                          <w:i/>
                          <w:color w:val="auto"/>
                          <w:sz w:val="24"/>
                        </w:rPr>
                      </m:ctrlPr>
                    </m:e>
                  </m:d>
                  <m:r>
                    <w:rPr>
                      <w:rStyle w:val="Comment"/>
                      <w:rFonts w:ascii="Cambria Math" w:eastAsiaTheme="minorEastAsia" w:hAnsi="Cambria Math" w:cs="Times New Roman"/>
                      <w:color w:val="auto"/>
                      <w:sz w:val="24"/>
                    </w:rPr>
                    <m:t>dt</m:t>
                  </m:r>
                </m:e>
              </m:nary>
              <m:r>
                <w:rPr>
                  <w:rStyle w:val="Comment"/>
                  <w:rFonts w:ascii="Cambria Math" w:hAnsi="Cambria Math" w:cs="Times New Roman"/>
                  <w:color w:val="auto"/>
                  <w:sz w:val="24"/>
                </w:rPr>
                <m:t>#</m:t>
              </m:r>
              <m:d>
                <m:dPr>
                  <m:ctrlPr>
                    <w:rPr>
                      <w:rStyle w:val="Comment"/>
                      <w:rFonts w:ascii="Cambria Math" w:hAnsi="Cambria Math" w:cs="Times New Roman"/>
                      <w:iCs/>
                      <w:color w:val="auto"/>
                      <w:sz w:val="24"/>
                    </w:rPr>
                  </m:ctrlPr>
                </m:dPr>
                <m:e>
                  <m:r>
                    <m:rPr>
                      <m:sty m:val="p"/>
                    </m:rPr>
                    <w:rPr>
                      <w:rStyle w:val="Comment"/>
                      <w:rFonts w:ascii="Cambria Math" w:hAnsi="Cambria Math" w:cs="Times New Roman"/>
                      <w:color w:val="auto"/>
                      <w:sz w:val="24"/>
                    </w:rPr>
                    <m:t>S</m:t>
                  </m:r>
                  <m:r>
                    <m:rPr>
                      <m:sty m:val="p"/>
                    </m:rPr>
                    <w:rPr>
                      <w:rStyle w:val="Comment"/>
                      <w:rFonts w:ascii="Cambria Math" w:hAnsi="Cambria Math" w:cs="Times New Roman"/>
                      <w:color w:val="auto"/>
                      <w:sz w:val="24"/>
                    </w:rPr>
                    <m:t>1</m:t>
                  </m:r>
                  <m:r>
                    <w:rPr>
                      <w:rStyle w:val="Comment"/>
                      <w:rFonts w:ascii="Cambria Math" w:eastAsiaTheme="minorEastAsia" w:hAnsi="Cambria Math" w:cs="Times New Roman"/>
                      <w:color w:val="auto"/>
                      <w:sz w:val="24"/>
                    </w:rPr>
                    <m:t>0</m:t>
                  </m:r>
                </m:e>
              </m:d>
            </m:e>
          </m:eqArr>
        </m:oMath>
      </m:oMathPara>
    </w:p>
    <w:p w14:paraId="1DF04D78" w14:textId="16A3691A" w:rsidR="00F62115" w:rsidRPr="00A87C92" w:rsidRDefault="00F62115" w:rsidP="007757EF">
      <w:pPr>
        <w:spacing w:line="480" w:lineRule="auto"/>
        <w:rPr>
          <w:rFonts w:eastAsiaTheme="minorEastAsia"/>
          <w:iCs/>
        </w:rPr>
      </w:pPr>
      <w:r>
        <w:rPr>
          <w:rFonts w:eastAsiaTheme="minorEastAsia" w:hint="eastAsia"/>
          <w:iCs/>
        </w:rPr>
        <w:t xml:space="preserve">where </w:t>
      </w:r>
      <m:oMath>
        <m:r>
          <w:rPr>
            <w:rFonts w:ascii="Cambria Math" w:eastAsiaTheme="minorEastAsia" w:hAnsi="Cambria Math"/>
          </w:rPr>
          <m:t>Q</m:t>
        </m:r>
      </m:oMath>
      <w:r>
        <w:rPr>
          <w:rFonts w:eastAsiaTheme="minorEastAsia" w:hint="eastAsia"/>
          <w:iCs/>
        </w:rPr>
        <w:t xml:space="preserve"> is the breakthrough adsorption capacity, mmol</w:t>
      </w:r>
      <w:r w:rsidR="006F03AA">
        <w:rPr>
          <w:rFonts w:eastAsiaTheme="minorEastAsia" w:hint="eastAsia"/>
          <w:iCs/>
        </w:rPr>
        <w:t>·</w:t>
      </w:r>
      <w:r>
        <w:rPr>
          <w:rFonts w:eastAsiaTheme="minorEastAsia" w:hint="eastAsia"/>
          <w:iCs/>
        </w:rPr>
        <w:t>g</w:t>
      </w:r>
      <w:r w:rsidR="006349D9" w:rsidRPr="00704231">
        <w:rPr>
          <w:rFonts w:eastAsiaTheme="minorEastAsia" w:cs="Times New Roman"/>
          <w:szCs w:val="28"/>
        </w:rPr>
        <w:t>⁻</w:t>
      </w:r>
      <w:r w:rsidRPr="00F62115">
        <w:rPr>
          <w:rFonts w:eastAsiaTheme="minorEastAsia" w:hint="eastAsia"/>
          <w:iCs/>
          <w:vertAlign w:val="superscript"/>
        </w:rPr>
        <w:t>1</w:t>
      </w:r>
      <w:r>
        <w:rPr>
          <w:rFonts w:eastAsiaTheme="minorEastAsia" w:hint="eastAsia"/>
          <w:iCs/>
        </w:rPr>
        <w:t xml:space="preserve">; </w:t>
      </w:r>
      <m:oMath>
        <m:r>
          <w:rPr>
            <w:rFonts w:ascii="Cambria Math" w:eastAsiaTheme="minorEastAsia" w:hAnsi="Cambria Math"/>
          </w:rPr>
          <m:t>V</m:t>
        </m:r>
      </m:oMath>
      <w:r>
        <w:rPr>
          <w:rFonts w:eastAsiaTheme="minorEastAsia" w:hint="eastAsia"/>
          <w:iCs/>
        </w:rPr>
        <w:t xml:space="preserve"> is the </w:t>
      </w:r>
      <w:r w:rsidR="00A87C92" w:rsidRPr="00A87C92">
        <w:rPr>
          <w:rFonts w:eastAsiaTheme="minorEastAsia"/>
          <w:iCs/>
        </w:rPr>
        <w:t>benzene volumetric feed flow rate</w:t>
      </w:r>
      <w:r w:rsidR="00A87C92">
        <w:rPr>
          <w:rFonts w:eastAsiaTheme="minorEastAsia" w:hint="eastAsia"/>
          <w:iCs/>
        </w:rPr>
        <w:t>, cm</w:t>
      </w:r>
      <w:r w:rsidR="00A87C92" w:rsidRPr="00A87C92">
        <w:rPr>
          <w:rFonts w:eastAsiaTheme="minorEastAsia" w:hint="eastAsia"/>
          <w:iCs/>
          <w:vertAlign w:val="superscript"/>
        </w:rPr>
        <w:t>3</w:t>
      </w:r>
      <w:r w:rsidR="006F03AA">
        <w:rPr>
          <w:rFonts w:eastAsiaTheme="minorEastAsia" w:hint="eastAsia"/>
          <w:iCs/>
        </w:rPr>
        <w:t>·</w:t>
      </w:r>
      <w:r w:rsidR="00A87C92">
        <w:rPr>
          <w:rFonts w:eastAsiaTheme="minorEastAsia" w:hint="eastAsia"/>
          <w:iCs/>
        </w:rPr>
        <w:t>min</w:t>
      </w:r>
      <w:r w:rsidR="006349D9" w:rsidRPr="00704231">
        <w:rPr>
          <w:rFonts w:eastAsiaTheme="minorEastAsia" w:cs="Times New Roman"/>
          <w:szCs w:val="28"/>
        </w:rPr>
        <w:t>⁻</w:t>
      </w:r>
      <w:r w:rsidR="00A87C92" w:rsidRPr="00A87C92">
        <w:rPr>
          <w:rFonts w:eastAsiaTheme="minorEastAsia" w:hint="eastAsia"/>
          <w:iCs/>
          <w:vertAlign w:val="superscript"/>
        </w:rPr>
        <w:t>1</w:t>
      </w:r>
      <w:r w:rsidR="00A87C92">
        <w:rPr>
          <w:rFonts w:eastAsiaTheme="minorEastAsia" w:hint="eastAsia"/>
          <w:iCs/>
        </w:rPr>
        <w:t xml:space="preserve">; </w:t>
      </w:r>
      <m:oMath>
        <m:r>
          <w:rPr>
            <w:rFonts w:ascii="Cambria Math" w:eastAsiaTheme="minorEastAsia" w:hAnsi="Cambria Math"/>
          </w:rPr>
          <m:t>m</m:t>
        </m:r>
      </m:oMath>
      <w:r w:rsidR="00A87C92" w:rsidRPr="00A87C92">
        <w:rPr>
          <w:rFonts w:eastAsiaTheme="minorEastAsia"/>
          <w:iCs/>
        </w:rPr>
        <w:t xml:space="preserve"> is the mass of the adsorbent</w:t>
      </w:r>
      <w:r w:rsidR="00A87C92">
        <w:rPr>
          <w:rFonts w:eastAsiaTheme="minorEastAsia" w:hint="eastAsia"/>
          <w:iCs/>
        </w:rPr>
        <w:t xml:space="preserve">, g; </w:t>
      </w:r>
      <m:oMath>
        <m:r>
          <w:rPr>
            <w:rFonts w:ascii="Cambria Math" w:eastAsiaTheme="minorEastAsia" w:hAnsi="Cambria Math" w:hint="eastAsia"/>
          </w:rPr>
          <m:t>t</m:t>
        </m:r>
      </m:oMath>
      <w:r w:rsidR="00A87C92">
        <w:rPr>
          <w:rFonts w:eastAsiaTheme="minorEastAsia" w:hint="eastAsia"/>
          <w:iCs/>
        </w:rPr>
        <w:t xml:space="preserve"> is the adsorption time, min; </w:t>
      </w:r>
      <m:oMath>
        <m:r>
          <w:rPr>
            <w:rFonts w:ascii="Cambria Math" w:eastAsiaTheme="minorEastAsia" w:hAnsi="Cambria Math"/>
          </w:rPr>
          <m:t>C</m:t>
        </m:r>
      </m:oMath>
      <w:r w:rsidR="00A87C92">
        <w:rPr>
          <w:rFonts w:eastAsiaTheme="minorEastAsia" w:hint="eastAsia"/>
          <w:iCs/>
        </w:rPr>
        <w:t xml:space="preserve"> is the feed b</w:t>
      </w:r>
      <w:proofErr w:type="spellStart"/>
      <w:r w:rsidR="00A87C92" w:rsidRPr="00A87C92">
        <w:rPr>
          <w:rFonts w:eastAsiaTheme="minorEastAsia"/>
          <w:iCs/>
        </w:rPr>
        <w:t>enzene</w:t>
      </w:r>
      <w:proofErr w:type="spellEnd"/>
      <w:r w:rsidR="00A87C92" w:rsidRPr="00A87C92">
        <w:rPr>
          <w:rFonts w:eastAsiaTheme="minorEastAsia"/>
          <w:iCs/>
        </w:rPr>
        <w:t xml:space="preserve"> concentration</w:t>
      </w:r>
      <w:r w:rsidR="00A87C92">
        <w:rPr>
          <w:rFonts w:eastAsiaTheme="minorEastAsia" w:hint="eastAsia"/>
          <w:iCs/>
        </w:rPr>
        <w:t>, mmol</w:t>
      </w:r>
      <w:r w:rsidR="006F03AA">
        <w:rPr>
          <w:rFonts w:eastAsiaTheme="minorEastAsia" w:hint="eastAsia"/>
          <w:iCs/>
        </w:rPr>
        <w:t>·</w:t>
      </w:r>
      <w:r w:rsidR="00A87C92">
        <w:rPr>
          <w:rFonts w:eastAsiaTheme="minorEastAsia" w:hint="eastAsia"/>
          <w:iCs/>
        </w:rPr>
        <w:t>cm</w:t>
      </w:r>
      <w:r w:rsidR="006349D9" w:rsidRPr="00704231">
        <w:rPr>
          <w:rFonts w:eastAsiaTheme="minorEastAsia" w:cs="Times New Roman"/>
          <w:szCs w:val="28"/>
        </w:rPr>
        <w:t>⁻</w:t>
      </w:r>
      <w:r w:rsidR="006F03AA">
        <w:rPr>
          <w:rFonts w:eastAsiaTheme="minorEastAsia" w:hint="eastAsia"/>
          <w:iCs/>
          <w:vertAlign w:val="superscript"/>
        </w:rPr>
        <w:t>3</w:t>
      </w:r>
      <w:r w:rsidR="00A87C92">
        <w:rPr>
          <w:rFonts w:eastAsiaTheme="minorEastAsia" w:hint="eastAsia"/>
          <w:iCs/>
        </w:rPr>
        <w:t>.</w:t>
      </w:r>
    </w:p>
    <w:p w14:paraId="023876BE" w14:textId="619C0EAC" w:rsidR="00510FC3" w:rsidRPr="00266BC7" w:rsidRDefault="00510FC3" w:rsidP="007A1CEA">
      <w:pPr>
        <w:pStyle w:val="1"/>
        <w:numPr>
          <w:ilvl w:val="0"/>
          <w:numId w:val="16"/>
        </w:numPr>
        <w:spacing w:line="480" w:lineRule="auto"/>
        <w:ind w:left="442" w:hanging="442"/>
        <w:contextualSpacing/>
        <w:rPr>
          <w:rFonts w:eastAsiaTheme="minorEastAsia"/>
          <w:sz w:val="32"/>
          <w:szCs w:val="52"/>
        </w:rPr>
      </w:pPr>
      <w:bookmarkStart w:id="5" w:name="_Toc221024870"/>
      <w:r w:rsidRPr="00266BC7">
        <w:rPr>
          <w:rFonts w:eastAsiaTheme="minorEastAsia"/>
          <w:sz w:val="32"/>
          <w:szCs w:val="52"/>
        </w:rPr>
        <w:lastRenderedPageBreak/>
        <w:t xml:space="preserve">Theoretical </w:t>
      </w:r>
      <w:r w:rsidR="00A07964" w:rsidRPr="00266BC7">
        <w:rPr>
          <w:rFonts w:eastAsiaTheme="minorEastAsia" w:hint="eastAsia"/>
          <w:sz w:val="32"/>
          <w:szCs w:val="52"/>
        </w:rPr>
        <w:t>Simulation</w:t>
      </w:r>
      <w:bookmarkEnd w:id="5"/>
    </w:p>
    <w:p w14:paraId="4D0E4BC0" w14:textId="7ED481BE" w:rsidR="000D3216" w:rsidRPr="00313497" w:rsidRDefault="000D3216" w:rsidP="007A1CEA">
      <w:pPr>
        <w:spacing w:line="480" w:lineRule="auto"/>
        <w:ind w:firstLineChars="200" w:firstLine="480"/>
        <w:rPr>
          <w:rFonts w:eastAsiaTheme="minorEastAsia" w:cs="Times New Roman"/>
        </w:rPr>
      </w:pPr>
      <w:r w:rsidRPr="000D3216">
        <w:rPr>
          <w:rFonts w:eastAsiaTheme="minorEastAsia" w:cs="Times New Roman"/>
        </w:rPr>
        <w:t>To investigate the adsorption behavior of benzene in the adsorbents, Grand Canonical Monte Carlo (GCMC) simulations were performed using the Raspa software, with adsorption sites visualized</w:t>
      </w:r>
      <w:r w:rsidRPr="008D7542">
        <w:rPr>
          <w:rFonts w:eastAsiaTheme="minorEastAsia" w:cs="Times New Roman"/>
          <w:color w:val="4472C4" w:themeColor="accent1"/>
        </w:rPr>
        <w:fldChar w:fldCharType="begin"/>
      </w:r>
      <w:r>
        <w:rPr>
          <w:rFonts w:eastAsiaTheme="minorEastAsia" w:cs="Times New Roman"/>
          <w:color w:val="4472C4" w:themeColor="accent1"/>
        </w:rPr>
        <w:instrText xml:space="preserve"> ADDIN EN.CITE &lt;EndNote&gt;&lt;Cite&gt;&lt;Author&gt;Parashar&lt;/Author&gt;&lt;Year&gt;2024&lt;/Year&gt;&lt;RecNum&gt;79&lt;/RecNum&gt;&lt;DisplayText&gt;&lt;style face="superscript"&gt;25&lt;/style&gt;&lt;/DisplayText&gt;&lt;record&gt;&lt;rec-number&gt;79&lt;/rec-number&gt;&lt;foreign-keys&gt;&lt;key app="EN" db-id="etwarvpr5w5pa6eff94xe203sddd0eawdt5v" timestamp="1752260442"&gt;79&lt;/key&gt;&lt;key app="ENWeb" db-id=""&gt;0&lt;/key&gt;&lt;/foreign-keys&gt;&lt;ref-type name="Journal Article"&gt;17&lt;/ref-type&gt;&lt;contributors&gt;&lt;authors&gt;&lt;author&gt;Parashar, Shivam&lt;/author&gt;&lt;author&gt;Neimark, Alexander V.&lt;/author&gt;&lt;/authors&gt;&lt;/contributors&gt;&lt;titles&gt;&lt;title&gt;Understanding the origins of reversible and hysteretic pathways of adsorption phase transitions in metal-organic frameworks&lt;/title&gt;&lt;secondary-title&gt;J. Colloid Interface Sci&lt;/secondary-title&gt;&lt;/titles&gt;&lt;periodical&gt;&lt;full-title&gt;J. Colloid Interface Sci&lt;/full-title&gt;&lt;/periodical&gt;&lt;pages&gt;700-710&lt;/pages&gt;&lt;volume&gt;673&lt;/volume&gt;&lt;section&gt;700&lt;/section&gt;&lt;dates&gt;&lt;year&gt;2024&lt;/year&gt;&lt;/dates&gt;&lt;isbn&gt;00219797&lt;/isbn&gt;&lt;urls&gt;&lt;/urls&gt;&lt;electronic-resource-num&gt;10.1016/j.jcis.2024.06.083&lt;/electronic-resource-num&gt;&lt;/record&gt;&lt;/Cite&gt;&lt;/EndNote&gt;</w:instrText>
      </w:r>
      <w:r w:rsidRPr="008D7542">
        <w:rPr>
          <w:rFonts w:eastAsiaTheme="minorEastAsia" w:cs="Times New Roman"/>
          <w:color w:val="4472C4" w:themeColor="accent1"/>
        </w:rPr>
        <w:fldChar w:fldCharType="separate"/>
      </w:r>
      <w:r w:rsidRPr="000D3216">
        <w:rPr>
          <w:rFonts w:eastAsiaTheme="minorEastAsia" w:cs="Times New Roman"/>
          <w:noProof/>
          <w:color w:val="4472C4" w:themeColor="accent1"/>
          <w:vertAlign w:val="superscript"/>
        </w:rPr>
        <w:t>25</w:t>
      </w:r>
      <w:r w:rsidRPr="008D7542">
        <w:rPr>
          <w:rFonts w:eastAsiaTheme="minorEastAsia" w:cs="Times New Roman"/>
          <w:color w:val="4472C4" w:themeColor="accent1"/>
        </w:rPr>
        <w:fldChar w:fldCharType="end"/>
      </w:r>
      <w:r w:rsidRPr="000D3216">
        <w:rPr>
          <w:rFonts w:eastAsiaTheme="minorEastAsia" w:cs="Times New Roman"/>
        </w:rPr>
        <w:t>. The simulation parameters were set as follows: a constant adsorption temperature of 298 K and benzene partial pressures of 0.0126 kPa, 0.126 kPa, 1.26 kPa, and 12.6 kPa. During the simulations, the atomic positions within the adsorbent framework were held fixed. The atomic potential parameters were described using the Universal Force Field</w:t>
      </w:r>
      <w:r w:rsidRPr="008D7542">
        <w:rPr>
          <w:rFonts w:eastAsiaTheme="minorEastAsia" w:cs="Times New Roman"/>
          <w:color w:val="4472C4" w:themeColor="accent1"/>
        </w:rPr>
        <w:fldChar w:fldCharType="begin"/>
      </w:r>
      <w:r>
        <w:rPr>
          <w:rFonts w:eastAsiaTheme="minorEastAsia" w:cs="Times New Roman"/>
          <w:color w:val="4472C4" w:themeColor="accent1"/>
        </w:rPr>
        <w:instrText xml:space="preserve"> ADDIN EN.CITE &lt;EndNote&gt;&lt;Cite&gt;&lt;Author&gt;Sengupta&lt;/Author&gt;&lt;Year&gt;2025&lt;/Year&gt;&lt;RecNum&gt;73&lt;/RecNum&gt;&lt;DisplayText&gt;&lt;style face="superscript"&gt;26&lt;/style&gt;&lt;/DisplayText&gt;&lt;record&gt;&lt;rec-number&gt;73&lt;/rec-number&gt;&lt;foreign-keys&gt;&lt;key app="EN" db-id="etwarvpr5w5pa6eff94xe203sddd0eawdt5v" timestamp="1752255389"&gt;73&lt;/key&gt;&lt;key app="ENWeb" db-id=""&gt;0&lt;/key&gt;&lt;/foreign-keys&gt;&lt;ref-type name="Journal Article"&gt;17&lt;/ref-type&gt;&lt;contributors&gt;&lt;authors&gt;&lt;author&gt;Sengupta, Payal&lt;/author&gt;&lt;author&gt;Ghosal, Arijit&lt;/author&gt;&lt;author&gt;Haldar, Saubhik&lt;/author&gt;&lt;author&gt;Ray, Ruma&lt;/author&gt;&lt;/authors&gt;&lt;/contributors&gt;&lt;titles&gt;&lt;title&gt;Environmental friendly multifunctional energy harvester and energy storage: a strain engineered perovskite oxide composite&lt;/title&gt;&lt;secondary-title&gt;Chem. Eng. J.&lt;/secondary-title&gt;&lt;/titles&gt;&lt;periodical&gt;&lt;full-title&gt;Chem. Eng. J.&lt;/full-title&gt;&lt;/periodical&gt;&lt;pages&gt;158486&lt;/pages&gt;&lt;volume&gt;503&lt;/volume&gt;&lt;section&gt;158486&lt;/section&gt;&lt;dates&gt;&lt;year&gt;2025&lt;/year&gt;&lt;/dates&gt;&lt;isbn&gt;13858947&lt;/isbn&gt;&lt;urls&gt;&lt;/urls&gt;&lt;electronic-resource-num&gt;10.1016/j.cej.2024.158486&lt;/electronic-resource-num&gt;&lt;/record&gt;&lt;/Cite&gt;&lt;/EndNote&gt;</w:instrText>
      </w:r>
      <w:r w:rsidRPr="008D7542">
        <w:rPr>
          <w:rFonts w:eastAsiaTheme="minorEastAsia" w:cs="Times New Roman"/>
          <w:color w:val="4472C4" w:themeColor="accent1"/>
        </w:rPr>
        <w:fldChar w:fldCharType="separate"/>
      </w:r>
      <w:r w:rsidRPr="000D3216">
        <w:rPr>
          <w:rFonts w:eastAsiaTheme="minorEastAsia" w:cs="Times New Roman"/>
          <w:noProof/>
          <w:color w:val="4472C4" w:themeColor="accent1"/>
          <w:vertAlign w:val="superscript"/>
        </w:rPr>
        <w:t>26</w:t>
      </w:r>
      <w:r w:rsidRPr="008D7542">
        <w:rPr>
          <w:rFonts w:eastAsiaTheme="minorEastAsia" w:cs="Times New Roman"/>
          <w:color w:val="4472C4" w:themeColor="accent1"/>
        </w:rPr>
        <w:fldChar w:fldCharType="end"/>
      </w:r>
      <w:r w:rsidRPr="000D3216">
        <w:rPr>
          <w:rFonts w:eastAsiaTheme="minorEastAsia" w:cs="Times New Roman"/>
        </w:rPr>
        <w:t xml:space="preserve">, and partial atomic charges were calculated using the </w:t>
      </w:r>
      <w:proofErr w:type="spellStart"/>
      <w:r w:rsidRPr="000D3216">
        <w:rPr>
          <w:rFonts w:eastAsiaTheme="minorEastAsia" w:cs="Times New Roman"/>
        </w:rPr>
        <w:t>Qeq</w:t>
      </w:r>
      <w:proofErr w:type="spellEnd"/>
      <w:r w:rsidRPr="000D3216">
        <w:rPr>
          <w:rFonts w:eastAsiaTheme="minorEastAsia" w:cs="Times New Roman"/>
        </w:rPr>
        <w:t xml:space="preserve"> method</w:t>
      </w:r>
      <w:r w:rsidRPr="008D7542">
        <w:rPr>
          <w:rFonts w:eastAsiaTheme="minorEastAsia" w:cs="Times New Roman"/>
          <w:color w:val="4472C4" w:themeColor="accent1"/>
        </w:rPr>
        <w:fldChar w:fldCharType="begin"/>
      </w:r>
      <w:r>
        <w:rPr>
          <w:rFonts w:eastAsiaTheme="minorEastAsia" w:cs="Times New Roman"/>
          <w:color w:val="4472C4" w:themeColor="accent1"/>
        </w:rPr>
        <w:instrText xml:space="preserve"> ADDIN EN.CITE &lt;EndNote&gt;&lt;Cite&gt;&lt;Author&gt;Si&lt;/Author&gt;&lt;Year&gt;2024&lt;/Year&gt;&lt;RecNum&gt;14&lt;/RecNum&gt;&lt;DisplayText&gt;&lt;style face="superscript"&gt;27&lt;/style&gt;&lt;/DisplayText&gt;&lt;record&gt;&lt;rec-number&gt;14&lt;/rec-number&gt;&lt;foreign-keys&gt;&lt;key app="EN" db-id="etwarvpr5w5pa6eff94xe203sddd0eawdt5v" timestamp="1750166584"&gt;14&lt;/key&gt;&lt;key app="ENWeb" db-id=""&gt;0&lt;/key&gt;&lt;/foreign-keys&gt;&lt;ref-type name="Journal Article"&gt;17&lt;/ref-type&gt;&lt;contributors&gt;&lt;authors&gt;&lt;author&gt;Si, Guang-Rui&lt;/author&gt;&lt;author&gt;Kong, Xiang-Jing&lt;/author&gt;&lt;author&gt;He, Tao&lt;/author&gt;&lt;author&gt;Zhang, Zhengqing&lt;/author&gt;&lt;author&gt;Li, Jian-Rong&lt;/author&gt;&lt;/authors&gt;&lt;/contributors&gt;&lt;titles&gt;&lt;title&gt;&lt;style face="normal" font="default" size="100%"&gt;Simultaneous capture of trace benzene and SO&lt;/style&gt;&lt;style face="subscript" font="default" size="100%"&gt;2&lt;/style&gt;&lt;style face="normal" font="default" size="100%"&gt; in a robust Ni(II)-pyrazolate framework&lt;/style&gt;&lt;/title&gt;&lt;secondary-title&gt;Nat. Commun.&lt;/secondary-title&gt;&lt;/titles&gt;&lt;periodical&gt;&lt;full-title&gt;Nat. Commun.&lt;/full-title&gt;&lt;/periodical&gt;&lt;pages&gt;7220&lt;/pages&gt;&lt;volume&gt;15&lt;/volume&gt;&lt;number&gt;1&lt;/number&gt;&lt;dates&gt;&lt;year&gt;2024&lt;/year&gt;&lt;/dates&gt;&lt;isbn&gt;2041-1723&lt;/isbn&gt;&lt;urls&gt;&lt;/urls&gt;&lt;electronic-resource-num&gt;10.1038/s41467-024-51522-3&lt;/electronic-resource-num&gt;&lt;/record&gt;&lt;/Cite&gt;&lt;/EndNote&gt;</w:instrText>
      </w:r>
      <w:r w:rsidRPr="008D7542">
        <w:rPr>
          <w:rFonts w:eastAsiaTheme="minorEastAsia" w:cs="Times New Roman"/>
          <w:color w:val="4472C4" w:themeColor="accent1"/>
        </w:rPr>
        <w:fldChar w:fldCharType="separate"/>
      </w:r>
      <w:r w:rsidRPr="000D3216">
        <w:rPr>
          <w:rFonts w:eastAsiaTheme="minorEastAsia" w:cs="Times New Roman"/>
          <w:noProof/>
          <w:color w:val="4472C4" w:themeColor="accent1"/>
          <w:vertAlign w:val="superscript"/>
        </w:rPr>
        <w:t>27</w:t>
      </w:r>
      <w:r w:rsidRPr="008D7542">
        <w:rPr>
          <w:rFonts w:eastAsiaTheme="minorEastAsia" w:cs="Times New Roman"/>
          <w:color w:val="4472C4" w:themeColor="accent1"/>
        </w:rPr>
        <w:fldChar w:fldCharType="end"/>
      </w:r>
      <w:r w:rsidRPr="000D3216">
        <w:rPr>
          <w:rFonts w:eastAsiaTheme="minorEastAsia" w:cs="Times New Roman"/>
        </w:rPr>
        <w:t>. Long-range electrostatic interactions were handled using the Ewald and group summation techniques. Benzene molecules were allowed to undergo translation, rotation, insertion, and deletion operations within the framework, with a cutoff radius of 14 Å. Each simulation included 1×10⁶ equilibration cycles, followed by 1×10⁷ production cycles.</w:t>
      </w:r>
    </w:p>
    <w:p w14:paraId="30442BDB" w14:textId="2CDAEF36" w:rsidR="000D3216" w:rsidRDefault="000D3216" w:rsidP="007A1CEA">
      <w:pPr>
        <w:spacing w:line="480" w:lineRule="auto"/>
        <w:ind w:firstLineChars="200" w:firstLine="480"/>
        <w:rPr>
          <w:rFonts w:eastAsiaTheme="minorEastAsia" w:cs="Times New Roman"/>
        </w:rPr>
      </w:pPr>
      <w:r w:rsidRPr="000D3216">
        <w:rPr>
          <w:rFonts w:eastAsiaTheme="minorEastAsia" w:cs="Times New Roman"/>
        </w:rPr>
        <w:t xml:space="preserve">Density functional theory (DFT) calculations were performed using the CP2K program to carry out geometric optimization and energy computations for the benzene molecule adsorbed on the adsorbents. The </w:t>
      </w:r>
      <w:proofErr w:type="spellStart"/>
      <w:r w:rsidRPr="000D3216">
        <w:rPr>
          <w:rFonts w:eastAsiaTheme="minorEastAsia" w:cs="Times New Roman"/>
        </w:rPr>
        <w:t>Goedecker</w:t>
      </w:r>
      <w:proofErr w:type="spellEnd"/>
      <w:r w:rsidRPr="000D3216">
        <w:rPr>
          <w:rFonts w:eastAsiaTheme="minorEastAsia" w:cs="Times New Roman"/>
        </w:rPr>
        <w:t>-Teter-Hutter (GTH) pseudopotential</w:t>
      </w:r>
      <w:r w:rsidRPr="008D7542">
        <w:rPr>
          <w:rFonts w:eastAsiaTheme="minorEastAsia" w:cs="Times New Roman"/>
          <w:color w:val="4472C4" w:themeColor="accent1"/>
        </w:rPr>
        <w:fldChar w:fldCharType="begin">
          <w:fldData xml:space="preserve">PEVuZE5vdGU+PENpdGU+PEF1dGhvcj5KaWFuZzwvQXV0aG9yPjxZZWFyPjIwMjA8L1llYXI+PFJl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</w:fldData>
        </w:fldChar>
      </w:r>
      <w:r w:rsidRPr="008D7542">
        <w:rPr>
          <w:rFonts w:eastAsiaTheme="minorEastAsia" w:cs="Times New Roman"/>
          <w:color w:val="4472C4" w:themeColor="accent1"/>
        </w:rPr>
        <w:instrText xml:space="preserve"> ADDIN EN.CITE </w:instrText>
      </w:r>
      <w:r w:rsidRPr="008D7542">
        <w:rPr>
          <w:rFonts w:eastAsiaTheme="minorEastAsia" w:cs="Times New Roman"/>
          <w:color w:val="4472C4" w:themeColor="accent1"/>
        </w:rPr>
        <w:fldChar w:fldCharType="begin">
          <w:fldData xml:space="preserve">PEVuZE5vdGU+PENpdGU+PEF1dGhvcj5KaWFuZzwvQXV0aG9yPjxZZWFyPjIwMjA8L1llYXI+PFJl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</w:fldData>
        </w:fldChar>
      </w:r>
      <w:r w:rsidRPr="008D7542">
        <w:rPr>
          <w:rFonts w:eastAsiaTheme="minorEastAsia" w:cs="Times New Roman"/>
          <w:color w:val="4472C4" w:themeColor="accent1"/>
        </w:rPr>
        <w:instrText xml:space="preserve"> ADDIN EN.CITE.DATA </w:instrText>
      </w:r>
      <w:r w:rsidRPr="008D7542">
        <w:rPr>
          <w:rFonts w:eastAsiaTheme="minorEastAsia" w:cs="Times New Roman"/>
          <w:color w:val="4472C4" w:themeColor="accent1"/>
        </w:rPr>
      </w:r>
      <w:r w:rsidRPr="008D7542">
        <w:rPr>
          <w:rFonts w:eastAsiaTheme="minorEastAsia" w:cs="Times New Roman"/>
          <w:color w:val="4472C4" w:themeColor="accent1"/>
        </w:rPr>
        <w:fldChar w:fldCharType="end"/>
      </w:r>
      <w:r w:rsidRPr="008D7542">
        <w:rPr>
          <w:rFonts w:eastAsiaTheme="minorEastAsia" w:cs="Times New Roman"/>
          <w:color w:val="4472C4" w:themeColor="accent1"/>
        </w:rPr>
      </w:r>
      <w:r w:rsidRPr="008D7542">
        <w:rPr>
          <w:rFonts w:eastAsiaTheme="minorEastAsia" w:cs="Times New Roman"/>
          <w:color w:val="4472C4" w:themeColor="accent1"/>
        </w:rPr>
        <w:fldChar w:fldCharType="separate"/>
      </w:r>
      <w:r w:rsidRPr="008D7542">
        <w:rPr>
          <w:rFonts w:eastAsiaTheme="minorEastAsia" w:cs="Times New Roman"/>
          <w:noProof/>
          <w:color w:val="4472C4" w:themeColor="accent1"/>
          <w:vertAlign w:val="superscript"/>
        </w:rPr>
        <w:t>28,29</w:t>
      </w:r>
      <w:r w:rsidRPr="008D7542">
        <w:rPr>
          <w:rFonts w:eastAsiaTheme="minorEastAsia" w:cs="Times New Roman"/>
          <w:color w:val="4472C4" w:themeColor="accent1"/>
        </w:rPr>
        <w:fldChar w:fldCharType="end"/>
      </w:r>
      <w:r w:rsidRPr="000D3216">
        <w:rPr>
          <w:rFonts w:eastAsiaTheme="minorEastAsia" w:cs="Times New Roman"/>
        </w:rPr>
        <w:t xml:space="preserve"> and DZVP-MOLOPT-SR basis</w:t>
      </w:r>
      <w:r w:rsidRPr="008D7542">
        <w:rPr>
          <w:rFonts w:eastAsiaTheme="minorEastAsia" w:cs="Times New Roman"/>
          <w:color w:val="4472C4" w:themeColor="accent1"/>
        </w:rPr>
        <w:fldChar w:fldCharType="begin"/>
      </w:r>
      <w:r w:rsidRPr="008D7542">
        <w:rPr>
          <w:rFonts w:eastAsiaTheme="minorEastAsia" w:cs="Times New Roman"/>
          <w:color w:val="4472C4" w:themeColor="accent1"/>
        </w:rPr>
        <w:instrText xml:space="preserve"> ADDIN EN.CITE &lt;EndNote&gt;&lt;Cite&gt;&lt;Author&gt;Han&lt;/Author&gt;&lt;Year&gt;2020&lt;/Year&gt;&lt;RecNum&gt;23&lt;/RecNum&gt;&lt;DisplayText&gt;&lt;style face="superscript"&gt;30&lt;/style&gt;&lt;/DisplayText&gt;&lt;record&gt;&lt;rec-number&gt;23&lt;/rec-number&gt;&lt;foreign-keys&gt;&lt;key app="EN" db-id="etwarvpr5w5pa6eff94xe203sddd0eawdt5v" timestamp="1750173535"&gt;23&lt;/key&gt;&lt;key app="ENWeb" db-id=""&gt;0&lt;/key&gt;&lt;/foreign-keys&gt;&lt;ref-type name="Journal Article"&gt;17&lt;/ref-type&gt;&lt;contributors&gt;&lt;authors&gt;&lt;author&gt;Han, Jingfeng&lt;/author&gt;&lt;author&gt;Liu, Zhiqiang&lt;/author&gt;&lt;author&gt;Li, Hua&lt;/author&gt;&lt;author&gt;Zhong, Jiawei&lt;/author&gt;&lt;author&gt;Zhang, Wenna&lt;/author&gt;&lt;author&gt;Huang, Jindou&lt;/author&gt;&lt;author&gt;Zheng, Anmin&lt;/author&gt;&lt;author&gt;Wei, Yingxu&lt;/author&gt;&lt;author&gt;Liu, Zhongmin&lt;/author&gt;&lt;/authors&gt;&lt;/contributors&gt;&lt;titles&gt;&lt;title&gt;Simultaneous evaluation of reaction and diffusion over molecular sieves for shape-selective catalysis&lt;/title&gt;&lt;secondary-title&gt;ACS Catal&lt;/secondary-title&gt;&lt;/titles&gt;&lt;periodical&gt;&lt;full-title&gt;ACS Catal&lt;/full-title&gt;&lt;/periodical&gt;&lt;pages&gt;8727-8735&lt;/pages&gt;&lt;volume&gt;10&lt;/volume&gt;&lt;number&gt;15&lt;/number&gt;&lt;section&gt;8727&lt;/section&gt;&lt;dates&gt;&lt;year&gt;2020&lt;/year&gt;&lt;/dates&gt;&lt;isbn&gt;2155-5435&amp;#xD;2155-5435&lt;/isbn&gt;&lt;urls&gt;&lt;/urls&gt;&lt;electronic-resource-num&gt;10.1021/acscatal.0c02054&lt;/electronic-resource-num&gt;&lt;/record&gt;&lt;/Cite&gt;&lt;/EndNote&gt;</w:instrText>
      </w:r>
      <w:r w:rsidRPr="008D7542">
        <w:rPr>
          <w:rFonts w:eastAsiaTheme="minorEastAsia" w:cs="Times New Roman"/>
          <w:color w:val="4472C4" w:themeColor="accent1"/>
        </w:rPr>
        <w:fldChar w:fldCharType="separate"/>
      </w:r>
      <w:r w:rsidRPr="008D7542">
        <w:rPr>
          <w:rFonts w:eastAsiaTheme="minorEastAsia" w:cs="Times New Roman"/>
          <w:noProof/>
          <w:color w:val="4472C4" w:themeColor="accent1"/>
          <w:vertAlign w:val="superscript"/>
        </w:rPr>
        <w:t>30</w:t>
      </w:r>
      <w:r w:rsidRPr="008D7542">
        <w:rPr>
          <w:rFonts w:eastAsiaTheme="minorEastAsia" w:cs="Times New Roman"/>
          <w:color w:val="4472C4" w:themeColor="accent1"/>
        </w:rPr>
        <w:fldChar w:fldCharType="end"/>
      </w:r>
      <w:r w:rsidRPr="000D3216">
        <w:rPr>
          <w:rFonts w:eastAsiaTheme="minorEastAsia" w:cs="Times New Roman"/>
        </w:rPr>
        <w:t xml:space="preserve"> set were employed in the calculations. The Perdew-Burke-</w:t>
      </w:r>
      <w:proofErr w:type="spellStart"/>
      <w:r w:rsidRPr="000D3216">
        <w:rPr>
          <w:rFonts w:eastAsiaTheme="minorEastAsia" w:cs="Times New Roman"/>
        </w:rPr>
        <w:t>Ernzerhof</w:t>
      </w:r>
      <w:proofErr w:type="spellEnd"/>
      <w:r w:rsidRPr="000D3216">
        <w:rPr>
          <w:rFonts w:eastAsiaTheme="minorEastAsia" w:cs="Times New Roman"/>
        </w:rPr>
        <w:t xml:space="preserve"> (PBE) functional was used to evaluate the nonlocal exchange-correlation energy</w:t>
      </w:r>
      <w:r w:rsidRPr="008D7542">
        <w:rPr>
          <w:rFonts w:eastAsiaTheme="minorEastAsia" w:cs="Times New Roman"/>
          <w:color w:val="4472C4" w:themeColor="accent1"/>
        </w:rPr>
        <w:fldChar w:fldCharType="begin"/>
      </w:r>
      <w:r w:rsidRPr="008D7542">
        <w:rPr>
          <w:rFonts w:eastAsiaTheme="minorEastAsia" w:cs="Times New Roman"/>
          <w:color w:val="4472C4" w:themeColor="accent1"/>
        </w:rPr>
        <w:instrText xml:space="preserve"> ADDIN EN.CITE &lt;EndNote&gt;&lt;Cite&gt;&lt;RecNum&gt;67&lt;/RecNum&gt;&lt;DisplayText&gt;&lt;style face="superscript"&gt;31&lt;/style&gt;&lt;/DisplayText&gt;&lt;record&gt;&lt;rec-number&gt;67&lt;/rec-number&gt;&lt;foreign-keys&gt;&lt;key app="EN" db-id="etwarvpr5w5pa6eff94xe203sddd0eawdt5v" timestamp="1752255368"&gt;67&lt;/key&gt;&lt;key app="ENWeb" db-id=""&gt;0&lt;/key&gt;&lt;/foreign-keys&gt;&lt;ref-type name="Journal Article"&gt;17&lt;/ref-type&gt;&lt;contributors&gt;&lt;authors&gt;&lt;author&gt;Jiyu Cui&lt;/author&gt;&lt;author&gt;Zhaoqiang Zhang&lt;/author&gt;&lt;author&gt;Lifeng Yang&lt;/author&gt;&lt;author&gt;Jianbo Hu&lt;/author&gt;&lt;author&gt;Anye Jin&lt;/author&gt;&lt;/authors&gt;&lt;/contributors&gt;&lt;titles&gt;&lt;title&gt;A molecular sieve with ultrafast adsorption kinetics for propylene separation&lt;/title&gt;&lt;secondary-title&gt;Science&lt;/secondary-title&gt;&lt;/titles&gt;&lt;periodical&gt;&lt;full-title&gt;Science&lt;/full-title&gt;&lt;/periodical&gt;&lt;pages&gt;179-183&lt;/pages&gt;&lt;volume&gt;383&lt;/volume&gt;&lt;dates&gt;&lt;year&gt;2024&lt;/year&gt;&lt;/dates&gt;&lt;urls&gt;&lt;/urls&gt;&lt;/record&gt;&lt;/Cite&gt;&lt;/EndNote&gt;</w:instrText>
      </w:r>
      <w:r w:rsidRPr="008D7542">
        <w:rPr>
          <w:rFonts w:eastAsiaTheme="minorEastAsia" w:cs="Times New Roman"/>
          <w:color w:val="4472C4" w:themeColor="accent1"/>
        </w:rPr>
        <w:fldChar w:fldCharType="separate"/>
      </w:r>
      <w:r w:rsidRPr="008D7542">
        <w:rPr>
          <w:rFonts w:eastAsiaTheme="minorEastAsia" w:cs="Times New Roman"/>
          <w:noProof/>
          <w:color w:val="4472C4" w:themeColor="accent1"/>
          <w:vertAlign w:val="superscript"/>
        </w:rPr>
        <w:t>31</w:t>
      </w:r>
      <w:r w:rsidRPr="008D7542">
        <w:rPr>
          <w:rFonts w:eastAsiaTheme="minorEastAsia" w:cs="Times New Roman"/>
          <w:color w:val="4472C4" w:themeColor="accent1"/>
        </w:rPr>
        <w:fldChar w:fldCharType="end"/>
      </w:r>
      <w:r w:rsidRPr="000D3216">
        <w:rPr>
          <w:rFonts w:eastAsiaTheme="minorEastAsia" w:cs="Times New Roman"/>
        </w:rPr>
        <w:t>, with the DFT-D3 dispersion correction scheme applied</w:t>
      </w:r>
      <w:r w:rsidRPr="008D7542">
        <w:rPr>
          <w:rFonts w:eastAsiaTheme="minorEastAsia" w:cs="Times New Roman"/>
          <w:color w:val="4472C4" w:themeColor="accent1"/>
        </w:rPr>
        <w:fldChar w:fldCharType="begin"/>
      </w:r>
      <w:r w:rsidRPr="008D7542">
        <w:rPr>
          <w:rFonts w:eastAsiaTheme="minorEastAsia" w:cs="Times New Roman"/>
          <w:color w:val="4472C4" w:themeColor="accent1"/>
        </w:rPr>
        <w:instrText xml:space="preserve"> ADDIN EN.CITE &lt;EndNote&gt;&lt;Cite&gt;&lt;Author&gt;Humby&lt;/Author&gt;&lt;Year&gt;2019&lt;/Year&gt;&lt;RecNum&gt;62&lt;/RecNum&gt;&lt;DisplayText&gt;&lt;style face="superscript"&gt;32&lt;/style&gt;&lt;/DisplayText&gt;&lt;record&gt;&lt;rec-number&gt;62&lt;/rec-number&gt;&lt;foreign-keys&gt;&lt;key app="EN" db-id="etwarvpr5w5pa6eff94xe203sddd0eawdt5v" timestamp="1752255276"&gt;62&lt;/key&gt;&lt;key app="ENWeb" db-id=""&gt;0&lt;/key&gt;&lt;/foreign-keys&gt;&lt;ref-type name="Journal Article"&gt;17&lt;/ref-type&gt;&lt;contributors&gt;&lt;authors&gt;&lt;author&gt;Humby, Jack D.&lt;/author&gt;&lt;author&gt;Benson, Oguarabau&lt;/author&gt;&lt;author&gt;Smith, Gemma L.&lt;/author&gt;&lt;author&gt;Argent, Stephen P.&lt;/author&gt;&lt;author&gt;da Silva, Ivan&lt;/author&gt;&lt;author&gt;Cheng, Yongqiang&lt;/author&gt;&lt;author&gt;Rudić, Svemir&lt;/author&gt;&lt;author&gt;Manuel, Pascal&lt;/author&gt;&lt;author&gt;Frogley, Mark D.&lt;/author&gt;&lt;author&gt;Cinque, Gianfelice&lt;/author&gt;&lt;author&gt;Saunders, Lucy K.&lt;/author&gt;&lt;author&gt;Vitórica-Yrezábal, Iñigo J.&lt;/author&gt;&lt;author&gt;Whitehead, George F. S.&lt;/author&gt;&lt;author&gt;Easun, Timothy L.&lt;/author&gt;&lt;author&gt;Lewis, William&lt;/author&gt;&lt;author&gt;Blake, Alexander J.&lt;/author&gt;&lt;author&gt;Ramirez-Cuesta, Anibal J.&lt;/author&gt;&lt;author&gt;Yang, Sihai&lt;/author&gt;&lt;author&gt;Schröder, Martin&lt;/author&gt;&lt;/authors&gt;&lt;/contributors&gt;&lt;titles&gt;&lt;title&gt;Host–guest selectivity in a series of isoreticular metal–organic frameworks: observation of acetylene-to-alkyne and carbon dioxide-to-amide interactions&lt;/title&gt;&lt;secondary-title&gt;Chem. Sci&lt;/secondary-title&gt;&lt;/titles&gt;&lt;periodical&gt;&lt;full-title&gt;Chem. Sci&lt;/full-title&gt;&lt;/periodical&gt;&lt;pages&gt;1098-1106&lt;/pages&gt;&lt;volume&gt;10&lt;/volume&gt;&lt;number&gt;4&lt;/number&gt;&lt;section&gt;1098&lt;/section&gt;&lt;dates&gt;&lt;year&gt;2019&lt;/year&gt;&lt;/dates&gt;&lt;isbn&gt;2041-6520&amp;#xD;2041-6539&lt;/isbn&gt;&lt;urls&gt;&lt;/urls&gt;&lt;electronic-resource-num&gt;10.1039/c8sc03622e&lt;/electronic-resource-num&gt;&lt;/record&gt;&lt;/Cite&gt;&lt;/EndNote&gt;</w:instrText>
      </w:r>
      <w:r w:rsidRPr="008D7542">
        <w:rPr>
          <w:rFonts w:eastAsiaTheme="minorEastAsia" w:cs="Times New Roman"/>
          <w:color w:val="4472C4" w:themeColor="accent1"/>
        </w:rPr>
        <w:fldChar w:fldCharType="separate"/>
      </w:r>
      <w:r w:rsidRPr="008D7542">
        <w:rPr>
          <w:rFonts w:eastAsiaTheme="minorEastAsia" w:cs="Times New Roman"/>
          <w:noProof/>
          <w:color w:val="4472C4" w:themeColor="accent1"/>
          <w:vertAlign w:val="superscript"/>
        </w:rPr>
        <w:t>32</w:t>
      </w:r>
      <w:r w:rsidRPr="008D7542">
        <w:rPr>
          <w:rFonts w:eastAsiaTheme="minorEastAsia" w:cs="Times New Roman"/>
          <w:color w:val="4472C4" w:themeColor="accent1"/>
        </w:rPr>
        <w:fldChar w:fldCharType="end"/>
      </w:r>
      <w:r w:rsidRPr="000D3216">
        <w:rPr>
          <w:rFonts w:eastAsiaTheme="minorEastAsia" w:cs="Times New Roman"/>
        </w:rPr>
        <w:t>. The energy cutoff was set to 400 Rydberg (Ry), with a relative cutoff of 50 Ry. The binding energies were calculated using the following formula:</w:t>
      </w:r>
    </w:p>
    <w:p w14:paraId="0ECA7A05" w14:textId="567E03FC" w:rsidR="005136CE" w:rsidRPr="005136CE" w:rsidRDefault="00000000" w:rsidP="007A1CEA">
      <w:pPr>
        <w:spacing w:line="480" w:lineRule="auto"/>
        <w:jc w:val="center"/>
        <w:rPr>
          <w:rFonts w:eastAsiaTheme="minorEastAsia" w:cs="Times New Roman"/>
        </w:rPr>
      </w:pPr>
      <m:oMathPara>
        <m:oMath>
          <m:eqArr>
            <m:eqArrPr>
              <m:maxDist m:val="1"/>
              <m:ctrlPr>
                <w:rPr>
                  <w:rStyle w:val="Comment"/>
                  <w:rFonts w:ascii="Cambria Math" w:hAnsi="Cambria Math" w:cs="Times New Roman"/>
                  <w:i/>
                  <w:color w:val="auto"/>
                  <w:sz w:val="24"/>
                </w:rPr>
              </m:ctrlPr>
            </m:eqArrPr>
            <m:e>
              <m:r>
                <w:rPr>
                  <w:rFonts w:ascii="Cambria Math" w:eastAsiaTheme="minorEastAsia" w:hAnsi="Cambria Math" w:cs="Cambria Math"/>
                </w:rPr>
                <m:t>∆E</m:t>
              </m:r>
              <m:r>
                <w:rPr>
                  <w:rFonts w:ascii="Cambria Math" w:eastAsiaTheme="minorEastAsia" w:hAnsi="Cambria Math" w:cs="Cambria Math"/>
                  <w:vertAlign w:val="subscript"/>
                </w:rPr>
                <m:t>bind</m:t>
              </m:r>
              <m:r>
                <w:rPr>
                  <w:rFonts w:ascii="Cambria Math" w:eastAsiaTheme="minorEastAsia" w:hAnsi="Cambria Math" w:cs="Cambria Math"/>
                </w:rPr>
                <m:t xml:space="preserve"> = E</m:t>
              </m:r>
              <m:d>
                <m:dPr>
                  <m:begChr m:val="["/>
                  <m:endChr m:val="]"/>
                  <m:ctrlPr>
                    <w:rPr>
                      <w:rFonts w:ascii="Cambria Math" w:eastAsiaTheme="minorEastAsia" w:hAnsi="Cambria Math" w:cs="Cambria Math"/>
                      <w:i/>
                    </w:rPr>
                  </m:ctrlPr>
                </m:dPr>
                <m:e>
                  <m:r>
                    <w:rPr>
                      <w:rFonts w:ascii="Cambria Math" w:eastAsiaTheme="minorEastAsia" w:hAnsi="Cambria Math" w:cs="Cambria Math" w:hint="eastAsia"/>
                    </w:rPr>
                    <m:t xml:space="preserve">MOF </m:t>
                  </m:r>
                  <m:r>
                    <w:rPr>
                      <w:rFonts w:ascii="Cambria Math" w:eastAsiaTheme="minorEastAsia" w:hAnsi="Cambria Math" w:cs="Cambria Math"/>
                    </w:rPr>
                    <m:t>&amp;</m:t>
                  </m:r>
                  <m:r>
                    <w:rPr>
                      <w:rFonts w:ascii="Cambria Math" w:eastAsiaTheme="minorEastAsia" w:hAnsi="Cambria Math" w:cs="Cambria Math" w:hint="eastAsia"/>
                    </w:rPr>
                    <m:t xml:space="preserve"> Benzene</m:t>
                  </m:r>
                </m:e>
              </m:d>
              <m:r>
                <w:rPr>
                  <w:rFonts w:ascii="Cambria Math" w:eastAsiaTheme="minorEastAsia" w:hAnsi="Cambria Math" w:cs="Cambria Math"/>
                </w:rPr>
                <m:t>-E</m:t>
              </m:r>
              <m:d>
                <m:dPr>
                  <m:begChr m:val="["/>
                  <m:endChr m:val="]"/>
                  <m:ctrlPr>
                    <w:rPr>
                      <w:rFonts w:ascii="Cambria Math" w:eastAsiaTheme="minorEastAsia" w:hAnsi="Cambria Math" w:cs="Cambria Math"/>
                      <w:i/>
                    </w:rPr>
                  </m:ctrlPr>
                </m:dPr>
                <m:e>
                  <m:r>
                    <w:rPr>
                      <w:rFonts w:ascii="Cambria Math" w:eastAsiaTheme="minorEastAsia" w:hAnsi="Cambria Math" w:cs="Cambria Math" w:hint="eastAsia"/>
                    </w:rPr>
                    <m:t>MOF</m:t>
                  </m:r>
                </m:e>
              </m:d>
              <m:r>
                <w:rPr>
                  <w:rFonts w:ascii="Cambria Math" w:eastAsiaTheme="minorEastAsia" w:hAnsi="Cambria Math" w:cs="Cambria Math"/>
                </w:rPr>
                <m:t>-E</m:t>
              </m:r>
              <m:d>
                <m:dPr>
                  <m:begChr m:val="["/>
                  <m:endChr m:val="]"/>
                  <m:ctrlPr>
                    <w:rPr>
                      <w:rFonts w:ascii="Cambria Math" w:eastAsiaTheme="minorEastAsia" w:hAnsi="Cambria Math" w:cs="Cambria Math"/>
                      <w:i/>
                    </w:rPr>
                  </m:ctrlPr>
                </m:dPr>
                <m:e>
                  <m:r>
                    <w:rPr>
                      <w:rFonts w:ascii="Cambria Math" w:eastAsiaTheme="minorEastAsia" w:hAnsi="Cambria Math" w:cs="Cambria Math" w:hint="eastAsia"/>
                    </w:rPr>
                    <m:t>Benzene</m:t>
                  </m:r>
                </m:e>
              </m:d>
              <m:r>
                <w:rPr>
                  <w:rFonts w:ascii="Cambria Math" w:eastAsiaTheme="minorEastAsia" w:hAnsi="Cambria Math" w:cs="Cambria Math"/>
                </w:rPr>
                <m:t>#</m:t>
              </m:r>
              <m:d>
                <m:dPr>
                  <m:ctrlPr>
                    <w:rPr>
                      <w:rStyle w:val="Comment"/>
                      <w:rFonts w:ascii="Cambria Math" w:hAnsi="Cambria Math" w:cs="Times New Roman"/>
                      <w:iCs/>
                      <w:color w:val="auto"/>
                      <w:sz w:val="24"/>
                    </w:rPr>
                  </m:ctrlPr>
                </m:dPr>
                <m:e>
                  <m:r>
                    <m:rPr>
                      <m:sty m:val="p"/>
                    </m:rPr>
                    <w:rPr>
                      <w:rStyle w:val="Comment"/>
                      <w:rFonts w:ascii="Cambria Math" w:hAnsi="Cambria Math" w:cs="Times New Roman"/>
                      <w:color w:val="auto"/>
                      <w:sz w:val="24"/>
                    </w:rPr>
                    <m:t>S1</m:t>
                  </m:r>
                  <m:r>
                    <w:rPr>
                      <w:rStyle w:val="Comment"/>
                      <w:rFonts w:ascii="Cambria Math" w:eastAsiaTheme="minorEastAsia" w:hAnsi="Cambria Math" w:cs="Times New Roman"/>
                      <w:color w:val="auto"/>
                      <w:sz w:val="24"/>
                    </w:rPr>
                    <m:t>1</m:t>
                  </m:r>
                </m:e>
              </m:d>
              <m:ctrlPr>
                <w:rPr>
                  <w:rFonts w:ascii="Cambria Math" w:eastAsiaTheme="minorEastAsia" w:hAnsi="Cambria Math" w:cs="Cambria Math"/>
                  <w:i/>
                </w:rPr>
              </m:ctrlPr>
            </m:e>
          </m:eqArr>
        </m:oMath>
      </m:oMathPara>
    </w:p>
    <w:p w14:paraId="67D900BF" w14:textId="2F246662" w:rsidR="002A0B51" w:rsidRDefault="008121CD" w:rsidP="007A1324">
      <w:pPr>
        <w:spacing w:line="480" w:lineRule="auto"/>
        <w:rPr>
          <w:rFonts w:eastAsiaTheme="minorEastAsia" w:cs="Times New Roman"/>
        </w:rPr>
      </w:pPr>
      <w:r w:rsidRPr="008121CD">
        <w:rPr>
          <w:rFonts w:eastAsiaTheme="minorEastAsia" w:cs="Times New Roman"/>
        </w:rPr>
        <w:lastRenderedPageBreak/>
        <w:t xml:space="preserve">where </w:t>
      </w:r>
      <m:oMath>
        <m:r>
          <w:rPr>
            <w:rFonts w:ascii="Cambria Math" w:eastAsiaTheme="minorEastAsia" w:hAnsi="Cambria Math" w:cs="Cambria Math"/>
          </w:rPr>
          <m:t>E</m:t>
        </m:r>
        <m:d>
          <m:dPr>
            <m:begChr m:val="["/>
            <m:endChr m:val="]"/>
            <m:ctrlPr>
              <w:rPr>
                <w:rFonts w:ascii="Cambria Math" w:eastAsiaTheme="minorEastAsia" w:hAnsi="Cambria Math" w:cs="Cambria Math"/>
                <w:i/>
              </w:rPr>
            </m:ctrlPr>
          </m:dPr>
          <m:e>
            <m:r>
              <w:rPr>
                <w:rFonts w:ascii="Cambria Math" w:eastAsiaTheme="minorEastAsia" w:hAnsi="Cambria Math" w:cs="Cambria Math" w:hint="eastAsia"/>
              </w:rPr>
              <m:t xml:space="preserve">MOF </m:t>
            </m:r>
            <m:r>
              <w:rPr>
                <w:rFonts w:ascii="Cambria Math" w:eastAsiaTheme="minorEastAsia" w:hAnsi="Cambria Math" w:cs="Cambria Math"/>
              </w:rPr>
              <m:t>&amp;</m:t>
            </m:r>
            <m:r>
              <w:rPr>
                <w:rFonts w:ascii="Cambria Math" w:eastAsiaTheme="minorEastAsia" w:hAnsi="Cambria Math" w:cs="Cambria Math" w:hint="eastAsia"/>
              </w:rPr>
              <m:t xml:space="preserve"> Benzene</m:t>
            </m:r>
          </m:e>
        </m:d>
      </m:oMath>
      <w:r w:rsidRPr="008121CD">
        <w:rPr>
          <w:rFonts w:eastAsiaTheme="minorEastAsia" w:cs="Times New Roman"/>
        </w:rPr>
        <w:t xml:space="preserve"> is the total energy of the optimized </w:t>
      </w:r>
      <w:r>
        <w:rPr>
          <w:rFonts w:eastAsiaTheme="minorEastAsia" w:cs="Times New Roman" w:hint="eastAsia"/>
        </w:rPr>
        <w:t>MOF</w:t>
      </w:r>
      <w:r w:rsidR="008F3B62">
        <w:rPr>
          <w:rFonts w:eastAsiaTheme="minorEastAsia" w:cs="Times New Roman" w:hint="eastAsia"/>
        </w:rPr>
        <w:t xml:space="preserve"> </w:t>
      </w:r>
      <w:r>
        <w:rPr>
          <w:rFonts w:eastAsiaTheme="minorEastAsia" w:cs="Times New Roman" w:hint="eastAsia"/>
        </w:rPr>
        <w:t>&amp;</w:t>
      </w:r>
      <w:r w:rsidR="008F3B62">
        <w:rPr>
          <w:rFonts w:eastAsiaTheme="minorEastAsia" w:cs="Times New Roman" w:hint="eastAsia"/>
        </w:rPr>
        <w:t xml:space="preserve"> </w:t>
      </w:r>
      <w:r>
        <w:rPr>
          <w:rFonts w:eastAsiaTheme="minorEastAsia" w:cs="Times New Roman" w:hint="eastAsia"/>
        </w:rPr>
        <w:t>benzene</w:t>
      </w:r>
      <w:r w:rsidRPr="008121CD">
        <w:rPr>
          <w:rFonts w:eastAsiaTheme="minorEastAsia" w:cs="Times New Roman"/>
        </w:rPr>
        <w:t xml:space="preserve"> structure</w:t>
      </w:r>
      <w:r w:rsidR="0000279C">
        <w:rPr>
          <w:rFonts w:eastAsiaTheme="minorEastAsia" w:cs="Times New Roman" w:hint="eastAsia"/>
        </w:rPr>
        <w:t>;</w:t>
      </w:r>
      <w:r w:rsidRPr="008121CD">
        <w:rPr>
          <w:rFonts w:eastAsiaTheme="minorEastAsia" w:cs="Times New Roman"/>
        </w:rPr>
        <w:t xml:space="preserve"> </w:t>
      </w:r>
      <m:oMath>
        <m:r>
          <w:rPr>
            <w:rFonts w:ascii="Cambria Math" w:eastAsiaTheme="minorEastAsia" w:hAnsi="Cambria Math" w:cs="Cambria Math"/>
          </w:rPr>
          <m:t>E</m:t>
        </m:r>
        <m:d>
          <m:dPr>
            <m:begChr m:val="["/>
            <m:endChr m:val="]"/>
            <m:ctrlPr>
              <w:rPr>
                <w:rFonts w:ascii="Cambria Math" w:eastAsiaTheme="minorEastAsia" w:hAnsi="Cambria Math" w:cs="Cambria Math"/>
                <w:i/>
              </w:rPr>
            </m:ctrlPr>
          </m:dPr>
          <m:e>
            <m:r>
              <w:rPr>
                <w:rFonts w:ascii="Cambria Math" w:eastAsiaTheme="minorEastAsia" w:hAnsi="Cambria Math" w:cs="Cambria Math" w:hint="eastAsia"/>
              </w:rPr>
              <m:t>MOF</m:t>
            </m:r>
          </m:e>
        </m:d>
      </m:oMath>
      <w:r w:rsidRPr="006F03AA">
        <w:rPr>
          <w:rFonts w:eastAsiaTheme="minorEastAsia" w:cs="Times New Roman"/>
        </w:rPr>
        <w:t>,</w:t>
      </w:r>
      <w:r w:rsidRPr="0000279C">
        <w:rPr>
          <w:rFonts w:eastAsiaTheme="minorEastAsia" w:cs="Times New Roman"/>
          <w:b/>
          <w:bCs/>
        </w:rPr>
        <w:t xml:space="preserve"> </w:t>
      </w:r>
      <w:r w:rsidRPr="006F03AA">
        <w:rPr>
          <w:rFonts w:eastAsiaTheme="minorEastAsia" w:cs="Times New Roman"/>
        </w:rPr>
        <w:t>and</w:t>
      </w:r>
      <w:r w:rsidRPr="0000279C">
        <w:rPr>
          <w:rFonts w:eastAsiaTheme="minorEastAsia" w:cs="Times New Roman"/>
          <w:b/>
          <w:bCs/>
        </w:rPr>
        <w:t xml:space="preserve"> </w:t>
      </w:r>
      <m:oMath>
        <m:r>
          <w:rPr>
            <w:rFonts w:ascii="Cambria Math" w:eastAsiaTheme="minorEastAsia" w:hAnsi="Cambria Math" w:cs="Cambria Math"/>
          </w:rPr>
          <m:t>E</m:t>
        </m:r>
        <m:d>
          <m:dPr>
            <m:begChr m:val="["/>
            <m:endChr m:val="]"/>
            <m:ctrlPr>
              <w:rPr>
                <w:rFonts w:ascii="Cambria Math" w:eastAsiaTheme="minorEastAsia" w:hAnsi="Cambria Math" w:cs="Cambria Math"/>
                <w:i/>
              </w:rPr>
            </m:ctrlPr>
          </m:dPr>
          <m:e>
            <m:r>
              <w:rPr>
                <w:rFonts w:ascii="Cambria Math" w:eastAsiaTheme="minorEastAsia" w:hAnsi="Cambria Math" w:cs="Cambria Math" w:hint="eastAsia"/>
              </w:rPr>
              <m:t>Benzene</m:t>
            </m:r>
          </m:e>
        </m:d>
      </m:oMath>
      <w:r w:rsidRPr="008121CD">
        <w:rPr>
          <w:rFonts w:eastAsiaTheme="minorEastAsia" w:cs="Times New Roman"/>
        </w:rPr>
        <w:t xml:space="preserve"> are the total energy of the optimized </w:t>
      </w:r>
      <w:r w:rsidR="00540E60">
        <w:rPr>
          <w:rFonts w:eastAsiaTheme="minorEastAsia" w:cs="Times New Roman" w:hint="eastAsia"/>
        </w:rPr>
        <w:t>ZJU-70</w:t>
      </w:r>
      <w:r w:rsidR="009E6A97">
        <w:rPr>
          <w:rFonts w:eastAsiaTheme="minorEastAsia" w:cs="Times New Roman" w:hint="eastAsia"/>
        </w:rPr>
        <w:t>1</w:t>
      </w:r>
      <w:r>
        <w:rPr>
          <w:rFonts w:eastAsiaTheme="minorEastAsia" w:cs="Times New Roman" w:hint="eastAsia"/>
        </w:rPr>
        <w:t xml:space="preserve">, </w:t>
      </w:r>
      <w:r w:rsidR="00540E60">
        <w:rPr>
          <w:rFonts w:eastAsiaTheme="minorEastAsia" w:cs="Times New Roman" w:hint="eastAsia"/>
        </w:rPr>
        <w:t>ZJU-70</w:t>
      </w:r>
      <w:r w:rsidR="009E6A97">
        <w:rPr>
          <w:rFonts w:eastAsiaTheme="minorEastAsia" w:cs="Times New Roman" w:hint="eastAsia"/>
        </w:rPr>
        <w:t>2</w:t>
      </w:r>
      <w:r>
        <w:rPr>
          <w:rFonts w:eastAsiaTheme="minorEastAsia" w:cs="Times New Roman" w:hint="eastAsia"/>
        </w:rPr>
        <w:t xml:space="preserve"> and </w:t>
      </w:r>
      <w:r w:rsidR="00540E60">
        <w:rPr>
          <w:rFonts w:eastAsiaTheme="minorEastAsia" w:cs="Times New Roman" w:hint="eastAsia"/>
        </w:rPr>
        <w:t>ZJU-70</w:t>
      </w:r>
      <w:r w:rsidR="009E6A97">
        <w:rPr>
          <w:rFonts w:eastAsiaTheme="minorEastAsia" w:cs="Times New Roman" w:hint="eastAsia"/>
        </w:rPr>
        <w:t>3</w:t>
      </w:r>
      <w:r w:rsidRPr="008121CD">
        <w:rPr>
          <w:rFonts w:eastAsiaTheme="minorEastAsia" w:cs="Times New Roman"/>
        </w:rPr>
        <w:t xml:space="preserve"> and </w:t>
      </w:r>
      <w:r>
        <w:rPr>
          <w:rFonts w:eastAsiaTheme="minorEastAsia" w:cs="Times New Roman" w:hint="eastAsia"/>
        </w:rPr>
        <w:t>benzene</w:t>
      </w:r>
      <w:r w:rsidRPr="008121CD">
        <w:rPr>
          <w:rFonts w:eastAsiaTheme="minorEastAsia" w:cs="Times New Roman"/>
        </w:rPr>
        <w:t xml:space="preserve"> molecules, respectively.</w:t>
      </w:r>
    </w:p>
    <w:p w14:paraId="04C1C9DD" w14:textId="6DD0FED4" w:rsidR="008121CD" w:rsidRDefault="002A0B51" w:rsidP="002A0B51">
      <w:pPr>
        <w:spacing w:before="480"/>
        <w:rPr>
          <w:rFonts w:eastAsiaTheme="minorEastAsia" w:cs="Times New Roman"/>
        </w:rPr>
      </w:pPr>
      <w:r>
        <w:rPr>
          <w:rFonts w:eastAsiaTheme="minorEastAsia" w:cs="Times New Roman"/>
        </w:rPr>
        <w:br w:type="page"/>
      </w:r>
    </w:p>
    <w:p w14:paraId="4A49EF6D" w14:textId="552528A3" w:rsidR="00BE799B" w:rsidRPr="00266BC7" w:rsidRDefault="002A0B51" w:rsidP="007A1CEA">
      <w:pPr>
        <w:pStyle w:val="1"/>
        <w:numPr>
          <w:ilvl w:val="0"/>
          <w:numId w:val="16"/>
        </w:numPr>
        <w:spacing w:line="480" w:lineRule="auto"/>
        <w:rPr>
          <w:rFonts w:eastAsiaTheme="minorEastAsia"/>
          <w:sz w:val="32"/>
          <w:szCs w:val="52"/>
        </w:rPr>
      </w:pPr>
      <w:bookmarkStart w:id="6" w:name="_Toc221024871"/>
      <w:r w:rsidRPr="00266BC7">
        <w:rPr>
          <w:rFonts w:eastAsiaTheme="minorEastAsia" w:hint="eastAsia"/>
          <w:sz w:val="32"/>
          <w:szCs w:val="52"/>
        </w:rPr>
        <w:lastRenderedPageBreak/>
        <w:t>Adsorption Heat Calculation</w:t>
      </w:r>
      <w:bookmarkEnd w:id="6"/>
    </w:p>
    <w:p w14:paraId="053BF556" w14:textId="6814FDDB" w:rsidR="000D3216" w:rsidRDefault="000D3216" w:rsidP="007A1CEA">
      <w:pPr>
        <w:spacing w:line="480" w:lineRule="auto"/>
        <w:ind w:firstLineChars="200" w:firstLine="480"/>
        <w:rPr>
          <w:rFonts w:eastAsiaTheme="minorEastAsia" w:cs="Times New Roman"/>
        </w:rPr>
      </w:pPr>
      <w:r w:rsidRPr="000D3216">
        <w:rPr>
          <w:rFonts w:eastAsiaTheme="minorEastAsia" w:cs="Times New Roman"/>
        </w:rPr>
        <w:t>To investigate the correlation between the isosteric heat of adsorption (Qₛₜ) and the amount of benzene adsorbed, adsorption data of benzene vapor at different temperatures were fitted. The Virial equation was used to describe the relationship between the amount adsorbed (n) and the equilibrium adsorption pressure (p):</w:t>
      </w:r>
    </w:p>
    <w:p w14:paraId="703DCB6C" w14:textId="3A67E798" w:rsidR="0000279C" w:rsidRPr="005136CE" w:rsidRDefault="00000000" w:rsidP="007A1CEA">
      <w:pPr>
        <w:spacing w:line="480" w:lineRule="auto"/>
        <w:jc w:val="center"/>
        <w:rPr>
          <w:rFonts w:eastAsiaTheme="minorEastAsia" w:cs="Times New Roman"/>
        </w:rPr>
      </w:pPr>
      <m:oMathPara>
        <m:oMath>
          <m:eqArr>
            <m:eqArrPr>
              <m:maxDist m:val="1"/>
              <m:ctrlPr>
                <w:rPr>
                  <w:rStyle w:val="Comment"/>
                  <w:rFonts w:ascii="Cambria Math" w:hAnsi="Cambria Math" w:cs="Times New Roman"/>
                  <w:i/>
                  <w:color w:val="auto"/>
                  <w:sz w:val="24"/>
                </w:rPr>
              </m:ctrlPr>
            </m:eqArrPr>
            <m:e>
              <m:r>
                <w:rPr>
                  <w:rFonts w:ascii="Cambria Math" w:eastAsiaTheme="minorEastAsia" w:hAnsi="Cambria Math" w:cs="Cambria Math"/>
                </w:rPr>
                <m:t>ln(p</m:t>
              </m:r>
              <m:r>
                <m:rPr>
                  <m:sty m:val="bi"/>
                </m:rPr>
                <w:rPr>
                  <w:rFonts w:ascii="Cambria Math" w:eastAsiaTheme="minorEastAsia" w:hAnsi="Cambria Math" w:cs="Cambria Math"/>
                </w:rPr>
                <m:t>)</m:t>
              </m:r>
              <m:r>
                <w:rPr>
                  <w:rFonts w:ascii="Cambria Math" w:eastAsiaTheme="minorEastAsia" w:hAnsi="Cambria Math" w:cs="Cambria Math"/>
                </w:rPr>
                <m:t>=ln(n</m:t>
              </m:r>
              <m:r>
                <m:rPr>
                  <m:sty m:val="bi"/>
                </m:rPr>
                <w:rPr>
                  <w:rFonts w:ascii="Cambria Math" w:eastAsiaTheme="minorEastAsia" w:hAnsi="Cambria Math" w:cs="Cambria Math"/>
                </w:rPr>
                <m:t>)</m:t>
              </m:r>
              <m:r>
                <w:rPr>
                  <w:rFonts w:ascii="Cambria Math" w:eastAsiaTheme="minorEastAsia" w:hAnsi="Cambria Math" w:cs="Cambria Math"/>
                </w:rPr>
                <m:t>+</m:t>
              </m:r>
              <m:f>
                <m:fPr>
                  <m:ctrlPr>
                    <w:rPr>
                      <w:rFonts w:ascii="Cambria Math" w:eastAsiaTheme="minorEastAsia" w:hAnsi="Cambria Math" w:cs="Cambria Math"/>
                      <w:i/>
                      <w:iCs/>
                    </w:rPr>
                  </m:ctrlPr>
                </m:fPr>
                <m:num>
                  <m:r>
                    <w:rPr>
                      <w:rFonts w:ascii="Cambria Math" w:eastAsiaTheme="minorEastAsia" w:hAnsi="Cambria Math" w:cs="Cambria Math"/>
                    </w:rPr>
                    <m:t>1</m:t>
                  </m:r>
                </m:num>
                <m:den>
                  <m:r>
                    <w:rPr>
                      <w:rFonts w:ascii="Cambria Math" w:eastAsiaTheme="minorEastAsia" w:hAnsi="Cambria Math" w:cs="Cambria Math"/>
                    </w:rPr>
                    <m:t>T</m:t>
                  </m:r>
                </m:den>
              </m:f>
              <m:nary>
                <m:naryPr>
                  <m:chr m:val="∑"/>
                  <m:limLoc m:val="undOvr"/>
                  <m:ctrlPr>
                    <w:rPr>
                      <w:rFonts w:ascii="Cambria Math" w:eastAsiaTheme="minorEastAsia" w:hAnsi="Cambria Math" w:cs="Cambria Math"/>
                      <w:i/>
                    </w:rPr>
                  </m:ctrlPr>
                </m:naryPr>
                <m:sub>
                  <m:r>
                    <w:rPr>
                      <w:rFonts w:ascii="Cambria Math" w:eastAsiaTheme="minorEastAsia" w:hAnsi="Cambria Math" w:cs="Cambria Math" w:hint="eastAsia"/>
                    </w:rPr>
                    <m:t>i</m:t>
                  </m:r>
                  <m:r>
                    <w:rPr>
                      <w:rFonts w:ascii="Cambria Math" w:eastAsiaTheme="minorEastAsia" w:hAnsi="Cambria Math" w:cs="Cambria Math"/>
                    </w:rPr>
                    <m:t>=0</m:t>
                  </m:r>
                </m:sub>
                <m:sup>
                  <m:r>
                    <w:rPr>
                      <w:rFonts w:ascii="Cambria Math" w:eastAsiaTheme="minorEastAsia" w:hAnsi="Cambria Math" w:cs="Cambria Math"/>
                    </w:rPr>
                    <m:t>m</m:t>
                  </m:r>
                </m:sup>
                <m:e>
                  <m:sSub>
                    <m:sSubPr>
                      <m:ctrlPr>
                        <w:rPr>
                          <w:rFonts w:ascii="Cambria Math" w:eastAsiaTheme="minorEastAsia" w:hAnsi="Cambria Math" w:cs="Cambria Math"/>
                          <w:i/>
                        </w:rPr>
                      </m:ctrlPr>
                    </m:sSubPr>
                    <m:e>
                      <m:r>
                        <w:rPr>
                          <w:rFonts w:ascii="Cambria Math" w:eastAsiaTheme="minorEastAsia" w:hAnsi="Cambria Math" w:cs="Cambria Math"/>
                        </w:rPr>
                        <m:t>a</m:t>
                      </m:r>
                    </m:e>
                    <m:sub>
                      <m:r>
                        <w:rPr>
                          <w:rFonts w:ascii="Cambria Math" w:eastAsiaTheme="minorEastAsia" w:hAnsi="Cambria Math" w:cs="Cambria Math"/>
                        </w:rPr>
                        <m:t>i</m:t>
                      </m:r>
                    </m:sub>
                  </m:sSub>
                </m:e>
              </m:nary>
              <m:sSup>
                <m:sSupPr>
                  <m:ctrlPr>
                    <w:rPr>
                      <w:rFonts w:ascii="Cambria Math" w:eastAsiaTheme="minorEastAsia" w:hAnsi="Cambria Math" w:cs="Cambria Math"/>
                      <w:i/>
                    </w:rPr>
                  </m:ctrlPr>
                </m:sSupPr>
                <m:e>
                  <m:r>
                    <w:rPr>
                      <w:rFonts w:ascii="Cambria Math" w:eastAsiaTheme="minorEastAsia" w:hAnsi="Cambria Math" w:cs="Cambria Math"/>
                    </w:rPr>
                    <m:t>n</m:t>
                  </m:r>
                </m:e>
                <m:sup>
                  <m:r>
                    <w:rPr>
                      <w:rFonts w:ascii="Cambria Math" w:eastAsiaTheme="minorEastAsia" w:hAnsi="Cambria Math" w:cs="Cambria Math"/>
                    </w:rPr>
                    <m:t>i</m:t>
                  </m:r>
                </m:sup>
              </m:sSup>
              <m:r>
                <w:rPr>
                  <w:rFonts w:ascii="Cambria Math" w:eastAsiaTheme="minorEastAsia" w:hAnsi="Cambria Math" w:cs="Cambria Math"/>
                </w:rPr>
                <m:t>+</m:t>
              </m:r>
              <m:nary>
                <m:naryPr>
                  <m:chr m:val="∑"/>
                  <m:limLoc m:val="undOvr"/>
                  <m:ctrlPr>
                    <w:rPr>
                      <w:rFonts w:ascii="Cambria Math" w:eastAsiaTheme="minorEastAsia" w:hAnsi="Cambria Math" w:cs="Cambria Math"/>
                      <w:i/>
                    </w:rPr>
                  </m:ctrlPr>
                </m:naryPr>
                <m:sub>
                  <m:r>
                    <w:rPr>
                      <w:rFonts w:ascii="Cambria Math" w:eastAsiaTheme="minorEastAsia" w:hAnsi="Cambria Math" w:cs="Cambria Math" w:hint="eastAsia"/>
                    </w:rPr>
                    <m:t>i</m:t>
                  </m:r>
                  <m:r>
                    <w:rPr>
                      <w:rFonts w:ascii="Cambria Math" w:eastAsiaTheme="minorEastAsia" w:hAnsi="Cambria Math" w:cs="Cambria Math"/>
                    </w:rPr>
                    <m:t>=0</m:t>
                  </m:r>
                </m:sub>
                <m:sup>
                  <m:r>
                    <w:rPr>
                      <w:rFonts w:ascii="Cambria Math" w:eastAsiaTheme="minorEastAsia" w:hAnsi="Cambria Math" w:cs="Cambria Math"/>
                    </w:rPr>
                    <m:t>k</m:t>
                  </m:r>
                </m:sup>
                <m:e>
                  <m:sSub>
                    <m:sSubPr>
                      <m:ctrlPr>
                        <w:rPr>
                          <w:rFonts w:ascii="Cambria Math" w:eastAsiaTheme="minorEastAsia" w:hAnsi="Cambria Math" w:cs="Cambria Math"/>
                          <w:i/>
                        </w:rPr>
                      </m:ctrlPr>
                    </m:sSubPr>
                    <m:e>
                      <m:r>
                        <w:rPr>
                          <w:rFonts w:ascii="Cambria Math" w:eastAsiaTheme="minorEastAsia" w:hAnsi="Cambria Math" w:cs="Cambria Math"/>
                        </w:rPr>
                        <m:t>b</m:t>
                      </m:r>
                    </m:e>
                    <m:sub>
                      <m:r>
                        <w:rPr>
                          <w:rFonts w:ascii="Cambria Math" w:eastAsiaTheme="minorEastAsia" w:hAnsi="Cambria Math" w:cs="Cambria Math"/>
                        </w:rPr>
                        <m:t>i</m:t>
                      </m:r>
                    </m:sub>
                  </m:sSub>
                </m:e>
              </m:nary>
              <m:sSup>
                <m:sSupPr>
                  <m:ctrlPr>
                    <w:rPr>
                      <w:rFonts w:ascii="Cambria Math" w:eastAsiaTheme="minorEastAsia" w:hAnsi="Cambria Math" w:cs="Cambria Math"/>
                      <w:i/>
                    </w:rPr>
                  </m:ctrlPr>
                </m:sSupPr>
                <m:e>
                  <m:r>
                    <w:rPr>
                      <w:rFonts w:ascii="Cambria Math" w:eastAsiaTheme="minorEastAsia" w:hAnsi="Cambria Math" w:cs="Cambria Math"/>
                    </w:rPr>
                    <m:t>n</m:t>
                  </m:r>
                </m:e>
                <m:sup>
                  <m:r>
                    <w:rPr>
                      <w:rFonts w:ascii="Cambria Math" w:eastAsiaTheme="minorEastAsia" w:hAnsi="Cambria Math" w:cs="Cambria Math"/>
                    </w:rPr>
                    <m:t>i</m:t>
                  </m:r>
                </m:sup>
              </m:sSup>
              <m:r>
                <w:rPr>
                  <w:rFonts w:ascii="Cambria Math" w:eastAsiaTheme="minorEastAsia" w:hAnsi="Cambria Math" w:cs="Cambria Math"/>
                </w:rPr>
                <m:t>#</m:t>
              </m:r>
              <m:d>
                <m:dPr>
                  <m:ctrlPr>
                    <w:rPr>
                      <w:rStyle w:val="Comment"/>
                      <w:rFonts w:ascii="Cambria Math" w:hAnsi="Cambria Math" w:cs="Times New Roman"/>
                      <w:iCs/>
                      <w:color w:val="auto"/>
                      <w:sz w:val="24"/>
                    </w:rPr>
                  </m:ctrlPr>
                </m:dPr>
                <m:e>
                  <m:r>
                    <m:rPr>
                      <m:sty m:val="p"/>
                    </m:rPr>
                    <w:rPr>
                      <w:rStyle w:val="Comment"/>
                      <w:rFonts w:ascii="Cambria Math" w:hAnsi="Cambria Math" w:cs="Times New Roman"/>
                      <w:color w:val="auto"/>
                      <w:sz w:val="24"/>
                    </w:rPr>
                    <m:t>S1</m:t>
                  </m:r>
                  <m:r>
                    <w:rPr>
                      <w:rStyle w:val="Comment"/>
                      <w:rFonts w:ascii="Cambria Math" w:eastAsiaTheme="minorEastAsia" w:hAnsi="Cambria Math" w:cs="Times New Roman"/>
                      <w:color w:val="auto"/>
                      <w:sz w:val="24"/>
                    </w:rPr>
                    <m:t>2</m:t>
                  </m:r>
                </m:e>
              </m:d>
              <m:ctrlPr>
                <w:rPr>
                  <w:rFonts w:ascii="Cambria Math" w:eastAsiaTheme="minorEastAsia" w:hAnsi="Cambria Math" w:cs="Cambria Math"/>
                  <w:i/>
                </w:rPr>
              </m:ctrlPr>
            </m:e>
          </m:eqArr>
        </m:oMath>
      </m:oMathPara>
    </w:p>
    <w:p w14:paraId="3074827F" w14:textId="0CFA36E0" w:rsidR="0000279C" w:rsidRDefault="0000279C" w:rsidP="007A1324">
      <w:pPr>
        <w:spacing w:line="480" w:lineRule="auto"/>
        <w:rPr>
          <w:rFonts w:eastAsiaTheme="minorEastAsia" w:cs="Times New Roman"/>
        </w:rPr>
      </w:pPr>
      <w:r w:rsidRPr="0000279C">
        <w:rPr>
          <w:rFonts w:eastAsiaTheme="minorEastAsia" w:cs="Times New Roman"/>
        </w:rPr>
        <w:t>where </w:t>
      </w:r>
      <m:oMath>
        <m:r>
          <w:rPr>
            <w:rFonts w:ascii="Cambria Math" w:eastAsiaTheme="minorEastAsia" w:hAnsi="Cambria Math" w:cs="Cambria Math"/>
          </w:rPr>
          <m:t>p</m:t>
        </m:r>
      </m:oMath>
      <w:r w:rsidRPr="0000279C">
        <w:rPr>
          <w:rFonts w:eastAsiaTheme="minorEastAsia" w:cs="Times New Roman"/>
        </w:rPr>
        <w:t> is the equilibrium pressure</w:t>
      </w:r>
      <w:r>
        <w:rPr>
          <w:rFonts w:eastAsiaTheme="minorEastAsia" w:cs="Times New Roman" w:hint="eastAsia"/>
        </w:rPr>
        <w:t>;</w:t>
      </w:r>
      <w:r w:rsidRPr="0000279C">
        <w:rPr>
          <w:rFonts w:eastAsiaTheme="minorEastAsia" w:cs="Times New Roman"/>
        </w:rPr>
        <w:t> </w:t>
      </w:r>
      <m:oMath>
        <m:r>
          <w:rPr>
            <w:rFonts w:ascii="Cambria Math" w:eastAsiaTheme="minorEastAsia" w:hAnsi="Cambria Math" w:cs="Cambria Math"/>
          </w:rPr>
          <m:t>n</m:t>
        </m:r>
      </m:oMath>
      <w:r w:rsidRPr="0000279C">
        <w:rPr>
          <w:rFonts w:eastAsiaTheme="minorEastAsia" w:cs="Times New Roman"/>
        </w:rPr>
        <w:t> is the amount adsorbed</w:t>
      </w:r>
      <w:r>
        <w:rPr>
          <w:rFonts w:eastAsiaTheme="minorEastAsia" w:cs="Times New Roman" w:hint="eastAsia"/>
        </w:rPr>
        <w:t>;</w:t>
      </w:r>
      <w:r w:rsidRPr="0000279C">
        <w:rPr>
          <w:rFonts w:eastAsiaTheme="minorEastAsia" w:cs="Times New Roman"/>
        </w:rPr>
        <w:t> </w:t>
      </w:r>
      <m:oMath>
        <m:r>
          <w:rPr>
            <w:rFonts w:ascii="Cambria Math" w:eastAsiaTheme="minorEastAsia" w:hAnsi="Cambria Math" w:cs="Cambria Math"/>
          </w:rPr>
          <m:t>T</m:t>
        </m:r>
      </m:oMath>
      <w:r w:rsidRPr="0000279C">
        <w:rPr>
          <w:rFonts w:eastAsiaTheme="minorEastAsia" w:cs="Times New Roman"/>
        </w:rPr>
        <w:t> is the absolute temperature,</w:t>
      </w:r>
      <w:r>
        <w:rPr>
          <w:rFonts w:eastAsiaTheme="minorEastAsia" w:cs="Times New Roman" w:hint="eastAsia"/>
        </w:rPr>
        <w:t xml:space="preserve"> K;</w:t>
      </w:r>
      <w:r w:rsidRPr="0000279C">
        <w:rPr>
          <w:rFonts w:eastAsiaTheme="minorEastAsia" w:cs="Times New Roman"/>
        </w:rPr>
        <w:t xml:space="preserve"> and </w:t>
      </w:r>
      <m:oMath>
        <m:sSub>
          <m:sSubPr>
            <m:ctrlPr>
              <w:rPr>
                <w:rFonts w:ascii="Cambria Math" w:eastAsiaTheme="minorEastAsia" w:hAnsi="Cambria Math" w:cs="Cambria Math"/>
                <w:i/>
              </w:rPr>
            </m:ctrlPr>
          </m:sSubPr>
          <m:e>
            <m:r>
              <w:rPr>
                <w:rFonts w:ascii="Cambria Math" w:eastAsiaTheme="minorEastAsia" w:hAnsi="Cambria Math" w:cs="Cambria Math"/>
              </w:rPr>
              <m:t>a</m:t>
            </m:r>
          </m:e>
          <m:sub>
            <m:r>
              <w:rPr>
                <w:rFonts w:ascii="Cambria Math" w:eastAsiaTheme="minorEastAsia" w:hAnsi="Cambria Math" w:cs="Cambria Math"/>
              </w:rPr>
              <m:t>i</m:t>
            </m:r>
          </m:sub>
        </m:sSub>
      </m:oMath>
      <w:r w:rsidRPr="006F03AA">
        <w:rPr>
          <w:rFonts w:eastAsiaTheme="minorEastAsia" w:cs="Times New Roman"/>
        </w:rPr>
        <w:t>,</w:t>
      </w:r>
      <w:r w:rsidRPr="00FF376F">
        <w:rPr>
          <w:rFonts w:eastAsiaTheme="minorEastAsia" w:cs="Times New Roman"/>
          <w:b/>
          <w:bCs/>
        </w:rPr>
        <w:t> </w:t>
      </w:r>
      <m:oMath>
        <m:sSub>
          <m:sSubPr>
            <m:ctrlPr>
              <w:rPr>
                <w:rFonts w:ascii="Cambria Math" w:eastAsiaTheme="minorEastAsia" w:hAnsi="Cambria Math" w:cs="Cambria Math"/>
                <w:i/>
              </w:rPr>
            </m:ctrlPr>
          </m:sSubPr>
          <m:e>
            <m:r>
              <w:rPr>
                <w:rFonts w:ascii="Cambria Math" w:eastAsiaTheme="minorEastAsia" w:hAnsi="Cambria Math" w:cs="Cambria Math"/>
              </w:rPr>
              <m:t>b</m:t>
            </m:r>
          </m:e>
          <m:sub>
            <m:r>
              <w:rPr>
                <w:rFonts w:ascii="Cambria Math" w:eastAsiaTheme="minorEastAsia" w:hAnsi="Cambria Math" w:cs="Cambria Math"/>
              </w:rPr>
              <m:t>i</m:t>
            </m:r>
          </m:sub>
        </m:sSub>
      </m:oMath>
      <w:r w:rsidRPr="0000279C">
        <w:rPr>
          <w:rFonts w:eastAsiaTheme="minorEastAsia" w:cs="Times New Roman"/>
        </w:rPr>
        <w:t> are the Virial coefficients.</w:t>
      </w:r>
    </w:p>
    <w:p w14:paraId="321BE2E3" w14:textId="12579A7B" w:rsidR="008C62CE" w:rsidRDefault="008C62CE" w:rsidP="007A1CEA">
      <w:pPr>
        <w:spacing w:line="480" w:lineRule="auto"/>
        <w:ind w:firstLineChars="200" w:firstLine="480"/>
        <w:rPr>
          <w:rFonts w:eastAsiaTheme="minorEastAsia" w:cs="Times New Roman"/>
        </w:rPr>
      </w:pPr>
      <w:r w:rsidRPr="008C62CE">
        <w:rPr>
          <w:rFonts w:eastAsiaTheme="minorEastAsia" w:cs="Times New Roman"/>
        </w:rPr>
        <w:t>According to the thermodynamic derivation based on the Clausius–Clapeyron equation, the isosteric heat of adsorption can be calculated using the following expression</w:t>
      </w:r>
      <w:r w:rsidR="00514F6D" w:rsidRPr="008D7542">
        <w:rPr>
          <w:rFonts w:eastAsiaTheme="minorEastAsia" w:cs="Times New Roman"/>
          <w:color w:val="4472C4" w:themeColor="accent1"/>
        </w:rPr>
        <w:fldChar w:fldCharType="begin"/>
      </w:r>
      <w:r w:rsidR="000D3216">
        <w:rPr>
          <w:rFonts w:eastAsiaTheme="minorEastAsia" w:cs="Times New Roman"/>
          <w:color w:val="4472C4" w:themeColor="accent1"/>
        </w:rPr>
        <w:instrText xml:space="preserve"> ADDIN EN.CITE &lt;EndNote&gt;&lt;Cite&gt;&lt;Author&gt;Si&lt;/Author&gt;&lt;Year&gt;2024&lt;/Year&gt;&lt;RecNum&gt;14&lt;/RecNum&gt;&lt;DisplayText&gt;&lt;style face="superscript"&gt;27&lt;/style&gt;&lt;/DisplayText&gt;&lt;record&gt;&lt;rec-number&gt;14&lt;/rec-number&gt;&lt;foreign-keys&gt;&lt;key app="EN" db-id="etwarvpr5w5pa6eff94xe203sddd0eawdt5v" timestamp="1750166584"&gt;14&lt;/key&gt;&lt;key app="ENWeb" db-id=""&gt;0&lt;/key&gt;&lt;/foreign-keys&gt;&lt;ref-type name="Journal Article"&gt;17&lt;/ref-type&gt;&lt;contributors&gt;&lt;authors&gt;&lt;author&gt;Si, Guang-Rui&lt;/author&gt;&lt;author&gt;Kong, Xiang-Jing&lt;/author&gt;&lt;author&gt;He, Tao&lt;/author&gt;&lt;author&gt;Zhang, Zhengqing&lt;/author&gt;&lt;author&gt;Li, Jian-Rong&lt;/author&gt;&lt;/authors&gt;&lt;/contributors&gt;&lt;titles&gt;&lt;title&gt;&lt;style face="normal" font="default" size="100%"&gt;Simultaneous capture of trace benzene and SO&lt;/style&gt;&lt;style face="subscript" font="default" size="100%"&gt;2&lt;/style&gt;&lt;style face="normal" font="default" size="100%"&gt; in a robust Ni(II)-pyrazolate framework&lt;/style&gt;&lt;/title&gt;&lt;secondary-title&gt;Nat. Commun.&lt;/secondary-title&gt;&lt;/titles&gt;&lt;periodical&gt;&lt;full-title&gt;Nat. Commun.&lt;/full-title&gt;&lt;/periodical&gt;&lt;pages&gt;7220&lt;/pages&gt;&lt;volume&gt;15&lt;/volume&gt;&lt;number&gt;1&lt;/number&gt;&lt;dates&gt;&lt;year&gt;2024&lt;/year&gt;&lt;/dates&gt;&lt;isbn&gt;2041-1723&lt;/isbn&gt;&lt;urls&gt;&lt;/urls&gt;&lt;electronic-resource-num&gt;10.1038/s41467-024-51522-3&lt;/electronic-resource-num&gt;&lt;/record&gt;&lt;/Cite&gt;&lt;/EndNote&gt;</w:instrText>
      </w:r>
      <w:r w:rsidR="00514F6D" w:rsidRPr="008D7542">
        <w:rPr>
          <w:rFonts w:eastAsiaTheme="minorEastAsia" w:cs="Times New Roman"/>
          <w:color w:val="4472C4" w:themeColor="accent1"/>
        </w:rPr>
        <w:fldChar w:fldCharType="separate"/>
      </w:r>
      <w:r w:rsidR="000D3216" w:rsidRPr="000D3216">
        <w:rPr>
          <w:rFonts w:eastAsiaTheme="minorEastAsia" w:cs="Times New Roman"/>
          <w:noProof/>
          <w:color w:val="4472C4" w:themeColor="accent1"/>
          <w:vertAlign w:val="superscript"/>
        </w:rPr>
        <w:t>27</w:t>
      </w:r>
      <w:r w:rsidR="00514F6D" w:rsidRPr="008D7542">
        <w:rPr>
          <w:rFonts w:eastAsiaTheme="minorEastAsia" w:cs="Times New Roman"/>
          <w:color w:val="4472C4" w:themeColor="accent1"/>
        </w:rPr>
        <w:fldChar w:fldCharType="end"/>
      </w:r>
      <w:r w:rsidRPr="008C62CE">
        <w:rPr>
          <w:rFonts w:eastAsiaTheme="minorEastAsia" w:cs="Times New Roman"/>
        </w:rPr>
        <w:t>:</w:t>
      </w:r>
    </w:p>
    <w:p w14:paraId="314FFFA8" w14:textId="73D53A81" w:rsidR="008C62CE" w:rsidRPr="008C62CE" w:rsidRDefault="00000000" w:rsidP="007A1CEA">
      <w:pPr>
        <w:spacing w:line="480" w:lineRule="auto"/>
        <w:ind w:firstLineChars="200" w:firstLine="480"/>
        <w:rPr>
          <w:rFonts w:eastAsiaTheme="minorEastAsia" w:cs="Times New Roman"/>
        </w:rPr>
      </w:pPr>
      <m:oMathPara>
        <m:oMath>
          <m:eqArr>
            <m:eqArrPr>
              <m:maxDist m:val="1"/>
              <m:ctrlPr>
                <w:rPr>
                  <w:rStyle w:val="Comment"/>
                  <w:rFonts w:ascii="Cambria Math" w:hAnsi="Cambria Math" w:cs="Times New Roman"/>
                  <w:i/>
                  <w:color w:val="auto"/>
                  <w:sz w:val="24"/>
                </w:rPr>
              </m:ctrlPr>
            </m:eqArrPr>
            <m:e>
              <m:sSub>
                <m:sSubPr>
                  <m:ctrlPr>
                    <w:rPr>
                      <w:rFonts w:ascii="Cambria Math" w:eastAsiaTheme="minorEastAsia" w:hAnsi="Cambria Math" w:cs="Cambria Math"/>
                      <w:i/>
                    </w:rPr>
                  </m:ctrlPr>
                </m:sSubPr>
                <m:e>
                  <m:r>
                    <w:rPr>
                      <w:rFonts w:ascii="Cambria Math" w:eastAsiaTheme="minorEastAsia" w:hAnsi="Cambria Math" w:cs="Cambria Math"/>
                    </w:rPr>
                    <m:t>Q</m:t>
                  </m:r>
                </m:e>
                <m:sub>
                  <m:r>
                    <w:rPr>
                      <w:rFonts w:ascii="Cambria Math" w:eastAsiaTheme="minorEastAsia" w:hAnsi="Cambria Math" w:cs="Cambria Math"/>
                    </w:rPr>
                    <m:t>st</m:t>
                  </m:r>
                </m:sub>
              </m:sSub>
              <m:r>
                <w:rPr>
                  <w:rFonts w:ascii="Cambria Math" w:eastAsiaTheme="minorEastAsia" w:hAnsi="Cambria Math" w:cs="Cambria Math"/>
                </w:rPr>
                <m:t>=-R</m:t>
              </m:r>
              <m:sSub>
                <m:sSubPr>
                  <m:ctrlPr>
                    <w:rPr>
                      <w:rFonts w:ascii="Cambria Math" w:eastAsiaTheme="minorEastAsia" w:hAnsi="Cambria Math" w:cs="Cambria Math"/>
                      <w:i/>
                    </w:rPr>
                  </m:ctrlPr>
                </m:sSubPr>
                <m:e>
                  <m:d>
                    <m:dPr>
                      <m:begChr m:val="["/>
                      <m:endChr m:val="]"/>
                      <m:ctrlPr>
                        <w:rPr>
                          <w:rFonts w:ascii="Cambria Math" w:eastAsiaTheme="minorEastAsia" w:hAnsi="Cambria Math" w:cs="Cambria Math"/>
                          <w:i/>
                        </w:rPr>
                      </m:ctrlPr>
                    </m:dPr>
                    <m:e>
                      <m:f>
                        <m:fPr>
                          <m:ctrlPr>
                            <w:rPr>
                              <w:rFonts w:ascii="Cambria Math" w:eastAsiaTheme="minorEastAsia" w:hAnsi="Cambria Math" w:cs="Cambria Math"/>
                              <w:i/>
                            </w:rPr>
                          </m:ctrlPr>
                        </m:fPr>
                        <m:num>
                          <m:r>
                            <w:rPr>
                              <w:rFonts w:ascii="Cambria Math" w:eastAsiaTheme="minorEastAsia" w:hAnsi="Cambria Math" w:cs="Cambria Math"/>
                            </w:rPr>
                            <m:t>∂</m:t>
                          </m:r>
                          <m:func>
                            <m:funcPr>
                              <m:ctrlPr>
                                <w:rPr>
                                  <w:rFonts w:ascii="Cambria Math" w:eastAsiaTheme="minorEastAsia" w:hAnsi="Cambria Math" w:cs="Cambria Math"/>
                                </w:rPr>
                              </m:ctrlPr>
                            </m:funcPr>
                            <m:fName>
                              <m:r>
                                <m:rPr>
                                  <m:sty m:val="p"/>
                                </m:rPr>
                                <w:rPr>
                                  <w:rFonts w:ascii="Cambria Math" w:eastAsiaTheme="minorEastAsia" w:hAnsi="Cambria Math" w:cs="Cambria Math"/>
                                </w:rPr>
                                <m:t>ln</m:t>
                              </m:r>
                            </m:fName>
                            <m:e>
                              <m:d>
                                <m:dPr>
                                  <m:ctrlPr>
                                    <w:rPr>
                                      <w:rFonts w:ascii="Cambria Math" w:eastAsiaTheme="minorEastAsia" w:hAnsi="Cambria Math" w:cs="Cambria Math"/>
                                      <w:i/>
                                    </w:rPr>
                                  </m:ctrlPr>
                                </m:dPr>
                                <m:e>
                                  <m:r>
                                    <w:rPr>
                                      <w:rFonts w:ascii="Cambria Math" w:eastAsiaTheme="minorEastAsia" w:hAnsi="Cambria Math" w:cs="Cambria Math"/>
                                    </w:rPr>
                                    <m:t>p</m:t>
                                  </m:r>
                                </m:e>
                              </m:d>
                            </m:e>
                          </m:func>
                        </m:num>
                        <m:den>
                          <m:r>
                            <w:rPr>
                              <w:rFonts w:ascii="Cambria Math" w:eastAsiaTheme="minorEastAsia" w:hAnsi="Cambria Math" w:cs="Cambria Math"/>
                            </w:rPr>
                            <m:t>∂(</m:t>
                          </m:r>
                          <m:f>
                            <m:fPr>
                              <m:type m:val="lin"/>
                              <m:ctrlPr>
                                <w:rPr>
                                  <w:rFonts w:ascii="Cambria Math" w:eastAsiaTheme="minorEastAsia" w:hAnsi="Cambria Math" w:cs="Cambria Math"/>
                                  <w:i/>
                                </w:rPr>
                              </m:ctrlPr>
                            </m:fPr>
                            <m:num>
                              <m:r>
                                <w:rPr>
                                  <w:rFonts w:ascii="Cambria Math" w:eastAsiaTheme="minorEastAsia" w:hAnsi="Cambria Math" w:cs="Cambria Math"/>
                                </w:rPr>
                                <m:t>1</m:t>
                              </m:r>
                            </m:num>
                            <m:den>
                              <m:r>
                                <w:rPr>
                                  <w:rFonts w:ascii="Cambria Math" w:eastAsiaTheme="minorEastAsia" w:hAnsi="Cambria Math" w:cs="Cambria Math"/>
                                </w:rPr>
                                <m:t>T)</m:t>
                              </m:r>
                            </m:den>
                          </m:f>
                        </m:den>
                      </m:f>
                    </m:e>
                  </m:d>
                </m:e>
                <m:sub>
                  <m:r>
                    <w:rPr>
                      <w:rFonts w:ascii="Cambria Math" w:eastAsiaTheme="minorEastAsia" w:hAnsi="Cambria Math" w:cs="Cambria Math"/>
                    </w:rPr>
                    <m:t>n</m:t>
                  </m:r>
                </m:sub>
              </m:sSub>
              <m:r>
                <w:rPr>
                  <w:rFonts w:ascii="Cambria Math" w:eastAsiaTheme="minorEastAsia" w:hAnsi="Cambria Math" w:cs="Cambria Math"/>
                </w:rPr>
                <m:t>#</m:t>
              </m:r>
              <m:d>
                <m:dPr>
                  <m:ctrlPr>
                    <w:rPr>
                      <w:rStyle w:val="Comment"/>
                      <w:rFonts w:ascii="Cambria Math" w:hAnsi="Cambria Math" w:cs="Times New Roman"/>
                      <w:iCs/>
                      <w:color w:val="auto"/>
                      <w:sz w:val="24"/>
                    </w:rPr>
                  </m:ctrlPr>
                </m:dPr>
                <m:e>
                  <m:r>
                    <m:rPr>
                      <m:sty m:val="p"/>
                    </m:rPr>
                    <w:rPr>
                      <w:rStyle w:val="Comment"/>
                      <w:rFonts w:ascii="Cambria Math" w:hAnsi="Cambria Math" w:cs="Times New Roman"/>
                      <w:color w:val="auto"/>
                      <w:sz w:val="24"/>
                    </w:rPr>
                    <m:t>S1</m:t>
                  </m:r>
                  <m:r>
                    <w:rPr>
                      <w:rStyle w:val="Comment"/>
                      <w:rFonts w:ascii="Cambria Math" w:eastAsiaTheme="minorEastAsia" w:hAnsi="Cambria Math" w:cs="Times New Roman"/>
                      <w:color w:val="auto"/>
                      <w:sz w:val="24"/>
                    </w:rPr>
                    <m:t>3</m:t>
                  </m:r>
                </m:e>
              </m:d>
              <m:ctrlPr>
                <w:rPr>
                  <w:rFonts w:ascii="Cambria Math" w:eastAsiaTheme="minorEastAsia" w:hAnsi="Cambria Math" w:cs="Cambria Math"/>
                  <w:i/>
                </w:rPr>
              </m:ctrlPr>
            </m:e>
          </m:eqArr>
        </m:oMath>
      </m:oMathPara>
    </w:p>
    <w:p w14:paraId="53DE3E46" w14:textId="27267C09" w:rsidR="008C62CE" w:rsidRDefault="008C62CE" w:rsidP="007A1324">
      <w:pPr>
        <w:spacing w:line="480" w:lineRule="auto"/>
        <w:rPr>
          <w:rFonts w:eastAsiaTheme="minorEastAsia" w:cs="Times New Roman"/>
        </w:rPr>
      </w:pPr>
      <w:r w:rsidRPr="008C62CE">
        <w:rPr>
          <w:rFonts w:eastAsiaTheme="minorEastAsia" w:cs="Times New Roman"/>
        </w:rPr>
        <w:t>where </w:t>
      </w:r>
      <m:oMath>
        <m:r>
          <w:rPr>
            <w:rFonts w:ascii="Cambria Math" w:eastAsiaTheme="minorEastAsia" w:hAnsi="Cambria Math" w:cs="Cambria Math"/>
          </w:rPr>
          <m:t>R</m:t>
        </m:r>
      </m:oMath>
      <w:r w:rsidRPr="008C62CE">
        <w:rPr>
          <w:rFonts w:eastAsiaTheme="minorEastAsia" w:cs="Times New Roman"/>
        </w:rPr>
        <w:t> is the universal gas constant.</w:t>
      </w:r>
    </w:p>
    <w:p w14:paraId="61288DED" w14:textId="7EF6EC2A" w:rsidR="008C62CE" w:rsidRDefault="008C62CE" w:rsidP="007A1CEA">
      <w:pPr>
        <w:spacing w:line="480" w:lineRule="auto"/>
        <w:ind w:firstLineChars="200" w:firstLine="480"/>
        <w:rPr>
          <w:rFonts w:eastAsiaTheme="minorEastAsia" w:cs="Times New Roman"/>
        </w:rPr>
      </w:pPr>
      <w:r w:rsidRPr="008C62CE">
        <w:rPr>
          <w:rFonts w:eastAsiaTheme="minorEastAsia" w:cs="Times New Roman"/>
        </w:rPr>
        <w:t>By substituting the Virial equation, the relationship between </w:t>
      </w:r>
      <m:oMath>
        <m:sSub>
          <m:sSubPr>
            <m:ctrlPr>
              <w:rPr>
                <w:rFonts w:ascii="Cambria Math" w:eastAsiaTheme="minorEastAsia" w:hAnsi="Cambria Math" w:cs="Times New Roman"/>
                <w:i/>
              </w:rPr>
            </m:ctrlPr>
          </m:sSubPr>
          <m:e>
            <m:r>
              <w:rPr>
                <w:rFonts w:ascii="Cambria Math" w:eastAsiaTheme="minorEastAsia" w:hAnsi="Cambria Math" w:cs="Times New Roman"/>
              </w:rPr>
              <m:t>Q</m:t>
            </m:r>
          </m:e>
          <m:sub>
            <m:r>
              <w:rPr>
                <w:rFonts w:ascii="Cambria Math" w:eastAsiaTheme="minorEastAsia" w:hAnsi="Cambria Math" w:cs="Times New Roman"/>
              </w:rPr>
              <m:t>st</m:t>
            </m:r>
          </m:sub>
        </m:sSub>
      </m:oMath>
      <w:r>
        <w:rPr>
          <w:rFonts w:eastAsiaTheme="minorEastAsia" w:cs="Times New Roman" w:hint="eastAsia"/>
        </w:rPr>
        <w:t xml:space="preserve"> </w:t>
      </w:r>
      <w:r w:rsidRPr="008C62CE">
        <w:rPr>
          <w:rFonts w:eastAsiaTheme="minorEastAsia" w:cs="Times New Roman"/>
        </w:rPr>
        <w:t>and the amount adsorbed n can be obtained as:</w:t>
      </w:r>
    </w:p>
    <w:p w14:paraId="5FF26ED7" w14:textId="414FEE78" w:rsidR="002A0B51" w:rsidRDefault="00000000" w:rsidP="007A1CEA">
      <w:pPr>
        <w:spacing w:line="480" w:lineRule="auto"/>
        <w:ind w:firstLineChars="200" w:firstLine="480"/>
        <w:rPr>
          <w:rFonts w:eastAsiaTheme="minorEastAsia" w:cs="Times New Roman"/>
        </w:rPr>
      </w:pPr>
      <m:oMathPara>
        <m:oMath>
          <m:eqArr>
            <m:eqArrPr>
              <m:maxDist m:val="1"/>
              <m:ctrlPr>
                <w:rPr>
                  <w:rStyle w:val="Comment"/>
                  <w:rFonts w:ascii="Cambria Math" w:hAnsi="Cambria Math" w:cs="Times New Roman"/>
                  <w:i/>
                  <w:color w:val="auto"/>
                  <w:sz w:val="24"/>
                </w:rPr>
              </m:ctrlPr>
            </m:eqArrPr>
            <m:e>
              <m:sSub>
                <m:sSubPr>
                  <m:ctrlPr>
                    <w:rPr>
                      <w:rFonts w:ascii="Cambria Math" w:eastAsiaTheme="minorEastAsia" w:hAnsi="Cambria Math" w:cs="Cambria Math"/>
                      <w:i/>
                    </w:rPr>
                  </m:ctrlPr>
                </m:sSubPr>
                <m:e>
                  <m:r>
                    <w:rPr>
                      <w:rFonts w:ascii="Cambria Math" w:eastAsiaTheme="minorEastAsia" w:hAnsi="Cambria Math" w:cs="Cambria Math"/>
                    </w:rPr>
                    <m:t>Q</m:t>
                  </m:r>
                </m:e>
                <m:sub>
                  <m:r>
                    <w:rPr>
                      <w:rFonts w:ascii="Cambria Math" w:eastAsiaTheme="minorEastAsia" w:hAnsi="Cambria Math" w:cs="Cambria Math"/>
                    </w:rPr>
                    <m:t>st</m:t>
                  </m:r>
                </m:sub>
              </m:sSub>
              <m:r>
                <w:rPr>
                  <w:rFonts w:ascii="Cambria Math" w:eastAsiaTheme="minorEastAsia" w:hAnsi="Cambria Math" w:cs="Cambria Math"/>
                </w:rPr>
                <m:t>=-R</m:t>
              </m:r>
              <m:nary>
                <m:naryPr>
                  <m:chr m:val="∑"/>
                  <m:limLoc m:val="undOvr"/>
                  <m:ctrlPr>
                    <w:rPr>
                      <w:rFonts w:ascii="Cambria Math" w:eastAsiaTheme="minorEastAsia" w:hAnsi="Cambria Math" w:cs="Cambria Math"/>
                      <w:i/>
                    </w:rPr>
                  </m:ctrlPr>
                </m:naryPr>
                <m:sub>
                  <m:r>
                    <w:rPr>
                      <w:rFonts w:ascii="Cambria Math" w:eastAsiaTheme="minorEastAsia" w:hAnsi="Cambria Math" w:cs="Cambria Math" w:hint="eastAsia"/>
                    </w:rPr>
                    <m:t>i</m:t>
                  </m:r>
                  <m:r>
                    <w:rPr>
                      <w:rFonts w:ascii="Cambria Math" w:eastAsiaTheme="minorEastAsia" w:hAnsi="Cambria Math" w:cs="Cambria Math"/>
                    </w:rPr>
                    <m:t>=0</m:t>
                  </m:r>
                </m:sub>
                <m:sup>
                  <m:r>
                    <w:rPr>
                      <w:rFonts w:ascii="Cambria Math" w:eastAsiaTheme="minorEastAsia" w:hAnsi="Cambria Math" w:cs="Cambria Math"/>
                    </w:rPr>
                    <m:t>m</m:t>
                  </m:r>
                </m:sup>
                <m:e>
                  <m:sSub>
                    <m:sSubPr>
                      <m:ctrlPr>
                        <w:rPr>
                          <w:rFonts w:ascii="Cambria Math" w:eastAsiaTheme="minorEastAsia" w:hAnsi="Cambria Math" w:cs="Cambria Math"/>
                          <w:i/>
                        </w:rPr>
                      </m:ctrlPr>
                    </m:sSubPr>
                    <m:e>
                      <m:r>
                        <w:rPr>
                          <w:rFonts w:ascii="Cambria Math" w:eastAsiaTheme="minorEastAsia" w:hAnsi="Cambria Math" w:cs="Cambria Math"/>
                        </w:rPr>
                        <m:t>a</m:t>
                      </m:r>
                    </m:e>
                    <m:sub>
                      <m:r>
                        <w:rPr>
                          <w:rFonts w:ascii="Cambria Math" w:eastAsiaTheme="minorEastAsia" w:hAnsi="Cambria Math" w:cs="Cambria Math"/>
                        </w:rPr>
                        <m:t>i</m:t>
                      </m:r>
                    </m:sub>
                  </m:sSub>
                </m:e>
              </m:nary>
              <m:sSup>
                <m:sSupPr>
                  <m:ctrlPr>
                    <w:rPr>
                      <w:rFonts w:ascii="Cambria Math" w:eastAsiaTheme="minorEastAsia" w:hAnsi="Cambria Math" w:cs="Cambria Math"/>
                      <w:i/>
                    </w:rPr>
                  </m:ctrlPr>
                </m:sSupPr>
                <m:e>
                  <m:r>
                    <w:rPr>
                      <w:rFonts w:ascii="Cambria Math" w:eastAsiaTheme="minorEastAsia" w:hAnsi="Cambria Math" w:cs="Cambria Math"/>
                    </w:rPr>
                    <m:t>n</m:t>
                  </m:r>
                </m:e>
                <m:sup>
                  <m:r>
                    <w:rPr>
                      <w:rFonts w:ascii="Cambria Math" w:eastAsiaTheme="minorEastAsia" w:hAnsi="Cambria Math" w:cs="Cambria Math"/>
                    </w:rPr>
                    <m:t>i</m:t>
                  </m:r>
                </m:sup>
              </m:sSup>
              <m:r>
                <w:rPr>
                  <w:rFonts w:ascii="Cambria Math" w:eastAsiaTheme="minorEastAsia" w:hAnsi="Cambria Math" w:cs="Cambria Math"/>
                </w:rPr>
                <m:t>#</m:t>
              </m:r>
              <m:d>
                <m:dPr>
                  <m:ctrlPr>
                    <w:rPr>
                      <w:rStyle w:val="Comment"/>
                      <w:rFonts w:ascii="Cambria Math" w:hAnsi="Cambria Math" w:cs="Times New Roman"/>
                      <w:iCs/>
                      <w:color w:val="auto"/>
                      <w:sz w:val="24"/>
                    </w:rPr>
                  </m:ctrlPr>
                </m:dPr>
                <m:e>
                  <m:r>
                    <m:rPr>
                      <m:sty m:val="p"/>
                    </m:rPr>
                    <w:rPr>
                      <w:rStyle w:val="Comment"/>
                      <w:rFonts w:ascii="Cambria Math" w:hAnsi="Cambria Math" w:cs="Times New Roman"/>
                      <w:color w:val="auto"/>
                      <w:sz w:val="24"/>
                    </w:rPr>
                    <m:t>S1</m:t>
                  </m:r>
                  <m:r>
                    <w:rPr>
                      <w:rStyle w:val="Comment"/>
                      <w:rFonts w:ascii="Cambria Math" w:eastAsiaTheme="minorEastAsia" w:hAnsi="Cambria Math" w:cs="Times New Roman"/>
                      <w:color w:val="auto"/>
                      <w:sz w:val="24"/>
                    </w:rPr>
                    <m:t>4</m:t>
                  </m:r>
                </m:e>
              </m:d>
              <m:ctrlPr>
                <w:rPr>
                  <w:rFonts w:ascii="Cambria Math" w:eastAsiaTheme="minorEastAsia" w:hAnsi="Cambria Math" w:cs="Cambria Math"/>
                  <w:i/>
                </w:rPr>
              </m:ctrlPr>
            </m:e>
          </m:eqArr>
        </m:oMath>
      </m:oMathPara>
    </w:p>
    <w:p w14:paraId="01A8BC64" w14:textId="6244C28A" w:rsidR="008C62CE" w:rsidRPr="008C62CE" w:rsidRDefault="002A0B51" w:rsidP="002A0B51">
      <w:pPr>
        <w:spacing w:before="480"/>
        <w:rPr>
          <w:rFonts w:eastAsiaTheme="minorEastAsia" w:cs="Times New Roman"/>
        </w:rPr>
      </w:pPr>
      <w:r>
        <w:rPr>
          <w:rFonts w:eastAsiaTheme="minorEastAsia" w:cs="Times New Roman"/>
        </w:rPr>
        <w:br w:type="page"/>
      </w:r>
    </w:p>
    <w:p w14:paraId="4DBDFE9C" w14:textId="3730FB07" w:rsidR="00FC76AB" w:rsidRPr="00266BC7" w:rsidRDefault="00FC76AB" w:rsidP="007A1CEA">
      <w:pPr>
        <w:pStyle w:val="1"/>
        <w:numPr>
          <w:ilvl w:val="0"/>
          <w:numId w:val="16"/>
        </w:numPr>
        <w:spacing w:line="480" w:lineRule="auto"/>
        <w:ind w:left="442" w:hanging="442"/>
        <w:contextualSpacing/>
        <w:rPr>
          <w:rFonts w:eastAsiaTheme="minorEastAsia"/>
          <w:sz w:val="32"/>
          <w:szCs w:val="52"/>
        </w:rPr>
      </w:pPr>
      <w:bookmarkStart w:id="7" w:name="_Toc221024872"/>
      <w:r w:rsidRPr="00266BC7">
        <w:rPr>
          <w:rFonts w:eastAsiaTheme="minorEastAsia" w:hint="eastAsia"/>
          <w:i/>
          <w:iCs/>
          <w:sz w:val="32"/>
          <w:szCs w:val="52"/>
        </w:rPr>
        <w:lastRenderedPageBreak/>
        <w:t xml:space="preserve">In </w:t>
      </w:r>
      <w:r w:rsidR="002A0B51" w:rsidRPr="00266BC7">
        <w:rPr>
          <w:rFonts w:eastAsiaTheme="minorEastAsia" w:hint="eastAsia"/>
          <w:i/>
          <w:iCs/>
          <w:sz w:val="32"/>
          <w:szCs w:val="52"/>
        </w:rPr>
        <w:t>S</w:t>
      </w:r>
      <w:r w:rsidRPr="00266BC7">
        <w:rPr>
          <w:rFonts w:eastAsiaTheme="minorEastAsia" w:hint="eastAsia"/>
          <w:i/>
          <w:iCs/>
          <w:sz w:val="32"/>
          <w:szCs w:val="52"/>
        </w:rPr>
        <w:t>it</w:t>
      </w:r>
      <w:r w:rsidR="00D15605" w:rsidRPr="00266BC7">
        <w:rPr>
          <w:rFonts w:eastAsiaTheme="minorEastAsia" w:hint="eastAsia"/>
          <w:i/>
          <w:iCs/>
          <w:sz w:val="32"/>
          <w:szCs w:val="52"/>
        </w:rPr>
        <w:t>u</w:t>
      </w:r>
      <w:r w:rsidR="006838BD" w:rsidRPr="00266BC7">
        <w:rPr>
          <w:rFonts w:eastAsiaTheme="minorEastAsia" w:hint="eastAsia"/>
          <w:i/>
          <w:iCs/>
          <w:sz w:val="32"/>
          <w:szCs w:val="52"/>
        </w:rPr>
        <w:t xml:space="preserve"> </w:t>
      </w:r>
      <w:r w:rsidR="002A0B51" w:rsidRPr="00266BC7">
        <w:rPr>
          <w:rFonts w:eastAsiaTheme="minorEastAsia" w:hint="eastAsia"/>
          <w:sz w:val="32"/>
          <w:szCs w:val="52"/>
        </w:rPr>
        <w:t>S</w:t>
      </w:r>
      <w:r w:rsidR="006838BD" w:rsidRPr="00266BC7">
        <w:rPr>
          <w:rFonts w:eastAsiaTheme="minorEastAsia"/>
          <w:sz w:val="32"/>
          <w:szCs w:val="52"/>
        </w:rPr>
        <w:t>pectr</w:t>
      </w:r>
      <w:r w:rsidR="009345E6" w:rsidRPr="00266BC7">
        <w:rPr>
          <w:rFonts w:eastAsiaTheme="minorEastAsia" w:hint="eastAsia"/>
          <w:sz w:val="32"/>
          <w:szCs w:val="52"/>
        </w:rPr>
        <w:t>a</w:t>
      </w:r>
      <w:bookmarkEnd w:id="7"/>
    </w:p>
    <w:p w14:paraId="23020C6E" w14:textId="4D6E69A4" w:rsidR="009345E6" w:rsidRPr="00266BC7" w:rsidRDefault="009345E6" w:rsidP="007A1CEA">
      <w:pPr>
        <w:pStyle w:val="a9"/>
        <w:numPr>
          <w:ilvl w:val="0"/>
          <w:numId w:val="18"/>
        </w:numPr>
        <w:spacing w:line="480" w:lineRule="auto"/>
        <w:rPr>
          <w:rFonts w:eastAsiaTheme="minorEastAsia"/>
          <w:b/>
          <w:bCs/>
          <w:sz w:val="28"/>
          <w:szCs w:val="28"/>
        </w:rPr>
      </w:pPr>
      <w:r w:rsidRPr="00266BC7">
        <w:rPr>
          <w:rFonts w:eastAsiaTheme="minorEastAsia"/>
          <w:b/>
          <w:bCs/>
          <w:i/>
          <w:iCs/>
          <w:sz w:val="28"/>
          <w:szCs w:val="28"/>
        </w:rPr>
        <w:t>In situ</w:t>
      </w:r>
      <w:r w:rsidRPr="00266BC7">
        <w:rPr>
          <w:rFonts w:eastAsiaTheme="minorEastAsia"/>
          <w:b/>
          <w:bCs/>
          <w:sz w:val="28"/>
          <w:szCs w:val="28"/>
        </w:rPr>
        <w:t xml:space="preserve"> </w:t>
      </w:r>
      <w:r w:rsidR="005F7389" w:rsidRPr="00266BC7">
        <w:rPr>
          <w:rFonts w:eastAsiaTheme="minorEastAsia" w:hint="eastAsia"/>
          <w:b/>
          <w:bCs/>
          <w:sz w:val="28"/>
          <w:szCs w:val="28"/>
        </w:rPr>
        <w:t xml:space="preserve">low-frequency </w:t>
      </w:r>
      <w:r w:rsidRPr="00266BC7">
        <w:rPr>
          <w:rFonts w:eastAsiaTheme="minorEastAsia" w:hint="eastAsia"/>
          <w:b/>
          <w:bCs/>
          <w:sz w:val="28"/>
          <w:szCs w:val="28"/>
        </w:rPr>
        <w:t>Raman</w:t>
      </w:r>
      <w:r w:rsidRPr="00266BC7">
        <w:rPr>
          <w:rFonts w:eastAsiaTheme="minorEastAsia"/>
          <w:b/>
          <w:bCs/>
          <w:sz w:val="28"/>
          <w:szCs w:val="28"/>
        </w:rPr>
        <w:t xml:space="preserve"> spectra</w:t>
      </w:r>
    </w:p>
    <w:p w14:paraId="00EA7C71" w14:textId="488203DC" w:rsidR="000D3216" w:rsidRDefault="000D3216" w:rsidP="007A1CEA">
      <w:pPr>
        <w:spacing w:line="480" w:lineRule="auto"/>
        <w:ind w:firstLineChars="200" w:firstLine="480"/>
        <w:rPr>
          <w:rFonts w:eastAsiaTheme="minorEastAsia"/>
        </w:rPr>
      </w:pPr>
      <w:r w:rsidRPr="000D3216">
        <w:rPr>
          <w:rFonts w:eastAsiaTheme="minorEastAsia"/>
        </w:rPr>
        <w:t>ZJU-701, ZJU-702, and ZJU-703 (30 mg) were individually weighed and loaded into the sample chamber at 298 K.</w:t>
      </w:r>
      <w:r>
        <w:rPr>
          <w:rFonts w:eastAsiaTheme="minorEastAsia" w:hint="eastAsia"/>
        </w:rPr>
        <w:t xml:space="preserve"> </w:t>
      </w:r>
      <w:r w:rsidRPr="000D3216">
        <w:rPr>
          <w:rFonts w:eastAsiaTheme="minorEastAsia"/>
        </w:rPr>
        <w:t>The nitrogen flow rate was gradually increased from 0 to 100 mL</w:t>
      </w:r>
      <w:r w:rsidR="00E71B71">
        <w:rPr>
          <w:rFonts w:eastAsiaTheme="minorEastAsia" w:hint="eastAsia"/>
          <w:szCs w:val="24"/>
        </w:rPr>
        <w:t>·</w:t>
      </w:r>
      <w:r w:rsidRPr="000D3216">
        <w:rPr>
          <w:rFonts w:eastAsiaTheme="minorEastAsia"/>
        </w:rPr>
        <w:t>min⁻¹. At each flow rate, the system was equilibrated for 5 minutes before recording the corresponding low-frequency spectrum. The excitation wavelength used was 532 nm</w:t>
      </w:r>
      <w:r w:rsidRPr="008D7542">
        <w:rPr>
          <w:rFonts w:eastAsiaTheme="minorEastAsia"/>
          <w:color w:val="4472C4" w:themeColor="accent1"/>
        </w:rPr>
        <w:fldChar w:fldCharType="begin">
          <w:fldData xml:space="preserve">PEVuZE5vdGU+PENpdGU+PEF1dGhvcj5Cb2VobWtlIEFtb3J1c288L0F1dGhvcj48WWVhcj4yMDI0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</w:fldData>
        </w:fldChar>
      </w:r>
      <w:r w:rsidR="00D13585">
        <w:rPr>
          <w:rFonts w:eastAsiaTheme="minorEastAsia"/>
          <w:color w:val="4472C4" w:themeColor="accent1"/>
        </w:rPr>
        <w:instrText xml:space="preserve"> ADDIN EN.CITE </w:instrText>
      </w:r>
      <w:r w:rsidR="00D13585">
        <w:rPr>
          <w:rFonts w:eastAsiaTheme="minorEastAsia"/>
          <w:color w:val="4472C4" w:themeColor="accent1"/>
        </w:rPr>
        <w:fldChar w:fldCharType="begin">
          <w:fldData xml:space="preserve">PEVuZE5vdGU+PENpdGU+PEF1dGhvcj5Cb2VobWtlIEFtb3J1c288L0F1dGhvcj48WWVhcj4yMDI0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</w:fldData>
        </w:fldChar>
      </w:r>
      <w:r w:rsidR="00D13585">
        <w:rPr>
          <w:rFonts w:eastAsiaTheme="minorEastAsia"/>
          <w:color w:val="4472C4" w:themeColor="accent1"/>
        </w:rPr>
        <w:instrText xml:space="preserve"> ADDIN EN.CITE.DATA </w:instrText>
      </w:r>
      <w:r w:rsidR="00D13585">
        <w:rPr>
          <w:rFonts w:eastAsiaTheme="minorEastAsia"/>
          <w:color w:val="4472C4" w:themeColor="accent1"/>
        </w:rPr>
      </w:r>
      <w:r w:rsidR="00D13585">
        <w:rPr>
          <w:rFonts w:eastAsiaTheme="minorEastAsia"/>
          <w:color w:val="4472C4" w:themeColor="accent1"/>
        </w:rPr>
        <w:fldChar w:fldCharType="end"/>
      </w:r>
      <w:r w:rsidRPr="008D7542">
        <w:rPr>
          <w:rFonts w:eastAsiaTheme="minorEastAsia"/>
          <w:color w:val="4472C4" w:themeColor="accent1"/>
        </w:rPr>
      </w:r>
      <w:r w:rsidRPr="008D7542">
        <w:rPr>
          <w:rFonts w:eastAsiaTheme="minorEastAsia"/>
          <w:color w:val="4472C4" w:themeColor="accent1"/>
        </w:rPr>
        <w:fldChar w:fldCharType="separate"/>
      </w:r>
      <w:r w:rsidRPr="008D7542">
        <w:rPr>
          <w:rFonts w:eastAsiaTheme="minorEastAsia"/>
          <w:noProof/>
          <w:color w:val="4472C4" w:themeColor="accent1"/>
          <w:vertAlign w:val="superscript"/>
        </w:rPr>
        <w:t>33,34</w:t>
      </w:r>
      <w:r w:rsidRPr="008D7542">
        <w:rPr>
          <w:rFonts w:eastAsiaTheme="minorEastAsia"/>
          <w:color w:val="4472C4" w:themeColor="accent1"/>
        </w:rPr>
        <w:fldChar w:fldCharType="end"/>
      </w:r>
      <w:r w:rsidRPr="000D3216">
        <w:rPr>
          <w:rFonts w:eastAsiaTheme="minorEastAsia"/>
        </w:rPr>
        <w:t>.</w:t>
      </w:r>
    </w:p>
    <w:p w14:paraId="7A18E0D8" w14:textId="77777777" w:rsidR="000D3216" w:rsidRPr="00266BC7" w:rsidRDefault="000D3216" w:rsidP="000D3216">
      <w:pPr>
        <w:pStyle w:val="a9"/>
        <w:numPr>
          <w:ilvl w:val="0"/>
          <w:numId w:val="18"/>
        </w:numPr>
        <w:spacing w:line="480" w:lineRule="auto"/>
        <w:rPr>
          <w:rFonts w:eastAsiaTheme="minorEastAsia"/>
          <w:b/>
          <w:bCs/>
          <w:sz w:val="28"/>
          <w:szCs w:val="28"/>
        </w:rPr>
      </w:pPr>
      <w:r w:rsidRPr="00266BC7">
        <w:rPr>
          <w:rFonts w:eastAsiaTheme="minorEastAsia"/>
          <w:b/>
          <w:bCs/>
          <w:i/>
          <w:iCs/>
          <w:sz w:val="28"/>
          <w:szCs w:val="28"/>
        </w:rPr>
        <w:t>In situ</w:t>
      </w:r>
      <w:r w:rsidRPr="00266BC7">
        <w:rPr>
          <w:rFonts w:eastAsiaTheme="minorEastAsia"/>
          <w:b/>
          <w:bCs/>
          <w:sz w:val="28"/>
          <w:szCs w:val="28"/>
        </w:rPr>
        <w:t xml:space="preserve"> </w:t>
      </w:r>
      <w:r w:rsidRPr="00266BC7">
        <w:rPr>
          <w:rFonts w:eastAsiaTheme="minorEastAsia" w:hint="eastAsia"/>
          <w:b/>
          <w:bCs/>
          <w:sz w:val="28"/>
          <w:szCs w:val="28"/>
        </w:rPr>
        <w:t>infrared</w:t>
      </w:r>
      <w:r w:rsidRPr="00266BC7">
        <w:rPr>
          <w:rFonts w:eastAsiaTheme="minorEastAsia"/>
          <w:b/>
          <w:bCs/>
          <w:sz w:val="28"/>
          <w:szCs w:val="28"/>
        </w:rPr>
        <w:t xml:space="preserve"> spectra</w:t>
      </w:r>
    </w:p>
    <w:p w14:paraId="2776B1EF" w14:textId="3EDAEBD5" w:rsidR="000D3216" w:rsidRDefault="000D3216" w:rsidP="000D3216">
      <w:pPr>
        <w:spacing w:line="480" w:lineRule="auto"/>
        <w:ind w:firstLineChars="200" w:firstLine="480"/>
        <w:rPr>
          <w:rFonts w:eastAsiaTheme="minorEastAsia"/>
        </w:rPr>
      </w:pPr>
      <w:r w:rsidRPr="000D3216">
        <w:rPr>
          <w:rFonts w:eastAsiaTheme="minorEastAsia"/>
        </w:rPr>
        <w:t xml:space="preserve">ZJU-701, ZJU-702, and ZJU-703 (30 mg) were individually weighed and </w:t>
      </w:r>
      <w:r>
        <w:rPr>
          <w:rFonts w:eastAsiaTheme="minorEastAsia" w:hint="eastAsia"/>
        </w:rPr>
        <w:t>loade</w:t>
      </w:r>
      <w:r w:rsidRPr="000D3216">
        <w:rPr>
          <w:rFonts w:eastAsiaTheme="minorEastAsia"/>
        </w:rPr>
        <w:t>d into the sample chamber at 298 K. The nitrogen flow rate was gradually increased from 0 to 30</w:t>
      </w:r>
      <w:r w:rsidR="00E71B71">
        <w:rPr>
          <w:rFonts w:eastAsiaTheme="minorEastAsia" w:hint="eastAsia"/>
          <w:szCs w:val="24"/>
        </w:rPr>
        <w:t>·</w:t>
      </w:r>
      <w:r w:rsidRPr="000D3216">
        <w:rPr>
          <w:rFonts w:eastAsiaTheme="minorEastAsia"/>
        </w:rPr>
        <w:t>mL min⁻¹. At each flow rate, the system was equilibrated for 5 minutes before recording the corresponding infrared spectrum.</w:t>
      </w:r>
    </w:p>
    <w:p w14:paraId="465305F8" w14:textId="77777777" w:rsidR="000D3216" w:rsidRPr="000D3216" w:rsidRDefault="000D3216" w:rsidP="007A1CEA">
      <w:pPr>
        <w:spacing w:line="480" w:lineRule="auto"/>
        <w:ind w:firstLineChars="200" w:firstLine="480"/>
        <w:rPr>
          <w:rFonts w:eastAsiaTheme="minorEastAsia"/>
        </w:rPr>
      </w:pPr>
    </w:p>
    <w:p w14:paraId="39E562BE" w14:textId="77777777" w:rsidR="00931AA8" w:rsidRDefault="00931AA8" w:rsidP="007A1CEA">
      <w:pPr>
        <w:spacing w:before="480" w:line="480" w:lineRule="auto"/>
        <w:rPr>
          <w:rFonts w:eastAsiaTheme="minorEastAsia"/>
        </w:rPr>
      </w:pPr>
      <w:r>
        <w:rPr>
          <w:rFonts w:eastAsiaTheme="minorEastAsia"/>
        </w:rPr>
        <w:br w:type="page"/>
      </w:r>
    </w:p>
    <w:p w14:paraId="1C9E95B3" w14:textId="1193D516" w:rsidR="00540E60" w:rsidRPr="00266BC7" w:rsidRDefault="006F03AA" w:rsidP="007A1CEA">
      <w:pPr>
        <w:pStyle w:val="1"/>
        <w:numPr>
          <w:ilvl w:val="0"/>
          <w:numId w:val="16"/>
        </w:numPr>
        <w:spacing w:line="480" w:lineRule="auto"/>
        <w:ind w:left="442" w:hanging="442"/>
        <w:contextualSpacing/>
        <w:rPr>
          <w:rStyle w:val="10"/>
          <w:rFonts w:eastAsiaTheme="minorEastAsia"/>
          <w:b/>
          <w:sz w:val="32"/>
          <w:szCs w:val="52"/>
        </w:rPr>
      </w:pPr>
      <w:bookmarkStart w:id="8" w:name="_Toc221024873"/>
      <w:r w:rsidRPr="00266BC7">
        <w:rPr>
          <w:rFonts w:eastAsiaTheme="minorEastAsia" w:hint="eastAsia"/>
          <w:sz w:val="32"/>
          <w:szCs w:val="52"/>
        </w:rPr>
        <w:lastRenderedPageBreak/>
        <w:t>Additional</w:t>
      </w:r>
      <w:r w:rsidR="005A008A" w:rsidRPr="00266BC7">
        <w:rPr>
          <w:rFonts w:eastAsiaTheme="minorEastAsia"/>
          <w:sz w:val="32"/>
          <w:szCs w:val="52"/>
        </w:rPr>
        <w:t xml:space="preserve"> </w:t>
      </w:r>
      <w:r w:rsidR="00470DD4" w:rsidRPr="00266BC7">
        <w:rPr>
          <w:rFonts w:eastAsiaTheme="minorEastAsia" w:hint="eastAsia"/>
          <w:sz w:val="32"/>
          <w:szCs w:val="52"/>
        </w:rPr>
        <w:t>F</w:t>
      </w:r>
      <w:r w:rsidR="005A008A" w:rsidRPr="00266BC7">
        <w:rPr>
          <w:rFonts w:eastAsiaTheme="minorEastAsia" w:hint="eastAsia"/>
          <w:sz w:val="32"/>
          <w:szCs w:val="52"/>
        </w:rPr>
        <w:t>igure</w:t>
      </w:r>
      <w:r w:rsidR="005A008A" w:rsidRPr="00266BC7">
        <w:rPr>
          <w:rFonts w:eastAsiaTheme="minorEastAsia"/>
          <w:sz w:val="32"/>
          <w:szCs w:val="52"/>
        </w:rPr>
        <w:t xml:space="preserve">s and </w:t>
      </w:r>
      <w:r w:rsidR="00470DD4" w:rsidRPr="00266BC7">
        <w:rPr>
          <w:rFonts w:eastAsiaTheme="minorEastAsia" w:hint="eastAsia"/>
          <w:sz w:val="32"/>
          <w:szCs w:val="52"/>
        </w:rPr>
        <w:t>T</w:t>
      </w:r>
      <w:r w:rsidR="005A008A" w:rsidRPr="00266BC7">
        <w:rPr>
          <w:rFonts w:eastAsiaTheme="minorEastAsia"/>
          <w:sz w:val="32"/>
          <w:szCs w:val="52"/>
        </w:rPr>
        <w:t>ables</w:t>
      </w:r>
      <w:bookmarkEnd w:id="8"/>
    </w:p>
    <w:p w14:paraId="6015004A" w14:textId="439AC5C0" w:rsidR="00AA6B29" w:rsidRDefault="00540E60" w:rsidP="007A1CEA">
      <w:pPr>
        <w:spacing w:line="480" w:lineRule="auto"/>
        <w:jc w:val="center"/>
        <w:rPr>
          <w:rStyle w:val="10"/>
          <w:rFonts w:eastAsiaTheme="minorEastAsia"/>
        </w:rPr>
      </w:pPr>
      <w:r w:rsidRPr="00F450DF">
        <w:rPr>
          <w:rFonts w:eastAsiaTheme="minorEastAsia"/>
          <w:noProof/>
        </w:rPr>
        <w:drawing>
          <wp:inline distT="0" distB="0" distL="0" distR="0" wp14:anchorId="0E9049C7" wp14:editId="7EC8079C">
            <wp:extent cx="6120000" cy="4140000"/>
            <wp:effectExtent l="0" t="0" r="0" b="0"/>
            <wp:docPr id="6" name="图片 5">
              <a:extLst xmlns:a="http://schemas.openxmlformats.org/drawingml/2006/main">
                <a:ext uri="{FF2B5EF4-FFF2-40B4-BE49-F238E27FC236}">
                  <a16:creationId xmlns:a16="http://schemas.microsoft.com/office/drawing/2014/main" id="{2AFBD891-571F-9AFB-497B-3A6576DB546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5">
                      <a:extLst>
                        <a:ext uri="{FF2B5EF4-FFF2-40B4-BE49-F238E27FC236}">
                          <a16:creationId xmlns:a16="http://schemas.microsoft.com/office/drawing/2014/main" id="{2AFBD891-571F-9AFB-497B-3A6576DB5468}"/>
                        </a:ext>
                      </a:extLst>
                    </pic:cNvPr>
                    <pic:cNvPicPr>
                      <a:picLocks noChangeAspect="1"/>
                    </pic:cNvPicPr>
                  </pic:nvPicPr>
                  <pic:blipFill>
                    <a:blip r:embed="rId9" cstate="print">
                      <a:extLst>
                        <a:ext uri="{28A0092B-C50C-407E-A947-70E740481C1C}">
                          <a14:useLocalDpi xmlns:a14="http://schemas.microsoft.com/office/drawing/2010/main" val="0"/>
                        </a:ext>
                      </a:extLst>
                    </a:blip>
                    <a:srcRect l="2166" t="1504" r="24360" b="10127"/>
                    <a:stretch/>
                  </pic:blipFill>
                  <pic:spPr>
                    <a:xfrm>
                      <a:off x="0" y="0"/>
                      <a:ext cx="6120000" cy="4140000"/>
                    </a:xfrm>
                    <a:prstGeom prst="rect">
                      <a:avLst/>
                    </a:prstGeom>
                  </pic:spPr>
                </pic:pic>
              </a:graphicData>
            </a:graphic>
          </wp:inline>
        </w:drawing>
      </w:r>
    </w:p>
    <w:p w14:paraId="20B8F06D" w14:textId="5CF5096F" w:rsidR="00F06058" w:rsidRDefault="00AA6B29" w:rsidP="007A1CEA">
      <w:pPr>
        <w:spacing w:line="480" w:lineRule="auto"/>
        <w:jc w:val="center"/>
        <w:rPr>
          <w:rFonts w:eastAsiaTheme="minorEastAsia"/>
        </w:rPr>
      </w:pPr>
      <w:r w:rsidRPr="00275A89">
        <w:rPr>
          <w:rFonts w:eastAsiaTheme="minorEastAsia" w:hint="eastAsia"/>
          <w:b/>
          <w:bCs/>
        </w:rPr>
        <w:t xml:space="preserve">Figure </w:t>
      </w:r>
      <w:r>
        <w:rPr>
          <w:rFonts w:eastAsiaTheme="minorEastAsia" w:hint="eastAsia"/>
          <w:b/>
          <w:bCs/>
        </w:rPr>
        <w:t>S</w:t>
      </w:r>
      <w:r w:rsidR="00F06058">
        <w:rPr>
          <w:rFonts w:eastAsiaTheme="minorEastAsia" w:hint="eastAsia"/>
          <w:b/>
          <w:bCs/>
        </w:rPr>
        <w:t>1</w:t>
      </w:r>
      <w:r w:rsidRPr="00275A89">
        <w:rPr>
          <w:rFonts w:eastAsiaTheme="minorEastAsia" w:hint="eastAsia"/>
          <w:b/>
          <w:bCs/>
        </w:rPr>
        <w:t xml:space="preserve">. </w:t>
      </w:r>
      <w:r>
        <w:rPr>
          <w:rFonts w:eastAsiaTheme="minorEastAsia" w:hint="eastAsia"/>
        </w:rPr>
        <w:t xml:space="preserve">SEM images of </w:t>
      </w:r>
      <w:r w:rsidR="00540E60">
        <w:rPr>
          <w:rFonts w:eastAsiaTheme="minorEastAsia" w:hint="eastAsia"/>
        </w:rPr>
        <w:t>ZJU-701</w:t>
      </w:r>
      <w:r>
        <w:rPr>
          <w:rFonts w:eastAsiaTheme="minorEastAsia" w:hint="eastAsia"/>
        </w:rPr>
        <w:t>.</w:t>
      </w:r>
    </w:p>
    <w:p w14:paraId="2D16C0F4" w14:textId="74284CAA" w:rsidR="00AA6B29" w:rsidRDefault="00F06058" w:rsidP="007A1CEA">
      <w:pPr>
        <w:spacing w:before="480" w:line="480" w:lineRule="auto"/>
        <w:rPr>
          <w:rFonts w:eastAsiaTheme="minorEastAsia"/>
        </w:rPr>
      </w:pPr>
      <w:r>
        <w:rPr>
          <w:rFonts w:eastAsiaTheme="minorEastAsia"/>
        </w:rPr>
        <w:br w:type="page"/>
      </w:r>
    </w:p>
    <w:p w14:paraId="022A35F1" w14:textId="221FE7B4" w:rsidR="00F06058" w:rsidRDefault="00F06058" w:rsidP="007A1CEA">
      <w:pPr>
        <w:spacing w:line="480" w:lineRule="auto"/>
        <w:jc w:val="center"/>
        <w:rPr>
          <w:rFonts w:eastAsiaTheme="minorEastAsia"/>
        </w:rPr>
      </w:pPr>
      <w:r>
        <w:rPr>
          <w:rFonts w:eastAsiaTheme="minorEastAsia"/>
          <w:noProof/>
        </w:rPr>
        <w:lastRenderedPageBreak/>
        <w:drawing>
          <wp:inline distT="0" distB="0" distL="0" distR="0" wp14:anchorId="3D089DF0" wp14:editId="1B13F2E0">
            <wp:extent cx="5040000" cy="3596400"/>
            <wp:effectExtent l="0" t="0" r="8255" b="4445"/>
            <wp:docPr id="3335437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54379" name="图片 33354379"/>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040000" cy="3596400"/>
                    </a:xfrm>
                    <a:prstGeom prst="rect">
                      <a:avLst/>
                    </a:prstGeom>
                  </pic:spPr>
                </pic:pic>
              </a:graphicData>
            </a:graphic>
          </wp:inline>
        </w:drawing>
      </w:r>
    </w:p>
    <w:p w14:paraId="4C3FD6FB" w14:textId="640A93FA" w:rsidR="00F06058" w:rsidRDefault="00F06058" w:rsidP="007A1CEA">
      <w:pPr>
        <w:spacing w:line="480" w:lineRule="auto"/>
        <w:jc w:val="center"/>
        <w:rPr>
          <w:rFonts w:eastAsiaTheme="minorEastAsia"/>
        </w:rPr>
      </w:pPr>
      <w:r w:rsidRPr="00275A89">
        <w:rPr>
          <w:rFonts w:eastAsiaTheme="minorEastAsia" w:hint="eastAsia"/>
          <w:b/>
          <w:bCs/>
        </w:rPr>
        <w:t xml:space="preserve">Figure </w:t>
      </w:r>
      <w:r>
        <w:rPr>
          <w:rFonts w:eastAsiaTheme="minorEastAsia" w:hint="eastAsia"/>
          <w:b/>
          <w:bCs/>
        </w:rPr>
        <w:t>S2</w:t>
      </w:r>
      <w:r w:rsidRPr="00275A89">
        <w:rPr>
          <w:rFonts w:eastAsiaTheme="minorEastAsia" w:hint="eastAsia"/>
          <w:b/>
          <w:bCs/>
        </w:rPr>
        <w:t xml:space="preserve">. </w:t>
      </w:r>
      <w:r>
        <w:rPr>
          <w:rFonts w:eastAsiaTheme="minorEastAsia" w:hint="eastAsia"/>
        </w:rPr>
        <w:t xml:space="preserve">PXRD </w:t>
      </w:r>
      <w:r w:rsidRPr="007048C3">
        <w:rPr>
          <w:rFonts w:eastAsiaTheme="minorEastAsia"/>
          <w:noProof/>
          <w:szCs w:val="24"/>
        </w:rPr>
        <w:t>patterns</w:t>
      </w:r>
      <w:r>
        <w:rPr>
          <w:rFonts w:eastAsiaTheme="minorEastAsia" w:hint="eastAsia"/>
        </w:rPr>
        <w:t xml:space="preserve"> of ZJU-701.</w:t>
      </w:r>
    </w:p>
    <w:p w14:paraId="745BAAFE" w14:textId="3FA60374" w:rsidR="00E442F4" w:rsidRDefault="00F06058">
      <w:pPr>
        <w:spacing w:before="480"/>
        <w:rPr>
          <w:rFonts w:eastAsiaTheme="minorEastAsia"/>
        </w:rPr>
      </w:pPr>
      <w:r>
        <w:rPr>
          <w:rFonts w:eastAsiaTheme="minorEastAsia"/>
        </w:rPr>
        <w:br w:type="page"/>
      </w:r>
      <w:r w:rsidR="00E442F4">
        <w:rPr>
          <w:rFonts w:eastAsiaTheme="minorEastAsia"/>
          <w:noProof/>
        </w:rPr>
        <w:lastRenderedPageBreak/>
        <w:drawing>
          <wp:inline distT="0" distB="0" distL="0" distR="0" wp14:anchorId="54F57609" wp14:editId="25DFBBD4">
            <wp:extent cx="6120000" cy="2376000"/>
            <wp:effectExtent l="0" t="0" r="0" b="5715"/>
            <wp:docPr id="2515702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57020" name="图片 25157020"/>
                    <pic:cNvPicPr/>
                  </pic:nvPicPr>
                  <pic:blipFill>
                    <a:blip r:embed="rId11" cstate="print">
                      <a:extLst>
                        <a:ext uri="{28A0092B-C50C-407E-A947-70E740481C1C}">
                          <a14:useLocalDpi xmlns:a14="http://schemas.microsoft.com/office/drawing/2010/main" val="0"/>
                        </a:ext>
                      </a:extLst>
                    </a:blip>
                    <a:stretch>
                      <a:fillRect/>
                    </a:stretch>
                  </pic:blipFill>
                  <pic:spPr>
                    <a:xfrm>
                      <a:off x="0" y="0"/>
                      <a:ext cx="6120000" cy="2376000"/>
                    </a:xfrm>
                    <a:prstGeom prst="rect">
                      <a:avLst/>
                    </a:prstGeom>
                  </pic:spPr>
                </pic:pic>
              </a:graphicData>
            </a:graphic>
          </wp:inline>
        </w:drawing>
      </w:r>
    </w:p>
    <w:p w14:paraId="3AEFB9F8" w14:textId="7C56A760" w:rsidR="00E442F4" w:rsidRDefault="00E442F4" w:rsidP="00E442F4">
      <w:pPr>
        <w:spacing w:line="480" w:lineRule="auto"/>
        <w:rPr>
          <w:rFonts w:eastAsiaTheme="minorEastAsia"/>
        </w:rPr>
      </w:pPr>
      <w:r w:rsidRPr="00E442F4">
        <w:rPr>
          <w:rFonts w:eastAsiaTheme="minorEastAsia" w:hint="eastAsia"/>
          <w:b/>
          <w:bCs/>
        </w:rPr>
        <w:t>Figure S3</w:t>
      </w:r>
      <w:r w:rsidRPr="00E442F4">
        <w:rPr>
          <w:rFonts w:eastAsiaTheme="minorEastAsia" w:hint="eastAsia"/>
        </w:rPr>
        <w:t xml:space="preserve">. </w:t>
      </w:r>
      <w:r w:rsidRPr="00E442F4">
        <w:rPr>
          <w:rFonts w:eastAsiaTheme="minorEastAsia"/>
        </w:rPr>
        <w:t>(a) N₂ adsorption</w:t>
      </w:r>
      <w:r w:rsidRPr="00E442F4">
        <w:rPr>
          <w:rFonts w:eastAsiaTheme="minorEastAsia" w:hint="eastAsia"/>
        </w:rPr>
        <w:t>-desorption</w:t>
      </w:r>
      <w:r w:rsidRPr="00E442F4">
        <w:rPr>
          <w:rFonts w:eastAsiaTheme="minorEastAsia"/>
        </w:rPr>
        <w:t xml:space="preserve"> isotherms </w:t>
      </w:r>
      <w:r w:rsidRPr="00E442F4">
        <w:rPr>
          <w:rFonts w:eastAsiaTheme="minorEastAsia" w:hint="eastAsia"/>
        </w:rPr>
        <w:t>of ZJU-701</w:t>
      </w:r>
      <w:r w:rsidRPr="00E442F4">
        <w:rPr>
          <w:rFonts w:eastAsiaTheme="minorEastAsia"/>
        </w:rPr>
        <w:t xml:space="preserve"> at 77 K</w:t>
      </w:r>
      <w:r w:rsidR="00661484">
        <w:rPr>
          <w:rFonts w:eastAsiaTheme="minorEastAsia" w:hint="eastAsia"/>
        </w:rPr>
        <w:t>;</w:t>
      </w:r>
      <w:r w:rsidRPr="00E442F4">
        <w:rPr>
          <w:rFonts w:eastAsiaTheme="minorEastAsia" w:hint="eastAsia"/>
        </w:rPr>
        <w:t xml:space="preserve"> (b) </w:t>
      </w:r>
      <w:r w:rsidR="00661484">
        <w:rPr>
          <w:rFonts w:eastAsiaTheme="minorEastAsia" w:hint="eastAsia"/>
        </w:rPr>
        <w:t>p</w:t>
      </w:r>
      <w:r w:rsidRPr="00E442F4">
        <w:rPr>
          <w:rFonts w:eastAsiaTheme="minorEastAsia" w:hint="eastAsia"/>
        </w:rPr>
        <w:t>ore size distribution profile of ZJU-701</w:t>
      </w:r>
      <w:r>
        <w:rPr>
          <w:rFonts w:eastAsiaTheme="minorEastAsia" w:hint="eastAsia"/>
        </w:rPr>
        <w:t>.</w:t>
      </w:r>
    </w:p>
    <w:p w14:paraId="72728DBE" w14:textId="77777777" w:rsidR="00E442F4" w:rsidRDefault="00E442F4">
      <w:pPr>
        <w:spacing w:before="480"/>
        <w:rPr>
          <w:rFonts w:eastAsiaTheme="minorEastAsia"/>
        </w:rPr>
      </w:pPr>
      <w:r>
        <w:rPr>
          <w:rFonts w:eastAsiaTheme="minorEastAsia"/>
        </w:rPr>
        <w:br w:type="page"/>
      </w:r>
    </w:p>
    <w:p w14:paraId="79B162B4" w14:textId="7F6E3072" w:rsidR="00E442F4" w:rsidRDefault="00E442F4" w:rsidP="00E442F4">
      <w:pPr>
        <w:spacing w:line="480" w:lineRule="auto"/>
        <w:rPr>
          <w:rFonts w:eastAsiaTheme="minorEastAsia"/>
          <w:noProof/>
          <w:szCs w:val="24"/>
        </w:rPr>
      </w:pPr>
      <w:r>
        <w:rPr>
          <w:rFonts w:eastAsiaTheme="minorEastAsia"/>
          <w:noProof/>
          <w:szCs w:val="24"/>
        </w:rPr>
        <w:lastRenderedPageBreak/>
        <w:drawing>
          <wp:inline distT="0" distB="0" distL="0" distR="0" wp14:anchorId="46A7B74F" wp14:editId="5542EFF1">
            <wp:extent cx="6120130" cy="4667885"/>
            <wp:effectExtent l="0" t="0" r="0" b="0"/>
            <wp:docPr id="181031808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0318088" name="图片 1810318088"/>
                    <pic:cNvPicPr/>
                  </pic:nvPicPr>
                  <pic:blipFill>
                    <a:blip r:embed="rId12" cstate="print">
                      <a:extLst>
                        <a:ext uri="{28A0092B-C50C-407E-A947-70E740481C1C}">
                          <a14:useLocalDpi xmlns:a14="http://schemas.microsoft.com/office/drawing/2010/main" val="0"/>
                        </a:ext>
                      </a:extLst>
                    </a:blip>
                    <a:stretch>
                      <a:fillRect/>
                    </a:stretch>
                  </pic:blipFill>
                  <pic:spPr>
                    <a:xfrm>
                      <a:off x="0" y="0"/>
                      <a:ext cx="6120130" cy="4667885"/>
                    </a:xfrm>
                    <a:prstGeom prst="rect">
                      <a:avLst/>
                    </a:prstGeom>
                  </pic:spPr>
                </pic:pic>
              </a:graphicData>
            </a:graphic>
          </wp:inline>
        </w:drawing>
      </w:r>
    </w:p>
    <w:p w14:paraId="2524818A" w14:textId="30C37F39" w:rsidR="00E442F4" w:rsidRDefault="00E442F4" w:rsidP="00E442F4">
      <w:pPr>
        <w:spacing w:line="480" w:lineRule="auto"/>
        <w:rPr>
          <w:rFonts w:eastAsiaTheme="minorEastAsia"/>
          <w:noProof/>
          <w:szCs w:val="24"/>
        </w:rPr>
      </w:pPr>
      <w:r w:rsidRPr="00275A89">
        <w:rPr>
          <w:rFonts w:eastAsiaTheme="minorEastAsia" w:hint="eastAsia"/>
          <w:b/>
          <w:bCs/>
        </w:rPr>
        <w:t xml:space="preserve">Figure </w:t>
      </w:r>
      <w:r>
        <w:rPr>
          <w:rFonts w:eastAsiaTheme="minorEastAsia" w:hint="eastAsia"/>
          <w:b/>
          <w:bCs/>
        </w:rPr>
        <w:t>S4</w:t>
      </w:r>
      <w:r w:rsidRPr="00275A89">
        <w:rPr>
          <w:rFonts w:eastAsiaTheme="minorEastAsia" w:hint="eastAsia"/>
          <w:b/>
          <w:bCs/>
        </w:rPr>
        <w:t>.</w:t>
      </w:r>
      <w:r>
        <w:rPr>
          <w:rFonts w:eastAsiaTheme="minorEastAsia" w:hint="eastAsia"/>
          <w:b/>
          <w:bCs/>
        </w:rPr>
        <w:t xml:space="preserve"> </w:t>
      </w:r>
      <w:r>
        <w:rPr>
          <w:rFonts w:eastAsiaTheme="minorEastAsia" w:hint="eastAsia"/>
          <w:noProof/>
          <w:szCs w:val="24"/>
        </w:rPr>
        <w:t>N</w:t>
      </w:r>
      <w:r w:rsidRPr="007E01B7">
        <w:rPr>
          <w:rFonts w:eastAsiaTheme="minorEastAsia" w:hint="eastAsia"/>
          <w:noProof/>
          <w:szCs w:val="24"/>
          <w:vertAlign w:val="subscript"/>
        </w:rPr>
        <w:t>2</w:t>
      </w:r>
      <w:r w:rsidRPr="007E01B7">
        <w:rPr>
          <w:rFonts w:eastAsiaTheme="minorEastAsia"/>
          <w:noProof/>
          <w:szCs w:val="24"/>
        </w:rPr>
        <w:t xml:space="preserve"> adsorption</w:t>
      </w:r>
      <w:r>
        <w:rPr>
          <w:rFonts w:eastAsiaTheme="minorEastAsia" w:hint="eastAsia"/>
          <w:noProof/>
          <w:szCs w:val="24"/>
        </w:rPr>
        <w:t>-</w:t>
      </w:r>
      <w:r w:rsidRPr="007E01B7">
        <w:rPr>
          <w:rFonts w:eastAsiaTheme="minorEastAsia"/>
          <w:noProof/>
          <w:szCs w:val="24"/>
        </w:rPr>
        <w:t>desorption isotherm</w:t>
      </w:r>
      <w:r>
        <w:rPr>
          <w:rFonts w:eastAsiaTheme="minorEastAsia" w:hint="eastAsia"/>
          <w:noProof/>
          <w:szCs w:val="24"/>
        </w:rPr>
        <w:t xml:space="preserve">s </w:t>
      </w:r>
      <w:r w:rsidRPr="007048C3">
        <w:rPr>
          <w:rFonts w:eastAsiaTheme="minorEastAsia"/>
          <w:noProof/>
          <w:szCs w:val="24"/>
        </w:rPr>
        <w:t xml:space="preserve">after </w:t>
      </w:r>
      <w:r>
        <w:rPr>
          <w:rFonts w:eastAsiaTheme="minorEastAsia" w:hint="eastAsia"/>
          <w:noProof/>
          <w:szCs w:val="24"/>
        </w:rPr>
        <w:t xml:space="preserve">(a) </w:t>
      </w:r>
      <w:r w:rsidRPr="000958A4">
        <w:rPr>
          <w:rFonts w:cs="Times New Roman" w:hint="eastAsia"/>
          <w:noProof/>
          <w:szCs w:val="24"/>
        </w:rPr>
        <w:t>treatments</w:t>
      </w:r>
      <w:r>
        <w:rPr>
          <w:rFonts w:cs="Times New Roman" w:hint="eastAsia"/>
          <w:noProof/>
          <w:szCs w:val="24"/>
        </w:rPr>
        <w:t xml:space="preserve"> with aqueous solution at pH 2~12 for 7 days</w:t>
      </w:r>
      <w:r>
        <w:rPr>
          <w:rFonts w:eastAsiaTheme="minorEastAsia" w:cs="Times New Roman" w:hint="eastAsia"/>
          <w:noProof/>
          <w:szCs w:val="24"/>
        </w:rPr>
        <w:t xml:space="preserve">; (b) </w:t>
      </w:r>
      <w:r w:rsidRPr="00AE7BA5">
        <w:rPr>
          <w:rFonts w:eastAsiaTheme="minorEastAsia"/>
          <w:noProof/>
          <w:szCs w:val="24"/>
        </w:rPr>
        <w:t>10 benzene vapor adsorption cycles</w:t>
      </w:r>
      <w:r w:rsidR="00E902DD">
        <w:rPr>
          <w:rFonts w:eastAsiaTheme="minorEastAsia" w:hint="eastAsia"/>
          <w:noProof/>
          <w:szCs w:val="24"/>
        </w:rPr>
        <w:t>,</w:t>
      </w:r>
      <w:r>
        <w:rPr>
          <w:rFonts w:eastAsiaTheme="minorEastAsia" w:hint="eastAsia"/>
          <w:noProof/>
          <w:szCs w:val="24"/>
        </w:rPr>
        <w:t xml:space="preserve"> and (c) </w:t>
      </w:r>
      <w:r w:rsidRPr="00AE7BA5">
        <w:rPr>
          <w:rFonts w:eastAsiaTheme="minorEastAsia"/>
          <w:noProof/>
          <w:szCs w:val="24"/>
        </w:rPr>
        <w:t>breakthrough experiment</w:t>
      </w:r>
      <w:r w:rsidRPr="00C2272D">
        <w:rPr>
          <w:rFonts w:eastAsiaTheme="minorEastAsia" w:hint="eastAsia"/>
          <w:noProof/>
          <w:szCs w:val="24"/>
        </w:rPr>
        <w:t xml:space="preserve"> for </w:t>
      </w:r>
      <w:r>
        <w:rPr>
          <w:rFonts w:eastAsiaTheme="minorEastAsia" w:hint="eastAsia"/>
          <w:noProof/>
          <w:szCs w:val="24"/>
        </w:rPr>
        <w:t>ZJU-701.</w:t>
      </w:r>
    </w:p>
    <w:p w14:paraId="5068E86C" w14:textId="048A3F36" w:rsidR="00E442F4" w:rsidRPr="00E442F4" w:rsidRDefault="00E442F4">
      <w:pPr>
        <w:spacing w:before="480"/>
        <w:rPr>
          <w:rFonts w:eastAsiaTheme="minorEastAsia"/>
        </w:rPr>
      </w:pPr>
    </w:p>
    <w:p w14:paraId="7E43ADE0" w14:textId="77777777" w:rsidR="00E442F4" w:rsidRPr="00F047E7" w:rsidRDefault="00E442F4" w:rsidP="00E442F4">
      <w:pPr>
        <w:spacing w:before="480" w:line="480" w:lineRule="auto"/>
        <w:jc w:val="center"/>
        <w:rPr>
          <w:rFonts w:eastAsiaTheme="minorEastAsia"/>
          <w:noProof/>
        </w:rPr>
      </w:pPr>
      <w:r>
        <w:rPr>
          <w:rFonts w:eastAsiaTheme="minorEastAsia"/>
          <w:noProof/>
        </w:rPr>
        <w:lastRenderedPageBreak/>
        <w:drawing>
          <wp:inline distT="0" distB="0" distL="0" distR="0" wp14:anchorId="0F9DD677" wp14:editId="1E87A7F4">
            <wp:extent cx="6120130" cy="4791710"/>
            <wp:effectExtent l="0" t="0" r="0" b="8890"/>
            <wp:docPr id="114405537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4055378" name="图片 1144055378"/>
                    <pic:cNvPicPr/>
                  </pic:nvPicPr>
                  <pic:blipFill>
                    <a:blip r:embed="rId13" cstate="print">
                      <a:extLst>
                        <a:ext uri="{28A0092B-C50C-407E-A947-70E740481C1C}">
                          <a14:useLocalDpi xmlns:a14="http://schemas.microsoft.com/office/drawing/2010/main" val="0"/>
                        </a:ext>
                      </a:extLst>
                    </a:blip>
                    <a:stretch>
                      <a:fillRect/>
                    </a:stretch>
                  </pic:blipFill>
                  <pic:spPr>
                    <a:xfrm>
                      <a:off x="0" y="0"/>
                      <a:ext cx="6120130" cy="4791710"/>
                    </a:xfrm>
                    <a:prstGeom prst="rect">
                      <a:avLst/>
                    </a:prstGeom>
                  </pic:spPr>
                </pic:pic>
              </a:graphicData>
            </a:graphic>
          </wp:inline>
        </w:drawing>
      </w:r>
    </w:p>
    <w:p w14:paraId="41237875" w14:textId="3ADB09FB" w:rsidR="00E442F4" w:rsidRPr="00E85E12" w:rsidRDefault="00E442F4" w:rsidP="00E442F4">
      <w:pPr>
        <w:spacing w:line="480" w:lineRule="auto"/>
        <w:rPr>
          <w:rFonts w:eastAsiaTheme="minorEastAsia"/>
          <w:noProof/>
          <w:szCs w:val="24"/>
        </w:rPr>
      </w:pPr>
      <w:r w:rsidRPr="00275A89">
        <w:rPr>
          <w:rFonts w:eastAsiaTheme="minorEastAsia" w:hint="eastAsia"/>
          <w:b/>
          <w:bCs/>
        </w:rPr>
        <w:t xml:space="preserve">Figure </w:t>
      </w:r>
      <w:r>
        <w:rPr>
          <w:rFonts w:eastAsiaTheme="minorEastAsia" w:hint="eastAsia"/>
          <w:b/>
          <w:bCs/>
        </w:rPr>
        <w:t>S5</w:t>
      </w:r>
      <w:r w:rsidRPr="00275A89">
        <w:rPr>
          <w:rFonts w:eastAsiaTheme="minorEastAsia" w:hint="eastAsia"/>
          <w:b/>
          <w:bCs/>
        </w:rPr>
        <w:t>.</w:t>
      </w:r>
      <w:r>
        <w:rPr>
          <w:rFonts w:eastAsiaTheme="minorEastAsia" w:hint="eastAsia"/>
          <w:b/>
          <w:bCs/>
        </w:rPr>
        <w:t xml:space="preserve"> </w:t>
      </w:r>
      <w:r w:rsidRPr="007048C3">
        <w:rPr>
          <w:rFonts w:eastAsiaTheme="minorEastAsia"/>
          <w:noProof/>
          <w:szCs w:val="24"/>
        </w:rPr>
        <w:t>PXRD</w:t>
      </w:r>
      <w:r>
        <w:rPr>
          <w:rFonts w:eastAsiaTheme="minorEastAsia" w:hint="eastAsia"/>
          <w:noProof/>
          <w:szCs w:val="24"/>
        </w:rPr>
        <w:t xml:space="preserve"> </w:t>
      </w:r>
      <w:r w:rsidRPr="007048C3">
        <w:rPr>
          <w:rFonts w:eastAsiaTheme="minorEastAsia"/>
          <w:noProof/>
          <w:szCs w:val="24"/>
        </w:rPr>
        <w:t xml:space="preserve">patterns after </w:t>
      </w:r>
      <w:r>
        <w:rPr>
          <w:rFonts w:eastAsiaTheme="minorEastAsia" w:hint="eastAsia"/>
          <w:noProof/>
          <w:szCs w:val="24"/>
        </w:rPr>
        <w:t xml:space="preserve">(a) </w:t>
      </w:r>
      <w:r w:rsidRPr="000958A4">
        <w:rPr>
          <w:rFonts w:cs="Times New Roman" w:hint="eastAsia"/>
          <w:noProof/>
          <w:szCs w:val="24"/>
        </w:rPr>
        <w:t>treatments</w:t>
      </w:r>
      <w:r>
        <w:rPr>
          <w:rFonts w:cs="Times New Roman" w:hint="eastAsia"/>
          <w:noProof/>
          <w:szCs w:val="24"/>
        </w:rPr>
        <w:t xml:space="preserve"> with aqueous solution at pH 2~12 for 7 days</w:t>
      </w:r>
      <w:r>
        <w:rPr>
          <w:rFonts w:eastAsiaTheme="minorEastAsia" w:cs="Times New Roman" w:hint="eastAsia"/>
          <w:noProof/>
          <w:szCs w:val="24"/>
        </w:rPr>
        <w:t xml:space="preserve">, </w:t>
      </w:r>
      <w:r>
        <w:rPr>
          <w:rFonts w:eastAsiaTheme="minorEastAsia" w:hint="eastAsia"/>
          <w:noProof/>
          <w:szCs w:val="24"/>
        </w:rPr>
        <w:t>(b) N</w:t>
      </w:r>
      <w:r w:rsidRPr="00A27A77">
        <w:rPr>
          <w:rFonts w:eastAsiaTheme="minorEastAsia" w:hint="eastAsia"/>
          <w:noProof/>
          <w:szCs w:val="24"/>
          <w:vertAlign w:val="subscript"/>
        </w:rPr>
        <w:t>2</w:t>
      </w:r>
      <w:r w:rsidRPr="005E1D6A">
        <w:rPr>
          <w:rFonts w:eastAsiaTheme="minorEastAsia"/>
          <w:noProof/>
          <w:szCs w:val="24"/>
        </w:rPr>
        <w:t xml:space="preserve"> adsorption</w:t>
      </w:r>
      <w:r>
        <w:rPr>
          <w:rFonts w:eastAsiaTheme="minorEastAsia" w:hint="eastAsia"/>
          <w:noProof/>
          <w:szCs w:val="24"/>
        </w:rPr>
        <w:t>,</w:t>
      </w:r>
      <w:r w:rsidRPr="00C2272D">
        <w:rPr>
          <w:rFonts w:eastAsiaTheme="minorEastAsia" w:hint="eastAsia"/>
          <w:noProof/>
          <w:szCs w:val="24"/>
        </w:rPr>
        <w:t xml:space="preserve"> </w:t>
      </w:r>
      <w:r>
        <w:rPr>
          <w:rFonts w:eastAsiaTheme="minorEastAsia" w:hint="eastAsia"/>
          <w:noProof/>
          <w:szCs w:val="24"/>
        </w:rPr>
        <w:t>(c) 10</w:t>
      </w:r>
      <w:r w:rsidRPr="005E1D6A">
        <w:rPr>
          <w:rFonts w:eastAsiaTheme="minorEastAsia"/>
          <w:noProof/>
          <w:szCs w:val="24"/>
        </w:rPr>
        <w:t xml:space="preserve"> benzene vapor adsorption cycles</w:t>
      </w:r>
      <w:r w:rsidR="00E902DD">
        <w:rPr>
          <w:rFonts w:eastAsiaTheme="minorEastAsia" w:hint="eastAsia"/>
          <w:noProof/>
          <w:szCs w:val="24"/>
        </w:rPr>
        <w:t>,</w:t>
      </w:r>
      <w:r w:rsidRPr="00C2272D">
        <w:rPr>
          <w:rFonts w:eastAsiaTheme="minorEastAsia" w:hint="eastAsia"/>
          <w:noProof/>
          <w:szCs w:val="24"/>
        </w:rPr>
        <w:t xml:space="preserve"> </w:t>
      </w:r>
      <w:r>
        <w:rPr>
          <w:rFonts w:eastAsiaTheme="minorEastAsia" w:hint="eastAsia"/>
          <w:noProof/>
          <w:szCs w:val="24"/>
        </w:rPr>
        <w:t>and (d) breakthrough experiment</w:t>
      </w:r>
      <w:r w:rsidRPr="00C2272D">
        <w:rPr>
          <w:rFonts w:eastAsiaTheme="minorEastAsia" w:hint="eastAsia"/>
          <w:noProof/>
          <w:szCs w:val="24"/>
        </w:rPr>
        <w:t xml:space="preserve"> for </w:t>
      </w:r>
      <w:r>
        <w:rPr>
          <w:rFonts w:eastAsiaTheme="minorEastAsia" w:hint="eastAsia"/>
          <w:noProof/>
          <w:szCs w:val="24"/>
        </w:rPr>
        <w:t>ZJU-701.</w:t>
      </w:r>
    </w:p>
    <w:p w14:paraId="096BB297" w14:textId="03AEFAAA" w:rsidR="00E442F4" w:rsidRDefault="00E442F4" w:rsidP="00E442F4">
      <w:pPr>
        <w:spacing w:before="480"/>
        <w:rPr>
          <w:rFonts w:eastAsiaTheme="minorEastAsia"/>
        </w:rPr>
      </w:pPr>
      <w:r>
        <w:rPr>
          <w:rFonts w:eastAsiaTheme="minorEastAsia"/>
        </w:rPr>
        <w:br w:type="page"/>
      </w:r>
    </w:p>
    <w:p w14:paraId="316FA59C" w14:textId="0BA3ACF0" w:rsidR="00C22ED9" w:rsidRDefault="008B55A7" w:rsidP="007A1CEA">
      <w:pPr>
        <w:spacing w:before="480" w:line="480" w:lineRule="auto"/>
        <w:jc w:val="center"/>
        <w:rPr>
          <w:rFonts w:eastAsiaTheme="minorEastAsia"/>
        </w:rPr>
      </w:pPr>
      <w:r w:rsidRPr="008B55A7">
        <w:rPr>
          <w:rFonts w:eastAsiaTheme="minorEastAsia"/>
          <w:noProof/>
        </w:rPr>
        <w:lastRenderedPageBreak/>
        <w:drawing>
          <wp:inline distT="0" distB="0" distL="0" distR="0" wp14:anchorId="0D6EE991" wp14:editId="1A8C18E4">
            <wp:extent cx="5149215" cy="3941445"/>
            <wp:effectExtent l="0" t="0" r="0" b="0"/>
            <wp:docPr id="94832379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149215" cy="3941445"/>
                    </a:xfrm>
                    <a:prstGeom prst="rect">
                      <a:avLst/>
                    </a:prstGeom>
                    <a:noFill/>
                    <a:ln>
                      <a:noFill/>
                    </a:ln>
                  </pic:spPr>
                </pic:pic>
              </a:graphicData>
            </a:graphic>
          </wp:inline>
        </w:drawing>
      </w:r>
    </w:p>
    <w:p w14:paraId="51C958D1" w14:textId="616F852E" w:rsidR="00C22ED9" w:rsidRDefault="00C22ED9" w:rsidP="007A1CEA">
      <w:pPr>
        <w:spacing w:before="480" w:line="480" w:lineRule="auto"/>
        <w:jc w:val="center"/>
        <w:rPr>
          <w:rFonts w:eastAsiaTheme="minorEastAsia"/>
        </w:rPr>
      </w:pPr>
      <w:r w:rsidRPr="00275A89">
        <w:rPr>
          <w:rFonts w:eastAsiaTheme="minorEastAsia" w:hint="eastAsia"/>
          <w:b/>
          <w:bCs/>
        </w:rPr>
        <w:t xml:space="preserve">Figure </w:t>
      </w:r>
      <w:r>
        <w:rPr>
          <w:rFonts w:eastAsiaTheme="minorEastAsia" w:hint="eastAsia"/>
          <w:b/>
          <w:bCs/>
        </w:rPr>
        <w:t>S</w:t>
      </w:r>
      <w:r w:rsidR="00E442F4">
        <w:rPr>
          <w:rFonts w:eastAsiaTheme="minorEastAsia" w:hint="eastAsia"/>
          <w:b/>
          <w:bCs/>
        </w:rPr>
        <w:t>6</w:t>
      </w:r>
      <w:r w:rsidRPr="00275A89">
        <w:rPr>
          <w:rFonts w:eastAsiaTheme="minorEastAsia" w:hint="eastAsia"/>
          <w:b/>
          <w:bCs/>
        </w:rPr>
        <w:t xml:space="preserve">. </w:t>
      </w:r>
      <w:r w:rsidRPr="00C2272D">
        <w:rPr>
          <w:rFonts w:eastAsiaTheme="minorEastAsia" w:hint="eastAsia"/>
          <w:noProof/>
        </w:rPr>
        <w:t xml:space="preserve">TGA curve of </w:t>
      </w:r>
      <w:r>
        <w:rPr>
          <w:rFonts w:eastAsiaTheme="minorEastAsia" w:hint="eastAsia"/>
          <w:noProof/>
        </w:rPr>
        <w:t>ZJU-701.</w:t>
      </w:r>
    </w:p>
    <w:p w14:paraId="28C31271" w14:textId="36E81AD8" w:rsidR="00F06058" w:rsidRPr="001A7E52" w:rsidRDefault="00C22ED9" w:rsidP="007A1CEA">
      <w:pPr>
        <w:spacing w:before="480" w:line="480" w:lineRule="auto"/>
        <w:rPr>
          <w:rFonts w:eastAsiaTheme="minorEastAsia"/>
        </w:rPr>
      </w:pPr>
      <w:r>
        <w:rPr>
          <w:rFonts w:eastAsiaTheme="minorEastAsia"/>
        </w:rPr>
        <w:br w:type="page"/>
      </w:r>
    </w:p>
    <w:p w14:paraId="0EAF7B92" w14:textId="7FE510FF" w:rsidR="00AA6B29" w:rsidRDefault="00540E60" w:rsidP="007A1CEA">
      <w:pPr>
        <w:spacing w:line="480" w:lineRule="auto"/>
        <w:jc w:val="center"/>
        <w:rPr>
          <w:rFonts w:eastAsiaTheme="minorEastAsia"/>
        </w:rPr>
      </w:pPr>
      <w:r w:rsidRPr="00F450DF">
        <w:rPr>
          <w:rFonts w:eastAsiaTheme="minorEastAsia"/>
          <w:noProof/>
        </w:rPr>
        <w:lastRenderedPageBreak/>
        <w:drawing>
          <wp:inline distT="0" distB="0" distL="0" distR="0" wp14:anchorId="65552762" wp14:editId="467C93E0">
            <wp:extent cx="6120000" cy="4132800"/>
            <wp:effectExtent l="0" t="0" r="0" b="1270"/>
            <wp:docPr id="4" name="图片 3">
              <a:extLst xmlns:a="http://schemas.openxmlformats.org/drawingml/2006/main">
                <a:ext uri="{FF2B5EF4-FFF2-40B4-BE49-F238E27FC236}">
                  <a16:creationId xmlns:a16="http://schemas.microsoft.com/office/drawing/2014/main" id="{24A85E72-E727-E22F-B2FF-B8B2D78560C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
                      <a:extLst>
                        <a:ext uri="{FF2B5EF4-FFF2-40B4-BE49-F238E27FC236}">
                          <a16:creationId xmlns:a16="http://schemas.microsoft.com/office/drawing/2014/main" id="{24A85E72-E727-E22F-B2FF-B8B2D78560C2}"/>
                        </a:ext>
                      </a:extLst>
                    </pic:cNvPr>
                    <pic:cNvPicPr>
                      <a:picLocks noChangeAspect="1"/>
                    </pic:cNvPicPr>
                  </pic:nvPicPr>
                  <pic:blipFill>
                    <a:blip r:embed="rId15" cstate="print">
                      <a:extLst>
                        <a:ext uri="{28A0092B-C50C-407E-A947-70E740481C1C}">
                          <a14:useLocalDpi xmlns:a14="http://schemas.microsoft.com/office/drawing/2010/main" val="0"/>
                        </a:ext>
                      </a:extLst>
                    </a:blip>
                    <a:srcRect l="2236" t="1752" r="24853" b="10752"/>
                    <a:stretch/>
                  </pic:blipFill>
                  <pic:spPr>
                    <a:xfrm>
                      <a:off x="0" y="0"/>
                      <a:ext cx="6120000" cy="4132800"/>
                    </a:xfrm>
                    <a:prstGeom prst="rect">
                      <a:avLst/>
                    </a:prstGeom>
                  </pic:spPr>
                </pic:pic>
              </a:graphicData>
            </a:graphic>
          </wp:inline>
        </w:drawing>
      </w:r>
    </w:p>
    <w:p w14:paraId="043BEEC6" w14:textId="36C379A0" w:rsidR="00A94943" w:rsidRDefault="00AA6B29" w:rsidP="007A1CEA">
      <w:pPr>
        <w:spacing w:line="480" w:lineRule="auto"/>
        <w:jc w:val="center"/>
        <w:rPr>
          <w:rFonts w:eastAsiaTheme="minorEastAsia"/>
        </w:rPr>
      </w:pPr>
      <w:r w:rsidRPr="00275A89">
        <w:rPr>
          <w:rFonts w:eastAsiaTheme="minorEastAsia" w:hint="eastAsia"/>
          <w:b/>
          <w:bCs/>
        </w:rPr>
        <w:t xml:space="preserve">Figure </w:t>
      </w:r>
      <w:r>
        <w:rPr>
          <w:rFonts w:eastAsiaTheme="minorEastAsia" w:hint="eastAsia"/>
          <w:b/>
          <w:bCs/>
        </w:rPr>
        <w:t>S</w:t>
      </w:r>
      <w:r w:rsidR="00E442F4">
        <w:rPr>
          <w:rFonts w:eastAsiaTheme="minorEastAsia" w:hint="eastAsia"/>
          <w:b/>
          <w:bCs/>
        </w:rPr>
        <w:t>7</w:t>
      </w:r>
      <w:r w:rsidRPr="00275A89">
        <w:rPr>
          <w:rFonts w:eastAsiaTheme="minorEastAsia" w:hint="eastAsia"/>
          <w:b/>
          <w:bCs/>
        </w:rPr>
        <w:t xml:space="preserve">. </w:t>
      </w:r>
      <w:r>
        <w:rPr>
          <w:rFonts w:eastAsiaTheme="minorEastAsia" w:hint="eastAsia"/>
        </w:rPr>
        <w:t xml:space="preserve">SEM images of </w:t>
      </w:r>
      <w:r w:rsidR="00540E60">
        <w:rPr>
          <w:rFonts w:eastAsiaTheme="minorEastAsia" w:hint="eastAsia"/>
        </w:rPr>
        <w:t>ZJU-702</w:t>
      </w:r>
      <w:r>
        <w:rPr>
          <w:rFonts w:eastAsiaTheme="minorEastAsia" w:hint="eastAsia"/>
        </w:rPr>
        <w:t>.</w:t>
      </w:r>
    </w:p>
    <w:p w14:paraId="0DEE2E41" w14:textId="34EDDC63" w:rsidR="00683D58" w:rsidRPr="00A94943" w:rsidRDefault="00A94943" w:rsidP="007A1CEA">
      <w:pPr>
        <w:spacing w:before="480" w:line="480" w:lineRule="auto"/>
        <w:rPr>
          <w:rFonts w:eastAsiaTheme="minorEastAsia"/>
        </w:rPr>
      </w:pPr>
      <w:r>
        <w:rPr>
          <w:rFonts w:eastAsiaTheme="minorEastAsia"/>
        </w:rPr>
        <w:br w:type="page"/>
      </w:r>
    </w:p>
    <w:p w14:paraId="714AC720" w14:textId="00B81FA8" w:rsidR="00AA6B29" w:rsidRDefault="00540E60" w:rsidP="007A1CEA">
      <w:pPr>
        <w:spacing w:line="480" w:lineRule="auto"/>
        <w:jc w:val="center"/>
        <w:rPr>
          <w:rFonts w:eastAsiaTheme="minorEastAsia"/>
        </w:rPr>
      </w:pPr>
      <w:r w:rsidRPr="00F450DF">
        <w:rPr>
          <w:noProof/>
        </w:rPr>
        <w:lastRenderedPageBreak/>
        <w:drawing>
          <wp:inline distT="0" distB="0" distL="0" distR="0" wp14:anchorId="0F16309D" wp14:editId="656A9FAD">
            <wp:extent cx="6120000" cy="4140000"/>
            <wp:effectExtent l="0" t="0" r="0" b="0"/>
            <wp:docPr id="18" name="图片 17">
              <a:extLst xmlns:a="http://schemas.openxmlformats.org/drawingml/2006/main">
                <a:ext uri="{FF2B5EF4-FFF2-40B4-BE49-F238E27FC236}">
                  <a16:creationId xmlns:a16="http://schemas.microsoft.com/office/drawing/2014/main" id="{8C692B0A-239A-ACB4-7EE6-1F972E28C40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7">
                      <a:extLst>
                        <a:ext uri="{FF2B5EF4-FFF2-40B4-BE49-F238E27FC236}">
                          <a16:creationId xmlns:a16="http://schemas.microsoft.com/office/drawing/2014/main" id="{8C692B0A-239A-ACB4-7EE6-1F972E28C402}"/>
                        </a:ext>
                      </a:extLst>
                    </pic:cNvPr>
                    <pic:cNvPicPr>
                      <a:picLocks noChangeAspect="1"/>
                    </pic:cNvPicPr>
                  </pic:nvPicPr>
                  <pic:blipFill>
                    <a:blip r:embed="rId16" cstate="print">
                      <a:extLst>
                        <a:ext uri="{28A0092B-C50C-407E-A947-70E740481C1C}">
                          <a14:useLocalDpi xmlns:a14="http://schemas.microsoft.com/office/drawing/2010/main" val="0"/>
                        </a:ext>
                      </a:extLst>
                    </a:blip>
                    <a:srcRect l="2307" t="2002" r="24220" b="9627"/>
                    <a:stretch/>
                  </pic:blipFill>
                  <pic:spPr>
                    <a:xfrm>
                      <a:off x="0" y="0"/>
                      <a:ext cx="6120000" cy="4140000"/>
                    </a:xfrm>
                    <a:prstGeom prst="rect">
                      <a:avLst/>
                    </a:prstGeom>
                  </pic:spPr>
                </pic:pic>
              </a:graphicData>
            </a:graphic>
          </wp:inline>
        </w:drawing>
      </w:r>
    </w:p>
    <w:p w14:paraId="1A44E514" w14:textId="066E5500" w:rsidR="00A94943" w:rsidRDefault="00AA6B29" w:rsidP="007A1CEA">
      <w:pPr>
        <w:spacing w:line="480" w:lineRule="auto"/>
        <w:jc w:val="center"/>
        <w:rPr>
          <w:rFonts w:eastAsiaTheme="minorEastAsia"/>
        </w:rPr>
      </w:pPr>
      <w:r w:rsidRPr="00275A89">
        <w:rPr>
          <w:rFonts w:eastAsiaTheme="minorEastAsia" w:hint="eastAsia"/>
          <w:b/>
          <w:bCs/>
        </w:rPr>
        <w:t xml:space="preserve">Figure </w:t>
      </w:r>
      <w:r>
        <w:rPr>
          <w:rFonts w:eastAsiaTheme="minorEastAsia" w:hint="eastAsia"/>
          <w:b/>
          <w:bCs/>
        </w:rPr>
        <w:t>S</w:t>
      </w:r>
      <w:r w:rsidR="00E442F4">
        <w:rPr>
          <w:rFonts w:eastAsiaTheme="minorEastAsia" w:hint="eastAsia"/>
          <w:b/>
          <w:bCs/>
        </w:rPr>
        <w:t>8</w:t>
      </w:r>
      <w:r w:rsidRPr="00275A89">
        <w:rPr>
          <w:rFonts w:eastAsiaTheme="minorEastAsia" w:hint="eastAsia"/>
          <w:b/>
          <w:bCs/>
        </w:rPr>
        <w:t xml:space="preserve">. </w:t>
      </w:r>
      <w:r>
        <w:rPr>
          <w:rFonts w:eastAsiaTheme="minorEastAsia" w:hint="eastAsia"/>
        </w:rPr>
        <w:t xml:space="preserve">SEM images of </w:t>
      </w:r>
      <w:r w:rsidR="00540E60">
        <w:rPr>
          <w:rFonts w:eastAsiaTheme="minorEastAsia" w:hint="eastAsia"/>
        </w:rPr>
        <w:t>ZJU-70</w:t>
      </w:r>
      <w:r w:rsidR="00FC320C">
        <w:rPr>
          <w:rFonts w:eastAsiaTheme="minorEastAsia" w:hint="eastAsia"/>
        </w:rPr>
        <w:t>3</w:t>
      </w:r>
      <w:r>
        <w:rPr>
          <w:rFonts w:eastAsiaTheme="minorEastAsia" w:hint="eastAsia"/>
        </w:rPr>
        <w:t>.</w:t>
      </w:r>
    </w:p>
    <w:p w14:paraId="46C80301" w14:textId="708C1D0B" w:rsidR="00A708C2" w:rsidRDefault="00A94943" w:rsidP="007A1CEA">
      <w:pPr>
        <w:spacing w:before="480" w:line="480" w:lineRule="auto"/>
        <w:rPr>
          <w:rFonts w:eastAsiaTheme="minorEastAsia"/>
        </w:rPr>
      </w:pPr>
      <w:r>
        <w:rPr>
          <w:rFonts w:eastAsiaTheme="minorEastAsia"/>
        </w:rPr>
        <w:br w:type="page"/>
      </w:r>
    </w:p>
    <w:p w14:paraId="7470531A" w14:textId="704EA29F" w:rsidR="00C2272D" w:rsidRPr="007048C3" w:rsidRDefault="00626708" w:rsidP="007A1CEA">
      <w:pPr>
        <w:spacing w:line="480" w:lineRule="auto"/>
        <w:jc w:val="center"/>
        <w:rPr>
          <w:rFonts w:eastAsiaTheme="minorEastAsia"/>
        </w:rPr>
      </w:pPr>
      <w:r>
        <w:rPr>
          <w:rFonts w:eastAsiaTheme="minorEastAsia"/>
          <w:noProof/>
        </w:rPr>
        <w:lastRenderedPageBreak/>
        <w:drawing>
          <wp:inline distT="0" distB="0" distL="0" distR="0" wp14:anchorId="13C1A2CE" wp14:editId="09C1A885">
            <wp:extent cx="6120000" cy="2689200"/>
            <wp:effectExtent l="0" t="0" r="0" b="0"/>
            <wp:docPr id="74769458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694580" name="图片 747694580"/>
                    <pic:cNvPicPr/>
                  </pic:nvPicPr>
                  <pic:blipFill>
                    <a:blip r:embed="rId17" cstate="print">
                      <a:extLst>
                        <a:ext uri="{28A0092B-C50C-407E-A947-70E740481C1C}">
                          <a14:useLocalDpi xmlns:a14="http://schemas.microsoft.com/office/drawing/2010/main" val="0"/>
                        </a:ext>
                      </a:extLst>
                    </a:blip>
                    <a:stretch>
                      <a:fillRect/>
                    </a:stretch>
                  </pic:blipFill>
                  <pic:spPr>
                    <a:xfrm>
                      <a:off x="0" y="0"/>
                      <a:ext cx="6120000" cy="2689200"/>
                    </a:xfrm>
                    <a:prstGeom prst="rect">
                      <a:avLst/>
                    </a:prstGeom>
                  </pic:spPr>
                </pic:pic>
              </a:graphicData>
            </a:graphic>
          </wp:inline>
        </w:drawing>
      </w:r>
    </w:p>
    <w:p w14:paraId="1360EB72" w14:textId="3A041575" w:rsidR="00A27A77" w:rsidRDefault="00C2272D" w:rsidP="00653FDC">
      <w:pPr>
        <w:spacing w:line="480" w:lineRule="auto"/>
        <w:jc w:val="center"/>
        <w:rPr>
          <w:rFonts w:eastAsiaTheme="minorEastAsia"/>
          <w:noProof/>
          <w:szCs w:val="24"/>
        </w:rPr>
      </w:pPr>
      <w:r w:rsidRPr="00275A89">
        <w:rPr>
          <w:rFonts w:eastAsiaTheme="minorEastAsia" w:hint="eastAsia"/>
          <w:b/>
          <w:bCs/>
        </w:rPr>
        <w:t xml:space="preserve">Figure </w:t>
      </w:r>
      <w:r>
        <w:rPr>
          <w:rFonts w:eastAsiaTheme="minorEastAsia" w:hint="eastAsia"/>
          <w:b/>
          <w:bCs/>
        </w:rPr>
        <w:t>S</w:t>
      </w:r>
      <w:r w:rsidR="00E442F4">
        <w:rPr>
          <w:rFonts w:eastAsiaTheme="minorEastAsia" w:hint="eastAsia"/>
          <w:b/>
          <w:bCs/>
        </w:rPr>
        <w:t>9</w:t>
      </w:r>
      <w:r w:rsidRPr="00275A89">
        <w:rPr>
          <w:rFonts w:eastAsiaTheme="minorEastAsia" w:hint="eastAsia"/>
          <w:b/>
          <w:bCs/>
        </w:rPr>
        <w:t>.</w:t>
      </w:r>
      <w:r>
        <w:rPr>
          <w:rFonts w:eastAsiaTheme="minorEastAsia" w:hint="eastAsia"/>
          <w:b/>
          <w:bCs/>
        </w:rPr>
        <w:t xml:space="preserve"> </w:t>
      </w:r>
      <w:r w:rsidR="00DB3CB2">
        <w:rPr>
          <w:rFonts w:eastAsiaTheme="minorEastAsia" w:hint="eastAsia"/>
          <w:noProof/>
          <w:szCs w:val="24"/>
        </w:rPr>
        <w:t>Rietveld</w:t>
      </w:r>
      <w:r w:rsidR="007048C3" w:rsidRPr="007048C3">
        <w:rPr>
          <w:rFonts w:eastAsiaTheme="minorEastAsia"/>
          <w:noProof/>
          <w:szCs w:val="24"/>
        </w:rPr>
        <w:t xml:space="preserve"> refinement of PXRD data for </w:t>
      </w:r>
      <w:r w:rsidR="00AE7BA5">
        <w:rPr>
          <w:rFonts w:eastAsiaTheme="minorEastAsia" w:hint="eastAsia"/>
          <w:noProof/>
          <w:szCs w:val="24"/>
        </w:rPr>
        <w:t xml:space="preserve">(a) </w:t>
      </w:r>
      <w:r w:rsidR="00540E60">
        <w:rPr>
          <w:rFonts w:eastAsiaTheme="minorEastAsia" w:hint="eastAsia"/>
          <w:noProof/>
          <w:szCs w:val="24"/>
        </w:rPr>
        <w:t>ZJU-702</w:t>
      </w:r>
      <w:r w:rsidR="002E03CF">
        <w:rPr>
          <w:rFonts w:eastAsiaTheme="minorEastAsia" w:hint="eastAsia"/>
          <w:noProof/>
          <w:szCs w:val="24"/>
        </w:rPr>
        <w:t xml:space="preserve"> and </w:t>
      </w:r>
      <w:r w:rsidR="00AE7BA5">
        <w:rPr>
          <w:rFonts w:eastAsiaTheme="minorEastAsia" w:hint="eastAsia"/>
          <w:noProof/>
          <w:szCs w:val="24"/>
        </w:rPr>
        <w:t xml:space="preserve">(b) </w:t>
      </w:r>
      <w:r w:rsidR="00540E60">
        <w:rPr>
          <w:rFonts w:eastAsiaTheme="minorEastAsia" w:hint="eastAsia"/>
          <w:noProof/>
          <w:szCs w:val="24"/>
        </w:rPr>
        <w:t>ZJU-703</w:t>
      </w:r>
      <w:r w:rsidR="007048C3" w:rsidRPr="007048C3">
        <w:rPr>
          <w:rFonts w:eastAsiaTheme="minorEastAsia"/>
          <w:noProof/>
          <w:szCs w:val="24"/>
        </w:rPr>
        <w:t>.</w:t>
      </w:r>
    </w:p>
    <w:p w14:paraId="57B6DA45" w14:textId="1CE07E08" w:rsidR="00683D58" w:rsidRDefault="00A94943" w:rsidP="007A1CEA">
      <w:pPr>
        <w:spacing w:before="480" w:line="480" w:lineRule="auto"/>
        <w:rPr>
          <w:rFonts w:eastAsiaTheme="minorEastAsia"/>
          <w:noProof/>
          <w:szCs w:val="24"/>
        </w:rPr>
      </w:pPr>
      <w:r>
        <w:rPr>
          <w:rFonts w:eastAsiaTheme="minorEastAsia"/>
          <w:noProof/>
          <w:szCs w:val="24"/>
        </w:rPr>
        <w:br w:type="page"/>
      </w:r>
    </w:p>
    <w:p w14:paraId="725DEB80" w14:textId="32EEEF51" w:rsidR="00A94943" w:rsidRDefault="00A94943" w:rsidP="007A1CEA">
      <w:pPr>
        <w:spacing w:before="480" w:line="480" w:lineRule="auto"/>
        <w:jc w:val="center"/>
        <w:rPr>
          <w:rFonts w:eastAsiaTheme="minorEastAsia"/>
          <w:noProof/>
          <w:szCs w:val="24"/>
        </w:rPr>
      </w:pPr>
      <w:r>
        <w:rPr>
          <w:rFonts w:eastAsiaTheme="minorEastAsia" w:hint="eastAsia"/>
          <w:noProof/>
          <w:szCs w:val="24"/>
        </w:rPr>
        <w:lastRenderedPageBreak/>
        <w:drawing>
          <wp:inline distT="0" distB="0" distL="0" distR="0" wp14:anchorId="135FB6B8" wp14:editId="167B8116">
            <wp:extent cx="6120000" cy="4590000"/>
            <wp:effectExtent l="0" t="0" r="0" b="1270"/>
            <wp:docPr id="1010727716"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0727716" name="图片 1010727716"/>
                    <pic:cNvPicPr/>
                  </pic:nvPicPr>
                  <pic:blipFill>
                    <a:blip r:embed="rId18" cstate="print">
                      <a:extLst>
                        <a:ext uri="{28A0092B-C50C-407E-A947-70E740481C1C}">
                          <a14:useLocalDpi xmlns:a14="http://schemas.microsoft.com/office/drawing/2010/main" val="0"/>
                        </a:ext>
                      </a:extLst>
                    </a:blip>
                    <a:stretch>
                      <a:fillRect/>
                    </a:stretch>
                  </pic:blipFill>
                  <pic:spPr>
                    <a:xfrm>
                      <a:off x="0" y="0"/>
                      <a:ext cx="6120000" cy="4590000"/>
                    </a:xfrm>
                    <a:prstGeom prst="rect">
                      <a:avLst/>
                    </a:prstGeom>
                  </pic:spPr>
                </pic:pic>
              </a:graphicData>
            </a:graphic>
          </wp:inline>
        </w:drawing>
      </w:r>
    </w:p>
    <w:p w14:paraId="3D73A943" w14:textId="2B470E1F" w:rsidR="00A94943" w:rsidRDefault="00A94943" w:rsidP="007A1CEA">
      <w:pPr>
        <w:spacing w:before="480" w:line="480" w:lineRule="auto"/>
        <w:rPr>
          <w:rFonts w:cs="Times New Roman"/>
          <w:noProof/>
          <w:szCs w:val="24"/>
        </w:rPr>
      </w:pPr>
      <w:r w:rsidRPr="00C71674">
        <w:rPr>
          <w:rFonts w:cs="Times New Roman" w:hint="eastAsia"/>
          <w:b/>
          <w:bCs/>
          <w:noProof/>
          <w:szCs w:val="24"/>
        </w:rPr>
        <w:t xml:space="preserve">Figure </w:t>
      </w:r>
      <w:r>
        <w:rPr>
          <w:rFonts w:eastAsiaTheme="minorEastAsia" w:cs="Times New Roman" w:hint="eastAsia"/>
          <w:b/>
          <w:bCs/>
          <w:noProof/>
          <w:szCs w:val="24"/>
        </w:rPr>
        <w:t>S</w:t>
      </w:r>
      <w:r w:rsidR="00E442F4">
        <w:rPr>
          <w:rFonts w:eastAsiaTheme="minorEastAsia" w:cs="Times New Roman" w:hint="eastAsia"/>
          <w:b/>
          <w:bCs/>
          <w:noProof/>
          <w:szCs w:val="24"/>
        </w:rPr>
        <w:t>10</w:t>
      </w:r>
      <w:r w:rsidRPr="00C71674">
        <w:rPr>
          <w:rFonts w:cs="Times New Roman" w:hint="eastAsia"/>
          <w:b/>
          <w:bCs/>
          <w:noProof/>
          <w:szCs w:val="24"/>
        </w:rPr>
        <w:t>.</w:t>
      </w:r>
      <w:r w:rsidRPr="00C71674">
        <w:rPr>
          <w:rFonts w:cs="Times New Roman" w:hint="eastAsia"/>
          <w:noProof/>
          <w:szCs w:val="24"/>
        </w:rPr>
        <w:t xml:space="preserve"> </w:t>
      </w:r>
      <w:r w:rsidRPr="00C71674">
        <w:rPr>
          <w:rFonts w:cs="Times New Roman"/>
          <w:noProof/>
          <w:szCs w:val="24"/>
        </w:rPr>
        <w:t>(a) N₂ adsorption</w:t>
      </w:r>
      <w:r w:rsidRPr="000958A4">
        <w:rPr>
          <w:rFonts w:cs="Times New Roman" w:hint="eastAsia"/>
          <w:noProof/>
          <w:szCs w:val="24"/>
        </w:rPr>
        <w:t>-desorption</w:t>
      </w:r>
      <w:r w:rsidRPr="00C71674">
        <w:rPr>
          <w:rFonts w:cs="Times New Roman"/>
          <w:noProof/>
          <w:szCs w:val="24"/>
        </w:rPr>
        <w:t xml:space="preserve"> isotherms </w:t>
      </w:r>
      <w:r w:rsidR="00653FDC" w:rsidRPr="00E442F4">
        <w:rPr>
          <w:rFonts w:eastAsiaTheme="minorEastAsia" w:hint="eastAsia"/>
        </w:rPr>
        <w:t>of ZJU-70</w:t>
      </w:r>
      <w:r w:rsidR="00653FDC">
        <w:rPr>
          <w:rFonts w:eastAsiaTheme="minorEastAsia" w:hint="eastAsia"/>
        </w:rPr>
        <w:t>2 and ZJU-703</w:t>
      </w:r>
      <w:r w:rsidR="00653FDC" w:rsidRPr="00E442F4">
        <w:rPr>
          <w:rFonts w:eastAsiaTheme="minorEastAsia"/>
        </w:rPr>
        <w:t xml:space="preserve"> at 77 K</w:t>
      </w:r>
      <w:r w:rsidRPr="00C71674">
        <w:rPr>
          <w:rFonts w:cs="Times New Roman"/>
          <w:noProof/>
          <w:szCs w:val="24"/>
        </w:rPr>
        <w:t>;</w:t>
      </w:r>
      <w:r w:rsidRPr="00C71674">
        <w:rPr>
          <w:rFonts w:cs="Times New Roman" w:hint="eastAsia"/>
          <w:noProof/>
          <w:szCs w:val="24"/>
        </w:rPr>
        <w:t xml:space="preserve"> </w:t>
      </w:r>
      <w:r w:rsidR="008B55A7">
        <w:rPr>
          <w:rFonts w:eastAsiaTheme="minorEastAsia" w:cs="Times New Roman" w:hint="eastAsia"/>
          <w:noProof/>
          <w:szCs w:val="24"/>
        </w:rPr>
        <w:t>p</w:t>
      </w:r>
      <w:r w:rsidRPr="00C71674">
        <w:rPr>
          <w:rFonts w:cs="Times New Roman" w:hint="eastAsia"/>
          <w:noProof/>
          <w:szCs w:val="24"/>
        </w:rPr>
        <w:t>ore size distribution profile</w:t>
      </w:r>
      <w:r w:rsidR="00653FDC">
        <w:rPr>
          <w:rFonts w:eastAsiaTheme="minorEastAsia" w:cs="Times New Roman" w:hint="eastAsia"/>
          <w:noProof/>
          <w:szCs w:val="24"/>
        </w:rPr>
        <w:t>s</w:t>
      </w:r>
      <w:r w:rsidRPr="00C71674">
        <w:rPr>
          <w:rFonts w:cs="Times New Roman" w:hint="eastAsia"/>
          <w:noProof/>
          <w:szCs w:val="24"/>
        </w:rPr>
        <w:t xml:space="preserve"> of </w:t>
      </w:r>
      <w:r w:rsidR="00653FDC">
        <w:rPr>
          <w:rFonts w:eastAsiaTheme="minorEastAsia" w:cs="Times New Roman" w:hint="eastAsia"/>
          <w:noProof/>
          <w:szCs w:val="24"/>
        </w:rPr>
        <w:t>(</w:t>
      </w:r>
      <w:r w:rsidR="008B55A7">
        <w:rPr>
          <w:rFonts w:eastAsiaTheme="minorEastAsia" w:cs="Times New Roman" w:hint="eastAsia"/>
          <w:noProof/>
          <w:szCs w:val="24"/>
        </w:rPr>
        <w:t>b</w:t>
      </w:r>
      <w:r w:rsidR="00653FDC">
        <w:rPr>
          <w:rFonts w:eastAsiaTheme="minorEastAsia" w:cs="Times New Roman" w:hint="eastAsia"/>
          <w:noProof/>
          <w:szCs w:val="24"/>
        </w:rPr>
        <w:t xml:space="preserve">) </w:t>
      </w:r>
      <w:r>
        <w:rPr>
          <w:rFonts w:cs="Times New Roman" w:hint="eastAsia"/>
          <w:noProof/>
          <w:szCs w:val="24"/>
        </w:rPr>
        <w:t>ZJU-70</w:t>
      </w:r>
      <w:r>
        <w:rPr>
          <w:rFonts w:eastAsiaTheme="minorEastAsia" w:cs="Times New Roman" w:hint="eastAsia"/>
          <w:noProof/>
          <w:szCs w:val="24"/>
        </w:rPr>
        <w:t>2</w:t>
      </w:r>
      <w:r w:rsidR="00653FDC">
        <w:rPr>
          <w:rFonts w:eastAsiaTheme="minorEastAsia" w:cs="Times New Roman" w:hint="eastAsia"/>
          <w:noProof/>
          <w:szCs w:val="24"/>
        </w:rPr>
        <w:t xml:space="preserve"> and </w:t>
      </w:r>
      <w:r w:rsidRPr="00C71674">
        <w:rPr>
          <w:rFonts w:cs="Times New Roman" w:hint="eastAsia"/>
          <w:noProof/>
          <w:szCs w:val="24"/>
        </w:rPr>
        <w:t xml:space="preserve">(c) </w:t>
      </w:r>
      <w:r w:rsidR="00653FDC">
        <w:rPr>
          <w:rFonts w:eastAsiaTheme="minorEastAsia" w:cs="Times New Roman" w:hint="eastAsia"/>
          <w:noProof/>
          <w:szCs w:val="24"/>
        </w:rPr>
        <w:t>ZJU-703.</w:t>
      </w:r>
    </w:p>
    <w:p w14:paraId="1E3F8E1C" w14:textId="073B7E59" w:rsidR="008B55A7" w:rsidRPr="008B55A7" w:rsidRDefault="00A94943" w:rsidP="008B55A7">
      <w:pPr>
        <w:spacing w:before="480" w:line="480" w:lineRule="auto"/>
        <w:rPr>
          <w:rFonts w:eastAsiaTheme="minorEastAsia" w:cs="Times New Roman"/>
          <w:noProof/>
          <w:szCs w:val="24"/>
        </w:rPr>
      </w:pPr>
      <w:r>
        <w:rPr>
          <w:rFonts w:cs="Times New Roman"/>
          <w:noProof/>
          <w:szCs w:val="24"/>
        </w:rPr>
        <w:br w:type="page"/>
      </w:r>
    </w:p>
    <w:p w14:paraId="0084D1ED" w14:textId="7556CE91" w:rsidR="00A94943" w:rsidRDefault="008B55A7" w:rsidP="007A1CEA">
      <w:pPr>
        <w:spacing w:before="480" w:line="480" w:lineRule="auto"/>
        <w:jc w:val="center"/>
        <w:rPr>
          <w:rFonts w:eastAsiaTheme="minorEastAsia"/>
          <w:noProof/>
          <w:szCs w:val="24"/>
        </w:rPr>
      </w:pPr>
      <w:r>
        <w:rPr>
          <w:rFonts w:eastAsiaTheme="minorEastAsia"/>
          <w:noProof/>
          <w:szCs w:val="24"/>
        </w:rPr>
        <w:lastRenderedPageBreak/>
        <w:drawing>
          <wp:inline distT="0" distB="0" distL="0" distR="0" wp14:anchorId="4CBD7F99" wp14:editId="06DFB3F2">
            <wp:extent cx="6120130" cy="2141750"/>
            <wp:effectExtent l="0" t="0" r="0" b="0"/>
            <wp:docPr id="200600809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6008096" name="图片 2006008096"/>
                    <pic:cNvPicPr/>
                  </pic:nvPicPr>
                  <pic:blipFill rotWithShape="1">
                    <a:blip r:embed="rId19" cstate="print">
                      <a:extLst>
                        <a:ext uri="{28A0092B-C50C-407E-A947-70E740481C1C}">
                          <a14:useLocalDpi xmlns:a14="http://schemas.microsoft.com/office/drawing/2010/main" val="0"/>
                        </a:ext>
                      </a:extLst>
                    </a:blip>
                    <a:srcRect b="52165"/>
                    <a:stretch>
                      <a:fillRect/>
                    </a:stretch>
                  </pic:blipFill>
                  <pic:spPr bwMode="auto">
                    <a:xfrm>
                      <a:off x="0" y="0"/>
                      <a:ext cx="6120130" cy="2141750"/>
                    </a:xfrm>
                    <a:prstGeom prst="rect">
                      <a:avLst/>
                    </a:prstGeom>
                    <a:ln>
                      <a:noFill/>
                    </a:ln>
                    <a:extLst>
                      <a:ext uri="{53640926-AAD7-44D8-BBD7-CCE9431645EC}">
                        <a14:shadowObscured xmlns:a14="http://schemas.microsoft.com/office/drawing/2010/main"/>
                      </a:ext>
                    </a:extLst>
                  </pic:spPr>
                </pic:pic>
              </a:graphicData>
            </a:graphic>
          </wp:inline>
        </w:drawing>
      </w:r>
    </w:p>
    <w:p w14:paraId="00C80EA3" w14:textId="4F875280" w:rsidR="00F047E7" w:rsidRPr="00661484" w:rsidRDefault="00A94943" w:rsidP="00661484">
      <w:pPr>
        <w:spacing w:before="480" w:line="480" w:lineRule="auto"/>
        <w:jc w:val="center"/>
        <w:rPr>
          <w:rFonts w:eastAsiaTheme="minorEastAsia"/>
          <w:noProof/>
        </w:rPr>
      </w:pPr>
      <w:r w:rsidRPr="00275A89">
        <w:rPr>
          <w:rFonts w:eastAsiaTheme="minorEastAsia" w:hint="eastAsia"/>
          <w:b/>
          <w:bCs/>
        </w:rPr>
        <w:t xml:space="preserve">Figure </w:t>
      </w:r>
      <w:r>
        <w:rPr>
          <w:rFonts w:eastAsiaTheme="minorEastAsia" w:hint="eastAsia"/>
          <w:b/>
          <w:bCs/>
        </w:rPr>
        <w:t>S</w:t>
      </w:r>
      <w:r w:rsidR="00E442F4">
        <w:rPr>
          <w:rFonts w:eastAsiaTheme="minorEastAsia" w:hint="eastAsia"/>
          <w:b/>
          <w:bCs/>
        </w:rPr>
        <w:t>11</w:t>
      </w:r>
      <w:r w:rsidRPr="00275A89">
        <w:rPr>
          <w:rFonts w:eastAsiaTheme="minorEastAsia" w:hint="eastAsia"/>
          <w:b/>
          <w:bCs/>
        </w:rPr>
        <w:t xml:space="preserve">. </w:t>
      </w:r>
      <w:r w:rsidRPr="00C2272D">
        <w:rPr>
          <w:rFonts w:eastAsiaTheme="minorEastAsia" w:hint="eastAsia"/>
          <w:noProof/>
        </w:rPr>
        <w:t>TGA curve</w:t>
      </w:r>
      <w:r>
        <w:rPr>
          <w:rFonts w:eastAsiaTheme="minorEastAsia" w:hint="eastAsia"/>
          <w:noProof/>
        </w:rPr>
        <w:t>s</w:t>
      </w:r>
      <w:r w:rsidRPr="00C2272D">
        <w:rPr>
          <w:rFonts w:eastAsiaTheme="minorEastAsia" w:hint="eastAsia"/>
          <w:noProof/>
        </w:rPr>
        <w:t xml:space="preserve"> of </w:t>
      </w:r>
      <w:r>
        <w:rPr>
          <w:rFonts w:eastAsiaTheme="minorEastAsia" w:hint="eastAsia"/>
          <w:noProof/>
        </w:rPr>
        <w:t>(a) ZJU-702 and (b) ZJU-703.</w:t>
      </w:r>
    </w:p>
    <w:p w14:paraId="6325C292" w14:textId="7A51B88E" w:rsidR="004C41A6" w:rsidRPr="007048C3" w:rsidRDefault="00F047E7" w:rsidP="007A1CEA">
      <w:pPr>
        <w:spacing w:before="480" w:line="480" w:lineRule="auto"/>
        <w:rPr>
          <w:rFonts w:eastAsiaTheme="minorEastAsia"/>
          <w:noProof/>
          <w:szCs w:val="24"/>
        </w:rPr>
      </w:pPr>
      <w:r>
        <w:rPr>
          <w:rFonts w:eastAsiaTheme="minorEastAsia"/>
          <w:noProof/>
          <w:szCs w:val="24"/>
        </w:rPr>
        <w:br w:type="page"/>
      </w:r>
    </w:p>
    <w:p w14:paraId="1B468F9D" w14:textId="43D7C960" w:rsidR="005B76B8" w:rsidRPr="00661484" w:rsidRDefault="001D613D" w:rsidP="00661484">
      <w:pPr>
        <w:pStyle w:val="af2"/>
        <w:jc w:val="center"/>
        <w:rPr>
          <w:rFonts w:hint="eastAsia"/>
        </w:rPr>
      </w:pPr>
      <w:r>
        <w:rPr>
          <w:rFonts w:hint="eastAsia"/>
          <w:noProof/>
        </w:rPr>
        <w:lastRenderedPageBreak/>
        <w:drawing>
          <wp:inline distT="0" distB="0" distL="0" distR="0" wp14:anchorId="485534E7" wp14:editId="359F7E6C">
            <wp:extent cx="5580000" cy="2268000"/>
            <wp:effectExtent l="0" t="0" r="1905" b="0"/>
            <wp:docPr id="1564882793"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4882793" name="图片 1564882793"/>
                    <pic:cNvPicPr/>
                  </pic:nvPicPr>
                  <pic:blipFill>
                    <a:blip r:embed="rId20"/>
                    <a:stretch>
                      <a:fillRect/>
                    </a:stretch>
                  </pic:blipFill>
                  <pic:spPr>
                    <a:xfrm>
                      <a:off x="0" y="0"/>
                      <a:ext cx="5580000" cy="2268000"/>
                    </a:xfrm>
                    <a:prstGeom prst="rect">
                      <a:avLst/>
                    </a:prstGeom>
                  </pic:spPr>
                </pic:pic>
              </a:graphicData>
            </a:graphic>
          </wp:inline>
        </w:drawing>
      </w:r>
    </w:p>
    <w:p w14:paraId="2B8F0F14" w14:textId="6C74569D" w:rsidR="001806A0" w:rsidRDefault="00E74C52" w:rsidP="00661484">
      <w:pPr>
        <w:spacing w:line="480" w:lineRule="auto"/>
        <w:jc w:val="center"/>
        <w:rPr>
          <w:rFonts w:eastAsia="等线"/>
        </w:rPr>
      </w:pPr>
      <w:r w:rsidRPr="007A2490">
        <w:rPr>
          <w:rFonts w:eastAsiaTheme="minorEastAsia" w:hint="eastAsia"/>
          <w:b/>
          <w:bCs/>
        </w:rPr>
        <w:t xml:space="preserve">Figure </w:t>
      </w:r>
      <w:r>
        <w:rPr>
          <w:rFonts w:eastAsiaTheme="minorEastAsia" w:hint="eastAsia"/>
          <w:b/>
          <w:bCs/>
        </w:rPr>
        <w:t>S</w:t>
      </w:r>
      <w:r w:rsidR="00A708C2">
        <w:rPr>
          <w:rFonts w:eastAsiaTheme="minorEastAsia" w:hint="eastAsia"/>
          <w:b/>
          <w:bCs/>
        </w:rPr>
        <w:t>1</w:t>
      </w:r>
      <w:r w:rsidR="00C13E2F">
        <w:rPr>
          <w:rFonts w:eastAsiaTheme="minorEastAsia" w:hint="eastAsia"/>
          <w:b/>
          <w:bCs/>
        </w:rPr>
        <w:t>2</w:t>
      </w:r>
      <w:r w:rsidRPr="007A2490">
        <w:rPr>
          <w:rFonts w:eastAsiaTheme="minorEastAsia" w:hint="eastAsia"/>
          <w:b/>
          <w:bCs/>
        </w:rPr>
        <w:t>.</w:t>
      </w:r>
      <w:r>
        <w:rPr>
          <w:rFonts w:eastAsiaTheme="minorEastAsia" w:hint="eastAsia"/>
        </w:rPr>
        <w:t xml:space="preserve"> </w:t>
      </w:r>
      <w:r w:rsidRPr="00220DD1">
        <w:rPr>
          <w:rFonts w:eastAsia="等线"/>
        </w:rPr>
        <w:t>(</w:t>
      </w:r>
      <w:r>
        <w:rPr>
          <w:rFonts w:eastAsia="等线" w:hint="eastAsia"/>
        </w:rPr>
        <w:t>a</w:t>
      </w:r>
      <w:r w:rsidRPr="00220DD1">
        <w:rPr>
          <w:rFonts w:eastAsia="等线"/>
        </w:rPr>
        <w:t>)</w:t>
      </w:r>
      <w:r>
        <w:rPr>
          <w:rFonts w:eastAsia="等线" w:hint="eastAsia"/>
        </w:rPr>
        <w:t xml:space="preserve"> </w:t>
      </w:r>
      <w:proofErr w:type="spellStart"/>
      <w:r w:rsidRPr="00220DD1">
        <w:rPr>
          <w:rFonts w:eastAsia="等线"/>
        </w:rPr>
        <w:t>Brunauer</w:t>
      </w:r>
      <w:proofErr w:type="spellEnd"/>
      <w:r w:rsidRPr="00220DD1">
        <w:rPr>
          <w:rFonts w:eastAsia="等线"/>
        </w:rPr>
        <w:t>-Emmett-Teller</w:t>
      </w:r>
      <w:r>
        <w:rPr>
          <w:rFonts w:eastAsia="等线" w:hint="eastAsia"/>
        </w:rPr>
        <w:t xml:space="preserve"> </w:t>
      </w:r>
      <w:r w:rsidRPr="00220DD1">
        <w:rPr>
          <w:rFonts w:eastAsia="等线"/>
        </w:rPr>
        <w:t>(BET)</w:t>
      </w:r>
      <w:r>
        <w:rPr>
          <w:rFonts w:eastAsia="等线" w:hint="eastAsia"/>
        </w:rPr>
        <w:t xml:space="preserve"> </w:t>
      </w:r>
      <w:proofErr w:type="spellStart"/>
      <w:r w:rsidRPr="00220DD1">
        <w:rPr>
          <w:rFonts w:eastAsia="等线"/>
        </w:rPr>
        <w:t>Rouquerol</w:t>
      </w:r>
      <w:proofErr w:type="spellEnd"/>
      <w:r w:rsidRPr="00220DD1">
        <w:rPr>
          <w:rFonts w:eastAsia="等线"/>
        </w:rPr>
        <w:t xml:space="preserve"> plot and</w:t>
      </w:r>
      <w:r>
        <w:rPr>
          <w:rFonts w:eastAsia="等线" w:hint="eastAsia"/>
          <w:b/>
        </w:rPr>
        <w:t xml:space="preserve"> </w:t>
      </w:r>
      <w:r w:rsidRPr="00220DD1">
        <w:rPr>
          <w:rFonts w:eastAsia="等线"/>
        </w:rPr>
        <w:t>(</w:t>
      </w:r>
      <w:r>
        <w:rPr>
          <w:rFonts w:eastAsia="等线" w:hint="eastAsia"/>
        </w:rPr>
        <w:t>b</w:t>
      </w:r>
      <w:r w:rsidRPr="00220DD1">
        <w:rPr>
          <w:rFonts w:eastAsia="等线"/>
        </w:rPr>
        <w:t>)</w:t>
      </w:r>
      <w:r>
        <w:rPr>
          <w:rFonts w:eastAsia="等线" w:hint="eastAsia"/>
          <w:b/>
        </w:rPr>
        <w:t xml:space="preserve"> </w:t>
      </w:r>
      <w:r w:rsidR="00D13585">
        <w:rPr>
          <w:rFonts w:eastAsia="等线" w:hint="eastAsia"/>
        </w:rPr>
        <w:t>l</w:t>
      </w:r>
      <w:r w:rsidRPr="00220DD1">
        <w:rPr>
          <w:rFonts w:eastAsia="等线"/>
        </w:rPr>
        <w:t xml:space="preserve">inear plot </w:t>
      </w:r>
      <w:r>
        <w:rPr>
          <w:rFonts w:eastAsia="等线" w:hint="eastAsia"/>
        </w:rPr>
        <w:t xml:space="preserve">of </w:t>
      </w:r>
      <w:r w:rsidR="00540E60">
        <w:rPr>
          <w:rFonts w:eastAsia="等线" w:hint="eastAsia"/>
        </w:rPr>
        <w:t>ZJU-70</w:t>
      </w:r>
      <w:r w:rsidR="005C2B52">
        <w:rPr>
          <w:rFonts w:eastAsia="等线" w:hint="eastAsia"/>
        </w:rPr>
        <w:t>1</w:t>
      </w:r>
      <w:r>
        <w:rPr>
          <w:rFonts w:eastAsia="等线" w:hint="eastAsia"/>
        </w:rPr>
        <w:t>.</w:t>
      </w:r>
    </w:p>
    <w:p w14:paraId="1EBC40C5" w14:textId="16AD0117" w:rsidR="00E74C52" w:rsidRPr="00661484" w:rsidRDefault="001D613D" w:rsidP="00661484">
      <w:pPr>
        <w:pStyle w:val="af2"/>
        <w:jc w:val="center"/>
        <w:rPr>
          <w:rFonts w:hint="eastAsia"/>
        </w:rPr>
      </w:pPr>
      <w:r>
        <w:rPr>
          <w:rFonts w:hint="eastAsia"/>
          <w:noProof/>
        </w:rPr>
        <w:drawing>
          <wp:inline distT="0" distB="0" distL="0" distR="0" wp14:anchorId="060F7DBD" wp14:editId="2468BA8F">
            <wp:extent cx="5580000" cy="2268000"/>
            <wp:effectExtent l="0" t="0" r="1905" b="0"/>
            <wp:docPr id="11389762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897621" name="图片 113897621"/>
                    <pic:cNvPicPr/>
                  </pic:nvPicPr>
                  <pic:blipFill>
                    <a:blip r:embed="rId21"/>
                    <a:stretch>
                      <a:fillRect/>
                    </a:stretch>
                  </pic:blipFill>
                  <pic:spPr>
                    <a:xfrm>
                      <a:off x="0" y="0"/>
                      <a:ext cx="5580000" cy="2268000"/>
                    </a:xfrm>
                    <a:prstGeom prst="rect">
                      <a:avLst/>
                    </a:prstGeom>
                  </pic:spPr>
                </pic:pic>
              </a:graphicData>
            </a:graphic>
          </wp:inline>
        </w:drawing>
      </w:r>
    </w:p>
    <w:p w14:paraId="488BE63A" w14:textId="176010BD" w:rsidR="001806A0" w:rsidRDefault="00E74C52" w:rsidP="00661484">
      <w:pPr>
        <w:spacing w:line="480" w:lineRule="auto"/>
        <w:jc w:val="center"/>
        <w:rPr>
          <w:rFonts w:eastAsia="等线"/>
        </w:rPr>
      </w:pPr>
      <w:r w:rsidRPr="007A2490">
        <w:rPr>
          <w:rFonts w:eastAsiaTheme="minorEastAsia" w:hint="eastAsia"/>
          <w:b/>
          <w:bCs/>
        </w:rPr>
        <w:t xml:space="preserve">Figure </w:t>
      </w:r>
      <w:r>
        <w:rPr>
          <w:rFonts w:eastAsiaTheme="minorEastAsia" w:hint="eastAsia"/>
          <w:b/>
          <w:bCs/>
        </w:rPr>
        <w:t>S1</w:t>
      </w:r>
      <w:r w:rsidR="00C13E2F">
        <w:rPr>
          <w:rFonts w:eastAsiaTheme="minorEastAsia" w:hint="eastAsia"/>
          <w:b/>
          <w:bCs/>
        </w:rPr>
        <w:t>3</w:t>
      </w:r>
      <w:r w:rsidRPr="007A2490">
        <w:rPr>
          <w:rFonts w:eastAsiaTheme="minorEastAsia" w:hint="eastAsia"/>
          <w:b/>
          <w:bCs/>
        </w:rPr>
        <w:t>.</w:t>
      </w:r>
      <w:r>
        <w:rPr>
          <w:rFonts w:eastAsiaTheme="minorEastAsia" w:hint="eastAsia"/>
        </w:rPr>
        <w:t xml:space="preserve"> </w:t>
      </w:r>
      <w:r w:rsidRPr="00220DD1">
        <w:rPr>
          <w:rFonts w:eastAsia="等线"/>
        </w:rPr>
        <w:t>(</w:t>
      </w:r>
      <w:r>
        <w:rPr>
          <w:rFonts w:eastAsia="等线" w:hint="eastAsia"/>
        </w:rPr>
        <w:t>a</w:t>
      </w:r>
      <w:r w:rsidRPr="00220DD1">
        <w:rPr>
          <w:rFonts w:eastAsia="等线"/>
        </w:rPr>
        <w:t>)</w:t>
      </w:r>
      <w:r>
        <w:rPr>
          <w:rFonts w:eastAsia="等线" w:hint="eastAsia"/>
        </w:rPr>
        <w:t xml:space="preserve"> </w:t>
      </w:r>
      <w:proofErr w:type="spellStart"/>
      <w:r w:rsidRPr="00220DD1">
        <w:rPr>
          <w:rFonts w:eastAsia="等线"/>
        </w:rPr>
        <w:t>Brunauer</w:t>
      </w:r>
      <w:proofErr w:type="spellEnd"/>
      <w:r w:rsidRPr="00220DD1">
        <w:rPr>
          <w:rFonts w:eastAsia="等线"/>
        </w:rPr>
        <w:t>-Emmett-Teller</w:t>
      </w:r>
      <w:r>
        <w:rPr>
          <w:rFonts w:eastAsia="等线" w:hint="eastAsia"/>
        </w:rPr>
        <w:t xml:space="preserve"> </w:t>
      </w:r>
      <w:r w:rsidRPr="00220DD1">
        <w:rPr>
          <w:rFonts w:eastAsia="等线"/>
        </w:rPr>
        <w:t>(BET)</w:t>
      </w:r>
      <w:r>
        <w:rPr>
          <w:rFonts w:eastAsia="等线" w:hint="eastAsia"/>
        </w:rPr>
        <w:t xml:space="preserve"> </w:t>
      </w:r>
      <w:proofErr w:type="spellStart"/>
      <w:r w:rsidRPr="00220DD1">
        <w:rPr>
          <w:rFonts w:eastAsia="等线"/>
        </w:rPr>
        <w:t>Rouquerol</w:t>
      </w:r>
      <w:proofErr w:type="spellEnd"/>
      <w:r w:rsidRPr="00220DD1">
        <w:rPr>
          <w:rFonts w:eastAsia="等线"/>
        </w:rPr>
        <w:t xml:space="preserve"> plot and</w:t>
      </w:r>
      <w:r>
        <w:rPr>
          <w:rFonts w:eastAsia="等线" w:hint="eastAsia"/>
          <w:b/>
        </w:rPr>
        <w:t xml:space="preserve"> </w:t>
      </w:r>
      <w:r w:rsidRPr="00220DD1">
        <w:rPr>
          <w:rFonts w:eastAsia="等线"/>
        </w:rPr>
        <w:t>(</w:t>
      </w:r>
      <w:r>
        <w:rPr>
          <w:rFonts w:eastAsia="等线" w:hint="eastAsia"/>
        </w:rPr>
        <w:t>b</w:t>
      </w:r>
      <w:r w:rsidRPr="00220DD1">
        <w:rPr>
          <w:rFonts w:eastAsia="等线"/>
        </w:rPr>
        <w:t>)</w:t>
      </w:r>
      <w:r>
        <w:rPr>
          <w:rFonts w:eastAsia="等线" w:hint="eastAsia"/>
          <w:b/>
        </w:rPr>
        <w:t xml:space="preserve"> </w:t>
      </w:r>
      <w:r w:rsidR="00D13585">
        <w:rPr>
          <w:rFonts w:eastAsia="等线" w:hint="eastAsia"/>
        </w:rPr>
        <w:t>l</w:t>
      </w:r>
      <w:r w:rsidRPr="00220DD1">
        <w:rPr>
          <w:rFonts w:eastAsia="等线"/>
        </w:rPr>
        <w:t xml:space="preserve">inear plot </w:t>
      </w:r>
      <w:r>
        <w:rPr>
          <w:rFonts w:eastAsia="等线" w:hint="eastAsia"/>
        </w:rPr>
        <w:t xml:space="preserve">of </w:t>
      </w:r>
      <w:r w:rsidR="00540E60">
        <w:rPr>
          <w:rFonts w:eastAsia="等线" w:hint="eastAsia"/>
        </w:rPr>
        <w:t>ZJU-70</w:t>
      </w:r>
      <w:r w:rsidR="005C2B52">
        <w:rPr>
          <w:rFonts w:eastAsia="等线" w:hint="eastAsia"/>
        </w:rPr>
        <w:t>2</w:t>
      </w:r>
      <w:r>
        <w:rPr>
          <w:rFonts w:eastAsia="等线" w:hint="eastAsia"/>
        </w:rPr>
        <w:t>.</w:t>
      </w:r>
    </w:p>
    <w:p w14:paraId="5D79C061" w14:textId="228FBA22" w:rsidR="00E74C52" w:rsidRDefault="001D613D" w:rsidP="007A1CEA">
      <w:pPr>
        <w:spacing w:line="480" w:lineRule="auto"/>
        <w:jc w:val="center"/>
        <w:rPr>
          <w:rFonts w:eastAsia="等线"/>
        </w:rPr>
      </w:pPr>
      <w:r>
        <w:rPr>
          <w:rFonts w:eastAsia="等线"/>
          <w:noProof/>
        </w:rPr>
        <w:drawing>
          <wp:inline distT="0" distB="0" distL="0" distR="0" wp14:anchorId="7EE45E59" wp14:editId="23DEA6D2">
            <wp:extent cx="5580000" cy="2268000"/>
            <wp:effectExtent l="0" t="0" r="1905" b="0"/>
            <wp:docPr id="2035824420"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5824420" name="图片 2035824420"/>
                    <pic:cNvPicPr/>
                  </pic:nvPicPr>
                  <pic:blipFill>
                    <a:blip r:embed="rId22"/>
                    <a:stretch>
                      <a:fillRect/>
                    </a:stretch>
                  </pic:blipFill>
                  <pic:spPr>
                    <a:xfrm>
                      <a:off x="0" y="0"/>
                      <a:ext cx="5580000" cy="2268000"/>
                    </a:xfrm>
                    <a:prstGeom prst="rect">
                      <a:avLst/>
                    </a:prstGeom>
                  </pic:spPr>
                </pic:pic>
              </a:graphicData>
            </a:graphic>
          </wp:inline>
        </w:drawing>
      </w:r>
    </w:p>
    <w:p w14:paraId="4A45A4C2" w14:textId="48055846" w:rsidR="004B6BCA" w:rsidRDefault="004B6BCA" w:rsidP="00E442F4">
      <w:pPr>
        <w:spacing w:line="480" w:lineRule="auto"/>
        <w:rPr>
          <w:rFonts w:eastAsia="等线"/>
        </w:rPr>
      </w:pPr>
      <w:r w:rsidRPr="007A2490">
        <w:rPr>
          <w:rFonts w:eastAsiaTheme="minorEastAsia" w:hint="eastAsia"/>
          <w:b/>
          <w:bCs/>
        </w:rPr>
        <w:t xml:space="preserve">Figure </w:t>
      </w:r>
      <w:r>
        <w:rPr>
          <w:rFonts w:eastAsiaTheme="minorEastAsia" w:hint="eastAsia"/>
          <w:b/>
          <w:bCs/>
        </w:rPr>
        <w:t>S1</w:t>
      </w:r>
      <w:r w:rsidR="00C13E2F">
        <w:rPr>
          <w:rFonts w:eastAsiaTheme="minorEastAsia" w:hint="eastAsia"/>
          <w:b/>
          <w:bCs/>
        </w:rPr>
        <w:t>4</w:t>
      </w:r>
      <w:r w:rsidRPr="007A2490">
        <w:rPr>
          <w:rFonts w:eastAsiaTheme="minorEastAsia" w:hint="eastAsia"/>
          <w:b/>
          <w:bCs/>
        </w:rPr>
        <w:t>.</w:t>
      </w:r>
      <w:r>
        <w:rPr>
          <w:rFonts w:eastAsiaTheme="minorEastAsia" w:hint="eastAsia"/>
        </w:rPr>
        <w:t xml:space="preserve"> </w:t>
      </w:r>
      <w:r w:rsidRPr="00220DD1">
        <w:rPr>
          <w:rFonts w:eastAsia="等线"/>
        </w:rPr>
        <w:t>(</w:t>
      </w:r>
      <w:r>
        <w:rPr>
          <w:rFonts w:eastAsia="等线" w:hint="eastAsia"/>
        </w:rPr>
        <w:t>a</w:t>
      </w:r>
      <w:r w:rsidRPr="00220DD1">
        <w:rPr>
          <w:rFonts w:eastAsia="等线"/>
        </w:rPr>
        <w:t>)</w:t>
      </w:r>
      <w:r>
        <w:rPr>
          <w:rFonts w:eastAsia="等线" w:hint="eastAsia"/>
        </w:rPr>
        <w:t xml:space="preserve"> </w:t>
      </w:r>
      <w:proofErr w:type="spellStart"/>
      <w:r w:rsidRPr="00220DD1">
        <w:rPr>
          <w:rFonts w:eastAsia="等线"/>
        </w:rPr>
        <w:t>Brunauer</w:t>
      </w:r>
      <w:proofErr w:type="spellEnd"/>
      <w:r w:rsidRPr="00220DD1">
        <w:rPr>
          <w:rFonts w:eastAsia="等线"/>
        </w:rPr>
        <w:t>-Emmett-Teller</w:t>
      </w:r>
      <w:r>
        <w:rPr>
          <w:rFonts w:eastAsia="等线" w:hint="eastAsia"/>
        </w:rPr>
        <w:t xml:space="preserve"> </w:t>
      </w:r>
      <w:r w:rsidRPr="00220DD1">
        <w:rPr>
          <w:rFonts w:eastAsia="等线"/>
        </w:rPr>
        <w:t>(BET)</w:t>
      </w:r>
      <w:r w:rsidR="00653FDC">
        <w:rPr>
          <w:rFonts w:eastAsia="等线" w:hint="eastAsia"/>
        </w:rPr>
        <w:t xml:space="preserve"> </w:t>
      </w:r>
      <w:proofErr w:type="spellStart"/>
      <w:r w:rsidRPr="00220DD1">
        <w:rPr>
          <w:rFonts w:eastAsia="等线"/>
        </w:rPr>
        <w:t>Rouquerol</w:t>
      </w:r>
      <w:proofErr w:type="spellEnd"/>
      <w:r w:rsidRPr="00220DD1">
        <w:rPr>
          <w:rFonts w:eastAsia="等线"/>
        </w:rPr>
        <w:t xml:space="preserve"> plot and</w:t>
      </w:r>
      <w:r>
        <w:rPr>
          <w:rFonts w:eastAsia="等线" w:hint="eastAsia"/>
          <w:b/>
        </w:rPr>
        <w:t xml:space="preserve"> </w:t>
      </w:r>
      <w:r w:rsidRPr="00220DD1">
        <w:rPr>
          <w:rFonts w:eastAsia="等线"/>
        </w:rPr>
        <w:t>(</w:t>
      </w:r>
      <w:r>
        <w:rPr>
          <w:rFonts w:eastAsia="等线" w:hint="eastAsia"/>
        </w:rPr>
        <w:t>b</w:t>
      </w:r>
      <w:r w:rsidRPr="00220DD1">
        <w:rPr>
          <w:rFonts w:eastAsia="等线"/>
        </w:rPr>
        <w:t>)</w:t>
      </w:r>
      <w:r>
        <w:rPr>
          <w:rFonts w:eastAsia="等线" w:hint="eastAsia"/>
          <w:b/>
        </w:rPr>
        <w:t xml:space="preserve"> </w:t>
      </w:r>
      <w:r w:rsidR="00D13585">
        <w:rPr>
          <w:rFonts w:eastAsia="等线" w:hint="eastAsia"/>
        </w:rPr>
        <w:t>l</w:t>
      </w:r>
      <w:r w:rsidRPr="00220DD1">
        <w:rPr>
          <w:rFonts w:eastAsia="等线"/>
        </w:rPr>
        <w:t xml:space="preserve">inear plot </w:t>
      </w:r>
      <w:r>
        <w:rPr>
          <w:rFonts w:eastAsia="等线" w:hint="eastAsia"/>
        </w:rPr>
        <w:t xml:space="preserve">of </w:t>
      </w:r>
      <w:r w:rsidR="00540E60">
        <w:rPr>
          <w:rFonts w:eastAsia="等线" w:hint="eastAsia"/>
        </w:rPr>
        <w:t>ZJU-70</w:t>
      </w:r>
      <w:r w:rsidR="005C2B52">
        <w:rPr>
          <w:rFonts w:eastAsia="等线" w:hint="eastAsia"/>
        </w:rPr>
        <w:t>3</w:t>
      </w:r>
      <w:r>
        <w:rPr>
          <w:rFonts w:eastAsia="等线" w:hint="eastAsia"/>
        </w:rPr>
        <w:t>.</w:t>
      </w:r>
    </w:p>
    <w:p w14:paraId="4F485009" w14:textId="5B27AF7E" w:rsidR="0041638D" w:rsidRDefault="001D613D" w:rsidP="007A1CEA">
      <w:pPr>
        <w:spacing w:line="480" w:lineRule="auto"/>
        <w:jc w:val="center"/>
        <w:rPr>
          <w:rFonts w:eastAsia="等线"/>
        </w:rPr>
      </w:pPr>
      <w:r>
        <w:rPr>
          <w:rFonts w:eastAsia="等线"/>
          <w:noProof/>
        </w:rPr>
        <w:lastRenderedPageBreak/>
        <w:drawing>
          <wp:inline distT="0" distB="0" distL="0" distR="0" wp14:anchorId="1C844985" wp14:editId="094F1EE2">
            <wp:extent cx="6120130" cy="4808220"/>
            <wp:effectExtent l="0" t="0" r="0" b="0"/>
            <wp:docPr id="92439003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4390033" name="图片 924390033"/>
                    <pic:cNvPicPr/>
                  </pic:nvPicPr>
                  <pic:blipFill>
                    <a:blip r:embed="rId23"/>
                    <a:stretch>
                      <a:fillRect/>
                    </a:stretch>
                  </pic:blipFill>
                  <pic:spPr>
                    <a:xfrm>
                      <a:off x="0" y="0"/>
                      <a:ext cx="6120130" cy="4808220"/>
                    </a:xfrm>
                    <a:prstGeom prst="rect">
                      <a:avLst/>
                    </a:prstGeom>
                  </pic:spPr>
                </pic:pic>
              </a:graphicData>
            </a:graphic>
          </wp:inline>
        </w:drawing>
      </w:r>
    </w:p>
    <w:p w14:paraId="24335B16" w14:textId="50523B4C" w:rsidR="00C13E2F" w:rsidRDefault="0041638D" w:rsidP="007A1CEA">
      <w:pPr>
        <w:spacing w:line="480" w:lineRule="auto"/>
        <w:rPr>
          <w:rFonts w:eastAsia="等线"/>
        </w:rPr>
      </w:pPr>
      <w:r w:rsidRPr="004B6BCA">
        <w:rPr>
          <w:rFonts w:eastAsia="等线"/>
          <w:b/>
          <w:bCs/>
        </w:rPr>
        <w:t>Figure S</w:t>
      </w:r>
      <w:r w:rsidR="00804C8B">
        <w:rPr>
          <w:rFonts w:eastAsia="等线" w:hint="eastAsia"/>
          <w:b/>
          <w:bCs/>
        </w:rPr>
        <w:t>1</w:t>
      </w:r>
      <w:r w:rsidR="00C13E2F">
        <w:rPr>
          <w:rFonts w:eastAsia="等线" w:hint="eastAsia"/>
          <w:b/>
          <w:bCs/>
        </w:rPr>
        <w:t>5</w:t>
      </w:r>
      <w:r w:rsidRPr="004B6BCA">
        <w:rPr>
          <w:rFonts w:eastAsia="等线"/>
          <w:b/>
          <w:bCs/>
        </w:rPr>
        <w:t>.</w:t>
      </w:r>
      <w:r w:rsidRPr="004B6BCA">
        <w:rPr>
          <w:rFonts w:eastAsia="等线"/>
        </w:rPr>
        <w:t xml:space="preserve"> (a) N</w:t>
      </w:r>
      <w:r w:rsidRPr="004B6BCA">
        <w:rPr>
          <w:rFonts w:eastAsia="等线"/>
          <w:vertAlign w:val="subscript"/>
        </w:rPr>
        <w:t>2</w:t>
      </w:r>
      <w:r w:rsidRPr="004B6BCA">
        <w:rPr>
          <w:rFonts w:eastAsia="等线"/>
        </w:rPr>
        <w:t xml:space="preserve"> adsorption</w:t>
      </w:r>
      <w:r>
        <w:rPr>
          <w:rFonts w:eastAsia="等线" w:hint="eastAsia"/>
        </w:rPr>
        <w:t>-desorption</w:t>
      </w:r>
      <w:r w:rsidRPr="004B6BCA">
        <w:rPr>
          <w:rFonts w:eastAsia="等线"/>
        </w:rPr>
        <w:t xml:space="preserve"> isotherm, (b) </w:t>
      </w:r>
      <w:r w:rsidR="00D13585">
        <w:rPr>
          <w:rFonts w:eastAsia="等线" w:hint="eastAsia"/>
        </w:rPr>
        <w:t>p</w:t>
      </w:r>
      <w:r w:rsidRPr="004B6BCA">
        <w:rPr>
          <w:rFonts w:eastAsia="等线"/>
        </w:rPr>
        <w:t xml:space="preserve">ore size distribution </w:t>
      </w:r>
      <w:r w:rsidR="00653FDC">
        <w:rPr>
          <w:rFonts w:eastAsia="等线" w:hint="eastAsia"/>
        </w:rPr>
        <w:t>profile</w:t>
      </w:r>
      <w:r w:rsidRPr="004B6BCA">
        <w:rPr>
          <w:rFonts w:eastAsia="等线"/>
        </w:rPr>
        <w:t>, (c) Brunauer-Emmett-Teller (BET)</w:t>
      </w:r>
      <w:r w:rsidR="00DF748E">
        <w:rPr>
          <w:rFonts w:eastAsia="等线" w:hint="eastAsia"/>
        </w:rPr>
        <w:t xml:space="preserve"> </w:t>
      </w:r>
      <w:proofErr w:type="spellStart"/>
      <w:r w:rsidRPr="004B6BCA">
        <w:rPr>
          <w:rFonts w:eastAsia="等线"/>
        </w:rPr>
        <w:t>Rouquerol</w:t>
      </w:r>
      <w:proofErr w:type="spellEnd"/>
      <w:r w:rsidRPr="004B6BCA">
        <w:rPr>
          <w:rFonts w:eastAsia="等线"/>
        </w:rPr>
        <w:t xml:space="preserve"> plot</w:t>
      </w:r>
      <w:r w:rsidR="00E902DD">
        <w:rPr>
          <w:rFonts w:eastAsia="等线" w:hint="eastAsia"/>
        </w:rPr>
        <w:t>,</w:t>
      </w:r>
      <w:r w:rsidRPr="004B6BCA">
        <w:rPr>
          <w:rFonts w:eastAsia="等线"/>
        </w:rPr>
        <w:t xml:space="preserve"> and (d) </w:t>
      </w:r>
      <w:r w:rsidR="00D13585">
        <w:rPr>
          <w:rFonts w:eastAsia="等线" w:hint="eastAsia"/>
        </w:rPr>
        <w:t>l</w:t>
      </w:r>
      <w:r w:rsidRPr="004B6BCA">
        <w:rPr>
          <w:rFonts w:eastAsia="等线"/>
        </w:rPr>
        <w:t xml:space="preserve">inear plot of </w:t>
      </w:r>
      <w:r>
        <w:rPr>
          <w:rFonts w:eastAsia="等线" w:hint="eastAsia"/>
        </w:rPr>
        <w:t>MFM-300(Fe)</w:t>
      </w:r>
      <w:r w:rsidRPr="004B6BCA">
        <w:rPr>
          <w:rFonts w:eastAsia="等线"/>
        </w:rPr>
        <w:t>.</w:t>
      </w:r>
    </w:p>
    <w:p w14:paraId="0FD530A7" w14:textId="77777777" w:rsidR="00C13E2F" w:rsidRDefault="00C13E2F">
      <w:pPr>
        <w:spacing w:before="480"/>
        <w:rPr>
          <w:rFonts w:eastAsia="等线"/>
        </w:rPr>
      </w:pPr>
      <w:r>
        <w:rPr>
          <w:rFonts w:eastAsia="等线"/>
        </w:rPr>
        <w:br w:type="page"/>
      </w:r>
    </w:p>
    <w:p w14:paraId="00B835C3" w14:textId="36AC3B13" w:rsidR="00C13E2F" w:rsidRDefault="001D613D" w:rsidP="00C13E2F">
      <w:pPr>
        <w:spacing w:line="480" w:lineRule="auto"/>
        <w:jc w:val="center"/>
        <w:rPr>
          <w:rFonts w:eastAsiaTheme="minorEastAsia"/>
        </w:rPr>
      </w:pPr>
      <w:r>
        <w:rPr>
          <w:rFonts w:eastAsiaTheme="minorEastAsia"/>
          <w:noProof/>
        </w:rPr>
        <w:lastRenderedPageBreak/>
        <w:drawing>
          <wp:inline distT="0" distB="0" distL="0" distR="0" wp14:anchorId="08632498" wp14:editId="27673C05">
            <wp:extent cx="6120130" cy="4636135"/>
            <wp:effectExtent l="0" t="0" r="0" b="0"/>
            <wp:docPr id="874751603"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4751603" name="图片 874751603"/>
                    <pic:cNvPicPr/>
                  </pic:nvPicPr>
                  <pic:blipFill>
                    <a:blip r:embed="rId24"/>
                    <a:stretch>
                      <a:fillRect/>
                    </a:stretch>
                  </pic:blipFill>
                  <pic:spPr>
                    <a:xfrm>
                      <a:off x="0" y="0"/>
                      <a:ext cx="6120130" cy="4636135"/>
                    </a:xfrm>
                    <a:prstGeom prst="rect">
                      <a:avLst/>
                    </a:prstGeom>
                  </pic:spPr>
                </pic:pic>
              </a:graphicData>
            </a:graphic>
          </wp:inline>
        </w:drawing>
      </w:r>
    </w:p>
    <w:p w14:paraId="35F32B12" w14:textId="24731E6D" w:rsidR="00C13E2F" w:rsidRDefault="00C13E2F" w:rsidP="00C13E2F">
      <w:pPr>
        <w:spacing w:line="480" w:lineRule="auto"/>
        <w:rPr>
          <w:rFonts w:eastAsiaTheme="minorEastAsia"/>
        </w:rPr>
      </w:pPr>
      <w:r w:rsidRPr="00780D19">
        <w:rPr>
          <w:rFonts w:eastAsiaTheme="minorEastAsia" w:hint="eastAsia"/>
          <w:b/>
          <w:bCs/>
        </w:rPr>
        <w:t>Figur</w:t>
      </w:r>
      <w:r>
        <w:rPr>
          <w:rFonts w:eastAsiaTheme="minorEastAsia" w:hint="eastAsia"/>
          <w:b/>
          <w:bCs/>
        </w:rPr>
        <w:t xml:space="preserve">e </w:t>
      </w:r>
      <w:r w:rsidRPr="00780D19">
        <w:rPr>
          <w:rFonts w:eastAsiaTheme="minorEastAsia" w:hint="eastAsia"/>
          <w:b/>
          <w:bCs/>
        </w:rPr>
        <w:t>S</w:t>
      </w:r>
      <w:r>
        <w:rPr>
          <w:rFonts w:eastAsiaTheme="minorEastAsia" w:hint="eastAsia"/>
          <w:b/>
          <w:bCs/>
        </w:rPr>
        <w:t>16</w:t>
      </w:r>
      <w:r w:rsidRPr="00780D19">
        <w:rPr>
          <w:rFonts w:eastAsiaTheme="minorEastAsia" w:hint="eastAsia"/>
          <w:b/>
          <w:bCs/>
        </w:rPr>
        <w:t>.</w:t>
      </w:r>
      <w:r>
        <w:rPr>
          <w:rFonts w:eastAsiaTheme="minorEastAsia" w:hint="eastAsia"/>
        </w:rPr>
        <w:t xml:space="preserve"> </w:t>
      </w:r>
      <w:r w:rsidRPr="00A64F5E">
        <w:rPr>
          <w:rFonts w:eastAsiaTheme="minorEastAsia"/>
        </w:rPr>
        <w:t>(a</w:t>
      </w:r>
      <w:r>
        <w:rPr>
          <w:rFonts w:eastAsiaTheme="minorEastAsia" w:hint="eastAsia"/>
        </w:rPr>
        <w:t>) Benzene a</w:t>
      </w:r>
      <w:r w:rsidRPr="00A64F5E">
        <w:rPr>
          <w:rFonts w:eastAsiaTheme="minorEastAsia"/>
        </w:rPr>
        <w:t xml:space="preserve">dsorption </w:t>
      </w:r>
      <w:r w:rsidR="00653FDC">
        <w:rPr>
          <w:rFonts w:eastAsiaTheme="minorEastAsia" w:hint="eastAsia"/>
        </w:rPr>
        <w:t>k</w:t>
      </w:r>
      <w:r w:rsidR="00653FDC" w:rsidRPr="00653FDC">
        <w:rPr>
          <w:rFonts w:eastAsiaTheme="minorEastAsia"/>
        </w:rPr>
        <w:t>inetics curve</w:t>
      </w:r>
      <w:r w:rsidRPr="00A64F5E">
        <w:rPr>
          <w:rFonts w:eastAsiaTheme="minorEastAsia"/>
        </w:rPr>
        <w:t xml:space="preserve">, instantaneous </w:t>
      </w:r>
      <w:r w:rsidR="00DF748E">
        <w:rPr>
          <w:rFonts w:eastAsiaTheme="minorEastAsia" w:hint="eastAsia"/>
        </w:rPr>
        <w:t>uptake</w:t>
      </w:r>
      <w:r w:rsidRPr="00A64F5E">
        <w:rPr>
          <w:rFonts w:eastAsiaTheme="minorEastAsia"/>
        </w:rPr>
        <w:t xml:space="preserve">, </w:t>
      </w:r>
      <w:r w:rsidR="00653FDC">
        <w:rPr>
          <w:rFonts w:eastAsiaTheme="minorEastAsia" w:hint="eastAsia"/>
        </w:rPr>
        <w:t xml:space="preserve">(b) </w:t>
      </w:r>
      <w:r w:rsidR="00D5513A">
        <w:rPr>
          <w:rFonts w:eastAsiaTheme="minorEastAsia" w:hint="eastAsia"/>
        </w:rPr>
        <w:t>p</w:t>
      </w:r>
      <w:r w:rsidR="00653FDC" w:rsidRPr="00653FDC">
        <w:rPr>
          <w:rFonts w:eastAsiaTheme="minorEastAsia"/>
        </w:rPr>
        <w:t>seudo-first-order kinetics fitting curve</w:t>
      </w:r>
      <w:r w:rsidR="00E902DD">
        <w:rPr>
          <w:rFonts w:eastAsiaTheme="minorEastAsia" w:hint="eastAsia"/>
        </w:rPr>
        <w:t>,</w:t>
      </w:r>
      <w:r w:rsidR="00653FDC" w:rsidRPr="00653FDC">
        <w:rPr>
          <w:rFonts w:eastAsiaTheme="minorEastAsia"/>
        </w:rPr>
        <w:t xml:space="preserve"> </w:t>
      </w:r>
      <w:r w:rsidRPr="00A64F5E">
        <w:rPr>
          <w:rFonts w:eastAsiaTheme="minorEastAsia"/>
        </w:rPr>
        <w:t>and (</w:t>
      </w:r>
      <w:r w:rsidR="00653FDC">
        <w:rPr>
          <w:rFonts w:eastAsiaTheme="minorEastAsia" w:hint="eastAsia"/>
        </w:rPr>
        <w:t>c</w:t>
      </w:r>
      <w:r w:rsidRPr="00A64F5E">
        <w:rPr>
          <w:rFonts w:eastAsiaTheme="minorEastAsia"/>
        </w:rPr>
        <w:t xml:space="preserve">) </w:t>
      </w:r>
      <w:r w:rsidR="00D5513A">
        <w:rPr>
          <w:rFonts w:eastAsiaTheme="minorEastAsia" w:hint="eastAsia"/>
        </w:rPr>
        <w:t>d</w:t>
      </w:r>
      <w:r w:rsidRPr="00A64F5E">
        <w:rPr>
          <w:rFonts w:eastAsiaTheme="minorEastAsia"/>
        </w:rPr>
        <w:t>iffusion coefficient fitting curve</w:t>
      </w:r>
      <w:r>
        <w:rPr>
          <w:rFonts w:eastAsiaTheme="minorEastAsia" w:hint="eastAsia"/>
        </w:rPr>
        <w:t xml:space="preserve"> of ZJU-701.</w:t>
      </w:r>
    </w:p>
    <w:p w14:paraId="3B3E9F29" w14:textId="77777777" w:rsidR="00C13E2F" w:rsidRDefault="00C13E2F">
      <w:pPr>
        <w:spacing w:before="480"/>
        <w:rPr>
          <w:rFonts w:eastAsiaTheme="minorEastAsia"/>
        </w:rPr>
      </w:pPr>
      <w:r>
        <w:rPr>
          <w:rFonts w:eastAsiaTheme="minorEastAsia"/>
        </w:rPr>
        <w:br w:type="page"/>
      </w:r>
    </w:p>
    <w:p w14:paraId="6C6CCE52" w14:textId="3DB639AC" w:rsidR="00C13E2F" w:rsidRDefault="001D613D" w:rsidP="00C13E2F">
      <w:pPr>
        <w:spacing w:line="480" w:lineRule="auto"/>
        <w:jc w:val="center"/>
        <w:rPr>
          <w:rFonts w:eastAsiaTheme="minorEastAsia"/>
        </w:rPr>
      </w:pPr>
      <w:r>
        <w:rPr>
          <w:rFonts w:eastAsiaTheme="minorEastAsia"/>
          <w:noProof/>
        </w:rPr>
        <w:lastRenderedPageBreak/>
        <w:drawing>
          <wp:inline distT="0" distB="0" distL="0" distR="0" wp14:anchorId="12CF3F13" wp14:editId="12C2B201">
            <wp:extent cx="6120130" cy="4636135"/>
            <wp:effectExtent l="0" t="0" r="0" b="0"/>
            <wp:docPr id="1615638484"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5638484" name="图片 1615638484"/>
                    <pic:cNvPicPr/>
                  </pic:nvPicPr>
                  <pic:blipFill>
                    <a:blip r:embed="rId25"/>
                    <a:stretch>
                      <a:fillRect/>
                    </a:stretch>
                  </pic:blipFill>
                  <pic:spPr>
                    <a:xfrm>
                      <a:off x="0" y="0"/>
                      <a:ext cx="6120130" cy="4636135"/>
                    </a:xfrm>
                    <a:prstGeom prst="rect">
                      <a:avLst/>
                    </a:prstGeom>
                  </pic:spPr>
                </pic:pic>
              </a:graphicData>
            </a:graphic>
          </wp:inline>
        </w:drawing>
      </w:r>
    </w:p>
    <w:p w14:paraId="15F13DC4" w14:textId="6D9FED11" w:rsidR="00C13E2F" w:rsidRDefault="00C13E2F" w:rsidP="007A1CEA">
      <w:pPr>
        <w:spacing w:line="480" w:lineRule="auto"/>
        <w:rPr>
          <w:rFonts w:eastAsiaTheme="minorEastAsia"/>
        </w:rPr>
      </w:pPr>
      <w:r w:rsidRPr="00780D19">
        <w:rPr>
          <w:rFonts w:eastAsiaTheme="minorEastAsia" w:hint="eastAsia"/>
          <w:b/>
          <w:bCs/>
        </w:rPr>
        <w:t>Figur</w:t>
      </w:r>
      <w:r>
        <w:rPr>
          <w:rFonts w:eastAsiaTheme="minorEastAsia" w:hint="eastAsia"/>
          <w:b/>
          <w:bCs/>
        </w:rPr>
        <w:t xml:space="preserve">e </w:t>
      </w:r>
      <w:r w:rsidRPr="00780D19">
        <w:rPr>
          <w:rFonts w:eastAsiaTheme="minorEastAsia" w:hint="eastAsia"/>
          <w:b/>
          <w:bCs/>
        </w:rPr>
        <w:t>S</w:t>
      </w:r>
      <w:r>
        <w:rPr>
          <w:rFonts w:eastAsiaTheme="minorEastAsia" w:hint="eastAsia"/>
          <w:b/>
          <w:bCs/>
        </w:rPr>
        <w:t>17</w:t>
      </w:r>
      <w:r w:rsidRPr="00780D19">
        <w:rPr>
          <w:rFonts w:eastAsiaTheme="minorEastAsia" w:hint="eastAsia"/>
          <w:b/>
          <w:bCs/>
        </w:rPr>
        <w:t>.</w:t>
      </w:r>
      <w:r>
        <w:rPr>
          <w:rFonts w:eastAsiaTheme="minorEastAsia" w:hint="eastAsia"/>
        </w:rPr>
        <w:t xml:space="preserve"> </w:t>
      </w:r>
      <w:r w:rsidRPr="00A64F5E">
        <w:rPr>
          <w:rFonts w:eastAsiaTheme="minorEastAsia"/>
        </w:rPr>
        <w:t>(a</w:t>
      </w:r>
      <w:r>
        <w:rPr>
          <w:rFonts w:eastAsiaTheme="minorEastAsia" w:hint="eastAsia"/>
        </w:rPr>
        <w:t>) Benzene a</w:t>
      </w:r>
      <w:r w:rsidRPr="00A64F5E">
        <w:rPr>
          <w:rFonts w:eastAsiaTheme="minorEastAsia"/>
        </w:rPr>
        <w:t xml:space="preserve">dsorption </w:t>
      </w:r>
      <w:r w:rsidR="00653FDC" w:rsidRPr="00653FDC">
        <w:rPr>
          <w:rFonts w:eastAsiaTheme="minorEastAsia"/>
        </w:rPr>
        <w:t>kinetic</w:t>
      </w:r>
      <w:r w:rsidR="00653FDC">
        <w:rPr>
          <w:rFonts w:eastAsiaTheme="minorEastAsia" w:hint="eastAsia"/>
        </w:rPr>
        <w:t>s</w:t>
      </w:r>
      <w:r w:rsidR="00653FDC" w:rsidRPr="00653FDC">
        <w:rPr>
          <w:rFonts w:eastAsiaTheme="minorEastAsia"/>
        </w:rPr>
        <w:t xml:space="preserve"> curve</w:t>
      </w:r>
      <w:r w:rsidRPr="00A64F5E">
        <w:rPr>
          <w:rFonts w:eastAsiaTheme="minorEastAsia"/>
        </w:rPr>
        <w:t xml:space="preserve">, instantaneous </w:t>
      </w:r>
      <w:r w:rsidR="00DF748E">
        <w:rPr>
          <w:rFonts w:eastAsiaTheme="minorEastAsia" w:hint="eastAsia"/>
        </w:rPr>
        <w:t>uptake</w:t>
      </w:r>
      <w:r w:rsidRPr="00A64F5E">
        <w:rPr>
          <w:rFonts w:eastAsiaTheme="minorEastAsia"/>
        </w:rPr>
        <w:t xml:space="preserve">, </w:t>
      </w:r>
      <w:r w:rsidR="008D010F">
        <w:rPr>
          <w:rFonts w:eastAsiaTheme="minorEastAsia" w:hint="eastAsia"/>
        </w:rPr>
        <w:t xml:space="preserve">(b) </w:t>
      </w:r>
      <w:r w:rsidR="000A3CD0">
        <w:rPr>
          <w:rFonts w:eastAsiaTheme="minorEastAsia" w:hint="eastAsia"/>
        </w:rPr>
        <w:t>p</w:t>
      </w:r>
      <w:r w:rsidR="008D010F" w:rsidRPr="00653FDC">
        <w:rPr>
          <w:rFonts w:eastAsiaTheme="minorEastAsia"/>
        </w:rPr>
        <w:t>seudo-first-order kinetics fitting curve</w:t>
      </w:r>
      <w:r w:rsidR="00E902DD">
        <w:rPr>
          <w:rFonts w:eastAsiaTheme="minorEastAsia" w:hint="eastAsia"/>
        </w:rPr>
        <w:t>,</w:t>
      </w:r>
      <w:r w:rsidR="008D010F" w:rsidRPr="00653FDC">
        <w:rPr>
          <w:rFonts w:eastAsiaTheme="minorEastAsia"/>
        </w:rPr>
        <w:t xml:space="preserve"> </w:t>
      </w:r>
      <w:r w:rsidR="008D010F" w:rsidRPr="00A64F5E">
        <w:rPr>
          <w:rFonts w:eastAsiaTheme="minorEastAsia"/>
        </w:rPr>
        <w:t>and (</w:t>
      </w:r>
      <w:r w:rsidR="008D010F">
        <w:rPr>
          <w:rFonts w:eastAsiaTheme="minorEastAsia" w:hint="eastAsia"/>
        </w:rPr>
        <w:t>c</w:t>
      </w:r>
      <w:r w:rsidR="008D010F" w:rsidRPr="00A64F5E">
        <w:rPr>
          <w:rFonts w:eastAsiaTheme="minorEastAsia"/>
        </w:rPr>
        <w:t xml:space="preserve">) </w:t>
      </w:r>
      <w:r w:rsidR="000A3CD0">
        <w:rPr>
          <w:rFonts w:eastAsiaTheme="minorEastAsia" w:hint="eastAsia"/>
        </w:rPr>
        <w:t>d</w:t>
      </w:r>
      <w:r w:rsidR="008D010F" w:rsidRPr="00A64F5E">
        <w:rPr>
          <w:rFonts w:eastAsiaTheme="minorEastAsia"/>
        </w:rPr>
        <w:t>iffusion coefficient fitting curve</w:t>
      </w:r>
      <w:r w:rsidR="008D010F">
        <w:rPr>
          <w:rFonts w:eastAsiaTheme="minorEastAsia" w:hint="eastAsia"/>
        </w:rPr>
        <w:t xml:space="preserve"> of </w:t>
      </w:r>
      <w:r>
        <w:rPr>
          <w:rFonts w:eastAsiaTheme="minorEastAsia" w:hint="eastAsia"/>
        </w:rPr>
        <w:t>ZJU-702.</w:t>
      </w:r>
    </w:p>
    <w:p w14:paraId="4CB21730" w14:textId="77777777" w:rsidR="00C13E2F" w:rsidRDefault="00C13E2F">
      <w:pPr>
        <w:spacing w:before="480"/>
        <w:rPr>
          <w:rFonts w:eastAsiaTheme="minorEastAsia"/>
        </w:rPr>
      </w:pPr>
      <w:r>
        <w:rPr>
          <w:rFonts w:eastAsiaTheme="minorEastAsia"/>
        </w:rPr>
        <w:br w:type="page"/>
      </w:r>
    </w:p>
    <w:p w14:paraId="711ABBF9" w14:textId="2471DF7B" w:rsidR="00C13E2F" w:rsidRPr="00A64F5E" w:rsidRDefault="001D613D" w:rsidP="00C13E2F">
      <w:pPr>
        <w:spacing w:line="480" w:lineRule="auto"/>
        <w:jc w:val="center"/>
        <w:rPr>
          <w:rFonts w:eastAsiaTheme="minorEastAsia"/>
        </w:rPr>
      </w:pPr>
      <w:r>
        <w:rPr>
          <w:rFonts w:eastAsiaTheme="minorEastAsia"/>
          <w:noProof/>
        </w:rPr>
        <w:lastRenderedPageBreak/>
        <w:drawing>
          <wp:inline distT="0" distB="0" distL="0" distR="0" wp14:anchorId="3F972C0E" wp14:editId="6560D00E">
            <wp:extent cx="6120130" cy="4636135"/>
            <wp:effectExtent l="0" t="0" r="0" b="0"/>
            <wp:docPr id="202251981"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251981" name="图片 202251981"/>
                    <pic:cNvPicPr/>
                  </pic:nvPicPr>
                  <pic:blipFill>
                    <a:blip r:embed="rId26"/>
                    <a:stretch>
                      <a:fillRect/>
                    </a:stretch>
                  </pic:blipFill>
                  <pic:spPr>
                    <a:xfrm>
                      <a:off x="0" y="0"/>
                      <a:ext cx="6120130" cy="4636135"/>
                    </a:xfrm>
                    <a:prstGeom prst="rect">
                      <a:avLst/>
                    </a:prstGeom>
                  </pic:spPr>
                </pic:pic>
              </a:graphicData>
            </a:graphic>
          </wp:inline>
        </w:drawing>
      </w:r>
    </w:p>
    <w:p w14:paraId="29AA32EC" w14:textId="2B8FBC82" w:rsidR="00C13E2F" w:rsidRDefault="00C13E2F" w:rsidP="00C13E2F">
      <w:pPr>
        <w:spacing w:line="480" w:lineRule="auto"/>
        <w:rPr>
          <w:rFonts w:eastAsiaTheme="minorEastAsia"/>
        </w:rPr>
      </w:pPr>
      <w:r w:rsidRPr="00780D19">
        <w:rPr>
          <w:rFonts w:eastAsiaTheme="minorEastAsia" w:hint="eastAsia"/>
          <w:b/>
          <w:bCs/>
        </w:rPr>
        <w:t>Figur</w:t>
      </w:r>
      <w:r>
        <w:rPr>
          <w:rFonts w:eastAsiaTheme="minorEastAsia" w:hint="eastAsia"/>
          <w:b/>
          <w:bCs/>
        </w:rPr>
        <w:t xml:space="preserve">e </w:t>
      </w:r>
      <w:r w:rsidRPr="00780D19">
        <w:rPr>
          <w:rFonts w:eastAsiaTheme="minorEastAsia" w:hint="eastAsia"/>
          <w:b/>
          <w:bCs/>
        </w:rPr>
        <w:t>S</w:t>
      </w:r>
      <w:r>
        <w:rPr>
          <w:rFonts w:eastAsiaTheme="minorEastAsia" w:hint="eastAsia"/>
          <w:b/>
          <w:bCs/>
        </w:rPr>
        <w:t>18</w:t>
      </w:r>
      <w:r w:rsidRPr="00780D19">
        <w:rPr>
          <w:rFonts w:eastAsiaTheme="minorEastAsia" w:hint="eastAsia"/>
          <w:b/>
          <w:bCs/>
        </w:rPr>
        <w:t>.</w:t>
      </w:r>
      <w:r>
        <w:rPr>
          <w:rFonts w:eastAsiaTheme="minorEastAsia" w:hint="eastAsia"/>
        </w:rPr>
        <w:t xml:space="preserve"> </w:t>
      </w:r>
      <w:r w:rsidRPr="00A64F5E">
        <w:rPr>
          <w:rFonts w:eastAsiaTheme="minorEastAsia"/>
        </w:rPr>
        <w:t>(a</w:t>
      </w:r>
      <w:r>
        <w:rPr>
          <w:rFonts w:eastAsiaTheme="minorEastAsia" w:hint="eastAsia"/>
        </w:rPr>
        <w:t>) Benzene a</w:t>
      </w:r>
      <w:r w:rsidRPr="00A64F5E">
        <w:rPr>
          <w:rFonts w:eastAsiaTheme="minorEastAsia"/>
        </w:rPr>
        <w:t xml:space="preserve">dsorption kinetics curve, instantaneous </w:t>
      </w:r>
      <w:r w:rsidR="00DF748E">
        <w:rPr>
          <w:rFonts w:eastAsiaTheme="minorEastAsia" w:hint="eastAsia"/>
        </w:rPr>
        <w:t>uptake</w:t>
      </w:r>
      <w:r w:rsidRPr="00A64F5E">
        <w:rPr>
          <w:rFonts w:eastAsiaTheme="minorEastAsia"/>
        </w:rPr>
        <w:t>,</w:t>
      </w:r>
      <w:r w:rsidR="008D010F" w:rsidRPr="008D010F">
        <w:rPr>
          <w:rFonts w:eastAsiaTheme="minorEastAsia" w:hint="eastAsia"/>
        </w:rPr>
        <w:t xml:space="preserve"> </w:t>
      </w:r>
      <w:r w:rsidR="008D010F">
        <w:rPr>
          <w:rFonts w:eastAsiaTheme="minorEastAsia" w:hint="eastAsia"/>
        </w:rPr>
        <w:t xml:space="preserve">(b) </w:t>
      </w:r>
      <w:r w:rsidR="000A3CD0">
        <w:rPr>
          <w:rFonts w:eastAsiaTheme="minorEastAsia" w:hint="eastAsia"/>
        </w:rPr>
        <w:t>p</w:t>
      </w:r>
      <w:r w:rsidR="008D010F" w:rsidRPr="00653FDC">
        <w:rPr>
          <w:rFonts w:eastAsiaTheme="minorEastAsia"/>
        </w:rPr>
        <w:t>seudo-first-order kinetics fitting curve</w:t>
      </w:r>
      <w:r w:rsidR="00E902DD">
        <w:rPr>
          <w:rFonts w:eastAsiaTheme="minorEastAsia" w:hint="eastAsia"/>
        </w:rPr>
        <w:t>,</w:t>
      </w:r>
      <w:r w:rsidR="008D010F" w:rsidRPr="00653FDC">
        <w:rPr>
          <w:rFonts w:eastAsiaTheme="minorEastAsia"/>
        </w:rPr>
        <w:t xml:space="preserve"> </w:t>
      </w:r>
      <w:r w:rsidR="008D010F" w:rsidRPr="00A64F5E">
        <w:rPr>
          <w:rFonts w:eastAsiaTheme="minorEastAsia"/>
        </w:rPr>
        <w:t>and (</w:t>
      </w:r>
      <w:r w:rsidR="008D010F">
        <w:rPr>
          <w:rFonts w:eastAsiaTheme="minorEastAsia" w:hint="eastAsia"/>
        </w:rPr>
        <w:t>c</w:t>
      </w:r>
      <w:r w:rsidR="008D010F" w:rsidRPr="00A64F5E">
        <w:rPr>
          <w:rFonts w:eastAsiaTheme="minorEastAsia"/>
        </w:rPr>
        <w:t xml:space="preserve">) </w:t>
      </w:r>
      <w:r w:rsidR="000A3CD0">
        <w:rPr>
          <w:rFonts w:eastAsiaTheme="minorEastAsia" w:hint="eastAsia"/>
        </w:rPr>
        <w:t>d</w:t>
      </w:r>
      <w:r w:rsidR="008D010F" w:rsidRPr="00A64F5E">
        <w:rPr>
          <w:rFonts w:eastAsiaTheme="minorEastAsia"/>
        </w:rPr>
        <w:t>iffusion coefficient fitting curve</w:t>
      </w:r>
      <w:r w:rsidR="008D010F">
        <w:rPr>
          <w:rFonts w:eastAsiaTheme="minorEastAsia" w:hint="eastAsia"/>
        </w:rPr>
        <w:t xml:space="preserve"> of</w:t>
      </w:r>
      <w:r>
        <w:rPr>
          <w:rFonts w:eastAsiaTheme="minorEastAsia" w:hint="eastAsia"/>
        </w:rPr>
        <w:t xml:space="preserve"> ZJU-703.</w:t>
      </w:r>
    </w:p>
    <w:p w14:paraId="2C55B4DA" w14:textId="77777777" w:rsidR="00C13E2F" w:rsidRDefault="00C13E2F">
      <w:pPr>
        <w:spacing w:before="480"/>
        <w:rPr>
          <w:rFonts w:eastAsiaTheme="minorEastAsia"/>
        </w:rPr>
      </w:pPr>
      <w:r>
        <w:rPr>
          <w:rFonts w:eastAsiaTheme="minorEastAsia"/>
        </w:rPr>
        <w:br w:type="page"/>
      </w:r>
    </w:p>
    <w:p w14:paraId="6F07E8E2" w14:textId="68FB7FC1" w:rsidR="00C13E2F" w:rsidRDefault="001D613D" w:rsidP="00C13E2F">
      <w:pPr>
        <w:spacing w:line="480" w:lineRule="auto"/>
        <w:jc w:val="center"/>
        <w:rPr>
          <w:rFonts w:eastAsiaTheme="minorEastAsia"/>
        </w:rPr>
      </w:pPr>
      <w:r>
        <w:rPr>
          <w:rFonts w:eastAsiaTheme="minorEastAsia"/>
          <w:noProof/>
        </w:rPr>
        <w:lastRenderedPageBreak/>
        <w:drawing>
          <wp:inline distT="0" distB="0" distL="0" distR="0" wp14:anchorId="13610222" wp14:editId="3255AC7F">
            <wp:extent cx="6120130" cy="4636135"/>
            <wp:effectExtent l="0" t="0" r="0" b="0"/>
            <wp:docPr id="133625063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6250637" name="图片 1336250637"/>
                    <pic:cNvPicPr/>
                  </pic:nvPicPr>
                  <pic:blipFill>
                    <a:blip r:embed="rId27"/>
                    <a:stretch>
                      <a:fillRect/>
                    </a:stretch>
                  </pic:blipFill>
                  <pic:spPr>
                    <a:xfrm>
                      <a:off x="0" y="0"/>
                      <a:ext cx="6120130" cy="4636135"/>
                    </a:xfrm>
                    <a:prstGeom prst="rect">
                      <a:avLst/>
                    </a:prstGeom>
                  </pic:spPr>
                </pic:pic>
              </a:graphicData>
            </a:graphic>
          </wp:inline>
        </w:drawing>
      </w:r>
    </w:p>
    <w:p w14:paraId="1BBB16B9" w14:textId="7D05D4CF" w:rsidR="00C13E2F" w:rsidRPr="00C13E2F" w:rsidRDefault="00C13E2F" w:rsidP="007A1CEA">
      <w:pPr>
        <w:spacing w:line="480" w:lineRule="auto"/>
        <w:rPr>
          <w:rFonts w:eastAsiaTheme="minorEastAsia"/>
        </w:rPr>
      </w:pPr>
      <w:r w:rsidRPr="00780D19">
        <w:rPr>
          <w:rFonts w:eastAsiaTheme="minorEastAsia" w:hint="eastAsia"/>
          <w:b/>
          <w:bCs/>
        </w:rPr>
        <w:t>Figur</w:t>
      </w:r>
      <w:r>
        <w:rPr>
          <w:rFonts w:eastAsiaTheme="minorEastAsia" w:hint="eastAsia"/>
          <w:b/>
          <w:bCs/>
        </w:rPr>
        <w:t xml:space="preserve">e </w:t>
      </w:r>
      <w:r w:rsidRPr="00780D19">
        <w:rPr>
          <w:rFonts w:eastAsiaTheme="minorEastAsia" w:hint="eastAsia"/>
          <w:b/>
          <w:bCs/>
        </w:rPr>
        <w:t>S</w:t>
      </w:r>
      <w:r>
        <w:rPr>
          <w:rFonts w:eastAsiaTheme="minorEastAsia" w:hint="eastAsia"/>
          <w:b/>
          <w:bCs/>
        </w:rPr>
        <w:t>19</w:t>
      </w:r>
      <w:r w:rsidRPr="00780D19">
        <w:rPr>
          <w:rFonts w:eastAsiaTheme="minorEastAsia" w:hint="eastAsia"/>
          <w:b/>
          <w:bCs/>
        </w:rPr>
        <w:t>.</w:t>
      </w:r>
      <w:r>
        <w:rPr>
          <w:rFonts w:eastAsiaTheme="minorEastAsia" w:hint="eastAsia"/>
        </w:rPr>
        <w:t xml:space="preserve"> </w:t>
      </w:r>
      <w:r w:rsidRPr="00A64F5E">
        <w:rPr>
          <w:rFonts w:eastAsiaTheme="minorEastAsia"/>
        </w:rPr>
        <w:t>(a</w:t>
      </w:r>
      <w:r>
        <w:rPr>
          <w:rFonts w:eastAsiaTheme="minorEastAsia" w:hint="eastAsia"/>
        </w:rPr>
        <w:t>) Benzene a</w:t>
      </w:r>
      <w:r w:rsidRPr="00A64F5E">
        <w:rPr>
          <w:rFonts w:eastAsiaTheme="minorEastAsia"/>
        </w:rPr>
        <w:t xml:space="preserve">dsorption kinetics curve, instantaneous </w:t>
      </w:r>
      <w:r w:rsidR="00DF748E">
        <w:rPr>
          <w:rFonts w:eastAsiaTheme="minorEastAsia" w:hint="eastAsia"/>
        </w:rPr>
        <w:t>uptake</w:t>
      </w:r>
      <w:r w:rsidRPr="00A64F5E">
        <w:rPr>
          <w:rFonts w:eastAsiaTheme="minorEastAsia"/>
        </w:rPr>
        <w:t xml:space="preserve">, </w:t>
      </w:r>
      <w:r w:rsidR="008D010F">
        <w:rPr>
          <w:rFonts w:eastAsiaTheme="minorEastAsia" w:hint="eastAsia"/>
        </w:rPr>
        <w:t xml:space="preserve">(b) </w:t>
      </w:r>
      <w:r w:rsidR="000A3CD0">
        <w:rPr>
          <w:rFonts w:eastAsiaTheme="minorEastAsia" w:hint="eastAsia"/>
        </w:rPr>
        <w:t>p</w:t>
      </w:r>
      <w:r w:rsidR="008D010F" w:rsidRPr="00653FDC">
        <w:rPr>
          <w:rFonts w:eastAsiaTheme="minorEastAsia"/>
        </w:rPr>
        <w:t>seudo-first-order kinetics fitting curve</w:t>
      </w:r>
      <w:r w:rsidR="00E902DD">
        <w:rPr>
          <w:rFonts w:eastAsiaTheme="minorEastAsia" w:hint="eastAsia"/>
        </w:rPr>
        <w:t>,</w:t>
      </w:r>
      <w:r w:rsidR="008D010F" w:rsidRPr="00653FDC">
        <w:rPr>
          <w:rFonts w:eastAsiaTheme="minorEastAsia"/>
        </w:rPr>
        <w:t xml:space="preserve"> </w:t>
      </w:r>
      <w:r w:rsidR="008D010F" w:rsidRPr="00A64F5E">
        <w:rPr>
          <w:rFonts w:eastAsiaTheme="minorEastAsia"/>
        </w:rPr>
        <w:t>and (</w:t>
      </w:r>
      <w:r w:rsidR="008D010F">
        <w:rPr>
          <w:rFonts w:eastAsiaTheme="minorEastAsia" w:hint="eastAsia"/>
        </w:rPr>
        <w:t>c</w:t>
      </w:r>
      <w:r w:rsidR="008D010F" w:rsidRPr="00A64F5E">
        <w:rPr>
          <w:rFonts w:eastAsiaTheme="minorEastAsia"/>
        </w:rPr>
        <w:t xml:space="preserve">) </w:t>
      </w:r>
      <w:r w:rsidR="000A3CD0">
        <w:rPr>
          <w:rFonts w:eastAsiaTheme="minorEastAsia" w:hint="eastAsia"/>
        </w:rPr>
        <w:t>d</w:t>
      </w:r>
      <w:r w:rsidR="008D010F" w:rsidRPr="00A64F5E">
        <w:rPr>
          <w:rFonts w:eastAsiaTheme="minorEastAsia"/>
        </w:rPr>
        <w:t>iffusion coefficient fitting curve</w:t>
      </w:r>
      <w:r w:rsidR="008D010F">
        <w:rPr>
          <w:rFonts w:eastAsiaTheme="minorEastAsia" w:hint="eastAsia"/>
        </w:rPr>
        <w:t xml:space="preserve"> of</w:t>
      </w:r>
      <w:r>
        <w:rPr>
          <w:rFonts w:eastAsiaTheme="minorEastAsia" w:hint="eastAsia"/>
        </w:rPr>
        <w:t xml:space="preserve"> MFM-300(Fe).</w:t>
      </w:r>
    </w:p>
    <w:p w14:paraId="191A7502" w14:textId="77777777" w:rsidR="00C13E2F" w:rsidRDefault="00C13E2F">
      <w:pPr>
        <w:spacing w:before="480"/>
        <w:rPr>
          <w:rFonts w:eastAsia="等线"/>
        </w:rPr>
      </w:pPr>
      <w:r>
        <w:rPr>
          <w:rFonts w:eastAsia="等线"/>
        </w:rPr>
        <w:br w:type="page"/>
      </w:r>
    </w:p>
    <w:p w14:paraId="27077E95" w14:textId="2BA14A76" w:rsidR="00C13E2F" w:rsidRDefault="008346D3" w:rsidP="00C13E2F">
      <w:pPr>
        <w:spacing w:before="480" w:line="480" w:lineRule="auto"/>
        <w:rPr>
          <w:rFonts w:eastAsiaTheme="minorEastAsia"/>
          <w:noProof/>
          <w:szCs w:val="24"/>
        </w:rPr>
      </w:pPr>
      <w:r>
        <w:rPr>
          <w:rFonts w:eastAsiaTheme="minorEastAsia"/>
          <w:noProof/>
          <w:szCs w:val="24"/>
        </w:rPr>
        <w:lastRenderedPageBreak/>
        <w:drawing>
          <wp:inline distT="0" distB="0" distL="0" distR="0" wp14:anchorId="65B2568C" wp14:editId="6F9BB4DA">
            <wp:extent cx="6063996" cy="6416040"/>
            <wp:effectExtent l="0" t="0" r="0" b="3810"/>
            <wp:docPr id="98945842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9458421" name="图片 989458421"/>
                    <pic:cNvPicPr/>
                  </pic:nvPicPr>
                  <pic:blipFill>
                    <a:blip r:embed="rId28" cstate="print">
                      <a:extLst>
                        <a:ext uri="{28A0092B-C50C-407E-A947-70E740481C1C}">
                          <a14:useLocalDpi xmlns:a14="http://schemas.microsoft.com/office/drawing/2010/main" val="0"/>
                        </a:ext>
                      </a:extLst>
                    </a:blip>
                    <a:stretch>
                      <a:fillRect/>
                    </a:stretch>
                  </pic:blipFill>
                  <pic:spPr>
                    <a:xfrm>
                      <a:off x="0" y="0"/>
                      <a:ext cx="6063996" cy="6416040"/>
                    </a:xfrm>
                    <a:prstGeom prst="rect">
                      <a:avLst/>
                    </a:prstGeom>
                  </pic:spPr>
                </pic:pic>
              </a:graphicData>
            </a:graphic>
          </wp:inline>
        </w:drawing>
      </w:r>
    </w:p>
    <w:p w14:paraId="1E42F6CA" w14:textId="4495D56B" w:rsidR="0041638D" w:rsidRPr="00084669" w:rsidRDefault="00C13E2F" w:rsidP="007A1CEA">
      <w:pPr>
        <w:spacing w:line="480" w:lineRule="auto"/>
        <w:rPr>
          <w:rFonts w:eastAsiaTheme="minorEastAsia"/>
        </w:rPr>
      </w:pPr>
      <w:r w:rsidRPr="00275A89">
        <w:rPr>
          <w:rFonts w:eastAsiaTheme="minorEastAsia" w:hint="eastAsia"/>
          <w:b/>
          <w:bCs/>
        </w:rPr>
        <w:t xml:space="preserve">Figure </w:t>
      </w:r>
      <w:r>
        <w:rPr>
          <w:rFonts w:eastAsiaTheme="minorEastAsia" w:hint="eastAsia"/>
          <w:b/>
          <w:bCs/>
        </w:rPr>
        <w:t>S20</w:t>
      </w:r>
      <w:r w:rsidRPr="00275A89">
        <w:rPr>
          <w:rFonts w:eastAsiaTheme="minorEastAsia" w:hint="eastAsia"/>
          <w:b/>
          <w:bCs/>
        </w:rPr>
        <w:t xml:space="preserve">. </w:t>
      </w:r>
      <w:r>
        <w:rPr>
          <w:rFonts w:eastAsiaTheme="minorEastAsia" w:hint="eastAsia"/>
        </w:rPr>
        <w:t xml:space="preserve">PXRD </w:t>
      </w:r>
      <w:r w:rsidRPr="007048C3">
        <w:rPr>
          <w:rFonts w:eastAsiaTheme="minorEastAsia"/>
          <w:noProof/>
          <w:szCs w:val="24"/>
        </w:rPr>
        <w:t>patterns</w:t>
      </w:r>
      <w:r>
        <w:rPr>
          <w:rFonts w:eastAsiaTheme="minorEastAsia" w:hint="eastAsia"/>
        </w:rPr>
        <w:t xml:space="preserve"> of</w:t>
      </w:r>
      <w:r w:rsidR="008D010F">
        <w:rPr>
          <w:rFonts w:eastAsiaTheme="minorEastAsia" w:hint="eastAsia"/>
        </w:rPr>
        <w:t xml:space="preserve"> (a) MFM-300(Fe), </w:t>
      </w:r>
      <w:r>
        <w:rPr>
          <w:rFonts w:eastAsiaTheme="minorEastAsia" w:hint="eastAsia"/>
        </w:rPr>
        <w:t>(</w:t>
      </w:r>
      <w:r w:rsidR="008D010F">
        <w:rPr>
          <w:rFonts w:eastAsiaTheme="minorEastAsia" w:hint="eastAsia"/>
        </w:rPr>
        <w:t>b</w:t>
      </w:r>
      <w:r>
        <w:rPr>
          <w:rFonts w:eastAsiaTheme="minorEastAsia" w:hint="eastAsia"/>
        </w:rPr>
        <w:t>) PCN-250(Fe</w:t>
      </w:r>
      <w:r w:rsidRPr="001806A0">
        <w:rPr>
          <w:rFonts w:eastAsiaTheme="minorEastAsia" w:hint="eastAsia"/>
          <w:vertAlign w:val="subscript"/>
        </w:rPr>
        <w:t>2</w:t>
      </w:r>
      <w:r>
        <w:rPr>
          <w:rFonts w:eastAsiaTheme="minorEastAsia" w:hint="eastAsia"/>
        </w:rPr>
        <w:t>Co), (</w:t>
      </w:r>
      <w:r w:rsidR="008D010F">
        <w:rPr>
          <w:rFonts w:eastAsiaTheme="minorEastAsia" w:hint="eastAsia"/>
        </w:rPr>
        <w:t>c</w:t>
      </w:r>
      <w:r>
        <w:rPr>
          <w:rFonts w:eastAsiaTheme="minorEastAsia" w:hint="eastAsia"/>
        </w:rPr>
        <w:t>) MIL-125-Zn, (</w:t>
      </w:r>
      <w:r w:rsidR="008D010F">
        <w:rPr>
          <w:rFonts w:eastAsiaTheme="minorEastAsia" w:hint="eastAsia"/>
        </w:rPr>
        <w:t>d</w:t>
      </w:r>
      <w:r>
        <w:rPr>
          <w:rFonts w:eastAsiaTheme="minorEastAsia" w:hint="eastAsia"/>
        </w:rPr>
        <w:t>) HKUST-</w:t>
      </w:r>
      <w:r w:rsidR="008D010F">
        <w:rPr>
          <w:rFonts w:eastAsiaTheme="minorEastAsia" w:hint="eastAsia"/>
        </w:rPr>
        <w:t>1</w:t>
      </w:r>
      <w:r w:rsidR="00E902DD">
        <w:rPr>
          <w:rFonts w:eastAsiaTheme="minorEastAsia" w:hint="eastAsia"/>
        </w:rPr>
        <w:t>,</w:t>
      </w:r>
      <w:r w:rsidR="008D010F">
        <w:rPr>
          <w:rFonts w:eastAsiaTheme="minorEastAsia" w:hint="eastAsia"/>
        </w:rPr>
        <w:t xml:space="preserve"> and </w:t>
      </w:r>
      <w:r>
        <w:rPr>
          <w:rFonts w:eastAsiaTheme="minorEastAsia" w:hint="eastAsia"/>
        </w:rPr>
        <w:t>(</w:t>
      </w:r>
      <w:r w:rsidR="008D010F">
        <w:rPr>
          <w:rFonts w:eastAsiaTheme="minorEastAsia" w:hint="eastAsia"/>
        </w:rPr>
        <w:t>e</w:t>
      </w:r>
      <w:r>
        <w:rPr>
          <w:rFonts w:eastAsiaTheme="minorEastAsia" w:hint="eastAsia"/>
        </w:rPr>
        <w:t>) BUT-55.</w:t>
      </w:r>
    </w:p>
    <w:p w14:paraId="28BB92A3" w14:textId="21B02241" w:rsidR="0041638D" w:rsidRDefault="0041638D" w:rsidP="007A1CEA">
      <w:pPr>
        <w:spacing w:before="480" w:line="480" w:lineRule="auto"/>
        <w:rPr>
          <w:rFonts w:eastAsia="等线"/>
        </w:rPr>
      </w:pPr>
      <w:r>
        <w:rPr>
          <w:rFonts w:eastAsia="等线"/>
        </w:rPr>
        <w:br w:type="page"/>
      </w:r>
    </w:p>
    <w:p w14:paraId="07603D56" w14:textId="287DCA85" w:rsidR="004B6BCA" w:rsidRPr="000A3CD0" w:rsidRDefault="001D613D" w:rsidP="000A3CD0">
      <w:pPr>
        <w:pStyle w:val="af2"/>
        <w:rPr>
          <w:rFonts w:hint="eastAsia"/>
        </w:rPr>
      </w:pPr>
      <w:r>
        <w:rPr>
          <w:rFonts w:hint="eastAsia"/>
          <w:noProof/>
        </w:rPr>
        <w:lastRenderedPageBreak/>
        <w:drawing>
          <wp:inline distT="0" distB="0" distL="0" distR="0" wp14:anchorId="7CCF06B6" wp14:editId="2622FE58">
            <wp:extent cx="6120130" cy="4808220"/>
            <wp:effectExtent l="0" t="0" r="0" b="0"/>
            <wp:docPr id="286992863"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992863" name="图片 286992863"/>
                    <pic:cNvPicPr/>
                  </pic:nvPicPr>
                  <pic:blipFill>
                    <a:blip r:embed="rId29"/>
                    <a:stretch>
                      <a:fillRect/>
                    </a:stretch>
                  </pic:blipFill>
                  <pic:spPr>
                    <a:xfrm>
                      <a:off x="0" y="0"/>
                      <a:ext cx="6120130" cy="4808220"/>
                    </a:xfrm>
                    <a:prstGeom prst="rect">
                      <a:avLst/>
                    </a:prstGeom>
                  </pic:spPr>
                </pic:pic>
              </a:graphicData>
            </a:graphic>
          </wp:inline>
        </w:drawing>
      </w:r>
    </w:p>
    <w:p w14:paraId="197EF0F6" w14:textId="5EAE3353" w:rsidR="001806A0" w:rsidRDefault="004B6BCA" w:rsidP="007A1CEA">
      <w:pPr>
        <w:spacing w:line="480" w:lineRule="auto"/>
        <w:rPr>
          <w:rFonts w:eastAsia="等线"/>
        </w:rPr>
      </w:pPr>
      <w:r w:rsidRPr="004B6BCA">
        <w:rPr>
          <w:rFonts w:eastAsia="等线"/>
          <w:b/>
          <w:bCs/>
        </w:rPr>
        <w:t>Figure S</w:t>
      </w:r>
      <w:r w:rsidR="00C13E2F">
        <w:rPr>
          <w:rFonts w:eastAsia="等线" w:hint="eastAsia"/>
          <w:b/>
          <w:bCs/>
        </w:rPr>
        <w:t>21</w:t>
      </w:r>
      <w:r w:rsidRPr="004B6BCA">
        <w:rPr>
          <w:rFonts w:eastAsia="等线"/>
          <w:b/>
          <w:bCs/>
        </w:rPr>
        <w:t>.</w:t>
      </w:r>
      <w:r w:rsidRPr="004B6BCA">
        <w:rPr>
          <w:rFonts w:eastAsia="等线"/>
        </w:rPr>
        <w:t xml:space="preserve"> </w:t>
      </w:r>
      <w:r w:rsidR="008346D3" w:rsidRPr="004B6BCA">
        <w:rPr>
          <w:rFonts w:eastAsia="等线"/>
        </w:rPr>
        <w:t>(a) N</w:t>
      </w:r>
      <w:r w:rsidR="008346D3" w:rsidRPr="004B6BCA">
        <w:rPr>
          <w:rFonts w:eastAsia="等线"/>
          <w:vertAlign w:val="subscript"/>
        </w:rPr>
        <w:t>2</w:t>
      </w:r>
      <w:r w:rsidR="008346D3" w:rsidRPr="004B6BCA">
        <w:rPr>
          <w:rFonts w:eastAsia="等线"/>
        </w:rPr>
        <w:t xml:space="preserve"> adsorption</w:t>
      </w:r>
      <w:r w:rsidR="008346D3">
        <w:rPr>
          <w:rFonts w:eastAsia="等线" w:hint="eastAsia"/>
        </w:rPr>
        <w:t>-desorption</w:t>
      </w:r>
      <w:r w:rsidR="008346D3" w:rsidRPr="004B6BCA">
        <w:rPr>
          <w:rFonts w:eastAsia="等线"/>
        </w:rPr>
        <w:t xml:space="preserve"> isotherm, (b) </w:t>
      </w:r>
      <w:r w:rsidR="000A3CD0">
        <w:rPr>
          <w:rFonts w:eastAsia="等线" w:hint="eastAsia"/>
        </w:rPr>
        <w:t>p</w:t>
      </w:r>
      <w:r w:rsidR="008346D3" w:rsidRPr="004B6BCA">
        <w:rPr>
          <w:rFonts w:eastAsia="等线"/>
        </w:rPr>
        <w:t xml:space="preserve">ore size distribution </w:t>
      </w:r>
      <w:r w:rsidR="008346D3">
        <w:rPr>
          <w:rFonts w:eastAsia="等线" w:hint="eastAsia"/>
        </w:rPr>
        <w:t>profile</w:t>
      </w:r>
      <w:r w:rsidR="008346D3" w:rsidRPr="004B6BCA">
        <w:rPr>
          <w:rFonts w:eastAsia="等线"/>
        </w:rPr>
        <w:t>, (c) Brunauer-Emmett-Teller (BET)</w:t>
      </w:r>
      <w:r w:rsidR="008346D3">
        <w:rPr>
          <w:rFonts w:eastAsia="等线" w:hint="eastAsia"/>
        </w:rPr>
        <w:t xml:space="preserve"> </w:t>
      </w:r>
      <w:proofErr w:type="spellStart"/>
      <w:r w:rsidR="008346D3" w:rsidRPr="004B6BCA">
        <w:rPr>
          <w:rFonts w:eastAsia="等线"/>
        </w:rPr>
        <w:t>Rouquerol</w:t>
      </w:r>
      <w:proofErr w:type="spellEnd"/>
      <w:r w:rsidR="008346D3" w:rsidRPr="004B6BCA">
        <w:rPr>
          <w:rFonts w:eastAsia="等线"/>
        </w:rPr>
        <w:t xml:space="preserve"> plot</w:t>
      </w:r>
      <w:r w:rsidR="00E902DD">
        <w:rPr>
          <w:rFonts w:eastAsia="等线" w:hint="eastAsia"/>
        </w:rPr>
        <w:t>,</w:t>
      </w:r>
      <w:r w:rsidR="008346D3" w:rsidRPr="004B6BCA">
        <w:rPr>
          <w:rFonts w:eastAsia="等线"/>
        </w:rPr>
        <w:t xml:space="preserve"> and (d) </w:t>
      </w:r>
      <w:r w:rsidR="000A3CD0">
        <w:rPr>
          <w:rFonts w:eastAsia="等线" w:hint="eastAsia"/>
        </w:rPr>
        <w:t>l</w:t>
      </w:r>
      <w:r w:rsidR="008346D3" w:rsidRPr="004B6BCA">
        <w:rPr>
          <w:rFonts w:eastAsia="等线"/>
        </w:rPr>
        <w:t>inear plot of</w:t>
      </w:r>
      <w:r w:rsidRPr="004B6BCA">
        <w:rPr>
          <w:rFonts w:eastAsia="等线"/>
        </w:rPr>
        <w:t xml:space="preserve"> PCN-250(Fe</w:t>
      </w:r>
      <w:r w:rsidRPr="00713DD8">
        <w:rPr>
          <w:rFonts w:eastAsia="等线"/>
          <w:vertAlign w:val="subscript"/>
        </w:rPr>
        <w:t>2</w:t>
      </w:r>
      <w:r w:rsidRPr="004B6BCA">
        <w:rPr>
          <w:rFonts w:eastAsia="等线"/>
        </w:rPr>
        <w:t>Co).</w:t>
      </w:r>
    </w:p>
    <w:p w14:paraId="74A569FC" w14:textId="0DABE2D4" w:rsidR="00683D58" w:rsidRDefault="001806A0" w:rsidP="007A1CEA">
      <w:pPr>
        <w:spacing w:before="480" w:line="480" w:lineRule="auto"/>
        <w:rPr>
          <w:rFonts w:eastAsia="等线"/>
        </w:rPr>
      </w:pPr>
      <w:r>
        <w:rPr>
          <w:rFonts w:eastAsia="等线"/>
        </w:rPr>
        <w:br w:type="page"/>
      </w:r>
    </w:p>
    <w:p w14:paraId="466ECACB" w14:textId="12607477" w:rsidR="00713DD8" w:rsidRDefault="001D613D" w:rsidP="007A1CEA">
      <w:pPr>
        <w:spacing w:line="480" w:lineRule="auto"/>
        <w:jc w:val="center"/>
        <w:rPr>
          <w:rFonts w:eastAsia="等线"/>
        </w:rPr>
      </w:pPr>
      <w:r>
        <w:rPr>
          <w:rFonts w:eastAsia="等线"/>
          <w:noProof/>
        </w:rPr>
        <w:lastRenderedPageBreak/>
        <w:drawing>
          <wp:inline distT="0" distB="0" distL="0" distR="0" wp14:anchorId="1960BCF8" wp14:editId="7CDCFF22">
            <wp:extent cx="6120130" cy="4808220"/>
            <wp:effectExtent l="0" t="0" r="0" b="0"/>
            <wp:docPr id="1520429722"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0429722" name="图片 1520429722"/>
                    <pic:cNvPicPr/>
                  </pic:nvPicPr>
                  <pic:blipFill>
                    <a:blip r:embed="rId30"/>
                    <a:stretch>
                      <a:fillRect/>
                    </a:stretch>
                  </pic:blipFill>
                  <pic:spPr>
                    <a:xfrm>
                      <a:off x="0" y="0"/>
                      <a:ext cx="6120130" cy="4808220"/>
                    </a:xfrm>
                    <a:prstGeom prst="rect">
                      <a:avLst/>
                    </a:prstGeom>
                  </pic:spPr>
                </pic:pic>
              </a:graphicData>
            </a:graphic>
          </wp:inline>
        </w:drawing>
      </w:r>
    </w:p>
    <w:p w14:paraId="72F70977" w14:textId="5BF3EF7C" w:rsidR="001806A0" w:rsidRDefault="00713DD8" w:rsidP="007A1CEA">
      <w:pPr>
        <w:spacing w:line="480" w:lineRule="auto"/>
        <w:rPr>
          <w:rFonts w:eastAsia="等线"/>
        </w:rPr>
      </w:pPr>
      <w:r w:rsidRPr="004B6BCA">
        <w:rPr>
          <w:rFonts w:eastAsia="等线"/>
          <w:b/>
          <w:bCs/>
        </w:rPr>
        <w:t>Figure S</w:t>
      </w:r>
      <w:r w:rsidR="00C13E2F">
        <w:rPr>
          <w:rFonts w:eastAsia="等线" w:hint="eastAsia"/>
          <w:b/>
          <w:bCs/>
        </w:rPr>
        <w:t>22</w:t>
      </w:r>
      <w:r w:rsidRPr="004B6BCA">
        <w:rPr>
          <w:rFonts w:eastAsia="等线"/>
          <w:b/>
          <w:bCs/>
        </w:rPr>
        <w:t>.</w:t>
      </w:r>
      <w:r w:rsidRPr="004B6BCA">
        <w:rPr>
          <w:rFonts w:eastAsia="等线"/>
        </w:rPr>
        <w:t xml:space="preserve"> (a) N</w:t>
      </w:r>
      <w:r w:rsidRPr="004B6BCA">
        <w:rPr>
          <w:rFonts w:eastAsia="等线"/>
          <w:vertAlign w:val="subscript"/>
        </w:rPr>
        <w:t>2</w:t>
      </w:r>
      <w:r w:rsidRPr="004B6BCA">
        <w:rPr>
          <w:rFonts w:eastAsia="等线"/>
        </w:rPr>
        <w:t xml:space="preserve"> adsorption</w:t>
      </w:r>
      <w:r>
        <w:rPr>
          <w:rFonts w:eastAsia="等线" w:hint="eastAsia"/>
        </w:rPr>
        <w:t>-desorption</w:t>
      </w:r>
      <w:r w:rsidRPr="004B6BCA">
        <w:rPr>
          <w:rFonts w:eastAsia="等线"/>
        </w:rPr>
        <w:t xml:space="preserve"> isotherm, (b) </w:t>
      </w:r>
      <w:r w:rsidR="000A3CD0">
        <w:rPr>
          <w:rFonts w:eastAsia="等线" w:hint="eastAsia"/>
        </w:rPr>
        <w:t>p</w:t>
      </w:r>
      <w:r w:rsidRPr="004B6BCA">
        <w:rPr>
          <w:rFonts w:eastAsia="等线"/>
        </w:rPr>
        <w:t xml:space="preserve">ore size distribution </w:t>
      </w:r>
      <w:r w:rsidR="008346D3">
        <w:rPr>
          <w:rFonts w:eastAsia="等线" w:hint="eastAsia"/>
        </w:rPr>
        <w:t>profile</w:t>
      </w:r>
      <w:r w:rsidRPr="004B6BCA">
        <w:rPr>
          <w:rFonts w:eastAsia="等线"/>
        </w:rPr>
        <w:t>, (c) Brunauer-Emmett-Teller (BET)</w:t>
      </w:r>
      <w:r>
        <w:rPr>
          <w:rFonts w:eastAsia="等线" w:hint="eastAsia"/>
        </w:rPr>
        <w:t xml:space="preserve"> </w:t>
      </w:r>
      <w:proofErr w:type="spellStart"/>
      <w:r w:rsidRPr="004B6BCA">
        <w:rPr>
          <w:rFonts w:eastAsia="等线"/>
        </w:rPr>
        <w:t>Rouquerol</w:t>
      </w:r>
      <w:proofErr w:type="spellEnd"/>
      <w:r w:rsidRPr="004B6BCA">
        <w:rPr>
          <w:rFonts w:eastAsia="等线"/>
        </w:rPr>
        <w:t xml:space="preserve"> plot</w:t>
      </w:r>
      <w:r w:rsidR="00E902DD">
        <w:rPr>
          <w:rFonts w:eastAsia="等线" w:hint="eastAsia"/>
        </w:rPr>
        <w:t>,</w:t>
      </w:r>
      <w:r w:rsidRPr="004B6BCA">
        <w:rPr>
          <w:rFonts w:eastAsia="等线"/>
        </w:rPr>
        <w:t xml:space="preserve"> and (d) </w:t>
      </w:r>
      <w:r w:rsidR="000A3CD0">
        <w:rPr>
          <w:rFonts w:eastAsia="等线" w:hint="eastAsia"/>
        </w:rPr>
        <w:t>l</w:t>
      </w:r>
      <w:r w:rsidRPr="004B6BCA">
        <w:rPr>
          <w:rFonts w:eastAsia="等线"/>
        </w:rPr>
        <w:t xml:space="preserve">inear plot of </w:t>
      </w:r>
      <w:r>
        <w:rPr>
          <w:rFonts w:eastAsia="等线" w:hint="eastAsia"/>
        </w:rPr>
        <w:t>MIL-125-Zn</w:t>
      </w:r>
      <w:r w:rsidRPr="004B6BCA">
        <w:rPr>
          <w:rFonts w:eastAsia="等线"/>
        </w:rPr>
        <w:t>.</w:t>
      </w:r>
    </w:p>
    <w:p w14:paraId="6267EA14" w14:textId="2A1B7273" w:rsidR="00713DD8" w:rsidRDefault="001806A0" w:rsidP="000A3CD0">
      <w:pPr>
        <w:spacing w:before="480" w:line="480" w:lineRule="auto"/>
        <w:rPr>
          <w:rFonts w:eastAsia="等线"/>
        </w:rPr>
      </w:pPr>
      <w:r>
        <w:rPr>
          <w:rFonts w:eastAsia="等线"/>
        </w:rPr>
        <w:br w:type="page"/>
      </w:r>
    </w:p>
    <w:p w14:paraId="7E0ECB44" w14:textId="6B802133" w:rsidR="000A3CD0" w:rsidRDefault="001D613D" w:rsidP="007A1CEA">
      <w:pPr>
        <w:spacing w:line="480" w:lineRule="auto"/>
        <w:jc w:val="center"/>
        <w:rPr>
          <w:rFonts w:eastAsia="等线"/>
        </w:rPr>
      </w:pPr>
      <w:r>
        <w:rPr>
          <w:rFonts w:eastAsia="等线" w:hint="eastAsia"/>
          <w:noProof/>
        </w:rPr>
        <w:lastRenderedPageBreak/>
        <w:drawing>
          <wp:inline distT="0" distB="0" distL="0" distR="0" wp14:anchorId="2D8681A9" wp14:editId="63F9CF5B">
            <wp:extent cx="6120130" cy="4808220"/>
            <wp:effectExtent l="0" t="0" r="0" b="0"/>
            <wp:docPr id="1393200636"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3200636" name="图片 1393200636"/>
                    <pic:cNvPicPr/>
                  </pic:nvPicPr>
                  <pic:blipFill>
                    <a:blip r:embed="rId31"/>
                    <a:stretch>
                      <a:fillRect/>
                    </a:stretch>
                  </pic:blipFill>
                  <pic:spPr>
                    <a:xfrm>
                      <a:off x="0" y="0"/>
                      <a:ext cx="6120130" cy="4808220"/>
                    </a:xfrm>
                    <a:prstGeom prst="rect">
                      <a:avLst/>
                    </a:prstGeom>
                  </pic:spPr>
                </pic:pic>
              </a:graphicData>
            </a:graphic>
          </wp:inline>
        </w:drawing>
      </w:r>
    </w:p>
    <w:p w14:paraId="77E192DF" w14:textId="38375D4F" w:rsidR="001806A0" w:rsidRDefault="00713DD8" w:rsidP="007A1CEA">
      <w:pPr>
        <w:spacing w:line="480" w:lineRule="auto"/>
        <w:rPr>
          <w:rFonts w:eastAsia="等线"/>
        </w:rPr>
      </w:pPr>
      <w:r w:rsidRPr="004B6BCA">
        <w:rPr>
          <w:rFonts w:eastAsia="等线"/>
          <w:b/>
          <w:bCs/>
        </w:rPr>
        <w:t>Figure S</w:t>
      </w:r>
      <w:r w:rsidR="00C13E2F">
        <w:rPr>
          <w:rFonts w:eastAsia="等线" w:hint="eastAsia"/>
          <w:b/>
          <w:bCs/>
        </w:rPr>
        <w:t>23</w:t>
      </w:r>
      <w:r w:rsidRPr="004B6BCA">
        <w:rPr>
          <w:rFonts w:eastAsia="等线"/>
          <w:b/>
          <w:bCs/>
        </w:rPr>
        <w:t>.</w:t>
      </w:r>
      <w:r w:rsidRPr="004B6BCA">
        <w:rPr>
          <w:rFonts w:eastAsia="等线"/>
        </w:rPr>
        <w:t xml:space="preserve"> (a) N</w:t>
      </w:r>
      <w:r w:rsidRPr="004B6BCA">
        <w:rPr>
          <w:rFonts w:eastAsia="等线"/>
          <w:vertAlign w:val="subscript"/>
        </w:rPr>
        <w:t>2</w:t>
      </w:r>
      <w:r w:rsidRPr="004B6BCA">
        <w:rPr>
          <w:rFonts w:eastAsia="等线"/>
        </w:rPr>
        <w:t xml:space="preserve"> adsorption</w:t>
      </w:r>
      <w:r>
        <w:rPr>
          <w:rFonts w:eastAsia="等线" w:hint="eastAsia"/>
        </w:rPr>
        <w:t>-desorption</w:t>
      </w:r>
      <w:r w:rsidRPr="004B6BCA">
        <w:rPr>
          <w:rFonts w:eastAsia="等线"/>
        </w:rPr>
        <w:t xml:space="preserve"> isotherm, (b) </w:t>
      </w:r>
      <w:r w:rsidR="000A3CD0">
        <w:rPr>
          <w:rFonts w:eastAsia="等线" w:hint="eastAsia"/>
        </w:rPr>
        <w:t>p</w:t>
      </w:r>
      <w:r w:rsidRPr="004B6BCA">
        <w:rPr>
          <w:rFonts w:eastAsia="等线"/>
        </w:rPr>
        <w:t xml:space="preserve">ore size distribution </w:t>
      </w:r>
      <w:r w:rsidR="008346D3">
        <w:rPr>
          <w:rFonts w:eastAsia="等线" w:hint="eastAsia"/>
        </w:rPr>
        <w:t>profile</w:t>
      </w:r>
      <w:r w:rsidRPr="004B6BCA">
        <w:rPr>
          <w:rFonts w:eastAsia="等线"/>
        </w:rPr>
        <w:t>, (c) Brunauer-Emmett-Teller (BET)</w:t>
      </w:r>
      <w:r>
        <w:rPr>
          <w:rFonts w:eastAsia="等线" w:hint="eastAsia"/>
        </w:rPr>
        <w:t xml:space="preserve"> </w:t>
      </w:r>
      <w:proofErr w:type="spellStart"/>
      <w:r w:rsidRPr="004B6BCA">
        <w:rPr>
          <w:rFonts w:eastAsia="等线"/>
        </w:rPr>
        <w:t>Rouquerol</w:t>
      </w:r>
      <w:proofErr w:type="spellEnd"/>
      <w:r w:rsidRPr="004B6BCA">
        <w:rPr>
          <w:rFonts w:eastAsia="等线"/>
        </w:rPr>
        <w:t xml:space="preserve"> plot</w:t>
      </w:r>
      <w:r w:rsidR="00E902DD">
        <w:rPr>
          <w:rFonts w:eastAsia="等线" w:hint="eastAsia"/>
        </w:rPr>
        <w:t>,</w:t>
      </w:r>
      <w:r w:rsidRPr="004B6BCA">
        <w:rPr>
          <w:rFonts w:eastAsia="等线"/>
        </w:rPr>
        <w:t xml:space="preserve"> and (d) </w:t>
      </w:r>
      <w:r w:rsidR="000A3CD0">
        <w:rPr>
          <w:rFonts w:eastAsia="等线" w:hint="eastAsia"/>
        </w:rPr>
        <w:t>l</w:t>
      </w:r>
      <w:r w:rsidRPr="004B6BCA">
        <w:rPr>
          <w:rFonts w:eastAsia="等线"/>
        </w:rPr>
        <w:t xml:space="preserve">inear plot of </w:t>
      </w:r>
      <w:r>
        <w:rPr>
          <w:rFonts w:eastAsia="等线" w:hint="eastAsia"/>
        </w:rPr>
        <w:t>HKUST-1</w:t>
      </w:r>
      <w:r w:rsidRPr="004B6BCA">
        <w:rPr>
          <w:rFonts w:eastAsia="等线"/>
        </w:rPr>
        <w:t>.</w:t>
      </w:r>
    </w:p>
    <w:p w14:paraId="2AB54A44" w14:textId="6C43C379" w:rsidR="00683D58" w:rsidRDefault="001806A0" w:rsidP="007A1CEA">
      <w:pPr>
        <w:spacing w:before="480" w:line="480" w:lineRule="auto"/>
        <w:rPr>
          <w:rFonts w:eastAsia="等线"/>
        </w:rPr>
      </w:pPr>
      <w:r>
        <w:rPr>
          <w:rFonts w:eastAsia="等线"/>
        </w:rPr>
        <w:br w:type="page"/>
      </w:r>
    </w:p>
    <w:p w14:paraId="5FA27EA6" w14:textId="7B832E32" w:rsidR="00713DD8" w:rsidRDefault="001D613D" w:rsidP="007A1CEA">
      <w:pPr>
        <w:spacing w:line="480" w:lineRule="auto"/>
        <w:jc w:val="center"/>
        <w:rPr>
          <w:rFonts w:eastAsia="等线"/>
        </w:rPr>
      </w:pPr>
      <w:r>
        <w:rPr>
          <w:rFonts w:eastAsia="等线"/>
          <w:noProof/>
        </w:rPr>
        <w:lastRenderedPageBreak/>
        <w:drawing>
          <wp:inline distT="0" distB="0" distL="0" distR="0" wp14:anchorId="7290277A" wp14:editId="04651853">
            <wp:extent cx="6120130" cy="4808220"/>
            <wp:effectExtent l="0" t="0" r="0" b="0"/>
            <wp:docPr id="629151866"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9151866" name="图片 629151866"/>
                    <pic:cNvPicPr/>
                  </pic:nvPicPr>
                  <pic:blipFill>
                    <a:blip r:embed="rId32"/>
                    <a:stretch>
                      <a:fillRect/>
                    </a:stretch>
                  </pic:blipFill>
                  <pic:spPr>
                    <a:xfrm>
                      <a:off x="0" y="0"/>
                      <a:ext cx="6120130" cy="4808220"/>
                    </a:xfrm>
                    <a:prstGeom prst="rect">
                      <a:avLst/>
                    </a:prstGeom>
                  </pic:spPr>
                </pic:pic>
              </a:graphicData>
            </a:graphic>
          </wp:inline>
        </w:drawing>
      </w:r>
    </w:p>
    <w:p w14:paraId="7E967B11" w14:textId="3F0383CE" w:rsidR="001806A0" w:rsidRDefault="00713DD8" w:rsidP="007A1CEA">
      <w:pPr>
        <w:spacing w:line="480" w:lineRule="auto"/>
        <w:rPr>
          <w:rFonts w:eastAsia="等线"/>
        </w:rPr>
      </w:pPr>
      <w:r w:rsidRPr="004B6BCA">
        <w:rPr>
          <w:rFonts w:eastAsia="等线"/>
          <w:b/>
          <w:bCs/>
        </w:rPr>
        <w:t>Figure S</w:t>
      </w:r>
      <w:r w:rsidR="00E442F4">
        <w:rPr>
          <w:rFonts w:eastAsia="等线" w:hint="eastAsia"/>
          <w:b/>
          <w:bCs/>
        </w:rPr>
        <w:t>2</w:t>
      </w:r>
      <w:r w:rsidR="00C13E2F">
        <w:rPr>
          <w:rFonts w:eastAsia="等线" w:hint="eastAsia"/>
          <w:b/>
          <w:bCs/>
        </w:rPr>
        <w:t>4</w:t>
      </w:r>
      <w:r w:rsidRPr="004B6BCA">
        <w:rPr>
          <w:rFonts w:eastAsia="等线"/>
          <w:b/>
          <w:bCs/>
        </w:rPr>
        <w:t>.</w:t>
      </w:r>
      <w:r w:rsidRPr="004B6BCA">
        <w:rPr>
          <w:rFonts w:eastAsia="等线"/>
        </w:rPr>
        <w:t xml:space="preserve"> (a) N</w:t>
      </w:r>
      <w:r w:rsidRPr="004B6BCA">
        <w:rPr>
          <w:rFonts w:eastAsia="等线"/>
          <w:vertAlign w:val="subscript"/>
        </w:rPr>
        <w:t>2</w:t>
      </w:r>
      <w:r w:rsidRPr="004B6BCA">
        <w:rPr>
          <w:rFonts w:eastAsia="等线"/>
        </w:rPr>
        <w:t xml:space="preserve"> adsorption</w:t>
      </w:r>
      <w:r>
        <w:rPr>
          <w:rFonts w:eastAsia="等线" w:hint="eastAsia"/>
        </w:rPr>
        <w:t>-desorption</w:t>
      </w:r>
      <w:r w:rsidRPr="004B6BCA">
        <w:rPr>
          <w:rFonts w:eastAsia="等线"/>
        </w:rPr>
        <w:t xml:space="preserve"> isotherm, (b) </w:t>
      </w:r>
      <w:r w:rsidR="000A3CD0">
        <w:rPr>
          <w:rFonts w:eastAsia="等线" w:hint="eastAsia"/>
        </w:rPr>
        <w:t>p</w:t>
      </w:r>
      <w:r w:rsidRPr="004B6BCA">
        <w:rPr>
          <w:rFonts w:eastAsia="等线"/>
        </w:rPr>
        <w:t xml:space="preserve">ore size distribution </w:t>
      </w:r>
      <w:r w:rsidR="008346D3">
        <w:rPr>
          <w:rFonts w:eastAsia="等线" w:hint="eastAsia"/>
        </w:rPr>
        <w:t>profile</w:t>
      </w:r>
      <w:r w:rsidRPr="004B6BCA">
        <w:rPr>
          <w:rFonts w:eastAsia="等线"/>
        </w:rPr>
        <w:t>, (c) Brunauer-Emmett-Teller (BET)</w:t>
      </w:r>
      <w:r>
        <w:rPr>
          <w:rFonts w:eastAsia="等线" w:hint="eastAsia"/>
        </w:rPr>
        <w:t xml:space="preserve"> </w:t>
      </w:r>
      <w:proofErr w:type="spellStart"/>
      <w:r w:rsidRPr="004B6BCA">
        <w:rPr>
          <w:rFonts w:eastAsia="等线"/>
        </w:rPr>
        <w:t>Rouquerol</w:t>
      </w:r>
      <w:proofErr w:type="spellEnd"/>
      <w:r w:rsidRPr="004B6BCA">
        <w:rPr>
          <w:rFonts w:eastAsia="等线"/>
        </w:rPr>
        <w:t xml:space="preserve"> plot</w:t>
      </w:r>
      <w:r w:rsidR="00E902DD">
        <w:rPr>
          <w:rFonts w:eastAsia="等线" w:hint="eastAsia"/>
        </w:rPr>
        <w:t>,</w:t>
      </w:r>
      <w:r w:rsidRPr="004B6BCA">
        <w:rPr>
          <w:rFonts w:eastAsia="等线"/>
        </w:rPr>
        <w:t xml:space="preserve"> and (d) </w:t>
      </w:r>
      <w:r w:rsidR="000A3CD0">
        <w:rPr>
          <w:rFonts w:eastAsia="等线" w:hint="eastAsia"/>
        </w:rPr>
        <w:t>l</w:t>
      </w:r>
      <w:r w:rsidRPr="004B6BCA">
        <w:rPr>
          <w:rFonts w:eastAsia="等线"/>
        </w:rPr>
        <w:t xml:space="preserve">inear plot of </w:t>
      </w:r>
      <w:r>
        <w:rPr>
          <w:rFonts w:eastAsia="等线" w:hint="eastAsia"/>
        </w:rPr>
        <w:t>BUT-55</w:t>
      </w:r>
      <w:r w:rsidRPr="004B6BCA">
        <w:rPr>
          <w:rFonts w:eastAsia="等线"/>
        </w:rPr>
        <w:t>.</w:t>
      </w:r>
    </w:p>
    <w:p w14:paraId="727CD31B" w14:textId="624DE751" w:rsidR="00683D58" w:rsidRDefault="001806A0" w:rsidP="007A1CEA">
      <w:pPr>
        <w:spacing w:before="480" w:line="480" w:lineRule="auto"/>
        <w:rPr>
          <w:rFonts w:eastAsia="等线"/>
        </w:rPr>
      </w:pPr>
      <w:r>
        <w:rPr>
          <w:rFonts w:eastAsia="等线"/>
        </w:rPr>
        <w:br w:type="page"/>
      </w:r>
    </w:p>
    <w:p w14:paraId="4C3B432C" w14:textId="40608522" w:rsidR="00713DD8" w:rsidRDefault="001D613D" w:rsidP="007A1CEA">
      <w:pPr>
        <w:spacing w:line="480" w:lineRule="auto"/>
        <w:jc w:val="center"/>
        <w:rPr>
          <w:rFonts w:eastAsia="等线"/>
        </w:rPr>
      </w:pPr>
      <w:r>
        <w:rPr>
          <w:rFonts w:eastAsia="等线"/>
          <w:noProof/>
        </w:rPr>
        <w:lastRenderedPageBreak/>
        <w:drawing>
          <wp:inline distT="0" distB="0" distL="0" distR="0" wp14:anchorId="51E04F67" wp14:editId="6B06E49B">
            <wp:extent cx="6120130" cy="4808220"/>
            <wp:effectExtent l="0" t="0" r="0" b="0"/>
            <wp:docPr id="942342797"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342797" name="图片 942342797"/>
                    <pic:cNvPicPr/>
                  </pic:nvPicPr>
                  <pic:blipFill>
                    <a:blip r:embed="rId33"/>
                    <a:stretch>
                      <a:fillRect/>
                    </a:stretch>
                  </pic:blipFill>
                  <pic:spPr>
                    <a:xfrm>
                      <a:off x="0" y="0"/>
                      <a:ext cx="6120130" cy="4808220"/>
                    </a:xfrm>
                    <a:prstGeom prst="rect">
                      <a:avLst/>
                    </a:prstGeom>
                  </pic:spPr>
                </pic:pic>
              </a:graphicData>
            </a:graphic>
          </wp:inline>
        </w:drawing>
      </w:r>
    </w:p>
    <w:p w14:paraId="49A72724" w14:textId="04E44317" w:rsidR="001806A0" w:rsidRDefault="00713DD8" w:rsidP="007A1CEA">
      <w:pPr>
        <w:spacing w:line="480" w:lineRule="auto"/>
        <w:rPr>
          <w:rFonts w:eastAsia="等线"/>
        </w:rPr>
      </w:pPr>
      <w:r w:rsidRPr="004B6BCA">
        <w:rPr>
          <w:rFonts w:eastAsia="等线"/>
          <w:b/>
          <w:bCs/>
        </w:rPr>
        <w:t>Figure S</w:t>
      </w:r>
      <w:r w:rsidR="00A708C2">
        <w:rPr>
          <w:rFonts w:eastAsia="等线" w:hint="eastAsia"/>
          <w:b/>
          <w:bCs/>
        </w:rPr>
        <w:t>2</w:t>
      </w:r>
      <w:r w:rsidR="00C13E2F">
        <w:rPr>
          <w:rFonts w:eastAsia="等线" w:hint="eastAsia"/>
          <w:b/>
          <w:bCs/>
        </w:rPr>
        <w:t>5</w:t>
      </w:r>
      <w:r w:rsidRPr="004B6BCA">
        <w:rPr>
          <w:rFonts w:eastAsia="等线"/>
          <w:b/>
          <w:bCs/>
        </w:rPr>
        <w:t>.</w:t>
      </w:r>
      <w:r w:rsidRPr="004B6BCA">
        <w:rPr>
          <w:rFonts w:eastAsia="等线"/>
        </w:rPr>
        <w:t xml:space="preserve"> (a) N</w:t>
      </w:r>
      <w:r w:rsidRPr="004B6BCA">
        <w:rPr>
          <w:rFonts w:eastAsia="等线"/>
          <w:vertAlign w:val="subscript"/>
        </w:rPr>
        <w:t>2</w:t>
      </w:r>
      <w:r w:rsidRPr="004B6BCA">
        <w:rPr>
          <w:rFonts w:eastAsia="等线"/>
        </w:rPr>
        <w:t xml:space="preserve"> adsorption</w:t>
      </w:r>
      <w:r>
        <w:rPr>
          <w:rFonts w:eastAsia="等线" w:hint="eastAsia"/>
        </w:rPr>
        <w:t>-desorption</w:t>
      </w:r>
      <w:r w:rsidRPr="004B6BCA">
        <w:rPr>
          <w:rFonts w:eastAsia="等线"/>
        </w:rPr>
        <w:t xml:space="preserve"> isotherm, (b) </w:t>
      </w:r>
      <w:r w:rsidR="000A3CD0">
        <w:rPr>
          <w:rFonts w:eastAsia="等线" w:hint="eastAsia"/>
        </w:rPr>
        <w:t>p</w:t>
      </w:r>
      <w:r w:rsidRPr="004B6BCA">
        <w:rPr>
          <w:rFonts w:eastAsia="等线"/>
        </w:rPr>
        <w:t xml:space="preserve">ore size distribution </w:t>
      </w:r>
      <w:r w:rsidR="008346D3">
        <w:rPr>
          <w:rFonts w:eastAsia="等线" w:hint="eastAsia"/>
        </w:rPr>
        <w:t>profile</w:t>
      </w:r>
      <w:r w:rsidRPr="004B6BCA">
        <w:rPr>
          <w:rFonts w:eastAsia="等线"/>
        </w:rPr>
        <w:t>, (c) Brunauer-Emmett-Teller (BET)</w:t>
      </w:r>
      <w:r>
        <w:rPr>
          <w:rFonts w:eastAsia="等线" w:hint="eastAsia"/>
        </w:rPr>
        <w:t xml:space="preserve"> </w:t>
      </w:r>
      <w:proofErr w:type="spellStart"/>
      <w:r w:rsidRPr="004B6BCA">
        <w:rPr>
          <w:rFonts w:eastAsia="等线"/>
        </w:rPr>
        <w:t>Rouquerol</w:t>
      </w:r>
      <w:proofErr w:type="spellEnd"/>
      <w:r w:rsidRPr="004B6BCA">
        <w:rPr>
          <w:rFonts w:eastAsia="等线"/>
        </w:rPr>
        <w:t xml:space="preserve"> plot</w:t>
      </w:r>
      <w:r w:rsidR="00E902DD">
        <w:rPr>
          <w:rFonts w:eastAsia="等线" w:hint="eastAsia"/>
        </w:rPr>
        <w:t>,</w:t>
      </w:r>
      <w:r w:rsidRPr="004B6BCA">
        <w:rPr>
          <w:rFonts w:eastAsia="等线"/>
        </w:rPr>
        <w:t xml:space="preserve"> and (d) </w:t>
      </w:r>
      <w:r w:rsidR="000A3CD0">
        <w:rPr>
          <w:rFonts w:eastAsia="等线" w:hint="eastAsia"/>
        </w:rPr>
        <w:t>l</w:t>
      </w:r>
      <w:r w:rsidRPr="004B6BCA">
        <w:rPr>
          <w:rFonts w:eastAsia="等线"/>
        </w:rPr>
        <w:t xml:space="preserve">inear plot of </w:t>
      </w:r>
      <w:r>
        <w:rPr>
          <w:rFonts w:eastAsia="等线" w:hint="eastAsia"/>
        </w:rPr>
        <w:t>AC</w:t>
      </w:r>
      <w:r w:rsidRPr="004B6BCA">
        <w:rPr>
          <w:rFonts w:eastAsia="等线"/>
        </w:rPr>
        <w:t>.</w:t>
      </w:r>
    </w:p>
    <w:p w14:paraId="06E14B42" w14:textId="64E92363" w:rsidR="00713DD8" w:rsidRDefault="001806A0" w:rsidP="007A1CEA">
      <w:pPr>
        <w:spacing w:before="480" w:line="480" w:lineRule="auto"/>
        <w:rPr>
          <w:rFonts w:eastAsia="等线"/>
        </w:rPr>
      </w:pPr>
      <w:r>
        <w:rPr>
          <w:rFonts w:eastAsia="等线"/>
        </w:rPr>
        <w:br w:type="page"/>
      </w:r>
    </w:p>
    <w:p w14:paraId="7FB1D2C5" w14:textId="22460AF9" w:rsidR="00713DD8" w:rsidRDefault="001D613D" w:rsidP="007A1CEA">
      <w:pPr>
        <w:spacing w:line="480" w:lineRule="auto"/>
        <w:jc w:val="center"/>
        <w:rPr>
          <w:rFonts w:eastAsia="等线"/>
        </w:rPr>
      </w:pPr>
      <w:r>
        <w:rPr>
          <w:rFonts w:eastAsia="等线"/>
          <w:noProof/>
        </w:rPr>
        <w:lastRenderedPageBreak/>
        <w:drawing>
          <wp:inline distT="0" distB="0" distL="0" distR="0" wp14:anchorId="741FBAFC" wp14:editId="7C20CEC8">
            <wp:extent cx="6120130" cy="4791710"/>
            <wp:effectExtent l="0" t="0" r="0" b="8890"/>
            <wp:docPr id="828456958"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8456958" name="图片 828456958"/>
                    <pic:cNvPicPr/>
                  </pic:nvPicPr>
                  <pic:blipFill>
                    <a:blip r:embed="rId34"/>
                    <a:stretch>
                      <a:fillRect/>
                    </a:stretch>
                  </pic:blipFill>
                  <pic:spPr>
                    <a:xfrm>
                      <a:off x="0" y="0"/>
                      <a:ext cx="6120130" cy="4791710"/>
                    </a:xfrm>
                    <a:prstGeom prst="rect">
                      <a:avLst/>
                    </a:prstGeom>
                  </pic:spPr>
                </pic:pic>
              </a:graphicData>
            </a:graphic>
          </wp:inline>
        </w:drawing>
      </w:r>
    </w:p>
    <w:p w14:paraId="466D63DB" w14:textId="43EE873F" w:rsidR="001806A0" w:rsidRDefault="00713DD8" w:rsidP="007A1CEA">
      <w:pPr>
        <w:spacing w:line="480" w:lineRule="auto"/>
        <w:rPr>
          <w:rFonts w:eastAsia="等线"/>
        </w:rPr>
      </w:pPr>
      <w:r w:rsidRPr="004B6BCA">
        <w:rPr>
          <w:rFonts w:eastAsia="等线"/>
          <w:b/>
          <w:bCs/>
        </w:rPr>
        <w:t>Figure S</w:t>
      </w:r>
      <w:r w:rsidR="00A708C2">
        <w:rPr>
          <w:rFonts w:eastAsia="等线" w:hint="eastAsia"/>
          <w:b/>
          <w:bCs/>
        </w:rPr>
        <w:t>2</w:t>
      </w:r>
      <w:r w:rsidR="00C13E2F">
        <w:rPr>
          <w:rFonts w:eastAsia="等线" w:hint="eastAsia"/>
          <w:b/>
          <w:bCs/>
        </w:rPr>
        <w:t>6</w:t>
      </w:r>
      <w:r w:rsidRPr="004B6BCA">
        <w:rPr>
          <w:rFonts w:eastAsia="等线"/>
          <w:b/>
          <w:bCs/>
        </w:rPr>
        <w:t>.</w:t>
      </w:r>
      <w:r w:rsidRPr="004B6BCA">
        <w:rPr>
          <w:rFonts w:eastAsia="等线"/>
        </w:rPr>
        <w:t xml:space="preserve"> (a) N</w:t>
      </w:r>
      <w:r w:rsidRPr="004B6BCA">
        <w:rPr>
          <w:rFonts w:eastAsia="等线"/>
          <w:vertAlign w:val="subscript"/>
        </w:rPr>
        <w:t>2</w:t>
      </w:r>
      <w:r w:rsidRPr="004B6BCA">
        <w:rPr>
          <w:rFonts w:eastAsia="等线"/>
        </w:rPr>
        <w:t xml:space="preserve"> adsorption</w:t>
      </w:r>
      <w:r>
        <w:rPr>
          <w:rFonts w:eastAsia="等线" w:hint="eastAsia"/>
        </w:rPr>
        <w:t>-desorption</w:t>
      </w:r>
      <w:r w:rsidRPr="004B6BCA">
        <w:rPr>
          <w:rFonts w:eastAsia="等线"/>
        </w:rPr>
        <w:t xml:space="preserve"> isotherm, (b) </w:t>
      </w:r>
      <w:r w:rsidR="000A3CD0">
        <w:rPr>
          <w:rFonts w:eastAsia="等线" w:hint="eastAsia"/>
        </w:rPr>
        <w:t>p</w:t>
      </w:r>
      <w:r w:rsidRPr="004B6BCA">
        <w:rPr>
          <w:rFonts w:eastAsia="等线"/>
        </w:rPr>
        <w:t xml:space="preserve">ore size distribution </w:t>
      </w:r>
      <w:r w:rsidR="008346D3">
        <w:rPr>
          <w:rFonts w:eastAsia="等线" w:hint="eastAsia"/>
        </w:rPr>
        <w:t>profile</w:t>
      </w:r>
      <w:r w:rsidRPr="004B6BCA">
        <w:rPr>
          <w:rFonts w:eastAsia="等线"/>
        </w:rPr>
        <w:t>, (c) Brunauer-Emmett-Teller (BET)</w:t>
      </w:r>
      <w:r>
        <w:rPr>
          <w:rFonts w:eastAsia="等线" w:hint="eastAsia"/>
        </w:rPr>
        <w:t xml:space="preserve"> </w:t>
      </w:r>
      <w:proofErr w:type="spellStart"/>
      <w:r w:rsidRPr="004B6BCA">
        <w:rPr>
          <w:rFonts w:eastAsia="等线"/>
        </w:rPr>
        <w:t>Rouquerol</w:t>
      </w:r>
      <w:proofErr w:type="spellEnd"/>
      <w:r w:rsidRPr="004B6BCA">
        <w:rPr>
          <w:rFonts w:eastAsia="等线"/>
        </w:rPr>
        <w:t xml:space="preserve"> plot</w:t>
      </w:r>
      <w:r w:rsidR="00E902DD">
        <w:rPr>
          <w:rFonts w:eastAsia="等线" w:hint="eastAsia"/>
        </w:rPr>
        <w:t>,</w:t>
      </w:r>
      <w:r w:rsidRPr="004B6BCA">
        <w:rPr>
          <w:rFonts w:eastAsia="等线"/>
        </w:rPr>
        <w:t xml:space="preserve"> and (d) </w:t>
      </w:r>
      <w:r w:rsidR="000A3CD0">
        <w:rPr>
          <w:rFonts w:eastAsia="等线" w:hint="eastAsia"/>
        </w:rPr>
        <w:t>l</w:t>
      </w:r>
      <w:r w:rsidRPr="004B6BCA">
        <w:rPr>
          <w:rFonts w:eastAsia="等线"/>
        </w:rPr>
        <w:t xml:space="preserve">inear plot of </w:t>
      </w:r>
      <w:r>
        <w:rPr>
          <w:rFonts w:eastAsia="等线" w:hint="eastAsia"/>
        </w:rPr>
        <w:t>ZSM-5</w:t>
      </w:r>
      <w:r w:rsidRPr="004B6BCA">
        <w:rPr>
          <w:rFonts w:eastAsia="等线"/>
        </w:rPr>
        <w:t>.</w:t>
      </w:r>
    </w:p>
    <w:p w14:paraId="230CA46A" w14:textId="74143075" w:rsidR="0041638D" w:rsidRPr="00C13E2F" w:rsidRDefault="008172EF" w:rsidP="007A1CEA">
      <w:pPr>
        <w:spacing w:before="480" w:line="480" w:lineRule="auto"/>
        <w:rPr>
          <w:rFonts w:eastAsia="等线"/>
        </w:rPr>
      </w:pPr>
      <w:r>
        <w:rPr>
          <w:rFonts w:eastAsiaTheme="minorEastAsia"/>
        </w:rPr>
        <w:br w:type="page"/>
      </w:r>
    </w:p>
    <w:p w14:paraId="0D52AFA8" w14:textId="4F903BF8" w:rsidR="00A64F5E" w:rsidRDefault="001D613D" w:rsidP="007A1CEA">
      <w:pPr>
        <w:spacing w:line="480" w:lineRule="auto"/>
        <w:jc w:val="center"/>
        <w:rPr>
          <w:rFonts w:eastAsiaTheme="minorEastAsia"/>
        </w:rPr>
      </w:pPr>
      <w:r>
        <w:rPr>
          <w:rFonts w:eastAsiaTheme="minorEastAsia"/>
          <w:noProof/>
        </w:rPr>
        <w:lastRenderedPageBreak/>
        <w:drawing>
          <wp:inline distT="0" distB="0" distL="0" distR="0" wp14:anchorId="6B598B95" wp14:editId="7CCA24D8">
            <wp:extent cx="6120130" cy="4636135"/>
            <wp:effectExtent l="0" t="0" r="0" b="0"/>
            <wp:docPr id="1281066757"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1066757" name="图片 1281066757"/>
                    <pic:cNvPicPr/>
                  </pic:nvPicPr>
                  <pic:blipFill>
                    <a:blip r:embed="rId35"/>
                    <a:stretch>
                      <a:fillRect/>
                    </a:stretch>
                  </pic:blipFill>
                  <pic:spPr>
                    <a:xfrm>
                      <a:off x="0" y="0"/>
                      <a:ext cx="6120130" cy="4636135"/>
                    </a:xfrm>
                    <a:prstGeom prst="rect">
                      <a:avLst/>
                    </a:prstGeom>
                  </pic:spPr>
                </pic:pic>
              </a:graphicData>
            </a:graphic>
          </wp:inline>
        </w:drawing>
      </w:r>
    </w:p>
    <w:p w14:paraId="0814EB81" w14:textId="06ED7E89" w:rsidR="0041638D" w:rsidRDefault="00780D19" w:rsidP="007A1CEA">
      <w:pPr>
        <w:spacing w:line="480" w:lineRule="auto"/>
        <w:rPr>
          <w:rFonts w:eastAsiaTheme="minorEastAsia"/>
        </w:rPr>
      </w:pPr>
      <w:r w:rsidRPr="00780D19">
        <w:rPr>
          <w:rFonts w:eastAsiaTheme="minorEastAsia" w:hint="eastAsia"/>
          <w:b/>
          <w:bCs/>
        </w:rPr>
        <w:t>Figur</w:t>
      </w:r>
      <w:r>
        <w:rPr>
          <w:rFonts w:eastAsiaTheme="minorEastAsia" w:hint="eastAsia"/>
          <w:b/>
          <w:bCs/>
        </w:rPr>
        <w:t xml:space="preserve">e </w:t>
      </w:r>
      <w:r w:rsidRPr="00780D19">
        <w:rPr>
          <w:rFonts w:eastAsiaTheme="minorEastAsia" w:hint="eastAsia"/>
          <w:b/>
          <w:bCs/>
        </w:rPr>
        <w:t>S</w:t>
      </w:r>
      <w:r w:rsidR="00804C8B">
        <w:rPr>
          <w:rFonts w:eastAsiaTheme="minorEastAsia" w:hint="eastAsia"/>
          <w:b/>
          <w:bCs/>
        </w:rPr>
        <w:t>2</w:t>
      </w:r>
      <w:r w:rsidR="00C13E2F">
        <w:rPr>
          <w:rFonts w:eastAsiaTheme="minorEastAsia" w:hint="eastAsia"/>
          <w:b/>
          <w:bCs/>
        </w:rPr>
        <w:t>7</w:t>
      </w:r>
      <w:r w:rsidRPr="00780D19">
        <w:rPr>
          <w:rFonts w:eastAsiaTheme="minorEastAsia" w:hint="eastAsia"/>
          <w:b/>
          <w:bCs/>
        </w:rPr>
        <w:t>.</w:t>
      </w:r>
      <w:r>
        <w:rPr>
          <w:rFonts w:eastAsiaTheme="minorEastAsia" w:hint="eastAsia"/>
        </w:rPr>
        <w:t xml:space="preserve"> </w:t>
      </w:r>
      <w:r w:rsidRPr="00A64F5E">
        <w:rPr>
          <w:rFonts w:eastAsiaTheme="minorEastAsia"/>
        </w:rPr>
        <w:t>(a</w:t>
      </w:r>
      <w:r>
        <w:rPr>
          <w:rFonts w:eastAsiaTheme="minorEastAsia" w:hint="eastAsia"/>
        </w:rPr>
        <w:t xml:space="preserve">) </w:t>
      </w:r>
      <w:r w:rsidR="00C33651">
        <w:rPr>
          <w:rFonts w:eastAsiaTheme="minorEastAsia" w:hint="eastAsia"/>
        </w:rPr>
        <w:t>Benzene a</w:t>
      </w:r>
      <w:r w:rsidRPr="00A64F5E">
        <w:rPr>
          <w:rFonts w:eastAsiaTheme="minorEastAsia"/>
        </w:rPr>
        <w:t xml:space="preserve">dsorption kinetics curve, instantaneous </w:t>
      </w:r>
      <w:r w:rsidR="00DF748E">
        <w:rPr>
          <w:rFonts w:eastAsiaTheme="minorEastAsia" w:hint="eastAsia"/>
        </w:rPr>
        <w:t>uptake</w:t>
      </w:r>
      <w:r w:rsidRPr="00A64F5E">
        <w:rPr>
          <w:rFonts w:eastAsiaTheme="minorEastAsia"/>
        </w:rPr>
        <w:t xml:space="preserve">, </w:t>
      </w:r>
      <w:r w:rsidR="008346D3">
        <w:rPr>
          <w:rFonts w:eastAsiaTheme="minorEastAsia" w:hint="eastAsia"/>
        </w:rPr>
        <w:t xml:space="preserve">(b) </w:t>
      </w:r>
      <w:r w:rsidR="000A3CD0">
        <w:rPr>
          <w:rFonts w:eastAsiaTheme="minorEastAsia" w:hint="eastAsia"/>
        </w:rPr>
        <w:t>p</w:t>
      </w:r>
      <w:r w:rsidR="008346D3" w:rsidRPr="00653FDC">
        <w:rPr>
          <w:rFonts w:eastAsiaTheme="minorEastAsia"/>
        </w:rPr>
        <w:t>seudo-first-order kinetics fitting curve</w:t>
      </w:r>
      <w:r w:rsidR="00E902DD">
        <w:rPr>
          <w:rFonts w:eastAsiaTheme="minorEastAsia" w:hint="eastAsia"/>
        </w:rPr>
        <w:t>,</w:t>
      </w:r>
      <w:r w:rsidR="008346D3" w:rsidRPr="00653FDC">
        <w:rPr>
          <w:rFonts w:eastAsiaTheme="minorEastAsia"/>
        </w:rPr>
        <w:t xml:space="preserve"> </w:t>
      </w:r>
      <w:r w:rsidR="008346D3" w:rsidRPr="00A64F5E">
        <w:rPr>
          <w:rFonts w:eastAsiaTheme="minorEastAsia"/>
        </w:rPr>
        <w:t>and (</w:t>
      </w:r>
      <w:r w:rsidR="008346D3">
        <w:rPr>
          <w:rFonts w:eastAsiaTheme="minorEastAsia" w:hint="eastAsia"/>
        </w:rPr>
        <w:t>c</w:t>
      </w:r>
      <w:r w:rsidR="008346D3" w:rsidRPr="00A64F5E">
        <w:rPr>
          <w:rFonts w:eastAsiaTheme="minorEastAsia"/>
        </w:rPr>
        <w:t xml:space="preserve">) </w:t>
      </w:r>
      <w:r w:rsidR="000A3CD0">
        <w:rPr>
          <w:rFonts w:eastAsiaTheme="minorEastAsia" w:hint="eastAsia"/>
        </w:rPr>
        <w:t>d</w:t>
      </w:r>
      <w:r w:rsidR="008346D3" w:rsidRPr="00A64F5E">
        <w:rPr>
          <w:rFonts w:eastAsiaTheme="minorEastAsia"/>
        </w:rPr>
        <w:t>iffusion coefficient fitting curve</w:t>
      </w:r>
      <w:r w:rsidR="008346D3">
        <w:rPr>
          <w:rFonts w:eastAsiaTheme="minorEastAsia" w:hint="eastAsia"/>
        </w:rPr>
        <w:t xml:space="preserve"> of</w:t>
      </w:r>
      <w:r w:rsidR="00E852EC">
        <w:rPr>
          <w:rFonts w:eastAsiaTheme="minorEastAsia" w:hint="eastAsia"/>
        </w:rPr>
        <w:t xml:space="preserve"> PCN-250(Fe</w:t>
      </w:r>
      <w:r w:rsidR="00E852EC" w:rsidRPr="00E852EC">
        <w:rPr>
          <w:rFonts w:eastAsiaTheme="minorEastAsia" w:hint="eastAsia"/>
          <w:vertAlign w:val="subscript"/>
        </w:rPr>
        <w:t>2</w:t>
      </w:r>
      <w:r w:rsidR="00E852EC">
        <w:rPr>
          <w:rFonts w:eastAsiaTheme="minorEastAsia" w:hint="eastAsia"/>
        </w:rPr>
        <w:t>Co)</w:t>
      </w:r>
      <w:r>
        <w:rPr>
          <w:rFonts w:eastAsiaTheme="minorEastAsia" w:hint="eastAsia"/>
        </w:rPr>
        <w:t>.</w:t>
      </w:r>
    </w:p>
    <w:p w14:paraId="42AB81B9" w14:textId="01FB2D35" w:rsidR="00780D19" w:rsidRPr="00A64F5E" w:rsidRDefault="0041638D" w:rsidP="007A1CEA">
      <w:pPr>
        <w:spacing w:before="480" w:line="480" w:lineRule="auto"/>
        <w:rPr>
          <w:rFonts w:eastAsiaTheme="minorEastAsia"/>
        </w:rPr>
      </w:pPr>
      <w:r>
        <w:rPr>
          <w:rFonts w:eastAsiaTheme="minorEastAsia"/>
        </w:rPr>
        <w:br w:type="page"/>
      </w:r>
    </w:p>
    <w:p w14:paraId="41AABE4B" w14:textId="336B1BB8" w:rsidR="00A64F5E" w:rsidRDefault="001D613D" w:rsidP="007A1CEA">
      <w:pPr>
        <w:spacing w:line="480" w:lineRule="auto"/>
        <w:jc w:val="center"/>
        <w:rPr>
          <w:rFonts w:eastAsiaTheme="minorEastAsia"/>
        </w:rPr>
      </w:pPr>
      <w:r>
        <w:rPr>
          <w:rFonts w:eastAsiaTheme="minorEastAsia"/>
          <w:noProof/>
        </w:rPr>
        <w:lastRenderedPageBreak/>
        <w:drawing>
          <wp:inline distT="0" distB="0" distL="0" distR="0" wp14:anchorId="2F132462" wp14:editId="2BB5AEF6">
            <wp:extent cx="6120130" cy="4636135"/>
            <wp:effectExtent l="0" t="0" r="0" b="0"/>
            <wp:docPr id="192553680"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553680" name="图片 192553680"/>
                    <pic:cNvPicPr/>
                  </pic:nvPicPr>
                  <pic:blipFill>
                    <a:blip r:embed="rId36"/>
                    <a:stretch>
                      <a:fillRect/>
                    </a:stretch>
                  </pic:blipFill>
                  <pic:spPr>
                    <a:xfrm>
                      <a:off x="0" y="0"/>
                      <a:ext cx="6120130" cy="4636135"/>
                    </a:xfrm>
                    <a:prstGeom prst="rect">
                      <a:avLst/>
                    </a:prstGeom>
                  </pic:spPr>
                </pic:pic>
              </a:graphicData>
            </a:graphic>
          </wp:inline>
        </w:drawing>
      </w:r>
    </w:p>
    <w:p w14:paraId="0FF9374D" w14:textId="685F9F1A" w:rsidR="0041638D" w:rsidRDefault="00780D19" w:rsidP="007A1CEA">
      <w:pPr>
        <w:spacing w:line="480" w:lineRule="auto"/>
        <w:rPr>
          <w:rFonts w:eastAsiaTheme="minorEastAsia"/>
        </w:rPr>
      </w:pPr>
      <w:r w:rsidRPr="00780D19">
        <w:rPr>
          <w:rFonts w:eastAsiaTheme="minorEastAsia" w:hint="eastAsia"/>
          <w:b/>
          <w:bCs/>
        </w:rPr>
        <w:t>Figure S</w:t>
      </w:r>
      <w:r w:rsidR="00804C8B">
        <w:rPr>
          <w:rFonts w:eastAsiaTheme="minorEastAsia" w:hint="eastAsia"/>
          <w:b/>
          <w:bCs/>
        </w:rPr>
        <w:t>2</w:t>
      </w:r>
      <w:r w:rsidR="00E442F4">
        <w:rPr>
          <w:rFonts w:eastAsiaTheme="minorEastAsia" w:hint="eastAsia"/>
          <w:b/>
          <w:bCs/>
        </w:rPr>
        <w:t>8</w:t>
      </w:r>
      <w:r w:rsidRPr="00780D19">
        <w:rPr>
          <w:rFonts w:eastAsiaTheme="minorEastAsia" w:hint="eastAsia"/>
          <w:b/>
          <w:bCs/>
        </w:rPr>
        <w:t xml:space="preserve">. </w:t>
      </w:r>
      <w:r w:rsidRPr="00A64F5E">
        <w:rPr>
          <w:rFonts w:eastAsiaTheme="minorEastAsia"/>
        </w:rPr>
        <w:t>(a</w:t>
      </w:r>
      <w:r>
        <w:rPr>
          <w:rFonts w:eastAsiaTheme="minorEastAsia" w:hint="eastAsia"/>
        </w:rPr>
        <w:t xml:space="preserve">) </w:t>
      </w:r>
      <w:r w:rsidR="00C33651">
        <w:rPr>
          <w:rFonts w:eastAsiaTheme="minorEastAsia" w:hint="eastAsia"/>
        </w:rPr>
        <w:t>Benzene a</w:t>
      </w:r>
      <w:r w:rsidRPr="00A64F5E">
        <w:rPr>
          <w:rFonts w:eastAsiaTheme="minorEastAsia"/>
        </w:rPr>
        <w:t xml:space="preserve">dsorption kinetics curve, instantaneous </w:t>
      </w:r>
      <w:r w:rsidR="00DF748E">
        <w:rPr>
          <w:rFonts w:eastAsiaTheme="minorEastAsia" w:hint="eastAsia"/>
        </w:rPr>
        <w:t>uptake</w:t>
      </w:r>
      <w:r w:rsidRPr="00A64F5E">
        <w:rPr>
          <w:rFonts w:eastAsiaTheme="minorEastAsia"/>
        </w:rPr>
        <w:t xml:space="preserve">, </w:t>
      </w:r>
      <w:r w:rsidR="008346D3">
        <w:rPr>
          <w:rFonts w:eastAsiaTheme="minorEastAsia" w:hint="eastAsia"/>
        </w:rPr>
        <w:t xml:space="preserve">(b) </w:t>
      </w:r>
      <w:r w:rsidR="000A3CD0">
        <w:rPr>
          <w:rFonts w:eastAsiaTheme="minorEastAsia" w:hint="eastAsia"/>
        </w:rPr>
        <w:t>p</w:t>
      </w:r>
      <w:r w:rsidR="008346D3" w:rsidRPr="00653FDC">
        <w:rPr>
          <w:rFonts w:eastAsiaTheme="minorEastAsia"/>
        </w:rPr>
        <w:t>seudo-first-order kinetics fitting curve</w:t>
      </w:r>
      <w:r w:rsidR="00E902DD">
        <w:rPr>
          <w:rFonts w:eastAsiaTheme="minorEastAsia" w:hint="eastAsia"/>
        </w:rPr>
        <w:t>,</w:t>
      </w:r>
      <w:r w:rsidR="008346D3" w:rsidRPr="00653FDC">
        <w:rPr>
          <w:rFonts w:eastAsiaTheme="minorEastAsia"/>
        </w:rPr>
        <w:t xml:space="preserve"> </w:t>
      </w:r>
      <w:r w:rsidR="008346D3" w:rsidRPr="00A64F5E">
        <w:rPr>
          <w:rFonts w:eastAsiaTheme="minorEastAsia"/>
        </w:rPr>
        <w:t>and (</w:t>
      </w:r>
      <w:r w:rsidR="008346D3">
        <w:rPr>
          <w:rFonts w:eastAsiaTheme="minorEastAsia" w:hint="eastAsia"/>
        </w:rPr>
        <w:t>c</w:t>
      </w:r>
      <w:r w:rsidR="008346D3" w:rsidRPr="00A64F5E">
        <w:rPr>
          <w:rFonts w:eastAsiaTheme="minorEastAsia"/>
        </w:rPr>
        <w:t xml:space="preserve">) </w:t>
      </w:r>
      <w:r w:rsidR="000A3CD0">
        <w:rPr>
          <w:rFonts w:eastAsiaTheme="minorEastAsia" w:hint="eastAsia"/>
        </w:rPr>
        <w:t>d</w:t>
      </w:r>
      <w:r w:rsidR="008346D3" w:rsidRPr="00A64F5E">
        <w:rPr>
          <w:rFonts w:eastAsiaTheme="minorEastAsia"/>
        </w:rPr>
        <w:t>iffusion coefficient fitting curve</w:t>
      </w:r>
      <w:r w:rsidR="008346D3">
        <w:rPr>
          <w:rFonts w:eastAsiaTheme="minorEastAsia" w:hint="eastAsia"/>
        </w:rPr>
        <w:t xml:space="preserve"> of</w:t>
      </w:r>
      <w:r>
        <w:rPr>
          <w:rFonts w:eastAsiaTheme="minorEastAsia" w:hint="eastAsia"/>
        </w:rPr>
        <w:t xml:space="preserve"> </w:t>
      </w:r>
      <w:r w:rsidR="00E852EC">
        <w:rPr>
          <w:rFonts w:eastAsiaTheme="minorEastAsia" w:hint="eastAsia"/>
        </w:rPr>
        <w:t>MIL-125-Zn</w:t>
      </w:r>
      <w:r w:rsidR="0041638D">
        <w:rPr>
          <w:rFonts w:eastAsiaTheme="minorEastAsia" w:hint="eastAsia"/>
        </w:rPr>
        <w:t>.</w:t>
      </w:r>
    </w:p>
    <w:p w14:paraId="0238B96E" w14:textId="4E0BD635" w:rsidR="00780D19" w:rsidRPr="00A64F5E" w:rsidRDefault="0041638D" w:rsidP="007A1CEA">
      <w:pPr>
        <w:spacing w:before="480" w:line="480" w:lineRule="auto"/>
        <w:rPr>
          <w:rFonts w:eastAsiaTheme="minorEastAsia"/>
        </w:rPr>
      </w:pPr>
      <w:r>
        <w:rPr>
          <w:rFonts w:eastAsiaTheme="minorEastAsia"/>
        </w:rPr>
        <w:br w:type="page"/>
      </w:r>
    </w:p>
    <w:p w14:paraId="54725D07" w14:textId="432E0631" w:rsidR="00A64F5E" w:rsidRDefault="001D613D" w:rsidP="007A1CEA">
      <w:pPr>
        <w:spacing w:line="480" w:lineRule="auto"/>
        <w:jc w:val="center"/>
        <w:rPr>
          <w:rFonts w:eastAsiaTheme="minorEastAsia"/>
        </w:rPr>
      </w:pPr>
      <w:r>
        <w:rPr>
          <w:rFonts w:eastAsiaTheme="minorEastAsia"/>
          <w:noProof/>
        </w:rPr>
        <w:lastRenderedPageBreak/>
        <w:drawing>
          <wp:inline distT="0" distB="0" distL="0" distR="0" wp14:anchorId="57B050E1" wp14:editId="51C981DC">
            <wp:extent cx="6120130" cy="4636135"/>
            <wp:effectExtent l="0" t="0" r="0" b="0"/>
            <wp:docPr id="211099261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0992610" name="图片 2110992610"/>
                    <pic:cNvPicPr/>
                  </pic:nvPicPr>
                  <pic:blipFill>
                    <a:blip r:embed="rId37"/>
                    <a:stretch>
                      <a:fillRect/>
                    </a:stretch>
                  </pic:blipFill>
                  <pic:spPr>
                    <a:xfrm>
                      <a:off x="0" y="0"/>
                      <a:ext cx="6120130" cy="4636135"/>
                    </a:xfrm>
                    <a:prstGeom prst="rect">
                      <a:avLst/>
                    </a:prstGeom>
                  </pic:spPr>
                </pic:pic>
              </a:graphicData>
            </a:graphic>
          </wp:inline>
        </w:drawing>
      </w:r>
    </w:p>
    <w:p w14:paraId="7278D4C0" w14:textId="1A682BE6" w:rsidR="0041638D" w:rsidRDefault="00780D19" w:rsidP="007A1CEA">
      <w:pPr>
        <w:spacing w:line="480" w:lineRule="auto"/>
        <w:rPr>
          <w:rFonts w:eastAsiaTheme="minorEastAsia"/>
        </w:rPr>
      </w:pPr>
      <w:r w:rsidRPr="00780D19">
        <w:rPr>
          <w:rFonts w:eastAsiaTheme="minorEastAsia" w:hint="eastAsia"/>
          <w:b/>
          <w:bCs/>
        </w:rPr>
        <w:t>Figur</w:t>
      </w:r>
      <w:r>
        <w:rPr>
          <w:rFonts w:eastAsiaTheme="minorEastAsia" w:hint="eastAsia"/>
          <w:b/>
          <w:bCs/>
        </w:rPr>
        <w:t xml:space="preserve">e </w:t>
      </w:r>
      <w:r w:rsidRPr="00780D19">
        <w:rPr>
          <w:rFonts w:eastAsiaTheme="minorEastAsia" w:hint="eastAsia"/>
          <w:b/>
          <w:bCs/>
        </w:rPr>
        <w:t>S</w:t>
      </w:r>
      <w:r w:rsidR="00804C8B">
        <w:rPr>
          <w:rFonts w:eastAsiaTheme="minorEastAsia" w:hint="eastAsia"/>
          <w:b/>
          <w:bCs/>
        </w:rPr>
        <w:t>2</w:t>
      </w:r>
      <w:r w:rsidR="00E442F4">
        <w:rPr>
          <w:rFonts w:eastAsiaTheme="minorEastAsia" w:hint="eastAsia"/>
          <w:b/>
          <w:bCs/>
        </w:rPr>
        <w:t>9</w:t>
      </w:r>
      <w:r w:rsidRPr="00780D19">
        <w:rPr>
          <w:rFonts w:eastAsiaTheme="minorEastAsia" w:hint="eastAsia"/>
          <w:b/>
          <w:bCs/>
        </w:rPr>
        <w:t>.</w:t>
      </w:r>
      <w:r>
        <w:rPr>
          <w:rFonts w:eastAsiaTheme="minorEastAsia" w:hint="eastAsia"/>
        </w:rPr>
        <w:t xml:space="preserve"> </w:t>
      </w:r>
      <w:r w:rsidRPr="00A64F5E">
        <w:rPr>
          <w:rFonts w:eastAsiaTheme="minorEastAsia"/>
        </w:rPr>
        <w:t>(a</w:t>
      </w:r>
      <w:r>
        <w:rPr>
          <w:rFonts w:eastAsiaTheme="minorEastAsia" w:hint="eastAsia"/>
        </w:rPr>
        <w:t xml:space="preserve">) </w:t>
      </w:r>
      <w:r w:rsidR="00C33651">
        <w:rPr>
          <w:rFonts w:eastAsiaTheme="minorEastAsia" w:hint="eastAsia"/>
        </w:rPr>
        <w:t>Benzene a</w:t>
      </w:r>
      <w:r w:rsidRPr="00A64F5E">
        <w:rPr>
          <w:rFonts w:eastAsiaTheme="minorEastAsia"/>
        </w:rPr>
        <w:t xml:space="preserve">dsorption kinetics curve, instantaneous </w:t>
      </w:r>
      <w:r w:rsidR="00DF748E">
        <w:rPr>
          <w:rFonts w:eastAsiaTheme="minorEastAsia" w:hint="eastAsia"/>
        </w:rPr>
        <w:t>uptake</w:t>
      </w:r>
      <w:r w:rsidRPr="00A64F5E">
        <w:rPr>
          <w:rFonts w:eastAsiaTheme="minorEastAsia"/>
        </w:rPr>
        <w:t xml:space="preserve">, </w:t>
      </w:r>
      <w:r w:rsidR="008346D3">
        <w:rPr>
          <w:rFonts w:eastAsiaTheme="minorEastAsia" w:hint="eastAsia"/>
        </w:rPr>
        <w:t xml:space="preserve">(b) </w:t>
      </w:r>
      <w:r w:rsidR="000A3CD0">
        <w:rPr>
          <w:rFonts w:eastAsiaTheme="minorEastAsia" w:hint="eastAsia"/>
        </w:rPr>
        <w:t>p</w:t>
      </w:r>
      <w:r w:rsidR="008346D3" w:rsidRPr="00653FDC">
        <w:rPr>
          <w:rFonts w:eastAsiaTheme="minorEastAsia"/>
        </w:rPr>
        <w:t>seudo-first-order kinetics fitting curve</w:t>
      </w:r>
      <w:r w:rsidR="00E902DD">
        <w:rPr>
          <w:rFonts w:eastAsiaTheme="minorEastAsia" w:hint="eastAsia"/>
        </w:rPr>
        <w:t>,</w:t>
      </w:r>
      <w:r w:rsidR="008346D3" w:rsidRPr="00653FDC">
        <w:rPr>
          <w:rFonts w:eastAsiaTheme="minorEastAsia"/>
        </w:rPr>
        <w:t xml:space="preserve"> </w:t>
      </w:r>
      <w:r w:rsidR="008346D3" w:rsidRPr="00A64F5E">
        <w:rPr>
          <w:rFonts w:eastAsiaTheme="minorEastAsia"/>
        </w:rPr>
        <w:t>and (</w:t>
      </w:r>
      <w:r w:rsidR="008346D3">
        <w:rPr>
          <w:rFonts w:eastAsiaTheme="minorEastAsia" w:hint="eastAsia"/>
        </w:rPr>
        <w:t>c</w:t>
      </w:r>
      <w:r w:rsidR="008346D3" w:rsidRPr="00A64F5E">
        <w:rPr>
          <w:rFonts w:eastAsiaTheme="minorEastAsia"/>
        </w:rPr>
        <w:t xml:space="preserve">) </w:t>
      </w:r>
      <w:r w:rsidR="000A3CD0">
        <w:rPr>
          <w:rFonts w:eastAsiaTheme="minorEastAsia" w:hint="eastAsia"/>
        </w:rPr>
        <w:t>d</w:t>
      </w:r>
      <w:r w:rsidR="008346D3" w:rsidRPr="00A64F5E">
        <w:rPr>
          <w:rFonts w:eastAsiaTheme="minorEastAsia"/>
        </w:rPr>
        <w:t>iffusion coefficient fitting curve</w:t>
      </w:r>
      <w:r w:rsidR="008346D3">
        <w:rPr>
          <w:rFonts w:eastAsiaTheme="minorEastAsia" w:hint="eastAsia"/>
        </w:rPr>
        <w:t xml:space="preserve"> of</w:t>
      </w:r>
      <w:r>
        <w:rPr>
          <w:rFonts w:eastAsiaTheme="minorEastAsia" w:hint="eastAsia"/>
        </w:rPr>
        <w:t xml:space="preserve"> HKUST-1.</w:t>
      </w:r>
    </w:p>
    <w:p w14:paraId="2227E53E" w14:textId="3A27B2B8" w:rsidR="00780D19" w:rsidRPr="00A64F5E" w:rsidRDefault="0041638D" w:rsidP="007A1CEA">
      <w:pPr>
        <w:spacing w:before="480" w:line="480" w:lineRule="auto"/>
        <w:rPr>
          <w:rFonts w:eastAsiaTheme="minorEastAsia"/>
        </w:rPr>
      </w:pPr>
      <w:r>
        <w:rPr>
          <w:rFonts w:eastAsiaTheme="minorEastAsia"/>
        </w:rPr>
        <w:br w:type="page"/>
      </w:r>
    </w:p>
    <w:p w14:paraId="194B58FC" w14:textId="32FDC0D6" w:rsidR="00A64F5E" w:rsidRDefault="001D613D" w:rsidP="007A1CEA">
      <w:pPr>
        <w:spacing w:line="480" w:lineRule="auto"/>
        <w:jc w:val="center"/>
        <w:rPr>
          <w:rFonts w:eastAsiaTheme="minorEastAsia"/>
        </w:rPr>
      </w:pPr>
      <w:r>
        <w:rPr>
          <w:rFonts w:eastAsiaTheme="minorEastAsia"/>
          <w:noProof/>
        </w:rPr>
        <w:lastRenderedPageBreak/>
        <w:drawing>
          <wp:inline distT="0" distB="0" distL="0" distR="0" wp14:anchorId="4BDB9002" wp14:editId="38D6C12D">
            <wp:extent cx="6120130" cy="4636135"/>
            <wp:effectExtent l="0" t="0" r="0" b="0"/>
            <wp:docPr id="1522816149"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2816149" name="图片 1522816149"/>
                    <pic:cNvPicPr/>
                  </pic:nvPicPr>
                  <pic:blipFill>
                    <a:blip r:embed="rId38"/>
                    <a:stretch>
                      <a:fillRect/>
                    </a:stretch>
                  </pic:blipFill>
                  <pic:spPr>
                    <a:xfrm>
                      <a:off x="0" y="0"/>
                      <a:ext cx="6120130" cy="4636135"/>
                    </a:xfrm>
                    <a:prstGeom prst="rect">
                      <a:avLst/>
                    </a:prstGeom>
                  </pic:spPr>
                </pic:pic>
              </a:graphicData>
            </a:graphic>
          </wp:inline>
        </w:drawing>
      </w:r>
    </w:p>
    <w:p w14:paraId="68158F62" w14:textId="36B64893" w:rsidR="0041638D" w:rsidRDefault="00780D19" w:rsidP="007A1CEA">
      <w:pPr>
        <w:spacing w:line="480" w:lineRule="auto"/>
        <w:rPr>
          <w:rFonts w:eastAsiaTheme="minorEastAsia"/>
        </w:rPr>
      </w:pPr>
      <w:r w:rsidRPr="00780D19">
        <w:rPr>
          <w:rFonts w:eastAsiaTheme="minorEastAsia" w:hint="eastAsia"/>
          <w:b/>
          <w:bCs/>
        </w:rPr>
        <w:t>Figur</w:t>
      </w:r>
      <w:r>
        <w:rPr>
          <w:rFonts w:eastAsiaTheme="minorEastAsia" w:hint="eastAsia"/>
          <w:b/>
          <w:bCs/>
        </w:rPr>
        <w:t xml:space="preserve">e </w:t>
      </w:r>
      <w:r w:rsidRPr="00780D19">
        <w:rPr>
          <w:rFonts w:eastAsiaTheme="minorEastAsia" w:hint="eastAsia"/>
          <w:b/>
          <w:bCs/>
        </w:rPr>
        <w:t>S</w:t>
      </w:r>
      <w:r w:rsidR="00E442F4">
        <w:rPr>
          <w:rFonts w:eastAsiaTheme="minorEastAsia" w:hint="eastAsia"/>
          <w:b/>
          <w:bCs/>
        </w:rPr>
        <w:t>30</w:t>
      </w:r>
      <w:r w:rsidRPr="00780D19">
        <w:rPr>
          <w:rFonts w:eastAsiaTheme="minorEastAsia" w:hint="eastAsia"/>
          <w:b/>
          <w:bCs/>
        </w:rPr>
        <w:t>.</w:t>
      </w:r>
      <w:r>
        <w:rPr>
          <w:rFonts w:eastAsiaTheme="minorEastAsia" w:hint="eastAsia"/>
        </w:rPr>
        <w:t xml:space="preserve"> </w:t>
      </w:r>
      <w:r w:rsidRPr="00A64F5E">
        <w:rPr>
          <w:rFonts w:eastAsiaTheme="minorEastAsia"/>
        </w:rPr>
        <w:t>(a</w:t>
      </w:r>
      <w:r>
        <w:rPr>
          <w:rFonts w:eastAsiaTheme="minorEastAsia" w:hint="eastAsia"/>
        </w:rPr>
        <w:t xml:space="preserve">) </w:t>
      </w:r>
      <w:r w:rsidR="00C33651">
        <w:rPr>
          <w:rFonts w:eastAsiaTheme="minorEastAsia" w:hint="eastAsia"/>
        </w:rPr>
        <w:t>Benzene a</w:t>
      </w:r>
      <w:r w:rsidRPr="00A64F5E">
        <w:rPr>
          <w:rFonts w:eastAsiaTheme="minorEastAsia"/>
        </w:rPr>
        <w:t xml:space="preserve">dsorption kinetics curve, instantaneous </w:t>
      </w:r>
      <w:r w:rsidR="00DF748E">
        <w:rPr>
          <w:rFonts w:eastAsiaTheme="minorEastAsia" w:hint="eastAsia"/>
        </w:rPr>
        <w:t>uptake</w:t>
      </w:r>
      <w:r w:rsidRPr="00A64F5E">
        <w:rPr>
          <w:rFonts w:eastAsiaTheme="minorEastAsia"/>
        </w:rPr>
        <w:t xml:space="preserve">, </w:t>
      </w:r>
      <w:r w:rsidR="008346D3">
        <w:rPr>
          <w:rFonts w:eastAsiaTheme="minorEastAsia" w:hint="eastAsia"/>
        </w:rPr>
        <w:t xml:space="preserve">(b) </w:t>
      </w:r>
      <w:r w:rsidR="000A3CD0">
        <w:rPr>
          <w:rFonts w:eastAsiaTheme="minorEastAsia" w:hint="eastAsia"/>
        </w:rPr>
        <w:t>p</w:t>
      </w:r>
      <w:r w:rsidR="008346D3" w:rsidRPr="00653FDC">
        <w:rPr>
          <w:rFonts w:eastAsiaTheme="minorEastAsia"/>
        </w:rPr>
        <w:t>seudo-first-order kinetics fitting curve</w:t>
      </w:r>
      <w:r w:rsidR="00E902DD">
        <w:rPr>
          <w:rFonts w:eastAsiaTheme="minorEastAsia" w:hint="eastAsia"/>
        </w:rPr>
        <w:t>,</w:t>
      </w:r>
      <w:r w:rsidR="008346D3" w:rsidRPr="00653FDC">
        <w:rPr>
          <w:rFonts w:eastAsiaTheme="minorEastAsia"/>
        </w:rPr>
        <w:t xml:space="preserve"> </w:t>
      </w:r>
      <w:r w:rsidR="008346D3" w:rsidRPr="00A64F5E">
        <w:rPr>
          <w:rFonts w:eastAsiaTheme="minorEastAsia"/>
        </w:rPr>
        <w:t>and (</w:t>
      </w:r>
      <w:r w:rsidR="008346D3">
        <w:rPr>
          <w:rFonts w:eastAsiaTheme="minorEastAsia" w:hint="eastAsia"/>
        </w:rPr>
        <w:t>c</w:t>
      </w:r>
      <w:r w:rsidR="008346D3" w:rsidRPr="00A64F5E">
        <w:rPr>
          <w:rFonts w:eastAsiaTheme="minorEastAsia"/>
        </w:rPr>
        <w:t xml:space="preserve">) </w:t>
      </w:r>
      <w:r w:rsidR="000A3CD0">
        <w:rPr>
          <w:rFonts w:eastAsiaTheme="minorEastAsia" w:hint="eastAsia"/>
        </w:rPr>
        <w:t>d</w:t>
      </w:r>
      <w:r w:rsidR="008346D3" w:rsidRPr="00A64F5E">
        <w:rPr>
          <w:rFonts w:eastAsiaTheme="minorEastAsia"/>
        </w:rPr>
        <w:t>iffusion coefficient fitting curve</w:t>
      </w:r>
      <w:r w:rsidR="008346D3">
        <w:rPr>
          <w:rFonts w:eastAsiaTheme="minorEastAsia" w:hint="eastAsia"/>
        </w:rPr>
        <w:t xml:space="preserve"> of</w:t>
      </w:r>
      <w:r>
        <w:rPr>
          <w:rFonts w:eastAsiaTheme="minorEastAsia" w:hint="eastAsia"/>
        </w:rPr>
        <w:t xml:space="preserve"> </w:t>
      </w:r>
      <w:r w:rsidR="00E852EC">
        <w:rPr>
          <w:rFonts w:eastAsiaTheme="minorEastAsia" w:hint="eastAsia"/>
        </w:rPr>
        <w:t>BUT-55</w:t>
      </w:r>
      <w:r>
        <w:rPr>
          <w:rFonts w:eastAsiaTheme="minorEastAsia" w:hint="eastAsia"/>
        </w:rPr>
        <w:t>.</w:t>
      </w:r>
    </w:p>
    <w:p w14:paraId="77EC55DC" w14:textId="19E5F6AC" w:rsidR="00780D19" w:rsidRPr="00A64F5E" w:rsidRDefault="0041638D" w:rsidP="007A1CEA">
      <w:pPr>
        <w:spacing w:before="480" w:line="480" w:lineRule="auto"/>
        <w:rPr>
          <w:rFonts w:eastAsiaTheme="minorEastAsia"/>
        </w:rPr>
      </w:pPr>
      <w:r>
        <w:rPr>
          <w:rFonts w:eastAsiaTheme="minorEastAsia"/>
        </w:rPr>
        <w:br w:type="page"/>
      </w:r>
    </w:p>
    <w:p w14:paraId="0C8085C4" w14:textId="568BBD4D" w:rsidR="00A64F5E" w:rsidRDefault="001D613D" w:rsidP="007A1CEA">
      <w:pPr>
        <w:spacing w:line="480" w:lineRule="auto"/>
        <w:jc w:val="center"/>
        <w:rPr>
          <w:rFonts w:eastAsiaTheme="minorEastAsia"/>
        </w:rPr>
      </w:pPr>
      <w:r>
        <w:rPr>
          <w:rFonts w:eastAsiaTheme="minorEastAsia"/>
          <w:noProof/>
        </w:rPr>
        <w:lastRenderedPageBreak/>
        <w:drawing>
          <wp:inline distT="0" distB="0" distL="0" distR="0" wp14:anchorId="49EA0E63" wp14:editId="74E58C5A">
            <wp:extent cx="6120130" cy="4636135"/>
            <wp:effectExtent l="0" t="0" r="0" b="0"/>
            <wp:docPr id="799541477"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9541477" name="图片 799541477"/>
                    <pic:cNvPicPr/>
                  </pic:nvPicPr>
                  <pic:blipFill>
                    <a:blip r:embed="rId39"/>
                    <a:stretch>
                      <a:fillRect/>
                    </a:stretch>
                  </pic:blipFill>
                  <pic:spPr>
                    <a:xfrm>
                      <a:off x="0" y="0"/>
                      <a:ext cx="6120130" cy="4636135"/>
                    </a:xfrm>
                    <a:prstGeom prst="rect">
                      <a:avLst/>
                    </a:prstGeom>
                  </pic:spPr>
                </pic:pic>
              </a:graphicData>
            </a:graphic>
          </wp:inline>
        </w:drawing>
      </w:r>
    </w:p>
    <w:p w14:paraId="4C294862" w14:textId="64D01CCC" w:rsidR="0041638D" w:rsidRDefault="00780D19" w:rsidP="007A1CEA">
      <w:pPr>
        <w:spacing w:line="480" w:lineRule="auto"/>
        <w:rPr>
          <w:rFonts w:eastAsiaTheme="minorEastAsia"/>
        </w:rPr>
      </w:pPr>
      <w:r w:rsidRPr="00780D19">
        <w:rPr>
          <w:rFonts w:eastAsiaTheme="minorEastAsia" w:hint="eastAsia"/>
          <w:b/>
          <w:bCs/>
        </w:rPr>
        <w:t>Figur</w:t>
      </w:r>
      <w:r>
        <w:rPr>
          <w:rFonts w:eastAsiaTheme="minorEastAsia" w:hint="eastAsia"/>
          <w:b/>
          <w:bCs/>
        </w:rPr>
        <w:t xml:space="preserve">e </w:t>
      </w:r>
      <w:r w:rsidRPr="00780D19">
        <w:rPr>
          <w:rFonts w:eastAsiaTheme="minorEastAsia" w:hint="eastAsia"/>
          <w:b/>
          <w:bCs/>
        </w:rPr>
        <w:t>S</w:t>
      </w:r>
      <w:r w:rsidR="00A708C2">
        <w:rPr>
          <w:rFonts w:eastAsiaTheme="minorEastAsia" w:hint="eastAsia"/>
          <w:b/>
          <w:bCs/>
        </w:rPr>
        <w:t>3</w:t>
      </w:r>
      <w:r w:rsidR="00E442F4">
        <w:rPr>
          <w:rFonts w:eastAsiaTheme="minorEastAsia" w:hint="eastAsia"/>
          <w:b/>
          <w:bCs/>
        </w:rPr>
        <w:t>1</w:t>
      </w:r>
      <w:r w:rsidRPr="00780D19">
        <w:rPr>
          <w:rFonts w:eastAsiaTheme="minorEastAsia" w:hint="eastAsia"/>
          <w:b/>
          <w:bCs/>
        </w:rPr>
        <w:t>.</w:t>
      </w:r>
      <w:r>
        <w:rPr>
          <w:rFonts w:eastAsiaTheme="minorEastAsia" w:hint="eastAsia"/>
        </w:rPr>
        <w:t xml:space="preserve"> </w:t>
      </w:r>
      <w:r w:rsidRPr="00A64F5E">
        <w:rPr>
          <w:rFonts w:eastAsiaTheme="minorEastAsia"/>
        </w:rPr>
        <w:t>(a</w:t>
      </w:r>
      <w:r>
        <w:rPr>
          <w:rFonts w:eastAsiaTheme="minorEastAsia" w:hint="eastAsia"/>
        </w:rPr>
        <w:t xml:space="preserve">) </w:t>
      </w:r>
      <w:r w:rsidR="00C33651">
        <w:rPr>
          <w:rFonts w:eastAsiaTheme="minorEastAsia" w:hint="eastAsia"/>
        </w:rPr>
        <w:t>Benzene a</w:t>
      </w:r>
      <w:r w:rsidRPr="00A64F5E">
        <w:rPr>
          <w:rFonts w:eastAsiaTheme="minorEastAsia"/>
        </w:rPr>
        <w:t xml:space="preserve">dsorption kinetics curve, instantaneous </w:t>
      </w:r>
      <w:r w:rsidR="00DF748E">
        <w:rPr>
          <w:rFonts w:eastAsiaTheme="minorEastAsia" w:hint="eastAsia"/>
        </w:rPr>
        <w:t>uptake</w:t>
      </w:r>
      <w:r w:rsidRPr="00A64F5E">
        <w:rPr>
          <w:rFonts w:eastAsiaTheme="minorEastAsia"/>
        </w:rPr>
        <w:t xml:space="preserve">, </w:t>
      </w:r>
      <w:r w:rsidR="008346D3">
        <w:rPr>
          <w:rFonts w:eastAsiaTheme="minorEastAsia" w:hint="eastAsia"/>
        </w:rPr>
        <w:t xml:space="preserve">(b) </w:t>
      </w:r>
      <w:r w:rsidR="000A3CD0">
        <w:rPr>
          <w:rFonts w:eastAsiaTheme="minorEastAsia" w:hint="eastAsia"/>
        </w:rPr>
        <w:t>p</w:t>
      </w:r>
      <w:r w:rsidR="008346D3" w:rsidRPr="00653FDC">
        <w:rPr>
          <w:rFonts w:eastAsiaTheme="minorEastAsia"/>
        </w:rPr>
        <w:t>seudo-first-order kinetics fitting curve</w:t>
      </w:r>
      <w:r w:rsidR="00E902DD">
        <w:rPr>
          <w:rFonts w:eastAsiaTheme="minorEastAsia" w:hint="eastAsia"/>
        </w:rPr>
        <w:t>,</w:t>
      </w:r>
      <w:r w:rsidR="008346D3" w:rsidRPr="00653FDC">
        <w:rPr>
          <w:rFonts w:eastAsiaTheme="minorEastAsia"/>
        </w:rPr>
        <w:t xml:space="preserve"> </w:t>
      </w:r>
      <w:r w:rsidR="008346D3" w:rsidRPr="00A64F5E">
        <w:rPr>
          <w:rFonts w:eastAsiaTheme="minorEastAsia"/>
        </w:rPr>
        <w:t>and (</w:t>
      </w:r>
      <w:r w:rsidR="008346D3">
        <w:rPr>
          <w:rFonts w:eastAsiaTheme="minorEastAsia" w:hint="eastAsia"/>
        </w:rPr>
        <w:t>c</w:t>
      </w:r>
      <w:r w:rsidR="008346D3" w:rsidRPr="00A64F5E">
        <w:rPr>
          <w:rFonts w:eastAsiaTheme="minorEastAsia"/>
        </w:rPr>
        <w:t xml:space="preserve">) </w:t>
      </w:r>
      <w:r w:rsidR="000A3CD0">
        <w:rPr>
          <w:rFonts w:eastAsiaTheme="minorEastAsia" w:hint="eastAsia"/>
        </w:rPr>
        <w:t>d</w:t>
      </w:r>
      <w:r w:rsidR="008346D3" w:rsidRPr="00A64F5E">
        <w:rPr>
          <w:rFonts w:eastAsiaTheme="minorEastAsia"/>
        </w:rPr>
        <w:t>iffusion coefficient fitting curve</w:t>
      </w:r>
      <w:r w:rsidR="008346D3">
        <w:rPr>
          <w:rFonts w:eastAsiaTheme="minorEastAsia" w:hint="eastAsia"/>
        </w:rPr>
        <w:t xml:space="preserve"> of</w:t>
      </w:r>
      <w:r>
        <w:rPr>
          <w:rFonts w:eastAsiaTheme="minorEastAsia" w:hint="eastAsia"/>
        </w:rPr>
        <w:t xml:space="preserve"> </w:t>
      </w:r>
      <w:r w:rsidR="00E852EC">
        <w:rPr>
          <w:rFonts w:eastAsiaTheme="minorEastAsia" w:hint="eastAsia"/>
        </w:rPr>
        <w:t>AC</w:t>
      </w:r>
      <w:r>
        <w:rPr>
          <w:rFonts w:eastAsiaTheme="minorEastAsia" w:hint="eastAsia"/>
        </w:rPr>
        <w:t>.</w:t>
      </w:r>
    </w:p>
    <w:p w14:paraId="02C76093" w14:textId="766F52FA" w:rsidR="00780D19" w:rsidRPr="00A64F5E" w:rsidRDefault="0041638D" w:rsidP="007A1CEA">
      <w:pPr>
        <w:spacing w:before="480" w:line="480" w:lineRule="auto"/>
        <w:rPr>
          <w:rFonts w:eastAsiaTheme="minorEastAsia"/>
        </w:rPr>
      </w:pPr>
      <w:r>
        <w:rPr>
          <w:rFonts w:eastAsiaTheme="minorEastAsia"/>
        </w:rPr>
        <w:br w:type="page"/>
      </w:r>
    </w:p>
    <w:p w14:paraId="4915E717" w14:textId="618027F3" w:rsidR="00C5123F" w:rsidRDefault="001D613D" w:rsidP="007A1CEA">
      <w:pPr>
        <w:spacing w:line="480" w:lineRule="auto"/>
        <w:jc w:val="center"/>
        <w:rPr>
          <w:rFonts w:eastAsiaTheme="minorEastAsia"/>
        </w:rPr>
      </w:pPr>
      <w:r>
        <w:rPr>
          <w:rFonts w:eastAsiaTheme="minorEastAsia"/>
          <w:noProof/>
        </w:rPr>
        <w:lastRenderedPageBreak/>
        <w:drawing>
          <wp:inline distT="0" distB="0" distL="0" distR="0" wp14:anchorId="0C89732A" wp14:editId="237EC223">
            <wp:extent cx="6120130" cy="4636135"/>
            <wp:effectExtent l="0" t="0" r="0" b="0"/>
            <wp:docPr id="1010095639"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0095639" name="图片 1010095639"/>
                    <pic:cNvPicPr/>
                  </pic:nvPicPr>
                  <pic:blipFill>
                    <a:blip r:embed="rId40"/>
                    <a:stretch>
                      <a:fillRect/>
                    </a:stretch>
                  </pic:blipFill>
                  <pic:spPr>
                    <a:xfrm>
                      <a:off x="0" y="0"/>
                      <a:ext cx="6120130" cy="4636135"/>
                    </a:xfrm>
                    <a:prstGeom prst="rect">
                      <a:avLst/>
                    </a:prstGeom>
                  </pic:spPr>
                </pic:pic>
              </a:graphicData>
            </a:graphic>
          </wp:inline>
        </w:drawing>
      </w:r>
    </w:p>
    <w:p w14:paraId="1323D861" w14:textId="1DD980B5" w:rsidR="0041638D" w:rsidRDefault="00780D19" w:rsidP="007A1CEA">
      <w:pPr>
        <w:spacing w:line="480" w:lineRule="auto"/>
        <w:rPr>
          <w:rFonts w:eastAsiaTheme="minorEastAsia"/>
        </w:rPr>
      </w:pPr>
      <w:r w:rsidRPr="00780D19">
        <w:rPr>
          <w:rFonts w:eastAsiaTheme="minorEastAsia" w:hint="eastAsia"/>
          <w:b/>
          <w:bCs/>
        </w:rPr>
        <w:t>Figur</w:t>
      </w:r>
      <w:r>
        <w:rPr>
          <w:rFonts w:eastAsiaTheme="minorEastAsia" w:hint="eastAsia"/>
          <w:b/>
          <w:bCs/>
        </w:rPr>
        <w:t xml:space="preserve">e </w:t>
      </w:r>
      <w:r w:rsidRPr="00780D19">
        <w:rPr>
          <w:rFonts w:eastAsiaTheme="minorEastAsia" w:hint="eastAsia"/>
          <w:b/>
          <w:bCs/>
        </w:rPr>
        <w:t>S</w:t>
      </w:r>
      <w:r w:rsidR="00A708C2">
        <w:rPr>
          <w:rFonts w:eastAsiaTheme="minorEastAsia" w:hint="eastAsia"/>
          <w:b/>
          <w:bCs/>
        </w:rPr>
        <w:t>3</w:t>
      </w:r>
      <w:r w:rsidR="00E442F4">
        <w:rPr>
          <w:rFonts w:eastAsiaTheme="minorEastAsia" w:hint="eastAsia"/>
          <w:b/>
          <w:bCs/>
        </w:rPr>
        <w:t>2</w:t>
      </w:r>
      <w:r w:rsidR="00804C8B">
        <w:rPr>
          <w:rFonts w:eastAsiaTheme="minorEastAsia" w:hint="eastAsia"/>
          <w:b/>
          <w:bCs/>
        </w:rPr>
        <w:t>.</w:t>
      </w:r>
      <w:r>
        <w:rPr>
          <w:rFonts w:eastAsiaTheme="minorEastAsia" w:hint="eastAsia"/>
        </w:rPr>
        <w:t xml:space="preserve"> </w:t>
      </w:r>
      <w:r w:rsidRPr="00A64F5E">
        <w:rPr>
          <w:rFonts w:eastAsiaTheme="minorEastAsia"/>
        </w:rPr>
        <w:t>(a</w:t>
      </w:r>
      <w:r>
        <w:rPr>
          <w:rFonts w:eastAsiaTheme="minorEastAsia" w:hint="eastAsia"/>
        </w:rPr>
        <w:t xml:space="preserve">) </w:t>
      </w:r>
      <w:r w:rsidR="00C33651">
        <w:rPr>
          <w:rFonts w:eastAsiaTheme="minorEastAsia" w:hint="eastAsia"/>
        </w:rPr>
        <w:t>Benzene a</w:t>
      </w:r>
      <w:r w:rsidRPr="00A64F5E">
        <w:rPr>
          <w:rFonts w:eastAsiaTheme="minorEastAsia"/>
        </w:rPr>
        <w:t xml:space="preserve">dsorption kinetics curve, instantaneous </w:t>
      </w:r>
      <w:r w:rsidR="00DF748E">
        <w:rPr>
          <w:rFonts w:eastAsiaTheme="minorEastAsia" w:hint="eastAsia"/>
        </w:rPr>
        <w:t>uptake</w:t>
      </w:r>
      <w:r w:rsidRPr="00A64F5E">
        <w:rPr>
          <w:rFonts w:eastAsiaTheme="minorEastAsia"/>
        </w:rPr>
        <w:t xml:space="preserve">, </w:t>
      </w:r>
      <w:r w:rsidR="008346D3">
        <w:rPr>
          <w:rFonts w:eastAsiaTheme="minorEastAsia" w:hint="eastAsia"/>
        </w:rPr>
        <w:t xml:space="preserve">(b) </w:t>
      </w:r>
      <w:r w:rsidR="000A3CD0">
        <w:rPr>
          <w:rFonts w:eastAsiaTheme="minorEastAsia" w:hint="eastAsia"/>
        </w:rPr>
        <w:t>p</w:t>
      </w:r>
      <w:r w:rsidR="008346D3" w:rsidRPr="00653FDC">
        <w:rPr>
          <w:rFonts w:eastAsiaTheme="minorEastAsia"/>
        </w:rPr>
        <w:t>seudo-first-order kinetics fitting curve</w:t>
      </w:r>
      <w:r w:rsidR="00E902DD">
        <w:rPr>
          <w:rFonts w:eastAsiaTheme="minorEastAsia" w:hint="eastAsia"/>
        </w:rPr>
        <w:t>,</w:t>
      </w:r>
      <w:r w:rsidR="008346D3" w:rsidRPr="00653FDC">
        <w:rPr>
          <w:rFonts w:eastAsiaTheme="minorEastAsia"/>
        </w:rPr>
        <w:t xml:space="preserve"> </w:t>
      </w:r>
      <w:r w:rsidR="008346D3" w:rsidRPr="00A64F5E">
        <w:rPr>
          <w:rFonts w:eastAsiaTheme="minorEastAsia"/>
        </w:rPr>
        <w:t>and (</w:t>
      </w:r>
      <w:r w:rsidR="008346D3">
        <w:rPr>
          <w:rFonts w:eastAsiaTheme="minorEastAsia" w:hint="eastAsia"/>
        </w:rPr>
        <w:t>c</w:t>
      </w:r>
      <w:r w:rsidR="008346D3" w:rsidRPr="00A64F5E">
        <w:rPr>
          <w:rFonts w:eastAsiaTheme="minorEastAsia"/>
        </w:rPr>
        <w:t xml:space="preserve">) </w:t>
      </w:r>
      <w:r w:rsidR="000A3CD0">
        <w:rPr>
          <w:rFonts w:eastAsiaTheme="minorEastAsia" w:hint="eastAsia"/>
        </w:rPr>
        <w:t>d</w:t>
      </w:r>
      <w:r w:rsidR="008346D3" w:rsidRPr="00A64F5E">
        <w:rPr>
          <w:rFonts w:eastAsiaTheme="minorEastAsia"/>
        </w:rPr>
        <w:t>iffusion coefficient fitting curve</w:t>
      </w:r>
      <w:r w:rsidR="008346D3">
        <w:rPr>
          <w:rFonts w:eastAsiaTheme="minorEastAsia" w:hint="eastAsia"/>
        </w:rPr>
        <w:t xml:space="preserve"> of</w:t>
      </w:r>
      <w:r>
        <w:rPr>
          <w:rFonts w:eastAsiaTheme="minorEastAsia" w:hint="eastAsia"/>
        </w:rPr>
        <w:t xml:space="preserve"> ZSM-5.</w:t>
      </w:r>
    </w:p>
    <w:p w14:paraId="44D17F67" w14:textId="29C8D93D" w:rsidR="00683D58" w:rsidRDefault="0041638D" w:rsidP="007A1CEA">
      <w:pPr>
        <w:spacing w:before="480" w:line="480" w:lineRule="auto"/>
        <w:rPr>
          <w:rFonts w:eastAsiaTheme="minorEastAsia"/>
        </w:rPr>
      </w:pPr>
      <w:r>
        <w:rPr>
          <w:rFonts w:eastAsiaTheme="minorEastAsia"/>
        </w:rPr>
        <w:br w:type="page"/>
      </w:r>
    </w:p>
    <w:p w14:paraId="1945091B" w14:textId="21C26103" w:rsidR="004E24B7" w:rsidRDefault="00084669" w:rsidP="007A1CEA">
      <w:pPr>
        <w:spacing w:line="480" w:lineRule="auto"/>
        <w:jc w:val="center"/>
        <w:rPr>
          <w:rFonts w:eastAsiaTheme="minorEastAsia"/>
          <w:b/>
          <w:bCs/>
        </w:rPr>
      </w:pPr>
      <w:r w:rsidRPr="00084669">
        <w:rPr>
          <w:rFonts w:eastAsiaTheme="minorEastAsia"/>
          <w:b/>
          <w:bCs/>
          <w:noProof/>
        </w:rPr>
        <w:lastRenderedPageBreak/>
        <w:drawing>
          <wp:inline distT="0" distB="0" distL="0" distR="0" wp14:anchorId="3A38E7BA" wp14:editId="12BAC273">
            <wp:extent cx="5147945" cy="3937635"/>
            <wp:effectExtent l="0" t="0" r="0" b="0"/>
            <wp:docPr id="861232190"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147945" cy="3937635"/>
                    </a:xfrm>
                    <a:prstGeom prst="rect">
                      <a:avLst/>
                    </a:prstGeom>
                    <a:noFill/>
                    <a:ln>
                      <a:noFill/>
                    </a:ln>
                  </pic:spPr>
                </pic:pic>
              </a:graphicData>
            </a:graphic>
          </wp:inline>
        </w:drawing>
      </w:r>
    </w:p>
    <w:p w14:paraId="32C47752" w14:textId="2425B082" w:rsidR="00C1435D" w:rsidRDefault="004E24B7" w:rsidP="007A1CEA">
      <w:pPr>
        <w:spacing w:line="480" w:lineRule="auto"/>
        <w:rPr>
          <w:rFonts w:eastAsiaTheme="minorEastAsia"/>
        </w:rPr>
      </w:pPr>
      <w:r w:rsidRPr="001B15D8">
        <w:rPr>
          <w:rFonts w:eastAsiaTheme="minorEastAsia" w:hint="eastAsia"/>
          <w:b/>
          <w:bCs/>
        </w:rPr>
        <w:t>Figure S</w:t>
      </w:r>
      <w:r w:rsidR="00F0261D" w:rsidRPr="001B15D8">
        <w:rPr>
          <w:rFonts w:eastAsiaTheme="minorEastAsia" w:hint="eastAsia"/>
          <w:b/>
          <w:bCs/>
        </w:rPr>
        <w:t>3</w:t>
      </w:r>
      <w:r w:rsidR="007A13FE" w:rsidRPr="001B15D8">
        <w:rPr>
          <w:rFonts w:eastAsiaTheme="minorEastAsia" w:hint="eastAsia"/>
          <w:b/>
          <w:bCs/>
        </w:rPr>
        <w:t>3</w:t>
      </w:r>
      <w:r w:rsidRPr="001B15D8">
        <w:rPr>
          <w:rFonts w:eastAsiaTheme="minorEastAsia" w:hint="eastAsia"/>
          <w:b/>
          <w:bCs/>
        </w:rPr>
        <w:t>.</w:t>
      </w:r>
      <w:r w:rsidRPr="001B15D8">
        <w:rPr>
          <w:rFonts w:eastAsiaTheme="minorEastAsia" w:hint="eastAsia"/>
        </w:rPr>
        <w:t xml:space="preserve"> </w:t>
      </w:r>
      <w:r w:rsidR="008346D3" w:rsidRPr="008346D3">
        <w:rPr>
          <w:rFonts w:eastAsiaTheme="minorEastAsia"/>
        </w:rPr>
        <w:t>Benzene adsorption kinetic</w:t>
      </w:r>
      <w:r w:rsidR="00191E72">
        <w:rPr>
          <w:rFonts w:eastAsiaTheme="minorEastAsia" w:hint="eastAsia"/>
        </w:rPr>
        <w:t>s</w:t>
      </w:r>
      <w:r w:rsidR="008346D3" w:rsidRPr="008346D3">
        <w:rPr>
          <w:rFonts w:eastAsiaTheme="minorEastAsia"/>
        </w:rPr>
        <w:t xml:space="preserve"> curves</w:t>
      </w:r>
      <w:r w:rsidR="008346D3">
        <w:rPr>
          <w:rFonts w:eastAsiaTheme="minorEastAsia" w:hint="eastAsia"/>
        </w:rPr>
        <w:t xml:space="preserve"> (</w:t>
      </w:r>
      <w:r w:rsidR="000A3CD0">
        <w:rPr>
          <w:rFonts w:eastAsiaTheme="minorEastAsia" w:hint="eastAsia"/>
        </w:rPr>
        <w:t>0-</w:t>
      </w:r>
      <w:r w:rsidR="008346D3">
        <w:rPr>
          <w:rFonts w:eastAsiaTheme="minorEastAsia" w:hint="eastAsia"/>
        </w:rPr>
        <w:t>500 min)</w:t>
      </w:r>
      <w:r w:rsidR="008346D3" w:rsidRPr="008346D3">
        <w:rPr>
          <w:rFonts w:eastAsiaTheme="minorEastAsia"/>
        </w:rPr>
        <w:t xml:space="preserve"> at </w:t>
      </w:r>
      <w:r w:rsidR="008346D3" w:rsidRPr="008346D3">
        <w:rPr>
          <w:rFonts w:eastAsiaTheme="minorEastAsia"/>
          <w:i/>
          <w:iCs/>
        </w:rPr>
        <w:t>P/P₀</w:t>
      </w:r>
      <w:r w:rsidR="00191E72">
        <w:rPr>
          <w:rFonts w:eastAsiaTheme="minorEastAsia" w:hint="eastAsia"/>
          <w:i/>
          <w:iCs/>
        </w:rPr>
        <w:t xml:space="preserve"> </w:t>
      </w:r>
      <w:r w:rsidR="008346D3" w:rsidRPr="008346D3">
        <w:rPr>
          <w:rFonts w:eastAsiaTheme="minorEastAsia"/>
        </w:rPr>
        <w:t>=</w:t>
      </w:r>
      <w:r w:rsidR="00191E72">
        <w:rPr>
          <w:rFonts w:eastAsiaTheme="minorEastAsia" w:hint="eastAsia"/>
        </w:rPr>
        <w:t xml:space="preserve"> </w:t>
      </w:r>
      <w:r w:rsidR="008346D3" w:rsidRPr="008346D3">
        <w:rPr>
          <w:rFonts w:eastAsiaTheme="minorEastAsia"/>
        </w:rPr>
        <w:t>0.001 and 298 K</w:t>
      </w:r>
      <w:r w:rsidR="008346D3">
        <w:rPr>
          <w:rFonts w:eastAsiaTheme="minorEastAsia" w:hint="eastAsia"/>
        </w:rPr>
        <w:t>.</w:t>
      </w:r>
    </w:p>
    <w:p w14:paraId="3CFBB7D9" w14:textId="354162FB" w:rsidR="00464978" w:rsidRDefault="00C1435D" w:rsidP="007A1CEA">
      <w:pPr>
        <w:spacing w:before="480" w:line="480" w:lineRule="auto"/>
        <w:rPr>
          <w:rFonts w:eastAsiaTheme="minorEastAsia"/>
        </w:rPr>
      </w:pPr>
      <w:r>
        <w:rPr>
          <w:rFonts w:eastAsiaTheme="minorEastAsia"/>
        </w:rPr>
        <w:br w:type="page"/>
      </w:r>
    </w:p>
    <w:p w14:paraId="6DC53509" w14:textId="7CD98932" w:rsidR="00E34BF5" w:rsidRDefault="00C1435D" w:rsidP="007A1CEA">
      <w:pPr>
        <w:spacing w:line="480" w:lineRule="auto"/>
        <w:jc w:val="center"/>
        <w:rPr>
          <w:rFonts w:eastAsiaTheme="minorEastAsia"/>
        </w:rPr>
      </w:pPr>
      <w:r w:rsidRPr="00C1435D">
        <w:rPr>
          <w:rFonts w:eastAsiaTheme="minorEastAsia"/>
          <w:noProof/>
        </w:rPr>
        <w:lastRenderedPageBreak/>
        <w:drawing>
          <wp:inline distT="0" distB="0" distL="0" distR="0" wp14:anchorId="2B6284A7" wp14:editId="70F8CEBE">
            <wp:extent cx="6120000" cy="4680000"/>
            <wp:effectExtent l="0" t="0" r="0" b="0"/>
            <wp:docPr id="234251237"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120000" cy="4680000"/>
                    </a:xfrm>
                    <a:prstGeom prst="rect">
                      <a:avLst/>
                    </a:prstGeom>
                    <a:noFill/>
                    <a:ln>
                      <a:noFill/>
                    </a:ln>
                  </pic:spPr>
                </pic:pic>
              </a:graphicData>
            </a:graphic>
          </wp:inline>
        </w:drawing>
      </w:r>
    </w:p>
    <w:p w14:paraId="2C97B20B" w14:textId="27B1023C" w:rsidR="00C1435D" w:rsidRPr="00C1435D" w:rsidRDefault="00C1435D" w:rsidP="007A1CEA">
      <w:pPr>
        <w:spacing w:line="480" w:lineRule="auto"/>
        <w:rPr>
          <w:rFonts w:eastAsiaTheme="minorEastAsia"/>
        </w:rPr>
      </w:pPr>
      <w:r w:rsidRPr="001B15D8">
        <w:rPr>
          <w:rFonts w:eastAsiaTheme="minorEastAsia" w:hint="eastAsia"/>
          <w:b/>
          <w:bCs/>
        </w:rPr>
        <w:t>Figure S3</w:t>
      </w:r>
      <w:r w:rsidR="007A13FE" w:rsidRPr="001B15D8">
        <w:rPr>
          <w:rFonts w:eastAsiaTheme="minorEastAsia" w:hint="eastAsia"/>
          <w:b/>
          <w:bCs/>
        </w:rPr>
        <w:t>4</w:t>
      </w:r>
      <w:r w:rsidRPr="001B15D8">
        <w:rPr>
          <w:rFonts w:eastAsiaTheme="minorEastAsia" w:hint="eastAsia"/>
          <w:b/>
          <w:bCs/>
        </w:rPr>
        <w:t xml:space="preserve">. </w:t>
      </w:r>
      <w:r w:rsidRPr="001B15D8">
        <w:rPr>
          <w:rFonts w:eastAsiaTheme="minorEastAsia"/>
        </w:rPr>
        <w:t xml:space="preserve">Linear relationship between the diffusion coefficient and the </w:t>
      </w:r>
      <w:r w:rsidRPr="001B15D8">
        <w:rPr>
          <w:rFonts w:eastAsiaTheme="minorEastAsia" w:hint="eastAsia"/>
        </w:rPr>
        <w:t xml:space="preserve">pseudo-first-order rate constant </w:t>
      </w:r>
      <w:r w:rsidRPr="001B15D8">
        <w:rPr>
          <w:rFonts w:eastAsiaTheme="minorEastAsia" w:hint="eastAsia"/>
          <w:i/>
          <w:iCs/>
        </w:rPr>
        <w:t>k</w:t>
      </w:r>
      <w:r w:rsidRPr="001B15D8">
        <w:rPr>
          <w:rFonts w:eastAsiaTheme="minorEastAsia" w:hint="eastAsia"/>
          <w:i/>
          <w:iCs/>
          <w:vertAlign w:val="subscript"/>
        </w:rPr>
        <w:t>1</w:t>
      </w:r>
      <w:r w:rsidRPr="001B15D8">
        <w:rPr>
          <w:rFonts w:eastAsiaTheme="minorEastAsia"/>
          <w:b/>
          <w:bCs/>
        </w:rPr>
        <w:t xml:space="preserve"> </w:t>
      </w:r>
      <w:r w:rsidRPr="001B15D8">
        <w:rPr>
          <w:rFonts w:eastAsiaTheme="minorEastAsia"/>
        </w:rPr>
        <w:t xml:space="preserve">for the </w:t>
      </w:r>
      <w:r w:rsidR="008346D3">
        <w:rPr>
          <w:rFonts w:eastAsiaTheme="minorEastAsia" w:hint="eastAsia"/>
        </w:rPr>
        <w:t>benzene uptake</w:t>
      </w:r>
      <w:r w:rsidRPr="001B15D8">
        <w:rPr>
          <w:rFonts w:eastAsiaTheme="minorEastAsia"/>
        </w:rPr>
        <w:t>.</w:t>
      </w:r>
    </w:p>
    <w:p w14:paraId="7772D1D7" w14:textId="6C8A4A59" w:rsidR="00931FAA" w:rsidRDefault="00E34BF5" w:rsidP="007A1CEA">
      <w:pPr>
        <w:spacing w:before="480" w:line="480" w:lineRule="auto"/>
        <w:rPr>
          <w:rFonts w:eastAsiaTheme="minorEastAsia"/>
        </w:rPr>
      </w:pPr>
      <w:r>
        <w:rPr>
          <w:rFonts w:eastAsiaTheme="minorEastAsia"/>
        </w:rPr>
        <w:br w:type="page"/>
      </w:r>
    </w:p>
    <w:p w14:paraId="1231E8DD" w14:textId="055E2A9E" w:rsidR="00430C19" w:rsidRDefault="00E902DD" w:rsidP="007A1CEA">
      <w:pPr>
        <w:spacing w:line="480" w:lineRule="auto"/>
        <w:jc w:val="center"/>
        <w:rPr>
          <w:rFonts w:eastAsiaTheme="minorEastAsia"/>
        </w:rPr>
      </w:pPr>
      <w:r>
        <w:rPr>
          <w:rFonts w:eastAsiaTheme="minorEastAsia"/>
          <w:noProof/>
        </w:rPr>
        <w:lastRenderedPageBreak/>
        <w:drawing>
          <wp:inline distT="0" distB="0" distL="0" distR="0" wp14:anchorId="0895AA12" wp14:editId="63967D84">
            <wp:extent cx="6120130" cy="4636135"/>
            <wp:effectExtent l="0" t="0" r="0" b="0"/>
            <wp:docPr id="1816166042"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6166042" name="图片 1816166042"/>
                    <pic:cNvPicPr/>
                  </pic:nvPicPr>
                  <pic:blipFill>
                    <a:blip r:embed="rId43"/>
                    <a:stretch>
                      <a:fillRect/>
                    </a:stretch>
                  </pic:blipFill>
                  <pic:spPr>
                    <a:xfrm>
                      <a:off x="0" y="0"/>
                      <a:ext cx="6120130" cy="4636135"/>
                    </a:xfrm>
                    <a:prstGeom prst="rect">
                      <a:avLst/>
                    </a:prstGeom>
                  </pic:spPr>
                </pic:pic>
              </a:graphicData>
            </a:graphic>
          </wp:inline>
        </w:drawing>
      </w:r>
    </w:p>
    <w:p w14:paraId="1A2E7417" w14:textId="55F1A6A2" w:rsidR="008527AE" w:rsidRDefault="00E2681F" w:rsidP="007A1CEA">
      <w:pPr>
        <w:spacing w:line="480" w:lineRule="auto"/>
        <w:rPr>
          <w:rFonts w:eastAsiaTheme="minorEastAsia"/>
        </w:rPr>
      </w:pPr>
      <w:r w:rsidRPr="007A2490">
        <w:rPr>
          <w:rFonts w:eastAsiaTheme="minorEastAsia" w:hint="eastAsia"/>
          <w:b/>
          <w:bCs/>
        </w:rPr>
        <w:t xml:space="preserve">Figure </w:t>
      </w:r>
      <w:r>
        <w:rPr>
          <w:rFonts w:eastAsiaTheme="minorEastAsia" w:hint="eastAsia"/>
          <w:b/>
          <w:bCs/>
        </w:rPr>
        <w:t>S</w:t>
      </w:r>
      <w:r w:rsidR="00D117DC">
        <w:rPr>
          <w:rFonts w:eastAsiaTheme="minorEastAsia" w:hint="eastAsia"/>
          <w:b/>
          <w:bCs/>
        </w:rPr>
        <w:t>3</w:t>
      </w:r>
      <w:r w:rsidR="007A13FE">
        <w:rPr>
          <w:rFonts w:eastAsiaTheme="minorEastAsia" w:hint="eastAsia"/>
          <w:b/>
          <w:bCs/>
        </w:rPr>
        <w:t>5</w:t>
      </w:r>
      <w:r w:rsidRPr="007A2490">
        <w:rPr>
          <w:rFonts w:eastAsiaTheme="minorEastAsia" w:hint="eastAsia"/>
          <w:b/>
          <w:bCs/>
        </w:rPr>
        <w:t>.</w:t>
      </w:r>
      <w:r>
        <w:rPr>
          <w:rFonts w:eastAsiaTheme="minorEastAsia" w:hint="eastAsia"/>
          <w:b/>
          <w:bCs/>
        </w:rPr>
        <w:t xml:space="preserve"> </w:t>
      </w:r>
      <w:r w:rsidRPr="00E2681F">
        <w:rPr>
          <w:rFonts w:eastAsiaTheme="minorEastAsia"/>
        </w:rPr>
        <w:t>Benzene</w:t>
      </w:r>
      <w:r>
        <w:rPr>
          <w:rFonts w:eastAsiaTheme="minorEastAsia" w:hint="eastAsia"/>
        </w:rPr>
        <w:t xml:space="preserve"> </w:t>
      </w:r>
      <w:r w:rsidRPr="00E2681F">
        <w:rPr>
          <w:rFonts w:eastAsiaTheme="minorEastAsia"/>
        </w:rPr>
        <w:t>breakthrough curve</w:t>
      </w:r>
      <w:r w:rsidR="00D117DC">
        <w:rPr>
          <w:rFonts w:eastAsiaTheme="minorEastAsia" w:hint="eastAsia"/>
        </w:rPr>
        <w:t>s</w:t>
      </w:r>
      <w:r w:rsidRPr="00E2681F">
        <w:rPr>
          <w:rFonts w:eastAsiaTheme="minorEastAsia"/>
        </w:rPr>
        <w:t xml:space="preserve"> at different flow rates</w:t>
      </w:r>
      <w:r w:rsidR="00807F33">
        <w:rPr>
          <w:rFonts w:eastAsiaTheme="minorEastAsia" w:hint="eastAsia"/>
        </w:rPr>
        <w:t xml:space="preserve"> for</w:t>
      </w:r>
      <w:r w:rsidR="00807F33" w:rsidRPr="00E2681F">
        <w:rPr>
          <w:rFonts w:eastAsiaTheme="minorEastAsia"/>
        </w:rPr>
        <w:t xml:space="preserve"> </w:t>
      </w:r>
      <w:r w:rsidR="00807F33">
        <w:rPr>
          <w:rFonts w:eastAsiaTheme="minorEastAsia" w:hint="eastAsia"/>
        </w:rPr>
        <w:t xml:space="preserve">(a) </w:t>
      </w:r>
      <w:r w:rsidR="00540E60">
        <w:rPr>
          <w:rFonts w:eastAsiaTheme="minorEastAsia" w:hint="eastAsia"/>
        </w:rPr>
        <w:t>ZJU-70</w:t>
      </w:r>
      <w:r w:rsidR="00EE6339">
        <w:rPr>
          <w:rFonts w:eastAsiaTheme="minorEastAsia" w:hint="eastAsia"/>
        </w:rPr>
        <w:t>1</w:t>
      </w:r>
      <w:r w:rsidR="00807F33">
        <w:rPr>
          <w:rFonts w:eastAsiaTheme="minorEastAsia" w:hint="eastAsia"/>
        </w:rPr>
        <w:t>, (b)</w:t>
      </w:r>
      <w:r w:rsidR="00540E60">
        <w:rPr>
          <w:rFonts w:eastAsiaTheme="minorEastAsia" w:hint="eastAsia"/>
        </w:rPr>
        <w:t>ZJU-70</w:t>
      </w:r>
      <w:r w:rsidR="00EE6339">
        <w:rPr>
          <w:rFonts w:eastAsiaTheme="minorEastAsia" w:hint="eastAsia"/>
        </w:rPr>
        <w:t>2</w:t>
      </w:r>
      <w:r w:rsidR="001366E8">
        <w:rPr>
          <w:rFonts w:eastAsiaTheme="minorEastAsia" w:hint="eastAsia"/>
        </w:rPr>
        <w:t xml:space="preserve">, </w:t>
      </w:r>
      <w:r w:rsidR="00807F33">
        <w:rPr>
          <w:rFonts w:eastAsiaTheme="minorEastAsia" w:hint="eastAsia"/>
        </w:rPr>
        <w:t xml:space="preserve">(c) </w:t>
      </w:r>
      <w:r w:rsidR="00540E60">
        <w:rPr>
          <w:rFonts w:eastAsiaTheme="minorEastAsia" w:hint="eastAsia"/>
        </w:rPr>
        <w:t>ZJU-70</w:t>
      </w:r>
      <w:r w:rsidR="00EE6339">
        <w:rPr>
          <w:rFonts w:eastAsiaTheme="minorEastAsia" w:hint="eastAsia"/>
        </w:rPr>
        <w:t>3</w:t>
      </w:r>
      <w:r w:rsidR="00E902DD">
        <w:rPr>
          <w:rFonts w:eastAsiaTheme="minorEastAsia" w:hint="eastAsia"/>
        </w:rPr>
        <w:t>,</w:t>
      </w:r>
      <w:r w:rsidR="001366E8">
        <w:rPr>
          <w:rFonts w:eastAsiaTheme="minorEastAsia" w:hint="eastAsia"/>
        </w:rPr>
        <w:t xml:space="preserve"> and (d) MFM-300(Fe)</w:t>
      </w:r>
      <w:r>
        <w:rPr>
          <w:rFonts w:eastAsiaTheme="minorEastAsia" w:hint="eastAsia"/>
        </w:rPr>
        <w:t>.</w:t>
      </w:r>
    </w:p>
    <w:p w14:paraId="3E180523" w14:textId="2ED9036F" w:rsidR="00430C19" w:rsidRDefault="008527AE" w:rsidP="007A1CEA">
      <w:pPr>
        <w:spacing w:before="480" w:line="480" w:lineRule="auto"/>
        <w:rPr>
          <w:rFonts w:eastAsiaTheme="minorEastAsia"/>
        </w:rPr>
      </w:pPr>
      <w:r>
        <w:rPr>
          <w:rFonts w:eastAsiaTheme="minorEastAsia"/>
        </w:rPr>
        <w:br w:type="page"/>
      </w:r>
    </w:p>
    <w:p w14:paraId="33C31562" w14:textId="603A4F26" w:rsidR="00430C19" w:rsidRDefault="00E902DD" w:rsidP="007A1CEA">
      <w:pPr>
        <w:spacing w:line="480" w:lineRule="auto"/>
        <w:jc w:val="center"/>
        <w:rPr>
          <w:rFonts w:eastAsiaTheme="minorEastAsia"/>
        </w:rPr>
      </w:pPr>
      <w:r>
        <w:rPr>
          <w:rFonts w:eastAsiaTheme="minorEastAsia"/>
          <w:noProof/>
        </w:rPr>
        <w:lastRenderedPageBreak/>
        <w:drawing>
          <wp:inline distT="0" distB="0" distL="0" distR="0" wp14:anchorId="37FB59C5" wp14:editId="3EEEC63A">
            <wp:extent cx="6120130" cy="4636135"/>
            <wp:effectExtent l="0" t="0" r="0" b="0"/>
            <wp:docPr id="364460062"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460062" name="图片 364460062"/>
                    <pic:cNvPicPr/>
                  </pic:nvPicPr>
                  <pic:blipFill>
                    <a:blip r:embed="rId44"/>
                    <a:stretch>
                      <a:fillRect/>
                    </a:stretch>
                  </pic:blipFill>
                  <pic:spPr>
                    <a:xfrm>
                      <a:off x="0" y="0"/>
                      <a:ext cx="6120130" cy="4636135"/>
                    </a:xfrm>
                    <a:prstGeom prst="rect">
                      <a:avLst/>
                    </a:prstGeom>
                  </pic:spPr>
                </pic:pic>
              </a:graphicData>
            </a:graphic>
          </wp:inline>
        </w:drawing>
      </w:r>
    </w:p>
    <w:p w14:paraId="29852495" w14:textId="32926AF2" w:rsidR="008527AE" w:rsidRDefault="00E2681F" w:rsidP="007A1CEA">
      <w:pPr>
        <w:spacing w:line="480" w:lineRule="auto"/>
        <w:rPr>
          <w:rFonts w:eastAsiaTheme="minorEastAsia"/>
        </w:rPr>
      </w:pPr>
      <w:r w:rsidRPr="007A2490">
        <w:rPr>
          <w:rFonts w:eastAsiaTheme="minorEastAsia" w:hint="eastAsia"/>
          <w:b/>
          <w:bCs/>
        </w:rPr>
        <w:t xml:space="preserve">Figure </w:t>
      </w:r>
      <w:r>
        <w:rPr>
          <w:rFonts w:eastAsiaTheme="minorEastAsia" w:hint="eastAsia"/>
          <w:b/>
          <w:bCs/>
        </w:rPr>
        <w:t>S</w:t>
      </w:r>
      <w:r w:rsidR="00804C8B">
        <w:rPr>
          <w:rFonts w:eastAsiaTheme="minorEastAsia" w:hint="eastAsia"/>
          <w:b/>
          <w:bCs/>
        </w:rPr>
        <w:t>3</w:t>
      </w:r>
      <w:r w:rsidR="007A13FE">
        <w:rPr>
          <w:rFonts w:eastAsiaTheme="minorEastAsia" w:hint="eastAsia"/>
          <w:b/>
          <w:bCs/>
        </w:rPr>
        <w:t>6</w:t>
      </w:r>
      <w:r w:rsidRPr="007A2490">
        <w:rPr>
          <w:rFonts w:eastAsiaTheme="minorEastAsia" w:hint="eastAsia"/>
          <w:b/>
          <w:bCs/>
        </w:rPr>
        <w:t>.</w:t>
      </w:r>
      <w:r>
        <w:rPr>
          <w:rFonts w:eastAsiaTheme="minorEastAsia" w:hint="eastAsia"/>
          <w:b/>
          <w:bCs/>
        </w:rPr>
        <w:t xml:space="preserve"> </w:t>
      </w:r>
      <w:r w:rsidR="00807F33" w:rsidRPr="00E2681F">
        <w:rPr>
          <w:rFonts w:eastAsiaTheme="minorEastAsia"/>
        </w:rPr>
        <w:t>Benzene</w:t>
      </w:r>
      <w:r w:rsidR="00807F33">
        <w:rPr>
          <w:rFonts w:eastAsiaTheme="minorEastAsia" w:hint="eastAsia"/>
        </w:rPr>
        <w:t xml:space="preserve"> </w:t>
      </w:r>
      <w:r w:rsidR="00807F33" w:rsidRPr="00E2681F">
        <w:rPr>
          <w:rFonts w:eastAsiaTheme="minorEastAsia"/>
        </w:rPr>
        <w:t>breakthrough curve</w:t>
      </w:r>
      <w:r w:rsidR="00807F33">
        <w:rPr>
          <w:rFonts w:eastAsiaTheme="minorEastAsia" w:hint="eastAsia"/>
        </w:rPr>
        <w:t>s</w:t>
      </w:r>
      <w:r w:rsidR="00807F33" w:rsidRPr="00E2681F">
        <w:rPr>
          <w:rFonts w:eastAsiaTheme="minorEastAsia"/>
        </w:rPr>
        <w:t xml:space="preserve"> at different flow rates</w:t>
      </w:r>
      <w:r w:rsidR="00807F33">
        <w:rPr>
          <w:rFonts w:eastAsiaTheme="minorEastAsia" w:hint="eastAsia"/>
        </w:rPr>
        <w:t xml:space="preserve"> for</w:t>
      </w:r>
      <w:r w:rsidR="00807F33" w:rsidRPr="00E2681F">
        <w:rPr>
          <w:rFonts w:eastAsiaTheme="minorEastAsia"/>
        </w:rPr>
        <w:t xml:space="preserve"> </w:t>
      </w:r>
      <w:r w:rsidR="00807F33">
        <w:rPr>
          <w:rFonts w:eastAsiaTheme="minorEastAsia" w:hint="eastAsia"/>
        </w:rPr>
        <w:t>(a) PCN-250(Fe</w:t>
      </w:r>
      <w:r w:rsidR="00807F33" w:rsidRPr="00807F33">
        <w:rPr>
          <w:rFonts w:eastAsiaTheme="minorEastAsia" w:hint="eastAsia"/>
          <w:vertAlign w:val="subscript"/>
        </w:rPr>
        <w:t>2</w:t>
      </w:r>
      <w:r w:rsidR="00807F33">
        <w:rPr>
          <w:rFonts w:eastAsiaTheme="minorEastAsia" w:hint="eastAsia"/>
        </w:rPr>
        <w:t>Co), (b)MIL-125-Zn</w:t>
      </w:r>
      <w:r w:rsidR="00263F31">
        <w:rPr>
          <w:rFonts w:eastAsiaTheme="minorEastAsia" w:hint="eastAsia"/>
        </w:rPr>
        <w:t>,</w:t>
      </w:r>
      <w:r w:rsidR="00807F33">
        <w:rPr>
          <w:rFonts w:eastAsiaTheme="minorEastAsia" w:hint="eastAsia"/>
        </w:rPr>
        <w:t xml:space="preserve"> (c) HKUST-1</w:t>
      </w:r>
      <w:r w:rsidR="00E902DD">
        <w:rPr>
          <w:rFonts w:eastAsiaTheme="minorEastAsia" w:hint="eastAsia"/>
        </w:rPr>
        <w:t>,</w:t>
      </w:r>
      <w:r w:rsidR="00807F33">
        <w:rPr>
          <w:rFonts w:eastAsiaTheme="minorEastAsia" w:hint="eastAsia"/>
        </w:rPr>
        <w:t xml:space="preserve"> and (d) BUT-55.</w:t>
      </w:r>
    </w:p>
    <w:p w14:paraId="5D379631" w14:textId="5A0D4363" w:rsidR="00430C19" w:rsidRDefault="008527AE" w:rsidP="007A1CEA">
      <w:pPr>
        <w:spacing w:before="480" w:line="480" w:lineRule="auto"/>
        <w:rPr>
          <w:rFonts w:eastAsiaTheme="minorEastAsia"/>
        </w:rPr>
      </w:pPr>
      <w:r>
        <w:rPr>
          <w:rFonts w:eastAsiaTheme="minorEastAsia"/>
        </w:rPr>
        <w:br w:type="page"/>
      </w:r>
    </w:p>
    <w:p w14:paraId="624BF207" w14:textId="5952EE45" w:rsidR="00430C19" w:rsidRDefault="00E902DD" w:rsidP="007A1CEA">
      <w:pPr>
        <w:spacing w:line="480" w:lineRule="auto"/>
        <w:jc w:val="center"/>
        <w:rPr>
          <w:rFonts w:eastAsiaTheme="minorEastAsia"/>
        </w:rPr>
      </w:pPr>
      <w:r>
        <w:rPr>
          <w:rFonts w:eastAsiaTheme="minorEastAsia"/>
          <w:noProof/>
        </w:rPr>
        <w:lastRenderedPageBreak/>
        <w:drawing>
          <wp:inline distT="0" distB="0" distL="0" distR="0" wp14:anchorId="5D8BC21A" wp14:editId="26904D0D">
            <wp:extent cx="6120130" cy="2494280"/>
            <wp:effectExtent l="0" t="0" r="0" b="1270"/>
            <wp:docPr id="1211624089"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1624089" name="图片 1211624089"/>
                    <pic:cNvPicPr/>
                  </pic:nvPicPr>
                  <pic:blipFill>
                    <a:blip r:embed="rId45"/>
                    <a:stretch>
                      <a:fillRect/>
                    </a:stretch>
                  </pic:blipFill>
                  <pic:spPr>
                    <a:xfrm>
                      <a:off x="0" y="0"/>
                      <a:ext cx="6120130" cy="2494280"/>
                    </a:xfrm>
                    <a:prstGeom prst="rect">
                      <a:avLst/>
                    </a:prstGeom>
                  </pic:spPr>
                </pic:pic>
              </a:graphicData>
            </a:graphic>
          </wp:inline>
        </w:drawing>
      </w:r>
    </w:p>
    <w:p w14:paraId="09159277" w14:textId="7D85A09B" w:rsidR="008527AE" w:rsidRDefault="00E2681F" w:rsidP="007A1CEA">
      <w:pPr>
        <w:spacing w:line="480" w:lineRule="auto"/>
        <w:rPr>
          <w:rFonts w:eastAsiaTheme="minorEastAsia"/>
        </w:rPr>
      </w:pPr>
      <w:r w:rsidRPr="007A2490">
        <w:rPr>
          <w:rFonts w:eastAsiaTheme="minorEastAsia" w:hint="eastAsia"/>
          <w:b/>
          <w:bCs/>
        </w:rPr>
        <w:t xml:space="preserve">Figure </w:t>
      </w:r>
      <w:r>
        <w:rPr>
          <w:rFonts w:eastAsiaTheme="minorEastAsia" w:hint="eastAsia"/>
          <w:b/>
          <w:bCs/>
        </w:rPr>
        <w:t>S</w:t>
      </w:r>
      <w:r w:rsidR="00804C8B">
        <w:rPr>
          <w:rFonts w:eastAsiaTheme="minorEastAsia" w:hint="eastAsia"/>
          <w:b/>
          <w:bCs/>
        </w:rPr>
        <w:t>3</w:t>
      </w:r>
      <w:r w:rsidR="007A13FE">
        <w:rPr>
          <w:rFonts w:eastAsiaTheme="minorEastAsia" w:hint="eastAsia"/>
          <w:b/>
          <w:bCs/>
        </w:rPr>
        <w:t>7</w:t>
      </w:r>
      <w:r w:rsidRPr="007A2490">
        <w:rPr>
          <w:rFonts w:eastAsiaTheme="minorEastAsia" w:hint="eastAsia"/>
          <w:b/>
          <w:bCs/>
        </w:rPr>
        <w:t>.</w:t>
      </w:r>
      <w:r>
        <w:rPr>
          <w:rFonts w:eastAsiaTheme="minorEastAsia" w:hint="eastAsia"/>
          <w:b/>
          <w:bCs/>
        </w:rPr>
        <w:t xml:space="preserve"> </w:t>
      </w:r>
      <w:r w:rsidR="00807F33" w:rsidRPr="00E2681F">
        <w:rPr>
          <w:rFonts w:eastAsiaTheme="minorEastAsia"/>
        </w:rPr>
        <w:t>Benzene</w:t>
      </w:r>
      <w:r w:rsidR="00807F33">
        <w:rPr>
          <w:rFonts w:eastAsiaTheme="minorEastAsia" w:hint="eastAsia"/>
        </w:rPr>
        <w:t xml:space="preserve"> </w:t>
      </w:r>
      <w:r w:rsidR="00807F33" w:rsidRPr="00E2681F">
        <w:rPr>
          <w:rFonts w:eastAsiaTheme="minorEastAsia"/>
        </w:rPr>
        <w:t>breakthrough curve</w:t>
      </w:r>
      <w:r w:rsidR="00807F33">
        <w:rPr>
          <w:rFonts w:eastAsiaTheme="minorEastAsia" w:hint="eastAsia"/>
        </w:rPr>
        <w:t>s</w:t>
      </w:r>
      <w:r w:rsidR="00807F33" w:rsidRPr="00E2681F">
        <w:rPr>
          <w:rFonts w:eastAsiaTheme="minorEastAsia"/>
        </w:rPr>
        <w:t xml:space="preserve"> at different flow rates</w:t>
      </w:r>
      <w:r w:rsidR="00807F33">
        <w:rPr>
          <w:rFonts w:eastAsiaTheme="minorEastAsia" w:hint="eastAsia"/>
        </w:rPr>
        <w:t xml:space="preserve"> for</w:t>
      </w:r>
      <w:r w:rsidR="00807F33" w:rsidRPr="00E2681F">
        <w:rPr>
          <w:rFonts w:eastAsiaTheme="minorEastAsia"/>
        </w:rPr>
        <w:t xml:space="preserve"> </w:t>
      </w:r>
      <w:r w:rsidR="00807F33">
        <w:rPr>
          <w:rFonts w:eastAsiaTheme="minorEastAsia" w:hint="eastAsia"/>
        </w:rPr>
        <w:t>(a) AC and (</w:t>
      </w:r>
      <w:r w:rsidR="001366E8">
        <w:rPr>
          <w:rFonts w:eastAsiaTheme="minorEastAsia" w:hint="eastAsia"/>
        </w:rPr>
        <w:t>b</w:t>
      </w:r>
      <w:r w:rsidR="00807F33">
        <w:rPr>
          <w:rFonts w:eastAsiaTheme="minorEastAsia" w:hint="eastAsia"/>
        </w:rPr>
        <w:t>) ZSM-5.</w:t>
      </w:r>
    </w:p>
    <w:p w14:paraId="1FBE4F0C" w14:textId="2F8DFAD0" w:rsidR="00D117DC" w:rsidRPr="007A13FE" w:rsidRDefault="008527AE" w:rsidP="007A1CEA">
      <w:pPr>
        <w:spacing w:before="480" w:line="480" w:lineRule="auto"/>
        <w:rPr>
          <w:rFonts w:eastAsiaTheme="minorEastAsia"/>
        </w:rPr>
      </w:pPr>
      <w:r>
        <w:rPr>
          <w:rFonts w:eastAsiaTheme="minorEastAsia"/>
        </w:rPr>
        <w:br w:type="page"/>
      </w:r>
    </w:p>
    <w:p w14:paraId="29BC84A8" w14:textId="4F265244" w:rsidR="00E64345" w:rsidRDefault="000A3CD0" w:rsidP="007A1CEA">
      <w:pPr>
        <w:spacing w:line="480" w:lineRule="auto"/>
        <w:jc w:val="center"/>
        <w:rPr>
          <w:rFonts w:eastAsiaTheme="minorEastAsia"/>
        </w:rPr>
      </w:pPr>
      <w:r>
        <w:rPr>
          <w:rFonts w:eastAsiaTheme="minorEastAsia"/>
          <w:noProof/>
        </w:rPr>
        <w:lastRenderedPageBreak/>
        <w:drawing>
          <wp:inline distT="0" distB="0" distL="0" distR="0" wp14:anchorId="0C2ED7EB" wp14:editId="36C1A979">
            <wp:extent cx="6120130" cy="4684395"/>
            <wp:effectExtent l="0" t="0" r="0" b="1905"/>
            <wp:docPr id="240051713"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051713" name="图片 240051713"/>
                    <pic:cNvPicPr/>
                  </pic:nvPicPr>
                  <pic:blipFill>
                    <a:blip r:embed="rId46" cstate="print">
                      <a:extLst>
                        <a:ext uri="{28A0092B-C50C-407E-A947-70E740481C1C}">
                          <a14:useLocalDpi xmlns:a14="http://schemas.microsoft.com/office/drawing/2010/main" val="0"/>
                        </a:ext>
                      </a:extLst>
                    </a:blip>
                    <a:stretch>
                      <a:fillRect/>
                    </a:stretch>
                  </pic:blipFill>
                  <pic:spPr>
                    <a:xfrm>
                      <a:off x="0" y="0"/>
                      <a:ext cx="6120130" cy="4684395"/>
                    </a:xfrm>
                    <a:prstGeom prst="rect">
                      <a:avLst/>
                    </a:prstGeom>
                  </pic:spPr>
                </pic:pic>
              </a:graphicData>
            </a:graphic>
          </wp:inline>
        </w:drawing>
      </w:r>
    </w:p>
    <w:p w14:paraId="17AE6AD4" w14:textId="6F962D35" w:rsidR="004E24B7" w:rsidRDefault="00E64345" w:rsidP="007A1CEA">
      <w:pPr>
        <w:spacing w:line="480" w:lineRule="auto"/>
        <w:rPr>
          <w:rFonts w:eastAsiaTheme="minorEastAsia"/>
        </w:rPr>
      </w:pPr>
      <w:r w:rsidRPr="001B15D8">
        <w:rPr>
          <w:rFonts w:eastAsiaTheme="minorEastAsia" w:hint="eastAsia"/>
          <w:b/>
          <w:bCs/>
        </w:rPr>
        <w:t>Figure S</w:t>
      </w:r>
      <w:r w:rsidR="00804C8B" w:rsidRPr="001B15D8">
        <w:rPr>
          <w:rFonts w:eastAsiaTheme="minorEastAsia" w:hint="eastAsia"/>
          <w:b/>
          <w:bCs/>
        </w:rPr>
        <w:t>38</w:t>
      </w:r>
      <w:r w:rsidRPr="001B15D8">
        <w:rPr>
          <w:rFonts w:eastAsiaTheme="minorEastAsia" w:hint="eastAsia"/>
          <w:b/>
          <w:bCs/>
        </w:rPr>
        <w:t>.</w:t>
      </w:r>
      <w:r w:rsidRPr="001B15D8">
        <w:t xml:space="preserve"> </w:t>
      </w:r>
      <w:r w:rsidRPr="001B15D8">
        <w:rPr>
          <w:rFonts w:eastAsiaTheme="minorEastAsia"/>
        </w:rPr>
        <w:t>Benzene</w:t>
      </w:r>
      <w:r w:rsidRPr="001B15D8">
        <w:rPr>
          <w:rFonts w:eastAsiaTheme="minorEastAsia" w:hint="eastAsia"/>
        </w:rPr>
        <w:t xml:space="preserve"> </w:t>
      </w:r>
      <w:r w:rsidRPr="001B15D8">
        <w:rPr>
          <w:rFonts w:eastAsiaTheme="minorEastAsia"/>
        </w:rPr>
        <w:t>breakthrough curves</w:t>
      </w:r>
      <w:r w:rsidRPr="001B15D8">
        <w:rPr>
          <w:rFonts w:eastAsiaTheme="minorEastAsia" w:hint="eastAsia"/>
        </w:rPr>
        <w:t xml:space="preserve"> </w:t>
      </w:r>
      <w:r w:rsidRPr="001B15D8">
        <w:rPr>
          <w:rFonts w:eastAsiaTheme="minorEastAsia"/>
        </w:rPr>
        <w:t>under dry</w:t>
      </w:r>
      <w:r w:rsidR="00506CB7" w:rsidRPr="001B15D8">
        <w:rPr>
          <w:rFonts w:eastAsiaTheme="minorEastAsia" w:hint="eastAsia"/>
        </w:rPr>
        <w:t xml:space="preserve">, 30% </w:t>
      </w:r>
      <w:r w:rsidR="002A5F52" w:rsidRPr="002A5F52">
        <w:rPr>
          <w:rFonts w:eastAsiaTheme="minorEastAsia"/>
        </w:rPr>
        <w:t>relative humidity</w:t>
      </w:r>
      <w:r w:rsidR="002A5F52">
        <w:rPr>
          <w:rFonts w:eastAsiaTheme="minorEastAsia" w:hint="eastAsia"/>
        </w:rPr>
        <w:t xml:space="preserve"> (RH)</w:t>
      </w:r>
      <w:r w:rsidR="00506CB7" w:rsidRPr="001B15D8">
        <w:rPr>
          <w:rFonts w:eastAsiaTheme="minorEastAsia" w:hint="eastAsia"/>
        </w:rPr>
        <w:t xml:space="preserve"> </w:t>
      </w:r>
      <w:r w:rsidRPr="001B15D8">
        <w:rPr>
          <w:rFonts w:eastAsiaTheme="minorEastAsia"/>
        </w:rPr>
        <w:t xml:space="preserve">and </w:t>
      </w:r>
      <w:r w:rsidR="003E5272" w:rsidRPr="001B15D8">
        <w:rPr>
          <w:rFonts w:eastAsiaTheme="minorEastAsia" w:hint="eastAsia"/>
        </w:rPr>
        <w:t>6</w:t>
      </w:r>
      <w:r w:rsidRPr="001B15D8">
        <w:rPr>
          <w:rFonts w:eastAsiaTheme="minorEastAsia"/>
        </w:rPr>
        <w:t xml:space="preserve">0% </w:t>
      </w:r>
      <w:r w:rsidR="002A5F52">
        <w:rPr>
          <w:rFonts w:eastAsiaTheme="minorEastAsia" w:hint="eastAsia"/>
        </w:rPr>
        <w:t>RH</w:t>
      </w:r>
      <w:r w:rsidRPr="001B15D8">
        <w:rPr>
          <w:rFonts w:eastAsiaTheme="minorEastAsia"/>
        </w:rPr>
        <w:t xml:space="preserve"> conditions</w:t>
      </w:r>
      <w:r w:rsidR="00807F33" w:rsidRPr="001B15D8">
        <w:rPr>
          <w:rFonts w:eastAsiaTheme="minorEastAsia" w:hint="eastAsia"/>
        </w:rPr>
        <w:t xml:space="preserve"> </w:t>
      </w:r>
      <w:r w:rsidR="003E5272" w:rsidRPr="001B15D8">
        <w:rPr>
          <w:rFonts w:eastAsiaTheme="minorEastAsia" w:hint="eastAsia"/>
        </w:rPr>
        <w:t>a</w:t>
      </w:r>
      <w:r w:rsidR="003E5272" w:rsidRPr="001B15D8">
        <w:rPr>
          <w:rFonts w:eastAsiaTheme="minorEastAsia"/>
        </w:rPr>
        <w:t xml:space="preserve">t </w:t>
      </w:r>
      <w:r w:rsidR="00084669">
        <w:rPr>
          <w:rFonts w:eastAsiaTheme="minorEastAsia" w:hint="eastAsia"/>
        </w:rPr>
        <w:t xml:space="preserve">a </w:t>
      </w:r>
      <w:r w:rsidR="003E5272" w:rsidRPr="001B15D8">
        <w:rPr>
          <w:rFonts w:eastAsiaTheme="minorEastAsia"/>
        </w:rPr>
        <w:t>flow</w:t>
      </w:r>
      <w:r w:rsidR="00084669">
        <w:rPr>
          <w:rFonts w:eastAsiaTheme="minorEastAsia" w:hint="eastAsia"/>
        </w:rPr>
        <w:t xml:space="preserve"> rate</w:t>
      </w:r>
      <w:r w:rsidR="003E5272" w:rsidRPr="001B15D8">
        <w:rPr>
          <w:rFonts w:eastAsiaTheme="minorEastAsia"/>
        </w:rPr>
        <w:t xml:space="preserve"> of </w:t>
      </w:r>
      <w:r w:rsidR="00835A97">
        <w:rPr>
          <w:rFonts w:eastAsiaTheme="minorEastAsia" w:hint="eastAsia"/>
        </w:rPr>
        <w:t>0.03</w:t>
      </w:r>
      <w:r w:rsidR="00132531" w:rsidRPr="001B15D8">
        <w:rPr>
          <w:rFonts w:eastAsiaTheme="minorEastAsia" w:hint="eastAsia"/>
        </w:rPr>
        <w:t xml:space="preserve"> m</w:t>
      </w:r>
      <w:r w:rsidR="00E71B71">
        <w:rPr>
          <w:rFonts w:eastAsiaTheme="minorEastAsia" w:hint="eastAsia"/>
          <w:szCs w:val="24"/>
        </w:rPr>
        <w:t>·</w:t>
      </w:r>
      <w:r w:rsidR="00835A97">
        <w:rPr>
          <w:rFonts w:eastAsiaTheme="minorEastAsia" w:hint="eastAsia"/>
        </w:rPr>
        <w:t>s</w:t>
      </w:r>
      <w:r w:rsidR="003E5272" w:rsidRPr="001B15D8">
        <w:rPr>
          <w:rFonts w:eastAsiaTheme="minorEastAsia"/>
        </w:rPr>
        <w:t>⁻¹</w:t>
      </w:r>
      <w:r w:rsidR="003E5272" w:rsidRPr="001B15D8">
        <w:rPr>
          <w:rFonts w:eastAsiaTheme="minorEastAsia" w:hint="eastAsia"/>
        </w:rPr>
        <w:t xml:space="preserve"> </w:t>
      </w:r>
      <w:r w:rsidR="00807F33" w:rsidRPr="001B15D8">
        <w:rPr>
          <w:rFonts w:eastAsiaTheme="minorEastAsia" w:hint="eastAsia"/>
        </w:rPr>
        <w:t xml:space="preserve">for </w:t>
      </w:r>
      <w:r w:rsidR="00540E60" w:rsidRPr="001B15D8">
        <w:rPr>
          <w:rFonts w:eastAsiaTheme="minorEastAsia" w:hint="eastAsia"/>
        </w:rPr>
        <w:t>ZJU-701</w:t>
      </w:r>
      <w:r w:rsidRPr="001B15D8">
        <w:rPr>
          <w:rFonts w:eastAsiaTheme="minorEastAsia" w:hint="eastAsia"/>
        </w:rPr>
        <w:t>.</w:t>
      </w:r>
    </w:p>
    <w:p w14:paraId="5FC57B0C" w14:textId="360E6E73" w:rsidR="000A3CD0" w:rsidRDefault="00BF4864" w:rsidP="000A3CD0">
      <w:pPr>
        <w:spacing w:before="480" w:line="480" w:lineRule="auto"/>
        <w:rPr>
          <w:rFonts w:eastAsiaTheme="minorEastAsia"/>
        </w:rPr>
      </w:pPr>
      <w:r>
        <w:rPr>
          <w:rFonts w:eastAsiaTheme="minorEastAsia"/>
        </w:rPr>
        <w:br w:type="page"/>
      </w:r>
    </w:p>
    <w:p w14:paraId="108EACF5" w14:textId="62B00B9D" w:rsidR="00BF4864" w:rsidRDefault="000A3CD0" w:rsidP="000A3CD0">
      <w:pPr>
        <w:spacing w:line="480" w:lineRule="auto"/>
        <w:jc w:val="center"/>
        <w:rPr>
          <w:rFonts w:eastAsiaTheme="minorEastAsia"/>
        </w:rPr>
      </w:pPr>
      <w:r w:rsidRPr="000A3CD0">
        <w:rPr>
          <w:rFonts w:eastAsiaTheme="minorEastAsia"/>
          <w:noProof/>
        </w:rPr>
        <w:lastRenderedPageBreak/>
        <w:drawing>
          <wp:inline distT="0" distB="0" distL="0" distR="0" wp14:anchorId="6D697549" wp14:editId="29E0F91D">
            <wp:extent cx="6120000" cy="5446800"/>
            <wp:effectExtent l="0" t="0" r="0" b="1905"/>
            <wp:docPr id="333380831"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r="22311" b="57553"/>
                    <a:stretch>
                      <a:fillRect/>
                    </a:stretch>
                  </pic:blipFill>
                  <pic:spPr bwMode="auto">
                    <a:xfrm>
                      <a:off x="0" y="0"/>
                      <a:ext cx="6120000" cy="5446800"/>
                    </a:xfrm>
                    <a:prstGeom prst="rect">
                      <a:avLst/>
                    </a:prstGeom>
                    <a:noFill/>
                    <a:ln>
                      <a:noFill/>
                    </a:ln>
                    <a:extLst>
                      <a:ext uri="{53640926-AAD7-44D8-BBD7-CCE9431645EC}">
                        <a14:shadowObscured xmlns:a14="http://schemas.microsoft.com/office/drawing/2010/main"/>
                      </a:ext>
                    </a:extLst>
                  </pic:spPr>
                </pic:pic>
              </a:graphicData>
            </a:graphic>
          </wp:inline>
        </w:drawing>
      </w:r>
    </w:p>
    <w:p w14:paraId="4C8DDB2A" w14:textId="361D9471" w:rsidR="00BF4864" w:rsidRDefault="00BF4864" w:rsidP="00E902DD">
      <w:pPr>
        <w:spacing w:line="480" w:lineRule="auto"/>
        <w:rPr>
          <w:rFonts w:eastAsiaTheme="minorEastAsia"/>
        </w:rPr>
      </w:pPr>
      <w:r w:rsidRPr="005D733B">
        <w:rPr>
          <w:rFonts w:eastAsiaTheme="minorEastAsia" w:cs="Times New Roman" w:hint="eastAsia"/>
          <w:b/>
          <w:bCs/>
          <w:noProof/>
          <w:szCs w:val="24"/>
        </w:rPr>
        <w:t>Figure S</w:t>
      </w:r>
      <w:r w:rsidR="00804C8B">
        <w:rPr>
          <w:rFonts w:eastAsiaTheme="minorEastAsia" w:cs="Times New Roman" w:hint="eastAsia"/>
          <w:b/>
          <w:bCs/>
          <w:noProof/>
          <w:szCs w:val="24"/>
        </w:rPr>
        <w:t>39</w:t>
      </w:r>
      <w:r w:rsidRPr="005D733B">
        <w:rPr>
          <w:rFonts w:eastAsiaTheme="minorEastAsia" w:cs="Times New Roman" w:hint="eastAsia"/>
          <w:b/>
          <w:bCs/>
          <w:noProof/>
          <w:szCs w:val="24"/>
        </w:rPr>
        <w:t>.</w:t>
      </w:r>
      <w:r>
        <w:rPr>
          <w:rFonts w:eastAsiaTheme="minorEastAsia" w:cs="Times New Roman" w:hint="eastAsia"/>
          <w:b/>
          <w:bCs/>
          <w:noProof/>
          <w:szCs w:val="24"/>
        </w:rPr>
        <w:t xml:space="preserve"> </w:t>
      </w:r>
      <w:r>
        <w:rPr>
          <w:rFonts w:cs="Times New Roman" w:hint="eastAsia"/>
          <w:noProof/>
          <w:szCs w:val="24"/>
        </w:rPr>
        <w:t>V</w:t>
      </w:r>
      <w:r w:rsidRPr="005F430E">
        <w:rPr>
          <w:rFonts w:cs="Times New Roman" w:hint="eastAsia"/>
          <w:noProof/>
          <w:szCs w:val="24"/>
        </w:rPr>
        <w:t>iews of</w:t>
      </w:r>
      <w:r w:rsidR="00462960">
        <w:rPr>
          <w:rFonts w:eastAsiaTheme="minorEastAsia" w:cs="Times New Roman" w:hint="eastAsia"/>
          <w:noProof/>
          <w:szCs w:val="24"/>
        </w:rPr>
        <w:t xml:space="preserve"> </w:t>
      </w:r>
      <w:r w:rsidR="00835A97">
        <w:rPr>
          <w:rFonts w:eastAsiaTheme="minorEastAsia" w:cs="Times New Roman" w:hint="eastAsia"/>
          <w:noProof/>
          <w:szCs w:val="24"/>
        </w:rPr>
        <w:t xml:space="preserve">benzene binding </w:t>
      </w:r>
      <w:r w:rsidRPr="005F430E">
        <w:rPr>
          <w:rFonts w:cs="Times New Roman" w:hint="eastAsia"/>
          <w:noProof/>
          <w:szCs w:val="24"/>
        </w:rPr>
        <w:t>(</w:t>
      </w:r>
      <w:r>
        <w:rPr>
          <w:rFonts w:eastAsiaTheme="minorEastAsia" w:cs="Times New Roman" w:hint="eastAsia"/>
          <w:noProof/>
          <w:szCs w:val="24"/>
        </w:rPr>
        <w:t>a</w:t>
      </w:r>
      <w:r w:rsidRPr="005F430E">
        <w:rPr>
          <w:rFonts w:cs="Times New Roman" w:hint="eastAsia"/>
          <w:noProof/>
          <w:szCs w:val="24"/>
        </w:rPr>
        <w:t xml:space="preserve">) </w:t>
      </w:r>
      <w:r w:rsidR="00F87D98">
        <w:rPr>
          <w:rFonts w:eastAsiaTheme="minorEastAsia" w:cs="Times New Roman" w:hint="eastAsia"/>
          <w:noProof/>
          <w:szCs w:val="24"/>
        </w:rPr>
        <w:t>s</w:t>
      </w:r>
      <w:r w:rsidRPr="005F430E">
        <w:rPr>
          <w:rFonts w:cs="Times New Roman" w:hint="eastAsia"/>
          <w:noProof/>
          <w:szCs w:val="24"/>
        </w:rPr>
        <w:t>ite I</w:t>
      </w:r>
      <w:r>
        <w:rPr>
          <w:rFonts w:cs="Times New Roman" w:hint="eastAsia"/>
          <w:noProof/>
          <w:szCs w:val="24"/>
        </w:rPr>
        <w:t xml:space="preserve">, </w:t>
      </w:r>
      <w:r w:rsidRPr="005F430E">
        <w:rPr>
          <w:rFonts w:cs="Times New Roman" w:hint="eastAsia"/>
          <w:noProof/>
          <w:szCs w:val="24"/>
        </w:rPr>
        <w:t>(</w:t>
      </w:r>
      <w:r>
        <w:rPr>
          <w:rFonts w:eastAsiaTheme="minorEastAsia" w:cs="Times New Roman" w:hint="eastAsia"/>
          <w:noProof/>
          <w:szCs w:val="24"/>
        </w:rPr>
        <w:t>b</w:t>
      </w:r>
      <w:r w:rsidRPr="005F430E">
        <w:rPr>
          <w:rFonts w:cs="Times New Roman" w:hint="eastAsia"/>
          <w:noProof/>
          <w:szCs w:val="24"/>
        </w:rPr>
        <w:t xml:space="preserve">) </w:t>
      </w:r>
      <w:r w:rsidR="00F87D98">
        <w:rPr>
          <w:rFonts w:eastAsiaTheme="minorEastAsia" w:cs="Times New Roman" w:hint="eastAsia"/>
          <w:noProof/>
          <w:szCs w:val="24"/>
        </w:rPr>
        <w:t>s</w:t>
      </w:r>
      <w:r w:rsidRPr="005F430E">
        <w:rPr>
          <w:rFonts w:cs="Times New Roman" w:hint="eastAsia"/>
          <w:noProof/>
          <w:szCs w:val="24"/>
        </w:rPr>
        <w:t>ite II</w:t>
      </w:r>
      <w:r w:rsidR="00E902DD">
        <w:rPr>
          <w:rFonts w:eastAsiaTheme="minorEastAsia" w:cs="Times New Roman" w:hint="eastAsia"/>
          <w:noProof/>
          <w:szCs w:val="24"/>
        </w:rPr>
        <w:t>,</w:t>
      </w:r>
      <w:r w:rsidRPr="005F430E">
        <w:rPr>
          <w:rFonts w:cs="Times New Roman" w:hint="eastAsia"/>
          <w:noProof/>
          <w:szCs w:val="24"/>
        </w:rPr>
        <w:t xml:space="preserve"> </w:t>
      </w:r>
      <w:r>
        <w:rPr>
          <w:rFonts w:cs="Times New Roman" w:hint="eastAsia"/>
          <w:noProof/>
          <w:szCs w:val="24"/>
        </w:rPr>
        <w:t xml:space="preserve">and </w:t>
      </w:r>
      <w:r w:rsidRPr="005F430E">
        <w:rPr>
          <w:rFonts w:cs="Times New Roman" w:hint="eastAsia"/>
          <w:noProof/>
          <w:szCs w:val="24"/>
        </w:rPr>
        <w:t>(</w:t>
      </w:r>
      <w:r>
        <w:rPr>
          <w:rFonts w:eastAsiaTheme="minorEastAsia" w:cs="Times New Roman" w:hint="eastAsia"/>
          <w:noProof/>
          <w:szCs w:val="24"/>
        </w:rPr>
        <w:t>c</w:t>
      </w:r>
      <w:r w:rsidRPr="005F430E">
        <w:rPr>
          <w:rFonts w:cs="Times New Roman" w:hint="eastAsia"/>
          <w:noProof/>
          <w:szCs w:val="24"/>
        </w:rPr>
        <w:t xml:space="preserve">) </w:t>
      </w:r>
      <w:r w:rsidR="00F87D98">
        <w:rPr>
          <w:rFonts w:eastAsiaTheme="minorEastAsia" w:cs="Times New Roman" w:hint="eastAsia"/>
          <w:noProof/>
          <w:szCs w:val="24"/>
        </w:rPr>
        <w:t>s</w:t>
      </w:r>
      <w:r w:rsidRPr="005F430E">
        <w:rPr>
          <w:rFonts w:cs="Times New Roman" w:hint="eastAsia"/>
          <w:noProof/>
          <w:szCs w:val="24"/>
        </w:rPr>
        <w:t xml:space="preserve">ite </w:t>
      </w:r>
      <w:r w:rsidRPr="005F430E">
        <w:rPr>
          <w:rFonts w:cs="Times New Roman"/>
          <w:noProof/>
          <w:szCs w:val="24"/>
        </w:rPr>
        <w:t>Ⅲ</w:t>
      </w:r>
      <w:r w:rsidRPr="005F430E">
        <w:rPr>
          <w:rFonts w:cs="Times New Roman" w:hint="eastAsia"/>
          <w:noProof/>
          <w:szCs w:val="24"/>
        </w:rPr>
        <w:t xml:space="preserve"> in ZJU-70</w:t>
      </w:r>
      <w:r>
        <w:rPr>
          <w:rFonts w:eastAsiaTheme="minorEastAsia" w:cs="Times New Roman" w:hint="eastAsia"/>
          <w:noProof/>
          <w:szCs w:val="24"/>
        </w:rPr>
        <w:t>2</w:t>
      </w:r>
      <w:r w:rsidRPr="005F430E">
        <w:rPr>
          <w:rFonts w:cs="Times New Roman" w:hint="eastAsia"/>
          <w:noProof/>
          <w:szCs w:val="24"/>
        </w:rPr>
        <w:t>.</w:t>
      </w:r>
      <w:r w:rsidR="00E902DD">
        <w:rPr>
          <w:rFonts w:eastAsiaTheme="minorEastAsia" w:cs="Times New Roman" w:hint="eastAsia"/>
          <w:noProof/>
          <w:szCs w:val="24"/>
        </w:rPr>
        <w:t xml:space="preserve"> </w:t>
      </w:r>
      <w:r w:rsidR="00E902DD" w:rsidRPr="005F430E">
        <w:rPr>
          <w:rFonts w:cs="Times New Roman" w:hint="eastAsia"/>
          <w:noProof/>
          <w:szCs w:val="24"/>
        </w:rPr>
        <w:t>Color code: H, white; C, grey; O, red; Fe, green; benzene, blue.</w:t>
      </w:r>
    </w:p>
    <w:p w14:paraId="2D7588BF" w14:textId="0B70F1ED" w:rsidR="001D613D" w:rsidRDefault="00BF4864" w:rsidP="001D613D">
      <w:pPr>
        <w:spacing w:before="480" w:line="480" w:lineRule="auto"/>
        <w:rPr>
          <w:rFonts w:eastAsiaTheme="minorEastAsia"/>
        </w:rPr>
      </w:pPr>
      <w:r>
        <w:rPr>
          <w:rFonts w:eastAsiaTheme="minorEastAsia"/>
        </w:rPr>
        <w:br w:type="page"/>
      </w:r>
    </w:p>
    <w:p w14:paraId="05A3DCF6" w14:textId="110BC428" w:rsidR="00BF4864" w:rsidRDefault="001D613D" w:rsidP="001D613D">
      <w:pPr>
        <w:spacing w:before="480" w:line="480" w:lineRule="auto"/>
        <w:jc w:val="center"/>
        <w:rPr>
          <w:rFonts w:eastAsiaTheme="minorEastAsia"/>
        </w:rPr>
      </w:pPr>
      <w:r w:rsidRPr="001D613D">
        <w:rPr>
          <w:rFonts w:eastAsiaTheme="minorEastAsia"/>
          <w:noProof/>
        </w:rPr>
        <w:lastRenderedPageBreak/>
        <w:drawing>
          <wp:inline distT="0" distB="0" distL="0" distR="0" wp14:anchorId="56790D7F" wp14:editId="06FDB7D7">
            <wp:extent cx="6120000" cy="5108400"/>
            <wp:effectExtent l="0" t="0" r="0" b="0"/>
            <wp:docPr id="2094939453"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rotWithShape="1">
                    <a:blip r:embed="rId48">
                      <a:extLst>
                        <a:ext uri="{28A0092B-C50C-407E-A947-70E740481C1C}">
                          <a14:useLocalDpi xmlns:a14="http://schemas.microsoft.com/office/drawing/2010/main" val="0"/>
                        </a:ext>
                      </a:extLst>
                    </a:blip>
                    <a:srcRect r="17088" b="57492"/>
                    <a:stretch>
                      <a:fillRect/>
                    </a:stretch>
                  </pic:blipFill>
                  <pic:spPr bwMode="auto">
                    <a:xfrm>
                      <a:off x="0" y="0"/>
                      <a:ext cx="6120000" cy="5108400"/>
                    </a:xfrm>
                    <a:prstGeom prst="rect">
                      <a:avLst/>
                    </a:prstGeom>
                    <a:noFill/>
                    <a:ln>
                      <a:noFill/>
                    </a:ln>
                    <a:extLst>
                      <a:ext uri="{53640926-AAD7-44D8-BBD7-CCE9431645EC}">
                        <a14:shadowObscured xmlns:a14="http://schemas.microsoft.com/office/drawing/2010/main"/>
                      </a:ext>
                    </a:extLst>
                  </pic:spPr>
                </pic:pic>
              </a:graphicData>
            </a:graphic>
          </wp:inline>
        </w:drawing>
      </w:r>
    </w:p>
    <w:p w14:paraId="7A608588" w14:textId="27D47451" w:rsidR="00BF4864" w:rsidRPr="005D733B" w:rsidRDefault="00BF4864" w:rsidP="007A1CEA">
      <w:pPr>
        <w:spacing w:line="480" w:lineRule="auto"/>
        <w:rPr>
          <w:rFonts w:eastAsiaTheme="minorEastAsia"/>
        </w:rPr>
      </w:pPr>
      <w:r w:rsidRPr="005D733B">
        <w:rPr>
          <w:rFonts w:eastAsiaTheme="minorEastAsia" w:cs="Times New Roman" w:hint="eastAsia"/>
          <w:b/>
          <w:bCs/>
          <w:noProof/>
          <w:szCs w:val="24"/>
        </w:rPr>
        <w:t>Figure S4</w:t>
      </w:r>
      <w:r w:rsidR="00804C8B">
        <w:rPr>
          <w:rFonts w:eastAsiaTheme="minorEastAsia" w:cs="Times New Roman" w:hint="eastAsia"/>
          <w:b/>
          <w:bCs/>
          <w:noProof/>
          <w:szCs w:val="24"/>
        </w:rPr>
        <w:t>0</w:t>
      </w:r>
      <w:r w:rsidRPr="005D733B">
        <w:rPr>
          <w:rFonts w:eastAsiaTheme="minorEastAsia" w:cs="Times New Roman" w:hint="eastAsia"/>
          <w:b/>
          <w:bCs/>
          <w:noProof/>
          <w:szCs w:val="24"/>
        </w:rPr>
        <w:t>.</w:t>
      </w:r>
      <w:r>
        <w:rPr>
          <w:rFonts w:eastAsiaTheme="minorEastAsia" w:cs="Times New Roman" w:hint="eastAsia"/>
          <w:b/>
          <w:bCs/>
          <w:noProof/>
          <w:szCs w:val="24"/>
        </w:rPr>
        <w:t xml:space="preserve"> </w:t>
      </w:r>
      <w:r>
        <w:rPr>
          <w:rFonts w:cs="Times New Roman" w:hint="eastAsia"/>
          <w:noProof/>
          <w:szCs w:val="24"/>
        </w:rPr>
        <w:t>V</w:t>
      </w:r>
      <w:r w:rsidRPr="005F430E">
        <w:rPr>
          <w:rFonts w:cs="Times New Roman" w:hint="eastAsia"/>
          <w:noProof/>
          <w:szCs w:val="24"/>
        </w:rPr>
        <w:t>iews of</w:t>
      </w:r>
      <w:r w:rsidR="00835A97">
        <w:rPr>
          <w:rFonts w:eastAsiaTheme="minorEastAsia" w:cs="Times New Roman" w:hint="eastAsia"/>
          <w:noProof/>
          <w:szCs w:val="24"/>
        </w:rPr>
        <w:t xml:space="preserve"> benzene binding </w:t>
      </w:r>
      <w:r w:rsidRPr="005F430E">
        <w:rPr>
          <w:rFonts w:cs="Times New Roman" w:hint="eastAsia"/>
          <w:noProof/>
          <w:szCs w:val="24"/>
        </w:rPr>
        <w:t>(</w:t>
      </w:r>
      <w:r>
        <w:rPr>
          <w:rFonts w:eastAsiaTheme="minorEastAsia" w:cs="Times New Roman" w:hint="eastAsia"/>
          <w:noProof/>
          <w:szCs w:val="24"/>
        </w:rPr>
        <w:t>a</w:t>
      </w:r>
      <w:r w:rsidRPr="005F430E">
        <w:rPr>
          <w:rFonts w:cs="Times New Roman" w:hint="eastAsia"/>
          <w:noProof/>
          <w:szCs w:val="24"/>
        </w:rPr>
        <w:t xml:space="preserve">) </w:t>
      </w:r>
      <w:r w:rsidR="00F87D98">
        <w:rPr>
          <w:rFonts w:eastAsiaTheme="minorEastAsia" w:cs="Times New Roman" w:hint="eastAsia"/>
          <w:noProof/>
          <w:szCs w:val="24"/>
        </w:rPr>
        <w:t>s</w:t>
      </w:r>
      <w:r w:rsidRPr="005F430E">
        <w:rPr>
          <w:rFonts w:cs="Times New Roman" w:hint="eastAsia"/>
          <w:noProof/>
          <w:szCs w:val="24"/>
        </w:rPr>
        <w:t>ite I</w:t>
      </w:r>
      <w:r>
        <w:rPr>
          <w:rFonts w:cs="Times New Roman" w:hint="eastAsia"/>
          <w:noProof/>
          <w:szCs w:val="24"/>
        </w:rPr>
        <w:t xml:space="preserve">, </w:t>
      </w:r>
      <w:r w:rsidRPr="005F430E">
        <w:rPr>
          <w:rFonts w:cs="Times New Roman" w:hint="eastAsia"/>
          <w:noProof/>
          <w:szCs w:val="24"/>
        </w:rPr>
        <w:t>(</w:t>
      </w:r>
      <w:r>
        <w:rPr>
          <w:rFonts w:eastAsiaTheme="minorEastAsia" w:cs="Times New Roman" w:hint="eastAsia"/>
          <w:noProof/>
          <w:szCs w:val="24"/>
        </w:rPr>
        <w:t>b</w:t>
      </w:r>
      <w:r w:rsidRPr="005F430E">
        <w:rPr>
          <w:rFonts w:cs="Times New Roman" w:hint="eastAsia"/>
          <w:noProof/>
          <w:szCs w:val="24"/>
        </w:rPr>
        <w:t xml:space="preserve">) </w:t>
      </w:r>
      <w:r w:rsidR="00F87D98">
        <w:rPr>
          <w:rFonts w:eastAsiaTheme="minorEastAsia" w:cs="Times New Roman" w:hint="eastAsia"/>
          <w:noProof/>
          <w:szCs w:val="24"/>
        </w:rPr>
        <w:t>s</w:t>
      </w:r>
      <w:r w:rsidRPr="005F430E">
        <w:rPr>
          <w:rFonts w:cs="Times New Roman" w:hint="eastAsia"/>
          <w:noProof/>
          <w:szCs w:val="24"/>
        </w:rPr>
        <w:t>ite II</w:t>
      </w:r>
      <w:r w:rsidR="00E902DD">
        <w:rPr>
          <w:rFonts w:eastAsiaTheme="minorEastAsia" w:cs="Times New Roman" w:hint="eastAsia"/>
          <w:noProof/>
          <w:szCs w:val="24"/>
        </w:rPr>
        <w:t>,</w:t>
      </w:r>
      <w:r w:rsidRPr="005F430E">
        <w:rPr>
          <w:rFonts w:cs="Times New Roman" w:hint="eastAsia"/>
          <w:noProof/>
          <w:szCs w:val="24"/>
        </w:rPr>
        <w:t xml:space="preserve"> </w:t>
      </w:r>
      <w:r>
        <w:rPr>
          <w:rFonts w:cs="Times New Roman" w:hint="eastAsia"/>
          <w:noProof/>
          <w:szCs w:val="24"/>
        </w:rPr>
        <w:t xml:space="preserve">and </w:t>
      </w:r>
      <w:r w:rsidRPr="005F430E">
        <w:rPr>
          <w:rFonts w:cs="Times New Roman" w:hint="eastAsia"/>
          <w:noProof/>
          <w:szCs w:val="24"/>
        </w:rPr>
        <w:t>(</w:t>
      </w:r>
      <w:r>
        <w:rPr>
          <w:rFonts w:eastAsiaTheme="minorEastAsia" w:cs="Times New Roman" w:hint="eastAsia"/>
          <w:noProof/>
          <w:szCs w:val="24"/>
        </w:rPr>
        <w:t>c</w:t>
      </w:r>
      <w:r w:rsidRPr="005F430E">
        <w:rPr>
          <w:rFonts w:cs="Times New Roman" w:hint="eastAsia"/>
          <w:noProof/>
          <w:szCs w:val="24"/>
        </w:rPr>
        <w:t xml:space="preserve">) </w:t>
      </w:r>
      <w:r w:rsidR="00F87D98">
        <w:rPr>
          <w:rFonts w:eastAsiaTheme="minorEastAsia" w:cs="Times New Roman" w:hint="eastAsia"/>
          <w:noProof/>
          <w:szCs w:val="24"/>
        </w:rPr>
        <w:t>s</w:t>
      </w:r>
      <w:r w:rsidRPr="005F430E">
        <w:rPr>
          <w:rFonts w:cs="Times New Roman" w:hint="eastAsia"/>
          <w:noProof/>
          <w:szCs w:val="24"/>
        </w:rPr>
        <w:t xml:space="preserve">ite </w:t>
      </w:r>
      <w:r w:rsidRPr="005F430E">
        <w:rPr>
          <w:rFonts w:cs="Times New Roman"/>
          <w:noProof/>
          <w:szCs w:val="24"/>
        </w:rPr>
        <w:t>Ⅲ</w:t>
      </w:r>
      <w:r w:rsidRPr="005F430E">
        <w:rPr>
          <w:rFonts w:cs="Times New Roman" w:hint="eastAsia"/>
          <w:noProof/>
          <w:szCs w:val="24"/>
        </w:rPr>
        <w:t xml:space="preserve"> in ZJU-70</w:t>
      </w:r>
      <w:r>
        <w:rPr>
          <w:rFonts w:eastAsiaTheme="minorEastAsia" w:cs="Times New Roman" w:hint="eastAsia"/>
          <w:noProof/>
          <w:szCs w:val="24"/>
        </w:rPr>
        <w:t>3</w:t>
      </w:r>
      <w:r w:rsidRPr="005F430E">
        <w:rPr>
          <w:rFonts w:cs="Times New Roman" w:hint="eastAsia"/>
          <w:noProof/>
          <w:szCs w:val="24"/>
        </w:rPr>
        <w:t>.</w:t>
      </w:r>
      <w:r w:rsidR="00E902DD">
        <w:rPr>
          <w:rFonts w:eastAsiaTheme="minorEastAsia" w:cs="Times New Roman" w:hint="eastAsia"/>
          <w:noProof/>
          <w:szCs w:val="24"/>
        </w:rPr>
        <w:t xml:space="preserve"> </w:t>
      </w:r>
      <w:r w:rsidR="00E902DD" w:rsidRPr="005F430E">
        <w:rPr>
          <w:rFonts w:cs="Times New Roman" w:hint="eastAsia"/>
          <w:noProof/>
          <w:szCs w:val="24"/>
        </w:rPr>
        <w:t>Color code: H, white; C, grey; O, red; Fe, green; benzene, blue.</w:t>
      </w:r>
    </w:p>
    <w:p w14:paraId="371A8C8C" w14:textId="4B26CAB7" w:rsidR="00C42617" w:rsidRDefault="00C42617" w:rsidP="007A1CEA">
      <w:pPr>
        <w:spacing w:before="480" w:line="480" w:lineRule="auto"/>
        <w:rPr>
          <w:rFonts w:eastAsiaTheme="minorEastAsia"/>
        </w:rPr>
      </w:pPr>
      <w:r>
        <w:rPr>
          <w:rFonts w:eastAsiaTheme="minorEastAsia"/>
        </w:rPr>
        <w:br w:type="page"/>
      </w:r>
    </w:p>
    <w:p w14:paraId="2A3B9B22" w14:textId="58266B19" w:rsidR="00E34BF5" w:rsidRDefault="001D613D" w:rsidP="007A1CEA">
      <w:pPr>
        <w:spacing w:line="480" w:lineRule="auto"/>
        <w:jc w:val="center"/>
        <w:rPr>
          <w:rFonts w:eastAsiaTheme="minorEastAsia"/>
        </w:rPr>
      </w:pPr>
      <w:r>
        <w:rPr>
          <w:rFonts w:eastAsiaTheme="minorEastAsia"/>
          <w:noProof/>
        </w:rPr>
        <w:lastRenderedPageBreak/>
        <w:drawing>
          <wp:inline distT="0" distB="0" distL="0" distR="0" wp14:anchorId="54E7833C" wp14:editId="0EEC3317">
            <wp:extent cx="6120130" cy="4684395"/>
            <wp:effectExtent l="0" t="0" r="0" b="1905"/>
            <wp:docPr id="718114977"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8114977" name="图片 718114977"/>
                    <pic:cNvPicPr/>
                  </pic:nvPicPr>
                  <pic:blipFill>
                    <a:blip r:embed="rId49">
                      <a:extLst>
                        <a:ext uri="{28A0092B-C50C-407E-A947-70E740481C1C}">
                          <a14:useLocalDpi xmlns:a14="http://schemas.microsoft.com/office/drawing/2010/main" val="0"/>
                        </a:ext>
                      </a:extLst>
                    </a:blip>
                    <a:stretch>
                      <a:fillRect/>
                    </a:stretch>
                  </pic:blipFill>
                  <pic:spPr>
                    <a:xfrm>
                      <a:off x="0" y="0"/>
                      <a:ext cx="6120130" cy="4684395"/>
                    </a:xfrm>
                    <a:prstGeom prst="rect">
                      <a:avLst/>
                    </a:prstGeom>
                  </pic:spPr>
                </pic:pic>
              </a:graphicData>
            </a:graphic>
          </wp:inline>
        </w:drawing>
      </w:r>
    </w:p>
    <w:p w14:paraId="4F2E26AC" w14:textId="41B853F9" w:rsidR="00C42617" w:rsidRPr="00BF4864" w:rsidRDefault="00C42617" w:rsidP="007A1CEA">
      <w:pPr>
        <w:spacing w:line="480" w:lineRule="auto"/>
        <w:rPr>
          <w:rFonts w:eastAsiaTheme="minorEastAsia"/>
        </w:rPr>
      </w:pPr>
      <w:r w:rsidRPr="00C42617">
        <w:rPr>
          <w:rFonts w:eastAsiaTheme="minorEastAsia" w:hint="eastAsia"/>
          <w:b/>
          <w:bCs/>
        </w:rPr>
        <w:t>Figure S4</w:t>
      </w:r>
      <w:r w:rsidR="00804C8B">
        <w:rPr>
          <w:rFonts w:eastAsiaTheme="minorEastAsia" w:hint="eastAsia"/>
          <w:b/>
          <w:bCs/>
        </w:rPr>
        <w:t>1</w:t>
      </w:r>
      <w:r w:rsidRPr="00C42617">
        <w:rPr>
          <w:rFonts w:eastAsiaTheme="minorEastAsia" w:hint="eastAsia"/>
          <w:b/>
          <w:bCs/>
        </w:rPr>
        <w:t xml:space="preserve">. </w:t>
      </w:r>
      <w:r w:rsidRPr="00C42617">
        <w:rPr>
          <w:rFonts w:eastAsiaTheme="minorEastAsia"/>
        </w:rPr>
        <w:t>Adsorption energ</w:t>
      </w:r>
      <w:r>
        <w:rPr>
          <w:rFonts w:eastAsiaTheme="minorEastAsia" w:hint="eastAsia"/>
        </w:rPr>
        <w:t>y</w:t>
      </w:r>
      <w:r w:rsidRPr="00C42617">
        <w:rPr>
          <w:rFonts w:eastAsiaTheme="minorEastAsia"/>
        </w:rPr>
        <w:t xml:space="preserve"> of benzene molecules in ZJU</w:t>
      </w:r>
      <w:r w:rsidRPr="00C42617">
        <w:rPr>
          <w:rFonts w:eastAsiaTheme="minorEastAsia"/>
        </w:rPr>
        <w:noBreakHyphen/>
        <w:t>701, ZJU</w:t>
      </w:r>
      <w:r w:rsidRPr="00C42617">
        <w:rPr>
          <w:rFonts w:eastAsiaTheme="minorEastAsia"/>
        </w:rPr>
        <w:noBreakHyphen/>
        <w:t>702, and ZJU</w:t>
      </w:r>
      <w:r w:rsidRPr="00C42617">
        <w:rPr>
          <w:rFonts w:eastAsiaTheme="minorEastAsia"/>
        </w:rPr>
        <w:noBreakHyphen/>
        <w:t>703.</w:t>
      </w:r>
    </w:p>
    <w:p w14:paraId="60C712E1" w14:textId="72D7D88B" w:rsidR="00E34BF5" w:rsidRPr="00EC0CD2" w:rsidRDefault="00EC0CD2" w:rsidP="007A1CEA">
      <w:pPr>
        <w:spacing w:before="480" w:line="480" w:lineRule="auto"/>
        <w:rPr>
          <w:rFonts w:eastAsiaTheme="minorEastAsia"/>
        </w:rPr>
      </w:pPr>
      <w:r>
        <w:rPr>
          <w:rFonts w:eastAsiaTheme="minorEastAsia"/>
        </w:rPr>
        <w:br w:type="page"/>
      </w:r>
    </w:p>
    <w:p w14:paraId="1353ADE9" w14:textId="472DD727" w:rsidR="00A0793C" w:rsidRDefault="001D613D" w:rsidP="007A1CEA">
      <w:pPr>
        <w:spacing w:line="480" w:lineRule="auto"/>
        <w:jc w:val="center"/>
        <w:rPr>
          <w:rFonts w:eastAsiaTheme="minorEastAsia"/>
          <w:b/>
          <w:bCs/>
        </w:rPr>
      </w:pPr>
      <w:r>
        <w:rPr>
          <w:rFonts w:eastAsiaTheme="minorEastAsia"/>
          <w:b/>
          <w:bCs/>
          <w:noProof/>
        </w:rPr>
        <w:lastRenderedPageBreak/>
        <w:drawing>
          <wp:inline distT="0" distB="0" distL="0" distR="0" wp14:anchorId="44A3DB65" wp14:editId="5B6C022D">
            <wp:extent cx="6120130" cy="4868545"/>
            <wp:effectExtent l="0" t="0" r="0" b="8255"/>
            <wp:docPr id="1830630448"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0630448" name="图片 1830630448"/>
                    <pic:cNvPicPr/>
                  </pic:nvPicPr>
                  <pic:blipFill>
                    <a:blip r:embed="rId50">
                      <a:extLst>
                        <a:ext uri="{28A0092B-C50C-407E-A947-70E740481C1C}">
                          <a14:useLocalDpi xmlns:a14="http://schemas.microsoft.com/office/drawing/2010/main" val="0"/>
                        </a:ext>
                      </a:extLst>
                    </a:blip>
                    <a:stretch>
                      <a:fillRect/>
                    </a:stretch>
                  </pic:blipFill>
                  <pic:spPr>
                    <a:xfrm>
                      <a:off x="0" y="0"/>
                      <a:ext cx="6120130" cy="4868545"/>
                    </a:xfrm>
                    <a:prstGeom prst="rect">
                      <a:avLst/>
                    </a:prstGeom>
                  </pic:spPr>
                </pic:pic>
              </a:graphicData>
            </a:graphic>
          </wp:inline>
        </w:drawing>
      </w:r>
    </w:p>
    <w:p w14:paraId="124333A5" w14:textId="518AEAC1" w:rsidR="00FC7417" w:rsidRDefault="00A0793C" w:rsidP="007A1CEA">
      <w:pPr>
        <w:spacing w:line="480" w:lineRule="auto"/>
        <w:rPr>
          <w:rFonts w:eastAsiaTheme="minorEastAsia"/>
        </w:rPr>
      </w:pPr>
      <w:r w:rsidRPr="007A2490">
        <w:rPr>
          <w:rFonts w:eastAsiaTheme="minorEastAsia" w:hint="eastAsia"/>
          <w:b/>
          <w:bCs/>
        </w:rPr>
        <w:t xml:space="preserve">Figure </w:t>
      </w:r>
      <w:r>
        <w:rPr>
          <w:rFonts w:eastAsiaTheme="minorEastAsia" w:hint="eastAsia"/>
          <w:b/>
          <w:bCs/>
        </w:rPr>
        <w:t>S</w:t>
      </w:r>
      <w:r w:rsidR="008527AE">
        <w:rPr>
          <w:rFonts w:eastAsiaTheme="minorEastAsia" w:hint="eastAsia"/>
          <w:b/>
          <w:bCs/>
        </w:rPr>
        <w:t>4</w:t>
      </w:r>
      <w:r w:rsidR="00804C8B">
        <w:rPr>
          <w:rFonts w:eastAsiaTheme="minorEastAsia" w:hint="eastAsia"/>
          <w:b/>
          <w:bCs/>
        </w:rPr>
        <w:t>2</w:t>
      </w:r>
      <w:r w:rsidRPr="007A2490">
        <w:rPr>
          <w:rFonts w:eastAsiaTheme="minorEastAsia" w:hint="eastAsia"/>
          <w:b/>
          <w:bCs/>
        </w:rPr>
        <w:t>.</w:t>
      </w:r>
      <w:r w:rsidRPr="00E64345">
        <w:t xml:space="preserve"> </w:t>
      </w:r>
      <w:r w:rsidR="00FC7417" w:rsidRPr="00FC7417">
        <w:rPr>
          <w:rFonts w:eastAsiaTheme="minorEastAsia"/>
        </w:rPr>
        <w:t>Benzene</w:t>
      </w:r>
      <w:r w:rsidR="00835A97">
        <w:rPr>
          <w:rFonts w:eastAsiaTheme="minorEastAsia" w:hint="eastAsia"/>
        </w:rPr>
        <w:t xml:space="preserve"> </w:t>
      </w:r>
      <w:r w:rsidR="00FC7417" w:rsidRPr="00FC7417">
        <w:rPr>
          <w:rFonts w:eastAsiaTheme="minorEastAsia"/>
        </w:rPr>
        <w:t xml:space="preserve">adsorption isotherms of </w:t>
      </w:r>
      <w:r w:rsidR="00FC7417">
        <w:rPr>
          <w:rFonts w:eastAsiaTheme="minorEastAsia" w:hint="eastAsia"/>
        </w:rPr>
        <w:t xml:space="preserve">(a) </w:t>
      </w:r>
      <w:r w:rsidR="00FC7417" w:rsidRPr="00FC7417">
        <w:rPr>
          <w:rFonts w:eastAsiaTheme="minorEastAsia"/>
        </w:rPr>
        <w:t>ZJU-701</w:t>
      </w:r>
      <w:r w:rsidR="00FC7417">
        <w:rPr>
          <w:rFonts w:eastAsiaTheme="minorEastAsia" w:hint="eastAsia"/>
        </w:rPr>
        <w:t>, (</w:t>
      </w:r>
      <w:r w:rsidR="009F3E0B">
        <w:rPr>
          <w:rFonts w:eastAsiaTheme="minorEastAsia" w:hint="eastAsia"/>
        </w:rPr>
        <w:t>b</w:t>
      </w:r>
      <w:r w:rsidR="00FC7417">
        <w:rPr>
          <w:rFonts w:eastAsiaTheme="minorEastAsia" w:hint="eastAsia"/>
        </w:rPr>
        <w:t xml:space="preserve">) ZJU-702 </w:t>
      </w:r>
      <w:r w:rsidR="00E902DD">
        <w:rPr>
          <w:rFonts w:eastAsiaTheme="minorEastAsia" w:hint="eastAsia"/>
        </w:rPr>
        <w:t xml:space="preserve">, </w:t>
      </w:r>
      <w:r w:rsidR="00FC7417">
        <w:rPr>
          <w:rFonts w:eastAsiaTheme="minorEastAsia" w:hint="eastAsia"/>
        </w:rPr>
        <w:t>and (</w:t>
      </w:r>
      <w:r w:rsidR="009F3E0B">
        <w:rPr>
          <w:rFonts w:eastAsiaTheme="minorEastAsia" w:hint="eastAsia"/>
        </w:rPr>
        <w:t>c</w:t>
      </w:r>
      <w:r w:rsidR="00FC7417">
        <w:rPr>
          <w:rFonts w:eastAsiaTheme="minorEastAsia" w:hint="eastAsia"/>
        </w:rPr>
        <w:t>) ZJU-703</w:t>
      </w:r>
      <w:r w:rsidR="00FC7417" w:rsidRPr="00FC7417">
        <w:rPr>
          <w:rFonts w:eastAsiaTheme="minorEastAsia"/>
        </w:rPr>
        <w:t xml:space="preserve"> at different temperatures.</w:t>
      </w:r>
    </w:p>
    <w:p w14:paraId="372FDD57" w14:textId="77777777" w:rsidR="00FC7417" w:rsidRDefault="00FC7417" w:rsidP="007A1CEA">
      <w:pPr>
        <w:spacing w:before="480" w:line="480" w:lineRule="auto"/>
        <w:rPr>
          <w:rFonts w:eastAsiaTheme="minorEastAsia"/>
        </w:rPr>
      </w:pPr>
      <w:r>
        <w:rPr>
          <w:rFonts w:eastAsiaTheme="minorEastAsia"/>
        </w:rPr>
        <w:br w:type="page"/>
      </w:r>
    </w:p>
    <w:p w14:paraId="218987BF" w14:textId="0FB85F75" w:rsidR="008527AE" w:rsidRDefault="001E68BF" w:rsidP="007A1CEA">
      <w:pPr>
        <w:spacing w:line="480" w:lineRule="auto"/>
        <w:jc w:val="center"/>
        <w:rPr>
          <w:rFonts w:eastAsiaTheme="minorEastAsia"/>
        </w:rPr>
      </w:pPr>
      <w:r>
        <w:rPr>
          <w:rFonts w:eastAsiaTheme="minorEastAsia"/>
          <w:noProof/>
        </w:rPr>
        <w:lastRenderedPageBreak/>
        <w:drawing>
          <wp:inline distT="0" distB="0" distL="0" distR="0" wp14:anchorId="2F32C49A" wp14:editId="3308E85D">
            <wp:extent cx="6120000" cy="4899600"/>
            <wp:effectExtent l="0" t="0" r="0" b="0"/>
            <wp:docPr id="1633189935"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3189935" name="图片 1633189935"/>
                    <pic:cNvPicPr/>
                  </pic:nvPicPr>
                  <pic:blipFill>
                    <a:blip r:embed="rId51" cstate="print">
                      <a:extLst>
                        <a:ext uri="{28A0092B-C50C-407E-A947-70E740481C1C}">
                          <a14:useLocalDpi xmlns:a14="http://schemas.microsoft.com/office/drawing/2010/main" val="0"/>
                        </a:ext>
                      </a:extLst>
                    </a:blip>
                    <a:stretch>
                      <a:fillRect/>
                    </a:stretch>
                  </pic:blipFill>
                  <pic:spPr>
                    <a:xfrm>
                      <a:off x="0" y="0"/>
                      <a:ext cx="6120000" cy="4899600"/>
                    </a:xfrm>
                    <a:prstGeom prst="rect">
                      <a:avLst/>
                    </a:prstGeom>
                  </pic:spPr>
                </pic:pic>
              </a:graphicData>
            </a:graphic>
          </wp:inline>
        </w:drawing>
      </w:r>
    </w:p>
    <w:p w14:paraId="64F4E4CD" w14:textId="402932F2" w:rsidR="00E0179E" w:rsidRDefault="00FC7417" w:rsidP="007A1CEA">
      <w:pPr>
        <w:spacing w:line="480" w:lineRule="auto"/>
        <w:rPr>
          <w:rFonts w:eastAsiaTheme="minorEastAsia"/>
        </w:rPr>
      </w:pPr>
      <w:r w:rsidRPr="007A2490">
        <w:rPr>
          <w:rFonts w:eastAsiaTheme="minorEastAsia" w:hint="eastAsia"/>
          <w:b/>
          <w:bCs/>
        </w:rPr>
        <w:t xml:space="preserve">Figure </w:t>
      </w:r>
      <w:r>
        <w:rPr>
          <w:rFonts w:eastAsiaTheme="minorEastAsia" w:hint="eastAsia"/>
          <w:b/>
          <w:bCs/>
        </w:rPr>
        <w:t>S4</w:t>
      </w:r>
      <w:r w:rsidR="00804C8B">
        <w:rPr>
          <w:rFonts w:eastAsiaTheme="minorEastAsia" w:hint="eastAsia"/>
          <w:b/>
          <w:bCs/>
        </w:rPr>
        <w:t>3</w:t>
      </w:r>
      <w:r w:rsidRPr="007A2490">
        <w:rPr>
          <w:rFonts w:eastAsiaTheme="minorEastAsia" w:hint="eastAsia"/>
          <w:b/>
          <w:bCs/>
        </w:rPr>
        <w:t>.</w:t>
      </w:r>
      <w:r w:rsidRPr="00E64345">
        <w:t xml:space="preserve"> </w:t>
      </w:r>
      <w:r w:rsidRPr="00FC7417">
        <w:rPr>
          <w:rFonts w:eastAsiaTheme="minorEastAsia"/>
        </w:rPr>
        <w:t>Isosteric heat of adsorption curve</w:t>
      </w:r>
      <w:r>
        <w:rPr>
          <w:rFonts w:eastAsiaTheme="minorEastAsia" w:hint="eastAsia"/>
        </w:rPr>
        <w:t>s</w:t>
      </w:r>
      <w:r w:rsidRPr="00FC7417">
        <w:rPr>
          <w:rFonts w:eastAsiaTheme="minorEastAsia"/>
        </w:rPr>
        <w:t xml:space="preserve"> of </w:t>
      </w:r>
      <w:r>
        <w:rPr>
          <w:rFonts w:eastAsiaTheme="minorEastAsia" w:hint="eastAsia"/>
        </w:rPr>
        <w:t xml:space="preserve">(a) </w:t>
      </w:r>
      <w:r w:rsidRPr="00FC7417">
        <w:rPr>
          <w:rFonts w:eastAsiaTheme="minorEastAsia"/>
        </w:rPr>
        <w:t>ZJU-701</w:t>
      </w:r>
      <w:r>
        <w:rPr>
          <w:rFonts w:eastAsiaTheme="minorEastAsia" w:hint="eastAsia"/>
        </w:rPr>
        <w:t>, (</w:t>
      </w:r>
      <w:r w:rsidR="009F3E0B">
        <w:rPr>
          <w:rFonts w:eastAsiaTheme="minorEastAsia" w:hint="eastAsia"/>
        </w:rPr>
        <w:t>b</w:t>
      </w:r>
      <w:r>
        <w:rPr>
          <w:rFonts w:eastAsiaTheme="minorEastAsia" w:hint="eastAsia"/>
        </w:rPr>
        <w:t>) ZJU-702</w:t>
      </w:r>
      <w:r w:rsidR="00E902DD">
        <w:rPr>
          <w:rFonts w:eastAsiaTheme="minorEastAsia" w:hint="eastAsia"/>
        </w:rPr>
        <w:t xml:space="preserve">, </w:t>
      </w:r>
      <w:r>
        <w:rPr>
          <w:rFonts w:eastAsiaTheme="minorEastAsia" w:hint="eastAsia"/>
        </w:rPr>
        <w:t>and (</w:t>
      </w:r>
      <w:r w:rsidR="009F3E0B">
        <w:rPr>
          <w:rFonts w:eastAsiaTheme="minorEastAsia" w:hint="eastAsia"/>
        </w:rPr>
        <w:t>c</w:t>
      </w:r>
      <w:r>
        <w:rPr>
          <w:rFonts w:eastAsiaTheme="minorEastAsia" w:hint="eastAsia"/>
        </w:rPr>
        <w:t>) ZJU-703.</w:t>
      </w:r>
    </w:p>
    <w:p w14:paraId="59423FD1" w14:textId="5D971EA6" w:rsidR="00CE5279" w:rsidRDefault="00E0179E" w:rsidP="007A1CEA">
      <w:pPr>
        <w:spacing w:before="480" w:line="480" w:lineRule="auto"/>
        <w:rPr>
          <w:rFonts w:eastAsiaTheme="minorEastAsia"/>
        </w:rPr>
      </w:pPr>
      <w:r>
        <w:rPr>
          <w:rFonts w:eastAsiaTheme="minorEastAsia"/>
        </w:rPr>
        <w:br w:type="page"/>
      </w:r>
    </w:p>
    <w:p w14:paraId="100BB722" w14:textId="687485EA" w:rsidR="004F0357" w:rsidRDefault="00CE5279" w:rsidP="007A1CEA">
      <w:pPr>
        <w:spacing w:line="480" w:lineRule="auto"/>
        <w:jc w:val="center"/>
        <w:rPr>
          <w:rFonts w:eastAsiaTheme="minorEastAsia"/>
        </w:rPr>
      </w:pPr>
      <w:r>
        <w:rPr>
          <w:rFonts w:eastAsiaTheme="minorEastAsia"/>
          <w:noProof/>
        </w:rPr>
        <w:lastRenderedPageBreak/>
        <w:drawing>
          <wp:inline distT="0" distB="0" distL="0" distR="0" wp14:anchorId="6B2C316A" wp14:editId="491904EA">
            <wp:extent cx="5760000" cy="5774400"/>
            <wp:effectExtent l="0" t="0" r="0" b="0"/>
            <wp:docPr id="115388255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3882559" name="图片 1153882559"/>
                    <pic:cNvPicPr/>
                  </pic:nvPicPr>
                  <pic:blipFill rotWithShape="1">
                    <a:blip r:embed="rId52" cstate="print">
                      <a:extLst>
                        <a:ext uri="{28A0092B-C50C-407E-A947-70E740481C1C}">
                          <a14:useLocalDpi xmlns:a14="http://schemas.microsoft.com/office/drawing/2010/main" val="0"/>
                        </a:ext>
                      </a:extLst>
                    </a:blip>
                    <a:srcRect l="5062" r="44932"/>
                    <a:stretch>
                      <a:fillRect/>
                    </a:stretch>
                  </pic:blipFill>
                  <pic:spPr bwMode="auto">
                    <a:xfrm>
                      <a:off x="0" y="0"/>
                      <a:ext cx="5760000" cy="5774400"/>
                    </a:xfrm>
                    <a:prstGeom prst="rect">
                      <a:avLst/>
                    </a:prstGeom>
                    <a:ln>
                      <a:noFill/>
                    </a:ln>
                    <a:extLst>
                      <a:ext uri="{53640926-AAD7-44D8-BBD7-CCE9431645EC}">
                        <a14:shadowObscured xmlns:a14="http://schemas.microsoft.com/office/drawing/2010/main"/>
                      </a:ext>
                    </a:extLst>
                  </pic:spPr>
                </pic:pic>
              </a:graphicData>
            </a:graphic>
          </wp:inline>
        </w:drawing>
      </w:r>
    </w:p>
    <w:p w14:paraId="2C1A08A3" w14:textId="39D4063D" w:rsidR="008527AE" w:rsidRDefault="004F0357" w:rsidP="007A1CEA">
      <w:pPr>
        <w:spacing w:line="480" w:lineRule="auto"/>
        <w:rPr>
          <w:rFonts w:eastAsia="等线" w:cs="Times New Roman"/>
        </w:rPr>
      </w:pPr>
      <w:r w:rsidRPr="007A2490">
        <w:rPr>
          <w:rFonts w:eastAsiaTheme="minorEastAsia" w:hint="eastAsia"/>
          <w:b/>
          <w:bCs/>
        </w:rPr>
        <w:t xml:space="preserve">Figure </w:t>
      </w:r>
      <w:r>
        <w:rPr>
          <w:rFonts w:eastAsiaTheme="minorEastAsia" w:hint="eastAsia"/>
          <w:b/>
          <w:bCs/>
        </w:rPr>
        <w:t>S</w:t>
      </w:r>
      <w:r w:rsidR="00A708C2">
        <w:rPr>
          <w:rFonts w:eastAsiaTheme="minorEastAsia" w:hint="eastAsia"/>
          <w:b/>
          <w:bCs/>
        </w:rPr>
        <w:t>4</w:t>
      </w:r>
      <w:r w:rsidR="00804C8B">
        <w:rPr>
          <w:rFonts w:eastAsiaTheme="minorEastAsia" w:hint="eastAsia"/>
          <w:b/>
          <w:bCs/>
        </w:rPr>
        <w:t>4</w:t>
      </w:r>
      <w:r w:rsidRPr="007A2490">
        <w:rPr>
          <w:rFonts w:eastAsiaTheme="minorEastAsia" w:hint="eastAsia"/>
          <w:b/>
          <w:bCs/>
        </w:rPr>
        <w:t>.</w:t>
      </w:r>
      <w:r>
        <w:rPr>
          <w:rFonts w:eastAsiaTheme="minorEastAsia" w:hint="eastAsia"/>
          <w:b/>
          <w:bCs/>
        </w:rPr>
        <w:t xml:space="preserve"> </w:t>
      </w:r>
      <w:r w:rsidRPr="001108B6">
        <w:rPr>
          <w:rFonts w:eastAsia="等线" w:cs="Times New Roman"/>
        </w:rPr>
        <w:t xml:space="preserve">Slices through the calculated benzene adsorption sites in </w:t>
      </w:r>
      <w:r w:rsidR="00540E60">
        <w:rPr>
          <w:rFonts w:eastAsia="等线" w:cs="Times New Roman" w:hint="eastAsia"/>
        </w:rPr>
        <w:t>ZJU-70</w:t>
      </w:r>
      <w:r w:rsidR="00942975">
        <w:rPr>
          <w:rFonts w:eastAsia="等线" w:cs="Times New Roman" w:hint="eastAsia"/>
        </w:rPr>
        <w:t>1</w:t>
      </w:r>
      <w:r w:rsidRPr="001108B6">
        <w:rPr>
          <w:rFonts w:eastAsia="等线" w:cs="Times New Roman"/>
        </w:rPr>
        <w:t xml:space="preserve"> at </w:t>
      </w:r>
      <w:r w:rsidR="00E902DD" w:rsidRPr="001108B6">
        <w:rPr>
          <w:rFonts w:eastAsia="等线" w:cs="Times New Roman"/>
        </w:rPr>
        <w:t>(a)</w:t>
      </w:r>
      <w:r w:rsidR="00E85E12">
        <w:rPr>
          <w:rFonts w:eastAsia="等线" w:cs="Times New Roman" w:hint="eastAsia"/>
        </w:rPr>
        <w:t xml:space="preserve"> </w:t>
      </w:r>
      <w:r w:rsidRPr="001108B6">
        <w:rPr>
          <w:rFonts w:eastAsia="等线" w:cs="Times New Roman"/>
          <w:i/>
          <w:iCs/>
        </w:rPr>
        <w:t>P/P</w:t>
      </w:r>
      <w:r w:rsidRPr="001108B6">
        <w:rPr>
          <w:rFonts w:eastAsia="等线" w:cs="Times New Roman"/>
          <w:vertAlign w:val="subscript"/>
        </w:rPr>
        <w:t>0</w:t>
      </w:r>
      <w:r w:rsidRPr="001108B6">
        <w:rPr>
          <w:rFonts w:eastAsia="等线" w:cs="Times New Roman"/>
        </w:rPr>
        <w:t xml:space="preserve"> = 0.001, </w:t>
      </w:r>
      <w:r w:rsidR="00E902DD" w:rsidRPr="001108B6">
        <w:rPr>
          <w:rFonts w:eastAsia="等线" w:cs="Times New Roman"/>
        </w:rPr>
        <w:t>(b)</w:t>
      </w:r>
      <w:r w:rsidR="00E85E12">
        <w:rPr>
          <w:rFonts w:eastAsia="等线" w:cs="Times New Roman" w:hint="eastAsia"/>
        </w:rPr>
        <w:t xml:space="preserve"> </w:t>
      </w:r>
      <w:r w:rsidRPr="001108B6">
        <w:rPr>
          <w:rFonts w:eastAsia="等线" w:cs="Times New Roman"/>
        </w:rPr>
        <w:t xml:space="preserve">0.01, </w:t>
      </w:r>
      <w:r w:rsidR="00E902DD" w:rsidRPr="001108B6">
        <w:rPr>
          <w:rFonts w:eastAsia="等线" w:cs="Times New Roman"/>
        </w:rPr>
        <w:t>(</w:t>
      </w:r>
      <w:r w:rsidR="00E902DD">
        <w:rPr>
          <w:rFonts w:eastAsia="等线" w:cs="Times New Roman" w:hint="eastAsia"/>
        </w:rPr>
        <w:t>c</w:t>
      </w:r>
      <w:r w:rsidR="00E902DD" w:rsidRPr="001108B6">
        <w:rPr>
          <w:rFonts w:eastAsia="等线" w:cs="Times New Roman"/>
        </w:rPr>
        <w:t>)</w:t>
      </w:r>
      <w:r w:rsidR="00E85E12">
        <w:rPr>
          <w:rFonts w:eastAsia="等线" w:cs="Times New Roman" w:hint="eastAsia"/>
        </w:rPr>
        <w:t xml:space="preserve"> </w:t>
      </w:r>
      <w:r w:rsidRPr="001108B6">
        <w:rPr>
          <w:rFonts w:eastAsia="等线" w:cs="Times New Roman"/>
        </w:rPr>
        <w:t>0.10</w:t>
      </w:r>
      <w:r w:rsidR="00E902DD">
        <w:rPr>
          <w:rFonts w:eastAsia="等线" w:cs="Times New Roman" w:hint="eastAsia"/>
        </w:rPr>
        <w:t xml:space="preserve">, </w:t>
      </w:r>
      <w:r w:rsidRPr="001108B6">
        <w:rPr>
          <w:rFonts w:eastAsia="等线" w:cs="Times New Roman"/>
        </w:rPr>
        <w:t xml:space="preserve">and </w:t>
      </w:r>
      <w:r w:rsidR="00E902DD" w:rsidRPr="001108B6">
        <w:rPr>
          <w:rFonts w:eastAsia="等线" w:cs="Times New Roman"/>
        </w:rPr>
        <w:t>(</w:t>
      </w:r>
      <w:r w:rsidR="00E902DD">
        <w:rPr>
          <w:rFonts w:eastAsia="等线" w:cs="Times New Roman" w:hint="eastAsia"/>
        </w:rPr>
        <w:t>d</w:t>
      </w:r>
      <w:r w:rsidR="00E902DD" w:rsidRPr="001108B6">
        <w:rPr>
          <w:rFonts w:eastAsia="等线" w:cs="Times New Roman"/>
        </w:rPr>
        <w:t>)</w:t>
      </w:r>
      <w:r w:rsidR="00E85E12">
        <w:rPr>
          <w:rFonts w:eastAsia="等线" w:cs="Times New Roman" w:hint="eastAsia"/>
        </w:rPr>
        <w:t xml:space="preserve"> </w:t>
      </w:r>
      <w:r w:rsidRPr="001108B6">
        <w:rPr>
          <w:rFonts w:eastAsia="等线" w:cs="Times New Roman"/>
        </w:rPr>
        <w:t xml:space="preserve">1.00, respectively. </w:t>
      </w:r>
      <w:r w:rsidR="00224F30" w:rsidRPr="00224F30">
        <w:rPr>
          <w:rFonts w:eastAsia="等线" w:cs="Times New Roman"/>
        </w:rPr>
        <w:t>Color code: H, white; C, grey; O, red; Fe, green; benzene, blue.</w:t>
      </w:r>
    </w:p>
    <w:p w14:paraId="54E7AC53" w14:textId="56CABC40" w:rsidR="00CE5279" w:rsidRPr="00CE5279" w:rsidRDefault="008527AE" w:rsidP="007A1CEA">
      <w:pPr>
        <w:spacing w:before="480" w:line="480" w:lineRule="auto"/>
        <w:rPr>
          <w:rFonts w:eastAsia="等线" w:cs="Times New Roman"/>
        </w:rPr>
      </w:pPr>
      <w:r>
        <w:rPr>
          <w:rFonts w:eastAsia="等线" w:cs="Times New Roman"/>
        </w:rPr>
        <w:br w:type="page"/>
      </w:r>
    </w:p>
    <w:p w14:paraId="3DB3DDE5" w14:textId="7381C822" w:rsidR="004F0357" w:rsidRDefault="00CE5279" w:rsidP="007A1CEA">
      <w:pPr>
        <w:spacing w:line="480" w:lineRule="auto"/>
        <w:jc w:val="center"/>
        <w:rPr>
          <w:rFonts w:eastAsiaTheme="minorEastAsia"/>
        </w:rPr>
      </w:pPr>
      <w:r>
        <w:rPr>
          <w:rFonts w:eastAsiaTheme="minorEastAsia"/>
          <w:noProof/>
        </w:rPr>
        <w:lastRenderedPageBreak/>
        <w:drawing>
          <wp:inline distT="0" distB="0" distL="0" distR="0" wp14:anchorId="098BD96F" wp14:editId="3EC28FF2">
            <wp:extent cx="5760000" cy="5691600"/>
            <wp:effectExtent l="0" t="0" r="0" b="4445"/>
            <wp:docPr id="100728076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7280763" name="图片 1007280763"/>
                    <pic:cNvPicPr/>
                  </pic:nvPicPr>
                  <pic:blipFill rotWithShape="1">
                    <a:blip r:embed="rId53" cstate="print">
                      <a:extLst>
                        <a:ext uri="{28A0092B-C50C-407E-A947-70E740481C1C}">
                          <a14:useLocalDpi xmlns:a14="http://schemas.microsoft.com/office/drawing/2010/main" val="0"/>
                        </a:ext>
                      </a:extLst>
                    </a:blip>
                    <a:srcRect l="5001" r="44262"/>
                    <a:stretch>
                      <a:fillRect/>
                    </a:stretch>
                  </pic:blipFill>
                  <pic:spPr bwMode="auto">
                    <a:xfrm>
                      <a:off x="0" y="0"/>
                      <a:ext cx="5760000" cy="5691600"/>
                    </a:xfrm>
                    <a:prstGeom prst="rect">
                      <a:avLst/>
                    </a:prstGeom>
                    <a:ln>
                      <a:noFill/>
                    </a:ln>
                    <a:extLst>
                      <a:ext uri="{53640926-AAD7-44D8-BBD7-CCE9431645EC}">
                        <a14:shadowObscured xmlns:a14="http://schemas.microsoft.com/office/drawing/2010/main"/>
                      </a:ext>
                    </a:extLst>
                  </pic:spPr>
                </pic:pic>
              </a:graphicData>
            </a:graphic>
          </wp:inline>
        </w:drawing>
      </w:r>
    </w:p>
    <w:p w14:paraId="72961595" w14:textId="71DC8C3E" w:rsidR="008527AE" w:rsidRDefault="004F0357" w:rsidP="007A1CEA">
      <w:pPr>
        <w:spacing w:line="480" w:lineRule="auto"/>
        <w:rPr>
          <w:rFonts w:eastAsia="等线" w:cs="Times New Roman"/>
        </w:rPr>
      </w:pPr>
      <w:r w:rsidRPr="007A2490">
        <w:rPr>
          <w:rFonts w:eastAsiaTheme="minorEastAsia" w:hint="eastAsia"/>
          <w:b/>
          <w:bCs/>
        </w:rPr>
        <w:t xml:space="preserve">Figure </w:t>
      </w:r>
      <w:r>
        <w:rPr>
          <w:rFonts w:eastAsiaTheme="minorEastAsia" w:hint="eastAsia"/>
          <w:b/>
          <w:bCs/>
        </w:rPr>
        <w:t>S</w:t>
      </w:r>
      <w:r w:rsidR="00804C8B">
        <w:rPr>
          <w:rFonts w:eastAsiaTheme="minorEastAsia" w:hint="eastAsia"/>
          <w:b/>
          <w:bCs/>
        </w:rPr>
        <w:t>45</w:t>
      </w:r>
      <w:r w:rsidRPr="007A2490">
        <w:rPr>
          <w:rFonts w:eastAsiaTheme="minorEastAsia" w:hint="eastAsia"/>
          <w:b/>
          <w:bCs/>
        </w:rPr>
        <w:t>.</w:t>
      </w:r>
      <w:r>
        <w:rPr>
          <w:rFonts w:eastAsiaTheme="minorEastAsia" w:hint="eastAsia"/>
          <w:b/>
          <w:bCs/>
        </w:rPr>
        <w:t xml:space="preserve"> </w:t>
      </w:r>
      <w:r w:rsidRPr="001108B6">
        <w:rPr>
          <w:rFonts w:eastAsia="等线" w:cs="Times New Roman"/>
        </w:rPr>
        <w:t xml:space="preserve">Slices through the calculated benzene adsorption sites in </w:t>
      </w:r>
      <w:r w:rsidR="00540E60">
        <w:rPr>
          <w:rFonts w:eastAsia="等线" w:cs="Times New Roman" w:hint="eastAsia"/>
        </w:rPr>
        <w:t>ZJU-70</w:t>
      </w:r>
      <w:r w:rsidR="00942975">
        <w:rPr>
          <w:rFonts w:eastAsia="等线" w:cs="Times New Roman" w:hint="eastAsia"/>
        </w:rPr>
        <w:t>2</w:t>
      </w:r>
      <w:r w:rsidRPr="001108B6">
        <w:rPr>
          <w:rFonts w:eastAsia="等线" w:cs="Times New Roman"/>
        </w:rPr>
        <w:t xml:space="preserve"> at </w:t>
      </w:r>
      <w:r w:rsidR="00E902DD" w:rsidRPr="001108B6">
        <w:rPr>
          <w:rFonts w:eastAsia="等线" w:cs="Times New Roman"/>
        </w:rPr>
        <w:t>(a)</w:t>
      </w:r>
      <w:r w:rsidR="00E85E12">
        <w:rPr>
          <w:rFonts w:eastAsia="等线" w:cs="Times New Roman" w:hint="eastAsia"/>
        </w:rPr>
        <w:t xml:space="preserve"> </w:t>
      </w:r>
      <w:r w:rsidR="00E902DD" w:rsidRPr="001108B6">
        <w:rPr>
          <w:rFonts w:eastAsia="等线" w:cs="Times New Roman"/>
          <w:i/>
          <w:iCs/>
        </w:rPr>
        <w:t>P/P</w:t>
      </w:r>
      <w:r w:rsidR="00E902DD" w:rsidRPr="001108B6">
        <w:rPr>
          <w:rFonts w:eastAsia="等线" w:cs="Times New Roman"/>
          <w:vertAlign w:val="subscript"/>
        </w:rPr>
        <w:t>0</w:t>
      </w:r>
      <w:r w:rsidR="00E902DD" w:rsidRPr="001108B6">
        <w:rPr>
          <w:rFonts w:eastAsia="等线" w:cs="Times New Roman"/>
        </w:rPr>
        <w:t xml:space="preserve"> = 0.001, (b)</w:t>
      </w:r>
      <w:r w:rsidR="00E85E12">
        <w:rPr>
          <w:rFonts w:eastAsia="等线" w:cs="Times New Roman" w:hint="eastAsia"/>
        </w:rPr>
        <w:t xml:space="preserve"> </w:t>
      </w:r>
      <w:r w:rsidR="00E902DD" w:rsidRPr="001108B6">
        <w:rPr>
          <w:rFonts w:eastAsia="等线" w:cs="Times New Roman"/>
        </w:rPr>
        <w:t>0.01, (</w:t>
      </w:r>
      <w:r w:rsidR="00E902DD">
        <w:rPr>
          <w:rFonts w:eastAsia="等线" w:cs="Times New Roman" w:hint="eastAsia"/>
        </w:rPr>
        <w:t>c</w:t>
      </w:r>
      <w:r w:rsidR="00E902DD" w:rsidRPr="001108B6">
        <w:rPr>
          <w:rFonts w:eastAsia="等线" w:cs="Times New Roman"/>
        </w:rPr>
        <w:t>)</w:t>
      </w:r>
      <w:r w:rsidR="00E85E12">
        <w:rPr>
          <w:rFonts w:eastAsia="等线" w:cs="Times New Roman" w:hint="eastAsia"/>
        </w:rPr>
        <w:t xml:space="preserve"> </w:t>
      </w:r>
      <w:r w:rsidR="00E902DD" w:rsidRPr="001108B6">
        <w:rPr>
          <w:rFonts w:eastAsia="等线" w:cs="Times New Roman"/>
        </w:rPr>
        <w:t>0.10</w:t>
      </w:r>
      <w:r w:rsidR="00E902DD">
        <w:rPr>
          <w:rFonts w:eastAsia="等线" w:cs="Times New Roman" w:hint="eastAsia"/>
        </w:rPr>
        <w:t xml:space="preserve">, </w:t>
      </w:r>
      <w:r w:rsidR="00E902DD" w:rsidRPr="001108B6">
        <w:rPr>
          <w:rFonts w:eastAsia="等线" w:cs="Times New Roman"/>
        </w:rPr>
        <w:t>and (</w:t>
      </w:r>
      <w:r w:rsidR="00E902DD">
        <w:rPr>
          <w:rFonts w:eastAsia="等线" w:cs="Times New Roman" w:hint="eastAsia"/>
        </w:rPr>
        <w:t>d</w:t>
      </w:r>
      <w:r w:rsidR="00E902DD" w:rsidRPr="001108B6">
        <w:rPr>
          <w:rFonts w:eastAsia="等线" w:cs="Times New Roman"/>
        </w:rPr>
        <w:t>)</w:t>
      </w:r>
      <w:r w:rsidR="00E85E12">
        <w:rPr>
          <w:rFonts w:eastAsia="等线" w:cs="Times New Roman" w:hint="eastAsia"/>
        </w:rPr>
        <w:t xml:space="preserve"> </w:t>
      </w:r>
      <w:r w:rsidR="00E902DD" w:rsidRPr="001108B6">
        <w:rPr>
          <w:rFonts w:eastAsia="等线" w:cs="Times New Roman"/>
        </w:rPr>
        <w:t>1.00,</w:t>
      </w:r>
      <w:r w:rsidRPr="001108B6">
        <w:rPr>
          <w:rFonts w:eastAsia="等线" w:cs="Times New Roman"/>
        </w:rPr>
        <w:t xml:space="preserve"> respectively.</w:t>
      </w:r>
      <w:r w:rsidR="00224F30" w:rsidRPr="00224F30">
        <w:t xml:space="preserve"> </w:t>
      </w:r>
      <w:r w:rsidR="00224F30" w:rsidRPr="00224F30">
        <w:rPr>
          <w:rFonts w:eastAsia="等线" w:cs="Times New Roman"/>
        </w:rPr>
        <w:t>Color code: H, white; C, grey; O, red; Fe, green; benzene, blue</w:t>
      </w:r>
      <w:r w:rsidR="00147B9A">
        <w:rPr>
          <w:rFonts w:eastAsia="等线" w:cs="Times New Roman" w:hint="eastAsia"/>
        </w:rPr>
        <w:t>.</w:t>
      </w:r>
    </w:p>
    <w:p w14:paraId="05C713BF" w14:textId="4AD14389" w:rsidR="00CE5279" w:rsidRPr="00CE5279" w:rsidRDefault="008527AE" w:rsidP="007A1CEA">
      <w:pPr>
        <w:spacing w:before="480" w:line="480" w:lineRule="auto"/>
        <w:rPr>
          <w:rFonts w:eastAsia="等线" w:cs="Times New Roman"/>
        </w:rPr>
      </w:pPr>
      <w:r>
        <w:rPr>
          <w:rFonts w:eastAsia="等线" w:cs="Times New Roman"/>
        </w:rPr>
        <w:br w:type="page"/>
      </w:r>
    </w:p>
    <w:p w14:paraId="3B3F40A0" w14:textId="2CE5C519" w:rsidR="00E256E5" w:rsidRDefault="00CE5279" w:rsidP="007A1CEA">
      <w:pPr>
        <w:spacing w:line="480" w:lineRule="auto"/>
        <w:jc w:val="center"/>
        <w:rPr>
          <w:rFonts w:eastAsiaTheme="minorEastAsia"/>
        </w:rPr>
      </w:pPr>
      <w:r>
        <w:rPr>
          <w:rFonts w:eastAsiaTheme="minorEastAsia"/>
          <w:noProof/>
        </w:rPr>
        <w:lastRenderedPageBreak/>
        <w:drawing>
          <wp:inline distT="0" distB="0" distL="0" distR="0" wp14:anchorId="6D31CF50" wp14:editId="1ED0791A">
            <wp:extent cx="5760000" cy="5803200"/>
            <wp:effectExtent l="0" t="0" r="0" b="7620"/>
            <wp:docPr id="83707633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7076337" name="图片 837076337"/>
                    <pic:cNvPicPr/>
                  </pic:nvPicPr>
                  <pic:blipFill rotWithShape="1">
                    <a:blip r:embed="rId54" cstate="print">
                      <a:extLst>
                        <a:ext uri="{28A0092B-C50C-407E-A947-70E740481C1C}">
                          <a14:useLocalDpi xmlns:a14="http://schemas.microsoft.com/office/drawing/2010/main" val="0"/>
                        </a:ext>
                      </a:extLst>
                    </a:blip>
                    <a:srcRect l="5428" r="44811"/>
                    <a:stretch>
                      <a:fillRect/>
                    </a:stretch>
                  </pic:blipFill>
                  <pic:spPr bwMode="auto">
                    <a:xfrm>
                      <a:off x="0" y="0"/>
                      <a:ext cx="5760000" cy="5803200"/>
                    </a:xfrm>
                    <a:prstGeom prst="rect">
                      <a:avLst/>
                    </a:prstGeom>
                    <a:ln>
                      <a:noFill/>
                    </a:ln>
                    <a:extLst>
                      <a:ext uri="{53640926-AAD7-44D8-BBD7-CCE9431645EC}">
                        <a14:shadowObscured xmlns:a14="http://schemas.microsoft.com/office/drawing/2010/main"/>
                      </a:ext>
                    </a:extLst>
                  </pic:spPr>
                </pic:pic>
              </a:graphicData>
            </a:graphic>
          </wp:inline>
        </w:drawing>
      </w:r>
    </w:p>
    <w:p w14:paraId="6509044A" w14:textId="7C9F94D9" w:rsidR="00FD3C87" w:rsidRDefault="004F0357" w:rsidP="007A1CEA">
      <w:pPr>
        <w:spacing w:line="480" w:lineRule="auto"/>
        <w:rPr>
          <w:rFonts w:eastAsia="等线" w:cs="Times New Roman"/>
        </w:rPr>
      </w:pPr>
      <w:r w:rsidRPr="007A2490">
        <w:rPr>
          <w:rFonts w:eastAsiaTheme="minorEastAsia" w:hint="eastAsia"/>
          <w:b/>
          <w:bCs/>
        </w:rPr>
        <w:t xml:space="preserve">Figure </w:t>
      </w:r>
      <w:r>
        <w:rPr>
          <w:rFonts w:eastAsiaTheme="minorEastAsia" w:hint="eastAsia"/>
          <w:b/>
          <w:bCs/>
        </w:rPr>
        <w:t>S</w:t>
      </w:r>
      <w:r w:rsidR="00804C8B">
        <w:rPr>
          <w:rFonts w:eastAsiaTheme="minorEastAsia" w:hint="eastAsia"/>
          <w:b/>
          <w:bCs/>
        </w:rPr>
        <w:t>46</w:t>
      </w:r>
      <w:r w:rsidRPr="007A2490">
        <w:rPr>
          <w:rFonts w:eastAsiaTheme="minorEastAsia" w:hint="eastAsia"/>
          <w:b/>
          <w:bCs/>
        </w:rPr>
        <w:t>.</w:t>
      </w:r>
      <w:r>
        <w:rPr>
          <w:rFonts w:eastAsiaTheme="minorEastAsia" w:hint="eastAsia"/>
          <w:b/>
          <w:bCs/>
        </w:rPr>
        <w:t xml:space="preserve"> </w:t>
      </w:r>
      <w:r w:rsidRPr="001108B6">
        <w:rPr>
          <w:rFonts w:eastAsia="等线" w:cs="Times New Roman"/>
        </w:rPr>
        <w:t xml:space="preserve">Slices through the calculated benzene adsorption sites in </w:t>
      </w:r>
      <w:r w:rsidR="00540E60">
        <w:rPr>
          <w:rFonts w:eastAsia="等线" w:cs="Times New Roman" w:hint="eastAsia"/>
        </w:rPr>
        <w:t>ZJU-70</w:t>
      </w:r>
      <w:r w:rsidR="00942975">
        <w:rPr>
          <w:rFonts w:eastAsia="等线" w:cs="Times New Roman" w:hint="eastAsia"/>
        </w:rPr>
        <w:t>3</w:t>
      </w:r>
      <w:r w:rsidRPr="001108B6">
        <w:rPr>
          <w:rFonts w:eastAsia="等线" w:cs="Times New Roman"/>
        </w:rPr>
        <w:t xml:space="preserve"> at </w:t>
      </w:r>
      <w:r w:rsidR="00E902DD" w:rsidRPr="001108B6">
        <w:rPr>
          <w:rFonts w:eastAsia="等线" w:cs="Times New Roman"/>
        </w:rPr>
        <w:t>(a)</w:t>
      </w:r>
      <w:r w:rsidR="00E85E12">
        <w:rPr>
          <w:rFonts w:eastAsia="等线" w:cs="Times New Roman" w:hint="eastAsia"/>
        </w:rPr>
        <w:t xml:space="preserve"> </w:t>
      </w:r>
      <w:r w:rsidR="00E902DD" w:rsidRPr="001108B6">
        <w:rPr>
          <w:rFonts w:eastAsia="等线" w:cs="Times New Roman"/>
          <w:i/>
          <w:iCs/>
        </w:rPr>
        <w:t>P/P</w:t>
      </w:r>
      <w:r w:rsidR="00E902DD" w:rsidRPr="001108B6">
        <w:rPr>
          <w:rFonts w:eastAsia="等线" w:cs="Times New Roman"/>
          <w:vertAlign w:val="subscript"/>
        </w:rPr>
        <w:t>0</w:t>
      </w:r>
      <w:r w:rsidR="00E902DD" w:rsidRPr="001108B6">
        <w:rPr>
          <w:rFonts w:eastAsia="等线" w:cs="Times New Roman"/>
        </w:rPr>
        <w:t xml:space="preserve"> = 0.001, (b)</w:t>
      </w:r>
      <w:r w:rsidR="00E85E12">
        <w:rPr>
          <w:rFonts w:eastAsia="等线" w:cs="Times New Roman" w:hint="eastAsia"/>
        </w:rPr>
        <w:t xml:space="preserve"> </w:t>
      </w:r>
      <w:r w:rsidR="00E902DD" w:rsidRPr="001108B6">
        <w:rPr>
          <w:rFonts w:eastAsia="等线" w:cs="Times New Roman"/>
        </w:rPr>
        <w:t>0.01, (</w:t>
      </w:r>
      <w:r w:rsidR="00E902DD">
        <w:rPr>
          <w:rFonts w:eastAsia="等线" w:cs="Times New Roman" w:hint="eastAsia"/>
        </w:rPr>
        <w:t>c</w:t>
      </w:r>
      <w:r w:rsidR="00E902DD" w:rsidRPr="001108B6">
        <w:rPr>
          <w:rFonts w:eastAsia="等线" w:cs="Times New Roman"/>
        </w:rPr>
        <w:t>)</w:t>
      </w:r>
      <w:r w:rsidR="00E85E12">
        <w:rPr>
          <w:rFonts w:eastAsia="等线" w:cs="Times New Roman" w:hint="eastAsia"/>
        </w:rPr>
        <w:t xml:space="preserve"> </w:t>
      </w:r>
      <w:r w:rsidR="00E902DD" w:rsidRPr="001108B6">
        <w:rPr>
          <w:rFonts w:eastAsia="等线" w:cs="Times New Roman"/>
        </w:rPr>
        <w:t>0.10</w:t>
      </w:r>
      <w:r w:rsidR="00E902DD">
        <w:rPr>
          <w:rFonts w:eastAsia="等线" w:cs="Times New Roman" w:hint="eastAsia"/>
        </w:rPr>
        <w:t xml:space="preserve">, </w:t>
      </w:r>
      <w:r w:rsidR="00E902DD" w:rsidRPr="001108B6">
        <w:rPr>
          <w:rFonts w:eastAsia="等线" w:cs="Times New Roman"/>
        </w:rPr>
        <w:t>and (</w:t>
      </w:r>
      <w:r w:rsidR="00E902DD">
        <w:rPr>
          <w:rFonts w:eastAsia="等线" w:cs="Times New Roman" w:hint="eastAsia"/>
        </w:rPr>
        <w:t>d</w:t>
      </w:r>
      <w:r w:rsidR="00E902DD" w:rsidRPr="001108B6">
        <w:rPr>
          <w:rFonts w:eastAsia="等线" w:cs="Times New Roman"/>
        </w:rPr>
        <w:t>)</w:t>
      </w:r>
      <w:r w:rsidR="00E85E12">
        <w:rPr>
          <w:rFonts w:eastAsia="等线" w:cs="Times New Roman" w:hint="eastAsia"/>
        </w:rPr>
        <w:t xml:space="preserve"> </w:t>
      </w:r>
      <w:r w:rsidR="00E902DD" w:rsidRPr="001108B6">
        <w:rPr>
          <w:rFonts w:eastAsia="等线" w:cs="Times New Roman"/>
        </w:rPr>
        <w:t>1.00,</w:t>
      </w:r>
      <w:r w:rsidRPr="001108B6">
        <w:rPr>
          <w:rFonts w:eastAsia="等线" w:cs="Times New Roman"/>
        </w:rPr>
        <w:t xml:space="preserve"> respectively.</w:t>
      </w:r>
      <w:r w:rsidR="00224F30" w:rsidRPr="00224F30">
        <w:t xml:space="preserve"> </w:t>
      </w:r>
      <w:r w:rsidR="00224F30" w:rsidRPr="00224F30">
        <w:rPr>
          <w:rFonts w:eastAsia="等线" w:cs="Times New Roman"/>
        </w:rPr>
        <w:t>Color code: H, white; C, grey; O, red; Fe, green; benzene, blue.</w:t>
      </w:r>
    </w:p>
    <w:p w14:paraId="111E5121" w14:textId="77777777" w:rsidR="00FD3C87" w:rsidRDefault="00FD3C87">
      <w:pPr>
        <w:spacing w:before="480"/>
        <w:rPr>
          <w:rFonts w:eastAsia="等线" w:cs="Times New Roman"/>
        </w:rPr>
      </w:pPr>
      <w:r>
        <w:rPr>
          <w:rFonts w:eastAsia="等线" w:cs="Times New Roman"/>
        </w:rPr>
        <w:br w:type="page"/>
      </w:r>
    </w:p>
    <w:p w14:paraId="3527A625" w14:textId="77777777" w:rsidR="00FD3C87" w:rsidRDefault="00FD3C87" w:rsidP="00FD3C87">
      <w:pPr>
        <w:spacing w:line="480" w:lineRule="auto"/>
        <w:rPr>
          <w:rFonts w:eastAsiaTheme="minorEastAsia"/>
        </w:rPr>
      </w:pPr>
      <w:r>
        <w:rPr>
          <w:rFonts w:eastAsiaTheme="minorEastAsia"/>
          <w:noProof/>
        </w:rPr>
        <w:lastRenderedPageBreak/>
        <w:drawing>
          <wp:inline distT="0" distB="0" distL="0" distR="0" wp14:anchorId="060C52FF" wp14:editId="21D8C413">
            <wp:extent cx="6120130" cy="3482975"/>
            <wp:effectExtent l="0" t="0" r="0" b="3175"/>
            <wp:docPr id="585580591"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8186884" name="图片 868186884"/>
                    <pic:cNvPicPr/>
                  </pic:nvPicPr>
                  <pic:blipFill>
                    <a:blip r:embed="rId55" cstate="print">
                      <a:extLst>
                        <a:ext uri="{28A0092B-C50C-407E-A947-70E740481C1C}">
                          <a14:useLocalDpi xmlns:a14="http://schemas.microsoft.com/office/drawing/2010/main" val="0"/>
                        </a:ext>
                      </a:extLst>
                    </a:blip>
                    <a:stretch>
                      <a:fillRect/>
                    </a:stretch>
                  </pic:blipFill>
                  <pic:spPr>
                    <a:xfrm>
                      <a:off x="0" y="0"/>
                      <a:ext cx="6120130" cy="3482975"/>
                    </a:xfrm>
                    <a:prstGeom prst="rect">
                      <a:avLst/>
                    </a:prstGeom>
                  </pic:spPr>
                </pic:pic>
              </a:graphicData>
            </a:graphic>
          </wp:inline>
        </w:drawing>
      </w:r>
    </w:p>
    <w:p w14:paraId="4D1DA9EA" w14:textId="310E52B7" w:rsidR="00FD3C87" w:rsidRPr="00C71674" w:rsidRDefault="00FD3C87" w:rsidP="00FD3C87">
      <w:pPr>
        <w:spacing w:line="480" w:lineRule="auto"/>
        <w:rPr>
          <w:rFonts w:cs="Times New Roman"/>
          <w:b/>
          <w:bCs/>
          <w:noProof/>
          <w:szCs w:val="24"/>
        </w:rPr>
      </w:pPr>
      <w:r w:rsidRPr="00C71674">
        <w:rPr>
          <w:rFonts w:cs="Times New Roman" w:hint="eastAsia"/>
          <w:b/>
          <w:bCs/>
          <w:noProof/>
          <w:szCs w:val="24"/>
        </w:rPr>
        <w:t xml:space="preserve">Figure </w:t>
      </w:r>
      <w:r>
        <w:rPr>
          <w:rFonts w:eastAsiaTheme="minorEastAsia" w:cs="Times New Roman" w:hint="eastAsia"/>
          <w:b/>
          <w:bCs/>
          <w:noProof/>
          <w:szCs w:val="24"/>
        </w:rPr>
        <w:t>S47</w:t>
      </w:r>
      <w:r w:rsidRPr="00C71674">
        <w:rPr>
          <w:rFonts w:cs="Times New Roman" w:hint="eastAsia"/>
          <w:b/>
          <w:bCs/>
          <w:noProof/>
          <w:szCs w:val="24"/>
        </w:rPr>
        <w:t xml:space="preserve">. </w:t>
      </w:r>
      <w:r w:rsidRPr="00C71674">
        <w:rPr>
          <w:rFonts w:cs="Times New Roman" w:hint="eastAsia"/>
          <w:noProof/>
          <w:szCs w:val="24"/>
        </w:rPr>
        <w:t>Comparison of adsorption capacity</w:t>
      </w:r>
      <w:r>
        <w:rPr>
          <w:rFonts w:cs="Times New Roman" w:hint="eastAsia"/>
          <w:noProof/>
          <w:szCs w:val="24"/>
        </w:rPr>
        <w:t xml:space="preserve"> </w:t>
      </w:r>
      <w:r w:rsidRPr="00C71674">
        <w:rPr>
          <w:rFonts w:cs="Times New Roman" w:hint="eastAsia"/>
          <w:noProof/>
          <w:szCs w:val="24"/>
        </w:rPr>
        <w:t xml:space="preserve">and </w:t>
      </w:r>
      <w:r>
        <w:rPr>
          <w:rFonts w:cs="Times New Roman" w:hint="eastAsia"/>
          <w:noProof/>
          <w:szCs w:val="24"/>
        </w:rPr>
        <w:t xml:space="preserve">pseudo-first-order rate constant </w:t>
      </w:r>
      <w:r w:rsidRPr="002A5F52">
        <w:rPr>
          <w:rFonts w:cs="Times New Roman" w:hint="eastAsia"/>
          <w:i/>
          <w:iCs/>
          <w:noProof/>
          <w:szCs w:val="24"/>
        </w:rPr>
        <w:t>k</w:t>
      </w:r>
      <w:r w:rsidRPr="002A5F52">
        <w:rPr>
          <w:rFonts w:cs="Times New Roman" w:hint="eastAsia"/>
          <w:i/>
          <w:iCs/>
          <w:noProof/>
          <w:szCs w:val="24"/>
          <w:vertAlign w:val="subscript"/>
        </w:rPr>
        <w:t>1</w:t>
      </w:r>
      <w:r w:rsidRPr="00C71674">
        <w:rPr>
          <w:rFonts w:cs="Times New Roman" w:hint="eastAsia"/>
          <w:noProof/>
          <w:szCs w:val="24"/>
        </w:rPr>
        <w:t xml:space="preserve"> </w:t>
      </w:r>
      <w:r w:rsidRPr="00A00DE7">
        <w:rPr>
          <w:rFonts w:cs="Times New Roman"/>
          <w:noProof/>
          <w:szCs w:val="24"/>
        </w:rPr>
        <w:t xml:space="preserve">of </w:t>
      </w:r>
      <w:r w:rsidRPr="00C71674">
        <w:rPr>
          <w:rFonts w:cs="Times New Roman" w:hint="eastAsia"/>
          <w:noProof/>
          <w:szCs w:val="24"/>
        </w:rPr>
        <w:t xml:space="preserve">(a) </w:t>
      </w:r>
      <w:r>
        <w:rPr>
          <w:rFonts w:cs="Times New Roman" w:hint="eastAsia"/>
          <w:noProof/>
          <w:szCs w:val="24"/>
        </w:rPr>
        <w:t>b</w:t>
      </w:r>
      <w:r w:rsidRPr="00C71674">
        <w:rPr>
          <w:rFonts w:cs="Times New Roman" w:hint="eastAsia"/>
          <w:noProof/>
          <w:szCs w:val="24"/>
        </w:rPr>
        <w:t>enzene</w:t>
      </w:r>
      <w:r>
        <w:rPr>
          <w:rFonts w:cs="Times New Roman" w:hint="eastAsia"/>
          <w:noProof/>
          <w:szCs w:val="24"/>
        </w:rPr>
        <w:t xml:space="preserve"> (</w:t>
      </w:r>
      <w:r>
        <w:rPr>
          <w:rFonts w:eastAsiaTheme="minorEastAsia" w:cs="Times New Roman" w:hint="eastAsia"/>
          <w:noProof/>
          <w:szCs w:val="24"/>
        </w:rPr>
        <w:t xml:space="preserve">500 min, </w:t>
      </w:r>
      <w:r w:rsidRPr="00844257">
        <w:rPr>
          <w:rFonts w:cs="Times New Roman" w:hint="eastAsia"/>
          <w:i/>
          <w:iCs/>
          <w:noProof/>
          <w:szCs w:val="24"/>
        </w:rPr>
        <w:t>P/P</w:t>
      </w:r>
      <w:r w:rsidRPr="00844257">
        <w:rPr>
          <w:rFonts w:cs="Times New Roman" w:hint="eastAsia"/>
          <w:i/>
          <w:iCs/>
          <w:noProof/>
          <w:szCs w:val="24"/>
          <w:vertAlign w:val="subscript"/>
        </w:rPr>
        <w:t>0</w:t>
      </w:r>
      <w:r>
        <w:rPr>
          <w:rFonts w:cs="Times New Roman" w:hint="eastAsia"/>
          <w:noProof/>
          <w:szCs w:val="24"/>
        </w:rPr>
        <w:t xml:space="preserve"> = 0.001)</w:t>
      </w:r>
      <w:r w:rsidRPr="00C71674">
        <w:rPr>
          <w:rFonts w:cs="Times New Roman" w:hint="eastAsia"/>
          <w:noProof/>
          <w:szCs w:val="24"/>
        </w:rPr>
        <w:t>, (b) toluene</w:t>
      </w:r>
      <w:r>
        <w:rPr>
          <w:rFonts w:cs="Times New Roman" w:hint="eastAsia"/>
          <w:noProof/>
          <w:szCs w:val="24"/>
        </w:rPr>
        <w:t xml:space="preserve"> (</w:t>
      </w:r>
      <w:r>
        <w:rPr>
          <w:rFonts w:eastAsiaTheme="minorEastAsia" w:cs="Times New Roman" w:hint="eastAsia"/>
          <w:noProof/>
          <w:szCs w:val="24"/>
        </w:rPr>
        <w:t xml:space="preserve">600 min, </w:t>
      </w:r>
      <w:r w:rsidRPr="00844257">
        <w:rPr>
          <w:rFonts w:cs="Times New Roman" w:hint="eastAsia"/>
          <w:i/>
          <w:iCs/>
          <w:noProof/>
          <w:szCs w:val="24"/>
        </w:rPr>
        <w:t>P/P</w:t>
      </w:r>
      <w:r w:rsidRPr="00844257">
        <w:rPr>
          <w:rFonts w:cs="Times New Roman" w:hint="eastAsia"/>
          <w:i/>
          <w:iCs/>
          <w:noProof/>
          <w:szCs w:val="24"/>
          <w:vertAlign w:val="subscript"/>
        </w:rPr>
        <w:t>0</w:t>
      </w:r>
      <w:r>
        <w:rPr>
          <w:rFonts w:cs="Times New Roman" w:hint="eastAsia"/>
          <w:noProof/>
          <w:szCs w:val="24"/>
        </w:rPr>
        <w:t xml:space="preserve"> = 0.008)</w:t>
      </w:r>
      <w:r w:rsidRPr="00C71674">
        <w:rPr>
          <w:rFonts w:cs="Times New Roman" w:hint="eastAsia"/>
          <w:noProof/>
          <w:szCs w:val="24"/>
        </w:rPr>
        <w:t>, (c) m-xylene</w:t>
      </w:r>
      <w:r>
        <w:rPr>
          <w:rFonts w:cs="Times New Roman" w:hint="eastAsia"/>
          <w:noProof/>
          <w:szCs w:val="24"/>
        </w:rPr>
        <w:t xml:space="preserve"> (</w:t>
      </w:r>
      <w:r>
        <w:rPr>
          <w:rFonts w:eastAsiaTheme="minorEastAsia" w:cs="Times New Roman" w:hint="eastAsia"/>
          <w:noProof/>
          <w:szCs w:val="24"/>
        </w:rPr>
        <w:t xml:space="preserve">500 min, </w:t>
      </w:r>
      <w:r w:rsidRPr="00844257">
        <w:rPr>
          <w:rFonts w:cs="Times New Roman" w:hint="eastAsia"/>
          <w:i/>
          <w:iCs/>
          <w:noProof/>
          <w:szCs w:val="24"/>
        </w:rPr>
        <w:t>P/P</w:t>
      </w:r>
      <w:r w:rsidRPr="00844257">
        <w:rPr>
          <w:rFonts w:cs="Times New Roman" w:hint="eastAsia"/>
          <w:i/>
          <w:iCs/>
          <w:noProof/>
          <w:szCs w:val="24"/>
          <w:vertAlign w:val="subscript"/>
        </w:rPr>
        <w:t>0</w:t>
      </w:r>
      <w:r>
        <w:rPr>
          <w:rFonts w:cs="Times New Roman" w:hint="eastAsia"/>
          <w:noProof/>
          <w:szCs w:val="24"/>
        </w:rPr>
        <w:t xml:space="preserve"> = 0.0285)</w:t>
      </w:r>
      <w:r w:rsidRPr="00C71674">
        <w:rPr>
          <w:rFonts w:cs="Times New Roman" w:hint="eastAsia"/>
          <w:noProof/>
          <w:szCs w:val="24"/>
        </w:rPr>
        <w:t>, (d) NH</w:t>
      </w:r>
      <w:r w:rsidRPr="00C71674">
        <w:rPr>
          <w:rFonts w:cs="Times New Roman" w:hint="eastAsia"/>
          <w:noProof/>
          <w:szCs w:val="24"/>
          <w:vertAlign w:val="subscript"/>
        </w:rPr>
        <w:t>3</w:t>
      </w:r>
      <w:r>
        <w:rPr>
          <w:rFonts w:cs="Times New Roman" w:hint="eastAsia"/>
          <w:noProof/>
          <w:szCs w:val="24"/>
        </w:rPr>
        <w:t xml:space="preserve"> (</w:t>
      </w:r>
      <w:r>
        <w:rPr>
          <w:rFonts w:eastAsiaTheme="minorEastAsia" w:cs="Times New Roman" w:hint="eastAsia"/>
          <w:noProof/>
          <w:szCs w:val="24"/>
        </w:rPr>
        <w:t xml:space="preserve">200 min, </w:t>
      </w:r>
      <w:r w:rsidRPr="00844257">
        <w:rPr>
          <w:rFonts w:cs="Times New Roman" w:hint="eastAsia"/>
          <w:i/>
          <w:iCs/>
          <w:noProof/>
          <w:szCs w:val="24"/>
        </w:rPr>
        <w:t>P/P</w:t>
      </w:r>
      <w:r w:rsidRPr="00844257">
        <w:rPr>
          <w:rFonts w:cs="Times New Roman" w:hint="eastAsia"/>
          <w:i/>
          <w:iCs/>
          <w:noProof/>
          <w:szCs w:val="24"/>
          <w:vertAlign w:val="subscript"/>
        </w:rPr>
        <w:t>0</w:t>
      </w:r>
      <w:r>
        <w:rPr>
          <w:rFonts w:cs="Times New Roman" w:hint="eastAsia"/>
          <w:noProof/>
          <w:szCs w:val="24"/>
        </w:rPr>
        <w:t xml:space="preserve"> = 3.55</w:t>
      </w:r>
      <w:r w:rsidRPr="00A4261D">
        <w:rPr>
          <w:rFonts w:cs="Times New Roman"/>
          <w:noProof/>
          <w:szCs w:val="24"/>
        </w:rPr>
        <w:t xml:space="preserve"> × 10</w:t>
      </w:r>
      <w:r w:rsidRPr="00A4261D">
        <w:rPr>
          <w:rFonts w:cs="Times New Roman" w:hint="eastAsia"/>
          <w:noProof/>
          <w:szCs w:val="24"/>
          <w:vertAlign w:val="superscript"/>
        </w:rPr>
        <w:t>-5</w:t>
      </w:r>
      <w:r>
        <w:rPr>
          <w:rFonts w:cs="Times New Roman" w:hint="eastAsia"/>
          <w:noProof/>
          <w:szCs w:val="24"/>
        </w:rPr>
        <w:t>)</w:t>
      </w:r>
      <w:r w:rsidRPr="00C71674">
        <w:rPr>
          <w:rFonts w:cs="Times New Roman" w:hint="eastAsia"/>
          <w:noProof/>
          <w:szCs w:val="24"/>
        </w:rPr>
        <w:t>, (e) SO</w:t>
      </w:r>
      <w:r w:rsidRPr="00C71674">
        <w:rPr>
          <w:rFonts w:cs="Times New Roman" w:hint="eastAsia"/>
          <w:noProof/>
          <w:szCs w:val="24"/>
          <w:vertAlign w:val="subscript"/>
        </w:rPr>
        <w:t>2</w:t>
      </w:r>
      <w:r>
        <w:rPr>
          <w:rFonts w:cs="Times New Roman" w:hint="eastAsia"/>
          <w:noProof/>
          <w:szCs w:val="24"/>
        </w:rPr>
        <w:t xml:space="preserve"> (</w:t>
      </w:r>
      <w:r>
        <w:rPr>
          <w:rFonts w:eastAsiaTheme="minorEastAsia" w:cs="Times New Roman" w:hint="eastAsia"/>
          <w:noProof/>
          <w:szCs w:val="24"/>
        </w:rPr>
        <w:t xml:space="preserve">60 min, </w:t>
      </w:r>
      <w:r w:rsidRPr="00844257">
        <w:rPr>
          <w:rFonts w:cs="Times New Roman" w:hint="eastAsia"/>
          <w:i/>
          <w:iCs/>
          <w:noProof/>
          <w:szCs w:val="24"/>
        </w:rPr>
        <w:t>P/P</w:t>
      </w:r>
      <w:r w:rsidRPr="00844257">
        <w:rPr>
          <w:rFonts w:cs="Times New Roman" w:hint="eastAsia"/>
          <w:i/>
          <w:iCs/>
          <w:noProof/>
          <w:szCs w:val="24"/>
          <w:vertAlign w:val="subscript"/>
        </w:rPr>
        <w:t>0</w:t>
      </w:r>
      <w:r>
        <w:rPr>
          <w:rFonts w:cs="Times New Roman" w:hint="eastAsia"/>
          <w:noProof/>
          <w:szCs w:val="24"/>
        </w:rPr>
        <w:t xml:space="preserve"> = </w:t>
      </w:r>
      <w:r w:rsidRPr="00A4261D">
        <w:rPr>
          <w:rFonts w:cs="Times New Roman"/>
          <w:noProof/>
          <w:szCs w:val="24"/>
        </w:rPr>
        <w:t>6.25 × 10</w:t>
      </w:r>
      <w:r w:rsidRPr="00A4261D">
        <w:rPr>
          <w:rFonts w:cs="Times New Roman" w:hint="eastAsia"/>
          <w:noProof/>
          <w:szCs w:val="24"/>
          <w:vertAlign w:val="superscript"/>
        </w:rPr>
        <w:t>-4</w:t>
      </w:r>
      <w:r>
        <w:rPr>
          <w:rFonts w:cs="Times New Roman" w:hint="eastAsia"/>
          <w:noProof/>
          <w:szCs w:val="24"/>
        </w:rPr>
        <w:t>)</w:t>
      </w:r>
      <w:r>
        <w:rPr>
          <w:rFonts w:eastAsiaTheme="minorEastAsia" w:cs="Times New Roman" w:hint="eastAsia"/>
          <w:noProof/>
          <w:szCs w:val="24"/>
        </w:rPr>
        <w:t xml:space="preserve">, </w:t>
      </w:r>
      <w:r w:rsidRPr="00C71674">
        <w:rPr>
          <w:rFonts w:cs="Times New Roman" w:hint="eastAsia"/>
          <w:noProof/>
          <w:szCs w:val="24"/>
        </w:rPr>
        <w:t>and (f) SF</w:t>
      </w:r>
      <w:r w:rsidRPr="00C71674">
        <w:rPr>
          <w:rFonts w:cs="Times New Roman" w:hint="eastAsia"/>
          <w:noProof/>
          <w:szCs w:val="24"/>
          <w:vertAlign w:val="subscript"/>
        </w:rPr>
        <w:t>6</w:t>
      </w:r>
      <w:r>
        <w:rPr>
          <w:rFonts w:cs="Times New Roman" w:hint="eastAsia"/>
          <w:noProof/>
          <w:szCs w:val="24"/>
        </w:rPr>
        <w:t xml:space="preserve"> (</w:t>
      </w:r>
      <w:r>
        <w:rPr>
          <w:rFonts w:eastAsiaTheme="minorEastAsia" w:cs="Times New Roman" w:hint="eastAsia"/>
          <w:noProof/>
          <w:szCs w:val="24"/>
        </w:rPr>
        <w:t xml:space="preserve">7 min, </w:t>
      </w:r>
      <w:r w:rsidRPr="00844257">
        <w:rPr>
          <w:rFonts w:cs="Times New Roman" w:hint="eastAsia"/>
          <w:i/>
          <w:iCs/>
          <w:noProof/>
          <w:szCs w:val="24"/>
        </w:rPr>
        <w:t>P/P</w:t>
      </w:r>
      <w:r w:rsidRPr="00844257">
        <w:rPr>
          <w:rFonts w:cs="Times New Roman" w:hint="eastAsia"/>
          <w:i/>
          <w:iCs/>
          <w:noProof/>
          <w:szCs w:val="24"/>
          <w:vertAlign w:val="subscript"/>
        </w:rPr>
        <w:t>0</w:t>
      </w:r>
      <w:r>
        <w:rPr>
          <w:rFonts w:cs="Times New Roman" w:hint="eastAsia"/>
          <w:noProof/>
          <w:szCs w:val="24"/>
        </w:rPr>
        <w:t xml:space="preserve"> = 0.00476)</w:t>
      </w:r>
      <w:r w:rsidRPr="00CC78FA">
        <w:rPr>
          <w:rFonts w:cs="Times New Roman"/>
          <w:b/>
          <w:bCs/>
          <w:noProof/>
          <w:szCs w:val="24"/>
        </w:rPr>
        <w:t xml:space="preserve"> </w:t>
      </w:r>
      <w:r>
        <w:rPr>
          <w:rFonts w:cs="Times New Roman" w:hint="eastAsia"/>
          <w:noProof/>
          <w:szCs w:val="24"/>
        </w:rPr>
        <w:t>by</w:t>
      </w:r>
      <w:r w:rsidRPr="00CC78FA">
        <w:rPr>
          <w:rFonts w:cs="Times New Roman"/>
          <w:noProof/>
          <w:szCs w:val="24"/>
        </w:rPr>
        <w:t xml:space="preserve"> ZJU-701</w:t>
      </w:r>
      <w:r>
        <w:rPr>
          <w:rFonts w:cs="Times New Roman" w:hint="eastAsia"/>
          <w:noProof/>
          <w:szCs w:val="24"/>
        </w:rPr>
        <w:t xml:space="preserve">, ZJU-702, </w:t>
      </w:r>
      <w:r w:rsidRPr="00CC78FA">
        <w:rPr>
          <w:rFonts w:cs="Times New Roman"/>
          <w:noProof/>
          <w:szCs w:val="24"/>
        </w:rPr>
        <w:t>ZJU-70</w:t>
      </w:r>
      <w:r>
        <w:rPr>
          <w:rFonts w:cs="Times New Roman" w:hint="eastAsia"/>
          <w:noProof/>
          <w:szCs w:val="24"/>
        </w:rPr>
        <w:t>3,</w:t>
      </w:r>
      <w:r w:rsidRPr="00BB2481">
        <w:rPr>
          <w:rFonts w:cs="Times New Roman"/>
          <w:noProof/>
          <w:szCs w:val="24"/>
        </w:rPr>
        <w:t xml:space="preserve"> </w:t>
      </w:r>
      <w:r w:rsidRPr="00CC78FA">
        <w:rPr>
          <w:rFonts w:cs="Times New Roman"/>
          <w:noProof/>
          <w:szCs w:val="24"/>
        </w:rPr>
        <w:t>and</w:t>
      </w:r>
      <w:r w:rsidRPr="00BB2481">
        <w:rPr>
          <w:rFonts w:cs="Times New Roman" w:hint="eastAsia"/>
          <w:noProof/>
          <w:szCs w:val="24"/>
        </w:rPr>
        <w:t xml:space="preserve"> </w:t>
      </w:r>
      <w:r>
        <w:rPr>
          <w:rFonts w:cs="Times New Roman" w:hint="eastAsia"/>
          <w:noProof/>
          <w:szCs w:val="24"/>
        </w:rPr>
        <w:t>MFM-300(Fe), respectively</w:t>
      </w:r>
      <w:r w:rsidRPr="00CC78FA">
        <w:rPr>
          <w:rFonts w:cs="Times New Roman"/>
          <w:noProof/>
          <w:szCs w:val="24"/>
        </w:rPr>
        <w:t>.</w:t>
      </w:r>
    </w:p>
    <w:p w14:paraId="320ECB72" w14:textId="77777777" w:rsidR="008527AE" w:rsidRDefault="008527AE" w:rsidP="007A1CEA">
      <w:pPr>
        <w:spacing w:line="480" w:lineRule="auto"/>
        <w:rPr>
          <w:rFonts w:eastAsia="等线" w:cs="Times New Roman"/>
        </w:rPr>
      </w:pPr>
    </w:p>
    <w:p w14:paraId="04506F99" w14:textId="15F3B293" w:rsidR="007B1C44" w:rsidRPr="00CE5279" w:rsidRDefault="008527AE" w:rsidP="007A1CEA">
      <w:pPr>
        <w:spacing w:before="480" w:line="480" w:lineRule="auto"/>
        <w:rPr>
          <w:rFonts w:eastAsia="等线" w:cs="Times New Roman"/>
        </w:rPr>
      </w:pPr>
      <w:r>
        <w:rPr>
          <w:rFonts w:eastAsia="等线" w:cs="Times New Roman"/>
        </w:rPr>
        <w:br w:type="page"/>
      </w:r>
    </w:p>
    <w:p w14:paraId="43FB2AE4" w14:textId="1F3A1E5E" w:rsidR="007B1C44" w:rsidRDefault="00E902DD" w:rsidP="007A1CEA">
      <w:pPr>
        <w:spacing w:line="480" w:lineRule="auto"/>
        <w:jc w:val="center"/>
        <w:rPr>
          <w:rFonts w:eastAsiaTheme="minorEastAsia"/>
        </w:rPr>
      </w:pPr>
      <w:r>
        <w:rPr>
          <w:rFonts w:eastAsiaTheme="minorEastAsia"/>
          <w:noProof/>
        </w:rPr>
        <w:lastRenderedPageBreak/>
        <w:drawing>
          <wp:inline distT="0" distB="0" distL="0" distR="0" wp14:anchorId="13ABC415" wp14:editId="1EFE3115">
            <wp:extent cx="6120130" cy="4425315"/>
            <wp:effectExtent l="0" t="0" r="0" b="0"/>
            <wp:docPr id="257438276"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438276" name="图片 257438276"/>
                    <pic:cNvPicPr/>
                  </pic:nvPicPr>
                  <pic:blipFill>
                    <a:blip r:embed="rId56"/>
                    <a:stretch>
                      <a:fillRect/>
                    </a:stretch>
                  </pic:blipFill>
                  <pic:spPr>
                    <a:xfrm>
                      <a:off x="0" y="0"/>
                      <a:ext cx="6120130" cy="4425315"/>
                    </a:xfrm>
                    <a:prstGeom prst="rect">
                      <a:avLst/>
                    </a:prstGeom>
                  </pic:spPr>
                </pic:pic>
              </a:graphicData>
            </a:graphic>
          </wp:inline>
        </w:drawing>
      </w:r>
    </w:p>
    <w:p w14:paraId="11F6D167" w14:textId="0D88138B" w:rsidR="00C1435D" w:rsidRDefault="00C33651" w:rsidP="007A1CEA">
      <w:pPr>
        <w:spacing w:line="480" w:lineRule="auto"/>
        <w:rPr>
          <w:rFonts w:eastAsiaTheme="minorEastAsia"/>
        </w:rPr>
      </w:pPr>
      <w:r w:rsidRPr="00780D19">
        <w:rPr>
          <w:rFonts w:eastAsiaTheme="minorEastAsia" w:hint="eastAsia"/>
          <w:b/>
          <w:bCs/>
        </w:rPr>
        <w:t>Figur</w:t>
      </w:r>
      <w:r>
        <w:rPr>
          <w:rFonts w:eastAsiaTheme="minorEastAsia" w:hint="eastAsia"/>
          <w:b/>
          <w:bCs/>
        </w:rPr>
        <w:t xml:space="preserve">e </w:t>
      </w:r>
      <w:r w:rsidRPr="00780D19">
        <w:rPr>
          <w:rFonts w:eastAsiaTheme="minorEastAsia" w:hint="eastAsia"/>
          <w:b/>
          <w:bCs/>
        </w:rPr>
        <w:t>S</w:t>
      </w:r>
      <w:r w:rsidR="00804C8B">
        <w:rPr>
          <w:rFonts w:eastAsiaTheme="minorEastAsia" w:hint="eastAsia"/>
          <w:b/>
          <w:bCs/>
        </w:rPr>
        <w:t>4</w:t>
      </w:r>
      <w:r w:rsidR="00FD3C87">
        <w:rPr>
          <w:rFonts w:eastAsiaTheme="minorEastAsia" w:hint="eastAsia"/>
          <w:b/>
          <w:bCs/>
        </w:rPr>
        <w:t>8</w:t>
      </w:r>
      <w:r w:rsidRPr="00780D19">
        <w:rPr>
          <w:rFonts w:eastAsiaTheme="minorEastAsia" w:hint="eastAsia"/>
          <w:b/>
          <w:bCs/>
        </w:rPr>
        <w:t>.</w:t>
      </w:r>
      <w:r>
        <w:rPr>
          <w:rFonts w:eastAsiaTheme="minorEastAsia" w:hint="eastAsia"/>
        </w:rPr>
        <w:t xml:space="preserve"> Toluene a</w:t>
      </w:r>
      <w:r w:rsidRPr="00A64F5E">
        <w:rPr>
          <w:rFonts w:eastAsiaTheme="minorEastAsia"/>
        </w:rPr>
        <w:t>dsorption kinetics curve</w:t>
      </w:r>
      <w:r w:rsidR="006C2C74">
        <w:rPr>
          <w:rFonts w:eastAsiaTheme="minorEastAsia" w:hint="eastAsia"/>
        </w:rPr>
        <w:t xml:space="preserve">s and </w:t>
      </w:r>
      <w:r w:rsidRPr="00A64F5E">
        <w:rPr>
          <w:rFonts w:eastAsiaTheme="minorEastAsia"/>
        </w:rPr>
        <w:t xml:space="preserve">instantaneous </w:t>
      </w:r>
      <w:r w:rsidR="00084669">
        <w:rPr>
          <w:rFonts w:eastAsiaTheme="minorEastAsia" w:hint="eastAsia"/>
        </w:rPr>
        <w:t>uptake</w:t>
      </w:r>
      <w:r w:rsidR="006C2C74">
        <w:rPr>
          <w:rFonts w:eastAsiaTheme="minorEastAsia" w:hint="eastAsia"/>
        </w:rPr>
        <w:t xml:space="preserve"> for</w:t>
      </w:r>
      <w:r>
        <w:rPr>
          <w:rFonts w:eastAsiaTheme="minorEastAsia" w:hint="eastAsia"/>
        </w:rPr>
        <w:t xml:space="preserve"> </w:t>
      </w:r>
      <w:r w:rsidR="006C2C74">
        <w:rPr>
          <w:rFonts w:eastAsiaTheme="minorEastAsia" w:hint="eastAsia"/>
        </w:rPr>
        <w:t>(a)</w:t>
      </w:r>
      <w:r w:rsidR="00B465C7">
        <w:rPr>
          <w:rFonts w:eastAsiaTheme="minorEastAsia" w:hint="eastAsia"/>
        </w:rPr>
        <w:t xml:space="preserve"> </w:t>
      </w:r>
      <w:r w:rsidR="00540E60">
        <w:rPr>
          <w:rFonts w:eastAsiaTheme="minorEastAsia" w:hint="eastAsia"/>
        </w:rPr>
        <w:t>ZJU-70</w:t>
      </w:r>
      <w:r w:rsidR="00101F1F">
        <w:rPr>
          <w:rFonts w:eastAsiaTheme="minorEastAsia" w:hint="eastAsia"/>
        </w:rPr>
        <w:t>1</w:t>
      </w:r>
      <w:r w:rsidR="006C2C74">
        <w:rPr>
          <w:rFonts w:eastAsiaTheme="minorEastAsia" w:hint="eastAsia"/>
        </w:rPr>
        <w:t>, (</w:t>
      </w:r>
      <w:r w:rsidR="00B465C7">
        <w:rPr>
          <w:rFonts w:eastAsiaTheme="minorEastAsia" w:hint="eastAsia"/>
        </w:rPr>
        <w:t>b</w:t>
      </w:r>
      <w:r w:rsidR="006C2C74">
        <w:rPr>
          <w:rFonts w:eastAsiaTheme="minorEastAsia" w:hint="eastAsia"/>
        </w:rPr>
        <w:t xml:space="preserve">) </w:t>
      </w:r>
      <w:r w:rsidR="00540E60">
        <w:rPr>
          <w:rFonts w:eastAsiaTheme="minorEastAsia" w:hint="eastAsia"/>
        </w:rPr>
        <w:t>ZJU-70</w:t>
      </w:r>
      <w:r w:rsidR="00101F1F">
        <w:rPr>
          <w:rFonts w:eastAsiaTheme="minorEastAsia" w:hint="eastAsia"/>
        </w:rPr>
        <w:t>2</w:t>
      </w:r>
      <w:r w:rsidR="00B465C7">
        <w:rPr>
          <w:rFonts w:eastAsiaTheme="minorEastAsia" w:hint="eastAsia"/>
        </w:rPr>
        <w:t xml:space="preserve">, </w:t>
      </w:r>
      <w:r w:rsidR="006C2C74">
        <w:rPr>
          <w:rFonts w:eastAsiaTheme="minorEastAsia" w:hint="eastAsia"/>
        </w:rPr>
        <w:t>(</w:t>
      </w:r>
      <w:r w:rsidR="00B465C7">
        <w:rPr>
          <w:rFonts w:eastAsiaTheme="minorEastAsia" w:hint="eastAsia"/>
        </w:rPr>
        <w:t>c</w:t>
      </w:r>
      <w:r w:rsidR="006C2C74">
        <w:rPr>
          <w:rFonts w:eastAsiaTheme="minorEastAsia" w:hint="eastAsia"/>
        </w:rPr>
        <w:t xml:space="preserve">) </w:t>
      </w:r>
      <w:r w:rsidR="00540E60">
        <w:rPr>
          <w:rFonts w:eastAsiaTheme="minorEastAsia" w:hint="eastAsia"/>
        </w:rPr>
        <w:t>ZJU-70</w:t>
      </w:r>
      <w:r w:rsidR="00101F1F">
        <w:rPr>
          <w:rFonts w:eastAsiaTheme="minorEastAsia" w:hint="eastAsia"/>
        </w:rPr>
        <w:t>3</w:t>
      </w:r>
      <w:r w:rsidR="00E902DD">
        <w:rPr>
          <w:rFonts w:eastAsiaTheme="minorEastAsia" w:hint="eastAsia"/>
        </w:rPr>
        <w:t>,</w:t>
      </w:r>
      <w:r w:rsidR="00B465C7">
        <w:rPr>
          <w:rFonts w:eastAsiaTheme="minorEastAsia" w:hint="eastAsia"/>
        </w:rPr>
        <w:t xml:space="preserve"> and (d) MFM-300(Fe)</w:t>
      </w:r>
      <w:r>
        <w:rPr>
          <w:rFonts w:eastAsiaTheme="minorEastAsia" w:hint="eastAsia"/>
        </w:rPr>
        <w:t>.</w:t>
      </w:r>
    </w:p>
    <w:p w14:paraId="7A40349C" w14:textId="105EE8C6" w:rsidR="00683D58" w:rsidRDefault="00C1435D" w:rsidP="007A1CEA">
      <w:pPr>
        <w:spacing w:before="480" w:line="480" w:lineRule="auto"/>
        <w:rPr>
          <w:rFonts w:eastAsiaTheme="minorEastAsia"/>
        </w:rPr>
      </w:pPr>
      <w:r>
        <w:rPr>
          <w:rFonts w:eastAsiaTheme="minorEastAsia"/>
        </w:rPr>
        <w:br w:type="page"/>
      </w:r>
    </w:p>
    <w:p w14:paraId="094F5B39" w14:textId="158A190A" w:rsidR="00701893" w:rsidRDefault="00E902DD" w:rsidP="007A1CEA">
      <w:pPr>
        <w:spacing w:line="480" w:lineRule="auto"/>
        <w:jc w:val="center"/>
        <w:rPr>
          <w:rFonts w:eastAsiaTheme="minorEastAsia"/>
        </w:rPr>
      </w:pPr>
      <w:r>
        <w:rPr>
          <w:rFonts w:eastAsiaTheme="minorEastAsia"/>
          <w:noProof/>
        </w:rPr>
        <w:lastRenderedPageBreak/>
        <w:drawing>
          <wp:inline distT="0" distB="0" distL="0" distR="0" wp14:anchorId="6DEF5D89" wp14:editId="5A851E23">
            <wp:extent cx="6120130" cy="4712335"/>
            <wp:effectExtent l="0" t="0" r="0" b="0"/>
            <wp:docPr id="1436011621"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6011621" name="图片 1436011621"/>
                    <pic:cNvPicPr/>
                  </pic:nvPicPr>
                  <pic:blipFill>
                    <a:blip r:embed="rId57"/>
                    <a:stretch>
                      <a:fillRect/>
                    </a:stretch>
                  </pic:blipFill>
                  <pic:spPr>
                    <a:xfrm>
                      <a:off x="0" y="0"/>
                      <a:ext cx="6120130" cy="4712335"/>
                    </a:xfrm>
                    <a:prstGeom prst="rect">
                      <a:avLst/>
                    </a:prstGeom>
                  </pic:spPr>
                </pic:pic>
              </a:graphicData>
            </a:graphic>
          </wp:inline>
        </w:drawing>
      </w:r>
    </w:p>
    <w:p w14:paraId="52B91607" w14:textId="386285E7" w:rsidR="00B465C7" w:rsidRDefault="00C1435D" w:rsidP="007A1CEA">
      <w:pPr>
        <w:spacing w:line="480" w:lineRule="auto"/>
        <w:rPr>
          <w:rFonts w:eastAsiaTheme="minorEastAsia"/>
        </w:rPr>
      </w:pPr>
      <w:r w:rsidRPr="00780D19">
        <w:rPr>
          <w:rFonts w:eastAsiaTheme="minorEastAsia" w:hint="eastAsia"/>
          <w:b/>
          <w:bCs/>
        </w:rPr>
        <w:t>Figur</w:t>
      </w:r>
      <w:r>
        <w:rPr>
          <w:rFonts w:eastAsiaTheme="minorEastAsia" w:hint="eastAsia"/>
          <w:b/>
          <w:bCs/>
        </w:rPr>
        <w:t xml:space="preserve">e </w:t>
      </w:r>
      <w:r w:rsidRPr="00780D19">
        <w:rPr>
          <w:rFonts w:eastAsiaTheme="minorEastAsia" w:hint="eastAsia"/>
          <w:b/>
          <w:bCs/>
        </w:rPr>
        <w:t>S</w:t>
      </w:r>
      <w:r w:rsidR="00804C8B">
        <w:rPr>
          <w:rFonts w:eastAsiaTheme="minorEastAsia" w:hint="eastAsia"/>
          <w:b/>
          <w:bCs/>
        </w:rPr>
        <w:t>4</w:t>
      </w:r>
      <w:r w:rsidR="00FD3C87">
        <w:rPr>
          <w:rFonts w:eastAsiaTheme="minorEastAsia" w:hint="eastAsia"/>
          <w:b/>
          <w:bCs/>
        </w:rPr>
        <w:t>9</w:t>
      </w:r>
      <w:r w:rsidRPr="00780D19">
        <w:rPr>
          <w:rFonts w:eastAsiaTheme="minorEastAsia" w:hint="eastAsia"/>
          <w:b/>
          <w:bCs/>
        </w:rPr>
        <w:t>.</w:t>
      </w:r>
      <w:r>
        <w:rPr>
          <w:rFonts w:eastAsiaTheme="minorEastAsia" w:hint="eastAsia"/>
        </w:rPr>
        <w:t xml:space="preserve"> </w:t>
      </w:r>
      <w:r w:rsidR="00835A97">
        <w:rPr>
          <w:rFonts w:eastAsiaTheme="minorEastAsia" w:hint="eastAsia"/>
        </w:rPr>
        <w:t>P</w:t>
      </w:r>
      <w:r w:rsidR="00835A97" w:rsidRPr="005E220D">
        <w:rPr>
          <w:rFonts w:eastAsiaTheme="minorEastAsia"/>
        </w:rPr>
        <w:t xml:space="preserve">seudo-first-order kinetics </w:t>
      </w:r>
      <w:r w:rsidR="00835A97">
        <w:rPr>
          <w:rFonts w:eastAsiaTheme="minorEastAsia" w:hint="eastAsia"/>
        </w:rPr>
        <w:t>f</w:t>
      </w:r>
      <w:r w:rsidR="005E220D" w:rsidRPr="005E220D">
        <w:rPr>
          <w:rFonts w:eastAsiaTheme="minorEastAsia"/>
        </w:rPr>
        <w:t>itting curves of toluene</w:t>
      </w:r>
      <w:r w:rsidR="002A5F52">
        <w:rPr>
          <w:rFonts w:eastAsiaTheme="minorEastAsia" w:hint="eastAsia"/>
        </w:rPr>
        <w:t xml:space="preserve"> uptake</w:t>
      </w:r>
      <w:r w:rsidR="005E220D" w:rsidRPr="005E220D">
        <w:rPr>
          <w:rFonts w:eastAsiaTheme="minorEastAsia"/>
        </w:rPr>
        <w:t xml:space="preserve"> for </w:t>
      </w:r>
      <w:r w:rsidR="00B465C7">
        <w:rPr>
          <w:rFonts w:eastAsiaTheme="minorEastAsia" w:hint="eastAsia"/>
        </w:rPr>
        <w:t>(a) ZJU-701, (b) ZJU-702, (c) ZJU-703</w:t>
      </w:r>
      <w:r w:rsidR="00E902DD">
        <w:rPr>
          <w:rFonts w:eastAsiaTheme="minorEastAsia" w:hint="eastAsia"/>
        </w:rPr>
        <w:t>,</w:t>
      </w:r>
      <w:r w:rsidR="00B465C7">
        <w:rPr>
          <w:rFonts w:eastAsiaTheme="minorEastAsia" w:hint="eastAsia"/>
        </w:rPr>
        <w:t xml:space="preserve"> and (d) MFM-300(Fe).</w:t>
      </w:r>
    </w:p>
    <w:p w14:paraId="0720546E" w14:textId="218EDD31" w:rsidR="00C1435D" w:rsidRDefault="00C1435D" w:rsidP="007A1CEA">
      <w:pPr>
        <w:spacing w:line="480" w:lineRule="auto"/>
        <w:rPr>
          <w:rFonts w:eastAsiaTheme="minorEastAsia"/>
        </w:rPr>
      </w:pPr>
      <w:r>
        <w:rPr>
          <w:rFonts w:eastAsiaTheme="minorEastAsia"/>
        </w:rPr>
        <w:br w:type="page"/>
      </w:r>
    </w:p>
    <w:p w14:paraId="17EEC7A4" w14:textId="1A827F28" w:rsidR="00C1435D" w:rsidRDefault="00E902DD" w:rsidP="002560DE">
      <w:pPr>
        <w:spacing w:line="480" w:lineRule="auto"/>
        <w:jc w:val="center"/>
        <w:rPr>
          <w:rFonts w:eastAsiaTheme="minorEastAsia"/>
        </w:rPr>
      </w:pPr>
      <w:r>
        <w:rPr>
          <w:rFonts w:eastAsiaTheme="minorEastAsia" w:hint="eastAsia"/>
          <w:noProof/>
        </w:rPr>
        <w:lastRenderedPageBreak/>
        <w:drawing>
          <wp:inline distT="0" distB="0" distL="0" distR="0" wp14:anchorId="1B54EBB6" wp14:editId="3537E214">
            <wp:extent cx="6120130" cy="4712335"/>
            <wp:effectExtent l="0" t="0" r="0" b="0"/>
            <wp:docPr id="1950651877"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0651877" name="图片 1950651877"/>
                    <pic:cNvPicPr/>
                  </pic:nvPicPr>
                  <pic:blipFill>
                    <a:blip r:embed="rId58"/>
                    <a:stretch>
                      <a:fillRect/>
                    </a:stretch>
                  </pic:blipFill>
                  <pic:spPr>
                    <a:xfrm>
                      <a:off x="0" y="0"/>
                      <a:ext cx="6120130" cy="4712335"/>
                    </a:xfrm>
                    <a:prstGeom prst="rect">
                      <a:avLst/>
                    </a:prstGeom>
                  </pic:spPr>
                </pic:pic>
              </a:graphicData>
            </a:graphic>
          </wp:inline>
        </w:drawing>
      </w:r>
    </w:p>
    <w:p w14:paraId="22588251" w14:textId="36B7B08E" w:rsidR="00B465C7" w:rsidRDefault="00C1435D" w:rsidP="007A1CEA">
      <w:pPr>
        <w:spacing w:line="480" w:lineRule="auto"/>
        <w:rPr>
          <w:rFonts w:eastAsiaTheme="minorEastAsia"/>
        </w:rPr>
      </w:pPr>
      <w:r w:rsidRPr="00780D19">
        <w:rPr>
          <w:rFonts w:eastAsiaTheme="minorEastAsia" w:hint="eastAsia"/>
          <w:b/>
          <w:bCs/>
        </w:rPr>
        <w:t>Figur</w:t>
      </w:r>
      <w:r>
        <w:rPr>
          <w:rFonts w:eastAsiaTheme="minorEastAsia" w:hint="eastAsia"/>
          <w:b/>
          <w:bCs/>
        </w:rPr>
        <w:t xml:space="preserve">e </w:t>
      </w:r>
      <w:r w:rsidRPr="00780D19">
        <w:rPr>
          <w:rFonts w:eastAsiaTheme="minorEastAsia" w:hint="eastAsia"/>
          <w:b/>
          <w:bCs/>
        </w:rPr>
        <w:t>S</w:t>
      </w:r>
      <w:r w:rsidR="00FD3C87">
        <w:rPr>
          <w:rFonts w:eastAsiaTheme="minorEastAsia" w:hint="eastAsia"/>
          <w:b/>
          <w:bCs/>
        </w:rPr>
        <w:t>50</w:t>
      </w:r>
      <w:r w:rsidRPr="00780D19">
        <w:rPr>
          <w:rFonts w:eastAsiaTheme="minorEastAsia" w:hint="eastAsia"/>
          <w:b/>
          <w:bCs/>
        </w:rPr>
        <w:t>.</w:t>
      </w:r>
      <w:r>
        <w:rPr>
          <w:rFonts w:eastAsiaTheme="minorEastAsia" w:hint="eastAsia"/>
        </w:rPr>
        <w:t xml:space="preserve"> </w:t>
      </w:r>
      <w:r w:rsidR="002C49BF">
        <w:rPr>
          <w:rFonts w:eastAsiaTheme="minorEastAsia" w:hint="eastAsia"/>
        </w:rPr>
        <w:t>Di</w:t>
      </w:r>
      <w:r w:rsidR="002C49BF" w:rsidRPr="00A64F5E">
        <w:rPr>
          <w:rFonts w:eastAsiaTheme="minorEastAsia"/>
        </w:rPr>
        <w:t>ffusion coefficient fitting curve</w:t>
      </w:r>
      <w:r w:rsidR="002C49BF">
        <w:rPr>
          <w:rFonts w:eastAsiaTheme="minorEastAsia" w:hint="eastAsia"/>
        </w:rPr>
        <w:t>s of t</w:t>
      </w:r>
      <w:r>
        <w:rPr>
          <w:rFonts w:eastAsiaTheme="minorEastAsia" w:hint="eastAsia"/>
        </w:rPr>
        <w:t>oluene</w:t>
      </w:r>
      <w:r w:rsidR="002A5F52">
        <w:rPr>
          <w:rFonts w:eastAsiaTheme="minorEastAsia" w:hint="eastAsia"/>
        </w:rPr>
        <w:t xml:space="preserve"> uptake</w:t>
      </w:r>
      <w:r>
        <w:rPr>
          <w:rFonts w:eastAsiaTheme="minorEastAsia" w:hint="eastAsia"/>
        </w:rPr>
        <w:t xml:space="preserve"> for </w:t>
      </w:r>
      <w:r w:rsidR="00B465C7">
        <w:rPr>
          <w:rFonts w:eastAsiaTheme="minorEastAsia" w:hint="eastAsia"/>
        </w:rPr>
        <w:t>(a) ZJU-701, (b) ZJU-702, (c) ZJU-703</w:t>
      </w:r>
      <w:r w:rsidR="00E902DD">
        <w:rPr>
          <w:rFonts w:eastAsiaTheme="minorEastAsia" w:hint="eastAsia"/>
        </w:rPr>
        <w:t>,</w:t>
      </w:r>
      <w:r w:rsidR="00B465C7">
        <w:rPr>
          <w:rFonts w:eastAsiaTheme="minorEastAsia" w:hint="eastAsia"/>
        </w:rPr>
        <w:t xml:space="preserve"> and (d) MFM-300(Fe).</w:t>
      </w:r>
    </w:p>
    <w:p w14:paraId="4C25E8AC" w14:textId="388C2E0D" w:rsidR="00C1435D" w:rsidRPr="00C1435D" w:rsidRDefault="00C1435D" w:rsidP="007A1CEA">
      <w:pPr>
        <w:spacing w:line="480" w:lineRule="auto"/>
        <w:rPr>
          <w:rFonts w:eastAsiaTheme="minorEastAsia"/>
        </w:rPr>
      </w:pPr>
      <w:r>
        <w:rPr>
          <w:rFonts w:eastAsiaTheme="minorEastAsia"/>
        </w:rPr>
        <w:br w:type="page"/>
      </w:r>
    </w:p>
    <w:p w14:paraId="458D75A3" w14:textId="33C6E43E" w:rsidR="005E220D" w:rsidRDefault="00E902DD" w:rsidP="007A1CEA">
      <w:pPr>
        <w:spacing w:line="480" w:lineRule="auto"/>
        <w:jc w:val="center"/>
        <w:rPr>
          <w:rFonts w:eastAsiaTheme="minorEastAsia"/>
          <w:b/>
          <w:bCs/>
        </w:rPr>
      </w:pPr>
      <w:r>
        <w:rPr>
          <w:rFonts w:eastAsiaTheme="minorEastAsia"/>
          <w:b/>
          <w:bCs/>
          <w:noProof/>
        </w:rPr>
        <w:lastRenderedPageBreak/>
        <w:drawing>
          <wp:inline distT="0" distB="0" distL="0" distR="0" wp14:anchorId="702EF045" wp14:editId="659BA742">
            <wp:extent cx="6120130" cy="4425315"/>
            <wp:effectExtent l="0" t="0" r="0" b="0"/>
            <wp:docPr id="1569819555"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9819555" name="图片 1569819555"/>
                    <pic:cNvPicPr/>
                  </pic:nvPicPr>
                  <pic:blipFill>
                    <a:blip r:embed="rId59"/>
                    <a:stretch>
                      <a:fillRect/>
                    </a:stretch>
                  </pic:blipFill>
                  <pic:spPr>
                    <a:xfrm>
                      <a:off x="0" y="0"/>
                      <a:ext cx="6120130" cy="4425315"/>
                    </a:xfrm>
                    <a:prstGeom prst="rect">
                      <a:avLst/>
                    </a:prstGeom>
                  </pic:spPr>
                </pic:pic>
              </a:graphicData>
            </a:graphic>
          </wp:inline>
        </w:drawing>
      </w:r>
    </w:p>
    <w:p w14:paraId="3F1B9324" w14:textId="3FFD15EC" w:rsidR="00B465C7" w:rsidRDefault="00701893" w:rsidP="007A1CEA">
      <w:pPr>
        <w:spacing w:line="480" w:lineRule="auto"/>
        <w:rPr>
          <w:rFonts w:eastAsiaTheme="minorEastAsia"/>
        </w:rPr>
      </w:pPr>
      <w:r w:rsidRPr="00780D19">
        <w:rPr>
          <w:rFonts w:eastAsiaTheme="minorEastAsia" w:hint="eastAsia"/>
          <w:b/>
          <w:bCs/>
        </w:rPr>
        <w:t>Figur</w:t>
      </w:r>
      <w:r>
        <w:rPr>
          <w:rFonts w:eastAsiaTheme="minorEastAsia" w:hint="eastAsia"/>
          <w:b/>
          <w:bCs/>
        </w:rPr>
        <w:t xml:space="preserve">e </w:t>
      </w:r>
      <w:r w:rsidRPr="00780D19">
        <w:rPr>
          <w:rFonts w:eastAsiaTheme="minorEastAsia" w:hint="eastAsia"/>
          <w:b/>
          <w:bCs/>
        </w:rPr>
        <w:t>S</w:t>
      </w:r>
      <w:r w:rsidR="00804C8B">
        <w:rPr>
          <w:rFonts w:eastAsiaTheme="minorEastAsia" w:hint="eastAsia"/>
          <w:b/>
          <w:bCs/>
        </w:rPr>
        <w:t>5</w:t>
      </w:r>
      <w:r w:rsidR="00FD3C87">
        <w:rPr>
          <w:rFonts w:eastAsiaTheme="minorEastAsia" w:hint="eastAsia"/>
          <w:b/>
          <w:bCs/>
        </w:rPr>
        <w:t>1</w:t>
      </w:r>
      <w:r w:rsidRPr="00780D19">
        <w:rPr>
          <w:rFonts w:eastAsiaTheme="minorEastAsia" w:hint="eastAsia"/>
          <w:b/>
          <w:bCs/>
        </w:rPr>
        <w:t>.</w:t>
      </w:r>
      <w:r>
        <w:rPr>
          <w:rFonts w:eastAsiaTheme="minorEastAsia" w:hint="eastAsia"/>
        </w:rPr>
        <w:t xml:space="preserve"> m-Xylene a</w:t>
      </w:r>
      <w:r w:rsidRPr="00A64F5E">
        <w:rPr>
          <w:rFonts w:eastAsiaTheme="minorEastAsia"/>
        </w:rPr>
        <w:t>dsorption kinetics curve</w:t>
      </w:r>
      <w:r>
        <w:rPr>
          <w:rFonts w:eastAsiaTheme="minorEastAsia" w:hint="eastAsia"/>
        </w:rPr>
        <w:t xml:space="preserve">s and </w:t>
      </w:r>
      <w:r w:rsidRPr="00A64F5E">
        <w:rPr>
          <w:rFonts w:eastAsiaTheme="minorEastAsia"/>
        </w:rPr>
        <w:t xml:space="preserve">instantaneous </w:t>
      </w:r>
      <w:r w:rsidR="00084669">
        <w:rPr>
          <w:rFonts w:eastAsiaTheme="minorEastAsia" w:hint="eastAsia"/>
        </w:rPr>
        <w:t>uptake</w:t>
      </w:r>
      <w:r>
        <w:rPr>
          <w:rFonts w:eastAsiaTheme="minorEastAsia" w:hint="eastAsia"/>
        </w:rPr>
        <w:t xml:space="preserve"> for </w:t>
      </w:r>
      <w:r w:rsidR="00B465C7">
        <w:rPr>
          <w:rFonts w:eastAsiaTheme="minorEastAsia" w:hint="eastAsia"/>
        </w:rPr>
        <w:t>(a) ZJU-701, (b) ZJU-702, (c) ZJU-703</w:t>
      </w:r>
      <w:r w:rsidR="00E902DD">
        <w:rPr>
          <w:rFonts w:eastAsiaTheme="minorEastAsia" w:hint="eastAsia"/>
        </w:rPr>
        <w:t>,</w:t>
      </w:r>
      <w:r w:rsidR="00B465C7">
        <w:rPr>
          <w:rFonts w:eastAsiaTheme="minorEastAsia" w:hint="eastAsia"/>
        </w:rPr>
        <w:t xml:space="preserve"> and (d) MFM-300(Fe).</w:t>
      </w:r>
    </w:p>
    <w:p w14:paraId="0E8B6AB1" w14:textId="1FE8A5B2" w:rsidR="005E220D" w:rsidRDefault="005E220D" w:rsidP="007A1CEA">
      <w:pPr>
        <w:spacing w:line="480" w:lineRule="auto"/>
        <w:rPr>
          <w:rFonts w:eastAsiaTheme="minorEastAsia"/>
        </w:rPr>
      </w:pPr>
      <w:r>
        <w:rPr>
          <w:rFonts w:eastAsiaTheme="minorEastAsia"/>
        </w:rPr>
        <w:br w:type="page"/>
      </w:r>
    </w:p>
    <w:p w14:paraId="6B196265" w14:textId="0F067763" w:rsidR="00701893" w:rsidRDefault="00E902DD" w:rsidP="007A1CEA">
      <w:pPr>
        <w:spacing w:line="480" w:lineRule="auto"/>
        <w:jc w:val="center"/>
        <w:rPr>
          <w:rFonts w:eastAsiaTheme="minorEastAsia"/>
        </w:rPr>
      </w:pPr>
      <w:r>
        <w:rPr>
          <w:rFonts w:eastAsiaTheme="minorEastAsia"/>
          <w:noProof/>
        </w:rPr>
        <w:lastRenderedPageBreak/>
        <w:drawing>
          <wp:inline distT="0" distB="0" distL="0" distR="0" wp14:anchorId="061ED228" wp14:editId="0EEFAEEB">
            <wp:extent cx="6120130" cy="4712335"/>
            <wp:effectExtent l="0" t="0" r="0" b="0"/>
            <wp:docPr id="1558753928"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8753928" name="图片 1558753928"/>
                    <pic:cNvPicPr/>
                  </pic:nvPicPr>
                  <pic:blipFill>
                    <a:blip r:embed="rId60"/>
                    <a:stretch>
                      <a:fillRect/>
                    </a:stretch>
                  </pic:blipFill>
                  <pic:spPr>
                    <a:xfrm>
                      <a:off x="0" y="0"/>
                      <a:ext cx="6120130" cy="4712335"/>
                    </a:xfrm>
                    <a:prstGeom prst="rect">
                      <a:avLst/>
                    </a:prstGeom>
                  </pic:spPr>
                </pic:pic>
              </a:graphicData>
            </a:graphic>
          </wp:inline>
        </w:drawing>
      </w:r>
    </w:p>
    <w:p w14:paraId="614CCB46" w14:textId="6B3ECC82" w:rsidR="00B465C7" w:rsidRDefault="005E220D" w:rsidP="007A1CEA">
      <w:pPr>
        <w:spacing w:line="480" w:lineRule="auto"/>
        <w:rPr>
          <w:rFonts w:eastAsiaTheme="minorEastAsia"/>
        </w:rPr>
      </w:pPr>
      <w:r w:rsidRPr="00780D19">
        <w:rPr>
          <w:rFonts w:eastAsiaTheme="minorEastAsia" w:hint="eastAsia"/>
          <w:b/>
          <w:bCs/>
        </w:rPr>
        <w:t>Figur</w:t>
      </w:r>
      <w:r>
        <w:rPr>
          <w:rFonts w:eastAsiaTheme="minorEastAsia" w:hint="eastAsia"/>
          <w:b/>
          <w:bCs/>
        </w:rPr>
        <w:t xml:space="preserve">e </w:t>
      </w:r>
      <w:r w:rsidRPr="00780D19">
        <w:rPr>
          <w:rFonts w:eastAsiaTheme="minorEastAsia" w:hint="eastAsia"/>
          <w:b/>
          <w:bCs/>
        </w:rPr>
        <w:t>S</w:t>
      </w:r>
      <w:r w:rsidR="00804C8B">
        <w:rPr>
          <w:rFonts w:eastAsiaTheme="minorEastAsia" w:hint="eastAsia"/>
          <w:b/>
          <w:bCs/>
        </w:rPr>
        <w:t>5</w:t>
      </w:r>
      <w:r w:rsidR="00FD3C87">
        <w:rPr>
          <w:rFonts w:eastAsiaTheme="minorEastAsia" w:hint="eastAsia"/>
          <w:b/>
          <w:bCs/>
        </w:rPr>
        <w:t>2</w:t>
      </w:r>
      <w:r w:rsidRPr="00780D19">
        <w:rPr>
          <w:rFonts w:eastAsiaTheme="minorEastAsia" w:hint="eastAsia"/>
          <w:b/>
          <w:bCs/>
        </w:rPr>
        <w:t>.</w:t>
      </w:r>
      <w:r>
        <w:rPr>
          <w:rFonts w:eastAsiaTheme="minorEastAsia" w:hint="eastAsia"/>
        </w:rPr>
        <w:t xml:space="preserve"> </w:t>
      </w:r>
      <w:r w:rsidR="002C49BF">
        <w:rPr>
          <w:rFonts w:eastAsiaTheme="minorEastAsia" w:hint="eastAsia"/>
        </w:rPr>
        <w:t>P</w:t>
      </w:r>
      <w:r w:rsidR="002C49BF" w:rsidRPr="005E220D">
        <w:rPr>
          <w:rFonts w:eastAsiaTheme="minorEastAsia"/>
        </w:rPr>
        <w:t>seudo-first-order kinetics</w:t>
      </w:r>
      <w:r w:rsidR="002C49BF">
        <w:rPr>
          <w:rFonts w:eastAsiaTheme="minorEastAsia" w:hint="eastAsia"/>
        </w:rPr>
        <w:t xml:space="preserve"> f</w:t>
      </w:r>
      <w:r w:rsidRPr="005E220D">
        <w:rPr>
          <w:rFonts w:eastAsiaTheme="minorEastAsia"/>
        </w:rPr>
        <w:t xml:space="preserve">itting curves of </w:t>
      </w:r>
      <w:r>
        <w:rPr>
          <w:rFonts w:eastAsiaTheme="minorEastAsia" w:hint="eastAsia"/>
        </w:rPr>
        <w:t>m-Xylene</w:t>
      </w:r>
      <w:r w:rsidR="002A5F52">
        <w:rPr>
          <w:rFonts w:eastAsiaTheme="minorEastAsia" w:hint="eastAsia"/>
        </w:rPr>
        <w:t xml:space="preserve"> uptake</w:t>
      </w:r>
      <w:r w:rsidR="002C49BF">
        <w:rPr>
          <w:rFonts w:eastAsiaTheme="minorEastAsia" w:hint="eastAsia"/>
        </w:rPr>
        <w:t xml:space="preserve"> </w:t>
      </w:r>
      <w:r w:rsidRPr="005E220D">
        <w:rPr>
          <w:rFonts w:eastAsiaTheme="minorEastAsia"/>
        </w:rPr>
        <w:t xml:space="preserve">for </w:t>
      </w:r>
      <w:r w:rsidR="00B465C7">
        <w:rPr>
          <w:rFonts w:eastAsiaTheme="minorEastAsia" w:hint="eastAsia"/>
        </w:rPr>
        <w:t>(a) ZJU-701, (b) ZJU-702, (c) ZJU-703</w:t>
      </w:r>
      <w:r w:rsidR="00E902DD">
        <w:rPr>
          <w:rFonts w:eastAsiaTheme="minorEastAsia" w:hint="eastAsia"/>
        </w:rPr>
        <w:t>,</w:t>
      </w:r>
      <w:r w:rsidR="00B465C7">
        <w:rPr>
          <w:rFonts w:eastAsiaTheme="minorEastAsia" w:hint="eastAsia"/>
        </w:rPr>
        <w:t xml:space="preserve"> and (d) MFM-300(Fe).</w:t>
      </w:r>
    </w:p>
    <w:p w14:paraId="76B96CE1" w14:textId="5A1F1571" w:rsidR="005E220D" w:rsidRDefault="005E220D" w:rsidP="007A1CEA">
      <w:pPr>
        <w:spacing w:line="480" w:lineRule="auto"/>
        <w:rPr>
          <w:rFonts w:eastAsiaTheme="minorEastAsia"/>
        </w:rPr>
      </w:pPr>
      <w:r>
        <w:rPr>
          <w:rFonts w:eastAsiaTheme="minorEastAsia"/>
        </w:rPr>
        <w:br w:type="page"/>
      </w:r>
    </w:p>
    <w:p w14:paraId="63BBCEB7" w14:textId="4940CD70" w:rsidR="005E220D" w:rsidRDefault="00E902DD" w:rsidP="002560DE">
      <w:pPr>
        <w:spacing w:line="480" w:lineRule="auto"/>
        <w:jc w:val="center"/>
        <w:rPr>
          <w:rFonts w:eastAsiaTheme="minorEastAsia"/>
        </w:rPr>
      </w:pPr>
      <w:r>
        <w:rPr>
          <w:rFonts w:eastAsiaTheme="minorEastAsia" w:hint="eastAsia"/>
          <w:noProof/>
        </w:rPr>
        <w:lastRenderedPageBreak/>
        <w:drawing>
          <wp:inline distT="0" distB="0" distL="0" distR="0" wp14:anchorId="561616CE" wp14:editId="7E9A8076">
            <wp:extent cx="6120130" cy="4712335"/>
            <wp:effectExtent l="0" t="0" r="0" b="0"/>
            <wp:docPr id="468106708"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106708" name="图片 468106708"/>
                    <pic:cNvPicPr/>
                  </pic:nvPicPr>
                  <pic:blipFill>
                    <a:blip r:embed="rId61"/>
                    <a:stretch>
                      <a:fillRect/>
                    </a:stretch>
                  </pic:blipFill>
                  <pic:spPr>
                    <a:xfrm>
                      <a:off x="0" y="0"/>
                      <a:ext cx="6120130" cy="4712335"/>
                    </a:xfrm>
                    <a:prstGeom prst="rect">
                      <a:avLst/>
                    </a:prstGeom>
                  </pic:spPr>
                </pic:pic>
              </a:graphicData>
            </a:graphic>
          </wp:inline>
        </w:drawing>
      </w:r>
    </w:p>
    <w:p w14:paraId="15F3E373" w14:textId="633885E5" w:rsidR="00B465C7" w:rsidRDefault="005E220D" w:rsidP="007A1CEA">
      <w:pPr>
        <w:spacing w:line="480" w:lineRule="auto"/>
        <w:rPr>
          <w:rFonts w:eastAsiaTheme="minorEastAsia"/>
        </w:rPr>
      </w:pPr>
      <w:r w:rsidRPr="00780D19">
        <w:rPr>
          <w:rFonts w:eastAsiaTheme="minorEastAsia" w:hint="eastAsia"/>
          <w:b/>
          <w:bCs/>
        </w:rPr>
        <w:t>Figur</w:t>
      </w:r>
      <w:r>
        <w:rPr>
          <w:rFonts w:eastAsiaTheme="minorEastAsia" w:hint="eastAsia"/>
          <w:b/>
          <w:bCs/>
        </w:rPr>
        <w:t xml:space="preserve">e </w:t>
      </w:r>
      <w:r w:rsidRPr="00780D19">
        <w:rPr>
          <w:rFonts w:eastAsiaTheme="minorEastAsia" w:hint="eastAsia"/>
          <w:b/>
          <w:bCs/>
        </w:rPr>
        <w:t>S</w:t>
      </w:r>
      <w:r>
        <w:rPr>
          <w:rFonts w:eastAsiaTheme="minorEastAsia" w:hint="eastAsia"/>
          <w:b/>
          <w:bCs/>
        </w:rPr>
        <w:t>5</w:t>
      </w:r>
      <w:r w:rsidR="00FD3C87">
        <w:rPr>
          <w:rFonts w:eastAsiaTheme="minorEastAsia" w:hint="eastAsia"/>
          <w:b/>
          <w:bCs/>
        </w:rPr>
        <w:t>3</w:t>
      </w:r>
      <w:r w:rsidRPr="00780D19">
        <w:rPr>
          <w:rFonts w:eastAsiaTheme="minorEastAsia" w:hint="eastAsia"/>
          <w:b/>
          <w:bCs/>
        </w:rPr>
        <w:t>.</w:t>
      </w:r>
      <w:r>
        <w:rPr>
          <w:rFonts w:eastAsiaTheme="minorEastAsia" w:hint="eastAsia"/>
        </w:rPr>
        <w:t xml:space="preserve"> </w:t>
      </w:r>
      <w:r w:rsidR="002C49BF">
        <w:rPr>
          <w:rFonts w:eastAsiaTheme="minorEastAsia" w:hint="eastAsia"/>
        </w:rPr>
        <w:t>D</w:t>
      </w:r>
      <w:r w:rsidR="002C49BF" w:rsidRPr="00A64F5E">
        <w:rPr>
          <w:rFonts w:eastAsiaTheme="minorEastAsia"/>
        </w:rPr>
        <w:t>iffusion coefficient fitting curve</w:t>
      </w:r>
      <w:r w:rsidR="002C49BF">
        <w:rPr>
          <w:rFonts w:eastAsiaTheme="minorEastAsia" w:hint="eastAsia"/>
        </w:rPr>
        <w:t xml:space="preserve">s of </w:t>
      </w:r>
      <w:r>
        <w:rPr>
          <w:rFonts w:eastAsiaTheme="minorEastAsia" w:hint="eastAsia"/>
        </w:rPr>
        <w:t>m-Xylene</w:t>
      </w:r>
      <w:r w:rsidR="002A5F52">
        <w:rPr>
          <w:rFonts w:eastAsiaTheme="minorEastAsia" w:hint="eastAsia"/>
        </w:rPr>
        <w:t xml:space="preserve"> uptake</w:t>
      </w:r>
      <w:r>
        <w:rPr>
          <w:rFonts w:eastAsiaTheme="minorEastAsia" w:hint="eastAsia"/>
        </w:rPr>
        <w:t xml:space="preserve"> for </w:t>
      </w:r>
      <w:r w:rsidR="00B465C7">
        <w:rPr>
          <w:rFonts w:eastAsiaTheme="minorEastAsia" w:hint="eastAsia"/>
        </w:rPr>
        <w:t>(a) ZJU-701, (b) ZJU-702, (c) ZJU-703</w:t>
      </w:r>
      <w:r w:rsidR="00E902DD">
        <w:rPr>
          <w:rFonts w:eastAsiaTheme="minorEastAsia" w:hint="eastAsia"/>
        </w:rPr>
        <w:t>,</w:t>
      </w:r>
      <w:r w:rsidR="00B465C7">
        <w:rPr>
          <w:rFonts w:eastAsiaTheme="minorEastAsia" w:hint="eastAsia"/>
        </w:rPr>
        <w:t xml:space="preserve"> and (d) MFM-300(Fe).</w:t>
      </w:r>
    </w:p>
    <w:p w14:paraId="6A33D828" w14:textId="486972FE" w:rsidR="005E220D" w:rsidRDefault="005E220D" w:rsidP="007A1CEA">
      <w:pPr>
        <w:spacing w:line="480" w:lineRule="auto"/>
        <w:rPr>
          <w:rFonts w:eastAsiaTheme="minorEastAsia"/>
        </w:rPr>
      </w:pPr>
      <w:r>
        <w:rPr>
          <w:rFonts w:eastAsiaTheme="minorEastAsia"/>
        </w:rPr>
        <w:br w:type="page"/>
      </w:r>
    </w:p>
    <w:p w14:paraId="2E07CC5E" w14:textId="21611EB3" w:rsidR="00701893" w:rsidRDefault="00E902DD" w:rsidP="007A1CEA">
      <w:pPr>
        <w:spacing w:line="480" w:lineRule="auto"/>
        <w:jc w:val="center"/>
        <w:rPr>
          <w:rFonts w:eastAsiaTheme="minorEastAsia"/>
        </w:rPr>
      </w:pPr>
      <w:r>
        <w:rPr>
          <w:rFonts w:eastAsiaTheme="minorEastAsia"/>
          <w:noProof/>
        </w:rPr>
        <w:lastRenderedPageBreak/>
        <w:drawing>
          <wp:inline distT="0" distB="0" distL="0" distR="0" wp14:anchorId="25E38A7A" wp14:editId="61F37339">
            <wp:extent cx="6120130" cy="4425315"/>
            <wp:effectExtent l="0" t="0" r="0" b="0"/>
            <wp:docPr id="231420312"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420312" name="图片 231420312"/>
                    <pic:cNvPicPr/>
                  </pic:nvPicPr>
                  <pic:blipFill>
                    <a:blip r:embed="rId62"/>
                    <a:stretch>
                      <a:fillRect/>
                    </a:stretch>
                  </pic:blipFill>
                  <pic:spPr>
                    <a:xfrm>
                      <a:off x="0" y="0"/>
                      <a:ext cx="6120130" cy="4425315"/>
                    </a:xfrm>
                    <a:prstGeom prst="rect">
                      <a:avLst/>
                    </a:prstGeom>
                  </pic:spPr>
                </pic:pic>
              </a:graphicData>
            </a:graphic>
          </wp:inline>
        </w:drawing>
      </w:r>
    </w:p>
    <w:p w14:paraId="7CCCA33B" w14:textId="0A7586F9" w:rsidR="00B465C7" w:rsidRDefault="00701893" w:rsidP="007A1CEA">
      <w:pPr>
        <w:spacing w:line="480" w:lineRule="auto"/>
        <w:rPr>
          <w:rFonts w:eastAsiaTheme="minorEastAsia"/>
        </w:rPr>
      </w:pPr>
      <w:r w:rsidRPr="00780D19">
        <w:rPr>
          <w:rFonts w:eastAsiaTheme="minorEastAsia" w:hint="eastAsia"/>
          <w:b/>
          <w:bCs/>
        </w:rPr>
        <w:t>Figur</w:t>
      </w:r>
      <w:r>
        <w:rPr>
          <w:rFonts w:eastAsiaTheme="minorEastAsia" w:hint="eastAsia"/>
          <w:b/>
          <w:bCs/>
        </w:rPr>
        <w:t xml:space="preserve">e </w:t>
      </w:r>
      <w:r w:rsidRPr="00780D19">
        <w:rPr>
          <w:rFonts w:eastAsiaTheme="minorEastAsia" w:hint="eastAsia"/>
          <w:b/>
          <w:bCs/>
        </w:rPr>
        <w:t>S</w:t>
      </w:r>
      <w:r w:rsidR="00804C8B">
        <w:rPr>
          <w:rFonts w:eastAsiaTheme="minorEastAsia" w:hint="eastAsia"/>
          <w:b/>
          <w:bCs/>
        </w:rPr>
        <w:t>5</w:t>
      </w:r>
      <w:r w:rsidR="00FD3C87">
        <w:rPr>
          <w:rFonts w:eastAsiaTheme="minorEastAsia" w:hint="eastAsia"/>
          <w:b/>
          <w:bCs/>
        </w:rPr>
        <w:t>4</w:t>
      </w:r>
      <w:r w:rsidRPr="00780D19">
        <w:rPr>
          <w:rFonts w:eastAsiaTheme="minorEastAsia" w:hint="eastAsia"/>
          <w:b/>
          <w:bCs/>
        </w:rPr>
        <w:t>.</w:t>
      </w:r>
      <w:r>
        <w:rPr>
          <w:rFonts w:eastAsiaTheme="minorEastAsia" w:hint="eastAsia"/>
        </w:rPr>
        <w:t xml:space="preserve"> NH</w:t>
      </w:r>
      <w:r w:rsidRPr="006C2C74">
        <w:rPr>
          <w:rFonts w:eastAsiaTheme="minorEastAsia" w:hint="eastAsia"/>
          <w:vertAlign w:val="subscript"/>
        </w:rPr>
        <w:t>3</w:t>
      </w:r>
      <w:r>
        <w:rPr>
          <w:rFonts w:eastAsiaTheme="minorEastAsia" w:hint="eastAsia"/>
        </w:rPr>
        <w:t xml:space="preserve"> a</w:t>
      </w:r>
      <w:r w:rsidRPr="00A64F5E">
        <w:rPr>
          <w:rFonts w:eastAsiaTheme="minorEastAsia"/>
        </w:rPr>
        <w:t>dsorption kinetics curve</w:t>
      </w:r>
      <w:r>
        <w:rPr>
          <w:rFonts w:eastAsiaTheme="minorEastAsia" w:hint="eastAsia"/>
        </w:rPr>
        <w:t xml:space="preserve">s and </w:t>
      </w:r>
      <w:r w:rsidRPr="00A64F5E">
        <w:rPr>
          <w:rFonts w:eastAsiaTheme="minorEastAsia"/>
        </w:rPr>
        <w:t xml:space="preserve">instantaneous </w:t>
      </w:r>
      <w:r w:rsidR="00084669">
        <w:rPr>
          <w:rFonts w:eastAsiaTheme="minorEastAsia" w:hint="eastAsia"/>
        </w:rPr>
        <w:t>uptake</w:t>
      </w:r>
      <w:r>
        <w:rPr>
          <w:rFonts w:eastAsiaTheme="minorEastAsia" w:hint="eastAsia"/>
        </w:rPr>
        <w:t xml:space="preserve"> for </w:t>
      </w:r>
      <w:r w:rsidR="00B465C7">
        <w:rPr>
          <w:rFonts w:eastAsiaTheme="minorEastAsia" w:hint="eastAsia"/>
        </w:rPr>
        <w:t>(a) ZJU-701, (b) ZJU-702, (c) ZJU-703</w:t>
      </w:r>
      <w:r w:rsidR="00E902DD">
        <w:rPr>
          <w:rFonts w:eastAsiaTheme="minorEastAsia" w:hint="eastAsia"/>
        </w:rPr>
        <w:t>,</w:t>
      </w:r>
      <w:r w:rsidR="00B465C7">
        <w:rPr>
          <w:rFonts w:eastAsiaTheme="minorEastAsia" w:hint="eastAsia"/>
        </w:rPr>
        <w:t xml:space="preserve"> and (d) MFM-300(Fe).</w:t>
      </w:r>
    </w:p>
    <w:p w14:paraId="0B3BA518" w14:textId="519F098A" w:rsidR="00683D58" w:rsidRDefault="005E220D" w:rsidP="007A1CEA">
      <w:pPr>
        <w:spacing w:line="480" w:lineRule="auto"/>
        <w:rPr>
          <w:rFonts w:eastAsiaTheme="minorEastAsia"/>
        </w:rPr>
      </w:pPr>
      <w:r>
        <w:rPr>
          <w:rFonts w:eastAsiaTheme="minorEastAsia"/>
        </w:rPr>
        <w:br w:type="page"/>
      </w:r>
    </w:p>
    <w:p w14:paraId="78BD1334" w14:textId="22A2AEA1" w:rsidR="00701893" w:rsidRDefault="00E902DD" w:rsidP="007A1CEA">
      <w:pPr>
        <w:spacing w:line="480" w:lineRule="auto"/>
        <w:jc w:val="center"/>
        <w:rPr>
          <w:rFonts w:eastAsiaTheme="minorEastAsia"/>
        </w:rPr>
      </w:pPr>
      <w:r>
        <w:rPr>
          <w:rFonts w:eastAsiaTheme="minorEastAsia"/>
          <w:noProof/>
        </w:rPr>
        <w:lastRenderedPageBreak/>
        <w:drawing>
          <wp:inline distT="0" distB="0" distL="0" distR="0" wp14:anchorId="5612143A" wp14:editId="2ABC5134">
            <wp:extent cx="6120130" cy="4636135"/>
            <wp:effectExtent l="0" t="0" r="0" b="0"/>
            <wp:docPr id="1202776621"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2776621" name="图片 1202776621"/>
                    <pic:cNvPicPr/>
                  </pic:nvPicPr>
                  <pic:blipFill>
                    <a:blip r:embed="rId63"/>
                    <a:stretch>
                      <a:fillRect/>
                    </a:stretch>
                  </pic:blipFill>
                  <pic:spPr>
                    <a:xfrm>
                      <a:off x="0" y="0"/>
                      <a:ext cx="6120130" cy="4636135"/>
                    </a:xfrm>
                    <a:prstGeom prst="rect">
                      <a:avLst/>
                    </a:prstGeom>
                  </pic:spPr>
                </pic:pic>
              </a:graphicData>
            </a:graphic>
          </wp:inline>
        </w:drawing>
      </w:r>
    </w:p>
    <w:p w14:paraId="7506E7AD" w14:textId="59C7BDB2" w:rsidR="00B465C7" w:rsidRDefault="005E220D" w:rsidP="007A1CEA">
      <w:pPr>
        <w:spacing w:line="480" w:lineRule="auto"/>
        <w:rPr>
          <w:rFonts w:eastAsiaTheme="minorEastAsia"/>
        </w:rPr>
      </w:pPr>
      <w:r w:rsidRPr="00780D19">
        <w:rPr>
          <w:rFonts w:eastAsiaTheme="minorEastAsia" w:hint="eastAsia"/>
          <w:b/>
          <w:bCs/>
        </w:rPr>
        <w:t>Figur</w:t>
      </w:r>
      <w:r>
        <w:rPr>
          <w:rFonts w:eastAsiaTheme="minorEastAsia" w:hint="eastAsia"/>
          <w:b/>
          <w:bCs/>
        </w:rPr>
        <w:t xml:space="preserve">e </w:t>
      </w:r>
      <w:r w:rsidRPr="00780D19">
        <w:rPr>
          <w:rFonts w:eastAsiaTheme="minorEastAsia" w:hint="eastAsia"/>
          <w:b/>
          <w:bCs/>
        </w:rPr>
        <w:t>S</w:t>
      </w:r>
      <w:r w:rsidR="00804C8B">
        <w:rPr>
          <w:rFonts w:eastAsiaTheme="minorEastAsia" w:hint="eastAsia"/>
          <w:b/>
          <w:bCs/>
        </w:rPr>
        <w:t>5</w:t>
      </w:r>
      <w:r w:rsidR="00FD3C87">
        <w:rPr>
          <w:rFonts w:eastAsiaTheme="minorEastAsia" w:hint="eastAsia"/>
          <w:b/>
          <w:bCs/>
        </w:rPr>
        <w:t>5</w:t>
      </w:r>
      <w:r w:rsidRPr="00780D19">
        <w:rPr>
          <w:rFonts w:eastAsiaTheme="minorEastAsia" w:hint="eastAsia"/>
          <w:b/>
          <w:bCs/>
        </w:rPr>
        <w:t>.</w:t>
      </w:r>
      <w:r>
        <w:rPr>
          <w:rFonts w:eastAsiaTheme="minorEastAsia" w:hint="eastAsia"/>
        </w:rPr>
        <w:t xml:space="preserve"> </w:t>
      </w:r>
      <w:r w:rsidR="002C49BF">
        <w:rPr>
          <w:rFonts w:eastAsiaTheme="minorEastAsia" w:hint="eastAsia"/>
        </w:rPr>
        <w:t>P</w:t>
      </w:r>
      <w:r w:rsidR="002C49BF" w:rsidRPr="005E220D">
        <w:rPr>
          <w:rFonts w:eastAsiaTheme="minorEastAsia"/>
        </w:rPr>
        <w:t xml:space="preserve">seudo-first-order kinetics </w:t>
      </w:r>
      <w:r w:rsidR="002C49BF">
        <w:rPr>
          <w:rFonts w:eastAsiaTheme="minorEastAsia" w:hint="eastAsia"/>
        </w:rPr>
        <w:t>f</w:t>
      </w:r>
      <w:r w:rsidRPr="005E220D">
        <w:rPr>
          <w:rFonts w:eastAsiaTheme="minorEastAsia"/>
        </w:rPr>
        <w:t xml:space="preserve">itting curves of </w:t>
      </w:r>
      <w:r>
        <w:rPr>
          <w:rFonts w:eastAsiaTheme="minorEastAsia" w:hint="eastAsia"/>
        </w:rPr>
        <w:t>NH</w:t>
      </w:r>
      <w:r w:rsidRPr="005E220D">
        <w:rPr>
          <w:rFonts w:eastAsiaTheme="minorEastAsia" w:hint="eastAsia"/>
          <w:vertAlign w:val="subscript"/>
        </w:rPr>
        <w:t>3</w:t>
      </w:r>
      <w:r w:rsidR="002A5F52">
        <w:rPr>
          <w:rFonts w:eastAsiaTheme="minorEastAsia" w:hint="eastAsia"/>
        </w:rPr>
        <w:t xml:space="preserve"> uptake</w:t>
      </w:r>
      <w:r w:rsidRPr="005E220D">
        <w:rPr>
          <w:rFonts w:eastAsiaTheme="minorEastAsia"/>
        </w:rPr>
        <w:t xml:space="preserve"> for </w:t>
      </w:r>
      <w:r w:rsidR="00B465C7">
        <w:rPr>
          <w:rFonts w:eastAsiaTheme="minorEastAsia" w:hint="eastAsia"/>
        </w:rPr>
        <w:t>(a) ZJU-701, (b) ZJU-702, (c) ZJU-703</w:t>
      </w:r>
      <w:r w:rsidR="00E902DD">
        <w:rPr>
          <w:rFonts w:eastAsiaTheme="minorEastAsia" w:hint="eastAsia"/>
        </w:rPr>
        <w:t>,</w:t>
      </w:r>
      <w:r w:rsidR="00B465C7">
        <w:rPr>
          <w:rFonts w:eastAsiaTheme="minorEastAsia" w:hint="eastAsia"/>
        </w:rPr>
        <w:t xml:space="preserve"> and (d) MFM-300(Fe).</w:t>
      </w:r>
    </w:p>
    <w:p w14:paraId="7F52104F" w14:textId="24F2D7E7" w:rsidR="005E220D" w:rsidRDefault="005E220D" w:rsidP="007A1CEA">
      <w:pPr>
        <w:spacing w:line="480" w:lineRule="auto"/>
        <w:rPr>
          <w:rFonts w:eastAsiaTheme="minorEastAsia"/>
        </w:rPr>
      </w:pPr>
      <w:r>
        <w:rPr>
          <w:rFonts w:eastAsiaTheme="minorEastAsia"/>
        </w:rPr>
        <w:br w:type="page"/>
      </w:r>
    </w:p>
    <w:p w14:paraId="58FAF4B1" w14:textId="1CD5C2AE" w:rsidR="005E220D" w:rsidRDefault="00E902DD" w:rsidP="002560DE">
      <w:pPr>
        <w:spacing w:line="480" w:lineRule="auto"/>
        <w:jc w:val="center"/>
        <w:rPr>
          <w:rFonts w:eastAsiaTheme="minorEastAsia"/>
        </w:rPr>
      </w:pPr>
      <w:r>
        <w:rPr>
          <w:rFonts w:eastAsiaTheme="minorEastAsia" w:hint="eastAsia"/>
          <w:noProof/>
        </w:rPr>
        <w:lastRenderedPageBreak/>
        <w:drawing>
          <wp:inline distT="0" distB="0" distL="0" distR="0" wp14:anchorId="4F9A4059" wp14:editId="28F12631">
            <wp:extent cx="6120130" cy="4712335"/>
            <wp:effectExtent l="0" t="0" r="0" b="0"/>
            <wp:docPr id="898906592"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8906592" name="图片 898906592"/>
                    <pic:cNvPicPr/>
                  </pic:nvPicPr>
                  <pic:blipFill>
                    <a:blip r:embed="rId64"/>
                    <a:stretch>
                      <a:fillRect/>
                    </a:stretch>
                  </pic:blipFill>
                  <pic:spPr>
                    <a:xfrm>
                      <a:off x="0" y="0"/>
                      <a:ext cx="6120130" cy="4712335"/>
                    </a:xfrm>
                    <a:prstGeom prst="rect">
                      <a:avLst/>
                    </a:prstGeom>
                  </pic:spPr>
                </pic:pic>
              </a:graphicData>
            </a:graphic>
          </wp:inline>
        </w:drawing>
      </w:r>
    </w:p>
    <w:p w14:paraId="70EDD7DE" w14:textId="5EC53B31" w:rsidR="00B465C7" w:rsidRDefault="005E220D" w:rsidP="007A1CEA">
      <w:pPr>
        <w:spacing w:line="480" w:lineRule="auto"/>
        <w:rPr>
          <w:rFonts w:eastAsiaTheme="minorEastAsia"/>
        </w:rPr>
      </w:pPr>
      <w:r w:rsidRPr="00780D19">
        <w:rPr>
          <w:rFonts w:eastAsiaTheme="minorEastAsia" w:hint="eastAsia"/>
          <w:b/>
          <w:bCs/>
        </w:rPr>
        <w:t>Figur</w:t>
      </w:r>
      <w:r>
        <w:rPr>
          <w:rFonts w:eastAsiaTheme="minorEastAsia" w:hint="eastAsia"/>
          <w:b/>
          <w:bCs/>
        </w:rPr>
        <w:t xml:space="preserve">e </w:t>
      </w:r>
      <w:r w:rsidRPr="00780D19">
        <w:rPr>
          <w:rFonts w:eastAsiaTheme="minorEastAsia" w:hint="eastAsia"/>
          <w:b/>
          <w:bCs/>
        </w:rPr>
        <w:t>S</w:t>
      </w:r>
      <w:r w:rsidR="00804C8B">
        <w:rPr>
          <w:rFonts w:eastAsiaTheme="minorEastAsia" w:hint="eastAsia"/>
          <w:b/>
          <w:bCs/>
        </w:rPr>
        <w:t>5</w:t>
      </w:r>
      <w:r w:rsidR="00FD3C87">
        <w:rPr>
          <w:rFonts w:eastAsiaTheme="minorEastAsia" w:hint="eastAsia"/>
          <w:b/>
          <w:bCs/>
        </w:rPr>
        <w:t>6</w:t>
      </w:r>
      <w:r w:rsidRPr="00780D19">
        <w:rPr>
          <w:rFonts w:eastAsiaTheme="minorEastAsia" w:hint="eastAsia"/>
          <w:b/>
          <w:bCs/>
        </w:rPr>
        <w:t>.</w:t>
      </w:r>
      <w:r>
        <w:rPr>
          <w:rFonts w:eastAsiaTheme="minorEastAsia" w:hint="eastAsia"/>
        </w:rPr>
        <w:t xml:space="preserve"> </w:t>
      </w:r>
      <w:r w:rsidR="002C49BF">
        <w:rPr>
          <w:rFonts w:eastAsiaTheme="minorEastAsia" w:hint="eastAsia"/>
        </w:rPr>
        <w:t>D</w:t>
      </w:r>
      <w:r w:rsidR="002C49BF" w:rsidRPr="00A64F5E">
        <w:rPr>
          <w:rFonts w:eastAsiaTheme="minorEastAsia"/>
        </w:rPr>
        <w:t>iffusion coefficient fitting curve</w:t>
      </w:r>
      <w:r w:rsidR="002C49BF">
        <w:rPr>
          <w:rFonts w:eastAsiaTheme="minorEastAsia" w:hint="eastAsia"/>
        </w:rPr>
        <w:t xml:space="preserve">s of </w:t>
      </w:r>
      <w:r>
        <w:rPr>
          <w:rFonts w:eastAsiaTheme="minorEastAsia" w:hint="eastAsia"/>
        </w:rPr>
        <w:t>NH</w:t>
      </w:r>
      <w:r w:rsidRPr="005E220D">
        <w:rPr>
          <w:rFonts w:eastAsiaTheme="minorEastAsia" w:hint="eastAsia"/>
          <w:vertAlign w:val="subscript"/>
        </w:rPr>
        <w:t>3</w:t>
      </w:r>
      <w:r>
        <w:rPr>
          <w:rFonts w:eastAsiaTheme="minorEastAsia" w:hint="eastAsia"/>
        </w:rPr>
        <w:t xml:space="preserve"> </w:t>
      </w:r>
      <w:r w:rsidR="002A5F52">
        <w:rPr>
          <w:rFonts w:eastAsiaTheme="minorEastAsia" w:hint="eastAsia"/>
        </w:rPr>
        <w:t xml:space="preserve">uptake </w:t>
      </w:r>
      <w:r>
        <w:rPr>
          <w:rFonts w:eastAsiaTheme="minorEastAsia" w:hint="eastAsia"/>
        </w:rPr>
        <w:t xml:space="preserve">for </w:t>
      </w:r>
      <w:r w:rsidR="00B465C7">
        <w:rPr>
          <w:rFonts w:eastAsiaTheme="minorEastAsia" w:hint="eastAsia"/>
        </w:rPr>
        <w:t>(a) ZJU-701, (b) ZJU-702, (c) ZJU-703</w:t>
      </w:r>
      <w:r w:rsidR="00E902DD">
        <w:rPr>
          <w:rFonts w:eastAsiaTheme="minorEastAsia" w:hint="eastAsia"/>
        </w:rPr>
        <w:t>,</w:t>
      </w:r>
      <w:r w:rsidR="00B465C7">
        <w:rPr>
          <w:rFonts w:eastAsiaTheme="minorEastAsia" w:hint="eastAsia"/>
        </w:rPr>
        <w:t xml:space="preserve"> and (d) MFM-300(Fe).</w:t>
      </w:r>
    </w:p>
    <w:p w14:paraId="68FE7883" w14:textId="6F7F59A1" w:rsidR="005E220D" w:rsidRPr="00B465C7" w:rsidRDefault="005E220D" w:rsidP="007A1CEA">
      <w:pPr>
        <w:spacing w:line="480" w:lineRule="auto"/>
        <w:rPr>
          <w:rFonts w:eastAsiaTheme="minorEastAsia"/>
        </w:rPr>
      </w:pPr>
    </w:p>
    <w:p w14:paraId="0DA57BD6" w14:textId="2D5B79DB" w:rsidR="005E220D" w:rsidRDefault="005E220D" w:rsidP="007A1CEA">
      <w:pPr>
        <w:spacing w:before="480" w:line="480" w:lineRule="auto"/>
        <w:rPr>
          <w:rFonts w:eastAsiaTheme="minorEastAsia"/>
        </w:rPr>
      </w:pPr>
      <w:r>
        <w:rPr>
          <w:rFonts w:eastAsiaTheme="minorEastAsia"/>
        </w:rPr>
        <w:br w:type="page"/>
      </w:r>
    </w:p>
    <w:p w14:paraId="295E8D98" w14:textId="62FAF6F1" w:rsidR="005E220D" w:rsidRPr="005E220D" w:rsidRDefault="00E902DD" w:rsidP="007A1CEA">
      <w:pPr>
        <w:spacing w:line="480" w:lineRule="auto"/>
        <w:jc w:val="center"/>
        <w:rPr>
          <w:rFonts w:eastAsiaTheme="minorEastAsia"/>
        </w:rPr>
      </w:pPr>
      <w:r>
        <w:rPr>
          <w:rFonts w:eastAsiaTheme="minorEastAsia"/>
          <w:noProof/>
        </w:rPr>
        <w:lastRenderedPageBreak/>
        <w:drawing>
          <wp:inline distT="0" distB="0" distL="0" distR="0" wp14:anchorId="50E07083" wp14:editId="689A6FF4">
            <wp:extent cx="6120130" cy="4425315"/>
            <wp:effectExtent l="0" t="0" r="0" b="0"/>
            <wp:docPr id="1533867282"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3867282" name="图片 1533867282"/>
                    <pic:cNvPicPr/>
                  </pic:nvPicPr>
                  <pic:blipFill>
                    <a:blip r:embed="rId65"/>
                    <a:stretch>
                      <a:fillRect/>
                    </a:stretch>
                  </pic:blipFill>
                  <pic:spPr>
                    <a:xfrm>
                      <a:off x="0" y="0"/>
                      <a:ext cx="6120130" cy="4425315"/>
                    </a:xfrm>
                    <a:prstGeom prst="rect">
                      <a:avLst/>
                    </a:prstGeom>
                  </pic:spPr>
                </pic:pic>
              </a:graphicData>
            </a:graphic>
          </wp:inline>
        </w:drawing>
      </w:r>
    </w:p>
    <w:p w14:paraId="07B07967" w14:textId="4F7CA55C" w:rsidR="00B465C7" w:rsidRDefault="00701893" w:rsidP="007A1CEA">
      <w:pPr>
        <w:spacing w:line="480" w:lineRule="auto"/>
        <w:rPr>
          <w:rFonts w:eastAsiaTheme="minorEastAsia"/>
        </w:rPr>
      </w:pPr>
      <w:r w:rsidRPr="00780D19">
        <w:rPr>
          <w:rFonts w:eastAsiaTheme="minorEastAsia" w:hint="eastAsia"/>
          <w:b/>
          <w:bCs/>
        </w:rPr>
        <w:t>Figur</w:t>
      </w:r>
      <w:r>
        <w:rPr>
          <w:rFonts w:eastAsiaTheme="minorEastAsia" w:hint="eastAsia"/>
          <w:b/>
          <w:bCs/>
        </w:rPr>
        <w:t xml:space="preserve">e </w:t>
      </w:r>
      <w:r w:rsidRPr="00780D19">
        <w:rPr>
          <w:rFonts w:eastAsiaTheme="minorEastAsia" w:hint="eastAsia"/>
          <w:b/>
          <w:bCs/>
        </w:rPr>
        <w:t>S</w:t>
      </w:r>
      <w:r w:rsidR="00804C8B">
        <w:rPr>
          <w:rFonts w:eastAsiaTheme="minorEastAsia" w:hint="eastAsia"/>
          <w:b/>
          <w:bCs/>
        </w:rPr>
        <w:t>5</w:t>
      </w:r>
      <w:r w:rsidR="00FD3C87">
        <w:rPr>
          <w:rFonts w:eastAsiaTheme="minorEastAsia" w:hint="eastAsia"/>
          <w:b/>
          <w:bCs/>
        </w:rPr>
        <w:t>7</w:t>
      </w:r>
      <w:r w:rsidRPr="00780D19">
        <w:rPr>
          <w:rFonts w:eastAsiaTheme="minorEastAsia" w:hint="eastAsia"/>
          <w:b/>
          <w:bCs/>
        </w:rPr>
        <w:t>.</w:t>
      </w:r>
      <w:r>
        <w:rPr>
          <w:rFonts w:eastAsiaTheme="minorEastAsia" w:hint="eastAsia"/>
        </w:rPr>
        <w:t xml:space="preserve"> SO</w:t>
      </w:r>
      <w:r w:rsidRPr="006C2C74">
        <w:rPr>
          <w:rFonts w:eastAsiaTheme="minorEastAsia" w:hint="eastAsia"/>
          <w:vertAlign w:val="subscript"/>
        </w:rPr>
        <w:t>2</w:t>
      </w:r>
      <w:r>
        <w:rPr>
          <w:rFonts w:eastAsiaTheme="minorEastAsia" w:hint="eastAsia"/>
        </w:rPr>
        <w:t xml:space="preserve"> a</w:t>
      </w:r>
      <w:r w:rsidRPr="00A64F5E">
        <w:rPr>
          <w:rFonts w:eastAsiaTheme="minorEastAsia"/>
        </w:rPr>
        <w:t>dsorption kinetics curve</w:t>
      </w:r>
      <w:r>
        <w:rPr>
          <w:rFonts w:eastAsiaTheme="minorEastAsia" w:hint="eastAsia"/>
        </w:rPr>
        <w:t xml:space="preserve">s and </w:t>
      </w:r>
      <w:r w:rsidRPr="00A64F5E">
        <w:rPr>
          <w:rFonts w:eastAsiaTheme="minorEastAsia"/>
        </w:rPr>
        <w:t xml:space="preserve">instantaneous </w:t>
      </w:r>
      <w:r w:rsidR="00084669">
        <w:rPr>
          <w:rFonts w:eastAsiaTheme="minorEastAsia" w:hint="eastAsia"/>
        </w:rPr>
        <w:t>uptake</w:t>
      </w:r>
      <w:r>
        <w:rPr>
          <w:rFonts w:eastAsiaTheme="minorEastAsia" w:hint="eastAsia"/>
        </w:rPr>
        <w:t xml:space="preserve"> for </w:t>
      </w:r>
      <w:r w:rsidR="00B465C7">
        <w:rPr>
          <w:rFonts w:eastAsiaTheme="minorEastAsia" w:hint="eastAsia"/>
        </w:rPr>
        <w:t>(a) ZJU-701, (b) ZJU-702, (c) ZJU-703</w:t>
      </w:r>
      <w:r w:rsidR="00E902DD">
        <w:rPr>
          <w:rFonts w:eastAsiaTheme="minorEastAsia" w:hint="eastAsia"/>
        </w:rPr>
        <w:t>,</w:t>
      </w:r>
      <w:r w:rsidR="00B465C7">
        <w:rPr>
          <w:rFonts w:eastAsiaTheme="minorEastAsia" w:hint="eastAsia"/>
        </w:rPr>
        <w:t xml:space="preserve"> and (d) MFM-300(Fe).</w:t>
      </w:r>
    </w:p>
    <w:p w14:paraId="3FAFA3AE" w14:textId="182E13DA" w:rsidR="00701893" w:rsidRPr="006C2C74" w:rsidRDefault="005E220D" w:rsidP="007A1CEA">
      <w:pPr>
        <w:spacing w:line="480" w:lineRule="auto"/>
        <w:rPr>
          <w:rFonts w:eastAsiaTheme="minorEastAsia"/>
        </w:rPr>
      </w:pPr>
      <w:r>
        <w:rPr>
          <w:rFonts w:eastAsiaTheme="minorEastAsia"/>
        </w:rPr>
        <w:br w:type="page"/>
      </w:r>
    </w:p>
    <w:p w14:paraId="22A9D2C1" w14:textId="6F6856EC" w:rsidR="005E220D" w:rsidRDefault="00E902DD" w:rsidP="007A1CEA">
      <w:pPr>
        <w:spacing w:line="480" w:lineRule="auto"/>
        <w:jc w:val="center"/>
        <w:rPr>
          <w:rFonts w:eastAsiaTheme="minorEastAsia"/>
        </w:rPr>
      </w:pPr>
      <w:r>
        <w:rPr>
          <w:rFonts w:eastAsiaTheme="minorEastAsia"/>
          <w:noProof/>
        </w:rPr>
        <w:lastRenderedPageBreak/>
        <w:drawing>
          <wp:inline distT="0" distB="0" distL="0" distR="0" wp14:anchorId="10DB90C7" wp14:editId="743CECDB">
            <wp:extent cx="6120130" cy="4712335"/>
            <wp:effectExtent l="0" t="0" r="0" b="0"/>
            <wp:docPr id="713699775"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3699775" name="图片 713699775"/>
                    <pic:cNvPicPr/>
                  </pic:nvPicPr>
                  <pic:blipFill>
                    <a:blip r:embed="rId66"/>
                    <a:stretch>
                      <a:fillRect/>
                    </a:stretch>
                  </pic:blipFill>
                  <pic:spPr>
                    <a:xfrm>
                      <a:off x="0" y="0"/>
                      <a:ext cx="6120130" cy="4712335"/>
                    </a:xfrm>
                    <a:prstGeom prst="rect">
                      <a:avLst/>
                    </a:prstGeom>
                  </pic:spPr>
                </pic:pic>
              </a:graphicData>
            </a:graphic>
          </wp:inline>
        </w:drawing>
      </w:r>
    </w:p>
    <w:p w14:paraId="3A0F9590" w14:textId="7BE09D19" w:rsidR="00B465C7" w:rsidRDefault="005E220D" w:rsidP="007A1CEA">
      <w:pPr>
        <w:spacing w:line="480" w:lineRule="auto"/>
        <w:rPr>
          <w:rFonts w:eastAsiaTheme="minorEastAsia"/>
        </w:rPr>
      </w:pPr>
      <w:r w:rsidRPr="00780D19">
        <w:rPr>
          <w:rFonts w:eastAsiaTheme="minorEastAsia" w:hint="eastAsia"/>
          <w:b/>
          <w:bCs/>
        </w:rPr>
        <w:t>Figur</w:t>
      </w:r>
      <w:r>
        <w:rPr>
          <w:rFonts w:eastAsiaTheme="minorEastAsia" w:hint="eastAsia"/>
          <w:b/>
          <w:bCs/>
        </w:rPr>
        <w:t xml:space="preserve">e </w:t>
      </w:r>
      <w:r w:rsidRPr="00780D19">
        <w:rPr>
          <w:rFonts w:eastAsiaTheme="minorEastAsia" w:hint="eastAsia"/>
          <w:b/>
          <w:bCs/>
        </w:rPr>
        <w:t>S</w:t>
      </w:r>
      <w:r w:rsidR="00804C8B">
        <w:rPr>
          <w:rFonts w:eastAsiaTheme="minorEastAsia" w:hint="eastAsia"/>
          <w:b/>
          <w:bCs/>
        </w:rPr>
        <w:t>5</w:t>
      </w:r>
      <w:r w:rsidR="00FD3C87">
        <w:rPr>
          <w:rFonts w:eastAsiaTheme="minorEastAsia" w:hint="eastAsia"/>
          <w:b/>
          <w:bCs/>
        </w:rPr>
        <w:t>8</w:t>
      </w:r>
      <w:r w:rsidRPr="00780D19">
        <w:rPr>
          <w:rFonts w:eastAsiaTheme="minorEastAsia" w:hint="eastAsia"/>
          <w:b/>
          <w:bCs/>
        </w:rPr>
        <w:t>.</w:t>
      </w:r>
      <w:r>
        <w:rPr>
          <w:rFonts w:eastAsiaTheme="minorEastAsia" w:hint="eastAsia"/>
        </w:rPr>
        <w:t xml:space="preserve"> </w:t>
      </w:r>
      <w:r w:rsidR="002C49BF">
        <w:rPr>
          <w:rFonts w:eastAsiaTheme="minorEastAsia" w:hint="eastAsia"/>
        </w:rPr>
        <w:t>P</w:t>
      </w:r>
      <w:r w:rsidR="002C49BF" w:rsidRPr="005E220D">
        <w:rPr>
          <w:rFonts w:eastAsiaTheme="minorEastAsia"/>
        </w:rPr>
        <w:t>seudo-first-order kinetics</w:t>
      </w:r>
      <w:r w:rsidR="002C49BF">
        <w:rPr>
          <w:rFonts w:eastAsiaTheme="minorEastAsia" w:hint="eastAsia"/>
        </w:rPr>
        <w:t xml:space="preserve"> f</w:t>
      </w:r>
      <w:r w:rsidRPr="005E220D">
        <w:rPr>
          <w:rFonts w:eastAsiaTheme="minorEastAsia"/>
        </w:rPr>
        <w:t xml:space="preserve">itting curves of </w:t>
      </w:r>
      <w:r>
        <w:rPr>
          <w:rFonts w:eastAsiaTheme="minorEastAsia" w:hint="eastAsia"/>
        </w:rPr>
        <w:t>SO</w:t>
      </w:r>
      <w:r>
        <w:rPr>
          <w:rFonts w:eastAsiaTheme="minorEastAsia" w:hint="eastAsia"/>
          <w:vertAlign w:val="subscript"/>
        </w:rPr>
        <w:t>2</w:t>
      </w:r>
      <w:r w:rsidRPr="005E220D">
        <w:rPr>
          <w:rFonts w:eastAsiaTheme="minorEastAsia"/>
        </w:rPr>
        <w:t xml:space="preserve"> </w:t>
      </w:r>
      <w:r w:rsidR="002A5F52">
        <w:rPr>
          <w:rFonts w:eastAsiaTheme="minorEastAsia" w:hint="eastAsia"/>
        </w:rPr>
        <w:t>uptake</w:t>
      </w:r>
      <w:r w:rsidR="002A5F52" w:rsidRPr="005E220D">
        <w:rPr>
          <w:rFonts w:eastAsiaTheme="minorEastAsia"/>
        </w:rPr>
        <w:t xml:space="preserve"> </w:t>
      </w:r>
      <w:r w:rsidRPr="005E220D">
        <w:rPr>
          <w:rFonts w:eastAsiaTheme="minorEastAsia"/>
        </w:rPr>
        <w:t xml:space="preserve">for </w:t>
      </w:r>
      <w:r w:rsidR="00B465C7">
        <w:rPr>
          <w:rFonts w:eastAsiaTheme="minorEastAsia" w:hint="eastAsia"/>
        </w:rPr>
        <w:t>(a) ZJU-701, (b) ZJU-702, (c) ZJU-703</w:t>
      </w:r>
      <w:r w:rsidR="00E902DD">
        <w:rPr>
          <w:rFonts w:eastAsiaTheme="minorEastAsia" w:hint="eastAsia"/>
        </w:rPr>
        <w:t>,</w:t>
      </w:r>
      <w:r w:rsidR="00B465C7">
        <w:rPr>
          <w:rFonts w:eastAsiaTheme="minorEastAsia" w:hint="eastAsia"/>
        </w:rPr>
        <w:t xml:space="preserve"> and (d) MFM-300(Fe).</w:t>
      </w:r>
    </w:p>
    <w:p w14:paraId="17F29BF1" w14:textId="02E9845E" w:rsidR="005E220D" w:rsidRPr="00B465C7" w:rsidRDefault="005E220D" w:rsidP="007A1CEA">
      <w:pPr>
        <w:spacing w:line="480" w:lineRule="auto"/>
        <w:rPr>
          <w:rFonts w:eastAsiaTheme="minorEastAsia"/>
        </w:rPr>
      </w:pPr>
    </w:p>
    <w:p w14:paraId="2B74E034" w14:textId="77777777" w:rsidR="005E220D" w:rsidRDefault="005E220D" w:rsidP="007A1CEA">
      <w:pPr>
        <w:spacing w:before="480" w:line="480" w:lineRule="auto"/>
        <w:rPr>
          <w:rFonts w:eastAsiaTheme="minorEastAsia"/>
        </w:rPr>
      </w:pPr>
      <w:r>
        <w:rPr>
          <w:rFonts w:eastAsiaTheme="minorEastAsia"/>
        </w:rPr>
        <w:br w:type="page"/>
      </w:r>
    </w:p>
    <w:p w14:paraId="0E2F0F65" w14:textId="7160F17B" w:rsidR="005E220D" w:rsidRDefault="00E902DD" w:rsidP="002560DE">
      <w:pPr>
        <w:spacing w:line="480" w:lineRule="auto"/>
        <w:jc w:val="center"/>
        <w:rPr>
          <w:rFonts w:eastAsiaTheme="minorEastAsia"/>
        </w:rPr>
      </w:pPr>
      <w:r>
        <w:rPr>
          <w:rFonts w:eastAsiaTheme="minorEastAsia" w:hint="eastAsia"/>
          <w:noProof/>
        </w:rPr>
        <w:lastRenderedPageBreak/>
        <w:drawing>
          <wp:inline distT="0" distB="0" distL="0" distR="0" wp14:anchorId="2F1CE2DC" wp14:editId="47564534">
            <wp:extent cx="6120130" cy="4712335"/>
            <wp:effectExtent l="0" t="0" r="0" b="0"/>
            <wp:docPr id="1302089231"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2089231" name="图片 1302089231"/>
                    <pic:cNvPicPr/>
                  </pic:nvPicPr>
                  <pic:blipFill>
                    <a:blip r:embed="rId67"/>
                    <a:stretch>
                      <a:fillRect/>
                    </a:stretch>
                  </pic:blipFill>
                  <pic:spPr>
                    <a:xfrm>
                      <a:off x="0" y="0"/>
                      <a:ext cx="6120130" cy="4712335"/>
                    </a:xfrm>
                    <a:prstGeom prst="rect">
                      <a:avLst/>
                    </a:prstGeom>
                  </pic:spPr>
                </pic:pic>
              </a:graphicData>
            </a:graphic>
          </wp:inline>
        </w:drawing>
      </w:r>
    </w:p>
    <w:p w14:paraId="6854CDAD" w14:textId="72F7D0C0" w:rsidR="00B465C7" w:rsidRDefault="005E220D" w:rsidP="007A1CEA">
      <w:pPr>
        <w:spacing w:line="480" w:lineRule="auto"/>
        <w:rPr>
          <w:rFonts w:eastAsiaTheme="minorEastAsia"/>
        </w:rPr>
      </w:pPr>
      <w:r w:rsidRPr="00780D19">
        <w:rPr>
          <w:rFonts w:eastAsiaTheme="minorEastAsia" w:hint="eastAsia"/>
          <w:b/>
          <w:bCs/>
        </w:rPr>
        <w:t>Figur</w:t>
      </w:r>
      <w:r>
        <w:rPr>
          <w:rFonts w:eastAsiaTheme="minorEastAsia" w:hint="eastAsia"/>
          <w:b/>
          <w:bCs/>
        </w:rPr>
        <w:t xml:space="preserve">e </w:t>
      </w:r>
      <w:r w:rsidRPr="00780D19">
        <w:rPr>
          <w:rFonts w:eastAsiaTheme="minorEastAsia" w:hint="eastAsia"/>
          <w:b/>
          <w:bCs/>
        </w:rPr>
        <w:t>S</w:t>
      </w:r>
      <w:r w:rsidR="00FD3C87">
        <w:rPr>
          <w:rFonts w:eastAsiaTheme="minorEastAsia" w:hint="eastAsia"/>
          <w:b/>
          <w:bCs/>
        </w:rPr>
        <w:t>59</w:t>
      </w:r>
      <w:r w:rsidRPr="00780D19">
        <w:rPr>
          <w:rFonts w:eastAsiaTheme="minorEastAsia" w:hint="eastAsia"/>
          <w:b/>
          <w:bCs/>
        </w:rPr>
        <w:t>.</w:t>
      </w:r>
      <w:r>
        <w:rPr>
          <w:rFonts w:eastAsiaTheme="minorEastAsia" w:hint="eastAsia"/>
        </w:rPr>
        <w:t xml:space="preserve"> </w:t>
      </w:r>
      <w:r w:rsidR="002C49BF">
        <w:rPr>
          <w:rFonts w:eastAsiaTheme="minorEastAsia" w:hint="eastAsia"/>
        </w:rPr>
        <w:t>D</w:t>
      </w:r>
      <w:r w:rsidR="002C49BF" w:rsidRPr="00A64F5E">
        <w:rPr>
          <w:rFonts w:eastAsiaTheme="minorEastAsia"/>
        </w:rPr>
        <w:t>iffusion coefficient fitting curve</w:t>
      </w:r>
      <w:r w:rsidR="002C49BF">
        <w:rPr>
          <w:rFonts w:eastAsiaTheme="minorEastAsia" w:hint="eastAsia"/>
        </w:rPr>
        <w:t xml:space="preserve">s of </w:t>
      </w:r>
      <w:r>
        <w:rPr>
          <w:rFonts w:eastAsiaTheme="minorEastAsia" w:hint="eastAsia"/>
        </w:rPr>
        <w:t>SO</w:t>
      </w:r>
      <w:r w:rsidRPr="005E220D">
        <w:rPr>
          <w:rFonts w:eastAsiaTheme="minorEastAsia" w:hint="eastAsia"/>
          <w:vertAlign w:val="subscript"/>
        </w:rPr>
        <w:t>2</w:t>
      </w:r>
      <w:r>
        <w:rPr>
          <w:rFonts w:eastAsiaTheme="minorEastAsia" w:hint="eastAsia"/>
        </w:rPr>
        <w:t xml:space="preserve"> </w:t>
      </w:r>
      <w:r w:rsidR="002A5F52">
        <w:rPr>
          <w:rFonts w:eastAsiaTheme="minorEastAsia" w:hint="eastAsia"/>
        </w:rPr>
        <w:t xml:space="preserve">uptake </w:t>
      </w:r>
      <w:r>
        <w:rPr>
          <w:rFonts w:eastAsiaTheme="minorEastAsia" w:hint="eastAsia"/>
        </w:rPr>
        <w:t xml:space="preserve">for </w:t>
      </w:r>
      <w:r w:rsidR="00B465C7">
        <w:rPr>
          <w:rFonts w:eastAsiaTheme="minorEastAsia" w:hint="eastAsia"/>
        </w:rPr>
        <w:t>(a) ZJU-701, (b) ZJU-702, (c) ZJU-703</w:t>
      </w:r>
      <w:r w:rsidR="00E902DD">
        <w:rPr>
          <w:rFonts w:eastAsiaTheme="minorEastAsia" w:hint="eastAsia"/>
        </w:rPr>
        <w:t>,</w:t>
      </w:r>
      <w:r w:rsidR="00B465C7">
        <w:rPr>
          <w:rFonts w:eastAsiaTheme="minorEastAsia" w:hint="eastAsia"/>
        </w:rPr>
        <w:t xml:space="preserve"> and (d) MFM-300(Fe).</w:t>
      </w:r>
    </w:p>
    <w:p w14:paraId="16D9EFA1" w14:textId="1863556B" w:rsidR="005E220D" w:rsidRDefault="005E220D" w:rsidP="007A1CEA">
      <w:pPr>
        <w:spacing w:line="480" w:lineRule="auto"/>
        <w:rPr>
          <w:rFonts w:eastAsiaTheme="minorEastAsia"/>
        </w:rPr>
      </w:pPr>
      <w:r>
        <w:rPr>
          <w:rFonts w:eastAsiaTheme="minorEastAsia"/>
        </w:rPr>
        <w:br w:type="page"/>
      </w:r>
    </w:p>
    <w:p w14:paraId="6230EF62" w14:textId="05039D2B" w:rsidR="00701893" w:rsidRDefault="00E902DD" w:rsidP="007A1CEA">
      <w:pPr>
        <w:spacing w:line="480" w:lineRule="auto"/>
        <w:jc w:val="center"/>
        <w:rPr>
          <w:rFonts w:eastAsiaTheme="minorEastAsia"/>
        </w:rPr>
      </w:pPr>
      <w:r>
        <w:rPr>
          <w:rFonts w:eastAsiaTheme="minorEastAsia"/>
          <w:noProof/>
        </w:rPr>
        <w:lastRenderedPageBreak/>
        <w:drawing>
          <wp:inline distT="0" distB="0" distL="0" distR="0" wp14:anchorId="76B1361C" wp14:editId="1F2A0FA8">
            <wp:extent cx="6120130" cy="4425315"/>
            <wp:effectExtent l="0" t="0" r="0" b="0"/>
            <wp:docPr id="1823631214"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3631214" name="图片 1823631214"/>
                    <pic:cNvPicPr/>
                  </pic:nvPicPr>
                  <pic:blipFill>
                    <a:blip r:embed="rId68"/>
                    <a:stretch>
                      <a:fillRect/>
                    </a:stretch>
                  </pic:blipFill>
                  <pic:spPr>
                    <a:xfrm>
                      <a:off x="0" y="0"/>
                      <a:ext cx="6120130" cy="4425315"/>
                    </a:xfrm>
                    <a:prstGeom prst="rect">
                      <a:avLst/>
                    </a:prstGeom>
                  </pic:spPr>
                </pic:pic>
              </a:graphicData>
            </a:graphic>
          </wp:inline>
        </w:drawing>
      </w:r>
    </w:p>
    <w:p w14:paraId="53F84F39" w14:textId="28103B94" w:rsidR="00B465C7" w:rsidRDefault="00701893" w:rsidP="007A1CEA">
      <w:pPr>
        <w:spacing w:line="480" w:lineRule="auto"/>
        <w:rPr>
          <w:rFonts w:eastAsiaTheme="minorEastAsia"/>
        </w:rPr>
      </w:pPr>
      <w:r w:rsidRPr="00780D19">
        <w:rPr>
          <w:rFonts w:eastAsiaTheme="minorEastAsia" w:hint="eastAsia"/>
          <w:b/>
          <w:bCs/>
        </w:rPr>
        <w:t>Figur</w:t>
      </w:r>
      <w:r>
        <w:rPr>
          <w:rFonts w:eastAsiaTheme="minorEastAsia" w:hint="eastAsia"/>
          <w:b/>
          <w:bCs/>
        </w:rPr>
        <w:t xml:space="preserve">e </w:t>
      </w:r>
      <w:r w:rsidRPr="00780D19">
        <w:rPr>
          <w:rFonts w:eastAsiaTheme="minorEastAsia" w:hint="eastAsia"/>
          <w:b/>
          <w:bCs/>
        </w:rPr>
        <w:t>S</w:t>
      </w:r>
      <w:r w:rsidR="00FD3C87">
        <w:rPr>
          <w:rFonts w:eastAsiaTheme="minorEastAsia" w:hint="eastAsia"/>
          <w:b/>
          <w:bCs/>
        </w:rPr>
        <w:t>60</w:t>
      </w:r>
      <w:r w:rsidRPr="00780D19">
        <w:rPr>
          <w:rFonts w:eastAsiaTheme="minorEastAsia" w:hint="eastAsia"/>
          <w:b/>
          <w:bCs/>
        </w:rPr>
        <w:t>.</w:t>
      </w:r>
      <w:r>
        <w:rPr>
          <w:rFonts w:eastAsiaTheme="minorEastAsia" w:hint="eastAsia"/>
        </w:rPr>
        <w:t xml:space="preserve"> SF</w:t>
      </w:r>
      <w:r>
        <w:rPr>
          <w:rFonts w:eastAsiaTheme="minorEastAsia" w:hint="eastAsia"/>
          <w:vertAlign w:val="subscript"/>
        </w:rPr>
        <w:t>6</w:t>
      </w:r>
      <w:r>
        <w:rPr>
          <w:rFonts w:eastAsiaTheme="minorEastAsia" w:hint="eastAsia"/>
        </w:rPr>
        <w:t xml:space="preserve"> a</w:t>
      </w:r>
      <w:r w:rsidRPr="00A64F5E">
        <w:rPr>
          <w:rFonts w:eastAsiaTheme="minorEastAsia"/>
        </w:rPr>
        <w:t>dsorption kinetics curve</w:t>
      </w:r>
      <w:r>
        <w:rPr>
          <w:rFonts w:eastAsiaTheme="minorEastAsia" w:hint="eastAsia"/>
        </w:rPr>
        <w:t xml:space="preserve">s and </w:t>
      </w:r>
      <w:r w:rsidRPr="00A64F5E">
        <w:rPr>
          <w:rFonts w:eastAsiaTheme="minorEastAsia"/>
        </w:rPr>
        <w:t xml:space="preserve">instantaneous </w:t>
      </w:r>
      <w:r w:rsidR="00084669">
        <w:rPr>
          <w:rFonts w:eastAsiaTheme="minorEastAsia" w:hint="eastAsia"/>
        </w:rPr>
        <w:t>uptake</w:t>
      </w:r>
      <w:r>
        <w:rPr>
          <w:rFonts w:eastAsiaTheme="minorEastAsia" w:hint="eastAsia"/>
        </w:rPr>
        <w:t xml:space="preserve"> for </w:t>
      </w:r>
      <w:r w:rsidR="00B465C7">
        <w:rPr>
          <w:rFonts w:eastAsiaTheme="minorEastAsia" w:hint="eastAsia"/>
        </w:rPr>
        <w:t>(a) ZJU-701, (b) ZJU-702, (c) ZJU-703</w:t>
      </w:r>
      <w:r w:rsidR="00E902DD">
        <w:rPr>
          <w:rFonts w:eastAsiaTheme="minorEastAsia" w:hint="eastAsia"/>
        </w:rPr>
        <w:t>,</w:t>
      </w:r>
      <w:r w:rsidR="00B465C7">
        <w:rPr>
          <w:rFonts w:eastAsiaTheme="minorEastAsia" w:hint="eastAsia"/>
        </w:rPr>
        <w:t xml:space="preserve"> and (d) MFM-300(Fe).</w:t>
      </w:r>
    </w:p>
    <w:p w14:paraId="4F9D27F7" w14:textId="78042195" w:rsidR="005E220D" w:rsidRDefault="005E220D" w:rsidP="007A1CEA">
      <w:pPr>
        <w:spacing w:line="480" w:lineRule="auto"/>
        <w:rPr>
          <w:rFonts w:eastAsiaTheme="minorEastAsia"/>
        </w:rPr>
      </w:pPr>
      <w:r>
        <w:rPr>
          <w:rFonts w:eastAsiaTheme="minorEastAsia"/>
        </w:rPr>
        <w:br w:type="page"/>
      </w:r>
    </w:p>
    <w:p w14:paraId="6DFEC8FB" w14:textId="0FDF0096" w:rsidR="00683D58" w:rsidRDefault="00E902DD" w:rsidP="007A1CEA">
      <w:pPr>
        <w:spacing w:line="480" w:lineRule="auto"/>
        <w:jc w:val="center"/>
        <w:rPr>
          <w:rFonts w:eastAsiaTheme="minorEastAsia"/>
        </w:rPr>
      </w:pPr>
      <w:r>
        <w:rPr>
          <w:rFonts w:eastAsiaTheme="minorEastAsia"/>
          <w:noProof/>
        </w:rPr>
        <w:lastRenderedPageBreak/>
        <w:drawing>
          <wp:inline distT="0" distB="0" distL="0" distR="0" wp14:anchorId="79263622" wp14:editId="72BEE76A">
            <wp:extent cx="6120130" cy="4712335"/>
            <wp:effectExtent l="0" t="0" r="0" b="0"/>
            <wp:docPr id="667210877"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7210877" name="图片 667210877"/>
                    <pic:cNvPicPr/>
                  </pic:nvPicPr>
                  <pic:blipFill>
                    <a:blip r:embed="rId69"/>
                    <a:stretch>
                      <a:fillRect/>
                    </a:stretch>
                  </pic:blipFill>
                  <pic:spPr>
                    <a:xfrm>
                      <a:off x="0" y="0"/>
                      <a:ext cx="6120130" cy="4712335"/>
                    </a:xfrm>
                    <a:prstGeom prst="rect">
                      <a:avLst/>
                    </a:prstGeom>
                  </pic:spPr>
                </pic:pic>
              </a:graphicData>
            </a:graphic>
          </wp:inline>
        </w:drawing>
      </w:r>
    </w:p>
    <w:p w14:paraId="41734594" w14:textId="11CA70EA" w:rsidR="00B465C7" w:rsidRDefault="005E220D" w:rsidP="007A1CEA">
      <w:pPr>
        <w:spacing w:line="480" w:lineRule="auto"/>
        <w:rPr>
          <w:rFonts w:eastAsiaTheme="minorEastAsia"/>
        </w:rPr>
      </w:pPr>
      <w:r w:rsidRPr="00780D19">
        <w:rPr>
          <w:rFonts w:eastAsiaTheme="minorEastAsia" w:hint="eastAsia"/>
          <w:b/>
          <w:bCs/>
        </w:rPr>
        <w:t>Figur</w:t>
      </w:r>
      <w:r>
        <w:rPr>
          <w:rFonts w:eastAsiaTheme="minorEastAsia" w:hint="eastAsia"/>
          <w:b/>
          <w:bCs/>
        </w:rPr>
        <w:t xml:space="preserve">e </w:t>
      </w:r>
      <w:r w:rsidRPr="00780D19">
        <w:rPr>
          <w:rFonts w:eastAsiaTheme="minorEastAsia" w:hint="eastAsia"/>
          <w:b/>
          <w:bCs/>
        </w:rPr>
        <w:t>S</w:t>
      </w:r>
      <w:r>
        <w:rPr>
          <w:rFonts w:eastAsiaTheme="minorEastAsia" w:hint="eastAsia"/>
          <w:b/>
          <w:bCs/>
        </w:rPr>
        <w:t>6</w:t>
      </w:r>
      <w:r w:rsidR="00FD3C87">
        <w:rPr>
          <w:rFonts w:eastAsiaTheme="minorEastAsia" w:hint="eastAsia"/>
          <w:b/>
          <w:bCs/>
        </w:rPr>
        <w:t>1</w:t>
      </w:r>
      <w:r w:rsidR="00804C8B">
        <w:rPr>
          <w:rFonts w:eastAsiaTheme="minorEastAsia" w:hint="eastAsia"/>
          <w:b/>
          <w:bCs/>
        </w:rPr>
        <w:t>.</w:t>
      </w:r>
      <w:r>
        <w:rPr>
          <w:rFonts w:eastAsiaTheme="minorEastAsia" w:hint="eastAsia"/>
        </w:rPr>
        <w:t xml:space="preserve"> </w:t>
      </w:r>
      <w:r w:rsidR="002C49BF">
        <w:rPr>
          <w:rFonts w:eastAsiaTheme="minorEastAsia" w:hint="eastAsia"/>
        </w:rPr>
        <w:t>P</w:t>
      </w:r>
      <w:r w:rsidR="002C49BF" w:rsidRPr="005E220D">
        <w:rPr>
          <w:rFonts w:eastAsiaTheme="minorEastAsia"/>
        </w:rPr>
        <w:t xml:space="preserve">seudo-first-order kinetics </w:t>
      </w:r>
      <w:r w:rsidR="002C49BF">
        <w:rPr>
          <w:rFonts w:eastAsiaTheme="minorEastAsia" w:hint="eastAsia"/>
        </w:rPr>
        <w:t>f</w:t>
      </w:r>
      <w:r w:rsidRPr="005E220D">
        <w:rPr>
          <w:rFonts w:eastAsiaTheme="minorEastAsia"/>
        </w:rPr>
        <w:t xml:space="preserve">itting curves of </w:t>
      </w:r>
      <w:r>
        <w:rPr>
          <w:rFonts w:eastAsiaTheme="minorEastAsia" w:hint="eastAsia"/>
        </w:rPr>
        <w:t>SF</w:t>
      </w:r>
      <w:r>
        <w:rPr>
          <w:rFonts w:eastAsiaTheme="minorEastAsia" w:hint="eastAsia"/>
          <w:vertAlign w:val="subscript"/>
        </w:rPr>
        <w:t>6</w:t>
      </w:r>
      <w:r w:rsidRPr="005E220D">
        <w:rPr>
          <w:rFonts w:eastAsiaTheme="minorEastAsia"/>
        </w:rPr>
        <w:t xml:space="preserve"> </w:t>
      </w:r>
      <w:r w:rsidR="002A5F52">
        <w:rPr>
          <w:rFonts w:eastAsiaTheme="minorEastAsia" w:hint="eastAsia"/>
        </w:rPr>
        <w:t>uptake</w:t>
      </w:r>
      <w:r w:rsidR="002A5F52" w:rsidRPr="005E220D">
        <w:rPr>
          <w:rFonts w:eastAsiaTheme="minorEastAsia"/>
        </w:rPr>
        <w:t xml:space="preserve"> </w:t>
      </w:r>
      <w:r w:rsidRPr="005E220D">
        <w:rPr>
          <w:rFonts w:eastAsiaTheme="minorEastAsia"/>
        </w:rPr>
        <w:t xml:space="preserve">for </w:t>
      </w:r>
      <w:r w:rsidR="00B465C7">
        <w:rPr>
          <w:rFonts w:eastAsiaTheme="minorEastAsia" w:hint="eastAsia"/>
        </w:rPr>
        <w:t>(a) ZJU-701, (b) ZJU-702, (c) ZJU-703</w:t>
      </w:r>
      <w:r w:rsidR="00E902DD">
        <w:rPr>
          <w:rFonts w:eastAsiaTheme="minorEastAsia" w:hint="eastAsia"/>
        </w:rPr>
        <w:t>,</w:t>
      </w:r>
      <w:r w:rsidR="00B465C7">
        <w:rPr>
          <w:rFonts w:eastAsiaTheme="minorEastAsia" w:hint="eastAsia"/>
        </w:rPr>
        <w:t xml:space="preserve"> and (d) MFM-300(Fe).</w:t>
      </w:r>
    </w:p>
    <w:p w14:paraId="40D38938" w14:textId="7E41080B" w:rsidR="005E220D" w:rsidRDefault="005E220D" w:rsidP="007A1CEA">
      <w:pPr>
        <w:spacing w:line="480" w:lineRule="auto"/>
        <w:rPr>
          <w:rFonts w:eastAsiaTheme="minorEastAsia"/>
        </w:rPr>
      </w:pPr>
      <w:r>
        <w:rPr>
          <w:rFonts w:eastAsiaTheme="minorEastAsia"/>
        </w:rPr>
        <w:br w:type="page"/>
      </w:r>
    </w:p>
    <w:p w14:paraId="3319710A" w14:textId="76388D89" w:rsidR="00C33651" w:rsidRDefault="00E902DD" w:rsidP="002560DE">
      <w:pPr>
        <w:spacing w:line="480" w:lineRule="auto"/>
        <w:jc w:val="center"/>
        <w:rPr>
          <w:rFonts w:eastAsiaTheme="minorEastAsia"/>
        </w:rPr>
      </w:pPr>
      <w:r>
        <w:rPr>
          <w:rFonts w:eastAsiaTheme="minorEastAsia" w:hint="eastAsia"/>
          <w:noProof/>
        </w:rPr>
        <w:lastRenderedPageBreak/>
        <w:drawing>
          <wp:inline distT="0" distB="0" distL="0" distR="0" wp14:anchorId="729AC82A" wp14:editId="5E17E5B0">
            <wp:extent cx="6120130" cy="4712335"/>
            <wp:effectExtent l="0" t="0" r="0" b="0"/>
            <wp:docPr id="1190314460"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0314460" name="图片 1190314460"/>
                    <pic:cNvPicPr/>
                  </pic:nvPicPr>
                  <pic:blipFill>
                    <a:blip r:embed="rId70"/>
                    <a:stretch>
                      <a:fillRect/>
                    </a:stretch>
                  </pic:blipFill>
                  <pic:spPr>
                    <a:xfrm>
                      <a:off x="0" y="0"/>
                      <a:ext cx="6120130" cy="4712335"/>
                    </a:xfrm>
                    <a:prstGeom prst="rect">
                      <a:avLst/>
                    </a:prstGeom>
                  </pic:spPr>
                </pic:pic>
              </a:graphicData>
            </a:graphic>
          </wp:inline>
        </w:drawing>
      </w:r>
    </w:p>
    <w:p w14:paraId="15306486" w14:textId="1E5A73D0" w:rsidR="00C64563" w:rsidRDefault="00C33651" w:rsidP="007A1CEA">
      <w:pPr>
        <w:spacing w:line="480" w:lineRule="auto"/>
        <w:rPr>
          <w:rFonts w:eastAsiaTheme="minorEastAsia"/>
        </w:rPr>
      </w:pPr>
      <w:r w:rsidRPr="00780D19">
        <w:rPr>
          <w:rFonts w:eastAsiaTheme="minorEastAsia" w:hint="eastAsia"/>
          <w:b/>
          <w:bCs/>
        </w:rPr>
        <w:t>Figur</w:t>
      </w:r>
      <w:r>
        <w:rPr>
          <w:rFonts w:eastAsiaTheme="minorEastAsia" w:hint="eastAsia"/>
          <w:b/>
          <w:bCs/>
        </w:rPr>
        <w:t xml:space="preserve">e </w:t>
      </w:r>
      <w:r w:rsidRPr="00780D19">
        <w:rPr>
          <w:rFonts w:eastAsiaTheme="minorEastAsia" w:hint="eastAsia"/>
          <w:b/>
          <w:bCs/>
        </w:rPr>
        <w:t>S</w:t>
      </w:r>
      <w:r w:rsidR="005E220D">
        <w:rPr>
          <w:rFonts w:eastAsiaTheme="minorEastAsia" w:hint="eastAsia"/>
          <w:b/>
          <w:bCs/>
        </w:rPr>
        <w:t>6</w:t>
      </w:r>
      <w:r w:rsidR="00FD3C87">
        <w:rPr>
          <w:rFonts w:eastAsiaTheme="minorEastAsia" w:hint="eastAsia"/>
          <w:b/>
          <w:bCs/>
        </w:rPr>
        <w:t>2</w:t>
      </w:r>
      <w:r w:rsidRPr="00780D19">
        <w:rPr>
          <w:rFonts w:eastAsiaTheme="minorEastAsia" w:hint="eastAsia"/>
          <w:b/>
          <w:bCs/>
        </w:rPr>
        <w:t>.</w:t>
      </w:r>
      <w:r>
        <w:rPr>
          <w:rFonts w:eastAsiaTheme="minorEastAsia" w:hint="eastAsia"/>
        </w:rPr>
        <w:t xml:space="preserve"> </w:t>
      </w:r>
      <w:r w:rsidR="002C49BF">
        <w:rPr>
          <w:rFonts w:eastAsiaTheme="minorEastAsia" w:hint="eastAsia"/>
        </w:rPr>
        <w:t>D</w:t>
      </w:r>
      <w:r w:rsidR="002C49BF" w:rsidRPr="00A64F5E">
        <w:rPr>
          <w:rFonts w:eastAsiaTheme="minorEastAsia"/>
        </w:rPr>
        <w:t>iffusion coefficient fitting curve</w:t>
      </w:r>
      <w:r w:rsidR="002C49BF">
        <w:rPr>
          <w:rFonts w:eastAsiaTheme="minorEastAsia" w:hint="eastAsia"/>
        </w:rPr>
        <w:t xml:space="preserve">s of </w:t>
      </w:r>
      <w:r w:rsidR="005E220D">
        <w:rPr>
          <w:rFonts w:eastAsiaTheme="minorEastAsia" w:hint="eastAsia"/>
        </w:rPr>
        <w:t>SF</w:t>
      </w:r>
      <w:r w:rsidR="005E220D" w:rsidRPr="005E220D">
        <w:rPr>
          <w:rFonts w:eastAsiaTheme="minorEastAsia" w:hint="eastAsia"/>
          <w:vertAlign w:val="subscript"/>
        </w:rPr>
        <w:t>6</w:t>
      </w:r>
      <w:r w:rsidR="006C2C74">
        <w:rPr>
          <w:rFonts w:eastAsiaTheme="minorEastAsia" w:hint="eastAsia"/>
        </w:rPr>
        <w:t xml:space="preserve"> </w:t>
      </w:r>
      <w:r w:rsidR="002A5F52">
        <w:rPr>
          <w:rFonts w:eastAsiaTheme="minorEastAsia" w:hint="eastAsia"/>
        </w:rPr>
        <w:t xml:space="preserve">uptake </w:t>
      </w:r>
      <w:r w:rsidR="006C2C74">
        <w:rPr>
          <w:rFonts w:eastAsiaTheme="minorEastAsia" w:hint="eastAsia"/>
        </w:rPr>
        <w:t xml:space="preserve">for </w:t>
      </w:r>
      <w:r w:rsidR="00B465C7">
        <w:rPr>
          <w:rFonts w:eastAsiaTheme="minorEastAsia" w:hint="eastAsia"/>
        </w:rPr>
        <w:t>(a) ZJU-701, (b) ZJU-702, (c) ZJU-703</w:t>
      </w:r>
      <w:r w:rsidR="00E902DD">
        <w:rPr>
          <w:rFonts w:eastAsiaTheme="minorEastAsia" w:hint="eastAsia"/>
        </w:rPr>
        <w:t xml:space="preserve">, </w:t>
      </w:r>
      <w:r w:rsidR="00B465C7">
        <w:rPr>
          <w:rFonts w:eastAsiaTheme="minorEastAsia" w:hint="eastAsia"/>
        </w:rPr>
        <w:t>and (d) MFM-300(Fe).</w:t>
      </w:r>
    </w:p>
    <w:p w14:paraId="387A3DF5" w14:textId="4D779032" w:rsidR="00C33651" w:rsidRDefault="00C64563" w:rsidP="007A1CEA">
      <w:pPr>
        <w:spacing w:line="480" w:lineRule="auto"/>
        <w:rPr>
          <w:rFonts w:eastAsiaTheme="minorEastAsia"/>
        </w:rPr>
      </w:pPr>
      <w:r>
        <w:rPr>
          <w:rFonts w:eastAsiaTheme="minorEastAsia"/>
        </w:rPr>
        <w:br w:type="page"/>
      </w:r>
    </w:p>
    <w:p w14:paraId="1DA961B4" w14:textId="007DE805" w:rsidR="00132531" w:rsidRDefault="00132531" w:rsidP="00B55084">
      <w:pPr>
        <w:pStyle w:val="af2"/>
        <w:spacing w:line="480" w:lineRule="auto"/>
        <w:contextualSpacing/>
        <w:jc w:val="center"/>
        <w:rPr>
          <w:rFonts w:ascii="Times New Roman" w:eastAsiaTheme="minorEastAsia" w:hAnsi="Times New Roman" w:cs="Times New Roman"/>
          <w:kern w:val="2"/>
          <w:szCs w:val="22"/>
        </w:rPr>
      </w:pPr>
      <w:bookmarkStart w:id="9" w:name="OLE_LINK3"/>
      <w:r w:rsidRPr="00F473BE">
        <w:rPr>
          <w:rFonts w:ascii="Times New Roman" w:eastAsiaTheme="minorEastAsia" w:hAnsi="Times New Roman" w:cs="Times New Roman" w:hint="eastAsia"/>
          <w:b/>
          <w:bCs/>
          <w:kern w:val="2"/>
          <w:szCs w:val="22"/>
        </w:rPr>
        <w:lastRenderedPageBreak/>
        <w:t>Table S1</w:t>
      </w:r>
      <w:r>
        <w:rPr>
          <w:rFonts w:ascii="Times New Roman" w:eastAsiaTheme="minorEastAsia" w:hAnsi="Times New Roman" w:cs="Times New Roman" w:hint="eastAsia"/>
          <w:kern w:val="2"/>
          <w:szCs w:val="22"/>
        </w:rPr>
        <w:t xml:space="preserve">. </w:t>
      </w:r>
      <w:r w:rsidR="007915E6" w:rsidRPr="007915E6">
        <w:rPr>
          <w:rFonts w:ascii="Times New Roman" w:hAnsi="Times New Roman" w:cs="Times New Roman"/>
        </w:rPr>
        <w:t xml:space="preserve">Crystallographic data of </w:t>
      </w:r>
      <w:r w:rsidR="00540E60">
        <w:rPr>
          <w:rFonts w:ascii="Times New Roman" w:hAnsi="Times New Roman" w:cs="Times New Roman"/>
        </w:rPr>
        <w:t>ZJU-701</w:t>
      </w:r>
      <w:r w:rsidR="007915E6" w:rsidRPr="007915E6">
        <w:rPr>
          <w:rFonts w:ascii="Times New Roman" w:hAnsi="Times New Roman" w:cs="Times New Roman"/>
        </w:rPr>
        <w:t xml:space="preserve"> </w:t>
      </w:r>
      <w:r w:rsidR="00DB4A54">
        <w:rPr>
          <w:rFonts w:ascii="Times New Roman" w:hAnsi="Times New Roman" w:cs="Times New Roman" w:hint="eastAsia"/>
        </w:rPr>
        <w:t>determined</w:t>
      </w:r>
      <w:r w:rsidR="007915E6" w:rsidRPr="007915E6">
        <w:rPr>
          <w:rFonts w:ascii="Times New Roman" w:hAnsi="Times New Roman" w:cs="Times New Roman"/>
        </w:rPr>
        <w:t xml:space="preserve"> by </w:t>
      </w:r>
      <w:r w:rsidR="007915E6">
        <w:rPr>
          <w:rFonts w:ascii="Times New Roman" w:hAnsi="Times New Roman" w:cs="Times New Roman" w:hint="eastAsia"/>
        </w:rPr>
        <w:t>SC</w:t>
      </w:r>
      <w:r w:rsidR="007915E6" w:rsidRPr="007915E6">
        <w:rPr>
          <w:rFonts w:ascii="Times New Roman" w:hAnsi="Times New Roman" w:cs="Times New Roman"/>
        </w:rPr>
        <w:t>XRD</w:t>
      </w:r>
      <w:r w:rsidR="007915E6">
        <w:rPr>
          <w:rFonts w:ascii="Times New Roman" w:hAnsi="Times New Roman" w:cs="Times New Roman" w:hint="eastAsia"/>
        </w:rPr>
        <w:t>.</w:t>
      </w:r>
    </w:p>
    <w:tbl>
      <w:tblPr>
        <w:tblW w:w="0" w:type="auto"/>
        <w:jc w:val="center"/>
        <w:tblBorders>
          <w:top w:val="single" w:sz="4" w:space="0" w:color="auto"/>
          <w:bottom w:val="single" w:sz="4" w:space="0" w:color="auto"/>
        </w:tblBorders>
        <w:tblLayout w:type="fixed"/>
        <w:tblCellMar>
          <w:top w:w="15" w:type="dxa"/>
          <w:left w:w="15" w:type="dxa"/>
          <w:bottom w:w="15" w:type="dxa"/>
          <w:right w:w="15" w:type="dxa"/>
        </w:tblCellMar>
        <w:tblLook w:val="04A0" w:firstRow="1" w:lastRow="0" w:firstColumn="1" w:lastColumn="0" w:noHBand="0" w:noVBand="1"/>
      </w:tblPr>
      <w:tblGrid>
        <w:gridCol w:w="3686"/>
        <w:gridCol w:w="4734"/>
      </w:tblGrid>
      <w:tr w:rsidR="00132531" w:rsidRPr="00F473BE" w14:paraId="676CA135" w14:textId="77777777" w:rsidTr="00EE6339">
        <w:trPr>
          <w:trHeight w:val="283"/>
          <w:jc w:val="center"/>
        </w:trPr>
        <w:tc>
          <w:tcPr>
            <w:tcW w:w="3686" w:type="dxa"/>
            <w:tcBorders>
              <w:top w:val="single" w:sz="12" w:space="0" w:color="auto"/>
              <w:bottom w:val="single" w:sz="12" w:space="0" w:color="auto"/>
            </w:tcBorders>
            <w:noWrap/>
            <w:vAlign w:val="center"/>
            <w:hideMark/>
          </w:tcPr>
          <w:p w14:paraId="06160751" w14:textId="77777777" w:rsidR="00132531" w:rsidRPr="00F161B8" w:rsidRDefault="00132531" w:rsidP="007A1CEA">
            <w:pPr>
              <w:spacing w:before="100" w:beforeAutospacing="1" w:after="100" w:afterAutospacing="1" w:line="240" w:lineRule="atLeast"/>
              <w:jc w:val="center"/>
              <w:rPr>
                <w:rFonts w:eastAsiaTheme="minorEastAsia" w:cs="Times New Roman"/>
                <w:b/>
                <w:bCs/>
                <w:sz w:val="21"/>
                <w:szCs w:val="21"/>
              </w:rPr>
            </w:pPr>
            <w:bookmarkStart w:id="10" w:name="_Hlk209716807"/>
            <w:bookmarkEnd w:id="9"/>
            <w:r>
              <w:rPr>
                <w:rFonts w:eastAsiaTheme="minorEastAsia" w:cs="Times New Roman" w:hint="eastAsia"/>
                <w:b/>
                <w:bCs/>
                <w:sz w:val="21"/>
                <w:szCs w:val="21"/>
              </w:rPr>
              <w:t>Parameter</w:t>
            </w:r>
          </w:p>
        </w:tc>
        <w:tc>
          <w:tcPr>
            <w:tcW w:w="4734" w:type="dxa"/>
            <w:tcBorders>
              <w:top w:val="single" w:sz="12" w:space="0" w:color="auto"/>
              <w:bottom w:val="single" w:sz="12" w:space="0" w:color="auto"/>
            </w:tcBorders>
            <w:noWrap/>
            <w:vAlign w:val="center"/>
            <w:hideMark/>
          </w:tcPr>
          <w:p w14:paraId="16236880" w14:textId="0F7C8ACB" w:rsidR="00132531" w:rsidRPr="00F473BE" w:rsidRDefault="00540E60" w:rsidP="007A1CEA">
            <w:pPr>
              <w:spacing w:before="100" w:beforeAutospacing="1" w:after="100" w:afterAutospacing="1" w:line="240" w:lineRule="atLeast"/>
              <w:jc w:val="center"/>
              <w:rPr>
                <w:rFonts w:cs="Times New Roman"/>
                <w:b/>
                <w:bCs/>
                <w:sz w:val="21"/>
                <w:szCs w:val="21"/>
              </w:rPr>
            </w:pPr>
            <w:r>
              <w:rPr>
                <w:rFonts w:eastAsiaTheme="minorEastAsia" w:cs="Times New Roman"/>
                <w:b/>
                <w:bCs/>
                <w:sz w:val="21"/>
                <w:szCs w:val="21"/>
              </w:rPr>
              <w:t>ZJU-701</w:t>
            </w:r>
          </w:p>
        </w:tc>
      </w:tr>
      <w:tr w:rsidR="00132531" w:rsidRPr="00F473BE" w14:paraId="0F4535C3" w14:textId="77777777" w:rsidTr="00EE6339">
        <w:trPr>
          <w:trHeight w:val="283"/>
          <w:jc w:val="center"/>
        </w:trPr>
        <w:tc>
          <w:tcPr>
            <w:tcW w:w="3686" w:type="dxa"/>
            <w:tcBorders>
              <w:top w:val="single" w:sz="12" w:space="0" w:color="auto"/>
            </w:tcBorders>
            <w:noWrap/>
            <w:vAlign w:val="center"/>
            <w:hideMark/>
          </w:tcPr>
          <w:p w14:paraId="4D715C9F" w14:textId="77777777" w:rsidR="00132531" w:rsidRPr="00F473BE" w:rsidRDefault="00132531" w:rsidP="007A1CEA">
            <w:pPr>
              <w:spacing w:before="100" w:beforeAutospacing="1" w:after="100" w:afterAutospacing="1" w:line="240" w:lineRule="atLeast"/>
              <w:jc w:val="center"/>
              <w:rPr>
                <w:rFonts w:cs="Times New Roman"/>
                <w:b/>
                <w:bCs/>
                <w:sz w:val="21"/>
                <w:szCs w:val="21"/>
              </w:rPr>
            </w:pPr>
            <w:r w:rsidRPr="00F473BE">
              <w:rPr>
                <w:rFonts w:cs="Times New Roman"/>
                <w:b/>
                <w:bCs/>
                <w:sz w:val="21"/>
                <w:szCs w:val="21"/>
              </w:rPr>
              <w:t>Empirical formula</w:t>
            </w:r>
          </w:p>
        </w:tc>
        <w:tc>
          <w:tcPr>
            <w:tcW w:w="4734" w:type="dxa"/>
            <w:tcBorders>
              <w:top w:val="single" w:sz="12" w:space="0" w:color="auto"/>
            </w:tcBorders>
            <w:noWrap/>
            <w:vAlign w:val="center"/>
            <w:hideMark/>
          </w:tcPr>
          <w:p w14:paraId="10FB2EF5" w14:textId="49675F9F" w:rsidR="00132531" w:rsidRPr="004C1C08" w:rsidRDefault="00132531" w:rsidP="007A1CEA">
            <w:pPr>
              <w:spacing w:before="100" w:beforeAutospacing="1" w:after="100" w:afterAutospacing="1" w:line="240" w:lineRule="atLeast"/>
              <w:jc w:val="center"/>
              <w:rPr>
                <w:rFonts w:eastAsiaTheme="minorEastAsia" w:cs="Times New Roman"/>
                <w:b/>
                <w:bCs/>
                <w:sz w:val="21"/>
                <w:szCs w:val="21"/>
              </w:rPr>
            </w:pPr>
            <w:r w:rsidRPr="00F473BE">
              <w:rPr>
                <w:rFonts w:cs="Times New Roman"/>
                <w:b/>
                <w:bCs/>
                <w:sz w:val="21"/>
                <w:szCs w:val="21"/>
              </w:rPr>
              <w:t>C</w:t>
            </w:r>
            <w:r w:rsidRPr="00F473BE">
              <w:rPr>
                <w:rFonts w:cs="Times New Roman"/>
                <w:b/>
                <w:bCs/>
                <w:sz w:val="21"/>
                <w:szCs w:val="21"/>
                <w:vertAlign w:val="subscript"/>
              </w:rPr>
              <w:t>16</w:t>
            </w:r>
            <w:r w:rsidR="005F14DE">
              <w:rPr>
                <w:rFonts w:eastAsiaTheme="minorEastAsia" w:cs="Times New Roman" w:hint="eastAsia"/>
                <w:b/>
                <w:bCs/>
                <w:sz w:val="21"/>
                <w:szCs w:val="21"/>
                <w:vertAlign w:val="subscript"/>
              </w:rPr>
              <w:t>7</w:t>
            </w:r>
            <w:r w:rsidRPr="00F473BE">
              <w:rPr>
                <w:rFonts w:cs="Times New Roman"/>
                <w:b/>
                <w:bCs/>
                <w:sz w:val="21"/>
                <w:szCs w:val="21"/>
              </w:rPr>
              <w:t>H</w:t>
            </w:r>
            <w:r w:rsidRPr="004C1C08">
              <w:rPr>
                <w:rFonts w:eastAsiaTheme="minorEastAsia" w:cs="Times New Roman" w:hint="eastAsia"/>
                <w:b/>
                <w:bCs/>
                <w:sz w:val="21"/>
                <w:szCs w:val="21"/>
                <w:vertAlign w:val="subscript"/>
              </w:rPr>
              <w:t>1</w:t>
            </w:r>
            <w:r w:rsidR="005F14DE">
              <w:rPr>
                <w:rFonts w:eastAsiaTheme="minorEastAsia" w:cs="Times New Roman" w:hint="eastAsia"/>
                <w:b/>
                <w:bCs/>
                <w:sz w:val="21"/>
                <w:szCs w:val="21"/>
                <w:vertAlign w:val="subscript"/>
              </w:rPr>
              <w:t>22</w:t>
            </w:r>
            <w:r w:rsidRPr="00F473BE">
              <w:rPr>
                <w:rFonts w:cs="Times New Roman"/>
                <w:b/>
                <w:bCs/>
                <w:sz w:val="21"/>
                <w:szCs w:val="21"/>
              </w:rPr>
              <w:t>Fe</w:t>
            </w:r>
            <w:r w:rsidRPr="00F473BE">
              <w:rPr>
                <w:rFonts w:cs="Times New Roman"/>
                <w:b/>
                <w:bCs/>
                <w:sz w:val="21"/>
                <w:szCs w:val="21"/>
                <w:vertAlign w:val="subscript"/>
              </w:rPr>
              <w:t>15</w:t>
            </w:r>
            <w:r w:rsidRPr="00F473BE">
              <w:rPr>
                <w:rFonts w:cs="Times New Roman"/>
                <w:b/>
                <w:bCs/>
                <w:sz w:val="21"/>
                <w:szCs w:val="21"/>
              </w:rPr>
              <w:t>O</w:t>
            </w:r>
            <w:r w:rsidR="005F14DE">
              <w:rPr>
                <w:rFonts w:eastAsiaTheme="minorEastAsia" w:cs="Times New Roman" w:hint="eastAsia"/>
                <w:b/>
                <w:bCs/>
                <w:sz w:val="21"/>
                <w:szCs w:val="21"/>
                <w:vertAlign w:val="subscript"/>
              </w:rPr>
              <w:t>82</w:t>
            </w:r>
          </w:p>
        </w:tc>
      </w:tr>
      <w:tr w:rsidR="00132531" w:rsidRPr="00F473BE" w14:paraId="55F0EFA9" w14:textId="77777777" w:rsidTr="00EE6339">
        <w:trPr>
          <w:trHeight w:val="283"/>
          <w:jc w:val="center"/>
        </w:trPr>
        <w:tc>
          <w:tcPr>
            <w:tcW w:w="3686" w:type="dxa"/>
            <w:noWrap/>
            <w:vAlign w:val="center"/>
            <w:hideMark/>
          </w:tcPr>
          <w:p w14:paraId="6D2C3BA0" w14:textId="77777777" w:rsidR="00132531" w:rsidRPr="00F473BE" w:rsidRDefault="00132531" w:rsidP="007A1CEA">
            <w:pPr>
              <w:spacing w:before="100" w:beforeAutospacing="1" w:after="100" w:afterAutospacing="1" w:line="240" w:lineRule="atLeast"/>
              <w:jc w:val="center"/>
              <w:rPr>
                <w:rFonts w:cs="Times New Roman"/>
                <w:b/>
                <w:bCs/>
                <w:sz w:val="21"/>
                <w:szCs w:val="21"/>
              </w:rPr>
            </w:pPr>
            <w:r w:rsidRPr="00F473BE">
              <w:rPr>
                <w:rFonts w:cs="Times New Roman"/>
                <w:b/>
                <w:bCs/>
                <w:sz w:val="21"/>
                <w:szCs w:val="21"/>
              </w:rPr>
              <w:t>Formula weight</w:t>
            </w:r>
          </w:p>
        </w:tc>
        <w:tc>
          <w:tcPr>
            <w:tcW w:w="4734" w:type="dxa"/>
            <w:noWrap/>
            <w:vAlign w:val="center"/>
            <w:hideMark/>
          </w:tcPr>
          <w:p w14:paraId="54F85565" w14:textId="7866D726" w:rsidR="00132531" w:rsidRPr="004C1C08" w:rsidRDefault="00132531" w:rsidP="007A1CEA">
            <w:pPr>
              <w:spacing w:before="100" w:beforeAutospacing="1" w:after="100" w:afterAutospacing="1" w:line="240" w:lineRule="atLeast"/>
              <w:jc w:val="center"/>
              <w:rPr>
                <w:rFonts w:eastAsiaTheme="minorEastAsia" w:cs="Times New Roman"/>
                <w:b/>
                <w:bCs/>
                <w:sz w:val="21"/>
                <w:szCs w:val="21"/>
              </w:rPr>
            </w:pPr>
            <w:r w:rsidRPr="00F473BE">
              <w:rPr>
                <w:rFonts w:cs="Times New Roman"/>
                <w:b/>
                <w:bCs/>
                <w:sz w:val="21"/>
                <w:szCs w:val="21"/>
              </w:rPr>
              <w:t>4</w:t>
            </w:r>
            <w:r w:rsidR="005F14DE">
              <w:rPr>
                <w:rFonts w:eastAsiaTheme="minorEastAsia" w:cs="Times New Roman" w:hint="eastAsia"/>
                <w:b/>
                <w:bCs/>
                <w:sz w:val="21"/>
                <w:szCs w:val="21"/>
              </w:rPr>
              <w:t>278.39</w:t>
            </w:r>
          </w:p>
        </w:tc>
      </w:tr>
      <w:tr w:rsidR="00132531" w:rsidRPr="00F473BE" w14:paraId="462FA053" w14:textId="77777777" w:rsidTr="00EE6339">
        <w:trPr>
          <w:trHeight w:val="283"/>
          <w:jc w:val="center"/>
        </w:trPr>
        <w:tc>
          <w:tcPr>
            <w:tcW w:w="3686" w:type="dxa"/>
            <w:noWrap/>
            <w:vAlign w:val="center"/>
            <w:hideMark/>
          </w:tcPr>
          <w:p w14:paraId="17271CC9" w14:textId="77777777" w:rsidR="00132531" w:rsidRPr="00F473BE" w:rsidRDefault="00132531" w:rsidP="007A1CEA">
            <w:pPr>
              <w:spacing w:before="100" w:beforeAutospacing="1" w:after="100" w:afterAutospacing="1" w:line="240" w:lineRule="atLeast"/>
              <w:jc w:val="center"/>
              <w:rPr>
                <w:rFonts w:cs="Times New Roman"/>
                <w:b/>
                <w:bCs/>
                <w:sz w:val="21"/>
                <w:szCs w:val="21"/>
              </w:rPr>
            </w:pPr>
            <w:r w:rsidRPr="00F473BE">
              <w:rPr>
                <w:rFonts w:cs="Times New Roman"/>
                <w:b/>
                <w:bCs/>
                <w:sz w:val="21"/>
                <w:szCs w:val="21"/>
              </w:rPr>
              <w:t>Temperature/K</w:t>
            </w:r>
          </w:p>
        </w:tc>
        <w:tc>
          <w:tcPr>
            <w:tcW w:w="4734" w:type="dxa"/>
            <w:noWrap/>
            <w:vAlign w:val="center"/>
            <w:hideMark/>
          </w:tcPr>
          <w:p w14:paraId="5287FE32" w14:textId="77777777" w:rsidR="00132531" w:rsidRPr="00F473BE" w:rsidRDefault="00132531" w:rsidP="007A1CEA">
            <w:pPr>
              <w:spacing w:before="100" w:beforeAutospacing="1" w:after="100" w:afterAutospacing="1" w:line="240" w:lineRule="atLeast"/>
              <w:jc w:val="center"/>
              <w:rPr>
                <w:rFonts w:cs="Times New Roman"/>
                <w:b/>
                <w:bCs/>
                <w:sz w:val="21"/>
                <w:szCs w:val="21"/>
              </w:rPr>
            </w:pPr>
            <w:r w:rsidRPr="00F473BE">
              <w:rPr>
                <w:rFonts w:cs="Times New Roman"/>
                <w:b/>
                <w:bCs/>
                <w:sz w:val="21"/>
                <w:szCs w:val="21"/>
              </w:rPr>
              <w:t>170.00</w:t>
            </w:r>
          </w:p>
        </w:tc>
      </w:tr>
      <w:tr w:rsidR="00132531" w:rsidRPr="00F473BE" w14:paraId="159CCFE9" w14:textId="77777777" w:rsidTr="00EE6339">
        <w:trPr>
          <w:trHeight w:val="283"/>
          <w:jc w:val="center"/>
        </w:trPr>
        <w:tc>
          <w:tcPr>
            <w:tcW w:w="3686" w:type="dxa"/>
            <w:noWrap/>
            <w:vAlign w:val="center"/>
            <w:hideMark/>
          </w:tcPr>
          <w:p w14:paraId="2C267A07" w14:textId="77777777" w:rsidR="00132531" w:rsidRPr="00F473BE" w:rsidRDefault="00132531" w:rsidP="007A1CEA">
            <w:pPr>
              <w:spacing w:before="100" w:beforeAutospacing="1" w:after="100" w:afterAutospacing="1" w:line="240" w:lineRule="atLeast"/>
              <w:jc w:val="center"/>
              <w:rPr>
                <w:rFonts w:cs="Times New Roman"/>
                <w:b/>
                <w:bCs/>
                <w:sz w:val="21"/>
                <w:szCs w:val="21"/>
              </w:rPr>
            </w:pPr>
            <w:r w:rsidRPr="00F473BE">
              <w:rPr>
                <w:rFonts w:cs="Times New Roman"/>
                <w:b/>
                <w:bCs/>
                <w:sz w:val="21"/>
                <w:szCs w:val="21"/>
              </w:rPr>
              <w:t>Crystal system</w:t>
            </w:r>
          </w:p>
        </w:tc>
        <w:tc>
          <w:tcPr>
            <w:tcW w:w="4734" w:type="dxa"/>
            <w:noWrap/>
            <w:vAlign w:val="center"/>
            <w:hideMark/>
          </w:tcPr>
          <w:p w14:paraId="5B242B45" w14:textId="77777777" w:rsidR="00132531" w:rsidRPr="00F473BE" w:rsidRDefault="00132531" w:rsidP="007A1CEA">
            <w:pPr>
              <w:spacing w:before="100" w:beforeAutospacing="1" w:after="100" w:afterAutospacing="1" w:line="240" w:lineRule="atLeast"/>
              <w:jc w:val="center"/>
              <w:rPr>
                <w:rFonts w:cs="Times New Roman"/>
                <w:b/>
                <w:bCs/>
                <w:sz w:val="21"/>
                <w:szCs w:val="21"/>
              </w:rPr>
            </w:pPr>
            <w:r w:rsidRPr="00F473BE">
              <w:rPr>
                <w:rFonts w:cs="Times New Roman"/>
                <w:b/>
                <w:bCs/>
                <w:sz w:val="21"/>
                <w:szCs w:val="21"/>
              </w:rPr>
              <w:t>hexagonal</w:t>
            </w:r>
          </w:p>
        </w:tc>
      </w:tr>
      <w:tr w:rsidR="00132531" w:rsidRPr="00F473BE" w14:paraId="00E28B23" w14:textId="77777777" w:rsidTr="00EE6339">
        <w:trPr>
          <w:trHeight w:val="283"/>
          <w:jc w:val="center"/>
        </w:trPr>
        <w:tc>
          <w:tcPr>
            <w:tcW w:w="3686" w:type="dxa"/>
            <w:noWrap/>
            <w:vAlign w:val="center"/>
            <w:hideMark/>
          </w:tcPr>
          <w:p w14:paraId="3BE0C8F4" w14:textId="77777777" w:rsidR="00132531" w:rsidRPr="00F473BE" w:rsidRDefault="00132531" w:rsidP="007A1CEA">
            <w:pPr>
              <w:spacing w:before="100" w:beforeAutospacing="1" w:after="100" w:afterAutospacing="1" w:line="240" w:lineRule="atLeast"/>
              <w:jc w:val="center"/>
              <w:rPr>
                <w:rFonts w:cs="Times New Roman"/>
                <w:b/>
                <w:bCs/>
                <w:sz w:val="21"/>
                <w:szCs w:val="21"/>
              </w:rPr>
            </w:pPr>
            <w:r w:rsidRPr="00F473BE">
              <w:rPr>
                <w:rFonts w:cs="Times New Roman"/>
                <w:b/>
                <w:bCs/>
                <w:sz w:val="21"/>
                <w:szCs w:val="21"/>
              </w:rPr>
              <w:t>Space group</w:t>
            </w:r>
          </w:p>
        </w:tc>
        <w:tc>
          <w:tcPr>
            <w:tcW w:w="4734" w:type="dxa"/>
            <w:noWrap/>
            <w:vAlign w:val="center"/>
            <w:hideMark/>
          </w:tcPr>
          <w:p w14:paraId="398A1208" w14:textId="77777777" w:rsidR="00132531" w:rsidRPr="00F473BE" w:rsidRDefault="00132531" w:rsidP="007A1CEA">
            <w:pPr>
              <w:spacing w:before="100" w:beforeAutospacing="1" w:after="100" w:afterAutospacing="1" w:line="240" w:lineRule="atLeast"/>
              <w:jc w:val="center"/>
              <w:rPr>
                <w:rFonts w:eastAsiaTheme="minorEastAsia" w:cs="Times New Roman"/>
                <w:b/>
                <w:bCs/>
                <w:sz w:val="21"/>
                <w:szCs w:val="21"/>
              </w:rPr>
            </w:pPr>
            <w:r w:rsidRPr="00F473BE">
              <w:rPr>
                <w:rFonts w:cs="Times New Roman"/>
                <w:b/>
                <w:bCs/>
                <w:sz w:val="21"/>
                <w:szCs w:val="21"/>
              </w:rPr>
              <w:t>P</w:t>
            </w:r>
            <w:r w:rsidRPr="008E407D">
              <w:rPr>
                <w:rFonts w:cs="Times New Roman"/>
                <w:b/>
                <w:bCs/>
                <w:i/>
                <w:iCs/>
                <w:sz w:val="21"/>
                <w:szCs w:val="21"/>
              </w:rPr>
              <w:t>6</w:t>
            </w:r>
            <w:r w:rsidRPr="008E407D">
              <w:rPr>
                <w:rFonts w:cs="Times New Roman"/>
                <w:b/>
                <w:bCs/>
                <w:i/>
                <w:iCs/>
                <w:sz w:val="21"/>
                <w:szCs w:val="21"/>
                <w:vertAlign w:val="subscript"/>
              </w:rPr>
              <w:t>1</w:t>
            </w:r>
          </w:p>
        </w:tc>
      </w:tr>
      <w:tr w:rsidR="00132531" w:rsidRPr="00F473BE" w14:paraId="1497E168" w14:textId="77777777" w:rsidTr="00EE6339">
        <w:trPr>
          <w:trHeight w:val="283"/>
          <w:jc w:val="center"/>
        </w:trPr>
        <w:tc>
          <w:tcPr>
            <w:tcW w:w="3686" w:type="dxa"/>
            <w:noWrap/>
            <w:vAlign w:val="center"/>
            <w:hideMark/>
          </w:tcPr>
          <w:p w14:paraId="0E00631C" w14:textId="77777777" w:rsidR="00132531" w:rsidRPr="00F473BE" w:rsidRDefault="00132531" w:rsidP="007A1CEA">
            <w:pPr>
              <w:spacing w:before="100" w:beforeAutospacing="1" w:after="100" w:afterAutospacing="1" w:line="240" w:lineRule="atLeast"/>
              <w:jc w:val="center"/>
              <w:rPr>
                <w:rFonts w:cs="Times New Roman"/>
                <w:b/>
                <w:bCs/>
                <w:sz w:val="21"/>
                <w:szCs w:val="21"/>
              </w:rPr>
            </w:pPr>
            <w:r w:rsidRPr="00DB4A54">
              <w:rPr>
                <w:rFonts w:cs="Times New Roman"/>
                <w:b/>
                <w:bCs/>
                <w:i/>
                <w:iCs/>
                <w:sz w:val="21"/>
                <w:szCs w:val="21"/>
              </w:rPr>
              <w:t>a</w:t>
            </w:r>
            <w:r w:rsidRPr="00F473BE">
              <w:rPr>
                <w:rFonts w:cs="Times New Roman"/>
                <w:b/>
                <w:bCs/>
                <w:sz w:val="21"/>
                <w:szCs w:val="21"/>
              </w:rPr>
              <w:t>/Å</w:t>
            </w:r>
          </w:p>
        </w:tc>
        <w:tc>
          <w:tcPr>
            <w:tcW w:w="4734" w:type="dxa"/>
            <w:noWrap/>
            <w:vAlign w:val="center"/>
            <w:hideMark/>
          </w:tcPr>
          <w:p w14:paraId="3FE6CECA" w14:textId="77777777" w:rsidR="00132531" w:rsidRPr="00F473BE" w:rsidRDefault="00132531" w:rsidP="007A1CEA">
            <w:pPr>
              <w:spacing w:before="100" w:beforeAutospacing="1" w:after="100" w:afterAutospacing="1" w:line="240" w:lineRule="atLeast"/>
              <w:jc w:val="center"/>
              <w:rPr>
                <w:rFonts w:cs="Times New Roman"/>
                <w:b/>
                <w:bCs/>
                <w:sz w:val="21"/>
                <w:szCs w:val="21"/>
              </w:rPr>
            </w:pPr>
            <w:r w:rsidRPr="00F473BE">
              <w:rPr>
                <w:rFonts w:cs="Times New Roman"/>
                <w:b/>
                <w:bCs/>
                <w:sz w:val="21"/>
                <w:szCs w:val="21"/>
              </w:rPr>
              <w:t>46.5328(18)</w:t>
            </w:r>
          </w:p>
        </w:tc>
      </w:tr>
      <w:tr w:rsidR="00132531" w:rsidRPr="00F473BE" w14:paraId="4D7EE507" w14:textId="77777777" w:rsidTr="00EE6339">
        <w:trPr>
          <w:trHeight w:val="283"/>
          <w:jc w:val="center"/>
        </w:trPr>
        <w:tc>
          <w:tcPr>
            <w:tcW w:w="3686" w:type="dxa"/>
            <w:noWrap/>
            <w:vAlign w:val="center"/>
            <w:hideMark/>
          </w:tcPr>
          <w:p w14:paraId="21AF0FA0" w14:textId="77777777" w:rsidR="00132531" w:rsidRPr="00F473BE" w:rsidRDefault="00132531" w:rsidP="007A1CEA">
            <w:pPr>
              <w:spacing w:before="100" w:beforeAutospacing="1" w:after="100" w:afterAutospacing="1" w:line="240" w:lineRule="atLeast"/>
              <w:jc w:val="center"/>
              <w:rPr>
                <w:rFonts w:cs="Times New Roman"/>
                <w:b/>
                <w:bCs/>
                <w:sz w:val="21"/>
                <w:szCs w:val="21"/>
              </w:rPr>
            </w:pPr>
            <w:r w:rsidRPr="00DB4A54">
              <w:rPr>
                <w:rFonts w:cs="Times New Roman"/>
                <w:b/>
                <w:bCs/>
                <w:i/>
                <w:iCs/>
                <w:sz w:val="21"/>
                <w:szCs w:val="21"/>
              </w:rPr>
              <w:t>b</w:t>
            </w:r>
            <w:r w:rsidRPr="00F473BE">
              <w:rPr>
                <w:rFonts w:cs="Times New Roman"/>
                <w:b/>
                <w:bCs/>
                <w:sz w:val="21"/>
                <w:szCs w:val="21"/>
              </w:rPr>
              <w:t>/Å</w:t>
            </w:r>
          </w:p>
        </w:tc>
        <w:tc>
          <w:tcPr>
            <w:tcW w:w="4734" w:type="dxa"/>
            <w:noWrap/>
            <w:vAlign w:val="center"/>
            <w:hideMark/>
          </w:tcPr>
          <w:p w14:paraId="53F7337B" w14:textId="77777777" w:rsidR="00132531" w:rsidRPr="00F473BE" w:rsidRDefault="00132531" w:rsidP="007A1CEA">
            <w:pPr>
              <w:spacing w:before="100" w:beforeAutospacing="1" w:after="100" w:afterAutospacing="1" w:line="240" w:lineRule="atLeast"/>
              <w:jc w:val="center"/>
              <w:rPr>
                <w:rFonts w:cs="Times New Roman"/>
                <w:b/>
                <w:bCs/>
                <w:sz w:val="21"/>
                <w:szCs w:val="21"/>
              </w:rPr>
            </w:pPr>
            <w:r w:rsidRPr="00F473BE">
              <w:rPr>
                <w:rFonts w:cs="Times New Roman"/>
                <w:b/>
                <w:bCs/>
                <w:sz w:val="21"/>
                <w:szCs w:val="21"/>
              </w:rPr>
              <w:t>46.5328(18)</w:t>
            </w:r>
          </w:p>
        </w:tc>
      </w:tr>
      <w:tr w:rsidR="00132531" w:rsidRPr="00F473BE" w14:paraId="71C7E369" w14:textId="77777777" w:rsidTr="00EE6339">
        <w:trPr>
          <w:trHeight w:val="283"/>
          <w:jc w:val="center"/>
        </w:trPr>
        <w:tc>
          <w:tcPr>
            <w:tcW w:w="3686" w:type="dxa"/>
            <w:noWrap/>
            <w:vAlign w:val="center"/>
            <w:hideMark/>
          </w:tcPr>
          <w:p w14:paraId="1825143D" w14:textId="77777777" w:rsidR="00132531" w:rsidRPr="00F473BE" w:rsidRDefault="00132531" w:rsidP="007A1CEA">
            <w:pPr>
              <w:spacing w:before="100" w:beforeAutospacing="1" w:after="100" w:afterAutospacing="1" w:line="240" w:lineRule="atLeast"/>
              <w:jc w:val="center"/>
              <w:rPr>
                <w:rFonts w:cs="Times New Roman"/>
                <w:b/>
                <w:bCs/>
                <w:sz w:val="21"/>
                <w:szCs w:val="21"/>
              </w:rPr>
            </w:pPr>
            <w:r w:rsidRPr="00DB4A54">
              <w:rPr>
                <w:rFonts w:cs="Times New Roman"/>
                <w:b/>
                <w:bCs/>
                <w:i/>
                <w:iCs/>
                <w:sz w:val="21"/>
                <w:szCs w:val="21"/>
              </w:rPr>
              <w:t>c</w:t>
            </w:r>
            <w:r w:rsidRPr="00F473BE">
              <w:rPr>
                <w:rFonts w:cs="Times New Roman"/>
                <w:b/>
                <w:bCs/>
                <w:sz w:val="21"/>
                <w:szCs w:val="21"/>
              </w:rPr>
              <w:t>/Å</w:t>
            </w:r>
          </w:p>
        </w:tc>
        <w:tc>
          <w:tcPr>
            <w:tcW w:w="4734" w:type="dxa"/>
            <w:noWrap/>
            <w:vAlign w:val="center"/>
            <w:hideMark/>
          </w:tcPr>
          <w:p w14:paraId="618621B4" w14:textId="77777777" w:rsidR="00132531" w:rsidRPr="00F473BE" w:rsidRDefault="00132531" w:rsidP="007A1CEA">
            <w:pPr>
              <w:spacing w:before="100" w:beforeAutospacing="1" w:after="100" w:afterAutospacing="1" w:line="240" w:lineRule="atLeast"/>
              <w:jc w:val="center"/>
              <w:rPr>
                <w:rFonts w:cs="Times New Roman"/>
                <w:b/>
                <w:bCs/>
                <w:sz w:val="21"/>
                <w:szCs w:val="21"/>
              </w:rPr>
            </w:pPr>
            <w:r w:rsidRPr="00F473BE">
              <w:rPr>
                <w:rFonts w:cs="Times New Roman"/>
                <w:b/>
                <w:bCs/>
                <w:sz w:val="21"/>
                <w:szCs w:val="21"/>
              </w:rPr>
              <w:t>27.4628(15)</w:t>
            </w:r>
          </w:p>
        </w:tc>
      </w:tr>
      <w:tr w:rsidR="00132531" w:rsidRPr="00F473BE" w14:paraId="5AB95867" w14:textId="77777777" w:rsidTr="00EE6339">
        <w:trPr>
          <w:trHeight w:val="283"/>
          <w:jc w:val="center"/>
        </w:trPr>
        <w:tc>
          <w:tcPr>
            <w:tcW w:w="3686" w:type="dxa"/>
            <w:noWrap/>
            <w:vAlign w:val="center"/>
            <w:hideMark/>
          </w:tcPr>
          <w:p w14:paraId="1C6C1800" w14:textId="77777777" w:rsidR="00132531" w:rsidRPr="00F473BE" w:rsidRDefault="00132531" w:rsidP="007A1CEA">
            <w:pPr>
              <w:spacing w:before="100" w:beforeAutospacing="1" w:after="100" w:afterAutospacing="1" w:line="240" w:lineRule="atLeast"/>
              <w:jc w:val="center"/>
              <w:rPr>
                <w:rFonts w:cs="Times New Roman"/>
                <w:b/>
                <w:bCs/>
                <w:sz w:val="21"/>
                <w:szCs w:val="21"/>
              </w:rPr>
            </w:pPr>
            <w:r w:rsidRPr="00DB4A54">
              <w:rPr>
                <w:rFonts w:cs="Times New Roman"/>
                <w:b/>
                <w:bCs/>
                <w:i/>
                <w:iCs/>
                <w:sz w:val="21"/>
                <w:szCs w:val="21"/>
              </w:rPr>
              <w:t>α</w:t>
            </w:r>
            <w:r w:rsidRPr="00F473BE">
              <w:rPr>
                <w:rFonts w:cs="Times New Roman"/>
                <w:b/>
                <w:bCs/>
                <w:sz w:val="21"/>
                <w:szCs w:val="21"/>
              </w:rPr>
              <w:t>/°</w:t>
            </w:r>
          </w:p>
        </w:tc>
        <w:tc>
          <w:tcPr>
            <w:tcW w:w="4734" w:type="dxa"/>
            <w:noWrap/>
            <w:vAlign w:val="center"/>
            <w:hideMark/>
          </w:tcPr>
          <w:p w14:paraId="79E17E5B" w14:textId="77777777" w:rsidR="00132531" w:rsidRPr="00F473BE" w:rsidRDefault="00132531" w:rsidP="007A1CEA">
            <w:pPr>
              <w:spacing w:before="100" w:beforeAutospacing="1" w:after="100" w:afterAutospacing="1" w:line="240" w:lineRule="atLeast"/>
              <w:jc w:val="center"/>
              <w:rPr>
                <w:rFonts w:cs="Times New Roman"/>
                <w:b/>
                <w:bCs/>
                <w:sz w:val="21"/>
                <w:szCs w:val="21"/>
              </w:rPr>
            </w:pPr>
            <w:r w:rsidRPr="00F473BE">
              <w:rPr>
                <w:rFonts w:cs="Times New Roman"/>
                <w:b/>
                <w:bCs/>
                <w:sz w:val="21"/>
                <w:szCs w:val="21"/>
              </w:rPr>
              <w:t>90</w:t>
            </w:r>
          </w:p>
        </w:tc>
      </w:tr>
      <w:tr w:rsidR="00132531" w:rsidRPr="00F473BE" w14:paraId="52BBF811" w14:textId="77777777" w:rsidTr="00EE6339">
        <w:trPr>
          <w:trHeight w:val="283"/>
          <w:jc w:val="center"/>
        </w:trPr>
        <w:tc>
          <w:tcPr>
            <w:tcW w:w="3686" w:type="dxa"/>
            <w:noWrap/>
            <w:vAlign w:val="center"/>
            <w:hideMark/>
          </w:tcPr>
          <w:p w14:paraId="13813E43" w14:textId="77777777" w:rsidR="00132531" w:rsidRPr="00F473BE" w:rsidRDefault="00132531" w:rsidP="007A1CEA">
            <w:pPr>
              <w:spacing w:before="100" w:beforeAutospacing="1" w:after="100" w:afterAutospacing="1" w:line="240" w:lineRule="atLeast"/>
              <w:jc w:val="center"/>
              <w:rPr>
                <w:rFonts w:cs="Times New Roman"/>
                <w:b/>
                <w:bCs/>
                <w:sz w:val="21"/>
                <w:szCs w:val="21"/>
              </w:rPr>
            </w:pPr>
            <w:r w:rsidRPr="00DB4A54">
              <w:rPr>
                <w:rFonts w:cs="Times New Roman"/>
                <w:b/>
                <w:bCs/>
                <w:i/>
                <w:iCs/>
                <w:sz w:val="21"/>
                <w:szCs w:val="21"/>
              </w:rPr>
              <w:t>β</w:t>
            </w:r>
            <w:r w:rsidRPr="00F473BE">
              <w:rPr>
                <w:rFonts w:cs="Times New Roman"/>
                <w:b/>
                <w:bCs/>
                <w:sz w:val="21"/>
                <w:szCs w:val="21"/>
              </w:rPr>
              <w:t>/°</w:t>
            </w:r>
          </w:p>
        </w:tc>
        <w:tc>
          <w:tcPr>
            <w:tcW w:w="4734" w:type="dxa"/>
            <w:noWrap/>
            <w:vAlign w:val="center"/>
            <w:hideMark/>
          </w:tcPr>
          <w:p w14:paraId="603E57D2" w14:textId="77777777" w:rsidR="00132531" w:rsidRPr="00F473BE" w:rsidRDefault="00132531" w:rsidP="007A1CEA">
            <w:pPr>
              <w:spacing w:before="100" w:beforeAutospacing="1" w:after="100" w:afterAutospacing="1" w:line="240" w:lineRule="atLeast"/>
              <w:jc w:val="center"/>
              <w:rPr>
                <w:rFonts w:cs="Times New Roman"/>
                <w:b/>
                <w:bCs/>
                <w:sz w:val="21"/>
                <w:szCs w:val="21"/>
              </w:rPr>
            </w:pPr>
            <w:r w:rsidRPr="00F473BE">
              <w:rPr>
                <w:rFonts w:cs="Times New Roman"/>
                <w:b/>
                <w:bCs/>
                <w:sz w:val="21"/>
                <w:szCs w:val="21"/>
              </w:rPr>
              <w:t>90</w:t>
            </w:r>
          </w:p>
        </w:tc>
      </w:tr>
      <w:tr w:rsidR="00132531" w:rsidRPr="00F473BE" w14:paraId="24D362DA" w14:textId="77777777" w:rsidTr="00EE6339">
        <w:trPr>
          <w:trHeight w:val="283"/>
          <w:jc w:val="center"/>
        </w:trPr>
        <w:tc>
          <w:tcPr>
            <w:tcW w:w="3686" w:type="dxa"/>
            <w:noWrap/>
            <w:vAlign w:val="center"/>
            <w:hideMark/>
          </w:tcPr>
          <w:p w14:paraId="102889C8" w14:textId="77777777" w:rsidR="00132531" w:rsidRPr="00F473BE" w:rsidRDefault="00132531" w:rsidP="007A1CEA">
            <w:pPr>
              <w:spacing w:before="100" w:beforeAutospacing="1" w:after="100" w:afterAutospacing="1" w:line="240" w:lineRule="atLeast"/>
              <w:jc w:val="center"/>
              <w:rPr>
                <w:rFonts w:cs="Times New Roman"/>
                <w:b/>
                <w:bCs/>
                <w:sz w:val="21"/>
                <w:szCs w:val="21"/>
              </w:rPr>
            </w:pPr>
            <w:r w:rsidRPr="00DB4A54">
              <w:rPr>
                <w:rFonts w:cs="Times New Roman"/>
                <w:b/>
                <w:bCs/>
                <w:i/>
                <w:iCs/>
                <w:sz w:val="21"/>
                <w:szCs w:val="21"/>
              </w:rPr>
              <w:t>γ</w:t>
            </w:r>
            <w:r w:rsidRPr="00F473BE">
              <w:rPr>
                <w:rFonts w:cs="Times New Roman"/>
                <w:b/>
                <w:bCs/>
                <w:sz w:val="21"/>
                <w:szCs w:val="21"/>
              </w:rPr>
              <w:t>/°</w:t>
            </w:r>
          </w:p>
        </w:tc>
        <w:tc>
          <w:tcPr>
            <w:tcW w:w="4734" w:type="dxa"/>
            <w:noWrap/>
            <w:vAlign w:val="center"/>
            <w:hideMark/>
          </w:tcPr>
          <w:p w14:paraId="7E3A7CD1" w14:textId="77777777" w:rsidR="00132531" w:rsidRPr="00F473BE" w:rsidRDefault="00132531" w:rsidP="007A1CEA">
            <w:pPr>
              <w:spacing w:before="100" w:beforeAutospacing="1" w:after="100" w:afterAutospacing="1" w:line="240" w:lineRule="atLeast"/>
              <w:jc w:val="center"/>
              <w:rPr>
                <w:rFonts w:cs="Times New Roman"/>
                <w:b/>
                <w:bCs/>
                <w:sz w:val="21"/>
                <w:szCs w:val="21"/>
              </w:rPr>
            </w:pPr>
            <w:r w:rsidRPr="00F473BE">
              <w:rPr>
                <w:rFonts w:cs="Times New Roman"/>
                <w:b/>
                <w:bCs/>
                <w:sz w:val="21"/>
                <w:szCs w:val="21"/>
              </w:rPr>
              <w:t>120</w:t>
            </w:r>
          </w:p>
        </w:tc>
      </w:tr>
      <w:tr w:rsidR="00132531" w:rsidRPr="00F473BE" w14:paraId="7D5F6ACC" w14:textId="77777777" w:rsidTr="00EE6339">
        <w:trPr>
          <w:trHeight w:val="283"/>
          <w:jc w:val="center"/>
        </w:trPr>
        <w:tc>
          <w:tcPr>
            <w:tcW w:w="3686" w:type="dxa"/>
            <w:noWrap/>
            <w:vAlign w:val="center"/>
            <w:hideMark/>
          </w:tcPr>
          <w:p w14:paraId="5C8401A9" w14:textId="77777777" w:rsidR="00132531" w:rsidRPr="00F473BE" w:rsidRDefault="00132531" w:rsidP="007A1CEA">
            <w:pPr>
              <w:spacing w:before="100" w:beforeAutospacing="1" w:after="100" w:afterAutospacing="1" w:line="240" w:lineRule="atLeast"/>
              <w:jc w:val="center"/>
              <w:rPr>
                <w:rFonts w:cs="Times New Roman"/>
                <w:b/>
                <w:bCs/>
                <w:sz w:val="21"/>
                <w:szCs w:val="21"/>
              </w:rPr>
            </w:pPr>
            <w:r w:rsidRPr="00F473BE">
              <w:rPr>
                <w:rFonts w:cs="Times New Roman"/>
                <w:b/>
                <w:bCs/>
                <w:sz w:val="21"/>
                <w:szCs w:val="21"/>
              </w:rPr>
              <w:t>Volume/Å</w:t>
            </w:r>
            <w:r w:rsidRPr="00F473BE">
              <w:rPr>
                <w:rFonts w:cs="Times New Roman"/>
                <w:b/>
                <w:bCs/>
                <w:sz w:val="21"/>
                <w:szCs w:val="21"/>
                <w:vertAlign w:val="superscript"/>
              </w:rPr>
              <w:t>3</w:t>
            </w:r>
          </w:p>
        </w:tc>
        <w:tc>
          <w:tcPr>
            <w:tcW w:w="4734" w:type="dxa"/>
            <w:noWrap/>
            <w:vAlign w:val="center"/>
            <w:hideMark/>
          </w:tcPr>
          <w:p w14:paraId="4F40A0A3" w14:textId="77777777" w:rsidR="00132531" w:rsidRPr="00F473BE" w:rsidRDefault="00132531" w:rsidP="007A1CEA">
            <w:pPr>
              <w:spacing w:before="100" w:beforeAutospacing="1" w:after="100" w:afterAutospacing="1" w:line="240" w:lineRule="atLeast"/>
              <w:jc w:val="center"/>
              <w:rPr>
                <w:rFonts w:cs="Times New Roman"/>
                <w:b/>
                <w:bCs/>
                <w:sz w:val="21"/>
                <w:szCs w:val="21"/>
              </w:rPr>
            </w:pPr>
            <w:r w:rsidRPr="00F473BE">
              <w:rPr>
                <w:rFonts w:cs="Times New Roman"/>
                <w:b/>
                <w:bCs/>
                <w:sz w:val="21"/>
                <w:szCs w:val="21"/>
              </w:rPr>
              <w:t>51498(5)</w:t>
            </w:r>
          </w:p>
        </w:tc>
      </w:tr>
      <w:bookmarkEnd w:id="10"/>
      <w:tr w:rsidR="00132531" w:rsidRPr="00F473BE" w14:paraId="0EFED904" w14:textId="77777777" w:rsidTr="00EE6339">
        <w:trPr>
          <w:trHeight w:val="283"/>
          <w:jc w:val="center"/>
        </w:trPr>
        <w:tc>
          <w:tcPr>
            <w:tcW w:w="3686" w:type="dxa"/>
            <w:noWrap/>
            <w:vAlign w:val="center"/>
            <w:hideMark/>
          </w:tcPr>
          <w:p w14:paraId="50910F4A" w14:textId="77777777" w:rsidR="00132531" w:rsidRPr="00F473BE" w:rsidRDefault="00132531" w:rsidP="007A1CEA">
            <w:pPr>
              <w:spacing w:before="100" w:beforeAutospacing="1" w:after="100" w:afterAutospacing="1" w:line="240" w:lineRule="atLeast"/>
              <w:jc w:val="center"/>
              <w:rPr>
                <w:rFonts w:cs="Times New Roman"/>
                <w:b/>
                <w:bCs/>
                <w:sz w:val="21"/>
                <w:szCs w:val="21"/>
              </w:rPr>
            </w:pPr>
            <w:r w:rsidRPr="00F473BE">
              <w:rPr>
                <w:rFonts w:cs="Times New Roman"/>
                <w:b/>
                <w:bCs/>
                <w:sz w:val="21"/>
                <w:szCs w:val="21"/>
              </w:rPr>
              <w:t>Z</w:t>
            </w:r>
          </w:p>
        </w:tc>
        <w:tc>
          <w:tcPr>
            <w:tcW w:w="4734" w:type="dxa"/>
            <w:noWrap/>
            <w:vAlign w:val="center"/>
            <w:hideMark/>
          </w:tcPr>
          <w:p w14:paraId="68047B66" w14:textId="77777777" w:rsidR="00132531" w:rsidRPr="00F473BE" w:rsidRDefault="00132531" w:rsidP="007A1CEA">
            <w:pPr>
              <w:spacing w:before="100" w:beforeAutospacing="1" w:after="100" w:afterAutospacing="1" w:line="240" w:lineRule="atLeast"/>
              <w:jc w:val="center"/>
              <w:rPr>
                <w:rFonts w:cs="Times New Roman"/>
                <w:b/>
                <w:bCs/>
                <w:sz w:val="21"/>
                <w:szCs w:val="21"/>
              </w:rPr>
            </w:pPr>
            <w:r w:rsidRPr="00F473BE">
              <w:rPr>
                <w:rFonts w:cs="Times New Roman"/>
                <w:b/>
                <w:bCs/>
                <w:sz w:val="21"/>
                <w:szCs w:val="21"/>
              </w:rPr>
              <w:t>6</w:t>
            </w:r>
          </w:p>
        </w:tc>
      </w:tr>
      <w:tr w:rsidR="00132531" w:rsidRPr="00F473BE" w14:paraId="2A330056" w14:textId="77777777" w:rsidTr="00EE6339">
        <w:trPr>
          <w:trHeight w:val="283"/>
          <w:jc w:val="center"/>
        </w:trPr>
        <w:tc>
          <w:tcPr>
            <w:tcW w:w="3686" w:type="dxa"/>
            <w:noWrap/>
            <w:vAlign w:val="center"/>
            <w:hideMark/>
          </w:tcPr>
          <w:p w14:paraId="61D82393" w14:textId="622C6CBC" w:rsidR="00132531" w:rsidRPr="00F473BE" w:rsidRDefault="00132531" w:rsidP="007A1CEA">
            <w:pPr>
              <w:spacing w:before="100" w:beforeAutospacing="1" w:after="100" w:afterAutospacing="1" w:line="240" w:lineRule="atLeast"/>
              <w:jc w:val="center"/>
              <w:rPr>
                <w:rFonts w:cs="Times New Roman"/>
                <w:b/>
                <w:bCs/>
                <w:sz w:val="21"/>
                <w:szCs w:val="21"/>
              </w:rPr>
            </w:pPr>
            <w:proofErr w:type="spellStart"/>
            <w:r w:rsidRPr="00F473BE">
              <w:rPr>
                <w:rFonts w:cs="Times New Roman"/>
                <w:b/>
                <w:bCs/>
                <w:sz w:val="21"/>
                <w:szCs w:val="21"/>
              </w:rPr>
              <w:t>ρ</w:t>
            </w:r>
            <w:r w:rsidRPr="00F473BE">
              <w:rPr>
                <w:rFonts w:cs="Times New Roman"/>
                <w:b/>
                <w:bCs/>
                <w:sz w:val="21"/>
                <w:szCs w:val="21"/>
                <w:vertAlign w:val="subscript"/>
              </w:rPr>
              <w:t>calc</w:t>
            </w:r>
            <w:proofErr w:type="spellEnd"/>
            <w:r>
              <w:rPr>
                <w:rFonts w:eastAsiaTheme="minorEastAsia" w:cs="Times New Roman" w:hint="eastAsia"/>
                <w:b/>
                <w:bCs/>
                <w:sz w:val="21"/>
                <w:szCs w:val="21"/>
              </w:rPr>
              <w:t>/</w:t>
            </w:r>
            <w:r w:rsidRPr="00F473BE">
              <w:rPr>
                <w:rFonts w:cs="Times New Roman"/>
                <w:b/>
                <w:bCs/>
                <w:sz w:val="21"/>
                <w:szCs w:val="21"/>
              </w:rPr>
              <w:t>g</w:t>
            </w:r>
            <w:r w:rsidR="008B4B05">
              <w:rPr>
                <w:rFonts w:eastAsiaTheme="minorEastAsia" w:cs="Times New Roman" w:hint="eastAsia"/>
                <w:b/>
                <w:bCs/>
                <w:sz w:val="21"/>
                <w:szCs w:val="21"/>
              </w:rPr>
              <w:t>/</w:t>
            </w:r>
            <w:r w:rsidRPr="00F473BE">
              <w:rPr>
                <w:rFonts w:cs="Times New Roman"/>
                <w:b/>
                <w:bCs/>
                <w:sz w:val="21"/>
                <w:szCs w:val="21"/>
              </w:rPr>
              <w:t>cm</w:t>
            </w:r>
            <w:r w:rsidRPr="00F473BE">
              <w:rPr>
                <w:rFonts w:cs="Times New Roman"/>
                <w:b/>
                <w:bCs/>
                <w:sz w:val="21"/>
                <w:szCs w:val="21"/>
                <w:vertAlign w:val="superscript"/>
              </w:rPr>
              <w:t>3</w:t>
            </w:r>
          </w:p>
        </w:tc>
        <w:tc>
          <w:tcPr>
            <w:tcW w:w="4734" w:type="dxa"/>
            <w:noWrap/>
            <w:vAlign w:val="center"/>
            <w:hideMark/>
          </w:tcPr>
          <w:p w14:paraId="3BD9B64A" w14:textId="77777777" w:rsidR="00132531" w:rsidRPr="00F473BE" w:rsidRDefault="00132531" w:rsidP="007A1CEA">
            <w:pPr>
              <w:spacing w:before="100" w:beforeAutospacing="1" w:after="100" w:afterAutospacing="1" w:line="240" w:lineRule="atLeast"/>
              <w:jc w:val="center"/>
              <w:rPr>
                <w:rFonts w:cs="Times New Roman"/>
                <w:b/>
                <w:bCs/>
                <w:sz w:val="21"/>
                <w:szCs w:val="21"/>
              </w:rPr>
            </w:pPr>
            <w:r w:rsidRPr="00F473BE">
              <w:rPr>
                <w:rFonts w:cs="Times New Roman"/>
                <w:b/>
                <w:bCs/>
                <w:sz w:val="21"/>
                <w:szCs w:val="21"/>
              </w:rPr>
              <w:t>0.821</w:t>
            </w:r>
          </w:p>
        </w:tc>
      </w:tr>
      <w:tr w:rsidR="00132531" w:rsidRPr="00F473BE" w14:paraId="61EBE648" w14:textId="77777777" w:rsidTr="00EE6339">
        <w:trPr>
          <w:trHeight w:val="283"/>
          <w:jc w:val="center"/>
        </w:trPr>
        <w:tc>
          <w:tcPr>
            <w:tcW w:w="3686" w:type="dxa"/>
            <w:noWrap/>
            <w:vAlign w:val="center"/>
            <w:hideMark/>
          </w:tcPr>
          <w:p w14:paraId="01A0B9B7" w14:textId="61003279" w:rsidR="00132531" w:rsidRPr="00F473BE" w:rsidRDefault="00132531" w:rsidP="007A1CEA">
            <w:pPr>
              <w:spacing w:before="100" w:beforeAutospacing="1" w:after="100" w:afterAutospacing="1" w:line="240" w:lineRule="atLeast"/>
              <w:jc w:val="center"/>
              <w:rPr>
                <w:rFonts w:cs="Times New Roman"/>
                <w:b/>
                <w:bCs/>
                <w:sz w:val="21"/>
                <w:szCs w:val="21"/>
              </w:rPr>
            </w:pPr>
            <w:r w:rsidRPr="00F473BE">
              <w:rPr>
                <w:rFonts w:cs="Times New Roman"/>
                <w:b/>
                <w:bCs/>
                <w:sz w:val="21"/>
                <w:szCs w:val="21"/>
              </w:rPr>
              <w:t>μ/mm</w:t>
            </w:r>
            <w:r w:rsidR="006349D9" w:rsidRPr="00704231">
              <w:rPr>
                <w:rFonts w:eastAsiaTheme="minorEastAsia" w:cs="Times New Roman"/>
                <w:szCs w:val="28"/>
              </w:rPr>
              <w:t>⁻</w:t>
            </w:r>
            <w:r w:rsidRPr="00F473BE">
              <w:rPr>
                <w:rFonts w:cs="Times New Roman"/>
                <w:b/>
                <w:bCs/>
                <w:sz w:val="21"/>
                <w:szCs w:val="21"/>
                <w:vertAlign w:val="superscript"/>
              </w:rPr>
              <w:t>1</w:t>
            </w:r>
          </w:p>
        </w:tc>
        <w:tc>
          <w:tcPr>
            <w:tcW w:w="4734" w:type="dxa"/>
            <w:noWrap/>
            <w:vAlign w:val="center"/>
            <w:hideMark/>
          </w:tcPr>
          <w:p w14:paraId="0E014620" w14:textId="77777777" w:rsidR="00132531" w:rsidRPr="00F473BE" w:rsidRDefault="00132531" w:rsidP="007A1CEA">
            <w:pPr>
              <w:spacing w:before="100" w:beforeAutospacing="1" w:after="100" w:afterAutospacing="1" w:line="240" w:lineRule="atLeast"/>
              <w:jc w:val="center"/>
              <w:rPr>
                <w:rFonts w:cs="Times New Roman"/>
                <w:b/>
                <w:bCs/>
                <w:sz w:val="21"/>
                <w:szCs w:val="21"/>
              </w:rPr>
            </w:pPr>
            <w:r w:rsidRPr="00F473BE">
              <w:rPr>
                <w:rFonts w:cs="Times New Roman"/>
                <w:b/>
                <w:bCs/>
                <w:sz w:val="21"/>
                <w:szCs w:val="21"/>
              </w:rPr>
              <w:t>3.696</w:t>
            </w:r>
          </w:p>
        </w:tc>
      </w:tr>
      <w:tr w:rsidR="00132531" w:rsidRPr="00F473BE" w14:paraId="288C98CF" w14:textId="77777777" w:rsidTr="00EE6339">
        <w:trPr>
          <w:trHeight w:val="283"/>
          <w:jc w:val="center"/>
        </w:trPr>
        <w:tc>
          <w:tcPr>
            <w:tcW w:w="3686" w:type="dxa"/>
            <w:noWrap/>
            <w:vAlign w:val="center"/>
            <w:hideMark/>
          </w:tcPr>
          <w:p w14:paraId="31EE4763" w14:textId="77777777" w:rsidR="00132531" w:rsidRPr="00F473BE" w:rsidRDefault="00132531" w:rsidP="007A1CEA">
            <w:pPr>
              <w:spacing w:before="100" w:beforeAutospacing="1" w:after="100" w:afterAutospacing="1" w:line="240" w:lineRule="atLeast"/>
              <w:jc w:val="center"/>
              <w:rPr>
                <w:rFonts w:cs="Times New Roman"/>
                <w:b/>
                <w:bCs/>
                <w:sz w:val="21"/>
                <w:szCs w:val="21"/>
              </w:rPr>
            </w:pPr>
            <w:r w:rsidRPr="00F473BE">
              <w:rPr>
                <w:rFonts w:cs="Times New Roman"/>
                <w:b/>
                <w:bCs/>
                <w:sz w:val="21"/>
                <w:szCs w:val="21"/>
              </w:rPr>
              <w:t>F(000)</w:t>
            </w:r>
          </w:p>
        </w:tc>
        <w:tc>
          <w:tcPr>
            <w:tcW w:w="4734" w:type="dxa"/>
            <w:noWrap/>
            <w:vAlign w:val="center"/>
            <w:hideMark/>
          </w:tcPr>
          <w:p w14:paraId="1D35806D" w14:textId="77777777" w:rsidR="00132531" w:rsidRPr="00F473BE" w:rsidRDefault="00132531" w:rsidP="007A1CEA">
            <w:pPr>
              <w:spacing w:before="100" w:beforeAutospacing="1" w:after="100" w:afterAutospacing="1" w:line="240" w:lineRule="atLeast"/>
              <w:jc w:val="center"/>
              <w:rPr>
                <w:rFonts w:cs="Times New Roman"/>
                <w:b/>
                <w:bCs/>
                <w:sz w:val="21"/>
                <w:szCs w:val="21"/>
              </w:rPr>
            </w:pPr>
            <w:r w:rsidRPr="00F473BE">
              <w:rPr>
                <w:rFonts w:cs="Times New Roman"/>
                <w:b/>
                <w:bCs/>
                <w:sz w:val="21"/>
                <w:szCs w:val="21"/>
              </w:rPr>
              <w:t>12804.0</w:t>
            </w:r>
          </w:p>
        </w:tc>
      </w:tr>
      <w:tr w:rsidR="00132531" w:rsidRPr="00F473BE" w14:paraId="7F458B8C" w14:textId="77777777" w:rsidTr="00EE6339">
        <w:trPr>
          <w:trHeight w:val="283"/>
          <w:jc w:val="center"/>
        </w:trPr>
        <w:tc>
          <w:tcPr>
            <w:tcW w:w="3686" w:type="dxa"/>
            <w:noWrap/>
            <w:vAlign w:val="center"/>
            <w:hideMark/>
          </w:tcPr>
          <w:p w14:paraId="34CF146B" w14:textId="77777777" w:rsidR="00132531" w:rsidRPr="00F473BE" w:rsidRDefault="00132531" w:rsidP="007A1CEA">
            <w:pPr>
              <w:spacing w:before="100" w:beforeAutospacing="1" w:after="100" w:afterAutospacing="1" w:line="240" w:lineRule="atLeast"/>
              <w:jc w:val="center"/>
              <w:rPr>
                <w:rFonts w:cs="Times New Roman"/>
                <w:b/>
                <w:bCs/>
                <w:sz w:val="21"/>
                <w:szCs w:val="21"/>
              </w:rPr>
            </w:pPr>
            <w:r w:rsidRPr="00F473BE">
              <w:rPr>
                <w:rFonts w:cs="Times New Roman"/>
                <w:b/>
                <w:bCs/>
                <w:sz w:val="21"/>
                <w:szCs w:val="21"/>
              </w:rPr>
              <w:t>Crystal size/mm</w:t>
            </w:r>
            <w:r w:rsidRPr="00F473BE">
              <w:rPr>
                <w:rFonts w:cs="Times New Roman"/>
                <w:b/>
                <w:bCs/>
                <w:sz w:val="21"/>
                <w:szCs w:val="21"/>
                <w:vertAlign w:val="superscript"/>
              </w:rPr>
              <w:t>3</w:t>
            </w:r>
          </w:p>
        </w:tc>
        <w:tc>
          <w:tcPr>
            <w:tcW w:w="4734" w:type="dxa"/>
            <w:noWrap/>
            <w:vAlign w:val="center"/>
            <w:hideMark/>
          </w:tcPr>
          <w:p w14:paraId="074F10D6" w14:textId="77777777" w:rsidR="00132531" w:rsidRPr="00F473BE" w:rsidRDefault="00132531" w:rsidP="007A1CEA">
            <w:pPr>
              <w:spacing w:before="100" w:beforeAutospacing="1" w:after="100" w:afterAutospacing="1" w:line="240" w:lineRule="atLeast"/>
              <w:jc w:val="center"/>
              <w:rPr>
                <w:rFonts w:cs="Times New Roman"/>
                <w:b/>
                <w:bCs/>
                <w:sz w:val="21"/>
                <w:szCs w:val="21"/>
              </w:rPr>
            </w:pPr>
            <w:r w:rsidRPr="00F473BE">
              <w:rPr>
                <w:rFonts w:cs="Times New Roman"/>
                <w:b/>
                <w:bCs/>
                <w:sz w:val="21"/>
                <w:szCs w:val="21"/>
              </w:rPr>
              <w:t>0.12 × 0.05 × 0.04</w:t>
            </w:r>
          </w:p>
        </w:tc>
      </w:tr>
      <w:tr w:rsidR="00132531" w:rsidRPr="00F473BE" w14:paraId="22D35B69" w14:textId="77777777" w:rsidTr="00EE6339">
        <w:trPr>
          <w:trHeight w:val="283"/>
          <w:jc w:val="center"/>
        </w:trPr>
        <w:tc>
          <w:tcPr>
            <w:tcW w:w="3686" w:type="dxa"/>
            <w:noWrap/>
            <w:vAlign w:val="center"/>
            <w:hideMark/>
          </w:tcPr>
          <w:p w14:paraId="2A0787B3" w14:textId="77777777" w:rsidR="00132531" w:rsidRPr="00F473BE" w:rsidRDefault="00132531" w:rsidP="007A1CEA">
            <w:pPr>
              <w:spacing w:before="100" w:beforeAutospacing="1" w:after="100" w:afterAutospacing="1" w:line="240" w:lineRule="atLeast"/>
              <w:jc w:val="center"/>
              <w:rPr>
                <w:rFonts w:cs="Times New Roman"/>
                <w:b/>
                <w:bCs/>
                <w:sz w:val="21"/>
                <w:szCs w:val="21"/>
              </w:rPr>
            </w:pPr>
            <w:r w:rsidRPr="00F473BE">
              <w:rPr>
                <w:rFonts w:cs="Times New Roman"/>
                <w:b/>
                <w:bCs/>
                <w:sz w:val="21"/>
                <w:szCs w:val="21"/>
              </w:rPr>
              <w:t>Radiation</w:t>
            </w:r>
          </w:p>
        </w:tc>
        <w:tc>
          <w:tcPr>
            <w:tcW w:w="4734" w:type="dxa"/>
            <w:noWrap/>
            <w:vAlign w:val="center"/>
            <w:hideMark/>
          </w:tcPr>
          <w:p w14:paraId="7DEDB205" w14:textId="77777777" w:rsidR="00132531" w:rsidRPr="00F473BE" w:rsidRDefault="00132531" w:rsidP="007A1CEA">
            <w:pPr>
              <w:spacing w:before="100" w:beforeAutospacing="1" w:after="100" w:afterAutospacing="1" w:line="240" w:lineRule="atLeast"/>
              <w:jc w:val="center"/>
              <w:rPr>
                <w:rFonts w:cs="Times New Roman"/>
                <w:b/>
                <w:bCs/>
                <w:sz w:val="21"/>
                <w:szCs w:val="21"/>
              </w:rPr>
            </w:pPr>
            <w:proofErr w:type="spellStart"/>
            <w:r w:rsidRPr="00F473BE">
              <w:rPr>
                <w:rFonts w:cs="Times New Roman"/>
                <w:b/>
                <w:bCs/>
                <w:sz w:val="21"/>
                <w:szCs w:val="21"/>
              </w:rPr>
              <w:t>GaK</w:t>
            </w:r>
            <w:proofErr w:type="spellEnd"/>
            <w:r w:rsidRPr="00F473BE">
              <w:rPr>
                <w:rFonts w:cs="Times New Roman"/>
                <w:b/>
                <w:bCs/>
                <w:sz w:val="21"/>
                <w:szCs w:val="21"/>
              </w:rPr>
              <w:t>α (λ = 1.34139)</w:t>
            </w:r>
          </w:p>
        </w:tc>
      </w:tr>
      <w:tr w:rsidR="00132531" w:rsidRPr="00F473BE" w14:paraId="4A201E28" w14:textId="77777777" w:rsidTr="00EE6339">
        <w:trPr>
          <w:trHeight w:val="283"/>
          <w:jc w:val="center"/>
        </w:trPr>
        <w:tc>
          <w:tcPr>
            <w:tcW w:w="3686" w:type="dxa"/>
            <w:noWrap/>
            <w:vAlign w:val="center"/>
            <w:hideMark/>
          </w:tcPr>
          <w:p w14:paraId="21668CB5" w14:textId="77777777" w:rsidR="00132531" w:rsidRPr="00F473BE" w:rsidRDefault="00132531" w:rsidP="007A1CEA">
            <w:pPr>
              <w:spacing w:before="100" w:beforeAutospacing="1" w:after="100" w:afterAutospacing="1" w:line="240" w:lineRule="atLeast"/>
              <w:jc w:val="center"/>
              <w:rPr>
                <w:rFonts w:cs="Times New Roman"/>
                <w:b/>
                <w:bCs/>
                <w:sz w:val="21"/>
                <w:szCs w:val="21"/>
              </w:rPr>
            </w:pPr>
            <w:r w:rsidRPr="00F473BE">
              <w:rPr>
                <w:rFonts w:cs="Times New Roman"/>
                <w:b/>
                <w:bCs/>
                <w:sz w:val="21"/>
                <w:szCs w:val="21"/>
              </w:rPr>
              <w:t>2</w:t>
            </w:r>
            <w:r w:rsidRPr="00F473BE">
              <w:rPr>
                <w:rFonts w:cs="Times New Roman" w:hint="eastAsia"/>
                <w:b/>
                <w:bCs/>
                <w:i/>
                <w:iCs/>
                <w:sz w:val="21"/>
                <w:szCs w:val="21"/>
              </w:rPr>
              <w:t>θ</w:t>
            </w:r>
            <w:r w:rsidRPr="00F473BE">
              <w:rPr>
                <w:rFonts w:cs="Times New Roman"/>
                <w:b/>
                <w:bCs/>
                <w:sz w:val="21"/>
                <w:szCs w:val="21"/>
              </w:rPr>
              <w:t xml:space="preserve"> range for data collection/°</w:t>
            </w:r>
          </w:p>
        </w:tc>
        <w:tc>
          <w:tcPr>
            <w:tcW w:w="4734" w:type="dxa"/>
            <w:noWrap/>
            <w:vAlign w:val="center"/>
            <w:hideMark/>
          </w:tcPr>
          <w:p w14:paraId="7630D31E" w14:textId="77777777" w:rsidR="00132531" w:rsidRPr="00F473BE" w:rsidRDefault="00132531" w:rsidP="007A1CEA">
            <w:pPr>
              <w:spacing w:before="100" w:beforeAutospacing="1" w:after="100" w:afterAutospacing="1" w:line="240" w:lineRule="atLeast"/>
              <w:jc w:val="center"/>
              <w:rPr>
                <w:rFonts w:cs="Times New Roman"/>
                <w:b/>
                <w:bCs/>
                <w:sz w:val="21"/>
                <w:szCs w:val="21"/>
              </w:rPr>
            </w:pPr>
            <w:r w:rsidRPr="00F473BE">
              <w:rPr>
                <w:rFonts w:cs="Times New Roman"/>
                <w:b/>
                <w:bCs/>
                <w:sz w:val="21"/>
                <w:szCs w:val="21"/>
              </w:rPr>
              <w:t>3.388 to 108.116</w:t>
            </w:r>
          </w:p>
        </w:tc>
      </w:tr>
      <w:tr w:rsidR="00132531" w:rsidRPr="00F473BE" w14:paraId="16AD7E82" w14:textId="77777777" w:rsidTr="00EE6339">
        <w:trPr>
          <w:trHeight w:val="283"/>
          <w:jc w:val="center"/>
        </w:trPr>
        <w:tc>
          <w:tcPr>
            <w:tcW w:w="3686" w:type="dxa"/>
            <w:noWrap/>
            <w:vAlign w:val="center"/>
            <w:hideMark/>
          </w:tcPr>
          <w:p w14:paraId="4D31D2E6" w14:textId="77777777" w:rsidR="00132531" w:rsidRPr="00F473BE" w:rsidRDefault="00132531" w:rsidP="007A1CEA">
            <w:pPr>
              <w:spacing w:before="100" w:beforeAutospacing="1" w:after="100" w:afterAutospacing="1" w:line="240" w:lineRule="atLeast"/>
              <w:jc w:val="center"/>
              <w:rPr>
                <w:rFonts w:cs="Times New Roman"/>
                <w:b/>
                <w:bCs/>
                <w:sz w:val="21"/>
                <w:szCs w:val="21"/>
              </w:rPr>
            </w:pPr>
            <w:r w:rsidRPr="00F473BE">
              <w:rPr>
                <w:rFonts w:cs="Times New Roman"/>
                <w:b/>
                <w:bCs/>
                <w:sz w:val="21"/>
                <w:szCs w:val="21"/>
              </w:rPr>
              <w:t>Index ranges</w:t>
            </w:r>
          </w:p>
        </w:tc>
        <w:tc>
          <w:tcPr>
            <w:tcW w:w="4734" w:type="dxa"/>
            <w:noWrap/>
            <w:vAlign w:val="center"/>
            <w:hideMark/>
          </w:tcPr>
          <w:p w14:paraId="0B74B0C0" w14:textId="77777777" w:rsidR="00132531" w:rsidRPr="00F473BE" w:rsidRDefault="00132531" w:rsidP="007A1CEA">
            <w:pPr>
              <w:spacing w:before="100" w:beforeAutospacing="1" w:after="100" w:afterAutospacing="1" w:line="240" w:lineRule="atLeast"/>
              <w:jc w:val="center"/>
              <w:rPr>
                <w:rFonts w:cs="Times New Roman"/>
                <w:b/>
                <w:bCs/>
                <w:sz w:val="21"/>
                <w:szCs w:val="21"/>
              </w:rPr>
            </w:pPr>
            <w:r w:rsidRPr="00F473BE">
              <w:rPr>
                <w:rFonts w:cs="Times New Roman"/>
                <w:b/>
                <w:bCs/>
                <w:sz w:val="21"/>
                <w:szCs w:val="21"/>
              </w:rPr>
              <w:t>-56 ≤ h ≤ 56, -56 ≤ k ≤ 56, -33 ≤ l ≤ 33</w:t>
            </w:r>
          </w:p>
        </w:tc>
      </w:tr>
      <w:tr w:rsidR="00132531" w:rsidRPr="00F473BE" w14:paraId="5D3C9351" w14:textId="77777777" w:rsidTr="00EE6339">
        <w:trPr>
          <w:trHeight w:val="283"/>
          <w:jc w:val="center"/>
        </w:trPr>
        <w:tc>
          <w:tcPr>
            <w:tcW w:w="3686" w:type="dxa"/>
            <w:noWrap/>
            <w:vAlign w:val="center"/>
            <w:hideMark/>
          </w:tcPr>
          <w:p w14:paraId="18DB0304" w14:textId="77777777" w:rsidR="00132531" w:rsidRPr="00F473BE" w:rsidRDefault="00132531" w:rsidP="007A1CEA">
            <w:pPr>
              <w:spacing w:before="100" w:beforeAutospacing="1" w:after="100" w:afterAutospacing="1" w:line="240" w:lineRule="atLeast"/>
              <w:jc w:val="center"/>
              <w:rPr>
                <w:rFonts w:cs="Times New Roman"/>
                <w:b/>
                <w:bCs/>
                <w:sz w:val="21"/>
                <w:szCs w:val="21"/>
              </w:rPr>
            </w:pPr>
            <w:r w:rsidRPr="00F473BE">
              <w:rPr>
                <w:rFonts w:cs="Times New Roman"/>
                <w:b/>
                <w:bCs/>
                <w:sz w:val="21"/>
                <w:szCs w:val="21"/>
              </w:rPr>
              <w:t>Reflections collected</w:t>
            </w:r>
          </w:p>
        </w:tc>
        <w:tc>
          <w:tcPr>
            <w:tcW w:w="4734" w:type="dxa"/>
            <w:noWrap/>
            <w:vAlign w:val="center"/>
            <w:hideMark/>
          </w:tcPr>
          <w:p w14:paraId="250F765D" w14:textId="77777777" w:rsidR="00132531" w:rsidRPr="00F473BE" w:rsidRDefault="00132531" w:rsidP="007A1CEA">
            <w:pPr>
              <w:spacing w:before="100" w:beforeAutospacing="1" w:after="100" w:afterAutospacing="1" w:line="240" w:lineRule="atLeast"/>
              <w:jc w:val="center"/>
              <w:rPr>
                <w:rFonts w:cs="Times New Roman"/>
                <w:b/>
                <w:bCs/>
                <w:sz w:val="21"/>
                <w:szCs w:val="21"/>
              </w:rPr>
            </w:pPr>
            <w:r w:rsidRPr="00F473BE">
              <w:rPr>
                <w:rFonts w:cs="Times New Roman"/>
                <w:b/>
                <w:bCs/>
                <w:sz w:val="21"/>
                <w:szCs w:val="21"/>
              </w:rPr>
              <w:t>706623</w:t>
            </w:r>
          </w:p>
        </w:tc>
      </w:tr>
      <w:tr w:rsidR="00132531" w:rsidRPr="00F473BE" w14:paraId="36689AED" w14:textId="77777777" w:rsidTr="00EE6339">
        <w:trPr>
          <w:trHeight w:val="283"/>
          <w:jc w:val="center"/>
        </w:trPr>
        <w:tc>
          <w:tcPr>
            <w:tcW w:w="3686" w:type="dxa"/>
            <w:noWrap/>
            <w:vAlign w:val="center"/>
            <w:hideMark/>
          </w:tcPr>
          <w:p w14:paraId="77EC79D7" w14:textId="77777777" w:rsidR="00132531" w:rsidRPr="00F473BE" w:rsidRDefault="00132531" w:rsidP="007A1CEA">
            <w:pPr>
              <w:spacing w:before="100" w:beforeAutospacing="1" w:after="100" w:afterAutospacing="1" w:line="240" w:lineRule="atLeast"/>
              <w:jc w:val="center"/>
              <w:rPr>
                <w:rFonts w:cs="Times New Roman"/>
                <w:b/>
                <w:bCs/>
                <w:sz w:val="21"/>
                <w:szCs w:val="21"/>
              </w:rPr>
            </w:pPr>
            <w:r w:rsidRPr="00F473BE">
              <w:rPr>
                <w:rFonts w:cs="Times New Roman"/>
                <w:b/>
                <w:bCs/>
                <w:sz w:val="21"/>
                <w:szCs w:val="21"/>
              </w:rPr>
              <w:t>Independent reflections</w:t>
            </w:r>
          </w:p>
        </w:tc>
        <w:tc>
          <w:tcPr>
            <w:tcW w:w="4734" w:type="dxa"/>
            <w:noWrap/>
            <w:vAlign w:val="center"/>
            <w:hideMark/>
          </w:tcPr>
          <w:p w14:paraId="460B3121" w14:textId="77777777" w:rsidR="00132531" w:rsidRPr="00F473BE" w:rsidRDefault="00132531" w:rsidP="007A1CEA">
            <w:pPr>
              <w:spacing w:before="100" w:beforeAutospacing="1" w:after="100" w:afterAutospacing="1" w:line="240" w:lineRule="atLeast"/>
              <w:jc w:val="center"/>
              <w:rPr>
                <w:rFonts w:cs="Times New Roman"/>
                <w:b/>
                <w:bCs/>
                <w:sz w:val="21"/>
                <w:szCs w:val="21"/>
              </w:rPr>
            </w:pPr>
            <w:r w:rsidRPr="00F473BE">
              <w:rPr>
                <w:rFonts w:cs="Times New Roman"/>
                <w:b/>
                <w:bCs/>
                <w:sz w:val="21"/>
                <w:szCs w:val="21"/>
              </w:rPr>
              <w:t>62663 [</w:t>
            </w:r>
            <w:proofErr w:type="spellStart"/>
            <w:r w:rsidRPr="00F473BE">
              <w:rPr>
                <w:rFonts w:cs="Times New Roman"/>
                <w:b/>
                <w:bCs/>
                <w:sz w:val="21"/>
                <w:szCs w:val="21"/>
              </w:rPr>
              <w:t>R</w:t>
            </w:r>
            <w:r w:rsidRPr="00F473BE">
              <w:rPr>
                <w:rFonts w:cs="Times New Roman"/>
                <w:b/>
                <w:bCs/>
                <w:sz w:val="21"/>
                <w:szCs w:val="21"/>
                <w:vertAlign w:val="subscript"/>
              </w:rPr>
              <w:t>int</w:t>
            </w:r>
            <w:proofErr w:type="spellEnd"/>
            <w:r w:rsidRPr="00F473BE">
              <w:rPr>
                <w:rFonts w:cs="Times New Roman"/>
                <w:b/>
                <w:bCs/>
                <w:sz w:val="21"/>
                <w:szCs w:val="21"/>
              </w:rPr>
              <w:t xml:space="preserve"> = 0.0932, </w:t>
            </w:r>
            <w:proofErr w:type="spellStart"/>
            <w:r w:rsidRPr="00F473BE">
              <w:rPr>
                <w:rFonts w:cs="Times New Roman"/>
                <w:b/>
                <w:bCs/>
                <w:sz w:val="21"/>
                <w:szCs w:val="21"/>
              </w:rPr>
              <w:t>R</w:t>
            </w:r>
            <w:r w:rsidRPr="00F473BE">
              <w:rPr>
                <w:rFonts w:cs="Times New Roman"/>
                <w:b/>
                <w:bCs/>
                <w:sz w:val="21"/>
                <w:szCs w:val="21"/>
                <w:vertAlign w:val="subscript"/>
              </w:rPr>
              <w:t>sigma</w:t>
            </w:r>
            <w:proofErr w:type="spellEnd"/>
            <w:r w:rsidRPr="00F473BE">
              <w:rPr>
                <w:rFonts w:cs="Times New Roman"/>
                <w:b/>
                <w:bCs/>
                <w:sz w:val="21"/>
                <w:szCs w:val="21"/>
              </w:rPr>
              <w:t xml:space="preserve"> = 0.0619]</w:t>
            </w:r>
          </w:p>
        </w:tc>
      </w:tr>
      <w:tr w:rsidR="00132531" w:rsidRPr="00F473BE" w14:paraId="60B29D6B" w14:textId="77777777" w:rsidTr="00EE6339">
        <w:trPr>
          <w:trHeight w:val="283"/>
          <w:jc w:val="center"/>
        </w:trPr>
        <w:tc>
          <w:tcPr>
            <w:tcW w:w="3686" w:type="dxa"/>
            <w:noWrap/>
            <w:vAlign w:val="center"/>
            <w:hideMark/>
          </w:tcPr>
          <w:p w14:paraId="660C4B10" w14:textId="77777777" w:rsidR="00132531" w:rsidRPr="00F473BE" w:rsidRDefault="00132531" w:rsidP="007A1CEA">
            <w:pPr>
              <w:spacing w:before="100" w:beforeAutospacing="1" w:after="100" w:afterAutospacing="1" w:line="240" w:lineRule="atLeast"/>
              <w:jc w:val="center"/>
              <w:rPr>
                <w:rFonts w:cs="Times New Roman"/>
                <w:b/>
                <w:bCs/>
                <w:sz w:val="21"/>
                <w:szCs w:val="21"/>
              </w:rPr>
            </w:pPr>
            <w:r w:rsidRPr="00F473BE">
              <w:rPr>
                <w:rFonts w:cs="Times New Roman"/>
                <w:b/>
                <w:bCs/>
                <w:sz w:val="21"/>
                <w:szCs w:val="21"/>
              </w:rPr>
              <w:t>Data/restraints/parameters</w:t>
            </w:r>
          </w:p>
        </w:tc>
        <w:tc>
          <w:tcPr>
            <w:tcW w:w="4734" w:type="dxa"/>
            <w:noWrap/>
            <w:vAlign w:val="center"/>
            <w:hideMark/>
          </w:tcPr>
          <w:p w14:paraId="00A8A445" w14:textId="77777777" w:rsidR="00132531" w:rsidRPr="00F473BE" w:rsidRDefault="00132531" w:rsidP="007A1CEA">
            <w:pPr>
              <w:spacing w:before="100" w:beforeAutospacing="1" w:after="100" w:afterAutospacing="1" w:line="240" w:lineRule="atLeast"/>
              <w:jc w:val="center"/>
              <w:rPr>
                <w:rFonts w:cs="Times New Roman"/>
                <w:b/>
                <w:bCs/>
                <w:sz w:val="21"/>
                <w:szCs w:val="21"/>
              </w:rPr>
            </w:pPr>
            <w:r w:rsidRPr="00F473BE">
              <w:rPr>
                <w:rFonts w:cs="Times New Roman"/>
                <w:b/>
                <w:bCs/>
                <w:sz w:val="21"/>
                <w:szCs w:val="21"/>
              </w:rPr>
              <w:t>62663/1217/2225</w:t>
            </w:r>
          </w:p>
        </w:tc>
      </w:tr>
      <w:tr w:rsidR="00132531" w:rsidRPr="00F473BE" w14:paraId="4657057D" w14:textId="77777777" w:rsidTr="00EE6339">
        <w:trPr>
          <w:trHeight w:val="283"/>
          <w:jc w:val="center"/>
        </w:trPr>
        <w:tc>
          <w:tcPr>
            <w:tcW w:w="3686" w:type="dxa"/>
            <w:noWrap/>
            <w:vAlign w:val="center"/>
            <w:hideMark/>
          </w:tcPr>
          <w:p w14:paraId="3F4DEE1C" w14:textId="77777777" w:rsidR="00132531" w:rsidRPr="00F473BE" w:rsidRDefault="00132531" w:rsidP="007A1CEA">
            <w:pPr>
              <w:spacing w:before="100" w:beforeAutospacing="1" w:after="100" w:afterAutospacing="1" w:line="240" w:lineRule="atLeast"/>
              <w:jc w:val="center"/>
              <w:rPr>
                <w:rFonts w:cs="Times New Roman"/>
                <w:b/>
                <w:bCs/>
                <w:sz w:val="21"/>
                <w:szCs w:val="21"/>
              </w:rPr>
            </w:pPr>
            <w:r w:rsidRPr="00F473BE">
              <w:rPr>
                <w:rFonts w:cs="Times New Roman"/>
                <w:b/>
                <w:bCs/>
                <w:sz w:val="21"/>
                <w:szCs w:val="21"/>
              </w:rPr>
              <w:t>Goodness-of-fit on F</w:t>
            </w:r>
            <w:r w:rsidRPr="00F473BE">
              <w:rPr>
                <w:rFonts w:cs="Times New Roman"/>
                <w:b/>
                <w:bCs/>
                <w:sz w:val="21"/>
                <w:szCs w:val="21"/>
                <w:vertAlign w:val="superscript"/>
              </w:rPr>
              <w:t>2</w:t>
            </w:r>
          </w:p>
        </w:tc>
        <w:tc>
          <w:tcPr>
            <w:tcW w:w="4734" w:type="dxa"/>
            <w:noWrap/>
            <w:vAlign w:val="center"/>
            <w:hideMark/>
          </w:tcPr>
          <w:p w14:paraId="2BB47E1E" w14:textId="77777777" w:rsidR="00132531" w:rsidRPr="00F473BE" w:rsidRDefault="00132531" w:rsidP="007A1CEA">
            <w:pPr>
              <w:spacing w:before="100" w:beforeAutospacing="1" w:after="100" w:afterAutospacing="1" w:line="240" w:lineRule="atLeast"/>
              <w:jc w:val="center"/>
              <w:rPr>
                <w:rFonts w:cs="Times New Roman"/>
                <w:b/>
                <w:bCs/>
                <w:sz w:val="21"/>
                <w:szCs w:val="21"/>
              </w:rPr>
            </w:pPr>
            <w:r w:rsidRPr="00F473BE">
              <w:rPr>
                <w:rFonts w:cs="Times New Roman"/>
                <w:b/>
                <w:bCs/>
                <w:sz w:val="21"/>
                <w:szCs w:val="21"/>
              </w:rPr>
              <w:t>1.101</w:t>
            </w:r>
          </w:p>
        </w:tc>
      </w:tr>
      <w:tr w:rsidR="00132531" w:rsidRPr="00F473BE" w14:paraId="2035E8F6" w14:textId="77777777" w:rsidTr="00EE6339">
        <w:trPr>
          <w:trHeight w:val="283"/>
          <w:jc w:val="center"/>
        </w:trPr>
        <w:tc>
          <w:tcPr>
            <w:tcW w:w="3686" w:type="dxa"/>
            <w:noWrap/>
            <w:vAlign w:val="center"/>
            <w:hideMark/>
          </w:tcPr>
          <w:p w14:paraId="137A55EB" w14:textId="77777777" w:rsidR="00132531" w:rsidRPr="00A53FAD" w:rsidRDefault="00132531" w:rsidP="007A1CEA">
            <w:pPr>
              <w:spacing w:before="100" w:beforeAutospacing="1" w:after="100" w:afterAutospacing="1" w:line="240" w:lineRule="atLeast"/>
              <w:jc w:val="center"/>
              <w:rPr>
                <w:rFonts w:eastAsiaTheme="minorEastAsia" w:cs="Times New Roman"/>
                <w:b/>
                <w:bCs/>
                <w:sz w:val="21"/>
                <w:szCs w:val="21"/>
              </w:rPr>
            </w:pPr>
            <w:r w:rsidRPr="00F473BE">
              <w:rPr>
                <w:rFonts w:cs="Times New Roman"/>
                <w:b/>
                <w:bCs/>
                <w:sz w:val="21"/>
                <w:szCs w:val="21"/>
              </w:rPr>
              <w:t>Final R indexes [I&gt;=2σ (I)]</w:t>
            </w:r>
          </w:p>
        </w:tc>
        <w:tc>
          <w:tcPr>
            <w:tcW w:w="4734" w:type="dxa"/>
            <w:noWrap/>
            <w:vAlign w:val="center"/>
            <w:hideMark/>
          </w:tcPr>
          <w:p w14:paraId="573ED31D" w14:textId="77777777" w:rsidR="00132531" w:rsidRPr="00F473BE" w:rsidRDefault="00132531" w:rsidP="007A1CEA">
            <w:pPr>
              <w:spacing w:before="100" w:beforeAutospacing="1" w:after="100" w:afterAutospacing="1" w:line="240" w:lineRule="atLeast"/>
              <w:jc w:val="center"/>
              <w:rPr>
                <w:rFonts w:cs="Times New Roman"/>
                <w:b/>
                <w:bCs/>
                <w:sz w:val="21"/>
                <w:szCs w:val="21"/>
              </w:rPr>
            </w:pPr>
            <w:r w:rsidRPr="00F473BE">
              <w:rPr>
                <w:rFonts w:cs="Times New Roman"/>
                <w:b/>
                <w:bCs/>
                <w:sz w:val="21"/>
                <w:szCs w:val="21"/>
              </w:rPr>
              <w:t>R</w:t>
            </w:r>
            <w:r w:rsidRPr="00F473BE">
              <w:rPr>
                <w:rFonts w:cs="Times New Roman"/>
                <w:b/>
                <w:bCs/>
                <w:sz w:val="21"/>
                <w:szCs w:val="21"/>
                <w:vertAlign w:val="subscript"/>
              </w:rPr>
              <w:t>1</w:t>
            </w:r>
            <w:r w:rsidRPr="00F473BE">
              <w:rPr>
                <w:rFonts w:cs="Times New Roman"/>
                <w:b/>
                <w:bCs/>
                <w:sz w:val="21"/>
                <w:szCs w:val="21"/>
              </w:rPr>
              <w:t xml:space="preserve"> = 0.0665, wR</w:t>
            </w:r>
            <w:r w:rsidRPr="00F473BE">
              <w:rPr>
                <w:rFonts w:cs="Times New Roman"/>
                <w:b/>
                <w:bCs/>
                <w:sz w:val="21"/>
                <w:szCs w:val="21"/>
                <w:vertAlign w:val="subscript"/>
              </w:rPr>
              <w:t>2</w:t>
            </w:r>
            <w:r w:rsidRPr="00F473BE">
              <w:rPr>
                <w:rFonts w:cs="Times New Roman"/>
                <w:b/>
                <w:bCs/>
                <w:sz w:val="21"/>
                <w:szCs w:val="21"/>
              </w:rPr>
              <w:t xml:space="preserve"> = 0.1786</w:t>
            </w:r>
          </w:p>
        </w:tc>
      </w:tr>
      <w:tr w:rsidR="00132531" w:rsidRPr="00F473BE" w14:paraId="612EA4A6" w14:textId="77777777" w:rsidTr="00EE6339">
        <w:trPr>
          <w:trHeight w:val="283"/>
          <w:jc w:val="center"/>
        </w:trPr>
        <w:tc>
          <w:tcPr>
            <w:tcW w:w="3686" w:type="dxa"/>
            <w:noWrap/>
            <w:vAlign w:val="center"/>
            <w:hideMark/>
          </w:tcPr>
          <w:p w14:paraId="4F36EEA5" w14:textId="77777777" w:rsidR="00132531" w:rsidRPr="00F473BE" w:rsidRDefault="00132531" w:rsidP="007A1CEA">
            <w:pPr>
              <w:spacing w:before="100" w:beforeAutospacing="1" w:after="100" w:afterAutospacing="1" w:line="240" w:lineRule="atLeast"/>
              <w:jc w:val="center"/>
              <w:rPr>
                <w:rFonts w:cs="Times New Roman"/>
                <w:b/>
                <w:bCs/>
                <w:sz w:val="21"/>
                <w:szCs w:val="21"/>
              </w:rPr>
            </w:pPr>
            <w:r w:rsidRPr="00F473BE">
              <w:rPr>
                <w:rFonts w:cs="Times New Roman"/>
                <w:b/>
                <w:bCs/>
                <w:sz w:val="21"/>
                <w:szCs w:val="21"/>
              </w:rPr>
              <w:t>Final R indexes [all data]</w:t>
            </w:r>
          </w:p>
        </w:tc>
        <w:tc>
          <w:tcPr>
            <w:tcW w:w="4734" w:type="dxa"/>
            <w:noWrap/>
            <w:vAlign w:val="center"/>
            <w:hideMark/>
          </w:tcPr>
          <w:p w14:paraId="096E2283" w14:textId="77777777" w:rsidR="00132531" w:rsidRPr="00F473BE" w:rsidRDefault="00132531" w:rsidP="007A1CEA">
            <w:pPr>
              <w:spacing w:before="100" w:beforeAutospacing="1" w:after="100" w:afterAutospacing="1" w:line="240" w:lineRule="atLeast"/>
              <w:jc w:val="center"/>
              <w:rPr>
                <w:rFonts w:cs="Times New Roman"/>
                <w:b/>
                <w:bCs/>
                <w:sz w:val="21"/>
                <w:szCs w:val="21"/>
              </w:rPr>
            </w:pPr>
            <w:r w:rsidRPr="00F473BE">
              <w:rPr>
                <w:rFonts w:cs="Times New Roman"/>
                <w:b/>
                <w:bCs/>
                <w:sz w:val="21"/>
                <w:szCs w:val="21"/>
              </w:rPr>
              <w:t>R</w:t>
            </w:r>
            <w:r w:rsidRPr="00F473BE">
              <w:rPr>
                <w:rFonts w:cs="Times New Roman"/>
                <w:b/>
                <w:bCs/>
                <w:sz w:val="21"/>
                <w:szCs w:val="21"/>
                <w:vertAlign w:val="subscript"/>
              </w:rPr>
              <w:t>1</w:t>
            </w:r>
            <w:r w:rsidRPr="00F473BE">
              <w:rPr>
                <w:rFonts w:cs="Times New Roman"/>
                <w:b/>
                <w:bCs/>
                <w:sz w:val="21"/>
                <w:szCs w:val="21"/>
              </w:rPr>
              <w:t xml:space="preserve"> = 0.0734, wR</w:t>
            </w:r>
            <w:r w:rsidRPr="00F473BE">
              <w:rPr>
                <w:rFonts w:cs="Times New Roman"/>
                <w:b/>
                <w:bCs/>
                <w:sz w:val="21"/>
                <w:szCs w:val="21"/>
                <w:vertAlign w:val="subscript"/>
              </w:rPr>
              <w:t>2</w:t>
            </w:r>
            <w:r w:rsidRPr="00F473BE">
              <w:rPr>
                <w:rFonts w:cs="Times New Roman"/>
                <w:b/>
                <w:bCs/>
                <w:sz w:val="21"/>
                <w:szCs w:val="21"/>
              </w:rPr>
              <w:t xml:space="preserve"> = 0.1841</w:t>
            </w:r>
          </w:p>
        </w:tc>
      </w:tr>
      <w:tr w:rsidR="00132531" w:rsidRPr="00F473BE" w14:paraId="016F62C0" w14:textId="77777777" w:rsidTr="00EE6339">
        <w:trPr>
          <w:trHeight w:val="283"/>
          <w:jc w:val="center"/>
        </w:trPr>
        <w:tc>
          <w:tcPr>
            <w:tcW w:w="3686" w:type="dxa"/>
            <w:tcBorders>
              <w:bottom w:val="nil"/>
            </w:tcBorders>
            <w:noWrap/>
            <w:vAlign w:val="center"/>
            <w:hideMark/>
          </w:tcPr>
          <w:p w14:paraId="556F62D3" w14:textId="2075235E" w:rsidR="00132531" w:rsidRPr="00F473BE" w:rsidRDefault="00132531" w:rsidP="007A1CEA">
            <w:pPr>
              <w:spacing w:before="100" w:beforeAutospacing="1" w:after="100" w:afterAutospacing="1" w:line="240" w:lineRule="atLeast"/>
              <w:jc w:val="center"/>
              <w:rPr>
                <w:rFonts w:cs="Times New Roman"/>
                <w:b/>
                <w:bCs/>
                <w:sz w:val="21"/>
                <w:szCs w:val="21"/>
              </w:rPr>
            </w:pPr>
            <w:r w:rsidRPr="00F473BE">
              <w:rPr>
                <w:rFonts w:cs="Times New Roman"/>
                <w:b/>
                <w:bCs/>
                <w:sz w:val="21"/>
                <w:szCs w:val="21"/>
              </w:rPr>
              <w:t>Largest diff. peak/hole / e Å</w:t>
            </w:r>
            <w:r w:rsidR="002A5F52" w:rsidRPr="00983774">
              <w:rPr>
                <w:rFonts w:eastAsiaTheme="minorEastAsia" w:cs="Times New Roman"/>
                <w:szCs w:val="28"/>
              </w:rPr>
              <w:t>⁻</w:t>
            </w:r>
            <w:r w:rsidRPr="00F473BE">
              <w:rPr>
                <w:rFonts w:cs="Times New Roman"/>
                <w:b/>
                <w:bCs/>
                <w:sz w:val="21"/>
                <w:szCs w:val="21"/>
                <w:vertAlign w:val="superscript"/>
              </w:rPr>
              <w:t>3</w:t>
            </w:r>
          </w:p>
        </w:tc>
        <w:tc>
          <w:tcPr>
            <w:tcW w:w="4734" w:type="dxa"/>
            <w:tcBorders>
              <w:bottom w:val="nil"/>
            </w:tcBorders>
            <w:noWrap/>
            <w:vAlign w:val="center"/>
            <w:hideMark/>
          </w:tcPr>
          <w:p w14:paraId="2D2F0F6C" w14:textId="221BF90C" w:rsidR="00132531" w:rsidRPr="00F473BE" w:rsidRDefault="00132531" w:rsidP="007A1CEA">
            <w:pPr>
              <w:spacing w:before="100" w:beforeAutospacing="1" w:after="100" w:afterAutospacing="1" w:line="240" w:lineRule="atLeast"/>
              <w:jc w:val="center"/>
              <w:rPr>
                <w:rFonts w:cs="Times New Roman"/>
                <w:b/>
                <w:bCs/>
                <w:sz w:val="21"/>
                <w:szCs w:val="21"/>
              </w:rPr>
            </w:pPr>
            <w:r w:rsidRPr="00F473BE">
              <w:rPr>
                <w:rFonts w:cs="Times New Roman"/>
                <w:b/>
                <w:bCs/>
                <w:sz w:val="21"/>
                <w:szCs w:val="21"/>
              </w:rPr>
              <w:t>0.89/</w:t>
            </w:r>
            <w:r w:rsidR="002A5F52">
              <w:rPr>
                <w:rFonts w:eastAsiaTheme="minorEastAsia" w:cs="Times New Roman" w:hint="eastAsia"/>
                <w:b/>
                <w:bCs/>
                <w:sz w:val="21"/>
                <w:szCs w:val="21"/>
              </w:rPr>
              <w:t>－</w:t>
            </w:r>
            <w:r w:rsidRPr="00F473BE">
              <w:rPr>
                <w:rFonts w:cs="Times New Roman"/>
                <w:b/>
                <w:bCs/>
                <w:sz w:val="21"/>
                <w:szCs w:val="21"/>
              </w:rPr>
              <w:t>0.88</w:t>
            </w:r>
          </w:p>
        </w:tc>
      </w:tr>
      <w:tr w:rsidR="00132531" w:rsidRPr="00F473BE" w14:paraId="4330A6F0" w14:textId="77777777" w:rsidTr="00EE6339">
        <w:trPr>
          <w:trHeight w:val="283"/>
          <w:jc w:val="center"/>
        </w:trPr>
        <w:tc>
          <w:tcPr>
            <w:tcW w:w="3686" w:type="dxa"/>
            <w:tcBorders>
              <w:top w:val="nil"/>
              <w:bottom w:val="single" w:sz="12" w:space="0" w:color="auto"/>
            </w:tcBorders>
            <w:noWrap/>
            <w:vAlign w:val="center"/>
            <w:hideMark/>
          </w:tcPr>
          <w:p w14:paraId="292C224A" w14:textId="77777777" w:rsidR="00132531" w:rsidRPr="00F473BE" w:rsidRDefault="00132531" w:rsidP="007A1CEA">
            <w:pPr>
              <w:spacing w:before="100" w:beforeAutospacing="1" w:after="100" w:afterAutospacing="1" w:line="240" w:lineRule="atLeast"/>
              <w:jc w:val="center"/>
              <w:rPr>
                <w:rFonts w:cs="Times New Roman"/>
                <w:b/>
                <w:bCs/>
                <w:sz w:val="21"/>
                <w:szCs w:val="21"/>
              </w:rPr>
            </w:pPr>
            <w:r w:rsidRPr="00F473BE">
              <w:rPr>
                <w:rFonts w:cs="Times New Roman"/>
                <w:b/>
                <w:bCs/>
                <w:sz w:val="21"/>
                <w:szCs w:val="21"/>
              </w:rPr>
              <w:t>Flack parameter</w:t>
            </w:r>
          </w:p>
        </w:tc>
        <w:tc>
          <w:tcPr>
            <w:tcW w:w="4734" w:type="dxa"/>
            <w:tcBorders>
              <w:top w:val="nil"/>
              <w:bottom w:val="single" w:sz="12" w:space="0" w:color="auto"/>
            </w:tcBorders>
            <w:vAlign w:val="center"/>
            <w:hideMark/>
          </w:tcPr>
          <w:p w14:paraId="1D2C2FC0" w14:textId="77777777" w:rsidR="00132531" w:rsidRPr="00F473BE" w:rsidRDefault="00132531" w:rsidP="007A1CEA">
            <w:pPr>
              <w:spacing w:before="100" w:beforeAutospacing="1" w:after="100" w:afterAutospacing="1" w:line="240" w:lineRule="atLeast"/>
              <w:jc w:val="center"/>
              <w:rPr>
                <w:rFonts w:cs="Times New Roman"/>
                <w:b/>
                <w:bCs/>
                <w:sz w:val="21"/>
                <w:szCs w:val="21"/>
              </w:rPr>
            </w:pPr>
            <w:r w:rsidRPr="00F473BE">
              <w:rPr>
                <w:rFonts w:cs="Times New Roman"/>
                <w:b/>
                <w:bCs/>
                <w:sz w:val="21"/>
                <w:szCs w:val="21"/>
              </w:rPr>
              <w:t>0.367(4)</w:t>
            </w:r>
          </w:p>
        </w:tc>
      </w:tr>
    </w:tbl>
    <w:p w14:paraId="62210BD6" w14:textId="48866F40" w:rsidR="005E220D" w:rsidRDefault="005E220D" w:rsidP="007A1CEA">
      <w:pPr>
        <w:spacing w:line="480" w:lineRule="auto"/>
        <w:rPr>
          <w:rFonts w:eastAsiaTheme="minorEastAsia"/>
          <w:b/>
          <w:bCs/>
        </w:rPr>
      </w:pPr>
    </w:p>
    <w:p w14:paraId="7912279B" w14:textId="4BCD9D63" w:rsidR="007243F5" w:rsidRPr="005E220D" w:rsidRDefault="005E220D" w:rsidP="007A1CEA">
      <w:pPr>
        <w:spacing w:before="480" w:line="480" w:lineRule="auto"/>
        <w:rPr>
          <w:rFonts w:eastAsiaTheme="minorEastAsia"/>
          <w:b/>
          <w:bCs/>
        </w:rPr>
      </w:pPr>
      <w:r>
        <w:rPr>
          <w:rFonts w:eastAsiaTheme="minorEastAsia"/>
          <w:b/>
          <w:bCs/>
        </w:rPr>
        <w:br w:type="page"/>
      </w:r>
    </w:p>
    <w:p w14:paraId="5D67DBD7" w14:textId="20AD11CD" w:rsidR="007915E6" w:rsidRDefault="007915E6" w:rsidP="00B55084">
      <w:pPr>
        <w:pStyle w:val="af2"/>
        <w:spacing w:line="480" w:lineRule="auto"/>
        <w:contextualSpacing/>
        <w:jc w:val="center"/>
        <w:rPr>
          <w:rFonts w:ascii="Times New Roman" w:eastAsiaTheme="minorEastAsia" w:hAnsi="Times New Roman" w:cs="Times New Roman"/>
          <w:kern w:val="2"/>
          <w:szCs w:val="22"/>
        </w:rPr>
      </w:pPr>
      <w:r w:rsidRPr="00F473BE">
        <w:rPr>
          <w:rFonts w:ascii="Times New Roman" w:eastAsiaTheme="minorEastAsia" w:hAnsi="Times New Roman" w:cs="Times New Roman" w:hint="eastAsia"/>
          <w:b/>
          <w:bCs/>
          <w:kern w:val="2"/>
          <w:szCs w:val="22"/>
        </w:rPr>
        <w:lastRenderedPageBreak/>
        <w:t>Table S</w:t>
      </w:r>
      <w:r>
        <w:rPr>
          <w:rFonts w:ascii="Times New Roman" w:eastAsiaTheme="minorEastAsia" w:hAnsi="Times New Roman" w:cs="Times New Roman" w:hint="eastAsia"/>
          <w:b/>
          <w:bCs/>
          <w:kern w:val="2"/>
          <w:szCs w:val="22"/>
        </w:rPr>
        <w:t>2</w:t>
      </w:r>
      <w:r>
        <w:rPr>
          <w:rFonts w:ascii="Times New Roman" w:eastAsiaTheme="minorEastAsia" w:hAnsi="Times New Roman" w:cs="Times New Roman" w:hint="eastAsia"/>
          <w:kern w:val="2"/>
          <w:szCs w:val="22"/>
        </w:rPr>
        <w:t xml:space="preserve">. </w:t>
      </w:r>
      <w:r w:rsidRPr="001108B6">
        <w:rPr>
          <w:rFonts w:ascii="Times New Roman" w:hAnsi="Times New Roman" w:cs="Times New Roman"/>
        </w:rPr>
        <w:t xml:space="preserve">Crystallographic data </w:t>
      </w:r>
      <w:r>
        <w:rPr>
          <w:rFonts w:ascii="Times New Roman" w:hAnsi="Times New Roman" w:cs="Times New Roman" w:hint="eastAsia"/>
        </w:rPr>
        <w:t>and Rietveld</w:t>
      </w:r>
      <w:r w:rsidRPr="007915E6">
        <w:rPr>
          <w:rFonts w:ascii="Times New Roman" w:hAnsi="Times New Roman" w:cs="Times New Roman"/>
        </w:rPr>
        <w:t xml:space="preserve"> </w:t>
      </w:r>
      <w:r>
        <w:rPr>
          <w:rFonts w:ascii="Times New Roman" w:hAnsi="Times New Roman" w:cs="Times New Roman" w:hint="eastAsia"/>
        </w:rPr>
        <w:t>refinement</w:t>
      </w:r>
      <w:r w:rsidRPr="007915E6">
        <w:rPr>
          <w:rFonts w:ascii="Times New Roman" w:hAnsi="Times New Roman" w:cs="Times New Roman"/>
        </w:rPr>
        <w:t xml:space="preserve"> results of</w:t>
      </w:r>
      <w:r w:rsidRPr="001108B6">
        <w:rPr>
          <w:rFonts w:ascii="Times New Roman" w:hAnsi="Times New Roman" w:cs="Times New Roman"/>
        </w:rPr>
        <w:t xml:space="preserve"> </w:t>
      </w:r>
      <w:r w:rsidR="00540E60">
        <w:rPr>
          <w:rFonts w:ascii="Times New Roman" w:hAnsi="Times New Roman" w:cs="Times New Roman"/>
        </w:rPr>
        <w:t>ZJU-70</w:t>
      </w:r>
      <w:r w:rsidR="00C8359E">
        <w:rPr>
          <w:rFonts w:ascii="Times New Roman" w:hAnsi="Times New Roman" w:cs="Times New Roman" w:hint="eastAsia"/>
        </w:rPr>
        <w:t>2</w:t>
      </w:r>
      <w:r w:rsidRPr="001108B6">
        <w:rPr>
          <w:rFonts w:ascii="Times New Roman" w:hAnsi="Times New Roman" w:cs="Times New Roman"/>
        </w:rPr>
        <w:t>.</w:t>
      </w:r>
    </w:p>
    <w:tbl>
      <w:tblPr>
        <w:tblW w:w="0" w:type="auto"/>
        <w:jc w:val="center"/>
        <w:tblBorders>
          <w:top w:val="single" w:sz="4" w:space="0" w:color="auto"/>
          <w:bottom w:val="single" w:sz="4" w:space="0" w:color="auto"/>
        </w:tblBorders>
        <w:tblLayout w:type="fixed"/>
        <w:tblLook w:val="04A0" w:firstRow="1" w:lastRow="0" w:firstColumn="1" w:lastColumn="0" w:noHBand="0" w:noVBand="1"/>
      </w:tblPr>
      <w:tblGrid>
        <w:gridCol w:w="3686"/>
        <w:gridCol w:w="4734"/>
      </w:tblGrid>
      <w:tr w:rsidR="007915E6" w:rsidRPr="007915E6" w14:paraId="3C4C9D9F" w14:textId="77777777">
        <w:trPr>
          <w:trHeight w:val="283"/>
          <w:jc w:val="center"/>
        </w:trPr>
        <w:tc>
          <w:tcPr>
            <w:tcW w:w="3686" w:type="dxa"/>
            <w:tcBorders>
              <w:top w:val="single" w:sz="12" w:space="0" w:color="auto"/>
              <w:left w:val="nil"/>
              <w:bottom w:val="single" w:sz="12" w:space="0" w:color="auto"/>
              <w:right w:val="nil"/>
            </w:tcBorders>
            <w:noWrap/>
            <w:tcMar>
              <w:top w:w="15" w:type="dxa"/>
              <w:left w:w="15" w:type="dxa"/>
              <w:bottom w:w="15" w:type="dxa"/>
              <w:right w:w="15" w:type="dxa"/>
            </w:tcMar>
            <w:vAlign w:val="center"/>
            <w:hideMark/>
          </w:tcPr>
          <w:p w14:paraId="63CE913B" w14:textId="77777777" w:rsidR="007915E6" w:rsidRPr="007915E6" w:rsidRDefault="007915E6" w:rsidP="007A1CEA">
            <w:pPr>
              <w:spacing w:before="100" w:beforeAutospacing="1" w:after="100" w:afterAutospacing="1" w:line="240" w:lineRule="atLeast"/>
              <w:jc w:val="center"/>
              <w:rPr>
                <w:rFonts w:cs="Times New Roman"/>
                <w:b/>
                <w:bCs/>
                <w:sz w:val="21"/>
                <w:szCs w:val="21"/>
              </w:rPr>
            </w:pPr>
            <w:r w:rsidRPr="007915E6">
              <w:rPr>
                <w:rFonts w:cs="Times New Roman"/>
                <w:b/>
                <w:bCs/>
                <w:sz w:val="21"/>
                <w:szCs w:val="21"/>
              </w:rPr>
              <w:t>Parameter</w:t>
            </w:r>
          </w:p>
        </w:tc>
        <w:tc>
          <w:tcPr>
            <w:tcW w:w="4734" w:type="dxa"/>
            <w:tcBorders>
              <w:top w:val="single" w:sz="12" w:space="0" w:color="auto"/>
              <w:left w:val="nil"/>
              <w:bottom w:val="single" w:sz="12" w:space="0" w:color="auto"/>
              <w:right w:val="nil"/>
            </w:tcBorders>
            <w:noWrap/>
            <w:tcMar>
              <w:top w:w="15" w:type="dxa"/>
              <w:left w:w="15" w:type="dxa"/>
              <w:bottom w:w="15" w:type="dxa"/>
              <w:right w:w="15" w:type="dxa"/>
            </w:tcMar>
            <w:vAlign w:val="center"/>
            <w:hideMark/>
          </w:tcPr>
          <w:p w14:paraId="06A67E6C" w14:textId="534A0602" w:rsidR="007915E6" w:rsidRPr="00DC2310" w:rsidRDefault="00540E60" w:rsidP="007A1CEA">
            <w:pPr>
              <w:spacing w:before="100" w:beforeAutospacing="1" w:after="100" w:afterAutospacing="1" w:line="240" w:lineRule="atLeast"/>
              <w:jc w:val="center"/>
              <w:rPr>
                <w:rFonts w:eastAsiaTheme="minorEastAsia" w:cs="Times New Roman"/>
                <w:b/>
                <w:bCs/>
                <w:sz w:val="21"/>
                <w:szCs w:val="21"/>
              </w:rPr>
            </w:pPr>
            <w:r>
              <w:rPr>
                <w:rFonts w:cs="Times New Roman"/>
                <w:b/>
                <w:bCs/>
                <w:sz w:val="21"/>
                <w:szCs w:val="21"/>
              </w:rPr>
              <w:t>ZJU-70</w:t>
            </w:r>
            <w:r w:rsidR="00DC2310">
              <w:rPr>
                <w:rFonts w:eastAsiaTheme="minorEastAsia" w:cs="Times New Roman" w:hint="eastAsia"/>
                <w:b/>
                <w:bCs/>
                <w:sz w:val="21"/>
                <w:szCs w:val="21"/>
              </w:rPr>
              <w:t>2</w:t>
            </w:r>
          </w:p>
        </w:tc>
      </w:tr>
      <w:tr w:rsidR="007915E6" w:rsidRPr="007915E6" w14:paraId="155E5926" w14:textId="77777777">
        <w:trPr>
          <w:trHeight w:val="283"/>
          <w:jc w:val="center"/>
        </w:trPr>
        <w:tc>
          <w:tcPr>
            <w:tcW w:w="3686" w:type="dxa"/>
            <w:tcBorders>
              <w:top w:val="single" w:sz="12" w:space="0" w:color="auto"/>
              <w:left w:val="nil"/>
              <w:bottom w:val="nil"/>
              <w:right w:val="nil"/>
            </w:tcBorders>
            <w:noWrap/>
            <w:tcMar>
              <w:top w:w="15" w:type="dxa"/>
              <w:left w:w="15" w:type="dxa"/>
              <w:bottom w:w="15" w:type="dxa"/>
              <w:right w:w="15" w:type="dxa"/>
            </w:tcMar>
            <w:vAlign w:val="center"/>
            <w:hideMark/>
          </w:tcPr>
          <w:p w14:paraId="6247B2ED" w14:textId="77777777" w:rsidR="007915E6" w:rsidRPr="007915E6" w:rsidRDefault="007915E6" w:rsidP="007A1CEA">
            <w:pPr>
              <w:spacing w:before="100" w:beforeAutospacing="1" w:after="100" w:afterAutospacing="1" w:line="240" w:lineRule="atLeast"/>
              <w:jc w:val="center"/>
              <w:rPr>
                <w:rFonts w:cs="Times New Roman"/>
                <w:b/>
                <w:bCs/>
                <w:sz w:val="21"/>
                <w:szCs w:val="21"/>
              </w:rPr>
            </w:pPr>
            <w:r w:rsidRPr="007915E6">
              <w:rPr>
                <w:rFonts w:cs="Times New Roman"/>
                <w:b/>
                <w:bCs/>
                <w:sz w:val="21"/>
                <w:szCs w:val="21"/>
              </w:rPr>
              <w:t>Empirical formula</w:t>
            </w:r>
          </w:p>
        </w:tc>
        <w:tc>
          <w:tcPr>
            <w:tcW w:w="4734" w:type="dxa"/>
            <w:tcBorders>
              <w:top w:val="single" w:sz="12" w:space="0" w:color="auto"/>
              <w:left w:val="nil"/>
              <w:bottom w:val="nil"/>
              <w:right w:val="nil"/>
            </w:tcBorders>
            <w:noWrap/>
            <w:tcMar>
              <w:top w:w="15" w:type="dxa"/>
              <w:left w:w="15" w:type="dxa"/>
              <w:bottom w:w="15" w:type="dxa"/>
              <w:right w:w="15" w:type="dxa"/>
            </w:tcMar>
            <w:vAlign w:val="center"/>
            <w:hideMark/>
          </w:tcPr>
          <w:p w14:paraId="73A829F4" w14:textId="08A466DB" w:rsidR="007915E6" w:rsidRPr="005F14DE" w:rsidRDefault="007915E6" w:rsidP="007A1CEA">
            <w:pPr>
              <w:spacing w:before="100" w:beforeAutospacing="1" w:after="100" w:afterAutospacing="1" w:line="240" w:lineRule="atLeast"/>
              <w:jc w:val="center"/>
              <w:rPr>
                <w:rFonts w:eastAsiaTheme="minorEastAsia" w:cs="Times New Roman"/>
                <w:b/>
                <w:bCs/>
                <w:sz w:val="21"/>
                <w:szCs w:val="21"/>
              </w:rPr>
            </w:pPr>
            <w:r w:rsidRPr="007915E6">
              <w:rPr>
                <w:rFonts w:cs="Times New Roman"/>
                <w:b/>
                <w:bCs/>
                <w:sz w:val="21"/>
                <w:szCs w:val="21"/>
              </w:rPr>
              <w:t>C</w:t>
            </w:r>
            <w:r w:rsidRPr="007915E6">
              <w:rPr>
                <w:rFonts w:cs="Times New Roman"/>
                <w:b/>
                <w:bCs/>
                <w:sz w:val="21"/>
                <w:szCs w:val="21"/>
                <w:vertAlign w:val="subscript"/>
              </w:rPr>
              <w:t>1</w:t>
            </w:r>
            <w:r w:rsidR="00157920">
              <w:rPr>
                <w:rFonts w:eastAsiaTheme="minorEastAsia" w:cs="Times New Roman" w:hint="eastAsia"/>
                <w:b/>
                <w:bCs/>
                <w:sz w:val="21"/>
                <w:szCs w:val="21"/>
                <w:vertAlign w:val="subscript"/>
              </w:rPr>
              <w:t>44</w:t>
            </w:r>
            <w:r w:rsidRPr="007915E6">
              <w:rPr>
                <w:rFonts w:cs="Times New Roman"/>
                <w:b/>
                <w:bCs/>
                <w:sz w:val="21"/>
                <w:szCs w:val="21"/>
              </w:rPr>
              <w:t>H</w:t>
            </w:r>
            <w:r w:rsidR="005F14DE">
              <w:rPr>
                <w:rFonts w:eastAsiaTheme="minorEastAsia" w:cs="Times New Roman" w:hint="eastAsia"/>
                <w:b/>
                <w:bCs/>
                <w:sz w:val="21"/>
                <w:szCs w:val="21"/>
                <w:vertAlign w:val="subscript"/>
              </w:rPr>
              <w:t>110</w:t>
            </w:r>
            <w:r w:rsidRPr="007915E6">
              <w:rPr>
                <w:rFonts w:cs="Times New Roman"/>
                <w:b/>
                <w:bCs/>
                <w:sz w:val="21"/>
                <w:szCs w:val="21"/>
              </w:rPr>
              <w:t>Fe</w:t>
            </w:r>
            <w:r w:rsidRPr="007915E6">
              <w:rPr>
                <w:rFonts w:cs="Times New Roman"/>
                <w:b/>
                <w:bCs/>
                <w:sz w:val="21"/>
                <w:szCs w:val="21"/>
                <w:vertAlign w:val="subscript"/>
              </w:rPr>
              <w:t>15</w:t>
            </w:r>
            <w:r w:rsidRPr="007915E6">
              <w:rPr>
                <w:rFonts w:cs="Times New Roman"/>
                <w:b/>
                <w:bCs/>
                <w:sz w:val="21"/>
                <w:szCs w:val="21"/>
              </w:rPr>
              <w:t>O</w:t>
            </w:r>
            <w:r w:rsidR="005F14DE">
              <w:rPr>
                <w:rFonts w:eastAsiaTheme="minorEastAsia" w:cs="Times New Roman" w:hint="eastAsia"/>
                <w:b/>
                <w:bCs/>
                <w:sz w:val="21"/>
                <w:szCs w:val="21"/>
                <w:vertAlign w:val="subscript"/>
              </w:rPr>
              <w:t>82</w:t>
            </w:r>
          </w:p>
        </w:tc>
      </w:tr>
      <w:tr w:rsidR="007915E6" w:rsidRPr="007915E6" w14:paraId="5EF24B28" w14:textId="77777777">
        <w:trPr>
          <w:trHeight w:val="283"/>
          <w:jc w:val="center"/>
        </w:trPr>
        <w:tc>
          <w:tcPr>
            <w:tcW w:w="3686" w:type="dxa"/>
            <w:tcBorders>
              <w:top w:val="nil"/>
              <w:left w:val="nil"/>
              <w:bottom w:val="nil"/>
              <w:right w:val="nil"/>
            </w:tcBorders>
            <w:noWrap/>
            <w:tcMar>
              <w:top w:w="15" w:type="dxa"/>
              <w:left w:w="15" w:type="dxa"/>
              <w:bottom w:w="15" w:type="dxa"/>
              <w:right w:w="15" w:type="dxa"/>
            </w:tcMar>
            <w:vAlign w:val="center"/>
            <w:hideMark/>
          </w:tcPr>
          <w:p w14:paraId="5F8EC2AC" w14:textId="77777777" w:rsidR="007915E6" w:rsidRPr="007915E6" w:rsidRDefault="007915E6" w:rsidP="007A1CEA">
            <w:pPr>
              <w:spacing w:before="100" w:beforeAutospacing="1" w:after="100" w:afterAutospacing="1" w:line="240" w:lineRule="atLeast"/>
              <w:jc w:val="center"/>
              <w:rPr>
                <w:rFonts w:cs="Times New Roman"/>
                <w:b/>
                <w:bCs/>
                <w:sz w:val="21"/>
                <w:szCs w:val="21"/>
              </w:rPr>
            </w:pPr>
            <w:r w:rsidRPr="007915E6">
              <w:rPr>
                <w:rFonts w:cs="Times New Roman"/>
                <w:b/>
                <w:bCs/>
                <w:sz w:val="21"/>
                <w:szCs w:val="21"/>
              </w:rPr>
              <w:t>Formula weight</w:t>
            </w:r>
          </w:p>
        </w:tc>
        <w:tc>
          <w:tcPr>
            <w:tcW w:w="4734" w:type="dxa"/>
            <w:tcBorders>
              <w:top w:val="nil"/>
              <w:left w:val="nil"/>
              <w:bottom w:val="nil"/>
              <w:right w:val="nil"/>
            </w:tcBorders>
            <w:noWrap/>
            <w:tcMar>
              <w:top w:w="15" w:type="dxa"/>
              <w:left w:w="15" w:type="dxa"/>
              <w:bottom w:w="15" w:type="dxa"/>
              <w:right w:w="15" w:type="dxa"/>
            </w:tcMar>
            <w:vAlign w:val="center"/>
            <w:hideMark/>
          </w:tcPr>
          <w:p w14:paraId="02CF1F59" w14:textId="056C6CB9" w:rsidR="007915E6" w:rsidRPr="005F14DE" w:rsidRDefault="005F14DE" w:rsidP="007A1CEA">
            <w:pPr>
              <w:spacing w:before="100" w:beforeAutospacing="1" w:after="100" w:afterAutospacing="1" w:line="240" w:lineRule="atLeast"/>
              <w:jc w:val="center"/>
              <w:rPr>
                <w:rFonts w:eastAsiaTheme="minorEastAsia" w:cs="Times New Roman"/>
                <w:b/>
                <w:bCs/>
                <w:sz w:val="21"/>
                <w:szCs w:val="21"/>
              </w:rPr>
            </w:pPr>
            <w:r>
              <w:rPr>
                <w:rFonts w:eastAsiaTheme="minorEastAsia" w:cs="Times New Roman" w:hint="eastAsia"/>
                <w:b/>
                <w:bCs/>
                <w:sz w:val="21"/>
                <w:szCs w:val="21"/>
              </w:rPr>
              <w:t>3990.07</w:t>
            </w:r>
          </w:p>
        </w:tc>
      </w:tr>
      <w:tr w:rsidR="007915E6" w:rsidRPr="007915E6" w14:paraId="0A897B59" w14:textId="77777777">
        <w:trPr>
          <w:trHeight w:val="283"/>
          <w:jc w:val="center"/>
        </w:trPr>
        <w:tc>
          <w:tcPr>
            <w:tcW w:w="3686" w:type="dxa"/>
            <w:tcBorders>
              <w:top w:val="nil"/>
              <w:left w:val="nil"/>
              <w:bottom w:val="nil"/>
              <w:right w:val="nil"/>
            </w:tcBorders>
            <w:noWrap/>
            <w:tcMar>
              <w:top w:w="15" w:type="dxa"/>
              <w:left w:w="15" w:type="dxa"/>
              <w:bottom w:w="15" w:type="dxa"/>
              <w:right w:w="15" w:type="dxa"/>
            </w:tcMar>
            <w:vAlign w:val="center"/>
            <w:hideMark/>
          </w:tcPr>
          <w:p w14:paraId="370AC703" w14:textId="77777777" w:rsidR="007915E6" w:rsidRPr="007915E6" w:rsidRDefault="007915E6" w:rsidP="007A1CEA">
            <w:pPr>
              <w:spacing w:before="100" w:beforeAutospacing="1" w:after="100" w:afterAutospacing="1" w:line="240" w:lineRule="atLeast"/>
              <w:jc w:val="center"/>
              <w:rPr>
                <w:rFonts w:cs="Times New Roman"/>
                <w:b/>
                <w:bCs/>
                <w:sz w:val="21"/>
                <w:szCs w:val="21"/>
              </w:rPr>
            </w:pPr>
            <w:r w:rsidRPr="007915E6">
              <w:rPr>
                <w:rFonts w:cs="Times New Roman"/>
                <w:b/>
                <w:bCs/>
                <w:sz w:val="21"/>
                <w:szCs w:val="21"/>
              </w:rPr>
              <w:t>Crystal system</w:t>
            </w:r>
          </w:p>
        </w:tc>
        <w:tc>
          <w:tcPr>
            <w:tcW w:w="4734" w:type="dxa"/>
            <w:tcBorders>
              <w:top w:val="nil"/>
              <w:left w:val="nil"/>
              <w:bottom w:val="nil"/>
              <w:right w:val="nil"/>
            </w:tcBorders>
            <w:noWrap/>
            <w:tcMar>
              <w:top w:w="15" w:type="dxa"/>
              <w:left w:w="15" w:type="dxa"/>
              <w:bottom w:w="15" w:type="dxa"/>
              <w:right w:w="15" w:type="dxa"/>
            </w:tcMar>
            <w:vAlign w:val="center"/>
            <w:hideMark/>
          </w:tcPr>
          <w:p w14:paraId="338182F3" w14:textId="77777777" w:rsidR="007915E6" w:rsidRPr="007915E6" w:rsidRDefault="007915E6" w:rsidP="007A1CEA">
            <w:pPr>
              <w:spacing w:before="100" w:beforeAutospacing="1" w:after="100" w:afterAutospacing="1" w:line="240" w:lineRule="atLeast"/>
              <w:jc w:val="center"/>
              <w:rPr>
                <w:rFonts w:cs="Times New Roman"/>
                <w:b/>
                <w:bCs/>
                <w:sz w:val="21"/>
                <w:szCs w:val="21"/>
              </w:rPr>
            </w:pPr>
            <w:r w:rsidRPr="007915E6">
              <w:rPr>
                <w:rFonts w:cs="Times New Roman"/>
                <w:b/>
                <w:bCs/>
                <w:sz w:val="21"/>
                <w:szCs w:val="21"/>
              </w:rPr>
              <w:t>hexagonal</w:t>
            </w:r>
          </w:p>
        </w:tc>
      </w:tr>
      <w:tr w:rsidR="007915E6" w:rsidRPr="007915E6" w14:paraId="56168AAF" w14:textId="77777777">
        <w:trPr>
          <w:trHeight w:val="283"/>
          <w:jc w:val="center"/>
        </w:trPr>
        <w:tc>
          <w:tcPr>
            <w:tcW w:w="3686" w:type="dxa"/>
            <w:tcBorders>
              <w:top w:val="nil"/>
              <w:left w:val="nil"/>
              <w:bottom w:val="nil"/>
              <w:right w:val="nil"/>
            </w:tcBorders>
            <w:noWrap/>
            <w:tcMar>
              <w:top w:w="15" w:type="dxa"/>
              <w:left w:w="15" w:type="dxa"/>
              <w:bottom w:w="15" w:type="dxa"/>
              <w:right w:w="15" w:type="dxa"/>
            </w:tcMar>
            <w:vAlign w:val="center"/>
            <w:hideMark/>
          </w:tcPr>
          <w:p w14:paraId="574DBB5B" w14:textId="77777777" w:rsidR="007915E6" w:rsidRPr="007915E6" w:rsidRDefault="007915E6" w:rsidP="007A1CEA">
            <w:pPr>
              <w:spacing w:before="100" w:beforeAutospacing="1" w:after="100" w:afterAutospacing="1" w:line="240" w:lineRule="atLeast"/>
              <w:jc w:val="center"/>
              <w:rPr>
                <w:rFonts w:cs="Times New Roman"/>
                <w:b/>
                <w:bCs/>
                <w:sz w:val="21"/>
                <w:szCs w:val="21"/>
              </w:rPr>
            </w:pPr>
            <w:r w:rsidRPr="007915E6">
              <w:rPr>
                <w:rFonts w:cs="Times New Roman"/>
                <w:b/>
                <w:bCs/>
                <w:sz w:val="21"/>
                <w:szCs w:val="21"/>
              </w:rPr>
              <w:t>Space group</w:t>
            </w:r>
          </w:p>
        </w:tc>
        <w:tc>
          <w:tcPr>
            <w:tcW w:w="4734" w:type="dxa"/>
            <w:tcBorders>
              <w:top w:val="nil"/>
              <w:left w:val="nil"/>
              <w:bottom w:val="nil"/>
              <w:right w:val="nil"/>
            </w:tcBorders>
            <w:noWrap/>
            <w:tcMar>
              <w:top w:w="15" w:type="dxa"/>
              <w:left w:w="15" w:type="dxa"/>
              <w:bottom w:w="15" w:type="dxa"/>
              <w:right w:w="15" w:type="dxa"/>
            </w:tcMar>
            <w:vAlign w:val="center"/>
            <w:hideMark/>
          </w:tcPr>
          <w:p w14:paraId="5C196A79" w14:textId="77777777" w:rsidR="007915E6" w:rsidRPr="007915E6" w:rsidRDefault="007915E6" w:rsidP="007A1CEA">
            <w:pPr>
              <w:spacing w:before="100" w:beforeAutospacing="1" w:after="100" w:afterAutospacing="1" w:line="240" w:lineRule="atLeast"/>
              <w:jc w:val="center"/>
              <w:rPr>
                <w:rFonts w:cs="Times New Roman"/>
                <w:b/>
                <w:bCs/>
                <w:sz w:val="21"/>
                <w:szCs w:val="21"/>
              </w:rPr>
            </w:pPr>
            <w:r w:rsidRPr="007915E6">
              <w:rPr>
                <w:rFonts w:cs="Times New Roman"/>
                <w:b/>
                <w:bCs/>
                <w:sz w:val="21"/>
                <w:szCs w:val="21"/>
              </w:rPr>
              <w:t>P</w:t>
            </w:r>
            <w:r w:rsidRPr="008E407D">
              <w:rPr>
                <w:rFonts w:cs="Times New Roman"/>
                <w:b/>
                <w:bCs/>
                <w:i/>
                <w:iCs/>
                <w:sz w:val="21"/>
                <w:szCs w:val="21"/>
              </w:rPr>
              <w:t>6</w:t>
            </w:r>
            <w:r w:rsidRPr="008E407D">
              <w:rPr>
                <w:rFonts w:cs="Times New Roman"/>
                <w:b/>
                <w:bCs/>
                <w:i/>
                <w:iCs/>
                <w:sz w:val="21"/>
                <w:szCs w:val="21"/>
                <w:vertAlign w:val="subscript"/>
              </w:rPr>
              <w:t>1</w:t>
            </w:r>
          </w:p>
        </w:tc>
      </w:tr>
      <w:tr w:rsidR="007915E6" w:rsidRPr="007915E6" w14:paraId="0D4EF377" w14:textId="77777777">
        <w:trPr>
          <w:trHeight w:val="283"/>
          <w:jc w:val="center"/>
        </w:trPr>
        <w:tc>
          <w:tcPr>
            <w:tcW w:w="3686" w:type="dxa"/>
            <w:tcBorders>
              <w:top w:val="nil"/>
              <w:left w:val="nil"/>
              <w:bottom w:val="nil"/>
              <w:right w:val="nil"/>
            </w:tcBorders>
            <w:noWrap/>
            <w:tcMar>
              <w:top w:w="15" w:type="dxa"/>
              <w:left w:w="15" w:type="dxa"/>
              <w:bottom w:w="15" w:type="dxa"/>
              <w:right w:w="15" w:type="dxa"/>
            </w:tcMar>
            <w:vAlign w:val="center"/>
            <w:hideMark/>
          </w:tcPr>
          <w:p w14:paraId="39D3368A" w14:textId="77777777" w:rsidR="007915E6" w:rsidRPr="007915E6" w:rsidRDefault="007915E6" w:rsidP="007A1CEA">
            <w:pPr>
              <w:spacing w:before="100" w:beforeAutospacing="1" w:after="100" w:afterAutospacing="1" w:line="240" w:lineRule="atLeast"/>
              <w:jc w:val="center"/>
              <w:rPr>
                <w:rFonts w:cs="Times New Roman"/>
                <w:b/>
                <w:bCs/>
                <w:sz w:val="21"/>
                <w:szCs w:val="21"/>
              </w:rPr>
            </w:pPr>
            <w:r w:rsidRPr="00DB4A54">
              <w:rPr>
                <w:rFonts w:cs="Times New Roman"/>
                <w:b/>
                <w:bCs/>
                <w:i/>
                <w:iCs/>
                <w:sz w:val="21"/>
                <w:szCs w:val="21"/>
              </w:rPr>
              <w:t>a</w:t>
            </w:r>
            <w:r w:rsidRPr="007915E6">
              <w:rPr>
                <w:rFonts w:cs="Times New Roman"/>
                <w:b/>
                <w:bCs/>
                <w:sz w:val="21"/>
                <w:szCs w:val="21"/>
              </w:rPr>
              <w:t>/Å</w:t>
            </w:r>
          </w:p>
        </w:tc>
        <w:tc>
          <w:tcPr>
            <w:tcW w:w="4734" w:type="dxa"/>
            <w:tcBorders>
              <w:top w:val="nil"/>
              <w:left w:val="nil"/>
              <w:bottom w:val="nil"/>
              <w:right w:val="nil"/>
            </w:tcBorders>
            <w:noWrap/>
            <w:tcMar>
              <w:top w:w="15" w:type="dxa"/>
              <w:left w:w="15" w:type="dxa"/>
              <w:bottom w:w="15" w:type="dxa"/>
              <w:right w:w="15" w:type="dxa"/>
            </w:tcMar>
            <w:vAlign w:val="center"/>
            <w:hideMark/>
          </w:tcPr>
          <w:p w14:paraId="76E0133D" w14:textId="76459A6D" w:rsidR="007915E6" w:rsidRPr="007915E6" w:rsidRDefault="007915E6" w:rsidP="007A1CEA">
            <w:pPr>
              <w:spacing w:before="100" w:beforeAutospacing="1" w:after="100" w:afterAutospacing="1" w:line="240" w:lineRule="atLeast"/>
              <w:jc w:val="center"/>
              <w:rPr>
                <w:rFonts w:cs="Times New Roman"/>
                <w:b/>
                <w:bCs/>
                <w:sz w:val="21"/>
                <w:szCs w:val="21"/>
              </w:rPr>
            </w:pPr>
            <w:r w:rsidRPr="007915E6">
              <w:rPr>
                <w:rFonts w:cs="Times New Roman"/>
                <w:b/>
                <w:bCs/>
                <w:sz w:val="21"/>
                <w:szCs w:val="21"/>
              </w:rPr>
              <w:t>46.</w:t>
            </w:r>
            <w:r>
              <w:rPr>
                <w:rFonts w:eastAsiaTheme="minorEastAsia" w:cs="Times New Roman" w:hint="eastAsia"/>
                <w:b/>
                <w:bCs/>
                <w:sz w:val="21"/>
                <w:szCs w:val="21"/>
              </w:rPr>
              <w:t>301</w:t>
            </w:r>
            <w:r w:rsidRPr="007915E6">
              <w:rPr>
                <w:rFonts w:cs="Times New Roman"/>
                <w:b/>
                <w:bCs/>
                <w:sz w:val="21"/>
                <w:szCs w:val="21"/>
              </w:rPr>
              <w:t>(</w:t>
            </w:r>
            <w:r>
              <w:rPr>
                <w:rFonts w:eastAsiaTheme="minorEastAsia" w:cs="Times New Roman" w:hint="eastAsia"/>
                <w:b/>
                <w:bCs/>
                <w:sz w:val="21"/>
                <w:szCs w:val="21"/>
              </w:rPr>
              <w:t>6</w:t>
            </w:r>
            <w:r w:rsidRPr="007915E6">
              <w:rPr>
                <w:rFonts w:cs="Times New Roman"/>
                <w:b/>
                <w:bCs/>
                <w:sz w:val="21"/>
                <w:szCs w:val="21"/>
              </w:rPr>
              <w:t>)</w:t>
            </w:r>
          </w:p>
        </w:tc>
      </w:tr>
      <w:tr w:rsidR="007915E6" w:rsidRPr="007915E6" w14:paraId="77282BBB" w14:textId="77777777">
        <w:trPr>
          <w:trHeight w:val="283"/>
          <w:jc w:val="center"/>
        </w:trPr>
        <w:tc>
          <w:tcPr>
            <w:tcW w:w="3686" w:type="dxa"/>
            <w:tcBorders>
              <w:top w:val="nil"/>
              <w:left w:val="nil"/>
              <w:bottom w:val="nil"/>
              <w:right w:val="nil"/>
            </w:tcBorders>
            <w:noWrap/>
            <w:tcMar>
              <w:top w:w="15" w:type="dxa"/>
              <w:left w:w="15" w:type="dxa"/>
              <w:bottom w:w="15" w:type="dxa"/>
              <w:right w:w="15" w:type="dxa"/>
            </w:tcMar>
            <w:vAlign w:val="center"/>
            <w:hideMark/>
          </w:tcPr>
          <w:p w14:paraId="28DEC9B7" w14:textId="77777777" w:rsidR="007915E6" w:rsidRPr="007915E6" w:rsidRDefault="007915E6" w:rsidP="007A1CEA">
            <w:pPr>
              <w:spacing w:before="100" w:beforeAutospacing="1" w:after="100" w:afterAutospacing="1" w:line="240" w:lineRule="atLeast"/>
              <w:jc w:val="center"/>
              <w:rPr>
                <w:rFonts w:cs="Times New Roman"/>
                <w:b/>
                <w:bCs/>
                <w:sz w:val="21"/>
                <w:szCs w:val="21"/>
              </w:rPr>
            </w:pPr>
            <w:r w:rsidRPr="00DB4A54">
              <w:rPr>
                <w:rFonts w:cs="Times New Roman"/>
                <w:b/>
                <w:bCs/>
                <w:i/>
                <w:iCs/>
                <w:sz w:val="21"/>
                <w:szCs w:val="21"/>
              </w:rPr>
              <w:t>b</w:t>
            </w:r>
            <w:r w:rsidRPr="007915E6">
              <w:rPr>
                <w:rFonts w:cs="Times New Roman"/>
                <w:b/>
                <w:bCs/>
                <w:sz w:val="21"/>
                <w:szCs w:val="21"/>
              </w:rPr>
              <w:t>/Å</w:t>
            </w:r>
          </w:p>
        </w:tc>
        <w:tc>
          <w:tcPr>
            <w:tcW w:w="4734" w:type="dxa"/>
            <w:tcBorders>
              <w:top w:val="nil"/>
              <w:left w:val="nil"/>
              <w:bottom w:val="nil"/>
              <w:right w:val="nil"/>
            </w:tcBorders>
            <w:noWrap/>
            <w:tcMar>
              <w:top w:w="15" w:type="dxa"/>
              <w:left w:w="15" w:type="dxa"/>
              <w:bottom w:w="15" w:type="dxa"/>
              <w:right w:w="15" w:type="dxa"/>
            </w:tcMar>
            <w:vAlign w:val="center"/>
            <w:hideMark/>
          </w:tcPr>
          <w:p w14:paraId="05ED2EC7" w14:textId="7F1A7276" w:rsidR="007915E6" w:rsidRPr="007915E6" w:rsidRDefault="007915E6" w:rsidP="007A1CEA">
            <w:pPr>
              <w:spacing w:before="100" w:beforeAutospacing="1" w:after="100" w:afterAutospacing="1" w:line="240" w:lineRule="atLeast"/>
              <w:jc w:val="center"/>
              <w:rPr>
                <w:rFonts w:cs="Times New Roman"/>
                <w:b/>
                <w:bCs/>
                <w:sz w:val="21"/>
                <w:szCs w:val="21"/>
              </w:rPr>
            </w:pPr>
            <w:r w:rsidRPr="007915E6">
              <w:rPr>
                <w:rFonts w:cs="Times New Roman"/>
                <w:b/>
                <w:bCs/>
                <w:sz w:val="21"/>
                <w:szCs w:val="21"/>
              </w:rPr>
              <w:t>46.5</w:t>
            </w:r>
            <w:r>
              <w:rPr>
                <w:rFonts w:eastAsiaTheme="minorEastAsia" w:cs="Times New Roman" w:hint="eastAsia"/>
                <w:b/>
                <w:bCs/>
                <w:sz w:val="21"/>
                <w:szCs w:val="21"/>
              </w:rPr>
              <w:t>68</w:t>
            </w:r>
            <w:r w:rsidRPr="007915E6">
              <w:rPr>
                <w:rFonts w:cs="Times New Roman"/>
                <w:b/>
                <w:bCs/>
                <w:sz w:val="21"/>
                <w:szCs w:val="21"/>
              </w:rPr>
              <w:t>(</w:t>
            </w:r>
            <w:r>
              <w:rPr>
                <w:rFonts w:eastAsiaTheme="minorEastAsia" w:cs="Times New Roman" w:hint="eastAsia"/>
                <w:b/>
                <w:bCs/>
                <w:sz w:val="21"/>
                <w:szCs w:val="21"/>
              </w:rPr>
              <w:t>7</w:t>
            </w:r>
            <w:r w:rsidRPr="007915E6">
              <w:rPr>
                <w:rFonts w:cs="Times New Roman"/>
                <w:b/>
                <w:bCs/>
                <w:sz w:val="21"/>
                <w:szCs w:val="21"/>
              </w:rPr>
              <w:t>)</w:t>
            </w:r>
          </w:p>
        </w:tc>
      </w:tr>
      <w:tr w:rsidR="007915E6" w:rsidRPr="007915E6" w14:paraId="563C430E" w14:textId="77777777">
        <w:trPr>
          <w:trHeight w:val="283"/>
          <w:jc w:val="center"/>
        </w:trPr>
        <w:tc>
          <w:tcPr>
            <w:tcW w:w="3686" w:type="dxa"/>
            <w:tcBorders>
              <w:top w:val="nil"/>
              <w:left w:val="nil"/>
              <w:bottom w:val="nil"/>
              <w:right w:val="nil"/>
            </w:tcBorders>
            <w:noWrap/>
            <w:tcMar>
              <w:top w:w="15" w:type="dxa"/>
              <w:left w:w="15" w:type="dxa"/>
              <w:bottom w:w="15" w:type="dxa"/>
              <w:right w:w="15" w:type="dxa"/>
            </w:tcMar>
            <w:vAlign w:val="center"/>
            <w:hideMark/>
          </w:tcPr>
          <w:p w14:paraId="5B22A1EA" w14:textId="77777777" w:rsidR="007915E6" w:rsidRPr="007915E6" w:rsidRDefault="007915E6" w:rsidP="007A1CEA">
            <w:pPr>
              <w:spacing w:before="100" w:beforeAutospacing="1" w:after="100" w:afterAutospacing="1" w:line="240" w:lineRule="atLeast"/>
              <w:jc w:val="center"/>
              <w:rPr>
                <w:rFonts w:cs="Times New Roman"/>
                <w:b/>
                <w:bCs/>
                <w:sz w:val="21"/>
                <w:szCs w:val="21"/>
              </w:rPr>
            </w:pPr>
            <w:r w:rsidRPr="00DB4A54">
              <w:rPr>
                <w:rFonts w:cs="Times New Roman"/>
                <w:b/>
                <w:bCs/>
                <w:i/>
                <w:iCs/>
                <w:sz w:val="21"/>
                <w:szCs w:val="21"/>
              </w:rPr>
              <w:t>c</w:t>
            </w:r>
            <w:r w:rsidRPr="007915E6">
              <w:rPr>
                <w:rFonts w:cs="Times New Roman"/>
                <w:b/>
                <w:bCs/>
                <w:sz w:val="21"/>
                <w:szCs w:val="21"/>
              </w:rPr>
              <w:t>/Å</w:t>
            </w:r>
          </w:p>
        </w:tc>
        <w:tc>
          <w:tcPr>
            <w:tcW w:w="4734" w:type="dxa"/>
            <w:tcBorders>
              <w:top w:val="nil"/>
              <w:left w:val="nil"/>
              <w:bottom w:val="nil"/>
              <w:right w:val="nil"/>
            </w:tcBorders>
            <w:noWrap/>
            <w:tcMar>
              <w:top w:w="15" w:type="dxa"/>
              <w:left w:w="15" w:type="dxa"/>
              <w:bottom w:w="15" w:type="dxa"/>
              <w:right w:w="15" w:type="dxa"/>
            </w:tcMar>
            <w:vAlign w:val="center"/>
            <w:hideMark/>
          </w:tcPr>
          <w:p w14:paraId="5AAA66F2" w14:textId="2EE72341" w:rsidR="007915E6" w:rsidRPr="007915E6" w:rsidRDefault="007915E6" w:rsidP="007A1CEA">
            <w:pPr>
              <w:spacing w:before="100" w:beforeAutospacing="1" w:after="100" w:afterAutospacing="1" w:line="240" w:lineRule="atLeast"/>
              <w:jc w:val="center"/>
              <w:rPr>
                <w:rFonts w:cs="Times New Roman"/>
                <w:b/>
                <w:bCs/>
                <w:sz w:val="21"/>
                <w:szCs w:val="21"/>
              </w:rPr>
            </w:pPr>
            <w:r w:rsidRPr="007915E6">
              <w:rPr>
                <w:rFonts w:cs="Times New Roman"/>
                <w:b/>
                <w:bCs/>
                <w:sz w:val="21"/>
                <w:szCs w:val="21"/>
              </w:rPr>
              <w:t>27.</w:t>
            </w:r>
            <w:r>
              <w:rPr>
                <w:rFonts w:eastAsiaTheme="minorEastAsia" w:cs="Times New Roman" w:hint="eastAsia"/>
                <w:b/>
                <w:bCs/>
                <w:sz w:val="21"/>
                <w:szCs w:val="21"/>
              </w:rPr>
              <w:t>264</w:t>
            </w:r>
            <w:r w:rsidRPr="007915E6">
              <w:rPr>
                <w:rFonts w:cs="Times New Roman"/>
                <w:b/>
                <w:bCs/>
                <w:sz w:val="21"/>
                <w:szCs w:val="21"/>
              </w:rPr>
              <w:t>(</w:t>
            </w:r>
            <w:r>
              <w:rPr>
                <w:rFonts w:eastAsiaTheme="minorEastAsia" w:cs="Times New Roman" w:hint="eastAsia"/>
                <w:b/>
                <w:bCs/>
                <w:sz w:val="21"/>
                <w:szCs w:val="21"/>
              </w:rPr>
              <w:t>5</w:t>
            </w:r>
            <w:r w:rsidRPr="007915E6">
              <w:rPr>
                <w:rFonts w:cs="Times New Roman"/>
                <w:b/>
                <w:bCs/>
                <w:sz w:val="21"/>
                <w:szCs w:val="21"/>
              </w:rPr>
              <w:t>)</w:t>
            </w:r>
          </w:p>
        </w:tc>
      </w:tr>
      <w:tr w:rsidR="00FD66CE" w:rsidRPr="007915E6" w14:paraId="25514D6F" w14:textId="77777777">
        <w:trPr>
          <w:trHeight w:val="283"/>
          <w:jc w:val="center"/>
        </w:trPr>
        <w:tc>
          <w:tcPr>
            <w:tcW w:w="3686" w:type="dxa"/>
            <w:tcBorders>
              <w:top w:val="nil"/>
              <w:left w:val="nil"/>
              <w:bottom w:val="nil"/>
              <w:right w:val="nil"/>
            </w:tcBorders>
            <w:noWrap/>
            <w:tcMar>
              <w:top w:w="15" w:type="dxa"/>
              <w:left w:w="15" w:type="dxa"/>
              <w:bottom w:w="15" w:type="dxa"/>
              <w:right w:w="15" w:type="dxa"/>
            </w:tcMar>
            <w:vAlign w:val="center"/>
            <w:hideMark/>
          </w:tcPr>
          <w:p w14:paraId="60E55490" w14:textId="77777777" w:rsidR="00FD66CE" w:rsidRPr="007915E6" w:rsidRDefault="00FD66CE" w:rsidP="007A1CEA">
            <w:pPr>
              <w:spacing w:before="100" w:beforeAutospacing="1" w:after="100" w:afterAutospacing="1" w:line="240" w:lineRule="atLeast"/>
              <w:jc w:val="center"/>
              <w:rPr>
                <w:rFonts w:cs="Times New Roman"/>
                <w:b/>
                <w:bCs/>
                <w:sz w:val="21"/>
                <w:szCs w:val="21"/>
              </w:rPr>
            </w:pPr>
            <w:r w:rsidRPr="00DB4A54">
              <w:rPr>
                <w:rFonts w:cs="Times New Roman"/>
                <w:b/>
                <w:bCs/>
                <w:i/>
                <w:iCs/>
                <w:sz w:val="21"/>
                <w:szCs w:val="21"/>
              </w:rPr>
              <w:t>α</w:t>
            </w:r>
            <w:r w:rsidRPr="007915E6">
              <w:rPr>
                <w:rFonts w:cs="Times New Roman"/>
                <w:b/>
                <w:bCs/>
                <w:sz w:val="21"/>
                <w:szCs w:val="21"/>
              </w:rPr>
              <w:t>/°</w:t>
            </w:r>
          </w:p>
        </w:tc>
        <w:tc>
          <w:tcPr>
            <w:tcW w:w="4734" w:type="dxa"/>
            <w:tcBorders>
              <w:top w:val="nil"/>
              <w:left w:val="nil"/>
              <w:bottom w:val="nil"/>
              <w:right w:val="nil"/>
            </w:tcBorders>
            <w:noWrap/>
            <w:tcMar>
              <w:top w:w="15" w:type="dxa"/>
              <w:left w:w="15" w:type="dxa"/>
              <w:bottom w:w="15" w:type="dxa"/>
              <w:right w:w="15" w:type="dxa"/>
            </w:tcMar>
            <w:vAlign w:val="center"/>
            <w:hideMark/>
          </w:tcPr>
          <w:p w14:paraId="58EA0867" w14:textId="7A4FCFA7" w:rsidR="00FD66CE" w:rsidRPr="007915E6" w:rsidRDefault="00FD66CE" w:rsidP="007A1CEA">
            <w:pPr>
              <w:spacing w:before="100" w:beforeAutospacing="1" w:after="100" w:afterAutospacing="1" w:line="240" w:lineRule="atLeast"/>
              <w:jc w:val="center"/>
              <w:rPr>
                <w:rFonts w:cs="Times New Roman"/>
                <w:b/>
                <w:bCs/>
                <w:sz w:val="21"/>
                <w:szCs w:val="21"/>
              </w:rPr>
            </w:pPr>
            <w:r>
              <w:rPr>
                <w:rFonts w:eastAsiaTheme="minorEastAsia" w:cs="Times New Roman" w:hint="eastAsia"/>
                <w:b/>
                <w:bCs/>
                <w:sz w:val="21"/>
                <w:szCs w:val="21"/>
              </w:rPr>
              <w:t>90.430(16)</w:t>
            </w:r>
          </w:p>
        </w:tc>
      </w:tr>
      <w:tr w:rsidR="00FD66CE" w:rsidRPr="007915E6" w14:paraId="08BA8E22" w14:textId="77777777">
        <w:trPr>
          <w:trHeight w:val="283"/>
          <w:jc w:val="center"/>
        </w:trPr>
        <w:tc>
          <w:tcPr>
            <w:tcW w:w="3686" w:type="dxa"/>
            <w:tcBorders>
              <w:top w:val="nil"/>
              <w:left w:val="nil"/>
              <w:bottom w:val="nil"/>
              <w:right w:val="nil"/>
            </w:tcBorders>
            <w:noWrap/>
            <w:tcMar>
              <w:top w:w="15" w:type="dxa"/>
              <w:left w:w="15" w:type="dxa"/>
              <w:bottom w:w="15" w:type="dxa"/>
              <w:right w:w="15" w:type="dxa"/>
            </w:tcMar>
            <w:vAlign w:val="center"/>
            <w:hideMark/>
          </w:tcPr>
          <w:p w14:paraId="3B145206" w14:textId="77777777" w:rsidR="00FD66CE" w:rsidRPr="007915E6" w:rsidRDefault="00FD66CE" w:rsidP="007A1CEA">
            <w:pPr>
              <w:spacing w:before="100" w:beforeAutospacing="1" w:after="100" w:afterAutospacing="1" w:line="240" w:lineRule="atLeast"/>
              <w:jc w:val="center"/>
              <w:rPr>
                <w:rFonts w:cs="Times New Roman"/>
                <w:b/>
                <w:bCs/>
                <w:sz w:val="21"/>
                <w:szCs w:val="21"/>
              </w:rPr>
            </w:pPr>
            <w:r w:rsidRPr="00DB4A54">
              <w:rPr>
                <w:rFonts w:cs="Times New Roman"/>
                <w:b/>
                <w:bCs/>
                <w:i/>
                <w:iCs/>
                <w:sz w:val="21"/>
                <w:szCs w:val="21"/>
              </w:rPr>
              <w:t>β</w:t>
            </w:r>
            <w:r w:rsidRPr="007915E6">
              <w:rPr>
                <w:rFonts w:cs="Times New Roman"/>
                <w:b/>
                <w:bCs/>
                <w:sz w:val="21"/>
                <w:szCs w:val="21"/>
              </w:rPr>
              <w:t>/°</w:t>
            </w:r>
          </w:p>
        </w:tc>
        <w:tc>
          <w:tcPr>
            <w:tcW w:w="4734" w:type="dxa"/>
            <w:tcBorders>
              <w:top w:val="nil"/>
              <w:left w:val="nil"/>
              <w:bottom w:val="nil"/>
              <w:right w:val="nil"/>
            </w:tcBorders>
            <w:noWrap/>
            <w:tcMar>
              <w:top w:w="15" w:type="dxa"/>
              <w:left w:w="15" w:type="dxa"/>
              <w:bottom w:w="15" w:type="dxa"/>
              <w:right w:w="15" w:type="dxa"/>
            </w:tcMar>
            <w:vAlign w:val="center"/>
            <w:hideMark/>
          </w:tcPr>
          <w:p w14:paraId="159B7A96" w14:textId="7AFADF73" w:rsidR="00FD66CE" w:rsidRPr="007915E6" w:rsidRDefault="00FD66CE" w:rsidP="007A1CEA">
            <w:pPr>
              <w:spacing w:before="100" w:beforeAutospacing="1" w:after="100" w:afterAutospacing="1" w:line="240" w:lineRule="atLeast"/>
              <w:jc w:val="center"/>
              <w:rPr>
                <w:rFonts w:cs="Times New Roman"/>
                <w:b/>
                <w:bCs/>
                <w:sz w:val="21"/>
                <w:szCs w:val="21"/>
              </w:rPr>
            </w:pPr>
            <w:r>
              <w:rPr>
                <w:rFonts w:eastAsiaTheme="minorEastAsia" w:cs="Times New Roman" w:hint="eastAsia"/>
                <w:b/>
                <w:bCs/>
                <w:sz w:val="21"/>
                <w:szCs w:val="21"/>
              </w:rPr>
              <w:t>90.173(11)</w:t>
            </w:r>
          </w:p>
        </w:tc>
      </w:tr>
      <w:tr w:rsidR="00FD66CE" w:rsidRPr="007915E6" w14:paraId="3E8AB1EB" w14:textId="77777777">
        <w:trPr>
          <w:trHeight w:val="283"/>
          <w:jc w:val="center"/>
        </w:trPr>
        <w:tc>
          <w:tcPr>
            <w:tcW w:w="3686" w:type="dxa"/>
            <w:tcBorders>
              <w:top w:val="nil"/>
              <w:left w:val="nil"/>
              <w:bottom w:val="nil"/>
              <w:right w:val="nil"/>
            </w:tcBorders>
            <w:noWrap/>
            <w:tcMar>
              <w:top w:w="15" w:type="dxa"/>
              <w:left w:w="15" w:type="dxa"/>
              <w:bottom w:w="15" w:type="dxa"/>
              <w:right w:w="15" w:type="dxa"/>
            </w:tcMar>
            <w:vAlign w:val="center"/>
            <w:hideMark/>
          </w:tcPr>
          <w:p w14:paraId="77EB6652" w14:textId="77777777" w:rsidR="00FD66CE" w:rsidRPr="007915E6" w:rsidRDefault="00FD66CE" w:rsidP="007A1CEA">
            <w:pPr>
              <w:spacing w:before="100" w:beforeAutospacing="1" w:after="100" w:afterAutospacing="1" w:line="240" w:lineRule="atLeast"/>
              <w:jc w:val="center"/>
              <w:rPr>
                <w:rFonts w:cs="Times New Roman"/>
                <w:b/>
                <w:bCs/>
                <w:sz w:val="21"/>
                <w:szCs w:val="21"/>
              </w:rPr>
            </w:pPr>
            <w:r w:rsidRPr="00DB4A54">
              <w:rPr>
                <w:rFonts w:cs="Times New Roman"/>
                <w:b/>
                <w:bCs/>
                <w:i/>
                <w:iCs/>
                <w:sz w:val="21"/>
                <w:szCs w:val="21"/>
              </w:rPr>
              <w:t>γ</w:t>
            </w:r>
            <w:r w:rsidRPr="007915E6">
              <w:rPr>
                <w:rFonts w:cs="Times New Roman"/>
                <w:b/>
                <w:bCs/>
                <w:sz w:val="21"/>
                <w:szCs w:val="21"/>
              </w:rPr>
              <w:t>/°</w:t>
            </w:r>
          </w:p>
        </w:tc>
        <w:tc>
          <w:tcPr>
            <w:tcW w:w="4734" w:type="dxa"/>
            <w:tcBorders>
              <w:top w:val="nil"/>
              <w:left w:val="nil"/>
              <w:bottom w:val="nil"/>
              <w:right w:val="nil"/>
            </w:tcBorders>
            <w:noWrap/>
            <w:tcMar>
              <w:top w:w="15" w:type="dxa"/>
              <w:left w:w="15" w:type="dxa"/>
              <w:bottom w:w="15" w:type="dxa"/>
              <w:right w:w="15" w:type="dxa"/>
            </w:tcMar>
            <w:vAlign w:val="center"/>
            <w:hideMark/>
          </w:tcPr>
          <w:p w14:paraId="1CC14BEE" w14:textId="08D58BD3" w:rsidR="00FD66CE" w:rsidRPr="007915E6" w:rsidRDefault="00FD66CE" w:rsidP="007A1CEA">
            <w:pPr>
              <w:spacing w:before="100" w:beforeAutospacing="1" w:after="100" w:afterAutospacing="1" w:line="240" w:lineRule="atLeast"/>
              <w:jc w:val="center"/>
              <w:rPr>
                <w:rFonts w:cs="Times New Roman"/>
                <w:b/>
                <w:bCs/>
                <w:sz w:val="21"/>
                <w:szCs w:val="21"/>
              </w:rPr>
            </w:pPr>
            <w:r>
              <w:rPr>
                <w:rFonts w:eastAsiaTheme="minorEastAsia" w:cs="Times New Roman" w:hint="eastAsia"/>
                <w:b/>
                <w:bCs/>
                <w:sz w:val="21"/>
                <w:szCs w:val="21"/>
              </w:rPr>
              <w:t>119.819(6)</w:t>
            </w:r>
          </w:p>
        </w:tc>
      </w:tr>
      <w:tr w:rsidR="007915E6" w:rsidRPr="007915E6" w14:paraId="0EC58511" w14:textId="77777777" w:rsidTr="007915E6">
        <w:trPr>
          <w:trHeight w:val="283"/>
          <w:jc w:val="center"/>
        </w:trPr>
        <w:tc>
          <w:tcPr>
            <w:tcW w:w="3686" w:type="dxa"/>
            <w:tcBorders>
              <w:top w:val="nil"/>
              <w:left w:val="nil"/>
              <w:bottom w:val="nil"/>
              <w:right w:val="nil"/>
            </w:tcBorders>
            <w:noWrap/>
            <w:tcMar>
              <w:top w:w="15" w:type="dxa"/>
              <w:left w:w="15" w:type="dxa"/>
              <w:bottom w:w="15" w:type="dxa"/>
              <w:right w:w="15" w:type="dxa"/>
            </w:tcMar>
            <w:vAlign w:val="center"/>
            <w:hideMark/>
          </w:tcPr>
          <w:p w14:paraId="69D850A5" w14:textId="77777777" w:rsidR="007915E6" w:rsidRPr="007915E6" w:rsidRDefault="007915E6" w:rsidP="007A1CEA">
            <w:pPr>
              <w:spacing w:before="100" w:beforeAutospacing="1" w:after="100" w:afterAutospacing="1" w:line="240" w:lineRule="atLeast"/>
              <w:jc w:val="center"/>
              <w:rPr>
                <w:rFonts w:cs="Times New Roman"/>
                <w:b/>
                <w:bCs/>
                <w:sz w:val="21"/>
                <w:szCs w:val="21"/>
              </w:rPr>
            </w:pPr>
            <w:r w:rsidRPr="007915E6">
              <w:rPr>
                <w:rFonts w:cs="Times New Roman"/>
                <w:b/>
                <w:bCs/>
                <w:sz w:val="21"/>
                <w:szCs w:val="21"/>
              </w:rPr>
              <w:t>Volume/Å</w:t>
            </w:r>
            <w:r w:rsidRPr="007915E6">
              <w:rPr>
                <w:rFonts w:cs="Times New Roman"/>
                <w:b/>
                <w:bCs/>
                <w:sz w:val="21"/>
                <w:szCs w:val="21"/>
                <w:vertAlign w:val="superscript"/>
              </w:rPr>
              <w:t>3</w:t>
            </w:r>
          </w:p>
        </w:tc>
        <w:tc>
          <w:tcPr>
            <w:tcW w:w="4734" w:type="dxa"/>
            <w:tcBorders>
              <w:top w:val="nil"/>
              <w:left w:val="nil"/>
              <w:bottom w:val="nil"/>
              <w:right w:val="nil"/>
            </w:tcBorders>
            <w:noWrap/>
            <w:tcMar>
              <w:top w:w="15" w:type="dxa"/>
              <w:left w:w="15" w:type="dxa"/>
              <w:bottom w:w="15" w:type="dxa"/>
              <w:right w:w="15" w:type="dxa"/>
            </w:tcMar>
            <w:vAlign w:val="center"/>
            <w:hideMark/>
          </w:tcPr>
          <w:p w14:paraId="2A9AC6B3" w14:textId="183AD022" w:rsidR="007915E6" w:rsidRPr="007915E6" w:rsidRDefault="007915E6" w:rsidP="007A1CEA">
            <w:pPr>
              <w:spacing w:before="100" w:beforeAutospacing="1" w:after="100" w:afterAutospacing="1" w:line="240" w:lineRule="atLeast"/>
              <w:jc w:val="center"/>
              <w:rPr>
                <w:rFonts w:cs="Times New Roman"/>
                <w:b/>
                <w:bCs/>
                <w:sz w:val="21"/>
                <w:szCs w:val="21"/>
              </w:rPr>
            </w:pPr>
            <w:r w:rsidRPr="007915E6">
              <w:rPr>
                <w:rFonts w:cs="Times New Roman"/>
                <w:b/>
                <w:bCs/>
                <w:sz w:val="21"/>
                <w:szCs w:val="21"/>
              </w:rPr>
              <w:t>5</w:t>
            </w:r>
            <w:r>
              <w:rPr>
                <w:rFonts w:eastAsiaTheme="minorEastAsia" w:cs="Times New Roman" w:hint="eastAsia"/>
                <w:b/>
                <w:bCs/>
                <w:sz w:val="21"/>
                <w:szCs w:val="21"/>
              </w:rPr>
              <w:t>0998</w:t>
            </w:r>
            <w:r w:rsidRPr="007915E6">
              <w:rPr>
                <w:rFonts w:cs="Times New Roman"/>
                <w:b/>
                <w:bCs/>
                <w:sz w:val="21"/>
                <w:szCs w:val="21"/>
              </w:rPr>
              <w:t>(</w:t>
            </w:r>
            <w:r>
              <w:rPr>
                <w:rFonts w:eastAsiaTheme="minorEastAsia" w:cs="Times New Roman" w:hint="eastAsia"/>
                <w:b/>
                <w:bCs/>
                <w:sz w:val="21"/>
                <w:szCs w:val="21"/>
              </w:rPr>
              <w:t>14</w:t>
            </w:r>
            <w:r w:rsidRPr="007915E6">
              <w:rPr>
                <w:rFonts w:cs="Times New Roman"/>
                <w:b/>
                <w:bCs/>
                <w:sz w:val="21"/>
                <w:szCs w:val="21"/>
              </w:rPr>
              <w:t>)</w:t>
            </w:r>
          </w:p>
        </w:tc>
      </w:tr>
      <w:tr w:rsidR="007915E6" w:rsidRPr="007915E6" w14:paraId="254745B8" w14:textId="77777777" w:rsidTr="007915E6">
        <w:trPr>
          <w:trHeight w:val="283"/>
          <w:jc w:val="center"/>
        </w:trPr>
        <w:tc>
          <w:tcPr>
            <w:tcW w:w="3686" w:type="dxa"/>
            <w:tcBorders>
              <w:top w:val="nil"/>
              <w:left w:val="nil"/>
              <w:bottom w:val="nil"/>
              <w:right w:val="nil"/>
            </w:tcBorders>
            <w:noWrap/>
            <w:tcMar>
              <w:top w:w="15" w:type="dxa"/>
              <w:left w:w="15" w:type="dxa"/>
              <w:bottom w:w="15" w:type="dxa"/>
              <w:right w:w="15" w:type="dxa"/>
            </w:tcMar>
            <w:vAlign w:val="center"/>
          </w:tcPr>
          <w:p w14:paraId="159ED629" w14:textId="1049B58F" w:rsidR="007915E6" w:rsidRPr="007915E6" w:rsidRDefault="007915E6" w:rsidP="007A1CEA">
            <w:pPr>
              <w:spacing w:before="100" w:beforeAutospacing="1" w:after="100" w:afterAutospacing="1" w:line="240" w:lineRule="atLeast"/>
              <w:jc w:val="center"/>
              <w:rPr>
                <w:rFonts w:eastAsiaTheme="minorEastAsia" w:cs="Times New Roman"/>
                <w:b/>
                <w:bCs/>
                <w:sz w:val="21"/>
                <w:szCs w:val="21"/>
              </w:rPr>
            </w:pPr>
            <w:r>
              <w:rPr>
                <w:rFonts w:eastAsiaTheme="minorEastAsia" w:cs="Times New Roman" w:hint="eastAsia"/>
                <w:b/>
                <w:bCs/>
                <w:sz w:val="21"/>
                <w:szCs w:val="21"/>
              </w:rPr>
              <w:t>2</w:t>
            </w:r>
            <w:r w:rsidRPr="007915E6">
              <w:rPr>
                <w:rFonts w:eastAsiaTheme="minorEastAsia" w:cs="Times New Roman"/>
                <w:b/>
                <w:bCs/>
                <w:sz w:val="21"/>
                <w:szCs w:val="21"/>
              </w:rPr>
              <w:t>θ</w:t>
            </w:r>
            <w:r>
              <w:rPr>
                <w:rFonts w:eastAsiaTheme="minorEastAsia" w:cs="Times New Roman" w:hint="eastAsia"/>
                <w:b/>
                <w:bCs/>
                <w:sz w:val="21"/>
                <w:szCs w:val="21"/>
              </w:rPr>
              <w:t>/</w:t>
            </w:r>
            <w:r>
              <w:rPr>
                <w:rFonts w:eastAsiaTheme="minorEastAsia" w:cs="Times New Roman" w:hint="eastAsia"/>
                <w:b/>
                <w:bCs/>
                <w:sz w:val="21"/>
                <w:szCs w:val="21"/>
              </w:rPr>
              <w:t>°</w:t>
            </w:r>
          </w:p>
        </w:tc>
        <w:tc>
          <w:tcPr>
            <w:tcW w:w="4734" w:type="dxa"/>
            <w:tcBorders>
              <w:top w:val="nil"/>
              <w:left w:val="nil"/>
              <w:bottom w:val="nil"/>
              <w:right w:val="nil"/>
            </w:tcBorders>
            <w:noWrap/>
            <w:tcMar>
              <w:top w:w="15" w:type="dxa"/>
              <w:left w:w="15" w:type="dxa"/>
              <w:bottom w:w="15" w:type="dxa"/>
              <w:right w:w="15" w:type="dxa"/>
            </w:tcMar>
            <w:vAlign w:val="center"/>
          </w:tcPr>
          <w:p w14:paraId="098A9A1F" w14:textId="3F03353D" w:rsidR="007915E6" w:rsidRPr="00157920" w:rsidRDefault="00157920" w:rsidP="007A1CEA">
            <w:pPr>
              <w:spacing w:before="100" w:beforeAutospacing="1" w:after="100" w:afterAutospacing="1" w:line="240" w:lineRule="atLeast"/>
              <w:jc w:val="center"/>
              <w:rPr>
                <w:rFonts w:eastAsiaTheme="minorEastAsia" w:cs="Times New Roman"/>
                <w:b/>
                <w:bCs/>
                <w:sz w:val="21"/>
                <w:szCs w:val="21"/>
              </w:rPr>
            </w:pPr>
            <w:r>
              <w:rPr>
                <w:rFonts w:eastAsiaTheme="minorEastAsia" w:cs="Times New Roman" w:hint="eastAsia"/>
                <w:b/>
                <w:bCs/>
                <w:sz w:val="21"/>
                <w:szCs w:val="21"/>
              </w:rPr>
              <w:t>1.705-69.989</w:t>
            </w:r>
          </w:p>
        </w:tc>
      </w:tr>
      <w:tr w:rsidR="007915E6" w:rsidRPr="007915E6" w14:paraId="4CB3BD0F" w14:textId="77777777" w:rsidTr="007915E6">
        <w:trPr>
          <w:trHeight w:val="283"/>
          <w:jc w:val="center"/>
        </w:trPr>
        <w:tc>
          <w:tcPr>
            <w:tcW w:w="3686" w:type="dxa"/>
            <w:tcBorders>
              <w:top w:val="nil"/>
              <w:left w:val="nil"/>
              <w:bottom w:val="nil"/>
              <w:right w:val="nil"/>
            </w:tcBorders>
            <w:noWrap/>
            <w:tcMar>
              <w:top w:w="15" w:type="dxa"/>
              <w:left w:w="15" w:type="dxa"/>
              <w:bottom w:w="15" w:type="dxa"/>
              <w:right w:w="15" w:type="dxa"/>
            </w:tcMar>
            <w:vAlign w:val="center"/>
          </w:tcPr>
          <w:p w14:paraId="7DF6CA5F" w14:textId="09EE0307" w:rsidR="007915E6" w:rsidRPr="00157920" w:rsidRDefault="00157920" w:rsidP="007A1CEA">
            <w:pPr>
              <w:spacing w:before="100" w:beforeAutospacing="1" w:after="100" w:afterAutospacing="1" w:line="240" w:lineRule="atLeast"/>
              <w:jc w:val="center"/>
              <w:rPr>
                <w:rFonts w:eastAsiaTheme="minorEastAsia" w:cs="Times New Roman"/>
                <w:b/>
                <w:bCs/>
                <w:sz w:val="21"/>
                <w:szCs w:val="21"/>
              </w:rPr>
            </w:pPr>
            <w:r>
              <w:rPr>
                <w:rFonts w:eastAsiaTheme="minorEastAsia" w:cs="Times New Roman" w:hint="eastAsia"/>
                <w:b/>
                <w:bCs/>
                <w:sz w:val="21"/>
                <w:szCs w:val="21"/>
              </w:rPr>
              <w:t>R</w:t>
            </w:r>
            <w:r w:rsidRPr="00157920">
              <w:rPr>
                <w:rFonts w:eastAsiaTheme="minorEastAsia" w:cs="Times New Roman" w:hint="eastAsia"/>
                <w:b/>
                <w:bCs/>
                <w:sz w:val="21"/>
                <w:szCs w:val="21"/>
                <w:vertAlign w:val="subscript"/>
              </w:rPr>
              <w:t>p</w:t>
            </w:r>
          </w:p>
        </w:tc>
        <w:tc>
          <w:tcPr>
            <w:tcW w:w="4734" w:type="dxa"/>
            <w:tcBorders>
              <w:top w:val="nil"/>
              <w:left w:val="nil"/>
              <w:bottom w:val="nil"/>
              <w:right w:val="nil"/>
            </w:tcBorders>
            <w:noWrap/>
            <w:tcMar>
              <w:top w:w="15" w:type="dxa"/>
              <w:left w:w="15" w:type="dxa"/>
              <w:bottom w:w="15" w:type="dxa"/>
              <w:right w:w="15" w:type="dxa"/>
            </w:tcMar>
            <w:vAlign w:val="center"/>
          </w:tcPr>
          <w:p w14:paraId="7FBE9053" w14:textId="38B6B100" w:rsidR="007915E6" w:rsidRPr="00157920" w:rsidRDefault="00157920" w:rsidP="007A1CEA">
            <w:pPr>
              <w:spacing w:before="100" w:beforeAutospacing="1" w:after="100" w:afterAutospacing="1" w:line="240" w:lineRule="atLeast"/>
              <w:jc w:val="center"/>
              <w:rPr>
                <w:rFonts w:eastAsiaTheme="minorEastAsia" w:cs="Times New Roman"/>
                <w:b/>
                <w:bCs/>
                <w:sz w:val="21"/>
                <w:szCs w:val="21"/>
              </w:rPr>
            </w:pPr>
            <w:r>
              <w:rPr>
                <w:rFonts w:eastAsiaTheme="minorEastAsia" w:cs="Times New Roman" w:hint="eastAsia"/>
                <w:b/>
                <w:bCs/>
                <w:sz w:val="21"/>
                <w:szCs w:val="21"/>
              </w:rPr>
              <w:t>9.13%</w:t>
            </w:r>
          </w:p>
        </w:tc>
      </w:tr>
      <w:tr w:rsidR="007915E6" w:rsidRPr="007915E6" w14:paraId="7B1A7814" w14:textId="77777777" w:rsidTr="007915E6">
        <w:trPr>
          <w:trHeight w:val="283"/>
          <w:jc w:val="center"/>
        </w:trPr>
        <w:tc>
          <w:tcPr>
            <w:tcW w:w="3686" w:type="dxa"/>
            <w:tcBorders>
              <w:top w:val="nil"/>
              <w:left w:val="nil"/>
              <w:bottom w:val="nil"/>
              <w:right w:val="nil"/>
            </w:tcBorders>
            <w:noWrap/>
            <w:tcMar>
              <w:top w:w="15" w:type="dxa"/>
              <w:left w:w="15" w:type="dxa"/>
              <w:bottom w:w="15" w:type="dxa"/>
              <w:right w:w="15" w:type="dxa"/>
            </w:tcMar>
            <w:vAlign w:val="center"/>
          </w:tcPr>
          <w:p w14:paraId="06C24199" w14:textId="27B505E1" w:rsidR="00157920" w:rsidRPr="00157920" w:rsidRDefault="00157920" w:rsidP="007A1CEA">
            <w:pPr>
              <w:spacing w:before="100" w:beforeAutospacing="1" w:after="100" w:afterAutospacing="1" w:line="240" w:lineRule="atLeast"/>
              <w:jc w:val="center"/>
              <w:rPr>
                <w:rFonts w:eastAsiaTheme="minorEastAsia" w:cs="Times New Roman"/>
                <w:b/>
                <w:bCs/>
                <w:sz w:val="21"/>
                <w:szCs w:val="21"/>
              </w:rPr>
            </w:pPr>
            <w:proofErr w:type="spellStart"/>
            <w:r>
              <w:rPr>
                <w:rFonts w:eastAsiaTheme="minorEastAsia" w:cs="Times New Roman" w:hint="eastAsia"/>
                <w:b/>
                <w:bCs/>
                <w:sz w:val="21"/>
                <w:szCs w:val="21"/>
              </w:rPr>
              <w:t>R</w:t>
            </w:r>
            <w:r w:rsidRPr="00157920">
              <w:rPr>
                <w:rFonts w:eastAsiaTheme="minorEastAsia" w:cs="Times New Roman" w:hint="eastAsia"/>
                <w:b/>
                <w:bCs/>
                <w:sz w:val="21"/>
                <w:szCs w:val="21"/>
                <w:vertAlign w:val="subscript"/>
              </w:rPr>
              <w:t>wp</w:t>
            </w:r>
            <w:proofErr w:type="spellEnd"/>
          </w:p>
        </w:tc>
        <w:tc>
          <w:tcPr>
            <w:tcW w:w="4734" w:type="dxa"/>
            <w:tcBorders>
              <w:top w:val="nil"/>
              <w:left w:val="nil"/>
              <w:bottom w:val="nil"/>
              <w:right w:val="nil"/>
            </w:tcBorders>
            <w:noWrap/>
            <w:tcMar>
              <w:top w:w="15" w:type="dxa"/>
              <w:left w:w="15" w:type="dxa"/>
              <w:bottom w:w="15" w:type="dxa"/>
              <w:right w:w="15" w:type="dxa"/>
            </w:tcMar>
            <w:vAlign w:val="center"/>
          </w:tcPr>
          <w:p w14:paraId="655B500A" w14:textId="4CE2A1B5" w:rsidR="007915E6" w:rsidRPr="00157920" w:rsidRDefault="00157920" w:rsidP="007A1CEA">
            <w:pPr>
              <w:spacing w:before="100" w:beforeAutospacing="1" w:after="100" w:afterAutospacing="1" w:line="240" w:lineRule="atLeast"/>
              <w:jc w:val="center"/>
              <w:rPr>
                <w:rFonts w:eastAsiaTheme="minorEastAsia" w:cs="Times New Roman"/>
                <w:b/>
                <w:bCs/>
                <w:sz w:val="21"/>
                <w:szCs w:val="21"/>
              </w:rPr>
            </w:pPr>
            <w:r>
              <w:rPr>
                <w:rFonts w:eastAsiaTheme="minorEastAsia" w:cs="Times New Roman" w:hint="eastAsia"/>
                <w:b/>
                <w:bCs/>
                <w:sz w:val="21"/>
                <w:szCs w:val="21"/>
              </w:rPr>
              <w:t>13.98%</w:t>
            </w:r>
          </w:p>
        </w:tc>
      </w:tr>
      <w:tr w:rsidR="007915E6" w:rsidRPr="007915E6" w14:paraId="3415BB58" w14:textId="77777777" w:rsidTr="007915E6">
        <w:trPr>
          <w:trHeight w:val="283"/>
          <w:jc w:val="center"/>
        </w:trPr>
        <w:tc>
          <w:tcPr>
            <w:tcW w:w="3686" w:type="dxa"/>
            <w:tcBorders>
              <w:top w:val="nil"/>
              <w:left w:val="nil"/>
              <w:bottom w:val="single" w:sz="12" w:space="0" w:color="auto"/>
              <w:right w:val="nil"/>
            </w:tcBorders>
            <w:noWrap/>
            <w:tcMar>
              <w:top w:w="15" w:type="dxa"/>
              <w:left w:w="15" w:type="dxa"/>
              <w:bottom w:w="15" w:type="dxa"/>
              <w:right w:w="15" w:type="dxa"/>
            </w:tcMar>
            <w:vAlign w:val="center"/>
          </w:tcPr>
          <w:p w14:paraId="687172B4" w14:textId="2B59CBD5" w:rsidR="007915E6" w:rsidRPr="00157920" w:rsidRDefault="00157920" w:rsidP="007A1CEA">
            <w:pPr>
              <w:spacing w:before="100" w:beforeAutospacing="1" w:after="100" w:afterAutospacing="1" w:line="240" w:lineRule="atLeast"/>
              <w:jc w:val="center"/>
              <w:rPr>
                <w:rFonts w:eastAsiaTheme="minorEastAsia" w:cs="Times New Roman"/>
                <w:b/>
                <w:bCs/>
                <w:sz w:val="21"/>
                <w:szCs w:val="21"/>
              </w:rPr>
            </w:pPr>
            <w:r>
              <w:rPr>
                <w:rFonts w:eastAsiaTheme="minorEastAsia" w:cs="Times New Roman" w:hint="eastAsia"/>
                <w:b/>
                <w:bCs/>
                <w:sz w:val="21"/>
                <w:szCs w:val="21"/>
              </w:rPr>
              <w:t>R</w:t>
            </w:r>
            <w:r w:rsidRPr="00157920">
              <w:rPr>
                <w:rFonts w:eastAsiaTheme="minorEastAsia" w:cs="Times New Roman" w:hint="eastAsia"/>
                <w:b/>
                <w:bCs/>
                <w:sz w:val="21"/>
                <w:szCs w:val="21"/>
                <w:vertAlign w:val="subscript"/>
              </w:rPr>
              <w:t>exp</w:t>
            </w:r>
          </w:p>
        </w:tc>
        <w:tc>
          <w:tcPr>
            <w:tcW w:w="4734" w:type="dxa"/>
            <w:tcBorders>
              <w:top w:val="nil"/>
              <w:left w:val="nil"/>
              <w:bottom w:val="single" w:sz="12" w:space="0" w:color="auto"/>
              <w:right w:val="nil"/>
            </w:tcBorders>
            <w:noWrap/>
            <w:tcMar>
              <w:top w:w="15" w:type="dxa"/>
              <w:left w:w="15" w:type="dxa"/>
              <w:bottom w:w="15" w:type="dxa"/>
              <w:right w:w="15" w:type="dxa"/>
            </w:tcMar>
            <w:vAlign w:val="center"/>
          </w:tcPr>
          <w:p w14:paraId="634A4A6A" w14:textId="36145D00" w:rsidR="007915E6" w:rsidRPr="00157920" w:rsidRDefault="00157920" w:rsidP="007A1CEA">
            <w:pPr>
              <w:spacing w:before="100" w:beforeAutospacing="1" w:after="100" w:afterAutospacing="1" w:line="240" w:lineRule="atLeast"/>
              <w:jc w:val="center"/>
              <w:rPr>
                <w:rFonts w:eastAsiaTheme="minorEastAsia" w:cs="Times New Roman"/>
                <w:b/>
                <w:bCs/>
                <w:sz w:val="21"/>
                <w:szCs w:val="21"/>
              </w:rPr>
            </w:pPr>
            <w:r>
              <w:rPr>
                <w:rFonts w:eastAsiaTheme="minorEastAsia" w:cs="Times New Roman" w:hint="eastAsia"/>
                <w:b/>
                <w:bCs/>
                <w:sz w:val="21"/>
                <w:szCs w:val="21"/>
              </w:rPr>
              <w:t>5.13%</w:t>
            </w:r>
          </w:p>
        </w:tc>
      </w:tr>
    </w:tbl>
    <w:p w14:paraId="1B7930D6" w14:textId="40ECF47D" w:rsidR="005E220D" w:rsidRDefault="005E220D" w:rsidP="007A1CEA">
      <w:pPr>
        <w:pStyle w:val="af2"/>
        <w:spacing w:line="480" w:lineRule="auto"/>
        <w:contextualSpacing/>
        <w:jc w:val="both"/>
        <w:rPr>
          <w:rFonts w:ascii="Times New Roman" w:eastAsiaTheme="minorEastAsia" w:hAnsi="Times New Roman" w:cs="Times New Roman"/>
          <w:b/>
          <w:bCs/>
          <w:kern w:val="2"/>
          <w:szCs w:val="22"/>
        </w:rPr>
      </w:pPr>
    </w:p>
    <w:p w14:paraId="03BE91D3" w14:textId="1BD47E50" w:rsidR="00FD66CE" w:rsidRDefault="005E220D" w:rsidP="007A1CEA">
      <w:pPr>
        <w:spacing w:before="480" w:line="480" w:lineRule="auto"/>
        <w:rPr>
          <w:rFonts w:eastAsiaTheme="minorEastAsia" w:cs="Times New Roman"/>
          <w:b/>
          <w:bCs/>
        </w:rPr>
      </w:pPr>
      <w:r>
        <w:rPr>
          <w:rFonts w:eastAsiaTheme="minorEastAsia" w:cs="Times New Roman"/>
          <w:b/>
          <w:bCs/>
        </w:rPr>
        <w:br w:type="page"/>
      </w:r>
    </w:p>
    <w:p w14:paraId="396C8380" w14:textId="0A989950" w:rsidR="00FD66CE" w:rsidRDefault="00FD66CE" w:rsidP="00B55084">
      <w:pPr>
        <w:pStyle w:val="af2"/>
        <w:spacing w:line="480" w:lineRule="auto"/>
        <w:contextualSpacing/>
        <w:jc w:val="center"/>
        <w:rPr>
          <w:rFonts w:ascii="Times New Roman" w:eastAsiaTheme="minorEastAsia" w:hAnsi="Times New Roman" w:cs="Times New Roman"/>
          <w:kern w:val="2"/>
          <w:szCs w:val="22"/>
        </w:rPr>
      </w:pPr>
      <w:r w:rsidRPr="00F473BE">
        <w:rPr>
          <w:rFonts w:ascii="Times New Roman" w:eastAsiaTheme="minorEastAsia" w:hAnsi="Times New Roman" w:cs="Times New Roman" w:hint="eastAsia"/>
          <w:b/>
          <w:bCs/>
          <w:kern w:val="2"/>
          <w:szCs w:val="22"/>
        </w:rPr>
        <w:lastRenderedPageBreak/>
        <w:t>Table S</w:t>
      </w:r>
      <w:r>
        <w:rPr>
          <w:rFonts w:ascii="Times New Roman" w:eastAsiaTheme="minorEastAsia" w:hAnsi="Times New Roman" w:cs="Times New Roman" w:hint="eastAsia"/>
          <w:b/>
          <w:bCs/>
          <w:kern w:val="2"/>
          <w:szCs w:val="22"/>
        </w:rPr>
        <w:t>3</w:t>
      </w:r>
      <w:r>
        <w:rPr>
          <w:rFonts w:ascii="Times New Roman" w:eastAsiaTheme="minorEastAsia" w:hAnsi="Times New Roman" w:cs="Times New Roman" w:hint="eastAsia"/>
          <w:kern w:val="2"/>
          <w:szCs w:val="22"/>
        </w:rPr>
        <w:t xml:space="preserve">. </w:t>
      </w:r>
      <w:r w:rsidRPr="001108B6">
        <w:rPr>
          <w:rFonts w:ascii="Times New Roman" w:hAnsi="Times New Roman" w:cs="Times New Roman"/>
        </w:rPr>
        <w:t xml:space="preserve">Crystallographic data </w:t>
      </w:r>
      <w:r>
        <w:rPr>
          <w:rFonts w:ascii="Times New Roman" w:hAnsi="Times New Roman" w:cs="Times New Roman" w:hint="eastAsia"/>
        </w:rPr>
        <w:t>and Rietveld</w:t>
      </w:r>
      <w:r w:rsidRPr="007915E6">
        <w:rPr>
          <w:rFonts w:ascii="Times New Roman" w:hAnsi="Times New Roman" w:cs="Times New Roman"/>
        </w:rPr>
        <w:t xml:space="preserve"> </w:t>
      </w:r>
      <w:r>
        <w:rPr>
          <w:rFonts w:ascii="Times New Roman" w:hAnsi="Times New Roman" w:cs="Times New Roman" w:hint="eastAsia"/>
        </w:rPr>
        <w:t>refinement</w:t>
      </w:r>
      <w:r w:rsidRPr="007915E6">
        <w:rPr>
          <w:rFonts w:ascii="Times New Roman" w:hAnsi="Times New Roman" w:cs="Times New Roman"/>
        </w:rPr>
        <w:t xml:space="preserve"> results of</w:t>
      </w:r>
      <w:r w:rsidRPr="001108B6">
        <w:rPr>
          <w:rFonts w:ascii="Times New Roman" w:hAnsi="Times New Roman" w:cs="Times New Roman"/>
        </w:rPr>
        <w:t xml:space="preserve"> </w:t>
      </w:r>
      <w:r w:rsidR="00540E60">
        <w:rPr>
          <w:rFonts w:ascii="Times New Roman" w:hAnsi="Times New Roman" w:cs="Times New Roman"/>
        </w:rPr>
        <w:t>ZJU-70</w:t>
      </w:r>
      <w:r w:rsidR="00C8359E">
        <w:rPr>
          <w:rFonts w:ascii="Times New Roman" w:hAnsi="Times New Roman" w:cs="Times New Roman" w:hint="eastAsia"/>
        </w:rPr>
        <w:t>3</w:t>
      </w:r>
      <w:r w:rsidRPr="001108B6">
        <w:rPr>
          <w:rFonts w:ascii="Times New Roman" w:hAnsi="Times New Roman" w:cs="Times New Roman"/>
        </w:rPr>
        <w:t>.</w:t>
      </w:r>
    </w:p>
    <w:tbl>
      <w:tblPr>
        <w:tblW w:w="0" w:type="auto"/>
        <w:jc w:val="center"/>
        <w:tblBorders>
          <w:top w:val="single" w:sz="4" w:space="0" w:color="auto"/>
          <w:bottom w:val="single" w:sz="4" w:space="0" w:color="auto"/>
        </w:tblBorders>
        <w:tblLayout w:type="fixed"/>
        <w:tblLook w:val="04A0" w:firstRow="1" w:lastRow="0" w:firstColumn="1" w:lastColumn="0" w:noHBand="0" w:noVBand="1"/>
      </w:tblPr>
      <w:tblGrid>
        <w:gridCol w:w="3686"/>
        <w:gridCol w:w="4734"/>
      </w:tblGrid>
      <w:tr w:rsidR="00FD66CE" w:rsidRPr="007915E6" w14:paraId="5B310293" w14:textId="77777777" w:rsidTr="00EE6339">
        <w:trPr>
          <w:trHeight w:val="283"/>
          <w:jc w:val="center"/>
        </w:trPr>
        <w:tc>
          <w:tcPr>
            <w:tcW w:w="3686" w:type="dxa"/>
            <w:tcBorders>
              <w:top w:val="single" w:sz="12" w:space="0" w:color="auto"/>
              <w:left w:val="nil"/>
              <w:bottom w:val="single" w:sz="12" w:space="0" w:color="auto"/>
              <w:right w:val="nil"/>
            </w:tcBorders>
            <w:noWrap/>
            <w:tcMar>
              <w:top w:w="15" w:type="dxa"/>
              <w:left w:w="15" w:type="dxa"/>
              <w:bottom w:w="15" w:type="dxa"/>
              <w:right w:w="15" w:type="dxa"/>
            </w:tcMar>
            <w:vAlign w:val="center"/>
            <w:hideMark/>
          </w:tcPr>
          <w:p w14:paraId="12FDA69C" w14:textId="77777777" w:rsidR="00FD66CE" w:rsidRPr="007915E6" w:rsidRDefault="00FD66CE" w:rsidP="007A1CEA">
            <w:pPr>
              <w:spacing w:before="100" w:beforeAutospacing="1" w:after="100" w:afterAutospacing="1"/>
              <w:jc w:val="center"/>
              <w:rPr>
                <w:rFonts w:cs="Times New Roman"/>
                <w:b/>
                <w:bCs/>
                <w:sz w:val="21"/>
                <w:szCs w:val="21"/>
              </w:rPr>
            </w:pPr>
            <w:r w:rsidRPr="007915E6">
              <w:rPr>
                <w:rFonts w:cs="Times New Roman"/>
                <w:b/>
                <w:bCs/>
                <w:sz w:val="21"/>
                <w:szCs w:val="21"/>
              </w:rPr>
              <w:t>Parameter</w:t>
            </w:r>
          </w:p>
        </w:tc>
        <w:tc>
          <w:tcPr>
            <w:tcW w:w="4734" w:type="dxa"/>
            <w:tcBorders>
              <w:top w:val="single" w:sz="12" w:space="0" w:color="auto"/>
              <w:left w:val="nil"/>
              <w:bottom w:val="single" w:sz="12" w:space="0" w:color="auto"/>
              <w:right w:val="nil"/>
            </w:tcBorders>
            <w:noWrap/>
            <w:tcMar>
              <w:top w:w="15" w:type="dxa"/>
              <w:left w:w="15" w:type="dxa"/>
              <w:bottom w:w="15" w:type="dxa"/>
              <w:right w:w="15" w:type="dxa"/>
            </w:tcMar>
            <w:vAlign w:val="center"/>
            <w:hideMark/>
          </w:tcPr>
          <w:p w14:paraId="27ED71BC" w14:textId="55CF7428" w:rsidR="00FD66CE" w:rsidRPr="00DC2310" w:rsidRDefault="00540E60" w:rsidP="007A1CEA">
            <w:pPr>
              <w:spacing w:before="100" w:beforeAutospacing="1" w:after="100" w:afterAutospacing="1"/>
              <w:jc w:val="center"/>
              <w:rPr>
                <w:rFonts w:eastAsiaTheme="minorEastAsia" w:cs="Times New Roman"/>
                <w:b/>
                <w:bCs/>
                <w:sz w:val="21"/>
                <w:szCs w:val="21"/>
              </w:rPr>
            </w:pPr>
            <w:r>
              <w:rPr>
                <w:rFonts w:cs="Times New Roman"/>
                <w:b/>
                <w:bCs/>
                <w:sz w:val="21"/>
                <w:szCs w:val="21"/>
              </w:rPr>
              <w:t>ZJU-70</w:t>
            </w:r>
            <w:r w:rsidR="00DC2310">
              <w:rPr>
                <w:rFonts w:eastAsiaTheme="minorEastAsia" w:cs="Times New Roman" w:hint="eastAsia"/>
                <w:b/>
                <w:bCs/>
                <w:sz w:val="21"/>
                <w:szCs w:val="21"/>
              </w:rPr>
              <w:t>3</w:t>
            </w:r>
          </w:p>
        </w:tc>
      </w:tr>
      <w:tr w:rsidR="00FD66CE" w:rsidRPr="007915E6" w14:paraId="060DB67B" w14:textId="77777777" w:rsidTr="00EE6339">
        <w:trPr>
          <w:trHeight w:val="283"/>
          <w:jc w:val="center"/>
        </w:trPr>
        <w:tc>
          <w:tcPr>
            <w:tcW w:w="3686" w:type="dxa"/>
            <w:tcBorders>
              <w:top w:val="single" w:sz="12" w:space="0" w:color="auto"/>
              <w:left w:val="nil"/>
              <w:bottom w:val="nil"/>
              <w:right w:val="nil"/>
            </w:tcBorders>
            <w:noWrap/>
            <w:tcMar>
              <w:top w:w="15" w:type="dxa"/>
              <w:left w:w="15" w:type="dxa"/>
              <w:bottom w:w="15" w:type="dxa"/>
              <w:right w:w="15" w:type="dxa"/>
            </w:tcMar>
            <w:vAlign w:val="center"/>
            <w:hideMark/>
          </w:tcPr>
          <w:p w14:paraId="023CB3F9" w14:textId="77777777" w:rsidR="00FD66CE" w:rsidRPr="007915E6" w:rsidRDefault="00FD66CE" w:rsidP="007A1CEA">
            <w:pPr>
              <w:spacing w:before="100" w:beforeAutospacing="1" w:after="100" w:afterAutospacing="1"/>
              <w:jc w:val="center"/>
              <w:rPr>
                <w:rFonts w:cs="Times New Roman"/>
                <w:b/>
                <w:bCs/>
                <w:sz w:val="21"/>
                <w:szCs w:val="21"/>
              </w:rPr>
            </w:pPr>
            <w:r w:rsidRPr="007915E6">
              <w:rPr>
                <w:rFonts w:cs="Times New Roman"/>
                <w:b/>
                <w:bCs/>
                <w:sz w:val="21"/>
                <w:szCs w:val="21"/>
              </w:rPr>
              <w:t>Empirical formula</w:t>
            </w:r>
          </w:p>
        </w:tc>
        <w:tc>
          <w:tcPr>
            <w:tcW w:w="4734" w:type="dxa"/>
            <w:tcBorders>
              <w:top w:val="single" w:sz="12" w:space="0" w:color="auto"/>
              <w:left w:val="nil"/>
              <w:bottom w:val="nil"/>
              <w:right w:val="nil"/>
            </w:tcBorders>
            <w:noWrap/>
            <w:tcMar>
              <w:top w:w="15" w:type="dxa"/>
              <w:left w:w="15" w:type="dxa"/>
              <w:bottom w:w="15" w:type="dxa"/>
              <w:right w:w="15" w:type="dxa"/>
            </w:tcMar>
            <w:vAlign w:val="center"/>
            <w:hideMark/>
          </w:tcPr>
          <w:p w14:paraId="6DD10084" w14:textId="6FC832E6" w:rsidR="00FD66CE" w:rsidRPr="005F14DE" w:rsidRDefault="00FD66CE" w:rsidP="007A1CEA">
            <w:pPr>
              <w:spacing w:before="100" w:beforeAutospacing="1" w:after="100" w:afterAutospacing="1"/>
              <w:jc w:val="center"/>
              <w:rPr>
                <w:rFonts w:eastAsiaTheme="minorEastAsia" w:cs="Times New Roman"/>
                <w:b/>
                <w:bCs/>
                <w:sz w:val="21"/>
                <w:szCs w:val="21"/>
              </w:rPr>
            </w:pPr>
            <w:r w:rsidRPr="007915E6">
              <w:rPr>
                <w:rFonts w:cs="Times New Roman"/>
                <w:b/>
                <w:bCs/>
                <w:sz w:val="21"/>
                <w:szCs w:val="21"/>
              </w:rPr>
              <w:t>C</w:t>
            </w:r>
            <w:r w:rsidRPr="007915E6">
              <w:rPr>
                <w:rFonts w:cs="Times New Roman"/>
                <w:b/>
                <w:bCs/>
                <w:sz w:val="21"/>
                <w:szCs w:val="21"/>
                <w:vertAlign w:val="subscript"/>
              </w:rPr>
              <w:t>1</w:t>
            </w:r>
            <w:r>
              <w:rPr>
                <w:rFonts w:eastAsiaTheme="minorEastAsia" w:cs="Times New Roman" w:hint="eastAsia"/>
                <w:b/>
                <w:bCs/>
                <w:sz w:val="21"/>
                <w:szCs w:val="21"/>
                <w:vertAlign w:val="subscript"/>
              </w:rPr>
              <w:t>92</w:t>
            </w:r>
            <w:r w:rsidRPr="007915E6">
              <w:rPr>
                <w:rFonts w:cs="Times New Roman"/>
                <w:b/>
                <w:bCs/>
                <w:sz w:val="21"/>
                <w:szCs w:val="21"/>
              </w:rPr>
              <w:t>H</w:t>
            </w:r>
            <w:r>
              <w:rPr>
                <w:rFonts w:eastAsiaTheme="minorEastAsia" w:cs="Times New Roman" w:hint="eastAsia"/>
                <w:b/>
                <w:bCs/>
                <w:sz w:val="21"/>
                <w:szCs w:val="21"/>
                <w:vertAlign w:val="subscript"/>
              </w:rPr>
              <w:t>1</w:t>
            </w:r>
            <w:r w:rsidR="005F14DE">
              <w:rPr>
                <w:rFonts w:eastAsiaTheme="minorEastAsia" w:cs="Times New Roman" w:hint="eastAsia"/>
                <w:b/>
                <w:bCs/>
                <w:sz w:val="21"/>
                <w:szCs w:val="21"/>
                <w:vertAlign w:val="subscript"/>
              </w:rPr>
              <w:t>34</w:t>
            </w:r>
            <w:r w:rsidRPr="007915E6">
              <w:rPr>
                <w:rFonts w:cs="Times New Roman"/>
                <w:b/>
                <w:bCs/>
                <w:sz w:val="21"/>
                <w:szCs w:val="21"/>
              </w:rPr>
              <w:t>Fe</w:t>
            </w:r>
            <w:r w:rsidRPr="007915E6">
              <w:rPr>
                <w:rFonts w:cs="Times New Roman"/>
                <w:b/>
                <w:bCs/>
                <w:sz w:val="21"/>
                <w:szCs w:val="21"/>
                <w:vertAlign w:val="subscript"/>
              </w:rPr>
              <w:t>15</w:t>
            </w:r>
            <w:r w:rsidRPr="007915E6">
              <w:rPr>
                <w:rFonts w:cs="Times New Roman"/>
                <w:b/>
                <w:bCs/>
                <w:sz w:val="21"/>
                <w:szCs w:val="21"/>
              </w:rPr>
              <w:t>O</w:t>
            </w:r>
            <w:r w:rsidR="005F14DE">
              <w:rPr>
                <w:rFonts w:eastAsiaTheme="minorEastAsia" w:cs="Times New Roman" w:hint="eastAsia"/>
                <w:b/>
                <w:bCs/>
                <w:sz w:val="21"/>
                <w:szCs w:val="21"/>
                <w:vertAlign w:val="subscript"/>
              </w:rPr>
              <w:t>82</w:t>
            </w:r>
          </w:p>
        </w:tc>
      </w:tr>
      <w:tr w:rsidR="00FD66CE" w:rsidRPr="007915E6" w14:paraId="45E070F6" w14:textId="77777777" w:rsidTr="00EE6339">
        <w:trPr>
          <w:trHeight w:val="283"/>
          <w:jc w:val="center"/>
        </w:trPr>
        <w:tc>
          <w:tcPr>
            <w:tcW w:w="3686" w:type="dxa"/>
            <w:tcBorders>
              <w:top w:val="nil"/>
              <w:left w:val="nil"/>
              <w:bottom w:val="nil"/>
              <w:right w:val="nil"/>
            </w:tcBorders>
            <w:noWrap/>
            <w:tcMar>
              <w:top w:w="15" w:type="dxa"/>
              <w:left w:w="15" w:type="dxa"/>
              <w:bottom w:w="15" w:type="dxa"/>
              <w:right w:w="15" w:type="dxa"/>
            </w:tcMar>
            <w:vAlign w:val="center"/>
            <w:hideMark/>
          </w:tcPr>
          <w:p w14:paraId="571E2DBA" w14:textId="77777777" w:rsidR="00FD66CE" w:rsidRPr="007915E6" w:rsidRDefault="00FD66CE" w:rsidP="007A1CEA">
            <w:pPr>
              <w:spacing w:before="100" w:beforeAutospacing="1" w:after="100" w:afterAutospacing="1"/>
              <w:jc w:val="center"/>
              <w:rPr>
                <w:rFonts w:cs="Times New Roman"/>
                <w:b/>
                <w:bCs/>
                <w:sz w:val="21"/>
                <w:szCs w:val="21"/>
              </w:rPr>
            </w:pPr>
            <w:r w:rsidRPr="007915E6">
              <w:rPr>
                <w:rFonts w:cs="Times New Roman"/>
                <w:b/>
                <w:bCs/>
                <w:sz w:val="21"/>
                <w:szCs w:val="21"/>
              </w:rPr>
              <w:t>Formula weight</w:t>
            </w:r>
          </w:p>
        </w:tc>
        <w:tc>
          <w:tcPr>
            <w:tcW w:w="4734" w:type="dxa"/>
            <w:tcBorders>
              <w:top w:val="nil"/>
              <w:left w:val="nil"/>
              <w:bottom w:val="nil"/>
              <w:right w:val="nil"/>
            </w:tcBorders>
            <w:noWrap/>
            <w:tcMar>
              <w:top w:w="15" w:type="dxa"/>
              <w:left w:w="15" w:type="dxa"/>
              <w:bottom w:w="15" w:type="dxa"/>
              <w:right w:w="15" w:type="dxa"/>
            </w:tcMar>
            <w:vAlign w:val="center"/>
            <w:hideMark/>
          </w:tcPr>
          <w:p w14:paraId="3BCD1662" w14:textId="2490A4FA" w:rsidR="00FD66CE" w:rsidRPr="007915E6" w:rsidRDefault="00FD66CE" w:rsidP="007A1CEA">
            <w:pPr>
              <w:spacing w:before="100" w:beforeAutospacing="1" w:after="100" w:afterAutospacing="1"/>
              <w:jc w:val="center"/>
              <w:rPr>
                <w:rFonts w:eastAsiaTheme="minorEastAsia" w:cs="Times New Roman"/>
                <w:b/>
                <w:bCs/>
                <w:sz w:val="21"/>
                <w:szCs w:val="21"/>
              </w:rPr>
            </w:pPr>
            <w:r w:rsidRPr="007915E6">
              <w:rPr>
                <w:rFonts w:cs="Times New Roman"/>
                <w:b/>
                <w:bCs/>
                <w:sz w:val="21"/>
                <w:szCs w:val="21"/>
              </w:rPr>
              <w:t>4</w:t>
            </w:r>
            <w:r w:rsidR="00694489">
              <w:rPr>
                <w:rFonts w:eastAsiaTheme="minorEastAsia" w:cs="Times New Roman" w:hint="eastAsia"/>
                <w:b/>
                <w:bCs/>
                <w:sz w:val="21"/>
                <w:szCs w:val="21"/>
              </w:rPr>
              <w:t>590.74</w:t>
            </w:r>
          </w:p>
        </w:tc>
      </w:tr>
      <w:tr w:rsidR="00FD66CE" w:rsidRPr="007915E6" w14:paraId="2E152BFB" w14:textId="77777777" w:rsidTr="00EE6339">
        <w:trPr>
          <w:trHeight w:val="283"/>
          <w:jc w:val="center"/>
        </w:trPr>
        <w:tc>
          <w:tcPr>
            <w:tcW w:w="3686" w:type="dxa"/>
            <w:tcBorders>
              <w:top w:val="nil"/>
              <w:left w:val="nil"/>
              <w:bottom w:val="nil"/>
              <w:right w:val="nil"/>
            </w:tcBorders>
            <w:noWrap/>
            <w:tcMar>
              <w:top w:w="15" w:type="dxa"/>
              <w:left w:w="15" w:type="dxa"/>
              <w:bottom w:w="15" w:type="dxa"/>
              <w:right w:w="15" w:type="dxa"/>
            </w:tcMar>
            <w:vAlign w:val="center"/>
            <w:hideMark/>
          </w:tcPr>
          <w:p w14:paraId="4E5A7285" w14:textId="77777777" w:rsidR="00FD66CE" w:rsidRPr="007915E6" w:rsidRDefault="00FD66CE" w:rsidP="007A1CEA">
            <w:pPr>
              <w:spacing w:before="100" w:beforeAutospacing="1" w:after="100" w:afterAutospacing="1"/>
              <w:jc w:val="center"/>
              <w:rPr>
                <w:rFonts w:cs="Times New Roman"/>
                <w:b/>
                <w:bCs/>
                <w:sz w:val="21"/>
                <w:szCs w:val="21"/>
              </w:rPr>
            </w:pPr>
            <w:r w:rsidRPr="007915E6">
              <w:rPr>
                <w:rFonts w:cs="Times New Roman"/>
                <w:b/>
                <w:bCs/>
                <w:sz w:val="21"/>
                <w:szCs w:val="21"/>
              </w:rPr>
              <w:t>Crystal system</w:t>
            </w:r>
          </w:p>
        </w:tc>
        <w:tc>
          <w:tcPr>
            <w:tcW w:w="4734" w:type="dxa"/>
            <w:tcBorders>
              <w:top w:val="nil"/>
              <w:left w:val="nil"/>
              <w:bottom w:val="nil"/>
              <w:right w:val="nil"/>
            </w:tcBorders>
            <w:noWrap/>
            <w:tcMar>
              <w:top w:w="15" w:type="dxa"/>
              <w:left w:w="15" w:type="dxa"/>
              <w:bottom w:w="15" w:type="dxa"/>
              <w:right w:w="15" w:type="dxa"/>
            </w:tcMar>
            <w:vAlign w:val="center"/>
            <w:hideMark/>
          </w:tcPr>
          <w:p w14:paraId="7EE83A65" w14:textId="77777777" w:rsidR="00FD66CE" w:rsidRPr="007915E6" w:rsidRDefault="00FD66CE" w:rsidP="007A1CEA">
            <w:pPr>
              <w:spacing w:before="100" w:beforeAutospacing="1" w:after="100" w:afterAutospacing="1"/>
              <w:jc w:val="center"/>
              <w:rPr>
                <w:rFonts w:cs="Times New Roman"/>
                <w:b/>
                <w:bCs/>
                <w:sz w:val="21"/>
                <w:szCs w:val="21"/>
              </w:rPr>
            </w:pPr>
            <w:r w:rsidRPr="007915E6">
              <w:rPr>
                <w:rFonts w:cs="Times New Roman"/>
                <w:b/>
                <w:bCs/>
                <w:sz w:val="21"/>
                <w:szCs w:val="21"/>
              </w:rPr>
              <w:t>hexagonal</w:t>
            </w:r>
          </w:p>
        </w:tc>
      </w:tr>
      <w:tr w:rsidR="00FD66CE" w:rsidRPr="007915E6" w14:paraId="1A2FE419" w14:textId="77777777" w:rsidTr="00EE6339">
        <w:trPr>
          <w:trHeight w:val="283"/>
          <w:jc w:val="center"/>
        </w:trPr>
        <w:tc>
          <w:tcPr>
            <w:tcW w:w="3686" w:type="dxa"/>
            <w:tcBorders>
              <w:top w:val="nil"/>
              <w:left w:val="nil"/>
              <w:bottom w:val="nil"/>
              <w:right w:val="nil"/>
            </w:tcBorders>
            <w:noWrap/>
            <w:tcMar>
              <w:top w:w="15" w:type="dxa"/>
              <w:left w:w="15" w:type="dxa"/>
              <w:bottom w:w="15" w:type="dxa"/>
              <w:right w:w="15" w:type="dxa"/>
            </w:tcMar>
            <w:vAlign w:val="center"/>
            <w:hideMark/>
          </w:tcPr>
          <w:p w14:paraId="7D44F640" w14:textId="77777777" w:rsidR="00FD66CE" w:rsidRPr="007915E6" w:rsidRDefault="00FD66CE" w:rsidP="007A1CEA">
            <w:pPr>
              <w:spacing w:before="100" w:beforeAutospacing="1" w:after="100" w:afterAutospacing="1"/>
              <w:jc w:val="center"/>
              <w:rPr>
                <w:rFonts w:cs="Times New Roman"/>
                <w:b/>
                <w:bCs/>
                <w:sz w:val="21"/>
                <w:szCs w:val="21"/>
              </w:rPr>
            </w:pPr>
            <w:r w:rsidRPr="007915E6">
              <w:rPr>
                <w:rFonts w:cs="Times New Roman"/>
                <w:b/>
                <w:bCs/>
                <w:sz w:val="21"/>
                <w:szCs w:val="21"/>
              </w:rPr>
              <w:t>Space group</w:t>
            </w:r>
          </w:p>
        </w:tc>
        <w:tc>
          <w:tcPr>
            <w:tcW w:w="4734" w:type="dxa"/>
            <w:tcBorders>
              <w:top w:val="nil"/>
              <w:left w:val="nil"/>
              <w:bottom w:val="nil"/>
              <w:right w:val="nil"/>
            </w:tcBorders>
            <w:noWrap/>
            <w:tcMar>
              <w:top w:w="15" w:type="dxa"/>
              <w:left w:w="15" w:type="dxa"/>
              <w:bottom w:w="15" w:type="dxa"/>
              <w:right w:w="15" w:type="dxa"/>
            </w:tcMar>
            <w:vAlign w:val="center"/>
            <w:hideMark/>
          </w:tcPr>
          <w:p w14:paraId="59A7ECAF" w14:textId="77777777" w:rsidR="00FD66CE" w:rsidRPr="007915E6" w:rsidRDefault="00FD66CE" w:rsidP="007A1CEA">
            <w:pPr>
              <w:spacing w:before="100" w:beforeAutospacing="1" w:after="100" w:afterAutospacing="1"/>
              <w:jc w:val="center"/>
              <w:rPr>
                <w:rFonts w:cs="Times New Roman"/>
                <w:b/>
                <w:bCs/>
                <w:sz w:val="21"/>
                <w:szCs w:val="21"/>
              </w:rPr>
            </w:pPr>
            <w:r w:rsidRPr="007915E6">
              <w:rPr>
                <w:rFonts w:cs="Times New Roman"/>
                <w:b/>
                <w:bCs/>
                <w:sz w:val="21"/>
                <w:szCs w:val="21"/>
              </w:rPr>
              <w:t>P</w:t>
            </w:r>
            <w:r w:rsidRPr="008E407D">
              <w:rPr>
                <w:rFonts w:cs="Times New Roman"/>
                <w:b/>
                <w:bCs/>
                <w:i/>
                <w:iCs/>
                <w:sz w:val="21"/>
                <w:szCs w:val="21"/>
              </w:rPr>
              <w:t>6</w:t>
            </w:r>
            <w:r w:rsidRPr="008E407D">
              <w:rPr>
                <w:rFonts w:cs="Times New Roman"/>
                <w:b/>
                <w:bCs/>
                <w:i/>
                <w:iCs/>
                <w:sz w:val="21"/>
                <w:szCs w:val="21"/>
                <w:vertAlign w:val="subscript"/>
              </w:rPr>
              <w:t>1</w:t>
            </w:r>
          </w:p>
        </w:tc>
      </w:tr>
      <w:tr w:rsidR="00FD66CE" w:rsidRPr="007915E6" w14:paraId="2DCB90A3" w14:textId="77777777" w:rsidTr="00EE6339">
        <w:trPr>
          <w:trHeight w:val="283"/>
          <w:jc w:val="center"/>
        </w:trPr>
        <w:tc>
          <w:tcPr>
            <w:tcW w:w="3686" w:type="dxa"/>
            <w:tcBorders>
              <w:top w:val="nil"/>
              <w:left w:val="nil"/>
              <w:bottom w:val="nil"/>
              <w:right w:val="nil"/>
            </w:tcBorders>
            <w:noWrap/>
            <w:tcMar>
              <w:top w:w="15" w:type="dxa"/>
              <w:left w:w="15" w:type="dxa"/>
              <w:bottom w:w="15" w:type="dxa"/>
              <w:right w:w="15" w:type="dxa"/>
            </w:tcMar>
            <w:vAlign w:val="center"/>
            <w:hideMark/>
          </w:tcPr>
          <w:p w14:paraId="3A4E437D" w14:textId="77777777" w:rsidR="00FD66CE" w:rsidRPr="007915E6" w:rsidRDefault="00FD66CE" w:rsidP="007A1CEA">
            <w:pPr>
              <w:spacing w:before="100" w:beforeAutospacing="1" w:after="100" w:afterAutospacing="1"/>
              <w:jc w:val="center"/>
              <w:rPr>
                <w:rFonts w:cs="Times New Roman"/>
                <w:b/>
                <w:bCs/>
                <w:sz w:val="21"/>
                <w:szCs w:val="21"/>
              </w:rPr>
            </w:pPr>
            <w:r w:rsidRPr="00DB4A54">
              <w:rPr>
                <w:rFonts w:cs="Times New Roman"/>
                <w:b/>
                <w:bCs/>
                <w:i/>
                <w:iCs/>
                <w:sz w:val="21"/>
                <w:szCs w:val="21"/>
              </w:rPr>
              <w:t>a</w:t>
            </w:r>
            <w:r w:rsidRPr="007915E6">
              <w:rPr>
                <w:rFonts w:cs="Times New Roman"/>
                <w:b/>
                <w:bCs/>
                <w:sz w:val="21"/>
                <w:szCs w:val="21"/>
              </w:rPr>
              <w:t>/Å</w:t>
            </w:r>
          </w:p>
        </w:tc>
        <w:tc>
          <w:tcPr>
            <w:tcW w:w="4734" w:type="dxa"/>
            <w:tcBorders>
              <w:top w:val="nil"/>
              <w:left w:val="nil"/>
              <w:bottom w:val="nil"/>
              <w:right w:val="nil"/>
            </w:tcBorders>
            <w:noWrap/>
            <w:tcMar>
              <w:top w:w="15" w:type="dxa"/>
              <w:left w:w="15" w:type="dxa"/>
              <w:bottom w:w="15" w:type="dxa"/>
              <w:right w:w="15" w:type="dxa"/>
            </w:tcMar>
            <w:vAlign w:val="center"/>
            <w:hideMark/>
          </w:tcPr>
          <w:p w14:paraId="677FD2EC" w14:textId="33CE4870" w:rsidR="00FD66CE" w:rsidRPr="007915E6" w:rsidRDefault="00FD66CE" w:rsidP="007A1CEA">
            <w:pPr>
              <w:spacing w:before="100" w:beforeAutospacing="1" w:after="100" w:afterAutospacing="1"/>
              <w:jc w:val="center"/>
              <w:rPr>
                <w:rFonts w:cs="Times New Roman"/>
                <w:b/>
                <w:bCs/>
                <w:sz w:val="21"/>
                <w:szCs w:val="21"/>
              </w:rPr>
            </w:pPr>
            <w:r w:rsidRPr="007915E6">
              <w:rPr>
                <w:rFonts w:cs="Times New Roman"/>
                <w:b/>
                <w:bCs/>
                <w:sz w:val="21"/>
                <w:szCs w:val="21"/>
              </w:rPr>
              <w:t>46.</w:t>
            </w:r>
            <w:r>
              <w:rPr>
                <w:rFonts w:eastAsiaTheme="minorEastAsia" w:cs="Times New Roman" w:hint="eastAsia"/>
                <w:b/>
                <w:bCs/>
                <w:sz w:val="21"/>
                <w:szCs w:val="21"/>
              </w:rPr>
              <w:t>189</w:t>
            </w:r>
            <w:r w:rsidRPr="007915E6">
              <w:rPr>
                <w:rFonts w:cs="Times New Roman"/>
                <w:b/>
                <w:bCs/>
                <w:sz w:val="21"/>
                <w:szCs w:val="21"/>
              </w:rPr>
              <w:t>(</w:t>
            </w:r>
            <w:r>
              <w:rPr>
                <w:rFonts w:eastAsiaTheme="minorEastAsia" w:cs="Times New Roman" w:hint="eastAsia"/>
                <w:b/>
                <w:bCs/>
                <w:sz w:val="21"/>
                <w:szCs w:val="21"/>
              </w:rPr>
              <w:t>3</w:t>
            </w:r>
            <w:r w:rsidRPr="007915E6">
              <w:rPr>
                <w:rFonts w:cs="Times New Roman"/>
                <w:b/>
                <w:bCs/>
                <w:sz w:val="21"/>
                <w:szCs w:val="21"/>
              </w:rPr>
              <w:t>)</w:t>
            </w:r>
          </w:p>
        </w:tc>
      </w:tr>
      <w:tr w:rsidR="00FD66CE" w:rsidRPr="007915E6" w14:paraId="7F759460" w14:textId="77777777" w:rsidTr="00EE6339">
        <w:trPr>
          <w:trHeight w:val="283"/>
          <w:jc w:val="center"/>
        </w:trPr>
        <w:tc>
          <w:tcPr>
            <w:tcW w:w="3686" w:type="dxa"/>
            <w:tcBorders>
              <w:top w:val="nil"/>
              <w:left w:val="nil"/>
              <w:bottom w:val="nil"/>
              <w:right w:val="nil"/>
            </w:tcBorders>
            <w:noWrap/>
            <w:tcMar>
              <w:top w:w="15" w:type="dxa"/>
              <w:left w:w="15" w:type="dxa"/>
              <w:bottom w:w="15" w:type="dxa"/>
              <w:right w:w="15" w:type="dxa"/>
            </w:tcMar>
            <w:vAlign w:val="center"/>
            <w:hideMark/>
          </w:tcPr>
          <w:p w14:paraId="75787C14" w14:textId="77777777" w:rsidR="00FD66CE" w:rsidRPr="007915E6" w:rsidRDefault="00FD66CE" w:rsidP="007A1CEA">
            <w:pPr>
              <w:spacing w:before="100" w:beforeAutospacing="1" w:after="100" w:afterAutospacing="1"/>
              <w:jc w:val="center"/>
              <w:rPr>
                <w:rFonts w:cs="Times New Roman"/>
                <w:b/>
                <w:bCs/>
                <w:sz w:val="21"/>
                <w:szCs w:val="21"/>
              </w:rPr>
            </w:pPr>
            <w:r w:rsidRPr="00DB4A54">
              <w:rPr>
                <w:rFonts w:cs="Times New Roman"/>
                <w:b/>
                <w:bCs/>
                <w:i/>
                <w:iCs/>
                <w:sz w:val="21"/>
                <w:szCs w:val="21"/>
              </w:rPr>
              <w:t>b</w:t>
            </w:r>
            <w:r w:rsidRPr="007915E6">
              <w:rPr>
                <w:rFonts w:cs="Times New Roman"/>
                <w:b/>
                <w:bCs/>
                <w:sz w:val="21"/>
                <w:szCs w:val="21"/>
              </w:rPr>
              <w:t>/Å</w:t>
            </w:r>
          </w:p>
        </w:tc>
        <w:tc>
          <w:tcPr>
            <w:tcW w:w="4734" w:type="dxa"/>
            <w:tcBorders>
              <w:top w:val="nil"/>
              <w:left w:val="nil"/>
              <w:bottom w:val="nil"/>
              <w:right w:val="nil"/>
            </w:tcBorders>
            <w:noWrap/>
            <w:tcMar>
              <w:top w:w="15" w:type="dxa"/>
              <w:left w:w="15" w:type="dxa"/>
              <w:bottom w:w="15" w:type="dxa"/>
              <w:right w:w="15" w:type="dxa"/>
            </w:tcMar>
            <w:vAlign w:val="center"/>
            <w:hideMark/>
          </w:tcPr>
          <w:p w14:paraId="2A3CF451" w14:textId="4B10A8F9" w:rsidR="00FD66CE" w:rsidRPr="007915E6" w:rsidRDefault="00FD66CE" w:rsidP="007A1CEA">
            <w:pPr>
              <w:spacing w:before="100" w:beforeAutospacing="1" w:after="100" w:afterAutospacing="1"/>
              <w:jc w:val="center"/>
              <w:rPr>
                <w:rFonts w:cs="Times New Roman"/>
                <w:b/>
                <w:bCs/>
                <w:sz w:val="21"/>
                <w:szCs w:val="21"/>
              </w:rPr>
            </w:pPr>
            <w:r w:rsidRPr="007915E6">
              <w:rPr>
                <w:rFonts w:cs="Times New Roman"/>
                <w:b/>
                <w:bCs/>
                <w:sz w:val="21"/>
                <w:szCs w:val="21"/>
              </w:rPr>
              <w:t>46.</w:t>
            </w:r>
            <w:r>
              <w:rPr>
                <w:rFonts w:eastAsiaTheme="minorEastAsia" w:cs="Times New Roman" w:hint="eastAsia"/>
                <w:b/>
                <w:bCs/>
                <w:sz w:val="21"/>
                <w:szCs w:val="21"/>
              </w:rPr>
              <w:t>186</w:t>
            </w:r>
            <w:r w:rsidRPr="007915E6">
              <w:rPr>
                <w:rFonts w:cs="Times New Roman"/>
                <w:b/>
                <w:bCs/>
                <w:sz w:val="21"/>
                <w:szCs w:val="21"/>
              </w:rPr>
              <w:t>(</w:t>
            </w:r>
            <w:r>
              <w:rPr>
                <w:rFonts w:eastAsiaTheme="minorEastAsia" w:cs="Times New Roman" w:hint="eastAsia"/>
                <w:b/>
                <w:bCs/>
                <w:sz w:val="21"/>
                <w:szCs w:val="21"/>
              </w:rPr>
              <w:t>3</w:t>
            </w:r>
            <w:r w:rsidRPr="007915E6">
              <w:rPr>
                <w:rFonts w:cs="Times New Roman"/>
                <w:b/>
                <w:bCs/>
                <w:sz w:val="21"/>
                <w:szCs w:val="21"/>
              </w:rPr>
              <w:t>)</w:t>
            </w:r>
          </w:p>
        </w:tc>
      </w:tr>
      <w:tr w:rsidR="00FD66CE" w:rsidRPr="007915E6" w14:paraId="1D425ECC" w14:textId="77777777" w:rsidTr="00EE6339">
        <w:trPr>
          <w:trHeight w:val="283"/>
          <w:jc w:val="center"/>
        </w:trPr>
        <w:tc>
          <w:tcPr>
            <w:tcW w:w="3686" w:type="dxa"/>
            <w:tcBorders>
              <w:top w:val="nil"/>
              <w:left w:val="nil"/>
              <w:bottom w:val="nil"/>
              <w:right w:val="nil"/>
            </w:tcBorders>
            <w:noWrap/>
            <w:tcMar>
              <w:top w:w="15" w:type="dxa"/>
              <w:left w:w="15" w:type="dxa"/>
              <w:bottom w:w="15" w:type="dxa"/>
              <w:right w:w="15" w:type="dxa"/>
            </w:tcMar>
            <w:vAlign w:val="center"/>
            <w:hideMark/>
          </w:tcPr>
          <w:p w14:paraId="5CCA159E" w14:textId="77777777" w:rsidR="00FD66CE" w:rsidRPr="007915E6" w:rsidRDefault="00FD66CE" w:rsidP="007A1CEA">
            <w:pPr>
              <w:spacing w:before="100" w:beforeAutospacing="1" w:after="100" w:afterAutospacing="1"/>
              <w:jc w:val="center"/>
              <w:rPr>
                <w:rFonts w:cs="Times New Roman"/>
                <w:b/>
                <w:bCs/>
                <w:sz w:val="21"/>
                <w:szCs w:val="21"/>
              </w:rPr>
            </w:pPr>
            <w:r w:rsidRPr="00DB4A54">
              <w:rPr>
                <w:rFonts w:cs="Times New Roman"/>
                <w:b/>
                <w:bCs/>
                <w:i/>
                <w:iCs/>
                <w:sz w:val="21"/>
                <w:szCs w:val="21"/>
              </w:rPr>
              <w:t>c</w:t>
            </w:r>
            <w:r w:rsidRPr="007915E6">
              <w:rPr>
                <w:rFonts w:cs="Times New Roman"/>
                <w:b/>
                <w:bCs/>
                <w:sz w:val="21"/>
                <w:szCs w:val="21"/>
              </w:rPr>
              <w:t>/Å</w:t>
            </w:r>
          </w:p>
        </w:tc>
        <w:tc>
          <w:tcPr>
            <w:tcW w:w="4734" w:type="dxa"/>
            <w:tcBorders>
              <w:top w:val="nil"/>
              <w:left w:val="nil"/>
              <w:bottom w:val="nil"/>
              <w:right w:val="nil"/>
            </w:tcBorders>
            <w:noWrap/>
            <w:tcMar>
              <w:top w:w="15" w:type="dxa"/>
              <w:left w:w="15" w:type="dxa"/>
              <w:bottom w:w="15" w:type="dxa"/>
              <w:right w:w="15" w:type="dxa"/>
            </w:tcMar>
            <w:vAlign w:val="center"/>
            <w:hideMark/>
          </w:tcPr>
          <w:p w14:paraId="4FAC3A38" w14:textId="13A2AEF8" w:rsidR="00FD66CE" w:rsidRPr="007915E6" w:rsidRDefault="00FD66CE" w:rsidP="007A1CEA">
            <w:pPr>
              <w:spacing w:before="100" w:beforeAutospacing="1" w:after="100" w:afterAutospacing="1"/>
              <w:jc w:val="center"/>
              <w:rPr>
                <w:rFonts w:cs="Times New Roman"/>
                <w:b/>
                <w:bCs/>
                <w:sz w:val="21"/>
                <w:szCs w:val="21"/>
              </w:rPr>
            </w:pPr>
            <w:r w:rsidRPr="007915E6">
              <w:rPr>
                <w:rFonts w:cs="Times New Roman"/>
                <w:b/>
                <w:bCs/>
                <w:sz w:val="21"/>
                <w:szCs w:val="21"/>
              </w:rPr>
              <w:t>27.</w:t>
            </w:r>
            <w:r>
              <w:rPr>
                <w:rFonts w:eastAsiaTheme="minorEastAsia" w:cs="Times New Roman" w:hint="eastAsia"/>
                <w:b/>
                <w:bCs/>
                <w:sz w:val="21"/>
                <w:szCs w:val="21"/>
              </w:rPr>
              <w:t>298</w:t>
            </w:r>
            <w:r w:rsidRPr="007915E6">
              <w:rPr>
                <w:rFonts w:cs="Times New Roman"/>
                <w:b/>
                <w:bCs/>
                <w:sz w:val="21"/>
                <w:szCs w:val="21"/>
              </w:rPr>
              <w:t>(</w:t>
            </w:r>
            <w:r>
              <w:rPr>
                <w:rFonts w:eastAsiaTheme="minorEastAsia" w:cs="Times New Roman" w:hint="eastAsia"/>
                <w:b/>
                <w:bCs/>
                <w:sz w:val="21"/>
                <w:szCs w:val="21"/>
              </w:rPr>
              <w:t>3</w:t>
            </w:r>
            <w:r w:rsidRPr="007915E6">
              <w:rPr>
                <w:rFonts w:cs="Times New Roman"/>
                <w:b/>
                <w:bCs/>
                <w:sz w:val="21"/>
                <w:szCs w:val="21"/>
              </w:rPr>
              <w:t>)</w:t>
            </w:r>
          </w:p>
        </w:tc>
      </w:tr>
      <w:tr w:rsidR="00FD66CE" w:rsidRPr="007915E6" w14:paraId="04FB9C10" w14:textId="77777777" w:rsidTr="00EE6339">
        <w:trPr>
          <w:trHeight w:val="283"/>
          <w:jc w:val="center"/>
        </w:trPr>
        <w:tc>
          <w:tcPr>
            <w:tcW w:w="3686" w:type="dxa"/>
            <w:tcBorders>
              <w:top w:val="nil"/>
              <w:left w:val="nil"/>
              <w:bottom w:val="nil"/>
              <w:right w:val="nil"/>
            </w:tcBorders>
            <w:noWrap/>
            <w:tcMar>
              <w:top w:w="15" w:type="dxa"/>
              <w:left w:w="15" w:type="dxa"/>
              <w:bottom w:w="15" w:type="dxa"/>
              <w:right w:w="15" w:type="dxa"/>
            </w:tcMar>
            <w:vAlign w:val="center"/>
            <w:hideMark/>
          </w:tcPr>
          <w:p w14:paraId="163B7388" w14:textId="77777777" w:rsidR="00FD66CE" w:rsidRPr="007915E6" w:rsidRDefault="00FD66CE" w:rsidP="007A1CEA">
            <w:pPr>
              <w:spacing w:before="100" w:beforeAutospacing="1" w:after="100" w:afterAutospacing="1"/>
              <w:jc w:val="center"/>
              <w:rPr>
                <w:rFonts w:cs="Times New Roman"/>
                <w:b/>
                <w:bCs/>
                <w:sz w:val="21"/>
                <w:szCs w:val="21"/>
              </w:rPr>
            </w:pPr>
            <w:bookmarkStart w:id="11" w:name="_Hlk209718086"/>
            <w:r w:rsidRPr="00DB4A54">
              <w:rPr>
                <w:rFonts w:cs="Times New Roman"/>
                <w:b/>
                <w:bCs/>
                <w:i/>
                <w:iCs/>
                <w:sz w:val="21"/>
                <w:szCs w:val="21"/>
              </w:rPr>
              <w:t>α</w:t>
            </w:r>
            <w:r w:rsidRPr="007915E6">
              <w:rPr>
                <w:rFonts w:cs="Times New Roman"/>
                <w:b/>
                <w:bCs/>
                <w:sz w:val="21"/>
                <w:szCs w:val="21"/>
              </w:rPr>
              <w:t>/°</w:t>
            </w:r>
          </w:p>
        </w:tc>
        <w:tc>
          <w:tcPr>
            <w:tcW w:w="4734" w:type="dxa"/>
            <w:tcBorders>
              <w:top w:val="nil"/>
              <w:left w:val="nil"/>
              <w:bottom w:val="nil"/>
              <w:right w:val="nil"/>
            </w:tcBorders>
            <w:noWrap/>
            <w:tcMar>
              <w:top w:w="15" w:type="dxa"/>
              <w:left w:w="15" w:type="dxa"/>
              <w:bottom w:w="15" w:type="dxa"/>
              <w:right w:w="15" w:type="dxa"/>
            </w:tcMar>
            <w:vAlign w:val="center"/>
            <w:hideMark/>
          </w:tcPr>
          <w:p w14:paraId="01CBDD76" w14:textId="59645D3D" w:rsidR="00FD66CE" w:rsidRPr="007915E6" w:rsidRDefault="00FD66CE" w:rsidP="007A1CEA">
            <w:pPr>
              <w:spacing w:before="100" w:beforeAutospacing="1" w:after="100" w:afterAutospacing="1"/>
              <w:jc w:val="center"/>
              <w:rPr>
                <w:rFonts w:eastAsiaTheme="minorEastAsia" w:cs="Times New Roman"/>
                <w:b/>
                <w:bCs/>
                <w:sz w:val="21"/>
                <w:szCs w:val="21"/>
              </w:rPr>
            </w:pPr>
            <w:r>
              <w:rPr>
                <w:rFonts w:eastAsiaTheme="minorEastAsia" w:cs="Times New Roman" w:hint="eastAsia"/>
                <w:b/>
                <w:bCs/>
                <w:sz w:val="21"/>
                <w:szCs w:val="21"/>
              </w:rPr>
              <w:t>89.736(7)</w:t>
            </w:r>
          </w:p>
        </w:tc>
      </w:tr>
      <w:tr w:rsidR="00FD66CE" w:rsidRPr="007915E6" w14:paraId="491E873D" w14:textId="77777777" w:rsidTr="00EE6339">
        <w:trPr>
          <w:trHeight w:val="283"/>
          <w:jc w:val="center"/>
        </w:trPr>
        <w:tc>
          <w:tcPr>
            <w:tcW w:w="3686" w:type="dxa"/>
            <w:tcBorders>
              <w:top w:val="nil"/>
              <w:left w:val="nil"/>
              <w:bottom w:val="nil"/>
              <w:right w:val="nil"/>
            </w:tcBorders>
            <w:noWrap/>
            <w:tcMar>
              <w:top w:w="15" w:type="dxa"/>
              <w:left w:w="15" w:type="dxa"/>
              <w:bottom w:w="15" w:type="dxa"/>
              <w:right w:w="15" w:type="dxa"/>
            </w:tcMar>
            <w:vAlign w:val="center"/>
            <w:hideMark/>
          </w:tcPr>
          <w:p w14:paraId="439EBB07" w14:textId="77777777" w:rsidR="00FD66CE" w:rsidRPr="007915E6" w:rsidRDefault="00FD66CE" w:rsidP="007A1CEA">
            <w:pPr>
              <w:spacing w:before="100" w:beforeAutospacing="1" w:after="100" w:afterAutospacing="1"/>
              <w:jc w:val="center"/>
              <w:rPr>
                <w:rFonts w:cs="Times New Roman"/>
                <w:b/>
                <w:bCs/>
                <w:sz w:val="21"/>
                <w:szCs w:val="21"/>
              </w:rPr>
            </w:pPr>
            <w:r w:rsidRPr="00DB4A54">
              <w:rPr>
                <w:rFonts w:cs="Times New Roman"/>
                <w:b/>
                <w:bCs/>
                <w:i/>
                <w:iCs/>
                <w:sz w:val="21"/>
                <w:szCs w:val="21"/>
              </w:rPr>
              <w:t>β</w:t>
            </w:r>
            <w:r w:rsidRPr="007915E6">
              <w:rPr>
                <w:rFonts w:cs="Times New Roman"/>
                <w:b/>
                <w:bCs/>
                <w:sz w:val="21"/>
                <w:szCs w:val="21"/>
              </w:rPr>
              <w:t>/°</w:t>
            </w:r>
          </w:p>
        </w:tc>
        <w:tc>
          <w:tcPr>
            <w:tcW w:w="4734" w:type="dxa"/>
            <w:tcBorders>
              <w:top w:val="nil"/>
              <w:left w:val="nil"/>
              <w:bottom w:val="nil"/>
              <w:right w:val="nil"/>
            </w:tcBorders>
            <w:noWrap/>
            <w:tcMar>
              <w:top w:w="15" w:type="dxa"/>
              <w:left w:w="15" w:type="dxa"/>
              <w:bottom w:w="15" w:type="dxa"/>
              <w:right w:w="15" w:type="dxa"/>
            </w:tcMar>
            <w:vAlign w:val="center"/>
            <w:hideMark/>
          </w:tcPr>
          <w:p w14:paraId="3B79C244" w14:textId="7756E8B7" w:rsidR="00FD66CE" w:rsidRPr="007915E6" w:rsidRDefault="00FD66CE" w:rsidP="007A1CEA">
            <w:pPr>
              <w:spacing w:before="100" w:beforeAutospacing="1" w:after="100" w:afterAutospacing="1"/>
              <w:jc w:val="center"/>
              <w:rPr>
                <w:rFonts w:eastAsiaTheme="minorEastAsia" w:cs="Times New Roman"/>
                <w:b/>
                <w:bCs/>
                <w:sz w:val="21"/>
                <w:szCs w:val="21"/>
              </w:rPr>
            </w:pPr>
            <w:r>
              <w:rPr>
                <w:rFonts w:eastAsiaTheme="minorEastAsia" w:cs="Times New Roman" w:hint="eastAsia"/>
                <w:b/>
                <w:bCs/>
                <w:sz w:val="21"/>
                <w:szCs w:val="21"/>
              </w:rPr>
              <w:t>89.682(7)</w:t>
            </w:r>
          </w:p>
        </w:tc>
      </w:tr>
      <w:tr w:rsidR="00FD66CE" w:rsidRPr="007915E6" w14:paraId="549EB19D" w14:textId="77777777" w:rsidTr="00EE6339">
        <w:trPr>
          <w:trHeight w:val="283"/>
          <w:jc w:val="center"/>
        </w:trPr>
        <w:tc>
          <w:tcPr>
            <w:tcW w:w="3686" w:type="dxa"/>
            <w:tcBorders>
              <w:top w:val="nil"/>
              <w:left w:val="nil"/>
              <w:bottom w:val="nil"/>
              <w:right w:val="nil"/>
            </w:tcBorders>
            <w:noWrap/>
            <w:tcMar>
              <w:top w:w="15" w:type="dxa"/>
              <w:left w:w="15" w:type="dxa"/>
              <w:bottom w:w="15" w:type="dxa"/>
              <w:right w:w="15" w:type="dxa"/>
            </w:tcMar>
            <w:vAlign w:val="center"/>
            <w:hideMark/>
          </w:tcPr>
          <w:p w14:paraId="33371583" w14:textId="77777777" w:rsidR="00FD66CE" w:rsidRPr="007915E6" w:rsidRDefault="00FD66CE" w:rsidP="007A1CEA">
            <w:pPr>
              <w:spacing w:before="100" w:beforeAutospacing="1" w:after="100" w:afterAutospacing="1"/>
              <w:jc w:val="center"/>
              <w:rPr>
                <w:rFonts w:cs="Times New Roman"/>
                <w:b/>
                <w:bCs/>
                <w:sz w:val="21"/>
                <w:szCs w:val="21"/>
              </w:rPr>
            </w:pPr>
            <w:r w:rsidRPr="00DB4A54">
              <w:rPr>
                <w:rFonts w:cs="Times New Roman"/>
                <w:b/>
                <w:bCs/>
                <w:i/>
                <w:iCs/>
                <w:sz w:val="21"/>
                <w:szCs w:val="21"/>
              </w:rPr>
              <w:t>γ</w:t>
            </w:r>
            <w:r w:rsidRPr="007915E6">
              <w:rPr>
                <w:rFonts w:cs="Times New Roman"/>
                <w:b/>
                <w:bCs/>
                <w:sz w:val="21"/>
                <w:szCs w:val="21"/>
              </w:rPr>
              <w:t>/°</w:t>
            </w:r>
          </w:p>
        </w:tc>
        <w:tc>
          <w:tcPr>
            <w:tcW w:w="4734" w:type="dxa"/>
            <w:tcBorders>
              <w:top w:val="nil"/>
              <w:left w:val="nil"/>
              <w:bottom w:val="nil"/>
              <w:right w:val="nil"/>
            </w:tcBorders>
            <w:noWrap/>
            <w:tcMar>
              <w:top w:w="15" w:type="dxa"/>
              <w:left w:w="15" w:type="dxa"/>
              <w:bottom w:w="15" w:type="dxa"/>
              <w:right w:w="15" w:type="dxa"/>
            </w:tcMar>
            <w:vAlign w:val="center"/>
            <w:hideMark/>
          </w:tcPr>
          <w:p w14:paraId="63412113" w14:textId="6317EB8B" w:rsidR="00FD66CE" w:rsidRPr="007915E6" w:rsidRDefault="00FD66CE" w:rsidP="007A1CEA">
            <w:pPr>
              <w:spacing w:before="100" w:beforeAutospacing="1" w:after="100" w:afterAutospacing="1"/>
              <w:jc w:val="center"/>
              <w:rPr>
                <w:rFonts w:eastAsiaTheme="minorEastAsia" w:cs="Times New Roman"/>
                <w:b/>
                <w:bCs/>
                <w:sz w:val="21"/>
                <w:szCs w:val="21"/>
              </w:rPr>
            </w:pPr>
            <w:r>
              <w:rPr>
                <w:rFonts w:eastAsiaTheme="minorEastAsia" w:cs="Times New Roman" w:hint="eastAsia"/>
                <w:b/>
                <w:bCs/>
                <w:sz w:val="21"/>
                <w:szCs w:val="21"/>
              </w:rPr>
              <w:t>119.969(6)</w:t>
            </w:r>
          </w:p>
        </w:tc>
      </w:tr>
      <w:bookmarkEnd w:id="11"/>
      <w:tr w:rsidR="00FD66CE" w:rsidRPr="007915E6" w14:paraId="0AA0EF62" w14:textId="77777777" w:rsidTr="00EE6339">
        <w:trPr>
          <w:trHeight w:val="283"/>
          <w:jc w:val="center"/>
        </w:trPr>
        <w:tc>
          <w:tcPr>
            <w:tcW w:w="3686" w:type="dxa"/>
            <w:tcBorders>
              <w:top w:val="nil"/>
              <w:left w:val="nil"/>
              <w:bottom w:val="nil"/>
              <w:right w:val="nil"/>
            </w:tcBorders>
            <w:noWrap/>
            <w:tcMar>
              <w:top w:w="15" w:type="dxa"/>
              <w:left w:w="15" w:type="dxa"/>
              <w:bottom w:w="15" w:type="dxa"/>
              <w:right w:w="15" w:type="dxa"/>
            </w:tcMar>
            <w:vAlign w:val="center"/>
            <w:hideMark/>
          </w:tcPr>
          <w:p w14:paraId="6710BA76" w14:textId="77777777" w:rsidR="00FD66CE" w:rsidRPr="007915E6" w:rsidRDefault="00FD66CE" w:rsidP="007A1CEA">
            <w:pPr>
              <w:spacing w:before="100" w:beforeAutospacing="1" w:after="100" w:afterAutospacing="1"/>
              <w:jc w:val="center"/>
              <w:rPr>
                <w:rFonts w:cs="Times New Roman"/>
                <w:b/>
                <w:bCs/>
                <w:sz w:val="21"/>
                <w:szCs w:val="21"/>
              </w:rPr>
            </w:pPr>
            <w:r w:rsidRPr="007915E6">
              <w:rPr>
                <w:rFonts w:cs="Times New Roman"/>
                <w:b/>
                <w:bCs/>
                <w:sz w:val="21"/>
                <w:szCs w:val="21"/>
              </w:rPr>
              <w:t>Volume/Å</w:t>
            </w:r>
            <w:r w:rsidRPr="007915E6">
              <w:rPr>
                <w:rFonts w:cs="Times New Roman"/>
                <w:b/>
                <w:bCs/>
                <w:sz w:val="21"/>
                <w:szCs w:val="21"/>
                <w:vertAlign w:val="superscript"/>
              </w:rPr>
              <w:t>3</w:t>
            </w:r>
          </w:p>
        </w:tc>
        <w:tc>
          <w:tcPr>
            <w:tcW w:w="4734" w:type="dxa"/>
            <w:tcBorders>
              <w:top w:val="nil"/>
              <w:left w:val="nil"/>
              <w:bottom w:val="nil"/>
              <w:right w:val="nil"/>
            </w:tcBorders>
            <w:noWrap/>
            <w:tcMar>
              <w:top w:w="15" w:type="dxa"/>
              <w:left w:w="15" w:type="dxa"/>
              <w:bottom w:w="15" w:type="dxa"/>
              <w:right w:w="15" w:type="dxa"/>
            </w:tcMar>
            <w:vAlign w:val="center"/>
            <w:hideMark/>
          </w:tcPr>
          <w:p w14:paraId="07CE2653" w14:textId="6C5EFD00" w:rsidR="00FD66CE" w:rsidRPr="007915E6" w:rsidRDefault="00FD66CE" w:rsidP="007A1CEA">
            <w:pPr>
              <w:spacing w:before="100" w:beforeAutospacing="1" w:after="100" w:afterAutospacing="1"/>
              <w:jc w:val="center"/>
              <w:rPr>
                <w:rFonts w:cs="Times New Roman"/>
                <w:b/>
                <w:bCs/>
                <w:sz w:val="21"/>
                <w:szCs w:val="21"/>
              </w:rPr>
            </w:pPr>
            <w:r w:rsidRPr="007915E6">
              <w:rPr>
                <w:rFonts w:cs="Times New Roman"/>
                <w:b/>
                <w:bCs/>
                <w:sz w:val="21"/>
                <w:szCs w:val="21"/>
              </w:rPr>
              <w:t>5</w:t>
            </w:r>
            <w:r>
              <w:rPr>
                <w:rFonts w:eastAsiaTheme="minorEastAsia" w:cs="Times New Roman" w:hint="eastAsia"/>
                <w:b/>
                <w:bCs/>
                <w:sz w:val="21"/>
                <w:szCs w:val="21"/>
              </w:rPr>
              <w:t>0447</w:t>
            </w:r>
            <w:r w:rsidRPr="007915E6">
              <w:rPr>
                <w:rFonts w:cs="Times New Roman"/>
                <w:b/>
                <w:bCs/>
                <w:sz w:val="21"/>
                <w:szCs w:val="21"/>
              </w:rPr>
              <w:t>(</w:t>
            </w:r>
            <w:r>
              <w:rPr>
                <w:rFonts w:eastAsiaTheme="minorEastAsia" w:cs="Times New Roman" w:hint="eastAsia"/>
                <w:b/>
                <w:bCs/>
                <w:sz w:val="21"/>
                <w:szCs w:val="21"/>
              </w:rPr>
              <w:t>9</w:t>
            </w:r>
            <w:r w:rsidRPr="007915E6">
              <w:rPr>
                <w:rFonts w:cs="Times New Roman"/>
                <w:b/>
                <w:bCs/>
                <w:sz w:val="21"/>
                <w:szCs w:val="21"/>
              </w:rPr>
              <w:t>)</w:t>
            </w:r>
          </w:p>
        </w:tc>
      </w:tr>
      <w:tr w:rsidR="00FD66CE" w:rsidRPr="007915E6" w14:paraId="18D955AA" w14:textId="77777777" w:rsidTr="00EE6339">
        <w:trPr>
          <w:trHeight w:val="283"/>
          <w:jc w:val="center"/>
        </w:trPr>
        <w:tc>
          <w:tcPr>
            <w:tcW w:w="3686" w:type="dxa"/>
            <w:tcBorders>
              <w:top w:val="nil"/>
              <w:left w:val="nil"/>
              <w:bottom w:val="nil"/>
              <w:right w:val="nil"/>
            </w:tcBorders>
            <w:noWrap/>
            <w:tcMar>
              <w:top w:w="15" w:type="dxa"/>
              <w:left w:w="15" w:type="dxa"/>
              <w:bottom w:w="15" w:type="dxa"/>
              <w:right w:w="15" w:type="dxa"/>
            </w:tcMar>
            <w:vAlign w:val="center"/>
          </w:tcPr>
          <w:p w14:paraId="5B0C430A" w14:textId="77777777" w:rsidR="00FD66CE" w:rsidRPr="007915E6" w:rsidRDefault="00FD66CE" w:rsidP="007A1CEA">
            <w:pPr>
              <w:spacing w:before="100" w:beforeAutospacing="1" w:after="100" w:afterAutospacing="1"/>
              <w:jc w:val="center"/>
              <w:rPr>
                <w:rFonts w:eastAsiaTheme="minorEastAsia" w:cs="Times New Roman"/>
                <w:b/>
                <w:bCs/>
                <w:sz w:val="21"/>
                <w:szCs w:val="21"/>
              </w:rPr>
            </w:pPr>
            <w:r>
              <w:rPr>
                <w:rFonts w:eastAsiaTheme="minorEastAsia" w:cs="Times New Roman" w:hint="eastAsia"/>
                <w:b/>
                <w:bCs/>
                <w:sz w:val="21"/>
                <w:szCs w:val="21"/>
              </w:rPr>
              <w:t>2</w:t>
            </w:r>
            <w:r w:rsidRPr="007915E6">
              <w:rPr>
                <w:rFonts w:eastAsiaTheme="minorEastAsia" w:cs="Times New Roman"/>
                <w:b/>
                <w:bCs/>
                <w:sz w:val="21"/>
                <w:szCs w:val="21"/>
              </w:rPr>
              <w:t>θ</w:t>
            </w:r>
            <w:r>
              <w:rPr>
                <w:rFonts w:eastAsiaTheme="minorEastAsia" w:cs="Times New Roman" w:hint="eastAsia"/>
                <w:b/>
                <w:bCs/>
                <w:sz w:val="21"/>
                <w:szCs w:val="21"/>
              </w:rPr>
              <w:t>/</w:t>
            </w:r>
            <w:r>
              <w:rPr>
                <w:rFonts w:eastAsiaTheme="minorEastAsia" w:cs="Times New Roman" w:hint="eastAsia"/>
                <w:b/>
                <w:bCs/>
                <w:sz w:val="21"/>
                <w:szCs w:val="21"/>
              </w:rPr>
              <w:t>°</w:t>
            </w:r>
          </w:p>
        </w:tc>
        <w:tc>
          <w:tcPr>
            <w:tcW w:w="4734" w:type="dxa"/>
            <w:tcBorders>
              <w:top w:val="nil"/>
              <w:left w:val="nil"/>
              <w:bottom w:val="nil"/>
              <w:right w:val="nil"/>
            </w:tcBorders>
            <w:noWrap/>
            <w:tcMar>
              <w:top w:w="15" w:type="dxa"/>
              <w:left w:w="15" w:type="dxa"/>
              <w:bottom w:w="15" w:type="dxa"/>
              <w:right w:w="15" w:type="dxa"/>
            </w:tcMar>
            <w:vAlign w:val="center"/>
          </w:tcPr>
          <w:p w14:paraId="0074B891" w14:textId="1E3C5EF6" w:rsidR="00FD66CE" w:rsidRPr="00157920" w:rsidRDefault="00FD66CE" w:rsidP="007A1CEA">
            <w:pPr>
              <w:spacing w:before="100" w:beforeAutospacing="1" w:after="100" w:afterAutospacing="1"/>
              <w:jc w:val="center"/>
              <w:rPr>
                <w:rFonts w:eastAsiaTheme="minorEastAsia" w:cs="Times New Roman"/>
                <w:b/>
                <w:bCs/>
                <w:sz w:val="21"/>
                <w:szCs w:val="21"/>
              </w:rPr>
            </w:pPr>
            <w:r>
              <w:rPr>
                <w:rFonts w:eastAsiaTheme="minorEastAsia" w:cs="Times New Roman" w:hint="eastAsia"/>
                <w:b/>
                <w:bCs/>
                <w:sz w:val="21"/>
                <w:szCs w:val="21"/>
              </w:rPr>
              <w:t>2.994-69.989</w:t>
            </w:r>
          </w:p>
        </w:tc>
      </w:tr>
      <w:tr w:rsidR="00FD66CE" w:rsidRPr="007915E6" w14:paraId="63CD2872" w14:textId="77777777" w:rsidTr="00EE6339">
        <w:trPr>
          <w:trHeight w:val="283"/>
          <w:jc w:val="center"/>
        </w:trPr>
        <w:tc>
          <w:tcPr>
            <w:tcW w:w="3686" w:type="dxa"/>
            <w:tcBorders>
              <w:top w:val="nil"/>
              <w:left w:val="nil"/>
              <w:bottom w:val="nil"/>
              <w:right w:val="nil"/>
            </w:tcBorders>
            <w:noWrap/>
            <w:tcMar>
              <w:top w:w="15" w:type="dxa"/>
              <w:left w:w="15" w:type="dxa"/>
              <w:bottom w:w="15" w:type="dxa"/>
              <w:right w:w="15" w:type="dxa"/>
            </w:tcMar>
            <w:vAlign w:val="center"/>
          </w:tcPr>
          <w:p w14:paraId="64B81D12" w14:textId="77777777" w:rsidR="00FD66CE" w:rsidRPr="00157920" w:rsidRDefault="00FD66CE" w:rsidP="007A1CEA">
            <w:pPr>
              <w:spacing w:before="100" w:beforeAutospacing="1" w:after="100" w:afterAutospacing="1"/>
              <w:jc w:val="center"/>
              <w:rPr>
                <w:rFonts w:eastAsiaTheme="minorEastAsia" w:cs="Times New Roman"/>
                <w:b/>
                <w:bCs/>
                <w:sz w:val="21"/>
                <w:szCs w:val="21"/>
              </w:rPr>
            </w:pPr>
            <w:r>
              <w:rPr>
                <w:rFonts w:eastAsiaTheme="minorEastAsia" w:cs="Times New Roman" w:hint="eastAsia"/>
                <w:b/>
                <w:bCs/>
                <w:sz w:val="21"/>
                <w:szCs w:val="21"/>
              </w:rPr>
              <w:t>R</w:t>
            </w:r>
            <w:r w:rsidRPr="00157920">
              <w:rPr>
                <w:rFonts w:eastAsiaTheme="minorEastAsia" w:cs="Times New Roman" w:hint="eastAsia"/>
                <w:b/>
                <w:bCs/>
                <w:sz w:val="21"/>
                <w:szCs w:val="21"/>
                <w:vertAlign w:val="subscript"/>
              </w:rPr>
              <w:t>p</w:t>
            </w:r>
          </w:p>
        </w:tc>
        <w:tc>
          <w:tcPr>
            <w:tcW w:w="4734" w:type="dxa"/>
            <w:tcBorders>
              <w:top w:val="nil"/>
              <w:left w:val="nil"/>
              <w:bottom w:val="nil"/>
              <w:right w:val="nil"/>
            </w:tcBorders>
            <w:noWrap/>
            <w:tcMar>
              <w:top w:w="15" w:type="dxa"/>
              <w:left w:w="15" w:type="dxa"/>
              <w:bottom w:w="15" w:type="dxa"/>
              <w:right w:w="15" w:type="dxa"/>
            </w:tcMar>
            <w:vAlign w:val="center"/>
          </w:tcPr>
          <w:p w14:paraId="0640175E" w14:textId="5437080B" w:rsidR="00FD66CE" w:rsidRPr="00157920" w:rsidRDefault="00FD66CE" w:rsidP="007A1CEA">
            <w:pPr>
              <w:spacing w:before="100" w:beforeAutospacing="1" w:after="100" w:afterAutospacing="1"/>
              <w:jc w:val="center"/>
              <w:rPr>
                <w:rFonts w:eastAsiaTheme="minorEastAsia" w:cs="Times New Roman"/>
                <w:b/>
                <w:bCs/>
                <w:sz w:val="21"/>
                <w:szCs w:val="21"/>
              </w:rPr>
            </w:pPr>
            <w:r>
              <w:rPr>
                <w:rFonts w:eastAsiaTheme="minorEastAsia" w:cs="Times New Roman" w:hint="eastAsia"/>
                <w:b/>
                <w:bCs/>
                <w:sz w:val="21"/>
                <w:szCs w:val="21"/>
              </w:rPr>
              <w:t>9.88%</w:t>
            </w:r>
          </w:p>
        </w:tc>
      </w:tr>
      <w:tr w:rsidR="00FD66CE" w:rsidRPr="007915E6" w14:paraId="65DFED10" w14:textId="77777777" w:rsidTr="00EE6339">
        <w:trPr>
          <w:trHeight w:val="283"/>
          <w:jc w:val="center"/>
        </w:trPr>
        <w:tc>
          <w:tcPr>
            <w:tcW w:w="3686" w:type="dxa"/>
            <w:tcBorders>
              <w:top w:val="nil"/>
              <w:left w:val="nil"/>
              <w:bottom w:val="nil"/>
              <w:right w:val="nil"/>
            </w:tcBorders>
            <w:noWrap/>
            <w:tcMar>
              <w:top w:w="15" w:type="dxa"/>
              <w:left w:w="15" w:type="dxa"/>
              <w:bottom w:w="15" w:type="dxa"/>
              <w:right w:w="15" w:type="dxa"/>
            </w:tcMar>
            <w:vAlign w:val="center"/>
          </w:tcPr>
          <w:p w14:paraId="50957933" w14:textId="77777777" w:rsidR="00FD66CE" w:rsidRPr="00157920" w:rsidRDefault="00FD66CE" w:rsidP="007A1CEA">
            <w:pPr>
              <w:spacing w:before="100" w:beforeAutospacing="1" w:after="100" w:afterAutospacing="1"/>
              <w:jc w:val="center"/>
              <w:rPr>
                <w:rFonts w:eastAsiaTheme="minorEastAsia" w:cs="Times New Roman"/>
                <w:b/>
                <w:bCs/>
                <w:sz w:val="21"/>
                <w:szCs w:val="21"/>
              </w:rPr>
            </w:pPr>
            <w:proofErr w:type="spellStart"/>
            <w:r>
              <w:rPr>
                <w:rFonts w:eastAsiaTheme="minorEastAsia" w:cs="Times New Roman" w:hint="eastAsia"/>
                <w:b/>
                <w:bCs/>
                <w:sz w:val="21"/>
                <w:szCs w:val="21"/>
              </w:rPr>
              <w:t>R</w:t>
            </w:r>
            <w:r w:rsidRPr="00157920">
              <w:rPr>
                <w:rFonts w:eastAsiaTheme="minorEastAsia" w:cs="Times New Roman" w:hint="eastAsia"/>
                <w:b/>
                <w:bCs/>
                <w:sz w:val="21"/>
                <w:szCs w:val="21"/>
                <w:vertAlign w:val="subscript"/>
              </w:rPr>
              <w:t>wp</w:t>
            </w:r>
            <w:proofErr w:type="spellEnd"/>
          </w:p>
        </w:tc>
        <w:tc>
          <w:tcPr>
            <w:tcW w:w="4734" w:type="dxa"/>
            <w:tcBorders>
              <w:top w:val="nil"/>
              <w:left w:val="nil"/>
              <w:bottom w:val="nil"/>
              <w:right w:val="nil"/>
            </w:tcBorders>
            <w:noWrap/>
            <w:tcMar>
              <w:top w:w="15" w:type="dxa"/>
              <w:left w:w="15" w:type="dxa"/>
              <w:bottom w:w="15" w:type="dxa"/>
              <w:right w:w="15" w:type="dxa"/>
            </w:tcMar>
            <w:vAlign w:val="center"/>
          </w:tcPr>
          <w:p w14:paraId="115786ED" w14:textId="0FDCACDC" w:rsidR="00FD66CE" w:rsidRPr="00157920" w:rsidRDefault="00FD66CE" w:rsidP="007A1CEA">
            <w:pPr>
              <w:spacing w:before="100" w:beforeAutospacing="1" w:after="100" w:afterAutospacing="1"/>
              <w:jc w:val="center"/>
              <w:rPr>
                <w:rFonts w:eastAsiaTheme="minorEastAsia" w:cs="Times New Roman"/>
                <w:b/>
                <w:bCs/>
                <w:sz w:val="21"/>
                <w:szCs w:val="21"/>
              </w:rPr>
            </w:pPr>
            <w:r>
              <w:rPr>
                <w:rFonts w:eastAsiaTheme="minorEastAsia" w:cs="Times New Roman" w:hint="eastAsia"/>
                <w:b/>
                <w:bCs/>
                <w:sz w:val="21"/>
                <w:szCs w:val="21"/>
              </w:rPr>
              <w:t>12.80%</w:t>
            </w:r>
          </w:p>
        </w:tc>
      </w:tr>
      <w:tr w:rsidR="00FD66CE" w:rsidRPr="007915E6" w14:paraId="24DFE3C0" w14:textId="77777777" w:rsidTr="00644ED5">
        <w:trPr>
          <w:trHeight w:val="283"/>
          <w:jc w:val="center"/>
        </w:trPr>
        <w:tc>
          <w:tcPr>
            <w:tcW w:w="3686" w:type="dxa"/>
            <w:tcBorders>
              <w:top w:val="nil"/>
              <w:left w:val="nil"/>
              <w:bottom w:val="single" w:sz="12" w:space="0" w:color="auto"/>
              <w:right w:val="nil"/>
            </w:tcBorders>
            <w:noWrap/>
            <w:tcMar>
              <w:top w:w="15" w:type="dxa"/>
              <w:left w:w="15" w:type="dxa"/>
              <w:bottom w:w="15" w:type="dxa"/>
              <w:right w:w="15" w:type="dxa"/>
            </w:tcMar>
            <w:vAlign w:val="center"/>
          </w:tcPr>
          <w:p w14:paraId="5A967D24" w14:textId="77777777" w:rsidR="00FD66CE" w:rsidRPr="00157920" w:rsidRDefault="00FD66CE" w:rsidP="007A1CEA">
            <w:pPr>
              <w:spacing w:before="100" w:beforeAutospacing="1" w:after="100" w:afterAutospacing="1"/>
              <w:jc w:val="center"/>
              <w:rPr>
                <w:rFonts w:eastAsiaTheme="minorEastAsia" w:cs="Times New Roman"/>
                <w:b/>
                <w:bCs/>
                <w:sz w:val="21"/>
                <w:szCs w:val="21"/>
              </w:rPr>
            </w:pPr>
            <w:r>
              <w:rPr>
                <w:rFonts w:eastAsiaTheme="minorEastAsia" w:cs="Times New Roman" w:hint="eastAsia"/>
                <w:b/>
                <w:bCs/>
                <w:sz w:val="21"/>
                <w:szCs w:val="21"/>
              </w:rPr>
              <w:t>R</w:t>
            </w:r>
            <w:r w:rsidRPr="00157920">
              <w:rPr>
                <w:rFonts w:eastAsiaTheme="minorEastAsia" w:cs="Times New Roman" w:hint="eastAsia"/>
                <w:b/>
                <w:bCs/>
                <w:sz w:val="21"/>
                <w:szCs w:val="21"/>
                <w:vertAlign w:val="subscript"/>
              </w:rPr>
              <w:t>exp</w:t>
            </w:r>
          </w:p>
        </w:tc>
        <w:tc>
          <w:tcPr>
            <w:tcW w:w="4734" w:type="dxa"/>
            <w:tcBorders>
              <w:top w:val="nil"/>
              <w:left w:val="nil"/>
              <w:bottom w:val="single" w:sz="12" w:space="0" w:color="auto"/>
              <w:right w:val="nil"/>
            </w:tcBorders>
            <w:noWrap/>
            <w:tcMar>
              <w:top w:w="15" w:type="dxa"/>
              <w:left w:w="15" w:type="dxa"/>
              <w:bottom w:w="15" w:type="dxa"/>
              <w:right w:w="15" w:type="dxa"/>
            </w:tcMar>
            <w:vAlign w:val="center"/>
          </w:tcPr>
          <w:p w14:paraId="5A4BB15B" w14:textId="6F3ED3B5" w:rsidR="00FD66CE" w:rsidRPr="00157920" w:rsidRDefault="00FD66CE" w:rsidP="007A1CEA">
            <w:pPr>
              <w:spacing w:before="100" w:beforeAutospacing="1" w:after="100" w:afterAutospacing="1"/>
              <w:jc w:val="center"/>
              <w:rPr>
                <w:rFonts w:eastAsiaTheme="minorEastAsia" w:cs="Times New Roman"/>
                <w:b/>
                <w:bCs/>
                <w:sz w:val="21"/>
                <w:szCs w:val="21"/>
              </w:rPr>
            </w:pPr>
            <w:r>
              <w:rPr>
                <w:rFonts w:eastAsiaTheme="minorEastAsia" w:cs="Times New Roman" w:hint="eastAsia"/>
                <w:b/>
                <w:bCs/>
                <w:sz w:val="21"/>
                <w:szCs w:val="21"/>
              </w:rPr>
              <w:t>4.38%</w:t>
            </w:r>
          </w:p>
        </w:tc>
      </w:tr>
    </w:tbl>
    <w:p w14:paraId="38E251C6" w14:textId="505302C0" w:rsidR="000511AA" w:rsidRPr="007A1CEA" w:rsidRDefault="000511AA" w:rsidP="007A1CEA">
      <w:pPr>
        <w:spacing w:before="100" w:beforeAutospacing="1" w:after="100" w:afterAutospacing="1" w:line="480" w:lineRule="auto"/>
        <w:rPr>
          <w:rFonts w:eastAsiaTheme="minorEastAsia" w:cs="Times New Roman"/>
          <w:b/>
          <w:bCs/>
          <w:sz w:val="21"/>
          <w:szCs w:val="21"/>
        </w:rPr>
      </w:pPr>
    </w:p>
    <w:p w14:paraId="0ED2E0EB" w14:textId="28D5DD4C" w:rsidR="009763BC" w:rsidRPr="00B55084" w:rsidRDefault="000511AA" w:rsidP="007A1CEA">
      <w:pPr>
        <w:spacing w:before="480" w:line="480" w:lineRule="auto"/>
        <w:rPr>
          <w:rFonts w:eastAsiaTheme="minorEastAsia" w:cs="Times New Roman"/>
          <w:b/>
          <w:bCs/>
          <w:sz w:val="21"/>
          <w:szCs w:val="21"/>
        </w:rPr>
      </w:pPr>
      <w:r>
        <w:rPr>
          <w:rFonts w:cs="Times New Roman"/>
          <w:b/>
          <w:bCs/>
          <w:sz w:val="21"/>
          <w:szCs w:val="21"/>
        </w:rPr>
        <w:br w:type="page"/>
      </w:r>
    </w:p>
    <w:p w14:paraId="750DFB12" w14:textId="1C2CA1A2" w:rsidR="00132531" w:rsidRPr="009661E8" w:rsidRDefault="00132531" w:rsidP="00B55084">
      <w:pPr>
        <w:spacing w:line="480" w:lineRule="auto"/>
        <w:jc w:val="center"/>
        <w:rPr>
          <w:rFonts w:eastAsia="等线"/>
        </w:rPr>
      </w:pPr>
      <w:r w:rsidRPr="007B1C44">
        <w:rPr>
          <w:rFonts w:eastAsia="等线" w:hint="eastAsia"/>
          <w:b/>
          <w:bCs/>
        </w:rPr>
        <w:lastRenderedPageBreak/>
        <w:t>Table S</w:t>
      </w:r>
      <w:r w:rsidR="00B55084">
        <w:rPr>
          <w:rFonts w:eastAsia="等线" w:hint="eastAsia"/>
          <w:b/>
          <w:bCs/>
        </w:rPr>
        <w:t>4</w:t>
      </w:r>
      <w:r w:rsidRPr="007B1C44">
        <w:rPr>
          <w:rFonts w:eastAsia="等线" w:hint="eastAsia"/>
          <w:b/>
          <w:bCs/>
        </w:rPr>
        <w:t xml:space="preserve">. </w:t>
      </w:r>
      <w:r w:rsidRPr="00464978">
        <w:rPr>
          <w:rFonts w:eastAsia="等线"/>
        </w:rPr>
        <w:t xml:space="preserve">Benzene uptake </w:t>
      </w:r>
      <w:r>
        <w:rPr>
          <w:rFonts w:eastAsia="等线" w:hint="eastAsia"/>
        </w:rPr>
        <w:t>for</w:t>
      </w:r>
      <w:r w:rsidRPr="00464978">
        <w:rPr>
          <w:rFonts w:eastAsia="等线"/>
        </w:rPr>
        <w:t xml:space="preserve"> </w:t>
      </w:r>
      <w:r w:rsidR="00540E60">
        <w:rPr>
          <w:rFonts w:eastAsia="等线"/>
        </w:rPr>
        <w:t>ZJU-701</w:t>
      </w:r>
      <w:r w:rsidRPr="00464978">
        <w:rPr>
          <w:rFonts w:eastAsia="等线"/>
        </w:rPr>
        <w:t xml:space="preserve"> over ten cycles at </w:t>
      </w:r>
      <w:r w:rsidRPr="00464978">
        <w:rPr>
          <w:rFonts w:eastAsia="等线"/>
          <w:i/>
          <w:iCs/>
        </w:rPr>
        <w:t>P/P</w:t>
      </w:r>
      <w:r w:rsidRPr="00464978">
        <w:rPr>
          <w:rFonts w:eastAsia="等线" w:hint="eastAsia"/>
          <w:i/>
          <w:iCs/>
          <w:vertAlign w:val="subscript"/>
        </w:rPr>
        <w:t>0</w:t>
      </w:r>
      <w:r w:rsidRPr="00464978">
        <w:rPr>
          <w:rFonts w:eastAsia="等线"/>
        </w:rPr>
        <w:t xml:space="preserve"> = 0.001 and </w:t>
      </w:r>
      <w:r w:rsidR="00DC2310">
        <w:rPr>
          <w:rFonts w:eastAsia="等线" w:hint="eastAsia"/>
        </w:rPr>
        <w:t>1</w:t>
      </w:r>
      <w:r w:rsidRPr="00464978">
        <w:rPr>
          <w:rFonts w:eastAsia="等线"/>
        </w:rPr>
        <w:t>.</w:t>
      </w:r>
    </w:p>
    <w:tbl>
      <w:tblPr>
        <w:tblW w:w="8928" w:type="dxa"/>
        <w:jc w:val="center"/>
        <w:tblCellMar>
          <w:top w:w="15" w:type="dxa"/>
          <w:left w:w="15" w:type="dxa"/>
          <w:bottom w:w="15" w:type="dxa"/>
          <w:right w:w="15" w:type="dxa"/>
        </w:tblCellMar>
        <w:tblLook w:val="04A0" w:firstRow="1" w:lastRow="0" w:firstColumn="1" w:lastColumn="0" w:noHBand="0" w:noVBand="1"/>
      </w:tblPr>
      <w:tblGrid>
        <w:gridCol w:w="1843"/>
        <w:gridCol w:w="1417"/>
        <w:gridCol w:w="1417"/>
        <w:gridCol w:w="1417"/>
        <w:gridCol w:w="1417"/>
        <w:gridCol w:w="1417"/>
      </w:tblGrid>
      <w:tr w:rsidR="00132531" w:rsidRPr="00931FAA" w14:paraId="60DF8FC8" w14:textId="77777777" w:rsidTr="00644ED5">
        <w:trPr>
          <w:trHeight w:val="283"/>
          <w:jc w:val="center"/>
        </w:trPr>
        <w:tc>
          <w:tcPr>
            <w:tcW w:w="1843" w:type="dxa"/>
            <w:tcBorders>
              <w:top w:val="single" w:sz="12" w:space="0" w:color="auto"/>
              <w:bottom w:val="single" w:sz="12" w:space="0" w:color="auto"/>
            </w:tcBorders>
            <w:noWrap/>
            <w:vAlign w:val="center"/>
            <w:hideMark/>
          </w:tcPr>
          <w:p w14:paraId="3465CEDC" w14:textId="77777777" w:rsidR="00132531" w:rsidRPr="00931FAA" w:rsidRDefault="00132531" w:rsidP="007A1CEA">
            <w:pPr>
              <w:spacing w:before="100" w:beforeAutospacing="1" w:after="100" w:afterAutospacing="1"/>
              <w:jc w:val="center"/>
              <w:rPr>
                <w:rFonts w:eastAsiaTheme="minorEastAsia" w:cs="Times New Roman"/>
                <w:b/>
                <w:bCs/>
                <w:sz w:val="21"/>
                <w:szCs w:val="21"/>
              </w:rPr>
            </w:pPr>
            <w:r w:rsidRPr="00931FAA">
              <w:rPr>
                <w:rFonts w:eastAsiaTheme="minorEastAsia" w:hint="eastAsia"/>
                <w:b/>
                <w:bCs/>
                <w:sz w:val="21"/>
                <w:szCs w:val="21"/>
              </w:rPr>
              <w:t>Cycle Number</w:t>
            </w:r>
          </w:p>
        </w:tc>
        <w:tc>
          <w:tcPr>
            <w:tcW w:w="1417" w:type="dxa"/>
            <w:tcBorders>
              <w:top w:val="single" w:sz="12" w:space="0" w:color="auto"/>
              <w:bottom w:val="single" w:sz="12" w:space="0" w:color="auto"/>
            </w:tcBorders>
            <w:noWrap/>
            <w:vAlign w:val="center"/>
            <w:hideMark/>
          </w:tcPr>
          <w:p w14:paraId="40BDA85C" w14:textId="77777777" w:rsidR="00132531" w:rsidRPr="00931FAA" w:rsidRDefault="00132531" w:rsidP="007A1CEA">
            <w:pPr>
              <w:spacing w:before="100" w:beforeAutospacing="1" w:after="100" w:afterAutospacing="1"/>
              <w:jc w:val="center"/>
              <w:rPr>
                <w:rFonts w:cs="Times New Roman"/>
                <w:b/>
                <w:bCs/>
                <w:sz w:val="21"/>
                <w:szCs w:val="21"/>
              </w:rPr>
            </w:pPr>
            <w:r w:rsidRPr="00931FAA">
              <w:rPr>
                <w:rFonts w:eastAsiaTheme="minorEastAsia" w:hint="eastAsia"/>
                <w:b/>
                <w:bCs/>
                <w:sz w:val="21"/>
                <w:szCs w:val="21"/>
              </w:rPr>
              <w:t>1</w:t>
            </w:r>
          </w:p>
        </w:tc>
        <w:tc>
          <w:tcPr>
            <w:tcW w:w="1417" w:type="dxa"/>
            <w:tcBorders>
              <w:top w:val="single" w:sz="12" w:space="0" w:color="auto"/>
              <w:bottom w:val="single" w:sz="12" w:space="0" w:color="auto"/>
            </w:tcBorders>
            <w:vAlign w:val="center"/>
          </w:tcPr>
          <w:p w14:paraId="46F0B47A" w14:textId="77777777" w:rsidR="00132531" w:rsidRPr="00931FAA" w:rsidRDefault="00132531" w:rsidP="007A1CEA">
            <w:pPr>
              <w:spacing w:before="100" w:beforeAutospacing="1" w:after="100" w:afterAutospacing="1"/>
              <w:jc w:val="center"/>
              <w:rPr>
                <w:rFonts w:eastAsiaTheme="minorEastAsia" w:cs="Times New Roman"/>
                <w:b/>
                <w:bCs/>
                <w:sz w:val="21"/>
                <w:szCs w:val="21"/>
              </w:rPr>
            </w:pPr>
            <w:r w:rsidRPr="00931FAA">
              <w:rPr>
                <w:rFonts w:eastAsiaTheme="minorEastAsia" w:hint="eastAsia"/>
                <w:b/>
                <w:bCs/>
                <w:sz w:val="21"/>
                <w:szCs w:val="21"/>
              </w:rPr>
              <w:t>2</w:t>
            </w:r>
          </w:p>
        </w:tc>
        <w:tc>
          <w:tcPr>
            <w:tcW w:w="1417" w:type="dxa"/>
            <w:tcBorders>
              <w:top w:val="single" w:sz="12" w:space="0" w:color="auto"/>
              <w:bottom w:val="single" w:sz="12" w:space="0" w:color="auto"/>
            </w:tcBorders>
            <w:vAlign w:val="center"/>
          </w:tcPr>
          <w:p w14:paraId="1B488B1B" w14:textId="77777777" w:rsidR="00132531" w:rsidRPr="00931FAA" w:rsidRDefault="00132531" w:rsidP="007A1CEA">
            <w:pPr>
              <w:spacing w:before="100" w:beforeAutospacing="1" w:after="100" w:afterAutospacing="1"/>
              <w:jc w:val="center"/>
              <w:rPr>
                <w:rFonts w:cs="Times New Roman"/>
                <w:b/>
                <w:bCs/>
                <w:sz w:val="21"/>
                <w:szCs w:val="21"/>
              </w:rPr>
            </w:pPr>
            <w:r w:rsidRPr="00931FAA">
              <w:rPr>
                <w:rFonts w:eastAsiaTheme="minorEastAsia" w:hint="eastAsia"/>
                <w:b/>
                <w:bCs/>
                <w:sz w:val="21"/>
                <w:szCs w:val="21"/>
              </w:rPr>
              <w:t>3</w:t>
            </w:r>
          </w:p>
        </w:tc>
        <w:tc>
          <w:tcPr>
            <w:tcW w:w="1417" w:type="dxa"/>
            <w:tcBorders>
              <w:top w:val="single" w:sz="12" w:space="0" w:color="auto"/>
              <w:bottom w:val="single" w:sz="12" w:space="0" w:color="auto"/>
            </w:tcBorders>
            <w:vAlign w:val="center"/>
          </w:tcPr>
          <w:p w14:paraId="490D5C08" w14:textId="77777777" w:rsidR="00132531" w:rsidRPr="00931FAA" w:rsidRDefault="00132531" w:rsidP="007A1CEA">
            <w:pPr>
              <w:spacing w:before="100" w:beforeAutospacing="1" w:after="100" w:afterAutospacing="1"/>
              <w:jc w:val="center"/>
              <w:rPr>
                <w:rFonts w:cs="Times New Roman"/>
                <w:b/>
                <w:bCs/>
                <w:sz w:val="21"/>
                <w:szCs w:val="21"/>
              </w:rPr>
            </w:pPr>
            <w:r w:rsidRPr="00931FAA">
              <w:rPr>
                <w:rFonts w:eastAsiaTheme="minorEastAsia" w:hint="eastAsia"/>
                <w:b/>
                <w:bCs/>
                <w:sz w:val="21"/>
                <w:szCs w:val="21"/>
              </w:rPr>
              <w:t>4</w:t>
            </w:r>
          </w:p>
        </w:tc>
        <w:tc>
          <w:tcPr>
            <w:tcW w:w="1417" w:type="dxa"/>
            <w:tcBorders>
              <w:top w:val="single" w:sz="12" w:space="0" w:color="auto"/>
              <w:bottom w:val="single" w:sz="12" w:space="0" w:color="auto"/>
            </w:tcBorders>
            <w:vAlign w:val="center"/>
          </w:tcPr>
          <w:p w14:paraId="209074DA" w14:textId="77777777" w:rsidR="00132531" w:rsidRPr="00931FAA" w:rsidRDefault="00132531" w:rsidP="007A1CEA">
            <w:pPr>
              <w:spacing w:before="100" w:beforeAutospacing="1" w:after="100" w:afterAutospacing="1"/>
              <w:jc w:val="center"/>
              <w:rPr>
                <w:rFonts w:cs="Times New Roman"/>
                <w:b/>
                <w:bCs/>
                <w:sz w:val="21"/>
                <w:szCs w:val="21"/>
              </w:rPr>
            </w:pPr>
            <w:r w:rsidRPr="00931FAA">
              <w:rPr>
                <w:rFonts w:eastAsiaTheme="minorEastAsia" w:hint="eastAsia"/>
                <w:b/>
                <w:bCs/>
                <w:sz w:val="21"/>
                <w:szCs w:val="21"/>
              </w:rPr>
              <w:t>5</w:t>
            </w:r>
          </w:p>
        </w:tc>
      </w:tr>
      <w:tr w:rsidR="00132531" w:rsidRPr="00931FAA" w14:paraId="77530EED" w14:textId="77777777" w:rsidTr="00644ED5">
        <w:trPr>
          <w:trHeight w:val="283"/>
          <w:jc w:val="center"/>
        </w:trPr>
        <w:tc>
          <w:tcPr>
            <w:tcW w:w="1843" w:type="dxa"/>
            <w:tcBorders>
              <w:top w:val="single" w:sz="12" w:space="0" w:color="auto"/>
              <w:bottom w:val="single" w:sz="12" w:space="0" w:color="auto"/>
            </w:tcBorders>
            <w:noWrap/>
            <w:vAlign w:val="center"/>
            <w:hideMark/>
          </w:tcPr>
          <w:p w14:paraId="7B9BDB85" w14:textId="4E1A736B" w:rsidR="00132531" w:rsidRPr="00931FAA" w:rsidRDefault="00132531" w:rsidP="007A1CEA">
            <w:pPr>
              <w:spacing w:before="100" w:beforeAutospacing="1" w:after="100" w:afterAutospacing="1"/>
              <w:jc w:val="center"/>
              <w:rPr>
                <w:rFonts w:cs="Times New Roman"/>
                <w:b/>
                <w:bCs/>
                <w:sz w:val="21"/>
                <w:szCs w:val="21"/>
              </w:rPr>
            </w:pPr>
            <w:r w:rsidRPr="00931FAA">
              <w:rPr>
                <w:rFonts w:eastAsiaTheme="minorEastAsia" w:hint="eastAsia"/>
                <w:b/>
                <w:bCs/>
                <w:sz w:val="21"/>
                <w:szCs w:val="21"/>
              </w:rPr>
              <w:t xml:space="preserve">Benzene Uptake at </w:t>
            </w:r>
            <w:r w:rsidRPr="00931FAA">
              <w:rPr>
                <w:rFonts w:eastAsiaTheme="minorEastAsia" w:hint="eastAsia"/>
                <w:b/>
                <w:bCs/>
                <w:i/>
                <w:iCs/>
                <w:sz w:val="21"/>
                <w:szCs w:val="21"/>
              </w:rPr>
              <w:t>P/P</w:t>
            </w:r>
            <w:r w:rsidRPr="00931FAA">
              <w:rPr>
                <w:rFonts w:eastAsiaTheme="minorEastAsia" w:hint="eastAsia"/>
                <w:b/>
                <w:bCs/>
                <w:i/>
                <w:iCs/>
                <w:sz w:val="21"/>
                <w:szCs w:val="21"/>
                <w:vertAlign w:val="subscript"/>
              </w:rPr>
              <w:t>0</w:t>
            </w:r>
            <w:r w:rsidRPr="00931FAA">
              <w:rPr>
                <w:rFonts w:eastAsiaTheme="minorEastAsia" w:hint="eastAsia"/>
                <w:b/>
                <w:bCs/>
                <w:sz w:val="21"/>
                <w:szCs w:val="21"/>
              </w:rPr>
              <w:t xml:space="preserve"> </w:t>
            </w:r>
            <w:r w:rsidR="00A53FAD">
              <w:rPr>
                <w:rFonts w:eastAsiaTheme="minorEastAsia" w:hint="eastAsia"/>
                <w:b/>
                <w:bCs/>
                <w:sz w:val="21"/>
                <w:szCs w:val="21"/>
              </w:rPr>
              <w:t>=</w:t>
            </w:r>
            <w:r w:rsidRPr="00931FAA">
              <w:rPr>
                <w:rFonts w:eastAsiaTheme="minorEastAsia" w:hint="eastAsia"/>
                <w:b/>
                <w:bCs/>
                <w:sz w:val="21"/>
                <w:szCs w:val="21"/>
              </w:rPr>
              <w:t xml:space="preserve"> 0.001 </w:t>
            </w:r>
            <w:r w:rsidR="006E1236">
              <w:rPr>
                <w:rFonts w:eastAsiaTheme="minorEastAsia" w:hint="eastAsia"/>
                <w:b/>
                <w:bCs/>
                <w:sz w:val="21"/>
                <w:szCs w:val="21"/>
              </w:rPr>
              <w:t>and</w:t>
            </w:r>
            <w:r w:rsidRPr="00931FAA">
              <w:rPr>
                <w:rFonts w:eastAsiaTheme="minorEastAsia" w:hint="eastAsia"/>
                <w:b/>
                <w:bCs/>
                <w:sz w:val="21"/>
                <w:szCs w:val="21"/>
              </w:rPr>
              <w:t xml:space="preserve"> </w:t>
            </w:r>
            <w:r w:rsidR="000A0D46">
              <w:rPr>
                <w:rFonts w:eastAsiaTheme="minorEastAsia" w:hint="eastAsia"/>
                <w:b/>
                <w:bCs/>
                <w:sz w:val="21"/>
                <w:szCs w:val="21"/>
              </w:rPr>
              <w:t>1</w:t>
            </w:r>
            <w:r w:rsidRPr="00931FAA">
              <w:rPr>
                <w:rFonts w:eastAsiaTheme="minorEastAsia" w:hint="eastAsia"/>
                <w:b/>
                <w:bCs/>
                <w:sz w:val="21"/>
                <w:szCs w:val="21"/>
              </w:rPr>
              <w:t xml:space="preserve"> (mmol</w:t>
            </w:r>
            <w:r w:rsidR="00A53FAD">
              <w:rPr>
                <w:rFonts w:eastAsiaTheme="minorEastAsia" w:hint="eastAsia"/>
                <w:b/>
                <w:bCs/>
                <w:sz w:val="21"/>
                <w:szCs w:val="21"/>
              </w:rPr>
              <w:t>·</w:t>
            </w:r>
            <w:r w:rsidRPr="00931FAA">
              <w:rPr>
                <w:rFonts w:eastAsiaTheme="minorEastAsia" w:hint="eastAsia"/>
                <w:b/>
                <w:bCs/>
                <w:sz w:val="21"/>
                <w:szCs w:val="21"/>
              </w:rPr>
              <w:t>g</w:t>
            </w:r>
            <w:r w:rsidRPr="00931FAA">
              <w:rPr>
                <w:rFonts w:eastAsiaTheme="minorEastAsia" w:cs="Times New Roman"/>
                <w:sz w:val="21"/>
                <w:szCs w:val="21"/>
              </w:rPr>
              <w:t>⁻</w:t>
            </w:r>
            <w:r w:rsidRPr="00931FAA">
              <w:rPr>
                <w:rFonts w:eastAsiaTheme="minorEastAsia" w:hint="eastAsia"/>
                <w:b/>
                <w:bCs/>
                <w:sz w:val="21"/>
                <w:szCs w:val="21"/>
                <w:vertAlign w:val="superscript"/>
              </w:rPr>
              <w:t>1</w:t>
            </w:r>
            <w:r w:rsidRPr="00931FAA">
              <w:rPr>
                <w:rFonts w:eastAsiaTheme="minorEastAsia" w:hint="eastAsia"/>
                <w:b/>
                <w:bCs/>
                <w:sz w:val="21"/>
                <w:szCs w:val="21"/>
              </w:rPr>
              <w:t>)</w:t>
            </w:r>
          </w:p>
        </w:tc>
        <w:tc>
          <w:tcPr>
            <w:tcW w:w="1417" w:type="dxa"/>
            <w:tcBorders>
              <w:top w:val="single" w:sz="12" w:space="0" w:color="auto"/>
              <w:bottom w:val="single" w:sz="12" w:space="0" w:color="auto"/>
            </w:tcBorders>
            <w:noWrap/>
            <w:vAlign w:val="center"/>
            <w:hideMark/>
          </w:tcPr>
          <w:p w14:paraId="254184CA" w14:textId="3AA7F6FA" w:rsidR="00132531" w:rsidRPr="00931FAA" w:rsidRDefault="00132531" w:rsidP="007A1CEA">
            <w:pPr>
              <w:spacing w:before="100" w:beforeAutospacing="1" w:after="100" w:afterAutospacing="1"/>
              <w:jc w:val="center"/>
              <w:rPr>
                <w:rFonts w:cs="Times New Roman"/>
                <w:b/>
                <w:bCs/>
                <w:sz w:val="21"/>
                <w:szCs w:val="21"/>
              </w:rPr>
            </w:pPr>
            <w:r w:rsidRPr="00931FAA">
              <w:rPr>
                <w:rFonts w:eastAsiaTheme="minorEastAsia" w:hint="eastAsia"/>
                <w:sz w:val="21"/>
                <w:szCs w:val="21"/>
              </w:rPr>
              <w:t>2.03 &amp; 1</w:t>
            </w:r>
            <w:r w:rsidR="00DC2310">
              <w:rPr>
                <w:rFonts w:eastAsiaTheme="minorEastAsia" w:hint="eastAsia"/>
                <w:sz w:val="21"/>
                <w:szCs w:val="21"/>
              </w:rPr>
              <w:t>0.9</w:t>
            </w:r>
            <w:r w:rsidRPr="00931FAA">
              <w:rPr>
                <w:rFonts w:eastAsiaTheme="minorEastAsia" w:hint="eastAsia"/>
                <w:sz w:val="21"/>
                <w:szCs w:val="21"/>
              </w:rPr>
              <w:t>2</w:t>
            </w:r>
          </w:p>
        </w:tc>
        <w:tc>
          <w:tcPr>
            <w:tcW w:w="1417" w:type="dxa"/>
            <w:tcBorders>
              <w:top w:val="single" w:sz="12" w:space="0" w:color="auto"/>
              <w:bottom w:val="single" w:sz="12" w:space="0" w:color="auto"/>
            </w:tcBorders>
            <w:vAlign w:val="center"/>
          </w:tcPr>
          <w:p w14:paraId="5D8FFC71" w14:textId="0A86B532" w:rsidR="00132531" w:rsidRPr="00931FAA" w:rsidRDefault="00132531" w:rsidP="007A1CEA">
            <w:pPr>
              <w:spacing w:before="100" w:beforeAutospacing="1" w:after="100" w:afterAutospacing="1"/>
              <w:jc w:val="center"/>
              <w:rPr>
                <w:rFonts w:cs="Times New Roman"/>
                <w:b/>
                <w:bCs/>
                <w:sz w:val="21"/>
                <w:szCs w:val="21"/>
              </w:rPr>
            </w:pPr>
            <w:r w:rsidRPr="00931FAA">
              <w:rPr>
                <w:rFonts w:eastAsiaTheme="minorEastAsia" w:hint="eastAsia"/>
                <w:sz w:val="21"/>
                <w:szCs w:val="21"/>
              </w:rPr>
              <w:t>1.99 &amp; 1</w:t>
            </w:r>
            <w:r w:rsidR="00DC2310">
              <w:rPr>
                <w:rFonts w:eastAsiaTheme="minorEastAsia" w:hint="eastAsia"/>
                <w:sz w:val="21"/>
                <w:szCs w:val="21"/>
              </w:rPr>
              <w:t>1</w:t>
            </w:r>
            <w:r w:rsidRPr="00931FAA">
              <w:rPr>
                <w:rFonts w:eastAsiaTheme="minorEastAsia" w:hint="eastAsia"/>
                <w:sz w:val="21"/>
                <w:szCs w:val="21"/>
              </w:rPr>
              <w:t>.03</w:t>
            </w:r>
          </w:p>
        </w:tc>
        <w:tc>
          <w:tcPr>
            <w:tcW w:w="1417" w:type="dxa"/>
            <w:tcBorders>
              <w:top w:val="single" w:sz="12" w:space="0" w:color="auto"/>
              <w:bottom w:val="single" w:sz="12" w:space="0" w:color="auto"/>
            </w:tcBorders>
            <w:vAlign w:val="center"/>
          </w:tcPr>
          <w:p w14:paraId="77D46AB1" w14:textId="315A63F1" w:rsidR="00132531" w:rsidRPr="00931FAA" w:rsidRDefault="00132531" w:rsidP="007A1CEA">
            <w:pPr>
              <w:spacing w:before="100" w:beforeAutospacing="1" w:after="100" w:afterAutospacing="1"/>
              <w:jc w:val="center"/>
              <w:rPr>
                <w:rFonts w:cs="Times New Roman"/>
                <w:sz w:val="21"/>
                <w:szCs w:val="21"/>
              </w:rPr>
            </w:pPr>
            <w:r w:rsidRPr="00931FAA">
              <w:rPr>
                <w:rFonts w:eastAsiaTheme="minorEastAsia" w:hint="eastAsia"/>
                <w:sz w:val="21"/>
                <w:szCs w:val="21"/>
              </w:rPr>
              <w:t>2.03 &amp;1</w:t>
            </w:r>
            <w:r w:rsidR="00DC2310">
              <w:rPr>
                <w:rFonts w:eastAsiaTheme="minorEastAsia" w:hint="eastAsia"/>
                <w:sz w:val="21"/>
                <w:szCs w:val="21"/>
              </w:rPr>
              <w:t>0</w:t>
            </w:r>
            <w:r w:rsidRPr="00931FAA">
              <w:rPr>
                <w:rFonts w:eastAsiaTheme="minorEastAsia" w:hint="eastAsia"/>
                <w:sz w:val="21"/>
                <w:szCs w:val="21"/>
              </w:rPr>
              <w:t>.97</w:t>
            </w:r>
          </w:p>
        </w:tc>
        <w:tc>
          <w:tcPr>
            <w:tcW w:w="1417" w:type="dxa"/>
            <w:tcBorders>
              <w:top w:val="single" w:sz="12" w:space="0" w:color="auto"/>
              <w:bottom w:val="single" w:sz="12" w:space="0" w:color="auto"/>
            </w:tcBorders>
            <w:vAlign w:val="center"/>
          </w:tcPr>
          <w:p w14:paraId="2B0DFADE" w14:textId="19A6B81B" w:rsidR="00132531" w:rsidRPr="00931FAA" w:rsidRDefault="00132531" w:rsidP="007A1CEA">
            <w:pPr>
              <w:spacing w:before="100" w:beforeAutospacing="1" w:after="100" w:afterAutospacing="1"/>
              <w:jc w:val="center"/>
              <w:rPr>
                <w:rFonts w:cs="Times New Roman"/>
                <w:sz w:val="21"/>
                <w:szCs w:val="21"/>
              </w:rPr>
            </w:pPr>
            <w:r w:rsidRPr="00931FAA">
              <w:rPr>
                <w:rFonts w:eastAsiaTheme="minorEastAsia" w:hint="eastAsia"/>
                <w:sz w:val="21"/>
                <w:szCs w:val="21"/>
              </w:rPr>
              <w:t>2.03 &amp; 1</w:t>
            </w:r>
            <w:r w:rsidR="00DC2310">
              <w:rPr>
                <w:rFonts w:eastAsiaTheme="minorEastAsia" w:hint="eastAsia"/>
                <w:sz w:val="21"/>
                <w:szCs w:val="21"/>
              </w:rPr>
              <w:t>0</w:t>
            </w:r>
            <w:r w:rsidRPr="00931FAA">
              <w:rPr>
                <w:rFonts w:eastAsiaTheme="minorEastAsia" w:hint="eastAsia"/>
                <w:sz w:val="21"/>
                <w:szCs w:val="21"/>
              </w:rPr>
              <w:t>.92</w:t>
            </w:r>
          </w:p>
        </w:tc>
        <w:tc>
          <w:tcPr>
            <w:tcW w:w="1417" w:type="dxa"/>
            <w:tcBorders>
              <w:top w:val="single" w:sz="12" w:space="0" w:color="auto"/>
              <w:bottom w:val="single" w:sz="12" w:space="0" w:color="auto"/>
            </w:tcBorders>
            <w:vAlign w:val="center"/>
          </w:tcPr>
          <w:p w14:paraId="525DE626" w14:textId="6EE695F2" w:rsidR="00132531" w:rsidRPr="00931FAA" w:rsidRDefault="00132531" w:rsidP="007A1CEA">
            <w:pPr>
              <w:spacing w:before="100" w:beforeAutospacing="1" w:after="100" w:afterAutospacing="1"/>
              <w:jc w:val="center"/>
              <w:rPr>
                <w:rFonts w:cs="Times New Roman"/>
                <w:sz w:val="21"/>
                <w:szCs w:val="21"/>
              </w:rPr>
            </w:pPr>
            <w:r w:rsidRPr="00931FAA">
              <w:rPr>
                <w:rFonts w:eastAsiaTheme="minorEastAsia" w:hint="eastAsia"/>
                <w:sz w:val="21"/>
                <w:szCs w:val="21"/>
              </w:rPr>
              <w:t>2.05 &amp; 1</w:t>
            </w:r>
            <w:r w:rsidR="00DC2310">
              <w:rPr>
                <w:rFonts w:eastAsiaTheme="minorEastAsia" w:hint="eastAsia"/>
                <w:sz w:val="21"/>
                <w:szCs w:val="21"/>
              </w:rPr>
              <w:t>1</w:t>
            </w:r>
            <w:r w:rsidRPr="00931FAA">
              <w:rPr>
                <w:rFonts w:eastAsiaTheme="minorEastAsia" w:hint="eastAsia"/>
                <w:sz w:val="21"/>
                <w:szCs w:val="21"/>
              </w:rPr>
              <w:t>.06</w:t>
            </w:r>
          </w:p>
        </w:tc>
      </w:tr>
      <w:tr w:rsidR="00132531" w:rsidRPr="00931FAA" w14:paraId="62CFDDD8" w14:textId="77777777" w:rsidTr="00644ED5">
        <w:trPr>
          <w:trHeight w:val="283"/>
          <w:jc w:val="center"/>
        </w:trPr>
        <w:tc>
          <w:tcPr>
            <w:tcW w:w="1843" w:type="dxa"/>
            <w:tcBorders>
              <w:top w:val="single" w:sz="12" w:space="0" w:color="auto"/>
              <w:bottom w:val="single" w:sz="12" w:space="0" w:color="auto"/>
            </w:tcBorders>
            <w:noWrap/>
            <w:vAlign w:val="center"/>
          </w:tcPr>
          <w:p w14:paraId="4870931B" w14:textId="77777777" w:rsidR="00132531" w:rsidRPr="00931FAA" w:rsidRDefault="00132531" w:rsidP="007A1CEA">
            <w:pPr>
              <w:spacing w:before="100" w:beforeAutospacing="1" w:after="100" w:afterAutospacing="1"/>
              <w:jc w:val="center"/>
              <w:rPr>
                <w:rFonts w:eastAsiaTheme="minorEastAsia"/>
                <w:b/>
                <w:bCs/>
                <w:sz w:val="21"/>
                <w:szCs w:val="21"/>
              </w:rPr>
            </w:pPr>
            <w:r w:rsidRPr="00931FAA">
              <w:rPr>
                <w:rFonts w:eastAsiaTheme="minorEastAsia" w:hint="eastAsia"/>
                <w:b/>
                <w:bCs/>
                <w:sz w:val="21"/>
                <w:szCs w:val="21"/>
              </w:rPr>
              <w:t>Cycle Number</w:t>
            </w:r>
          </w:p>
        </w:tc>
        <w:tc>
          <w:tcPr>
            <w:tcW w:w="1417" w:type="dxa"/>
            <w:tcBorders>
              <w:top w:val="single" w:sz="12" w:space="0" w:color="auto"/>
              <w:bottom w:val="single" w:sz="12" w:space="0" w:color="auto"/>
            </w:tcBorders>
            <w:noWrap/>
            <w:vAlign w:val="center"/>
          </w:tcPr>
          <w:p w14:paraId="21C85A23" w14:textId="77777777" w:rsidR="00132531" w:rsidRPr="00931FAA" w:rsidRDefault="00132531" w:rsidP="007A1CEA">
            <w:pPr>
              <w:spacing w:before="100" w:beforeAutospacing="1" w:after="100" w:afterAutospacing="1"/>
              <w:jc w:val="center"/>
              <w:rPr>
                <w:rFonts w:eastAsiaTheme="minorEastAsia"/>
                <w:b/>
                <w:bCs/>
                <w:sz w:val="21"/>
                <w:szCs w:val="21"/>
              </w:rPr>
            </w:pPr>
            <w:r w:rsidRPr="00931FAA">
              <w:rPr>
                <w:rFonts w:eastAsiaTheme="minorEastAsia" w:hint="eastAsia"/>
                <w:b/>
                <w:bCs/>
                <w:sz w:val="21"/>
                <w:szCs w:val="21"/>
              </w:rPr>
              <w:t>6</w:t>
            </w:r>
          </w:p>
        </w:tc>
        <w:tc>
          <w:tcPr>
            <w:tcW w:w="1417" w:type="dxa"/>
            <w:tcBorders>
              <w:top w:val="single" w:sz="12" w:space="0" w:color="auto"/>
              <w:bottom w:val="single" w:sz="12" w:space="0" w:color="auto"/>
            </w:tcBorders>
            <w:vAlign w:val="center"/>
          </w:tcPr>
          <w:p w14:paraId="1E36B6B3" w14:textId="77777777" w:rsidR="00132531" w:rsidRPr="00931FAA" w:rsidRDefault="00132531" w:rsidP="007A1CEA">
            <w:pPr>
              <w:spacing w:before="100" w:beforeAutospacing="1" w:after="100" w:afterAutospacing="1"/>
              <w:jc w:val="center"/>
              <w:rPr>
                <w:rFonts w:eastAsiaTheme="minorEastAsia"/>
                <w:b/>
                <w:bCs/>
                <w:sz w:val="21"/>
                <w:szCs w:val="21"/>
              </w:rPr>
            </w:pPr>
            <w:r w:rsidRPr="00931FAA">
              <w:rPr>
                <w:rFonts w:eastAsiaTheme="minorEastAsia" w:hint="eastAsia"/>
                <w:b/>
                <w:bCs/>
                <w:sz w:val="21"/>
                <w:szCs w:val="21"/>
              </w:rPr>
              <w:t>7</w:t>
            </w:r>
          </w:p>
        </w:tc>
        <w:tc>
          <w:tcPr>
            <w:tcW w:w="1417" w:type="dxa"/>
            <w:tcBorders>
              <w:top w:val="single" w:sz="12" w:space="0" w:color="auto"/>
              <w:bottom w:val="single" w:sz="12" w:space="0" w:color="auto"/>
            </w:tcBorders>
            <w:vAlign w:val="center"/>
          </w:tcPr>
          <w:p w14:paraId="340BBD88" w14:textId="77777777" w:rsidR="00132531" w:rsidRPr="00931FAA" w:rsidRDefault="00132531" w:rsidP="007A1CEA">
            <w:pPr>
              <w:spacing w:before="100" w:beforeAutospacing="1" w:after="100" w:afterAutospacing="1"/>
              <w:jc w:val="center"/>
              <w:rPr>
                <w:rFonts w:eastAsiaTheme="minorEastAsia"/>
                <w:b/>
                <w:bCs/>
                <w:sz w:val="21"/>
                <w:szCs w:val="21"/>
              </w:rPr>
            </w:pPr>
            <w:r w:rsidRPr="00931FAA">
              <w:rPr>
                <w:rFonts w:eastAsiaTheme="minorEastAsia" w:hint="eastAsia"/>
                <w:b/>
                <w:bCs/>
                <w:sz w:val="21"/>
                <w:szCs w:val="21"/>
              </w:rPr>
              <w:t>8</w:t>
            </w:r>
          </w:p>
        </w:tc>
        <w:tc>
          <w:tcPr>
            <w:tcW w:w="1417" w:type="dxa"/>
            <w:tcBorders>
              <w:top w:val="single" w:sz="12" w:space="0" w:color="auto"/>
              <w:bottom w:val="single" w:sz="12" w:space="0" w:color="auto"/>
            </w:tcBorders>
            <w:vAlign w:val="center"/>
          </w:tcPr>
          <w:p w14:paraId="4172CF57" w14:textId="77777777" w:rsidR="00132531" w:rsidRPr="00931FAA" w:rsidRDefault="00132531" w:rsidP="007A1CEA">
            <w:pPr>
              <w:spacing w:before="100" w:beforeAutospacing="1" w:after="100" w:afterAutospacing="1"/>
              <w:jc w:val="center"/>
              <w:rPr>
                <w:rFonts w:eastAsiaTheme="minorEastAsia"/>
                <w:b/>
                <w:bCs/>
                <w:sz w:val="21"/>
                <w:szCs w:val="21"/>
              </w:rPr>
            </w:pPr>
            <w:r w:rsidRPr="00931FAA">
              <w:rPr>
                <w:rFonts w:eastAsiaTheme="minorEastAsia" w:hint="eastAsia"/>
                <w:b/>
                <w:bCs/>
                <w:sz w:val="21"/>
                <w:szCs w:val="21"/>
              </w:rPr>
              <w:t>9</w:t>
            </w:r>
          </w:p>
        </w:tc>
        <w:tc>
          <w:tcPr>
            <w:tcW w:w="1417" w:type="dxa"/>
            <w:tcBorders>
              <w:top w:val="single" w:sz="12" w:space="0" w:color="auto"/>
              <w:bottom w:val="single" w:sz="12" w:space="0" w:color="auto"/>
            </w:tcBorders>
            <w:vAlign w:val="center"/>
          </w:tcPr>
          <w:p w14:paraId="6C891AA3" w14:textId="77777777" w:rsidR="00132531" w:rsidRPr="00931FAA" w:rsidRDefault="00132531" w:rsidP="007A1CEA">
            <w:pPr>
              <w:spacing w:before="100" w:beforeAutospacing="1" w:after="100" w:afterAutospacing="1"/>
              <w:jc w:val="center"/>
              <w:rPr>
                <w:rFonts w:eastAsiaTheme="minorEastAsia"/>
                <w:b/>
                <w:bCs/>
                <w:sz w:val="21"/>
                <w:szCs w:val="21"/>
              </w:rPr>
            </w:pPr>
            <w:r w:rsidRPr="00931FAA">
              <w:rPr>
                <w:rFonts w:eastAsiaTheme="minorEastAsia" w:hint="eastAsia"/>
                <w:b/>
                <w:bCs/>
                <w:sz w:val="21"/>
                <w:szCs w:val="21"/>
              </w:rPr>
              <w:t>10</w:t>
            </w:r>
          </w:p>
        </w:tc>
      </w:tr>
      <w:tr w:rsidR="00132531" w:rsidRPr="00931FAA" w14:paraId="414FD71B" w14:textId="77777777" w:rsidTr="00644ED5">
        <w:trPr>
          <w:trHeight w:val="283"/>
          <w:jc w:val="center"/>
        </w:trPr>
        <w:tc>
          <w:tcPr>
            <w:tcW w:w="1843" w:type="dxa"/>
            <w:tcBorders>
              <w:top w:val="single" w:sz="12" w:space="0" w:color="auto"/>
              <w:bottom w:val="single" w:sz="12" w:space="0" w:color="auto"/>
            </w:tcBorders>
            <w:noWrap/>
            <w:vAlign w:val="center"/>
          </w:tcPr>
          <w:p w14:paraId="5B7E8068" w14:textId="131CACB6" w:rsidR="00132531" w:rsidRPr="00931FAA" w:rsidRDefault="00132531" w:rsidP="007A1CEA">
            <w:pPr>
              <w:spacing w:before="100" w:beforeAutospacing="1" w:after="100" w:afterAutospacing="1"/>
              <w:jc w:val="center"/>
              <w:rPr>
                <w:rFonts w:eastAsiaTheme="minorEastAsia"/>
                <w:b/>
                <w:bCs/>
                <w:sz w:val="21"/>
                <w:szCs w:val="21"/>
              </w:rPr>
            </w:pPr>
            <w:r w:rsidRPr="00931FAA">
              <w:rPr>
                <w:rFonts w:eastAsiaTheme="minorEastAsia" w:hint="eastAsia"/>
                <w:b/>
                <w:bCs/>
                <w:sz w:val="21"/>
                <w:szCs w:val="21"/>
              </w:rPr>
              <w:t xml:space="preserve">Benzene Uptake at </w:t>
            </w:r>
            <w:r w:rsidRPr="00931FAA">
              <w:rPr>
                <w:rFonts w:eastAsiaTheme="minorEastAsia" w:hint="eastAsia"/>
                <w:b/>
                <w:bCs/>
                <w:i/>
                <w:iCs/>
                <w:sz w:val="21"/>
                <w:szCs w:val="21"/>
              </w:rPr>
              <w:t>P/P</w:t>
            </w:r>
            <w:r w:rsidRPr="00931FAA">
              <w:rPr>
                <w:rFonts w:eastAsiaTheme="minorEastAsia" w:hint="eastAsia"/>
                <w:b/>
                <w:bCs/>
                <w:i/>
                <w:iCs/>
                <w:sz w:val="21"/>
                <w:szCs w:val="21"/>
                <w:vertAlign w:val="subscript"/>
              </w:rPr>
              <w:t>0</w:t>
            </w:r>
            <w:r w:rsidRPr="00931FAA">
              <w:rPr>
                <w:rFonts w:eastAsiaTheme="minorEastAsia" w:hint="eastAsia"/>
                <w:b/>
                <w:bCs/>
                <w:sz w:val="21"/>
                <w:szCs w:val="21"/>
              </w:rPr>
              <w:t xml:space="preserve"> </w:t>
            </w:r>
            <w:r w:rsidR="00A53FAD">
              <w:rPr>
                <w:rFonts w:eastAsiaTheme="minorEastAsia" w:hint="eastAsia"/>
                <w:b/>
                <w:bCs/>
                <w:sz w:val="21"/>
                <w:szCs w:val="21"/>
              </w:rPr>
              <w:t>=</w:t>
            </w:r>
            <w:r w:rsidRPr="00931FAA">
              <w:rPr>
                <w:rFonts w:eastAsiaTheme="minorEastAsia" w:hint="eastAsia"/>
                <w:b/>
                <w:bCs/>
                <w:sz w:val="21"/>
                <w:szCs w:val="21"/>
              </w:rPr>
              <w:t xml:space="preserve"> 0.001 </w:t>
            </w:r>
            <w:r w:rsidR="006E1236">
              <w:rPr>
                <w:rFonts w:eastAsiaTheme="minorEastAsia" w:hint="eastAsia"/>
                <w:b/>
                <w:bCs/>
                <w:sz w:val="21"/>
                <w:szCs w:val="21"/>
              </w:rPr>
              <w:t xml:space="preserve">and </w:t>
            </w:r>
            <w:r w:rsidR="000A0D46">
              <w:rPr>
                <w:rFonts w:eastAsiaTheme="minorEastAsia" w:hint="eastAsia"/>
                <w:b/>
                <w:bCs/>
                <w:sz w:val="21"/>
                <w:szCs w:val="21"/>
              </w:rPr>
              <w:t>1</w:t>
            </w:r>
            <w:r w:rsidRPr="00931FAA">
              <w:rPr>
                <w:rFonts w:eastAsiaTheme="minorEastAsia" w:hint="eastAsia"/>
                <w:b/>
                <w:bCs/>
                <w:sz w:val="21"/>
                <w:szCs w:val="21"/>
              </w:rPr>
              <w:t xml:space="preserve"> (mmol</w:t>
            </w:r>
            <w:r w:rsidR="00A53FAD">
              <w:rPr>
                <w:rFonts w:eastAsiaTheme="minorEastAsia" w:hint="eastAsia"/>
                <w:b/>
                <w:bCs/>
                <w:sz w:val="21"/>
                <w:szCs w:val="21"/>
              </w:rPr>
              <w:t>·</w:t>
            </w:r>
            <w:r w:rsidRPr="00931FAA">
              <w:rPr>
                <w:rFonts w:eastAsiaTheme="minorEastAsia" w:hint="eastAsia"/>
                <w:b/>
                <w:bCs/>
                <w:sz w:val="21"/>
                <w:szCs w:val="21"/>
              </w:rPr>
              <w:t>g</w:t>
            </w:r>
            <w:r w:rsidRPr="00931FAA">
              <w:rPr>
                <w:rFonts w:eastAsiaTheme="minorEastAsia" w:cs="Times New Roman"/>
                <w:sz w:val="21"/>
                <w:szCs w:val="21"/>
              </w:rPr>
              <w:t>⁻</w:t>
            </w:r>
            <w:r w:rsidRPr="00931FAA">
              <w:rPr>
                <w:rFonts w:eastAsiaTheme="minorEastAsia" w:hint="eastAsia"/>
                <w:b/>
                <w:bCs/>
                <w:sz w:val="21"/>
                <w:szCs w:val="21"/>
                <w:vertAlign w:val="superscript"/>
              </w:rPr>
              <w:t>1</w:t>
            </w:r>
            <w:r w:rsidRPr="00931FAA">
              <w:rPr>
                <w:rFonts w:eastAsiaTheme="minorEastAsia" w:hint="eastAsia"/>
                <w:b/>
                <w:bCs/>
                <w:sz w:val="21"/>
                <w:szCs w:val="21"/>
              </w:rPr>
              <w:t>)</w:t>
            </w:r>
          </w:p>
        </w:tc>
        <w:tc>
          <w:tcPr>
            <w:tcW w:w="1417" w:type="dxa"/>
            <w:tcBorders>
              <w:top w:val="single" w:sz="12" w:space="0" w:color="auto"/>
              <w:bottom w:val="single" w:sz="12" w:space="0" w:color="auto"/>
            </w:tcBorders>
            <w:noWrap/>
            <w:vAlign w:val="center"/>
          </w:tcPr>
          <w:p w14:paraId="1F1106ED" w14:textId="45F2C375" w:rsidR="00132531" w:rsidRPr="00931FAA" w:rsidRDefault="00132531" w:rsidP="007A1CEA">
            <w:pPr>
              <w:spacing w:before="100" w:beforeAutospacing="1" w:after="100" w:afterAutospacing="1"/>
              <w:jc w:val="center"/>
              <w:rPr>
                <w:rFonts w:eastAsiaTheme="minorEastAsia"/>
                <w:sz w:val="21"/>
                <w:szCs w:val="21"/>
              </w:rPr>
            </w:pPr>
            <w:r w:rsidRPr="00931FAA">
              <w:rPr>
                <w:rFonts w:eastAsiaTheme="minorEastAsia" w:hint="eastAsia"/>
                <w:sz w:val="21"/>
                <w:szCs w:val="21"/>
              </w:rPr>
              <w:t>2.01 &amp; 1</w:t>
            </w:r>
            <w:r w:rsidR="00DC2310">
              <w:rPr>
                <w:rFonts w:eastAsiaTheme="minorEastAsia" w:hint="eastAsia"/>
                <w:sz w:val="21"/>
                <w:szCs w:val="21"/>
              </w:rPr>
              <w:t>0</w:t>
            </w:r>
            <w:r w:rsidRPr="00931FAA">
              <w:rPr>
                <w:rFonts w:eastAsiaTheme="minorEastAsia" w:hint="eastAsia"/>
                <w:sz w:val="21"/>
                <w:szCs w:val="21"/>
              </w:rPr>
              <w:t>.92</w:t>
            </w:r>
          </w:p>
        </w:tc>
        <w:tc>
          <w:tcPr>
            <w:tcW w:w="1417" w:type="dxa"/>
            <w:tcBorders>
              <w:top w:val="single" w:sz="12" w:space="0" w:color="auto"/>
              <w:bottom w:val="single" w:sz="12" w:space="0" w:color="auto"/>
            </w:tcBorders>
            <w:vAlign w:val="center"/>
          </w:tcPr>
          <w:p w14:paraId="6B437036" w14:textId="49FFC875" w:rsidR="00132531" w:rsidRPr="00931FAA" w:rsidRDefault="00132531" w:rsidP="007A1CEA">
            <w:pPr>
              <w:spacing w:before="100" w:beforeAutospacing="1" w:after="100" w:afterAutospacing="1"/>
              <w:jc w:val="center"/>
              <w:rPr>
                <w:rFonts w:eastAsiaTheme="minorEastAsia"/>
                <w:sz w:val="21"/>
                <w:szCs w:val="21"/>
              </w:rPr>
            </w:pPr>
            <w:r w:rsidRPr="00931FAA">
              <w:rPr>
                <w:rFonts w:eastAsiaTheme="minorEastAsia" w:hint="eastAsia"/>
                <w:sz w:val="21"/>
                <w:szCs w:val="21"/>
              </w:rPr>
              <w:t>2.00 &amp; 1</w:t>
            </w:r>
            <w:r w:rsidR="00DC2310">
              <w:rPr>
                <w:rFonts w:eastAsiaTheme="minorEastAsia" w:hint="eastAsia"/>
                <w:sz w:val="21"/>
                <w:szCs w:val="21"/>
              </w:rPr>
              <w:t>0</w:t>
            </w:r>
            <w:r w:rsidRPr="00931FAA">
              <w:rPr>
                <w:rFonts w:eastAsiaTheme="minorEastAsia" w:hint="eastAsia"/>
                <w:sz w:val="21"/>
                <w:szCs w:val="21"/>
              </w:rPr>
              <w:t>.93</w:t>
            </w:r>
          </w:p>
        </w:tc>
        <w:tc>
          <w:tcPr>
            <w:tcW w:w="1417" w:type="dxa"/>
            <w:tcBorders>
              <w:top w:val="single" w:sz="12" w:space="0" w:color="auto"/>
              <w:bottom w:val="single" w:sz="12" w:space="0" w:color="auto"/>
            </w:tcBorders>
            <w:vAlign w:val="center"/>
          </w:tcPr>
          <w:p w14:paraId="1534B7B6" w14:textId="77777777" w:rsidR="00132531" w:rsidRPr="00931FAA" w:rsidRDefault="00132531" w:rsidP="007A1CEA">
            <w:pPr>
              <w:spacing w:before="100" w:beforeAutospacing="1" w:after="100" w:afterAutospacing="1"/>
              <w:jc w:val="center"/>
              <w:rPr>
                <w:rFonts w:eastAsiaTheme="minorEastAsia"/>
                <w:sz w:val="21"/>
                <w:szCs w:val="21"/>
              </w:rPr>
            </w:pPr>
            <w:r w:rsidRPr="00931FAA">
              <w:rPr>
                <w:rFonts w:eastAsiaTheme="minorEastAsia" w:hint="eastAsia"/>
                <w:sz w:val="21"/>
                <w:szCs w:val="21"/>
              </w:rPr>
              <w:t>2.02 &amp; 10.93</w:t>
            </w:r>
          </w:p>
        </w:tc>
        <w:tc>
          <w:tcPr>
            <w:tcW w:w="1417" w:type="dxa"/>
            <w:tcBorders>
              <w:top w:val="single" w:sz="12" w:space="0" w:color="auto"/>
              <w:bottom w:val="single" w:sz="12" w:space="0" w:color="auto"/>
            </w:tcBorders>
            <w:vAlign w:val="center"/>
          </w:tcPr>
          <w:p w14:paraId="227890C5" w14:textId="1FF7E5F9" w:rsidR="00132531" w:rsidRPr="00931FAA" w:rsidRDefault="00132531" w:rsidP="007A1CEA">
            <w:pPr>
              <w:spacing w:before="100" w:beforeAutospacing="1" w:after="100" w:afterAutospacing="1"/>
              <w:jc w:val="center"/>
              <w:rPr>
                <w:rFonts w:eastAsiaTheme="minorEastAsia"/>
                <w:sz w:val="21"/>
                <w:szCs w:val="21"/>
              </w:rPr>
            </w:pPr>
            <w:r w:rsidRPr="00931FAA">
              <w:rPr>
                <w:rFonts w:eastAsiaTheme="minorEastAsia" w:hint="eastAsia"/>
                <w:sz w:val="21"/>
                <w:szCs w:val="21"/>
              </w:rPr>
              <w:t>2.02 &amp; 1</w:t>
            </w:r>
            <w:r w:rsidR="00DC2310">
              <w:rPr>
                <w:rFonts w:eastAsiaTheme="minorEastAsia" w:hint="eastAsia"/>
                <w:sz w:val="21"/>
                <w:szCs w:val="21"/>
              </w:rPr>
              <w:t>0</w:t>
            </w:r>
            <w:r w:rsidRPr="00931FAA">
              <w:rPr>
                <w:rFonts w:eastAsiaTheme="minorEastAsia" w:hint="eastAsia"/>
                <w:sz w:val="21"/>
                <w:szCs w:val="21"/>
              </w:rPr>
              <w:t>.91</w:t>
            </w:r>
          </w:p>
        </w:tc>
        <w:tc>
          <w:tcPr>
            <w:tcW w:w="1417" w:type="dxa"/>
            <w:tcBorders>
              <w:top w:val="single" w:sz="12" w:space="0" w:color="auto"/>
              <w:bottom w:val="single" w:sz="12" w:space="0" w:color="auto"/>
            </w:tcBorders>
            <w:vAlign w:val="center"/>
          </w:tcPr>
          <w:p w14:paraId="06568C45" w14:textId="610E8BAB" w:rsidR="00132531" w:rsidRPr="00931FAA" w:rsidRDefault="00132531" w:rsidP="007A1CEA">
            <w:pPr>
              <w:spacing w:before="100" w:beforeAutospacing="1" w:after="100" w:afterAutospacing="1"/>
              <w:jc w:val="center"/>
              <w:rPr>
                <w:rFonts w:eastAsiaTheme="minorEastAsia"/>
                <w:sz w:val="21"/>
                <w:szCs w:val="21"/>
              </w:rPr>
            </w:pPr>
            <w:r w:rsidRPr="00931FAA">
              <w:rPr>
                <w:rFonts w:eastAsiaTheme="minorEastAsia" w:hint="eastAsia"/>
                <w:sz w:val="21"/>
                <w:szCs w:val="21"/>
              </w:rPr>
              <w:t>1.98 &amp; 1</w:t>
            </w:r>
            <w:r w:rsidR="00DC2310">
              <w:rPr>
                <w:rFonts w:eastAsiaTheme="minorEastAsia" w:hint="eastAsia"/>
                <w:sz w:val="21"/>
                <w:szCs w:val="21"/>
              </w:rPr>
              <w:t>1</w:t>
            </w:r>
            <w:r w:rsidRPr="00931FAA">
              <w:rPr>
                <w:rFonts w:eastAsiaTheme="minorEastAsia" w:hint="eastAsia"/>
                <w:sz w:val="21"/>
                <w:szCs w:val="21"/>
              </w:rPr>
              <w:t>.05</w:t>
            </w:r>
          </w:p>
        </w:tc>
      </w:tr>
    </w:tbl>
    <w:p w14:paraId="3423C5E9" w14:textId="2587F79B" w:rsidR="00B55084" w:rsidRDefault="00B55084" w:rsidP="007A1CEA">
      <w:pPr>
        <w:spacing w:line="480" w:lineRule="auto"/>
        <w:rPr>
          <w:rFonts w:eastAsiaTheme="minorEastAsia"/>
          <w:b/>
          <w:bCs/>
        </w:rPr>
      </w:pPr>
    </w:p>
    <w:p w14:paraId="6C32CA6D" w14:textId="77777777" w:rsidR="00B55084" w:rsidRDefault="00B55084">
      <w:pPr>
        <w:spacing w:before="480"/>
        <w:rPr>
          <w:rFonts w:eastAsiaTheme="minorEastAsia"/>
          <w:b/>
          <w:bCs/>
        </w:rPr>
      </w:pPr>
      <w:r>
        <w:rPr>
          <w:rFonts w:eastAsiaTheme="minorEastAsia"/>
          <w:b/>
          <w:bCs/>
        </w:rPr>
        <w:br w:type="page"/>
      </w:r>
    </w:p>
    <w:p w14:paraId="738C9E9F" w14:textId="43954A23" w:rsidR="00B55084" w:rsidRPr="009661E8" w:rsidRDefault="00B55084" w:rsidP="00B55084">
      <w:pPr>
        <w:spacing w:line="480" w:lineRule="auto"/>
        <w:jc w:val="center"/>
        <w:rPr>
          <w:rFonts w:eastAsia="等线"/>
        </w:rPr>
      </w:pPr>
      <w:r w:rsidRPr="007B1C44">
        <w:rPr>
          <w:rFonts w:eastAsia="等线" w:hint="eastAsia"/>
          <w:b/>
          <w:bCs/>
        </w:rPr>
        <w:lastRenderedPageBreak/>
        <w:t>Table S</w:t>
      </w:r>
      <w:r>
        <w:rPr>
          <w:rFonts w:eastAsia="等线" w:hint="eastAsia"/>
          <w:b/>
          <w:bCs/>
        </w:rPr>
        <w:t>5</w:t>
      </w:r>
      <w:r w:rsidRPr="007B1C44">
        <w:rPr>
          <w:rFonts w:eastAsia="等线" w:hint="eastAsia"/>
          <w:b/>
          <w:bCs/>
        </w:rPr>
        <w:t xml:space="preserve">. </w:t>
      </w:r>
      <w:r w:rsidRPr="007B1C44">
        <w:rPr>
          <w:rFonts w:eastAsia="等线"/>
        </w:rPr>
        <w:t>BET specific surface area and micropore volume of adsorbent</w:t>
      </w:r>
      <w:r>
        <w:rPr>
          <w:rFonts w:eastAsia="等线" w:hint="eastAsia"/>
        </w:rPr>
        <w:t>s.</w:t>
      </w:r>
    </w:p>
    <w:tbl>
      <w:tblPr>
        <w:tblW w:w="0" w:type="auto"/>
        <w:jc w:val="center"/>
        <w:tblBorders>
          <w:top w:val="single" w:sz="4" w:space="0" w:color="auto"/>
          <w:bottom w:val="single" w:sz="4" w:space="0" w:color="auto"/>
        </w:tblBorders>
        <w:tblCellMar>
          <w:top w:w="15" w:type="dxa"/>
          <w:left w:w="15" w:type="dxa"/>
          <w:bottom w:w="15" w:type="dxa"/>
          <w:right w:w="15" w:type="dxa"/>
        </w:tblCellMar>
        <w:tblLook w:val="04A0" w:firstRow="1" w:lastRow="0" w:firstColumn="1" w:lastColumn="0" w:noHBand="0" w:noVBand="1"/>
      </w:tblPr>
      <w:tblGrid>
        <w:gridCol w:w="2137"/>
        <w:gridCol w:w="1407"/>
        <w:gridCol w:w="2835"/>
      </w:tblGrid>
      <w:tr w:rsidR="00B55084" w:rsidRPr="00F473BE" w14:paraId="6AC4C60A" w14:textId="77777777" w:rsidTr="00913E14">
        <w:trPr>
          <w:trHeight w:val="283"/>
          <w:jc w:val="center"/>
        </w:trPr>
        <w:tc>
          <w:tcPr>
            <w:tcW w:w="2137" w:type="dxa"/>
            <w:tcBorders>
              <w:top w:val="single" w:sz="12" w:space="0" w:color="auto"/>
              <w:bottom w:val="single" w:sz="12" w:space="0" w:color="auto"/>
            </w:tcBorders>
            <w:noWrap/>
            <w:hideMark/>
          </w:tcPr>
          <w:p w14:paraId="74AE30AC" w14:textId="77777777" w:rsidR="00B55084" w:rsidRPr="009661E8" w:rsidRDefault="00B55084" w:rsidP="00913E14">
            <w:pPr>
              <w:spacing w:before="100" w:beforeAutospacing="1" w:after="100" w:afterAutospacing="1"/>
              <w:jc w:val="center"/>
              <w:rPr>
                <w:rFonts w:eastAsiaTheme="minorEastAsia" w:cs="Times New Roman"/>
                <w:b/>
                <w:bCs/>
                <w:sz w:val="21"/>
                <w:szCs w:val="21"/>
              </w:rPr>
            </w:pPr>
            <w:r w:rsidRPr="009661E8">
              <w:rPr>
                <w:rFonts w:cs="Times New Roman"/>
                <w:b/>
                <w:bCs/>
                <w:sz w:val="21"/>
                <w:szCs w:val="21"/>
              </w:rPr>
              <w:t>Adsorbents</w:t>
            </w:r>
          </w:p>
        </w:tc>
        <w:tc>
          <w:tcPr>
            <w:tcW w:w="1407" w:type="dxa"/>
            <w:tcBorders>
              <w:top w:val="single" w:sz="12" w:space="0" w:color="auto"/>
              <w:bottom w:val="single" w:sz="12" w:space="0" w:color="auto"/>
            </w:tcBorders>
            <w:noWrap/>
            <w:hideMark/>
          </w:tcPr>
          <w:p w14:paraId="598E1A83" w14:textId="61666854" w:rsidR="00B55084" w:rsidRPr="009661E8" w:rsidRDefault="00B55084" w:rsidP="00913E14">
            <w:pPr>
              <w:spacing w:before="100" w:beforeAutospacing="1" w:after="100" w:afterAutospacing="1"/>
              <w:jc w:val="center"/>
              <w:rPr>
                <w:rFonts w:cs="Times New Roman"/>
                <w:b/>
                <w:bCs/>
                <w:sz w:val="21"/>
                <w:szCs w:val="21"/>
              </w:rPr>
            </w:pPr>
            <w:r w:rsidRPr="009661E8">
              <w:rPr>
                <w:rFonts w:cs="Times New Roman"/>
                <w:b/>
                <w:bCs/>
                <w:sz w:val="21"/>
                <w:szCs w:val="21"/>
              </w:rPr>
              <w:t>S</w:t>
            </w:r>
            <w:r w:rsidRPr="009661E8">
              <w:rPr>
                <w:rFonts w:cs="Times New Roman"/>
                <w:b/>
                <w:bCs/>
                <w:sz w:val="21"/>
                <w:szCs w:val="21"/>
                <w:vertAlign w:val="subscript"/>
              </w:rPr>
              <w:t>BET</w:t>
            </w:r>
            <w:r>
              <w:rPr>
                <w:rFonts w:eastAsiaTheme="minorEastAsia" w:cs="Times New Roman" w:hint="eastAsia"/>
                <w:b/>
                <w:bCs/>
                <w:sz w:val="21"/>
                <w:szCs w:val="21"/>
              </w:rPr>
              <w:t xml:space="preserve"> </w:t>
            </w:r>
            <w:r w:rsidRPr="009661E8">
              <w:rPr>
                <w:rFonts w:cs="Times New Roman"/>
                <w:b/>
                <w:bCs/>
                <w:sz w:val="21"/>
                <w:szCs w:val="21"/>
              </w:rPr>
              <w:t>(m</w:t>
            </w:r>
            <w:r w:rsidRPr="009661E8">
              <w:rPr>
                <w:rFonts w:cs="Times New Roman"/>
                <w:b/>
                <w:bCs/>
                <w:sz w:val="21"/>
                <w:szCs w:val="21"/>
                <w:vertAlign w:val="superscript"/>
              </w:rPr>
              <w:t>2</w:t>
            </w:r>
            <w:r w:rsidR="00A53FAD">
              <w:rPr>
                <w:rFonts w:eastAsiaTheme="minorEastAsia" w:hint="eastAsia"/>
                <w:b/>
                <w:bCs/>
                <w:sz w:val="21"/>
                <w:szCs w:val="21"/>
              </w:rPr>
              <w:t>·</w:t>
            </w:r>
            <w:r w:rsidRPr="009661E8">
              <w:rPr>
                <w:rFonts w:cs="Times New Roman"/>
                <w:b/>
                <w:bCs/>
                <w:sz w:val="21"/>
                <w:szCs w:val="21"/>
              </w:rPr>
              <w:t>g</w:t>
            </w:r>
            <w:r w:rsidRPr="00931FAA">
              <w:rPr>
                <w:rFonts w:eastAsiaTheme="minorEastAsia" w:cs="Times New Roman"/>
                <w:sz w:val="21"/>
                <w:szCs w:val="21"/>
              </w:rPr>
              <w:t>⁻</w:t>
            </w:r>
            <w:r w:rsidRPr="009661E8">
              <w:rPr>
                <w:rFonts w:cs="Times New Roman"/>
                <w:b/>
                <w:bCs/>
                <w:sz w:val="21"/>
                <w:szCs w:val="21"/>
                <w:vertAlign w:val="superscript"/>
              </w:rPr>
              <w:t>1</w:t>
            </w:r>
            <w:r w:rsidRPr="009661E8">
              <w:rPr>
                <w:rFonts w:cs="Times New Roman"/>
                <w:b/>
                <w:bCs/>
                <w:sz w:val="21"/>
                <w:szCs w:val="21"/>
              </w:rPr>
              <w:t>)</w:t>
            </w:r>
          </w:p>
        </w:tc>
        <w:tc>
          <w:tcPr>
            <w:tcW w:w="2835" w:type="dxa"/>
            <w:tcBorders>
              <w:top w:val="single" w:sz="12" w:space="0" w:color="auto"/>
              <w:bottom w:val="single" w:sz="12" w:space="0" w:color="auto"/>
            </w:tcBorders>
          </w:tcPr>
          <w:p w14:paraId="3B9C0050" w14:textId="30BD362F" w:rsidR="00B55084" w:rsidRPr="00ED6796" w:rsidRDefault="00B55084" w:rsidP="00913E14">
            <w:pPr>
              <w:spacing w:before="100" w:beforeAutospacing="1" w:after="100" w:afterAutospacing="1"/>
              <w:jc w:val="center"/>
              <w:rPr>
                <w:rFonts w:eastAsiaTheme="minorEastAsia" w:cs="Times New Roman"/>
                <w:b/>
                <w:bCs/>
                <w:sz w:val="21"/>
                <w:szCs w:val="21"/>
              </w:rPr>
            </w:pPr>
            <w:r w:rsidRPr="009661E8">
              <w:rPr>
                <w:rFonts w:cs="Times New Roman"/>
                <w:b/>
                <w:bCs/>
                <w:sz w:val="21"/>
                <w:szCs w:val="21"/>
              </w:rPr>
              <w:t>Micropore volume</w:t>
            </w:r>
            <w:r>
              <w:rPr>
                <w:rFonts w:eastAsiaTheme="minorEastAsia" w:cs="Times New Roman" w:hint="eastAsia"/>
                <w:b/>
                <w:bCs/>
                <w:sz w:val="21"/>
                <w:szCs w:val="21"/>
              </w:rPr>
              <w:t xml:space="preserve"> </w:t>
            </w:r>
            <w:r>
              <w:rPr>
                <w:rFonts w:eastAsia="宋体" w:cs="Times New Roman" w:hint="eastAsia"/>
                <w:b/>
                <w:bCs/>
                <w:sz w:val="21"/>
                <w:szCs w:val="21"/>
              </w:rPr>
              <w:t>(</w:t>
            </w:r>
            <w:r w:rsidRPr="009661E8">
              <w:rPr>
                <w:rFonts w:cs="Times New Roman"/>
                <w:b/>
                <w:bCs/>
                <w:sz w:val="21"/>
                <w:szCs w:val="21"/>
              </w:rPr>
              <w:t>cm</w:t>
            </w:r>
            <w:r w:rsidRPr="009661E8">
              <w:rPr>
                <w:rFonts w:cs="Times New Roman"/>
                <w:b/>
                <w:bCs/>
                <w:sz w:val="21"/>
                <w:szCs w:val="21"/>
                <w:vertAlign w:val="superscript"/>
              </w:rPr>
              <w:t>3</w:t>
            </w:r>
            <w:r w:rsidR="00A53FAD">
              <w:rPr>
                <w:rFonts w:eastAsiaTheme="minorEastAsia" w:hint="eastAsia"/>
                <w:b/>
                <w:bCs/>
                <w:sz w:val="21"/>
                <w:szCs w:val="21"/>
              </w:rPr>
              <w:t>·</w:t>
            </w:r>
            <w:r w:rsidRPr="009661E8">
              <w:rPr>
                <w:rFonts w:cs="Times New Roman"/>
                <w:b/>
                <w:bCs/>
                <w:sz w:val="21"/>
                <w:szCs w:val="21"/>
              </w:rPr>
              <w:t>g</w:t>
            </w:r>
            <w:r w:rsidRPr="00931FAA">
              <w:rPr>
                <w:rFonts w:eastAsiaTheme="minorEastAsia" w:cs="Times New Roman"/>
                <w:sz w:val="21"/>
                <w:szCs w:val="21"/>
              </w:rPr>
              <w:t>⁻</w:t>
            </w:r>
            <w:r w:rsidRPr="009661E8">
              <w:rPr>
                <w:rFonts w:cs="Times New Roman"/>
                <w:b/>
                <w:bCs/>
                <w:sz w:val="21"/>
                <w:szCs w:val="21"/>
                <w:vertAlign w:val="superscript"/>
              </w:rPr>
              <w:t>1</w:t>
            </w:r>
            <w:r>
              <w:rPr>
                <w:rFonts w:eastAsiaTheme="minorEastAsia" w:cs="Times New Roman" w:hint="eastAsia"/>
                <w:b/>
                <w:bCs/>
                <w:sz w:val="21"/>
                <w:szCs w:val="21"/>
              </w:rPr>
              <w:t>)</w:t>
            </w:r>
          </w:p>
        </w:tc>
      </w:tr>
      <w:tr w:rsidR="00B55084" w:rsidRPr="00F473BE" w14:paraId="10C7D228" w14:textId="77777777" w:rsidTr="00913E14">
        <w:trPr>
          <w:trHeight w:val="283"/>
          <w:jc w:val="center"/>
        </w:trPr>
        <w:tc>
          <w:tcPr>
            <w:tcW w:w="2137" w:type="dxa"/>
            <w:tcBorders>
              <w:top w:val="single" w:sz="12" w:space="0" w:color="auto"/>
              <w:bottom w:val="nil"/>
            </w:tcBorders>
            <w:noWrap/>
          </w:tcPr>
          <w:p w14:paraId="19EE6AB1" w14:textId="77777777" w:rsidR="00B55084" w:rsidRPr="009661E8" w:rsidRDefault="00B55084" w:rsidP="00913E14">
            <w:pPr>
              <w:spacing w:before="100" w:beforeAutospacing="1" w:after="100" w:afterAutospacing="1"/>
              <w:jc w:val="center"/>
              <w:rPr>
                <w:rFonts w:cs="Times New Roman"/>
                <w:b/>
                <w:bCs/>
                <w:sz w:val="21"/>
                <w:szCs w:val="21"/>
              </w:rPr>
            </w:pPr>
            <w:r>
              <w:rPr>
                <w:rFonts w:cs="Times New Roman"/>
                <w:b/>
                <w:bCs/>
                <w:sz w:val="21"/>
                <w:szCs w:val="21"/>
              </w:rPr>
              <w:t>ZJU-701</w:t>
            </w:r>
          </w:p>
        </w:tc>
        <w:tc>
          <w:tcPr>
            <w:tcW w:w="1407" w:type="dxa"/>
            <w:tcBorders>
              <w:top w:val="single" w:sz="12" w:space="0" w:color="auto"/>
              <w:bottom w:val="nil"/>
            </w:tcBorders>
            <w:noWrap/>
          </w:tcPr>
          <w:p w14:paraId="6A7FC1EB" w14:textId="77777777" w:rsidR="00B55084" w:rsidRPr="009661E8" w:rsidRDefault="00B55084" w:rsidP="00913E14">
            <w:pPr>
              <w:spacing w:before="100" w:beforeAutospacing="1" w:after="100" w:afterAutospacing="1"/>
              <w:jc w:val="center"/>
              <w:rPr>
                <w:rFonts w:cs="Times New Roman"/>
                <w:b/>
                <w:bCs/>
                <w:sz w:val="21"/>
                <w:szCs w:val="21"/>
              </w:rPr>
            </w:pPr>
            <w:r w:rsidRPr="009661E8">
              <w:rPr>
                <w:rFonts w:cs="Times New Roman"/>
                <w:b/>
                <w:bCs/>
                <w:sz w:val="21"/>
                <w:szCs w:val="21"/>
              </w:rPr>
              <w:t>1497</w:t>
            </w:r>
          </w:p>
        </w:tc>
        <w:tc>
          <w:tcPr>
            <w:tcW w:w="2835" w:type="dxa"/>
            <w:tcBorders>
              <w:top w:val="single" w:sz="12" w:space="0" w:color="auto"/>
              <w:bottom w:val="nil"/>
            </w:tcBorders>
          </w:tcPr>
          <w:p w14:paraId="423F485C" w14:textId="77777777" w:rsidR="00B55084" w:rsidRPr="009661E8" w:rsidRDefault="00B55084" w:rsidP="00913E14">
            <w:pPr>
              <w:spacing w:before="100" w:beforeAutospacing="1" w:after="100" w:afterAutospacing="1"/>
              <w:jc w:val="center"/>
              <w:rPr>
                <w:rFonts w:cs="Times New Roman"/>
                <w:b/>
                <w:bCs/>
                <w:sz w:val="21"/>
                <w:szCs w:val="21"/>
              </w:rPr>
            </w:pPr>
            <w:r w:rsidRPr="009661E8">
              <w:rPr>
                <w:rFonts w:cs="Times New Roman"/>
                <w:b/>
                <w:bCs/>
                <w:sz w:val="21"/>
                <w:szCs w:val="21"/>
              </w:rPr>
              <w:t>0.5346</w:t>
            </w:r>
          </w:p>
        </w:tc>
      </w:tr>
      <w:tr w:rsidR="00B55084" w:rsidRPr="00F473BE" w14:paraId="69E69B58" w14:textId="77777777" w:rsidTr="00913E14">
        <w:trPr>
          <w:trHeight w:val="283"/>
          <w:jc w:val="center"/>
        </w:trPr>
        <w:tc>
          <w:tcPr>
            <w:tcW w:w="2137" w:type="dxa"/>
            <w:tcBorders>
              <w:top w:val="nil"/>
            </w:tcBorders>
            <w:noWrap/>
            <w:hideMark/>
          </w:tcPr>
          <w:p w14:paraId="5CD60F1D" w14:textId="77777777" w:rsidR="00B55084" w:rsidRPr="009661E8" w:rsidRDefault="00B55084" w:rsidP="00913E14">
            <w:pPr>
              <w:spacing w:before="100" w:beforeAutospacing="1" w:after="100" w:afterAutospacing="1"/>
              <w:jc w:val="center"/>
              <w:rPr>
                <w:rFonts w:cs="Times New Roman"/>
                <w:b/>
                <w:bCs/>
                <w:sz w:val="21"/>
                <w:szCs w:val="21"/>
              </w:rPr>
            </w:pPr>
            <w:r>
              <w:rPr>
                <w:rFonts w:cs="Times New Roman"/>
                <w:b/>
                <w:bCs/>
                <w:sz w:val="21"/>
                <w:szCs w:val="21"/>
              </w:rPr>
              <w:t>ZJU-702</w:t>
            </w:r>
          </w:p>
        </w:tc>
        <w:tc>
          <w:tcPr>
            <w:tcW w:w="1407" w:type="dxa"/>
            <w:tcBorders>
              <w:top w:val="nil"/>
            </w:tcBorders>
            <w:noWrap/>
            <w:hideMark/>
          </w:tcPr>
          <w:p w14:paraId="1B0EA96C" w14:textId="77777777" w:rsidR="00B55084" w:rsidRPr="009661E8" w:rsidRDefault="00B55084" w:rsidP="00913E14">
            <w:pPr>
              <w:spacing w:before="100" w:beforeAutospacing="1" w:after="100" w:afterAutospacing="1"/>
              <w:jc w:val="center"/>
              <w:rPr>
                <w:rFonts w:cs="Times New Roman"/>
                <w:b/>
                <w:bCs/>
                <w:sz w:val="21"/>
                <w:szCs w:val="21"/>
              </w:rPr>
            </w:pPr>
            <w:r w:rsidRPr="009661E8">
              <w:rPr>
                <w:rFonts w:cs="Times New Roman"/>
                <w:sz w:val="21"/>
                <w:szCs w:val="21"/>
              </w:rPr>
              <w:t>1641</w:t>
            </w:r>
          </w:p>
        </w:tc>
        <w:tc>
          <w:tcPr>
            <w:tcW w:w="2835" w:type="dxa"/>
            <w:tcBorders>
              <w:top w:val="nil"/>
            </w:tcBorders>
          </w:tcPr>
          <w:p w14:paraId="1C865E91" w14:textId="77777777" w:rsidR="00B55084" w:rsidRPr="009661E8" w:rsidRDefault="00B55084" w:rsidP="00913E14">
            <w:pPr>
              <w:spacing w:before="100" w:beforeAutospacing="1" w:after="100" w:afterAutospacing="1"/>
              <w:jc w:val="center"/>
              <w:rPr>
                <w:rFonts w:cs="Times New Roman"/>
                <w:b/>
                <w:bCs/>
                <w:sz w:val="21"/>
                <w:szCs w:val="21"/>
              </w:rPr>
            </w:pPr>
            <w:r w:rsidRPr="009661E8">
              <w:rPr>
                <w:rFonts w:cs="Times New Roman"/>
                <w:sz w:val="21"/>
                <w:szCs w:val="21"/>
              </w:rPr>
              <w:t>0.5713</w:t>
            </w:r>
          </w:p>
        </w:tc>
      </w:tr>
      <w:tr w:rsidR="00B55084" w:rsidRPr="00F473BE" w14:paraId="17DFB6F7" w14:textId="77777777" w:rsidTr="00913E14">
        <w:trPr>
          <w:trHeight w:val="283"/>
          <w:jc w:val="center"/>
        </w:trPr>
        <w:tc>
          <w:tcPr>
            <w:tcW w:w="2137" w:type="dxa"/>
            <w:noWrap/>
            <w:hideMark/>
          </w:tcPr>
          <w:p w14:paraId="4EE2616D" w14:textId="77777777" w:rsidR="00B55084" w:rsidRPr="009661E8" w:rsidRDefault="00B55084" w:rsidP="00913E14">
            <w:pPr>
              <w:spacing w:before="100" w:beforeAutospacing="1" w:after="100" w:afterAutospacing="1"/>
              <w:jc w:val="center"/>
              <w:rPr>
                <w:rFonts w:cs="Times New Roman"/>
                <w:b/>
                <w:bCs/>
                <w:sz w:val="21"/>
                <w:szCs w:val="21"/>
              </w:rPr>
            </w:pPr>
            <w:r>
              <w:rPr>
                <w:rFonts w:cs="Times New Roman"/>
                <w:b/>
                <w:bCs/>
                <w:sz w:val="21"/>
                <w:szCs w:val="21"/>
              </w:rPr>
              <w:t>ZJU-703</w:t>
            </w:r>
          </w:p>
        </w:tc>
        <w:tc>
          <w:tcPr>
            <w:tcW w:w="1407" w:type="dxa"/>
            <w:tcBorders>
              <w:bottom w:val="nil"/>
            </w:tcBorders>
            <w:noWrap/>
          </w:tcPr>
          <w:p w14:paraId="5DC05FFF" w14:textId="77777777" w:rsidR="00B55084" w:rsidRPr="009661E8" w:rsidRDefault="00B55084" w:rsidP="00913E14">
            <w:pPr>
              <w:spacing w:before="100" w:beforeAutospacing="1" w:after="100" w:afterAutospacing="1"/>
              <w:jc w:val="center"/>
              <w:rPr>
                <w:rFonts w:cs="Times New Roman"/>
                <w:b/>
                <w:bCs/>
                <w:sz w:val="21"/>
                <w:szCs w:val="21"/>
              </w:rPr>
            </w:pPr>
            <w:r w:rsidRPr="009661E8">
              <w:rPr>
                <w:rFonts w:cs="Times New Roman"/>
                <w:sz w:val="21"/>
                <w:szCs w:val="21"/>
              </w:rPr>
              <w:t>1170</w:t>
            </w:r>
          </w:p>
        </w:tc>
        <w:tc>
          <w:tcPr>
            <w:tcW w:w="2835" w:type="dxa"/>
          </w:tcPr>
          <w:p w14:paraId="382FABD4" w14:textId="77777777" w:rsidR="00B55084" w:rsidRPr="009661E8" w:rsidRDefault="00B55084" w:rsidP="00913E14">
            <w:pPr>
              <w:spacing w:before="100" w:beforeAutospacing="1" w:after="100" w:afterAutospacing="1"/>
              <w:jc w:val="center"/>
              <w:rPr>
                <w:rFonts w:cs="Times New Roman"/>
                <w:b/>
                <w:bCs/>
                <w:sz w:val="21"/>
                <w:szCs w:val="21"/>
              </w:rPr>
            </w:pPr>
            <w:r w:rsidRPr="009661E8">
              <w:rPr>
                <w:rFonts w:cs="Times New Roman"/>
                <w:sz w:val="21"/>
                <w:szCs w:val="21"/>
              </w:rPr>
              <w:t>0.4199</w:t>
            </w:r>
          </w:p>
        </w:tc>
      </w:tr>
      <w:tr w:rsidR="00B55084" w:rsidRPr="00F473BE" w14:paraId="7276E569" w14:textId="77777777" w:rsidTr="00913E14">
        <w:trPr>
          <w:trHeight w:val="283"/>
          <w:jc w:val="center"/>
        </w:trPr>
        <w:tc>
          <w:tcPr>
            <w:tcW w:w="2137" w:type="dxa"/>
            <w:noWrap/>
          </w:tcPr>
          <w:p w14:paraId="7C7AD820" w14:textId="77777777" w:rsidR="00B55084" w:rsidRDefault="00B55084" w:rsidP="00913E14">
            <w:pPr>
              <w:spacing w:before="100" w:beforeAutospacing="1" w:after="100" w:afterAutospacing="1"/>
              <w:jc w:val="center"/>
              <w:rPr>
                <w:rFonts w:cs="Times New Roman"/>
                <w:b/>
                <w:bCs/>
                <w:sz w:val="21"/>
                <w:szCs w:val="21"/>
              </w:rPr>
            </w:pPr>
            <w:r w:rsidRPr="009661E8">
              <w:rPr>
                <w:rFonts w:cs="Times New Roman"/>
                <w:b/>
                <w:bCs/>
                <w:sz w:val="21"/>
                <w:szCs w:val="21"/>
              </w:rPr>
              <w:t>MFM-300(Fe)</w:t>
            </w:r>
          </w:p>
        </w:tc>
        <w:tc>
          <w:tcPr>
            <w:tcW w:w="1407" w:type="dxa"/>
            <w:tcBorders>
              <w:bottom w:val="nil"/>
            </w:tcBorders>
            <w:noWrap/>
          </w:tcPr>
          <w:p w14:paraId="0FC23EE3" w14:textId="77777777" w:rsidR="00B55084" w:rsidRPr="009661E8" w:rsidRDefault="00B55084" w:rsidP="00913E14">
            <w:pPr>
              <w:spacing w:before="100" w:beforeAutospacing="1" w:after="100" w:afterAutospacing="1"/>
              <w:jc w:val="center"/>
              <w:rPr>
                <w:rFonts w:cs="Times New Roman"/>
                <w:sz w:val="21"/>
                <w:szCs w:val="21"/>
              </w:rPr>
            </w:pPr>
            <w:r w:rsidRPr="009661E8">
              <w:rPr>
                <w:rFonts w:cs="Times New Roman"/>
                <w:sz w:val="21"/>
                <w:szCs w:val="21"/>
              </w:rPr>
              <w:t>1437</w:t>
            </w:r>
          </w:p>
        </w:tc>
        <w:tc>
          <w:tcPr>
            <w:tcW w:w="2835" w:type="dxa"/>
          </w:tcPr>
          <w:p w14:paraId="29F3364D" w14:textId="77777777" w:rsidR="00B55084" w:rsidRPr="009661E8" w:rsidRDefault="00B55084" w:rsidP="00913E14">
            <w:pPr>
              <w:spacing w:before="100" w:beforeAutospacing="1" w:after="100" w:afterAutospacing="1"/>
              <w:jc w:val="center"/>
              <w:rPr>
                <w:rFonts w:cs="Times New Roman"/>
                <w:sz w:val="21"/>
                <w:szCs w:val="21"/>
              </w:rPr>
            </w:pPr>
            <w:r w:rsidRPr="009661E8">
              <w:rPr>
                <w:rFonts w:cs="Times New Roman"/>
                <w:sz w:val="21"/>
                <w:szCs w:val="21"/>
              </w:rPr>
              <w:t>0.4025</w:t>
            </w:r>
          </w:p>
        </w:tc>
      </w:tr>
      <w:tr w:rsidR="00B55084" w:rsidRPr="00F473BE" w14:paraId="355F0A8D" w14:textId="77777777" w:rsidTr="00913E14">
        <w:trPr>
          <w:trHeight w:val="283"/>
          <w:jc w:val="center"/>
        </w:trPr>
        <w:tc>
          <w:tcPr>
            <w:tcW w:w="2137" w:type="dxa"/>
            <w:noWrap/>
            <w:hideMark/>
          </w:tcPr>
          <w:p w14:paraId="564BEB3F" w14:textId="77777777" w:rsidR="00B55084" w:rsidRPr="009661E8" w:rsidRDefault="00B55084" w:rsidP="00913E14">
            <w:pPr>
              <w:spacing w:before="100" w:beforeAutospacing="1" w:after="100" w:afterAutospacing="1"/>
              <w:jc w:val="center"/>
              <w:rPr>
                <w:rFonts w:cs="Times New Roman"/>
                <w:b/>
                <w:bCs/>
                <w:sz w:val="21"/>
                <w:szCs w:val="21"/>
              </w:rPr>
            </w:pPr>
            <w:r w:rsidRPr="009661E8">
              <w:rPr>
                <w:rFonts w:cs="Times New Roman"/>
                <w:b/>
                <w:bCs/>
                <w:sz w:val="21"/>
                <w:szCs w:val="21"/>
              </w:rPr>
              <w:t>PCN-250(Fe</w:t>
            </w:r>
            <w:r w:rsidRPr="00931FAA">
              <w:rPr>
                <w:rFonts w:cs="Times New Roman"/>
                <w:b/>
                <w:bCs/>
                <w:sz w:val="21"/>
                <w:szCs w:val="21"/>
                <w:vertAlign w:val="subscript"/>
              </w:rPr>
              <w:t>2</w:t>
            </w:r>
            <w:r w:rsidRPr="009661E8">
              <w:rPr>
                <w:rFonts w:cs="Times New Roman"/>
                <w:b/>
                <w:bCs/>
                <w:sz w:val="21"/>
                <w:szCs w:val="21"/>
              </w:rPr>
              <w:t>Co)</w:t>
            </w:r>
          </w:p>
        </w:tc>
        <w:tc>
          <w:tcPr>
            <w:tcW w:w="1407" w:type="dxa"/>
            <w:tcBorders>
              <w:top w:val="nil"/>
              <w:bottom w:val="nil"/>
            </w:tcBorders>
            <w:noWrap/>
            <w:hideMark/>
          </w:tcPr>
          <w:p w14:paraId="398CC4B3" w14:textId="77777777" w:rsidR="00B55084" w:rsidRPr="009661E8" w:rsidRDefault="00B55084" w:rsidP="00913E14">
            <w:pPr>
              <w:spacing w:before="100" w:beforeAutospacing="1" w:after="100" w:afterAutospacing="1"/>
              <w:jc w:val="center"/>
              <w:rPr>
                <w:rFonts w:cs="Times New Roman"/>
                <w:b/>
                <w:bCs/>
                <w:sz w:val="21"/>
                <w:szCs w:val="21"/>
              </w:rPr>
            </w:pPr>
            <w:r w:rsidRPr="009661E8">
              <w:rPr>
                <w:rFonts w:cs="Times New Roman"/>
                <w:sz w:val="21"/>
                <w:szCs w:val="21"/>
              </w:rPr>
              <w:t>1437</w:t>
            </w:r>
          </w:p>
        </w:tc>
        <w:tc>
          <w:tcPr>
            <w:tcW w:w="2835" w:type="dxa"/>
          </w:tcPr>
          <w:p w14:paraId="6862E7AF" w14:textId="77777777" w:rsidR="00B55084" w:rsidRPr="009661E8" w:rsidRDefault="00B55084" w:rsidP="00913E14">
            <w:pPr>
              <w:spacing w:before="100" w:beforeAutospacing="1" w:after="100" w:afterAutospacing="1"/>
              <w:jc w:val="center"/>
              <w:rPr>
                <w:rFonts w:cs="Times New Roman"/>
                <w:b/>
                <w:bCs/>
                <w:sz w:val="21"/>
                <w:szCs w:val="21"/>
              </w:rPr>
            </w:pPr>
            <w:r w:rsidRPr="009661E8">
              <w:rPr>
                <w:rFonts w:cs="Times New Roman"/>
                <w:sz w:val="21"/>
                <w:szCs w:val="21"/>
              </w:rPr>
              <w:t>0.4493</w:t>
            </w:r>
          </w:p>
        </w:tc>
      </w:tr>
      <w:tr w:rsidR="00B55084" w:rsidRPr="00F473BE" w14:paraId="0F46F304" w14:textId="77777777" w:rsidTr="00913E14">
        <w:trPr>
          <w:trHeight w:val="283"/>
          <w:jc w:val="center"/>
        </w:trPr>
        <w:tc>
          <w:tcPr>
            <w:tcW w:w="2137" w:type="dxa"/>
            <w:noWrap/>
            <w:hideMark/>
          </w:tcPr>
          <w:p w14:paraId="1A24A53B" w14:textId="77777777" w:rsidR="00B55084" w:rsidRPr="009661E8" w:rsidRDefault="00B55084" w:rsidP="00913E14">
            <w:pPr>
              <w:spacing w:before="100" w:beforeAutospacing="1" w:after="100" w:afterAutospacing="1"/>
              <w:jc w:val="center"/>
              <w:rPr>
                <w:rFonts w:cs="Times New Roman"/>
                <w:b/>
                <w:bCs/>
                <w:sz w:val="21"/>
                <w:szCs w:val="21"/>
              </w:rPr>
            </w:pPr>
            <w:r w:rsidRPr="009661E8">
              <w:rPr>
                <w:rFonts w:cs="Times New Roman"/>
                <w:b/>
                <w:bCs/>
                <w:sz w:val="21"/>
                <w:szCs w:val="21"/>
              </w:rPr>
              <w:t>MIL-125-Zn</w:t>
            </w:r>
          </w:p>
        </w:tc>
        <w:tc>
          <w:tcPr>
            <w:tcW w:w="1407" w:type="dxa"/>
            <w:tcBorders>
              <w:top w:val="nil"/>
            </w:tcBorders>
            <w:noWrap/>
            <w:hideMark/>
          </w:tcPr>
          <w:p w14:paraId="0AE39264" w14:textId="77777777" w:rsidR="00B55084" w:rsidRPr="009661E8" w:rsidRDefault="00B55084" w:rsidP="00913E14">
            <w:pPr>
              <w:spacing w:before="100" w:beforeAutospacing="1" w:after="100" w:afterAutospacing="1"/>
              <w:jc w:val="center"/>
              <w:rPr>
                <w:rFonts w:eastAsiaTheme="minorEastAsia" w:cs="Times New Roman"/>
                <w:b/>
                <w:bCs/>
                <w:sz w:val="21"/>
                <w:szCs w:val="21"/>
              </w:rPr>
            </w:pPr>
            <w:r w:rsidRPr="009661E8">
              <w:rPr>
                <w:rFonts w:cs="Times New Roman"/>
                <w:sz w:val="21"/>
                <w:szCs w:val="21"/>
              </w:rPr>
              <w:t>1130</w:t>
            </w:r>
          </w:p>
        </w:tc>
        <w:tc>
          <w:tcPr>
            <w:tcW w:w="2835" w:type="dxa"/>
          </w:tcPr>
          <w:p w14:paraId="5773C484" w14:textId="77777777" w:rsidR="00B55084" w:rsidRPr="009661E8" w:rsidRDefault="00B55084" w:rsidP="00913E14">
            <w:pPr>
              <w:spacing w:before="100" w:beforeAutospacing="1" w:after="100" w:afterAutospacing="1"/>
              <w:jc w:val="center"/>
              <w:rPr>
                <w:rFonts w:cs="Times New Roman"/>
                <w:b/>
                <w:bCs/>
                <w:sz w:val="21"/>
                <w:szCs w:val="21"/>
              </w:rPr>
            </w:pPr>
            <w:r w:rsidRPr="009661E8">
              <w:rPr>
                <w:rFonts w:cs="Times New Roman"/>
                <w:sz w:val="21"/>
                <w:szCs w:val="21"/>
              </w:rPr>
              <w:t>0.4648</w:t>
            </w:r>
          </w:p>
        </w:tc>
      </w:tr>
      <w:tr w:rsidR="00B55084" w:rsidRPr="00F473BE" w14:paraId="5915A056" w14:textId="77777777" w:rsidTr="00913E14">
        <w:trPr>
          <w:trHeight w:val="283"/>
          <w:jc w:val="center"/>
        </w:trPr>
        <w:tc>
          <w:tcPr>
            <w:tcW w:w="2137" w:type="dxa"/>
            <w:noWrap/>
            <w:hideMark/>
          </w:tcPr>
          <w:p w14:paraId="2FE5ABFB" w14:textId="77777777" w:rsidR="00B55084" w:rsidRPr="009661E8" w:rsidRDefault="00B55084" w:rsidP="00913E14">
            <w:pPr>
              <w:spacing w:before="100" w:beforeAutospacing="1" w:after="100" w:afterAutospacing="1"/>
              <w:jc w:val="center"/>
              <w:rPr>
                <w:rFonts w:cs="Times New Roman"/>
                <w:b/>
                <w:bCs/>
                <w:sz w:val="21"/>
                <w:szCs w:val="21"/>
              </w:rPr>
            </w:pPr>
            <w:r w:rsidRPr="009661E8">
              <w:rPr>
                <w:rFonts w:cs="Times New Roman"/>
                <w:b/>
                <w:bCs/>
                <w:sz w:val="21"/>
                <w:szCs w:val="21"/>
              </w:rPr>
              <w:t>HKUST-1</w:t>
            </w:r>
          </w:p>
        </w:tc>
        <w:tc>
          <w:tcPr>
            <w:tcW w:w="1407" w:type="dxa"/>
            <w:noWrap/>
            <w:hideMark/>
          </w:tcPr>
          <w:p w14:paraId="1903999F" w14:textId="77777777" w:rsidR="00B55084" w:rsidRPr="009661E8" w:rsidRDefault="00B55084" w:rsidP="00913E14">
            <w:pPr>
              <w:spacing w:before="100" w:beforeAutospacing="1" w:after="100" w:afterAutospacing="1"/>
              <w:jc w:val="center"/>
              <w:rPr>
                <w:rFonts w:cs="Times New Roman"/>
                <w:b/>
                <w:bCs/>
                <w:sz w:val="21"/>
                <w:szCs w:val="21"/>
              </w:rPr>
            </w:pPr>
            <w:r w:rsidRPr="009661E8">
              <w:rPr>
                <w:rFonts w:cs="Times New Roman"/>
                <w:sz w:val="21"/>
                <w:szCs w:val="21"/>
              </w:rPr>
              <w:t>2046</w:t>
            </w:r>
          </w:p>
        </w:tc>
        <w:tc>
          <w:tcPr>
            <w:tcW w:w="2835" w:type="dxa"/>
          </w:tcPr>
          <w:p w14:paraId="3A292FA5" w14:textId="77777777" w:rsidR="00B55084" w:rsidRPr="009661E8" w:rsidRDefault="00B55084" w:rsidP="00913E14">
            <w:pPr>
              <w:spacing w:before="100" w:beforeAutospacing="1" w:after="100" w:afterAutospacing="1"/>
              <w:jc w:val="center"/>
              <w:rPr>
                <w:rFonts w:cs="Times New Roman"/>
                <w:b/>
                <w:bCs/>
                <w:sz w:val="21"/>
                <w:szCs w:val="21"/>
              </w:rPr>
            </w:pPr>
            <w:r w:rsidRPr="009661E8">
              <w:rPr>
                <w:rFonts w:cs="Times New Roman"/>
                <w:sz w:val="21"/>
                <w:szCs w:val="21"/>
              </w:rPr>
              <w:t>0.6377</w:t>
            </w:r>
          </w:p>
        </w:tc>
      </w:tr>
      <w:tr w:rsidR="00B55084" w:rsidRPr="00F473BE" w14:paraId="5413963F" w14:textId="77777777" w:rsidTr="00913E14">
        <w:trPr>
          <w:trHeight w:val="283"/>
          <w:jc w:val="center"/>
        </w:trPr>
        <w:tc>
          <w:tcPr>
            <w:tcW w:w="2137" w:type="dxa"/>
            <w:noWrap/>
            <w:hideMark/>
          </w:tcPr>
          <w:p w14:paraId="2DB4E374" w14:textId="77777777" w:rsidR="00B55084" w:rsidRPr="009661E8" w:rsidRDefault="00B55084" w:rsidP="00913E14">
            <w:pPr>
              <w:spacing w:before="100" w:beforeAutospacing="1" w:after="100" w:afterAutospacing="1"/>
              <w:jc w:val="center"/>
              <w:rPr>
                <w:rFonts w:cs="Times New Roman"/>
                <w:b/>
                <w:bCs/>
                <w:sz w:val="21"/>
                <w:szCs w:val="21"/>
              </w:rPr>
            </w:pPr>
            <w:r w:rsidRPr="009661E8">
              <w:rPr>
                <w:rFonts w:cs="Times New Roman"/>
                <w:b/>
                <w:bCs/>
                <w:sz w:val="21"/>
                <w:szCs w:val="21"/>
              </w:rPr>
              <w:t>BUT-55</w:t>
            </w:r>
          </w:p>
        </w:tc>
        <w:tc>
          <w:tcPr>
            <w:tcW w:w="1407" w:type="dxa"/>
            <w:noWrap/>
            <w:hideMark/>
          </w:tcPr>
          <w:p w14:paraId="0F869550" w14:textId="77777777" w:rsidR="00B55084" w:rsidRPr="009661E8" w:rsidRDefault="00B55084" w:rsidP="00913E14">
            <w:pPr>
              <w:spacing w:before="100" w:beforeAutospacing="1" w:after="100" w:afterAutospacing="1"/>
              <w:jc w:val="center"/>
              <w:rPr>
                <w:rFonts w:cs="Times New Roman"/>
                <w:b/>
                <w:bCs/>
                <w:sz w:val="21"/>
                <w:szCs w:val="21"/>
              </w:rPr>
            </w:pPr>
            <w:r w:rsidRPr="009661E8">
              <w:rPr>
                <w:rFonts w:cs="Times New Roman"/>
                <w:sz w:val="21"/>
                <w:szCs w:val="21"/>
              </w:rPr>
              <w:t>891</w:t>
            </w:r>
          </w:p>
        </w:tc>
        <w:tc>
          <w:tcPr>
            <w:tcW w:w="2835" w:type="dxa"/>
          </w:tcPr>
          <w:p w14:paraId="391ACC12" w14:textId="77777777" w:rsidR="00B55084" w:rsidRPr="009661E8" w:rsidRDefault="00B55084" w:rsidP="00913E14">
            <w:pPr>
              <w:spacing w:before="100" w:beforeAutospacing="1" w:after="100" w:afterAutospacing="1"/>
              <w:jc w:val="center"/>
              <w:rPr>
                <w:rFonts w:cs="Times New Roman"/>
                <w:b/>
                <w:bCs/>
                <w:sz w:val="21"/>
                <w:szCs w:val="21"/>
              </w:rPr>
            </w:pPr>
            <w:r w:rsidRPr="009661E8">
              <w:rPr>
                <w:rFonts w:cs="Times New Roman"/>
                <w:sz w:val="21"/>
                <w:szCs w:val="21"/>
              </w:rPr>
              <w:t>0.2415</w:t>
            </w:r>
          </w:p>
        </w:tc>
      </w:tr>
      <w:tr w:rsidR="00B55084" w:rsidRPr="00F473BE" w14:paraId="3DB43598" w14:textId="77777777" w:rsidTr="00913E14">
        <w:trPr>
          <w:trHeight w:val="283"/>
          <w:jc w:val="center"/>
        </w:trPr>
        <w:tc>
          <w:tcPr>
            <w:tcW w:w="2137" w:type="dxa"/>
            <w:noWrap/>
            <w:hideMark/>
          </w:tcPr>
          <w:p w14:paraId="0E77C236" w14:textId="77777777" w:rsidR="00B55084" w:rsidRPr="009661E8" w:rsidRDefault="00B55084" w:rsidP="00913E14">
            <w:pPr>
              <w:spacing w:before="100" w:beforeAutospacing="1" w:after="100" w:afterAutospacing="1"/>
              <w:jc w:val="center"/>
              <w:rPr>
                <w:rFonts w:cs="Times New Roman"/>
                <w:b/>
                <w:bCs/>
                <w:sz w:val="21"/>
                <w:szCs w:val="21"/>
              </w:rPr>
            </w:pPr>
            <w:r w:rsidRPr="009661E8">
              <w:rPr>
                <w:rFonts w:cs="Times New Roman"/>
                <w:b/>
                <w:bCs/>
                <w:sz w:val="21"/>
                <w:szCs w:val="21"/>
              </w:rPr>
              <w:t>AC</w:t>
            </w:r>
          </w:p>
        </w:tc>
        <w:tc>
          <w:tcPr>
            <w:tcW w:w="1407" w:type="dxa"/>
            <w:noWrap/>
            <w:hideMark/>
          </w:tcPr>
          <w:p w14:paraId="2362447F" w14:textId="77777777" w:rsidR="00B55084" w:rsidRPr="009661E8" w:rsidRDefault="00B55084" w:rsidP="00913E14">
            <w:pPr>
              <w:spacing w:before="100" w:beforeAutospacing="1" w:after="100" w:afterAutospacing="1"/>
              <w:jc w:val="center"/>
              <w:rPr>
                <w:rFonts w:cs="Times New Roman"/>
                <w:b/>
                <w:bCs/>
                <w:sz w:val="21"/>
                <w:szCs w:val="21"/>
              </w:rPr>
            </w:pPr>
            <w:r w:rsidRPr="009661E8">
              <w:rPr>
                <w:rFonts w:cs="Times New Roman"/>
                <w:sz w:val="21"/>
                <w:szCs w:val="21"/>
              </w:rPr>
              <w:t>1064</w:t>
            </w:r>
          </w:p>
        </w:tc>
        <w:tc>
          <w:tcPr>
            <w:tcW w:w="2835" w:type="dxa"/>
          </w:tcPr>
          <w:p w14:paraId="0BEA7C6E" w14:textId="77777777" w:rsidR="00B55084" w:rsidRPr="009661E8" w:rsidRDefault="00B55084" w:rsidP="00913E14">
            <w:pPr>
              <w:spacing w:before="100" w:beforeAutospacing="1" w:after="100" w:afterAutospacing="1"/>
              <w:jc w:val="center"/>
              <w:rPr>
                <w:rFonts w:cs="Times New Roman"/>
                <w:b/>
                <w:bCs/>
                <w:sz w:val="21"/>
                <w:szCs w:val="21"/>
              </w:rPr>
            </w:pPr>
            <w:r w:rsidRPr="009661E8">
              <w:rPr>
                <w:rFonts w:cs="Times New Roman"/>
                <w:sz w:val="21"/>
                <w:szCs w:val="21"/>
              </w:rPr>
              <w:t>0.3380</w:t>
            </w:r>
          </w:p>
        </w:tc>
      </w:tr>
      <w:tr w:rsidR="00B55084" w:rsidRPr="00F473BE" w14:paraId="2561465B" w14:textId="77777777" w:rsidTr="00644ED5">
        <w:trPr>
          <w:trHeight w:val="283"/>
          <w:jc w:val="center"/>
        </w:trPr>
        <w:tc>
          <w:tcPr>
            <w:tcW w:w="2137" w:type="dxa"/>
            <w:tcBorders>
              <w:bottom w:val="single" w:sz="12" w:space="0" w:color="auto"/>
            </w:tcBorders>
            <w:noWrap/>
            <w:hideMark/>
          </w:tcPr>
          <w:p w14:paraId="4578D372" w14:textId="77777777" w:rsidR="00B55084" w:rsidRPr="009661E8" w:rsidRDefault="00B55084" w:rsidP="00913E14">
            <w:pPr>
              <w:spacing w:before="100" w:beforeAutospacing="1" w:after="100" w:afterAutospacing="1"/>
              <w:jc w:val="center"/>
              <w:rPr>
                <w:rFonts w:cs="Times New Roman"/>
                <w:b/>
                <w:bCs/>
                <w:sz w:val="21"/>
                <w:szCs w:val="21"/>
              </w:rPr>
            </w:pPr>
            <w:r w:rsidRPr="009661E8">
              <w:rPr>
                <w:rFonts w:cs="Times New Roman"/>
                <w:b/>
                <w:bCs/>
                <w:sz w:val="21"/>
                <w:szCs w:val="21"/>
              </w:rPr>
              <w:t>ZSM-5</w:t>
            </w:r>
          </w:p>
        </w:tc>
        <w:tc>
          <w:tcPr>
            <w:tcW w:w="1407" w:type="dxa"/>
            <w:tcBorders>
              <w:bottom w:val="single" w:sz="12" w:space="0" w:color="auto"/>
            </w:tcBorders>
            <w:noWrap/>
            <w:hideMark/>
          </w:tcPr>
          <w:p w14:paraId="4754A457" w14:textId="77777777" w:rsidR="00B55084" w:rsidRPr="009661E8" w:rsidRDefault="00B55084" w:rsidP="00913E14">
            <w:pPr>
              <w:spacing w:before="100" w:beforeAutospacing="1" w:after="100" w:afterAutospacing="1"/>
              <w:jc w:val="center"/>
              <w:rPr>
                <w:rFonts w:cs="Times New Roman"/>
                <w:b/>
                <w:bCs/>
                <w:sz w:val="21"/>
                <w:szCs w:val="21"/>
              </w:rPr>
            </w:pPr>
            <w:r w:rsidRPr="009661E8">
              <w:rPr>
                <w:rFonts w:cs="Times New Roman"/>
                <w:sz w:val="21"/>
                <w:szCs w:val="21"/>
              </w:rPr>
              <w:t>711</w:t>
            </w:r>
          </w:p>
        </w:tc>
        <w:tc>
          <w:tcPr>
            <w:tcW w:w="2835" w:type="dxa"/>
            <w:tcBorders>
              <w:bottom w:val="single" w:sz="12" w:space="0" w:color="auto"/>
            </w:tcBorders>
          </w:tcPr>
          <w:p w14:paraId="153174FA" w14:textId="77777777" w:rsidR="00B55084" w:rsidRPr="009661E8" w:rsidRDefault="00B55084" w:rsidP="00913E14">
            <w:pPr>
              <w:spacing w:before="100" w:beforeAutospacing="1" w:after="100" w:afterAutospacing="1"/>
              <w:jc w:val="center"/>
              <w:rPr>
                <w:rFonts w:cs="Times New Roman"/>
                <w:b/>
                <w:bCs/>
                <w:sz w:val="21"/>
                <w:szCs w:val="21"/>
              </w:rPr>
            </w:pPr>
            <w:r w:rsidRPr="009661E8">
              <w:rPr>
                <w:rFonts w:cs="Times New Roman"/>
                <w:sz w:val="21"/>
                <w:szCs w:val="21"/>
              </w:rPr>
              <w:t>0.1811</w:t>
            </w:r>
          </w:p>
        </w:tc>
      </w:tr>
    </w:tbl>
    <w:p w14:paraId="5752FB85" w14:textId="77777777" w:rsidR="000511AA" w:rsidRDefault="000511AA" w:rsidP="007A1CEA">
      <w:pPr>
        <w:spacing w:line="480" w:lineRule="auto"/>
        <w:rPr>
          <w:rFonts w:eastAsiaTheme="minorEastAsia"/>
          <w:b/>
          <w:bCs/>
        </w:rPr>
      </w:pPr>
    </w:p>
    <w:p w14:paraId="415ED905" w14:textId="13032A0E" w:rsidR="007243F5" w:rsidRDefault="000511AA" w:rsidP="007A1CEA">
      <w:pPr>
        <w:spacing w:before="480" w:line="480" w:lineRule="auto"/>
        <w:rPr>
          <w:rFonts w:eastAsiaTheme="minorEastAsia"/>
          <w:b/>
          <w:bCs/>
        </w:rPr>
      </w:pPr>
      <w:r>
        <w:rPr>
          <w:rFonts w:eastAsiaTheme="minorEastAsia"/>
          <w:b/>
          <w:bCs/>
        </w:rPr>
        <w:br w:type="page"/>
      </w:r>
    </w:p>
    <w:p w14:paraId="0560214C" w14:textId="16F10FC9" w:rsidR="00132531" w:rsidRDefault="00132531" w:rsidP="007A1CEA">
      <w:pPr>
        <w:spacing w:line="480" w:lineRule="auto"/>
        <w:rPr>
          <w:rFonts w:eastAsiaTheme="minorEastAsia"/>
        </w:rPr>
      </w:pPr>
      <w:r w:rsidRPr="00931FAA">
        <w:rPr>
          <w:rFonts w:eastAsiaTheme="minorEastAsia" w:hint="eastAsia"/>
          <w:b/>
          <w:bCs/>
        </w:rPr>
        <w:lastRenderedPageBreak/>
        <w:t>Table S</w:t>
      </w:r>
      <w:r w:rsidR="000511AA">
        <w:rPr>
          <w:rFonts w:eastAsiaTheme="minorEastAsia" w:hint="eastAsia"/>
          <w:b/>
          <w:bCs/>
        </w:rPr>
        <w:t>6</w:t>
      </w:r>
      <w:r w:rsidRPr="00931FAA">
        <w:rPr>
          <w:rFonts w:eastAsiaTheme="minorEastAsia" w:hint="eastAsia"/>
          <w:b/>
          <w:bCs/>
        </w:rPr>
        <w:t xml:space="preserve">. </w:t>
      </w:r>
      <w:r w:rsidR="000A0D46" w:rsidRPr="000A0D46">
        <w:rPr>
          <w:rFonts w:eastAsiaTheme="minorEastAsia" w:hint="eastAsia"/>
        </w:rPr>
        <w:t>Benzene</w:t>
      </w:r>
      <w:r w:rsidR="002D69AA">
        <w:rPr>
          <w:rFonts w:eastAsiaTheme="minorEastAsia" w:hint="eastAsia"/>
        </w:rPr>
        <w:t xml:space="preserve"> </w:t>
      </w:r>
      <w:r w:rsidR="006F7302">
        <w:rPr>
          <w:rFonts w:eastAsiaTheme="minorEastAsia" w:hint="eastAsia"/>
        </w:rPr>
        <w:t>adsorption capacities</w:t>
      </w:r>
      <w:r w:rsidR="000A0D46" w:rsidRPr="00646074">
        <w:rPr>
          <w:rFonts w:eastAsiaTheme="minorEastAsia"/>
        </w:rPr>
        <w:t xml:space="preserve"> when ZJU-701 reached adsorption equilibrium</w:t>
      </w:r>
      <w:r w:rsidR="001366E8">
        <w:rPr>
          <w:rFonts w:eastAsiaTheme="minorEastAsia" w:hint="eastAsia"/>
        </w:rPr>
        <w:t xml:space="preserve">, </w:t>
      </w:r>
      <w:r w:rsidR="00644ED5">
        <w:rPr>
          <w:rFonts w:eastAsiaTheme="minorEastAsia" w:hint="eastAsia"/>
        </w:rPr>
        <w:t>pseudo-</w:t>
      </w:r>
      <w:r w:rsidR="001366E8">
        <w:rPr>
          <w:rFonts w:eastAsiaTheme="minorEastAsia" w:hint="eastAsia"/>
        </w:rPr>
        <w:t xml:space="preserve">first-order rate constant and </w:t>
      </w:r>
      <w:r w:rsidRPr="00931FAA">
        <w:rPr>
          <w:rFonts w:eastAsiaTheme="minorEastAsia"/>
        </w:rPr>
        <w:t xml:space="preserve">diffusion coefficient of </w:t>
      </w:r>
      <w:r w:rsidR="002D69AA">
        <w:rPr>
          <w:rFonts w:eastAsiaTheme="minorEastAsia" w:hint="eastAsia"/>
        </w:rPr>
        <w:t xml:space="preserve">each </w:t>
      </w:r>
      <w:r w:rsidRPr="00931FAA">
        <w:rPr>
          <w:rFonts w:eastAsiaTheme="minorEastAsia"/>
        </w:rPr>
        <w:t>adsorbent</w:t>
      </w:r>
      <w:r>
        <w:rPr>
          <w:rFonts w:eastAsiaTheme="minorEastAsia" w:hint="eastAsia"/>
        </w:rPr>
        <w:t>.</w:t>
      </w:r>
    </w:p>
    <w:tbl>
      <w:tblPr>
        <w:tblW w:w="8364" w:type="dxa"/>
        <w:jc w:val="center"/>
        <w:tblBorders>
          <w:top w:val="single" w:sz="4" w:space="0" w:color="auto"/>
          <w:bottom w:val="single" w:sz="4" w:space="0" w:color="auto"/>
        </w:tblBorders>
        <w:tblCellMar>
          <w:top w:w="15" w:type="dxa"/>
          <w:left w:w="15" w:type="dxa"/>
          <w:bottom w:w="15" w:type="dxa"/>
          <w:right w:w="15" w:type="dxa"/>
        </w:tblCellMar>
        <w:tblLook w:val="04A0" w:firstRow="1" w:lastRow="0" w:firstColumn="1" w:lastColumn="0" w:noHBand="0" w:noVBand="1"/>
      </w:tblPr>
      <w:tblGrid>
        <w:gridCol w:w="1535"/>
        <w:gridCol w:w="1726"/>
        <w:gridCol w:w="2835"/>
        <w:gridCol w:w="2268"/>
      </w:tblGrid>
      <w:tr w:rsidR="00DC2310" w:rsidRPr="009661E8" w14:paraId="0C763149" w14:textId="1CCA37E9" w:rsidTr="00835D90">
        <w:trPr>
          <w:trHeight w:val="283"/>
          <w:jc w:val="center"/>
        </w:trPr>
        <w:tc>
          <w:tcPr>
            <w:tcW w:w="1535" w:type="dxa"/>
            <w:tcBorders>
              <w:top w:val="single" w:sz="12" w:space="0" w:color="auto"/>
              <w:bottom w:val="single" w:sz="12" w:space="0" w:color="auto"/>
            </w:tcBorders>
            <w:noWrap/>
            <w:vAlign w:val="center"/>
            <w:hideMark/>
          </w:tcPr>
          <w:p w14:paraId="53EA205F" w14:textId="77777777" w:rsidR="00DC2310" w:rsidRPr="00E34BF5" w:rsidRDefault="00DC2310" w:rsidP="007A1CEA">
            <w:pPr>
              <w:spacing w:before="100" w:beforeAutospacing="1" w:after="100" w:afterAutospacing="1"/>
              <w:jc w:val="center"/>
              <w:rPr>
                <w:rFonts w:eastAsiaTheme="minorEastAsia" w:cs="Times New Roman"/>
                <w:b/>
                <w:bCs/>
                <w:sz w:val="21"/>
                <w:szCs w:val="21"/>
              </w:rPr>
            </w:pPr>
            <w:r w:rsidRPr="00E34BF5">
              <w:rPr>
                <w:rFonts w:cs="Times New Roman"/>
                <w:b/>
                <w:bCs/>
                <w:sz w:val="21"/>
                <w:szCs w:val="21"/>
              </w:rPr>
              <w:t>Adsorbents</w:t>
            </w:r>
          </w:p>
        </w:tc>
        <w:tc>
          <w:tcPr>
            <w:tcW w:w="1726" w:type="dxa"/>
            <w:tcBorders>
              <w:top w:val="single" w:sz="12" w:space="0" w:color="auto"/>
              <w:bottom w:val="single" w:sz="12" w:space="0" w:color="auto"/>
            </w:tcBorders>
            <w:noWrap/>
            <w:vAlign w:val="center"/>
            <w:hideMark/>
          </w:tcPr>
          <w:p w14:paraId="57E8CC74" w14:textId="65D4707B" w:rsidR="00DC2310" w:rsidRPr="00E34BF5" w:rsidRDefault="00DC2310" w:rsidP="007A1CEA">
            <w:pPr>
              <w:spacing w:before="100" w:beforeAutospacing="1" w:after="100" w:afterAutospacing="1"/>
              <w:jc w:val="center"/>
              <w:rPr>
                <w:rFonts w:cs="Times New Roman"/>
                <w:b/>
                <w:bCs/>
                <w:sz w:val="21"/>
                <w:szCs w:val="21"/>
              </w:rPr>
            </w:pPr>
            <w:r w:rsidRPr="00E34BF5">
              <w:rPr>
                <w:rFonts w:cs="Times New Roman"/>
                <w:b/>
                <w:bCs/>
                <w:sz w:val="21"/>
                <w:szCs w:val="21"/>
              </w:rPr>
              <w:t>Benzene uptake (mmol</w:t>
            </w:r>
            <w:r w:rsidR="00A53FAD">
              <w:rPr>
                <w:rFonts w:eastAsiaTheme="minorEastAsia" w:hint="eastAsia"/>
                <w:b/>
                <w:bCs/>
                <w:sz w:val="21"/>
                <w:szCs w:val="21"/>
              </w:rPr>
              <w:t>·</w:t>
            </w:r>
            <w:r w:rsidRPr="00E34BF5">
              <w:rPr>
                <w:rFonts w:cs="Times New Roman"/>
                <w:b/>
                <w:bCs/>
                <w:sz w:val="21"/>
                <w:szCs w:val="21"/>
              </w:rPr>
              <w:t>g</w:t>
            </w:r>
            <w:r w:rsidR="000A0D46" w:rsidRPr="00931FAA">
              <w:rPr>
                <w:rFonts w:eastAsiaTheme="minorEastAsia" w:cs="Times New Roman"/>
                <w:sz w:val="21"/>
                <w:szCs w:val="21"/>
              </w:rPr>
              <w:t>⁻</w:t>
            </w:r>
            <w:r w:rsidRPr="00E34BF5">
              <w:rPr>
                <w:rFonts w:cs="Times New Roman"/>
                <w:b/>
                <w:bCs/>
                <w:sz w:val="21"/>
                <w:szCs w:val="21"/>
                <w:vertAlign w:val="superscript"/>
              </w:rPr>
              <w:t>1</w:t>
            </w:r>
            <w:r w:rsidRPr="00E34BF5">
              <w:rPr>
                <w:rFonts w:cs="Times New Roman"/>
                <w:b/>
                <w:bCs/>
                <w:sz w:val="21"/>
                <w:szCs w:val="21"/>
              </w:rPr>
              <w:t>)</w:t>
            </w:r>
          </w:p>
        </w:tc>
        <w:tc>
          <w:tcPr>
            <w:tcW w:w="2835" w:type="dxa"/>
            <w:tcBorders>
              <w:top w:val="single" w:sz="12" w:space="0" w:color="auto"/>
              <w:bottom w:val="single" w:sz="12" w:space="0" w:color="auto"/>
            </w:tcBorders>
            <w:vAlign w:val="center"/>
          </w:tcPr>
          <w:p w14:paraId="18F86638" w14:textId="38F74E0A" w:rsidR="00DC2310" w:rsidRPr="00835D90" w:rsidRDefault="00644ED5" w:rsidP="007A1CEA">
            <w:pPr>
              <w:spacing w:before="100" w:beforeAutospacing="1" w:after="100" w:afterAutospacing="1"/>
              <w:jc w:val="center"/>
              <w:rPr>
                <w:rFonts w:eastAsiaTheme="minorEastAsia" w:cs="Times New Roman"/>
                <w:b/>
                <w:bCs/>
                <w:sz w:val="21"/>
                <w:szCs w:val="21"/>
              </w:rPr>
            </w:pPr>
            <w:r>
              <w:rPr>
                <w:rFonts w:eastAsiaTheme="minorEastAsia" w:cs="Times New Roman" w:hint="eastAsia"/>
                <w:b/>
                <w:bCs/>
                <w:sz w:val="21"/>
                <w:szCs w:val="21"/>
              </w:rPr>
              <w:t>Pseudo-f</w:t>
            </w:r>
            <w:r w:rsidR="00835D90" w:rsidRPr="00835D90">
              <w:rPr>
                <w:rFonts w:eastAsiaTheme="minorEastAsia" w:cs="Times New Roman"/>
                <w:b/>
                <w:bCs/>
                <w:sz w:val="21"/>
                <w:szCs w:val="21"/>
              </w:rPr>
              <w:t>irst-order kinetic constant</w:t>
            </w:r>
            <w:r w:rsidR="00835D90">
              <w:rPr>
                <w:rFonts w:eastAsiaTheme="minorEastAsia" w:cs="Times New Roman" w:hint="eastAsia"/>
                <w:b/>
                <w:bCs/>
                <w:sz w:val="21"/>
                <w:szCs w:val="21"/>
              </w:rPr>
              <w:t xml:space="preserve"> </w:t>
            </w:r>
            <w:r w:rsidRPr="00644ED5">
              <w:rPr>
                <w:rFonts w:eastAsiaTheme="minorEastAsia" w:cs="Times New Roman" w:hint="eastAsia"/>
                <w:b/>
                <w:bCs/>
                <w:i/>
                <w:iCs/>
                <w:sz w:val="21"/>
                <w:szCs w:val="21"/>
              </w:rPr>
              <w:t>k</w:t>
            </w:r>
            <w:r w:rsidRPr="00644ED5">
              <w:rPr>
                <w:rFonts w:eastAsiaTheme="minorEastAsia" w:cs="Times New Roman" w:hint="eastAsia"/>
                <w:b/>
                <w:bCs/>
                <w:i/>
                <w:iCs/>
                <w:sz w:val="21"/>
                <w:szCs w:val="21"/>
                <w:vertAlign w:val="subscript"/>
              </w:rPr>
              <w:t>1</w:t>
            </w:r>
            <w:r w:rsidR="006E1236">
              <w:rPr>
                <w:rFonts w:eastAsiaTheme="minorEastAsia" w:cs="Times New Roman" w:hint="eastAsia"/>
                <w:b/>
                <w:bCs/>
                <w:i/>
                <w:iCs/>
                <w:sz w:val="21"/>
                <w:szCs w:val="21"/>
                <w:vertAlign w:val="subscript"/>
              </w:rPr>
              <w:t xml:space="preserve"> </w:t>
            </w:r>
            <w:r w:rsidR="00835D90">
              <w:rPr>
                <w:rFonts w:eastAsiaTheme="minorEastAsia" w:cs="Times New Roman" w:hint="eastAsia"/>
                <w:b/>
                <w:bCs/>
                <w:sz w:val="21"/>
                <w:szCs w:val="21"/>
              </w:rPr>
              <w:t>(10</w:t>
            </w:r>
            <w:r w:rsidR="000A0D46" w:rsidRPr="00931FAA">
              <w:rPr>
                <w:rFonts w:eastAsiaTheme="minorEastAsia" w:cs="Times New Roman"/>
                <w:sz w:val="21"/>
                <w:szCs w:val="21"/>
              </w:rPr>
              <w:t>⁻</w:t>
            </w:r>
            <w:r w:rsidR="00835D90" w:rsidRPr="00835D90">
              <w:rPr>
                <w:rFonts w:eastAsiaTheme="minorEastAsia" w:cs="Times New Roman" w:hint="eastAsia"/>
                <w:b/>
                <w:bCs/>
                <w:sz w:val="21"/>
                <w:szCs w:val="21"/>
                <w:vertAlign w:val="superscript"/>
              </w:rPr>
              <w:t>3</w:t>
            </w:r>
            <w:r w:rsidR="00835D90">
              <w:rPr>
                <w:rFonts w:eastAsiaTheme="minorEastAsia" w:cs="Times New Roman" w:hint="eastAsia"/>
                <w:b/>
                <w:bCs/>
                <w:sz w:val="21"/>
                <w:szCs w:val="21"/>
              </w:rPr>
              <w:t xml:space="preserve"> min</w:t>
            </w:r>
            <w:r w:rsidR="000A0D46" w:rsidRPr="00931FAA">
              <w:rPr>
                <w:rFonts w:eastAsiaTheme="minorEastAsia" w:cs="Times New Roman"/>
                <w:sz w:val="21"/>
                <w:szCs w:val="21"/>
              </w:rPr>
              <w:t>⁻</w:t>
            </w:r>
            <w:r w:rsidR="00835D90" w:rsidRPr="00835D90">
              <w:rPr>
                <w:rFonts w:eastAsiaTheme="minorEastAsia" w:cs="Times New Roman" w:hint="eastAsia"/>
                <w:b/>
                <w:bCs/>
                <w:sz w:val="21"/>
                <w:szCs w:val="21"/>
                <w:vertAlign w:val="superscript"/>
              </w:rPr>
              <w:t>1</w:t>
            </w:r>
            <w:r w:rsidR="00835D90">
              <w:rPr>
                <w:rFonts w:eastAsiaTheme="minorEastAsia" w:cs="Times New Roman" w:hint="eastAsia"/>
                <w:b/>
                <w:bCs/>
                <w:sz w:val="21"/>
                <w:szCs w:val="21"/>
              </w:rPr>
              <w:t>)</w:t>
            </w:r>
          </w:p>
        </w:tc>
        <w:tc>
          <w:tcPr>
            <w:tcW w:w="2268" w:type="dxa"/>
            <w:tcBorders>
              <w:top w:val="single" w:sz="12" w:space="0" w:color="auto"/>
              <w:bottom w:val="single" w:sz="12" w:space="0" w:color="auto"/>
            </w:tcBorders>
            <w:vAlign w:val="center"/>
          </w:tcPr>
          <w:p w14:paraId="02563933" w14:textId="744003AC" w:rsidR="00DC2310" w:rsidRPr="00E34BF5" w:rsidRDefault="00DC2310" w:rsidP="007A1CEA">
            <w:pPr>
              <w:spacing w:before="100" w:beforeAutospacing="1" w:after="100" w:afterAutospacing="1"/>
              <w:jc w:val="center"/>
              <w:rPr>
                <w:rFonts w:cs="Times New Roman"/>
                <w:b/>
                <w:bCs/>
                <w:sz w:val="21"/>
                <w:szCs w:val="21"/>
              </w:rPr>
            </w:pPr>
            <w:r w:rsidRPr="00E34BF5">
              <w:rPr>
                <w:rFonts w:cs="Times New Roman"/>
                <w:b/>
                <w:bCs/>
                <w:sz w:val="21"/>
                <w:szCs w:val="21"/>
              </w:rPr>
              <w:t>Diffusion coefficient (10</w:t>
            </w:r>
            <w:r w:rsidR="000A0D46" w:rsidRPr="00931FAA">
              <w:rPr>
                <w:rFonts w:eastAsiaTheme="minorEastAsia" w:cs="Times New Roman"/>
                <w:sz w:val="21"/>
                <w:szCs w:val="21"/>
              </w:rPr>
              <w:t>⁻</w:t>
            </w:r>
            <w:r w:rsidRPr="00E34BF5">
              <w:rPr>
                <w:rFonts w:cs="Times New Roman"/>
                <w:b/>
                <w:bCs/>
                <w:sz w:val="21"/>
                <w:szCs w:val="21"/>
                <w:vertAlign w:val="superscript"/>
              </w:rPr>
              <w:t>6</w:t>
            </w:r>
            <w:r w:rsidRPr="00E34BF5">
              <w:rPr>
                <w:rFonts w:cs="Times New Roman"/>
                <w:b/>
                <w:bCs/>
                <w:sz w:val="21"/>
                <w:szCs w:val="21"/>
              </w:rPr>
              <w:t xml:space="preserve"> s</w:t>
            </w:r>
            <w:r w:rsidR="000A0D46" w:rsidRPr="00931FAA">
              <w:rPr>
                <w:rFonts w:eastAsiaTheme="minorEastAsia" w:cs="Times New Roman"/>
                <w:sz w:val="21"/>
                <w:szCs w:val="21"/>
              </w:rPr>
              <w:t>⁻</w:t>
            </w:r>
            <w:r w:rsidRPr="00E34BF5">
              <w:rPr>
                <w:rFonts w:cs="Times New Roman"/>
                <w:b/>
                <w:bCs/>
                <w:sz w:val="21"/>
                <w:szCs w:val="21"/>
                <w:vertAlign w:val="superscript"/>
              </w:rPr>
              <w:t>1</w:t>
            </w:r>
            <w:r w:rsidRPr="00E34BF5">
              <w:rPr>
                <w:rFonts w:cs="Times New Roman"/>
                <w:b/>
                <w:bCs/>
                <w:sz w:val="21"/>
                <w:szCs w:val="21"/>
              </w:rPr>
              <w:t>)</w:t>
            </w:r>
          </w:p>
        </w:tc>
      </w:tr>
      <w:tr w:rsidR="00DC2310" w:rsidRPr="009661E8" w14:paraId="57E94F2C" w14:textId="7FB877D0" w:rsidTr="00835D90">
        <w:trPr>
          <w:trHeight w:val="283"/>
          <w:jc w:val="center"/>
        </w:trPr>
        <w:tc>
          <w:tcPr>
            <w:tcW w:w="1535" w:type="dxa"/>
            <w:tcBorders>
              <w:top w:val="single" w:sz="12" w:space="0" w:color="auto"/>
              <w:bottom w:val="nil"/>
            </w:tcBorders>
            <w:noWrap/>
          </w:tcPr>
          <w:p w14:paraId="2A737151" w14:textId="4C72177C" w:rsidR="00DC2310" w:rsidRPr="00C8359E" w:rsidRDefault="00DC2310" w:rsidP="007A1CEA">
            <w:pPr>
              <w:spacing w:before="100" w:beforeAutospacing="1" w:after="100" w:afterAutospacing="1"/>
              <w:jc w:val="center"/>
              <w:rPr>
                <w:rFonts w:eastAsiaTheme="minorEastAsia" w:cs="Times New Roman"/>
                <w:b/>
                <w:bCs/>
                <w:sz w:val="21"/>
                <w:szCs w:val="21"/>
              </w:rPr>
            </w:pPr>
            <w:r>
              <w:rPr>
                <w:rFonts w:cs="Times New Roman"/>
                <w:b/>
                <w:bCs/>
                <w:sz w:val="21"/>
                <w:szCs w:val="21"/>
              </w:rPr>
              <w:t>ZJU-70</w:t>
            </w:r>
            <w:r>
              <w:rPr>
                <w:rFonts w:eastAsiaTheme="minorEastAsia" w:cs="Times New Roman" w:hint="eastAsia"/>
                <w:b/>
                <w:bCs/>
                <w:sz w:val="21"/>
                <w:szCs w:val="21"/>
              </w:rPr>
              <w:t>1</w:t>
            </w:r>
          </w:p>
        </w:tc>
        <w:tc>
          <w:tcPr>
            <w:tcW w:w="1726" w:type="dxa"/>
            <w:tcBorders>
              <w:top w:val="single" w:sz="12" w:space="0" w:color="auto"/>
              <w:bottom w:val="nil"/>
            </w:tcBorders>
            <w:noWrap/>
          </w:tcPr>
          <w:p w14:paraId="29CEF3B7" w14:textId="617657DC" w:rsidR="00DC2310" w:rsidRPr="00E34BF5" w:rsidRDefault="00DC2310" w:rsidP="007A1CEA">
            <w:pPr>
              <w:spacing w:before="100" w:beforeAutospacing="1" w:after="100" w:afterAutospacing="1"/>
              <w:jc w:val="center"/>
              <w:rPr>
                <w:rFonts w:cs="Times New Roman"/>
                <w:b/>
                <w:bCs/>
                <w:sz w:val="21"/>
                <w:szCs w:val="21"/>
              </w:rPr>
            </w:pPr>
            <w:r w:rsidRPr="00B80D3C">
              <w:rPr>
                <w:rFonts w:eastAsiaTheme="minorEastAsia" w:cs="Times New Roman"/>
                <w:b/>
                <w:bCs/>
                <w:sz w:val="21"/>
                <w:szCs w:val="21"/>
              </w:rPr>
              <w:t>2.0450</w:t>
            </w:r>
          </w:p>
        </w:tc>
        <w:tc>
          <w:tcPr>
            <w:tcW w:w="2835" w:type="dxa"/>
            <w:tcBorders>
              <w:top w:val="single" w:sz="12" w:space="0" w:color="auto"/>
              <w:bottom w:val="nil"/>
            </w:tcBorders>
          </w:tcPr>
          <w:p w14:paraId="03686B4E" w14:textId="5A7D8CC4" w:rsidR="00DC2310" w:rsidRPr="00835D90" w:rsidRDefault="00835D90" w:rsidP="007A1CEA">
            <w:pPr>
              <w:spacing w:before="100" w:beforeAutospacing="1" w:after="100" w:afterAutospacing="1"/>
              <w:jc w:val="center"/>
              <w:rPr>
                <w:rFonts w:eastAsiaTheme="minorEastAsia" w:cs="Times New Roman"/>
                <w:b/>
                <w:bCs/>
                <w:sz w:val="21"/>
                <w:szCs w:val="21"/>
              </w:rPr>
            </w:pPr>
            <w:r>
              <w:rPr>
                <w:rFonts w:eastAsiaTheme="minorEastAsia" w:cs="Times New Roman" w:hint="eastAsia"/>
                <w:b/>
                <w:bCs/>
                <w:sz w:val="21"/>
                <w:szCs w:val="21"/>
              </w:rPr>
              <w:t>6.0</w:t>
            </w:r>
            <w:r w:rsidR="000A0D46">
              <w:rPr>
                <w:rFonts w:eastAsiaTheme="minorEastAsia" w:cs="Times New Roman" w:hint="eastAsia"/>
                <w:b/>
                <w:bCs/>
                <w:sz w:val="21"/>
                <w:szCs w:val="21"/>
              </w:rPr>
              <w:t>0</w:t>
            </w:r>
          </w:p>
        </w:tc>
        <w:tc>
          <w:tcPr>
            <w:tcW w:w="2268" w:type="dxa"/>
            <w:tcBorders>
              <w:top w:val="single" w:sz="12" w:space="0" w:color="auto"/>
            </w:tcBorders>
          </w:tcPr>
          <w:p w14:paraId="796E6660" w14:textId="47B44A88" w:rsidR="00DC2310" w:rsidRPr="00B80D3C" w:rsidRDefault="00DC2310" w:rsidP="007A1CEA">
            <w:pPr>
              <w:spacing w:before="100" w:beforeAutospacing="1" w:after="100" w:afterAutospacing="1"/>
              <w:jc w:val="center"/>
              <w:rPr>
                <w:rFonts w:eastAsiaTheme="minorEastAsia" w:cs="Times New Roman"/>
                <w:b/>
                <w:bCs/>
                <w:sz w:val="21"/>
                <w:szCs w:val="21"/>
              </w:rPr>
            </w:pPr>
            <w:r w:rsidRPr="00B80D3C">
              <w:rPr>
                <w:rFonts w:eastAsiaTheme="minorEastAsia" w:cs="Times New Roman"/>
                <w:b/>
                <w:bCs/>
                <w:sz w:val="21"/>
                <w:szCs w:val="21"/>
              </w:rPr>
              <w:t>5.416</w:t>
            </w:r>
          </w:p>
        </w:tc>
      </w:tr>
      <w:tr w:rsidR="00DC2310" w:rsidRPr="009661E8" w14:paraId="1F61649A" w14:textId="478AB2EC" w:rsidTr="00835D90">
        <w:trPr>
          <w:trHeight w:val="283"/>
          <w:jc w:val="center"/>
        </w:trPr>
        <w:tc>
          <w:tcPr>
            <w:tcW w:w="1535" w:type="dxa"/>
            <w:tcBorders>
              <w:top w:val="nil"/>
            </w:tcBorders>
            <w:noWrap/>
            <w:hideMark/>
          </w:tcPr>
          <w:p w14:paraId="2D4D872D" w14:textId="0AFB29F1" w:rsidR="00DC2310" w:rsidRPr="00C8359E" w:rsidRDefault="00DC2310" w:rsidP="007A1CEA">
            <w:pPr>
              <w:spacing w:before="100" w:beforeAutospacing="1" w:after="100" w:afterAutospacing="1"/>
              <w:jc w:val="center"/>
              <w:rPr>
                <w:rFonts w:eastAsiaTheme="minorEastAsia" w:cs="Times New Roman"/>
                <w:b/>
                <w:bCs/>
                <w:sz w:val="21"/>
                <w:szCs w:val="21"/>
              </w:rPr>
            </w:pPr>
            <w:r>
              <w:rPr>
                <w:rFonts w:cs="Times New Roman"/>
                <w:b/>
                <w:bCs/>
                <w:sz w:val="21"/>
                <w:szCs w:val="21"/>
              </w:rPr>
              <w:t>ZJU-70</w:t>
            </w:r>
            <w:r>
              <w:rPr>
                <w:rFonts w:eastAsiaTheme="minorEastAsia" w:cs="Times New Roman" w:hint="eastAsia"/>
                <w:b/>
                <w:bCs/>
                <w:sz w:val="21"/>
                <w:szCs w:val="21"/>
              </w:rPr>
              <w:t>2</w:t>
            </w:r>
          </w:p>
        </w:tc>
        <w:tc>
          <w:tcPr>
            <w:tcW w:w="1726" w:type="dxa"/>
            <w:tcBorders>
              <w:top w:val="nil"/>
            </w:tcBorders>
            <w:noWrap/>
            <w:hideMark/>
          </w:tcPr>
          <w:p w14:paraId="12479208" w14:textId="77777777" w:rsidR="00DC2310" w:rsidRPr="00E34BF5" w:rsidRDefault="00DC2310" w:rsidP="007A1CEA">
            <w:pPr>
              <w:spacing w:before="100" w:beforeAutospacing="1" w:after="100" w:afterAutospacing="1"/>
              <w:jc w:val="center"/>
              <w:rPr>
                <w:rFonts w:eastAsiaTheme="minorEastAsia" w:cs="Times New Roman"/>
                <w:sz w:val="21"/>
                <w:szCs w:val="21"/>
              </w:rPr>
            </w:pPr>
            <w:r w:rsidRPr="00E34BF5">
              <w:rPr>
                <w:rFonts w:eastAsiaTheme="minorEastAsia" w:cs="Times New Roman"/>
                <w:sz w:val="21"/>
                <w:szCs w:val="21"/>
              </w:rPr>
              <w:t>0.8505</w:t>
            </w:r>
          </w:p>
        </w:tc>
        <w:tc>
          <w:tcPr>
            <w:tcW w:w="2835" w:type="dxa"/>
            <w:tcBorders>
              <w:top w:val="nil"/>
            </w:tcBorders>
          </w:tcPr>
          <w:p w14:paraId="5EB9F7B9" w14:textId="3E76C286" w:rsidR="00DC2310" w:rsidRPr="00E34BF5" w:rsidRDefault="00835D90" w:rsidP="007A1CEA">
            <w:pPr>
              <w:spacing w:before="100" w:beforeAutospacing="1" w:after="100" w:afterAutospacing="1"/>
              <w:jc w:val="center"/>
              <w:rPr>
                <w:rFonts w:eastAsiaTheme="minorEastAsia" w:cs="Times New Roman"/>
                <w:sz w:val="21"/>
                <w:szCs w:val="21"/>
              </w:rPr>
            </w:pPr>
            <w:r>
              <w:rPr>
                <w:rFonts w:eastAsiaTheme="minorEastAsia" w:cs="Times New Roman" w:hint="eastAsia"/>
                <w:sz w:val="21"/>
                <w:szCs w:val="21"/>
              </w:rPr>
              <w:t>3.21</w:t>
            </w:r>
          </w:p>
        </w:tc>
        <w:tc>
          <w:tcPr>
            <w:tcW w:w="2268" w:type="dxa"/>
          </w:tcPr>
          <w:p w14:paraId="73BD0B88" w14:textId="6A9C2316" w:rsidR="00DC2310" w:rsidRPr="00E34BF5" w:rsidRDefault="00DC2310" w:rsidP="007A1CEA">
            <w:pPr>
              <w:spacing w:before="100" w:beforeAutospacing="1" w:after="100" w:afterAutospacing="1"/>
              <w:jc w:val="center"/>
              <w:rPr>
                <w:rFonts w:eastAsiaTheme="minorEastAsia" w:cs="Times New Roman"/>
                <w:sz w:val="21"/>
                <w:szCs w:val="21"/>
              </w:rPr>
            </w:pPr>
            <w:r w:rsidRPr="00E34BF5">
              <w:rPr>
                <w:rFonts w:eastAsiaTheme="minorEastAsia" w:cs="Times New Roman"/>
                <w:sz w:val="21"/>
                <w:szCs w:val="21"/>
              </w:rPr>
              <w:t>3.285</w:t>
            </w:r>
          </w:p>
        </w:tc>
      </w:tr>
      <w:tr w:rsidR="00DC2310" w:rsidRPr="009661E8" w14:paraId="16ED682C" w14:textId="010CCE01" w:rsidTr="00835D90">
        <w:trPr>
          <w:trHeight w:val="283"/>
          <w:jc w:val="center"/>
        </w:trPr>
        <w:tc>
          <w:tcPr>
            <w:tcW w:w="1535" w:type="dxa"/>
            <w:noWrap/>
            <w:hideMark/>
          </w:tcPr>
          <w:p w14:paraId="74B6649A" w14:textId="5C903000" w:rsidR="00DC2310" w:rsidRPr="00C8359E" w:rsidRDefault="00DC2310" w:rsidP="007A1CEA">
            <w:pPr>
              <w:spacing w:before="100" w:beforeAutospacing="1" w:after="100" w:afterAutospacing="1"/>
              <w:jc w:val="center"/>
              <w:rPr>
                <w:rFonts w:eastAsiaTheme="minorEastAsia" w:cs="Times New Roman"/>
                <w:b/>
                <w:bCs/>
                <w:sz w:val="21"/>
                <w:szCs w:val="21"/>
              </w:rPr>
            </w:pPr>
            <w:r>
              <w:rPr>
                <w:rFonts w:cs="Times New Roman"/>
                <w:b/>
                <w:bCs/>
                <w:sz w:val="21"/>
                <w:szCs w:val="21"/>
              </w:rPr>
              <w:t>ZJU-70</w:t>
            </w:r>
            <w:r>
              <w:rPr>
                <w:rFonts w:eastAsiaTheme="minorEastAsia" w:cs="Times New Roman" w:hint="eastAsia"/>
                <w:b/>
                <w:bCs/>
                <w:sz w:val="21"/>
                <w:szCs w:val="21"/>
              </w:rPr>
              <w:t>3</w:t>
            </w:r>
          </w:p>
        </w:tc>
        <w:tc>
          <w:tcPr>
            <w:tcW w:w="1726" w:type="dxa"/>
            <w:noWrap/>
            <w:hideMark/>
          </w:tcPr>
          <w:p w14:paraId="143E6035" w14:textId="77777777" w:rsidR="00DC2310" w:rsidRPr="00E34BF5" w:rsidRDefault="00DC2310" w:rsidP="007A1CEA">
            <w:pPr>
              <w:spacing w:before="100" w:beforeAutospacing="1" w:after="100" w:afterAutospacing="1"/>
              <w:jc w:val="center"/>
              <w:rPr>
                <w:rFonts w:eastAsiaTheme="minorEastAsia" w:cs="Times New Roman"/>
                <w:sz w:val="21"/>
                <w:szCs w:val="21"/>
              </w:rPr>
            </w:pPr>
            <w:r w:rsidRPr="00E34BF5">
              <w:rPr>
                <w:rFonts w:eastAsiaTheme="minorEastAsia" w:cs="Times New Roman"/>
                <w:sz w:val="21"/>
                <w:szCs w:val="21"/>
              </w:rPr>
              <w:t>0.8696</w:t>
            </w:r>
          </w:p>
        </w:tc>
        <w:tc>
          <w:tcPr>
            <w:tcW w:w="2835" w:type="dxa"/>
          </w:tcPr>
          <w:p w14:paraId="37FD9943" w14:textId="1694D655" w:rsidR="00DC2310" w:rsidRPr="00E34BF5" w:rsidRDefault="00835D90" w:rsidP="007A1CEA">
            <w:pPr>
              <w:spacing w:before="100" w:beforeAutospacing="1" w:after="100" w:afterAutospacing="1"/>
              <w:jc w:val="center"/>
              <w:rPr>
                <w:rFonts w:eastAsiaTheme="minorEastAsia" w:cs="Times New Roman"/>
                <w:sz w:val="21"/>
                <w:szCs w:val="21"/>
              </w:rPr>
            </w:pPr>
            <w:r>
              <w:rPr>
                <w:rFonts w:eastAsiaTheme="minorEastAsia" w:cs="Times New Roman" w:hint="eastAsia"/>
                <w:sz w:val="21"/>
                <w:szCs w:val="21"/>
              </w:rPr>
              <w:t>2.03</w:t>
            </w:r>
          </w:p>
        </w:tc>
        <w:tc>
          <w:tcPr>
            <w:tcW w:w="2268" w:type="dxa"/>
          </w:tcPr>
          <w:p w14:paraId="101D33A9" w14:textId="02FB017A" w:rsidR="00DC2310" w:rsidRPr="00E34BF5" w:rsidRDefault="00DC2310" w:rsidP="007A1CEA">
            <w:pPr>
              <w:spacing w:before="100" w:beforeAutospacing="1" w:after="100" w:afterAutospacing="1"/>
              <w:jc w:val="center"/>
              <w:rPr>
                <w:rFonts w:eastAsiaTheme="minorEastAsia" w:cs="Times New Roman"/>
                <w:sz w:val="21"/>
                <w:szCs w:val="21"/>
              </w:rPr>
            </w:pPr>
            <w:r w:rsidRPr="00E34BF5">
              <w:rPr>
                <w:rFonts w:eastAsiaTheme="minorEastAsia" w:cs="Times New Roman"/>
                <w:sz w:val="21"/>
                <w:szCs w:val="21"/>
              </w:rPr>
              <w:t>1.828</w:t>
            </w:r>
          </w:p>
        </w:tc>
      </w:tr>
      <w:tr w:rsidR="00835D90" w:rsidRPr="009661E8" w14:paraId="75EF514C" w14:textId="77777777" w:rsidTr="00835D90">
        <w:trPr>
          <w:trHeight w:val="283"/>
          <w:jc w:val="center"/>
        </w:trPr>
        <w:tc>
          <w:tcPr>
            <w:tcW w:w="1535" w:type="dxa"/>
            <w:noWrap/>
          </w:tcPr>
          <w:p w14:paraId="093A2164" w14:textId="3AEEDA78" w:rsidR="00835D90" w:rsidRDefault="00835D90" w:rsidP="007A1CEA">
            <w:pPr>
              <w:spacing w:before="100" w:beforeAutospacing="1" w:after="100" w:afterAutospacing="1"/>
              <w:jc w:val="center"/>
              <w:rPr>
                <w:rFonts w:cs="Times New Roman"/>
                <w:b/>
                <w:bCs/>
                <w:sz w:val="21"/>
                <w:szCs w:val="21"/>
              </w:rPr>
            </w:pPr>
            <w:r w:rsidRPr="00E34BF5">
              <w:rPr>
                <w:rFonts w:cs="Times New Roman"/>
                <w:b/>
                <w:bCs/>
                <w:sz w:val="21"/>
                <w:szCs w:val="21"/>
              </w:rPr>
              <w:t>MFM-300(Fe)</w:t>
            </w:r>
          </w:p>
        </w:tc>
        <w:tc>
          <w:tcPr>
            <w:tcW w:w="1726" w:type="dxa"/>
            <w:noWrap/>
          </w:tcPr>
          <w:p w14:paraId="161FAEE8" w14:textId="78400508" w:rsidR="00835D90" w:rsidRPr="00E34BF5" w:rsidRDefault="00835D90" w:rsidP="007A1CEA">
            <w:pPr>
              <w:spacing w:before="100" w:beforeAutospacing="1" w:after="100" w:afterAutospacing="1"/>
              <w:jc w:val="center"/>
              <w:rPr>
                <w:rFonts w:eastAsiaTheme="minorEastAsia" w:cs="Times New Roman"/>
                <w:sz w:val="21"/>
                <w:szCs w:val="21"/>
              </w:rPr>
            </w:pPr>
            <w:r w:rsidRPr="00E34BF5">
              <w:rPr>
                <w:rFonts w:eastAsiaTheme="minorEastAsia" w:cs="Times New Roman"/>
                <w:sz w:val="21"/>
                <w:szCs w:val="21"/>
              </w:rPr>
              <w:t>0.9323</w:t>
            </w:r>
          </w:p>
        </w:tc>
        <w:tc>
          <w:tcPr>
            <w:tcW w:w="2835" w:type="dxa"/>
          </w:tcPr>
          <w:p w14:paraId="5885A8E3" w14:textId="4B0E0322" w:rsidR="00835D90" w:rsidRDefault="00835D90" w:rsidP="007A1CEA">
            <w:pPr>
              <w:spacing w:before="100" w:beforeAutospacing="1" w:after="100" w:afterAutospacing="1"/>
              <w:jc w:val="center"/>
              <w:rPr>
                <w:rFonts w:eastAsiaTheme="minorEastAsia" w:cs="Times New Roman"/>
                <w:sz w:val="21"/>
                <w:szCs w:val="21"/>
              </w:rPr>
            </w:pPr>
            <w:r>
              <w:rPr>
                <w:rFonts w:eastAsiaTheme="minorEastAsia" w:cs="Times New Roman" w:hint="eastAsia"/>
                <w:sz w:val="21"/>
                <w:szCs w:val="21"/>
              </w:rPr>
              <w:t>1.25</w:t>
            </w:r>
          </w:p>
        </w:tc>
        <w:tc>
          <w:tcPr>
            <w:tcW w:w="2268" w:type="dxa"/>
          </w:tcPr>
          <w:p w14:paraId="1AACE58F" w14:textId="739B19AC" w:rsidR="00835D90" w:rsidRPr="00E34BF5" w:rsidRDefault="00835D90" w:rsidP="007A1CEA">
            <w:pPr>
              <w:spacing w:before="100" w:beforeAutospacing="1" w:after="100" w:afterAutospacing="1"/>
              <w:jc w:val="center"/>
              <w:rPr>
                <w:rFonts w:eastAsiaTheme="minorEastAsia" w:cs="Times New Roman"/>
                <w:sz w:val="21"/>
                <w:szCs w:val="21"/>
              </w:rPr>
            </w:pPr>
            <w:r w:rsidRPr="00E34BF5">
              <w:rPr>
                <w:rFonts w:eastAsiaTheme="minorEastAsia" w:cs="Times New Roman"/>
                <w:sz w:val="21"/>
                <w:szCs w:val="21"/>
              </w:rPr>
              <w:t>1.396</w:t>
            </w:r>
          </w:p>
        </w:tc>
      </w:tr>
      <w:tr w:rsidR="00835D90" w:rsidRPr="009661E8" w14:paraId="1016C67E" w14:textId="4F6585F6" w:rsidTr="00835D90">
        <w:trPr>
          <w:trHeight w:val="283"/>
          <w:jc w:val="center"/>
        </w:trPr>
        <w:tc>
          <w:tcPr>
            <w:tcW w:w="1535" w:type="dxa"/>
            <w:noWrap/>
            <w:hideMark/>
          </w:tcPr>
          <w:p w14:paraId="2CC228BE" w14:textId="77777777" w:rsidR="00835D90" w:rsidRPr="00E34BF5" w:rsidRDefault="00835D90" w:rsidP="007A1CEA">
            <w:pPr>
              <w:spacing w:before="100" w:beforeAutospacing="1" w:after="100" w:afterAutospacing="1"/>
              <w:jc w:val="center"/>
              <w:rPr>
                <w:rFonts w:cs="Times New Roman"/>
                <w:b/>
                <w:bCs/>
                <w:sz w:val="21"/>
                <w:szCs w:val="21"/>
              </w:rPr>
            </w:pPr>
            <w:r w:rsidRPr="00E34BF5">
              <w:rPr>
                <w:rFonts w:cs="Times New Roman"/>
                <w:b/>
                <w:bCs/>
                <w:sz w:val="21"/>
                <w:szCs w:val="21"/>
              </w:rPr>
              <w:t>PCN-250(Fe</w:t>
            </w:r>
            <w:r w:rsidRPr="00E34BF5">
              <w:rPr>
                <w:rFonts w:cs="Times New Roman"/>
                <w:b/>
                <w:bCs/>
                <w:sz w:val="21"/>
                <w:szCs w:val="21"/>
                <w:vertAlign w:val="subscript"/>
              </w:rPr>
              <w:t>2</w:t>
            </w:r>
            <w:r w:rsidRPr="00E34BF5">
              <w:rPr>
                <w:rFonts w:cs="Times New Roman"/>
                <w:b/>
                <w:bCs/>
                <w:sz w:val="21"/>
                <w:szCs w:val="21"/>
              </w:rPr>
              <w:t>Co)</w:t>
            </w:r>
          </w:p>
        </w:tc>
        <w:tc>
          <w:tcPr>
            <w:tcW w:w="1726" w:type="dxa"/>
            <w:noWrap/>
            <w:hideMark/>
          </w:tcPr>
          <w:p w14:paraId="2FA1C2D0" w14:textId="77777777" w:rsidR="00835D90" w:rsidRPr="00E34BF5" w:rsidRDefault="00835D90" w:rsidP="007A1CEA">
            <w:pPr>
              <w:spacing w:before="100" w:beforeAutospacing="1" w:after="100" w:afterAutospacing="1"/>
              <w:jc w:val="center"/>
              <w:rPr>
                <w:rFonts w:eastAsiaTheme="minorEastAsia" w:cs="Times New Roman"/>
                <w:sz w:val="21"/>
                <w:szCs w:val="21"/>
              </w:rPr>
            </w:pPr>
            <w:r w:rsidRPr="00E34BF5">
              <w:rPr>
                <w:rFonts w:eastAsiaTheme="minorEastAsia" w:cs="Times New Roman"/>
                <w:sz w:val="21"/>
                <w:szCs w:val="21"/>
              </w:rPr>
              <w:t>1.6637</w:t>
            </w:r>
          </w:p>
        </w:tc>
        <w:tc>
          <w:tcPr>
            <w:tcW w:w="2835" w:type="dxa"/>
          </w:tcPr>
          <w:p w14:paraId="6BBB6B78" w14:textId="3755F414" w:rsidR="00835D90" w:rsidRPr="00E34BF5" w:rsidRDefault="00835D90" w:rsidP="007A1CEA">
            <w:pPr>
              <w:spacing w:before="100" w:beforeAutospacing="1" w:after="100" w:afterAutospacing="1"/>
              <w:jc w:val="center"/>
              <w:rPr>
                <w:rFonts w:eastAsiaTheme="minorEastAsia" w:cs="Times New Roman"/>
                <w:sz w:val="21"/>
                <w:szCs w:val="21"/>
              </w:rPr>
            </w:pPr>
            <w:r>
              <w:rPr>
                <w:rFonts w:eastAsiaTheme="minorEastAsia" w:cs="Times New Roman" w:hint="eastAsia"/>
                <w:sz w:val="21"/>
                <w:szCs w:val="21"/>
              </w:rPr>
              <w:t>2.91</w:t>
            </w:r>
          </w:p>
        </w:tc>
        <w:tc>
          <w:tcPr>
            <w:tcW w:w="2268" w:type="dxa"/>
          </w:tcPr>
          <w:p w14:paraId="614B009A" w14:textId="727449CF" w:rsidR="00835D90" w:rsidRPr="00E34BF5" w:rsidRDefault="00835D90" w:rsidP="007A1CEA">
            <w:pPr>
              <w:spacing w:before="100" w:beforeAutospacing="1" w:after="100" w:afterAutospacing="1"/>
              <w:jc w:val="center"/>
              <w:rPr>
                <w:rFonts w:eastAsiaTheme="minorEastAsia" w:cs="Times New Roman"/>
                <w:sz w:val="21"/>
                <w:szCs w:val="21"/>
              </w:rPr>
            </w:pPr>
            <w:r w:rsidRPr="00E34BF5">
              <w:rPr>
                <w:rFonts w:eastAsiaTheme="minorEastAsia" w:cs="Times New Roman"/>
                <w:sz w:val="21"/>
                <w:szCs w:val="21"/>
              </w:rPr>
              <w:t>2.050</w:t>
            </w:r>
          </w:p>
        </w:tc>
      </w:tr>
      <w:tr w:rsidR="00835D90" w:rsidRPr="009661E8" w14:paraId="5041063F" w14:textId="61B6309D" w:rsidTr="00835D90">
        <w:trPr>
          <w:trHeight w:val="283"/>
          <w:jc w:val="center"/>
        </w:trPr>
        <w:tc>
          <w:tcPr>
            <w:tcW w:w="1535" w:type="dxa"/>
            <w:noWrap/>
            <w:hideMark/>
          </w:tcPr>
          <w:p w14:paraId="54C998D4" w14:textId="77777777" w:rsidR="00835D90" w:rsidRPr="00E34BF5" w:rsidRDefault="00835D90" w:rsidP="007A1CEA">
            <w:pPr>
              <w:spacing w:before="100" w:beforeAutospacing="1" w:after="100" w:afterAutospacing="1"/>
              <w:jc w:val="center"/>
              <w:rPr>
                <w:rFonts w:cs="Times New Roman"/>
                <w:b/>
                <w:bCs/>
                <w:sz w:val="21"/>
                <w:szCs w:val="21"/>
              </w:rPr>
            </w:pPr>
            <w:r w:rsidRPr="00E34BF5">
              <w:rPr>
                <w:rFonts w:cs="Times New Roman"/>
                <w:b/>
                <w:bCs/>
                <w:sz w:val="21"/>
                <w:szCs w:val="21"/>
              </w:rPr>
              <w:t>MIL-125-Zn</w:t>
            </w:r>
          </w:p>
        </w:tc>
        <w:tc>
          <w:tcPr>
            <w:tcW w:w="1726" w:type="dxa"/>
            <w:noWrap/>
            <w:hideMark/>
          </w:tcPr>
          <w:p w14:paraId="54F8DAAD" w14:textId="77777777" w:rsidR="00835D90" w:rsidRPr="00E34BF5" w:rsidRDefault="00835D90" w:rsidP="007A1CEA">
            <w:pPr>
              <w:spacing w:before="100" w:beforeAutospacing="1" w:after="100" w:afterAutospacing="1"/>
              <w:jc w:val="center"/>
              <w:rPr>
                <w:rFonts w:eastAsiaTheme="minorEastAsia" w:cs="Times New Roman"/>
                <w:sz w:val="21"/>
                <w:szCs w:val="21"/>
              </w:rPr>
            </w:pPr>
            <w:r w:rsidRPr="00E34BF5">
              <w:rPr>
                <w:rFonts w:eastAsiaTheme="minorEastAsia" w:cs="Times New Roman"/>
                <w:sz w:val="21"/>
                <w:szCs w:val="21"/>
              </w:rPr>
              <w:t>1.1321</w:t>
            </w:r>
          </w:p>
        </w:tc>
        <w:tc>
          <w:tcPr>
            <w:tcW w:w="2835" w:type="dxa"/>
          </w:tcPr>
          <w:p w14:paraId="69E9FAA2" w14:textId="3E93CA73" w:rsidR="00835D90" w:rsidRPr="00E34BF5" w:rsidRDefault="00835D90" w:rsidP="007A1CEA">
            <w:pPr>
              <w:spacing w:before="100" w:beforeAutospacing="1" w:after="100" w:afterAutospacing="1"/>
              <w:jc w:val="center"/>
              <w:rPr>
                <w:rFonts w:eastAsiaTheme="minorEastAsia" w:cs="Times New Roman"/>
                <w:sz w:val="21"/>
                <w:szCs w:val="21"/>
              </w:rPr>
            </w:pPr>
            <w:r>
              <w:rPr>
                <w:rFonts w:eastAsiaTheme="minorEastAsia" w:cs="Times New Roman" w:hint="eastAsia"/>
                <w:sz w:val="21"/>
                <w:szCs w:val="21"/>
              </w:rPr>
              <w:t>2.97</w:t>
            </w:r>
          </w:p>
        </w:tc>
        <w:tc>
          <w:tcPr>
            <w:tcW w:w="2268" w:type="dxa"/>
          </w:tcPr>
          <w:p w14:paraId="12094A02" w14:textId="724075A5" w:rsidR="00835D90" w:rsidRPr="00E34BF5" w:rsidRDefault="00835D90" w:rsidP="007A1CEA">
            <w:pPr>
              <w:spacing w:before="100" w:beforeAutospacing="1" w:after="100" w:afterAutospacing="1"/>
              <w:jc w:val="center"/>
              <w:rPr>
                <w:rFonts w:eastAsiaTheme="minorEastAsia" w:cs="Times New Roman"/>
                <w:sz w:val="21"/>
                <w:szCs w:val="21"/>
              </w:rPr>
            </w:pPr>
            <w:r w:rsidRPr="00E34BF5">
              <w:rPr>
                <w:rFonts w:eastAsiaTheme="minorEastAsia" w:cs="Times New Roman"/>
                <w:sz w:val="21"/>
                <w:szCs w:val="21"/>
              </w:rPr>
              <w:t>2.305</w:t>
            </w:r>
          </w:p>
        </w:tc>
      </w:tr>
      <w:tr w:rsidR="00835D90" w:rsidRPr="009661E8" w14:paraId="4F9B3B82" w14:textId="6B3D03B6" w:rsidTr="00835D90">
        <w:trPr>
          <w:trHeight w:val="283"/>
          <w:jc w:val="center"/>
        </w:trPr>
        <w:tc>
          <w:tcPr>
            <w:tcW w:w="1535" w:type="dxa"/>
            <w:noWrap/>
            <w:hideMark/>
          </w:tcPr>
          <w:p w14:paraId="69998037" w14:textId="77777777" w:rsidR="00835D90" w:rsidRPr="00E34BF5" w:rsidRDefault="00835D90" w:rsidP="007A1CEA">
            <w:pPr>
              <w:spacing w:before="100" w:beforeAutospacing="1" w:after="100" w:afterAutospacing="1"/>
              <w:jc w:val="center"/>
              <w:rPr>
                <w:rFonts w:cs="Times New Roman"/>
                <w:b/>
                <w:bCs/>
                <w:sz w:val="21"/>
                <w:szCs w:val="21"/>
              </w:rPr>
            </w:pPr>
            <w:r w:rsidRPr="00E34BF5">
              <w:rPr>
                <w:rFonts w:cs="Times New Roman"/>
                <w:b/>
                <w:bCs/>
                <w:sz w:val="21"/>
                <w:szCs w:val="21"/>
              </w:rPr>
              <w:t>HKUST-1</w:t>
            </w:r>
          </w:p>
        </w:tc>
        <w:tc>
          <w:tcPr>
            <w:tcW w:w="1726" w:type="dxa"/>
            <w:noWrap/>
            <w:hideMark/>
          </w:tcPr>
          <w:p w14:paraId="40D8BC4F" w14:textId="77777777" w:rsidR="00835D90" w:rsidRPr="00E34BF5" w:rsidRDefault="00835D90" w:rsidP="007A1CEA">
            <w:pPr>
              <w:spacing w:before="100" w:beforeAutospacing="1" w:after="100" w:afterAutospacing="1"/>
              <w:jc w:val="center"/>
              <w:rPr>
                <w:rFonts w:eastAsiaTheme="minorEastAsia" w:cs="Times New Roman"/>
                <w:sz w:val="21"/>
                <w:szCs w:val="21"/>
              </w:rPr>
            </w:pPr>
            <w:r w:rsidRPr="00E34BF5">
              <w:rPr>
                <w:rFonts w:eastAsiaTheme="minorEastAsia" w:cs="Times New Roman"/>
                <w:sz w:val="21"/>
                <w:szCs w:val="21"/>
              </w:rPr>
              <w:t>1.5111</w:t>
            </w:r>
          </w:p>
        </w:tc>
        <w:tc>
          <w:tcPr>
            <w:tcW w:w="2835" w:type="dxa"/>
          </w:tcPr>
          <w:p w14:paraId="55BD05FA" w14:textId="328ADE13" w:rsidR="00835D90" w:rsidRPr="00E34BF5" w:rsidRDefault="00835D90" w:rsidP="007A1CEA">
            <w:pPr>
              <w:spacing w:before="100" w:beforeAutospacing="1" w:after="100" w:afterAutospacing="1"/>
              <w:jc w:val="center"/>
              <w:rPr>
                <w:rFonts w:eastAsiaTheme="minorEastAsia" w:cs="Times New Roman"/>
                <w:sz w:val="21"/>
                <w:szCs w:val="21"/>
              </w:rPr>
            </w:pPr>
            <w:r>
              <w:rPr>
                <w:rFonts w:eastAsiaTheme="minorEastAsia" w:cs="Times New Roman" w:hint="eastAsia"/>
                <w:sz w:val="21"/>
                <w:szCs w:val="21"/>
              </w:rPr>
              <w:t>1.58</w:t>
            </w:r>
          </w:p>
        </w:tc>
        <w:tc>
          <w:tcPr>
            <w:tcW w:w="2268" w:type="dxa"/>
          </w:tcPr>
          <w:p w14:paraId="1B94AA35" w14:textId="2DEE3DFE" w:rsidR="00835D90" w:rsidRPr="00E34BF5" w:rsidRDefault="00835D90" w:rsidP="007A1CEA">
            <w:pPr>
              <w:spacing w:before="100" w:beforeAutospacing="1" w:after="100" w:afterAutospacing="1"/>
              <w:jc w:val="center"/>
              <w:rPr>
                <w:rFonts w:eastAsiaTheme="minorEastAsia" w:cs="Times New Roman"/>
                <w:sz w:val="21"/>
                <w:szCs w:val="21"/>
              </w:rPr>
            </w:pPr>
            <w:r w:rsidRPr="00E34BF5">
              <w:rPr>
                <w:rFonts w:eastAsiaTheme="minorEastAsia" w:cs="Times New Roman"/>
                <w:sz w:val="21"/>
                <w:szCs w:val="21"/>
              </w:rPr>
              <w:t>1.754</w:t>
            </w:r>
          </w:p>
        </w:tc>
      </w:tr>
      <w:tr w:rsidR="00835D90" w:rsidRPr="009661E8" w14:paraId="58E806F9" w14:textId="6C59FA43" w:rsidTr="00835D90">
        <w:trPr>
          <w:trHeight w:val="283"/>
          <w:jc w:val="center"/>
        </w:trPr>
        <w:tc>
          <w:tcPr>
            <w:tcW w:w="1535" w:type="dxa"/>
            <w:noWrap/>
            <w:hideMark/>
          </w:tcPr>
          <w:p w14:paraId="1146D574" w14:textId="77777777" w:rsidR="00835D90" w:rsidRPr="00E34BF5" w:rsidRDefault="00835D90" w:rsidP="007A1CEA">
            <w:pPr>
              <w:spacing w:before="100" w:beforeAutospacing="1" w:after="100" w:afterAutospacing="1"/>
              <w:jc w:val="center"/>
              <w:rPr>
                <w:rFonts w:cs="Times New Roman"/>
                <w:b/>
                <w:bCs/>
                <w:sz w:val="21"/>
                <w:szCs w:val="21"/>
              </w:rPr>
            </w:pPr>
            <w:r w:rsidRPr="00E34BF5">
              <w:rPr>
                <w:rFonts w:cs="Times New Roman"/>
                <w:b/>
                <w:bCs/>
                <w:sz w:val="21"/>
                <w:szCs w:val="21"/>
              </w:rPr>
              <w:t>BUT-55</w:t>
            </w:r>
          </w:p>
        </w:tc>
        <w:tc>
          <w:tcPr>
            <w:tcW w:w="1726" w:type="dxa"/>
            <w:noWrap/>
            <w:hideMark/>
          </w:tcPr>
          <w:p w14:paraId="657773D8" w14:textId="77777777" w:rsidR="00835D90" w:rsidRPr="00E34BF5" w:rsidRDefault="00835D90" w:rsidP="007A1CEA">
            <w:pPr>
              <w:spacing w:before="100" w:beforeAutospacing="1" w:after="100" w:afterAutospacing="1"/>
              <w:jc w:val="center"/>
              <w:rPr>
                <w:rFonts w:eastAsiaTheme="minorEastAsia" w:cs="Times New Roman"/>
                <w:sz w:val="21"/>
                <w:szCs w:val="21"/>
              </w:rPr>
            </w:pPr>
            <w:r w:rsidRPr="00E34BF5">
              <w:rPr>
                <w:rFonts w:eastAsiaTheme="minorEastAsia" w:cs="Times New Roman"/>
                <w:sz w:val="21"/>
                <w:szCs w:val="21"/>
              </w:rPr>
              <w:t>0.8497</w:t>
            </w:r>
          </w:p>
        </w:tc>
        <w:tc>
          <w:tcPr>
            <w:tcW w:w="2835" w:type="dxa"/>
          </w:tcPr>
          <w:p w14:paraId="32A401DB" w14:textId="4D08509A" w:rsidR="00835D90" w:rsidRPr="00E34BF5" w:rsidRDefault="00835D90" w:rsidP="007A1CEA">
            <w:pPr>
              <w:spacing w:before="100" w:beforeAutospacing="1" w:after="100" w:afterAutospacing="1"/>
              <w:jc w:val="center"/>
              <w:rPr>
                <w:rFonts w:eastAsiaTheme="minorEastAsia" w:cs="Times New Roman"/>
                <w:sz w:val="21"/>
                <w:szCs w:val="21"/>
              </w:rPr>
            </w:pPr>
            <w:r>
              <w:rPr>
                <w:rFonts w:eastAsiaTheme="minorEastAsia" w:cs="Times New Roman" w:hint="eastAsia"/>
                <w:sz w:val="21"/>
                <w:szCs w:val="21"/>
              </w:rPr>
              <w:t>2.03</w:t>
            </w:r>
          </w:p>
        </w:tc>
        <w:tc>
          <w:tcPr>
            <w:tcW w:w="2268" w:type="dxa"/>
          </w:tcPr>
          <w:p w14:paraId="420DBC2A" w14:textId="27CD0747" w:rsidR="00835D90" w:rsidRPr="00E34BF5" w:rsidRDefault="00835D90" w:rsidP="007A1CEA">
            <w:pPr>
              <w:spacing w:before="100" w:beforeAutospacing="1" w:after="100" w:afterAutospacing="1"/>
              <w:jc w:val="center"/>
              <w:rPr>
                <w:rFonts w:eastAsiaTheme="minorEastAsia" w:cs="Times New Roman"/>
                <w:sz w:val="21"/>
                <w:szCs w:val="21"/>
              </w:rPr>
            </w:pPr>
            <w:r w:rsidRPr="00E34BF5">
              <w:rPr>
                <w:rFonts w:eastAsiaTheme="minorEastAsia" w:cs="Times New Roman"/>
                <w:sz w:val="21"/>
                <w:szCs w:val="21"/>
              </w:rPr>
              <w:t>1.931</w:t>
            </w:r>
          </w:p>
        </w:tc>
      </w:tr>
      <w:tr w:rsidR="00835D90" w:rsidRPr="009661E8" w14:paraId="159F0E6B" w14:textId="2D7C54CA" w:rsidTr="00835D90">
        <w:trPr>
          <w:trHeight w:val="283"/>
          <w:jc w:val="center"/>
        </w:trPr>
        <w:tc>
          <w:tcPr>
            <w:tcW w:w="1535" w:type="dxa"/>
            <w:noWrap/>
            <w:hideMark/>
          </w:tcPr>
          <w:p w14:paraId="4E13AC36" w14:textId="77777777" w:rsidR="00835D90" w:rsidRPr="00E34BF5" w:rsidRDefault="00835D90" w:rsidP="007A1CEA">
            <w:pPr>
              <w:spacing w:before="100" w:beforeAutospacing="1" w:after="100" w:afterAutospacing="1"/>
              <w:jc w:val="center"/>
              <w:rPr>
                <w:rFonts w:cs="Times New Roman"/>
                <w:b/>
                <w:bCs/>
                <w:sz w:val="21"/>
                <w:szCs w:val="21"/>
              </w:rPr>
            </w:pPr>
            <w:r w:rsidRPr="00E34BF5">
              <w:rPr>
                <w:rFonts w:cs="Times New Roman"/>
                <w:b/>
                <w:bCs/>
                <w:sz w:val="21"/>
                <w:szCs w:val="21"/>
              </w:rPr>
              <w:t>AC</w:t>
            </w:r>
          </w:p>
        </w:tc>
        <w:tc>
          <w:tcPr>
            <w:tcW w:w="1726" w:type="dxa"/>
            <w:noWrap/>
            <w:hideMark/>
          </w:tcPr>
          <w:p w14:paraId="63C27745" w14:textId="77777777" w:rsidR="00835D90" w:rsidRPr="00E34BF5" w:rsidRDefault="00835D90" w:rsidP="007A1CEA">
            <w:pPr>
              <w:spacing w:before="100" w:beforeAutospacing="1" w:after="100" w:afterAutospacing="1"/>
              <w:jc w:val="center"/>
              <w:rPr>
                <w:rFonts w:eastAsiaTheme="minorEastAsia" w:cs="Times New Roman"/>
                <w:sz w:val="21"/>
                <w:szCs w:val="21"/>
              </w:rPr>
            </w:pPr>
            <w:r w:rsidRPr="00E34BF5">
              <w:rPr>
                <w:rFonts w:eastAsiaTheme="minorEastAsia" w:cs="Times New Roman"/>
                <w:sz w:val="21"/>
                <w:szCs w:val="21"/>
              </w:rPr>
              <w:t>0.5123</w:t>
            </w:r>
          </w:p>
        </w:tc>
        <w:tc>
          <w:tcPr>
            <w:tcW w:w="2835" w:type="dxa"/>
          </w:tcPr>
          <w:p w14:paraId="3666823C" w14:textId="223EC594" w:rsidR="00835D90" w:rsidRPr="00E34BF5" w:rsidRDefault="00835D90" w:rsidP="007A1CEA">
            <w:pPr>
              <w:spacing w:before="100" w:beforeAutospacing="1" w:after="100" w:afterAutospacing="1"/>
              <w:jc w:val="center"/>
              <w:rPr>
                <w:rFonts w:eastAsiaTheme="minorEastAsia" w:cs="Times New Roman"/>
                <w:sz w:val="21"/>
                <w:szCs w:val="21"/>
              </w:rPr>
            </w:pPr>
            <w:r>
              <w:rPr>
                <w:rFonts w:eastAsiaTheme="minorEastAsia" w:cs="Times New Roman" w:hint="eastAsia"/>
                <w:sz w:val="21"/>
                <w:szCs w:val="21"/>
              </w:rPr>
              <w:t>3.46</w:t>
            </w:r>
          </w:p>
        </w:tc>
        <w:tc>
          <w:tcPr>
            <w:tcW w:w="2268" w:type="dxa"/>
          </w:tcPr>
          <w:p w14:paraId="7D59784B" w14:textId="41229CEB" w:rsidR="00835D90" w:rsidRPr="00E34BF5" w:rsidRDefault="00835D90" w:rsidP="007A1CEA">
            <w:pPr>
              <w:spacing w:before="100" w:beforeAutospacing="1" w:after="100" w:afterAutospacing="1"/>
              <w:jc w:val="center"/>
              <w:rPr>
                <w:rFonts w:eastAsiaTheme="minorEastAsia" w:cs="Times New Roman"/>
                <w:sz w:val="21"/>
                <w:szCs w:val="21"/>
              </w:rPr>
            </w:pPr>
            <w:r w:rsidRPr="00E34BF5">
              <w:rPr>
                <w:rFonts w:eastAsiaTheme="minorEastAsia" w:cs="Times New Roman"/>
                <w:sz w:val="21"/>
                <w:szCs w:val="21"/>
              </w:rPr>
              <w:t>3.354</w:t>
            </w:r>
          </w:p>
        </w:tc>
      </w:tr>
      <w:tr w:rsidR="00835D90" w:rsidRPr="009661E8" w14:paraId="78261CE7" w14:textId="09E7F6D1" w:rsidTr="00644ED5">
        <w:trPr>
          <w:trHeight w:val="283"/>
          <w:jc w:val="center"/>
        </w:trPr>
        <w:tc>
          <w:tcPr>
            <w:tcW w:w="1535" w:type="dxa"/>
            <w:tcBorders>
              <w:bottom w:val="single" w:sz="12" w:space="0" w:color="auto"/>
            </w:tcBorders>
            <w:noWrap/>
            <w:hideMark/>
          </w:tcPr>
          <w:p w14:paraId="11F8D173" w14:textId="77777777" w:rsidR="00835D90" w:rsidRPr="00E34BF5" w:rsidRDefault="00835D90" w:rsidP="007A1CEA">
            <w:pPr>
              <w:spacing w:before="100" w:beforeAutospacing="1" w:after="100" w:afterAutospacing="1"/>
              <w:jc w:val="center"/>
              <w:rPr>
                <w:rFonts w:cs="Times New Roman"/>
                <w:b/>
                <w:bCs/>
                <w:sz w:val="21"/>
                <w:szCs w:val="21"/>
              </w:rPr>
            </w:pPr>
            <w:r w:rsidRPr="00E34BF5">
              <w:rPr>
                <w:rFonts w:cs="Times New Roman"/>
                <w:b/>
                <w:bCs/>
                <w:sz w:val="21"/>
                <w:szCs w:val="21"/>
              </w:rPr>
              <w:t>ZSM-5</w:t>
            </w:r>
          </w:p>
        </w:tc>
        <w:tc>
          <w:tcPr>
            <w:tcW w:w="1726" w:type="dxa"/>
            <w:tcBorders>
              <w:bottom w:val="single" w:sz="12" w:space="0" w:color="auto"/>
            </w:tcBorders>
            <w:noWrap/>
            <w:hideMark/>
          </w:tcPr>
          <w:p w14:paraId="1187F38F" w14:textId="77777777" w:rsidR="00835D90" w:rsidRPr="00E34BF5" w:rsidRDefault="00835D90" w:rsidP="007A1CEA">
            <w:pPr>
              <w:spacing w:before="100" w:beforeAutospacing="1" w:after="100" w:afterAutospacing="1"/>
              <w:jc w:val="center"/>
              <w:rPr>
                <w:rFonts w:eastAsiaTheme="minorEastAsia" w:cs="Times New Roman"/>
                <w:sz w:val="21"/>
                <w:szCs w:val="21"/>
              </w:rPr>
            </w:pPr>
            <w:r w:rsidRPr="00E34BF5">
              <w:rPr>
                <w:rFonts w:eastAsiaTheme="minorEastAsia" w:cs="Times New Roman"/>
                <w:sz w:val="21"/>
                <w:szCs w:val="21"/>
              </w:rPr>
              <w:t>0.1885</w:t>
            </w:r>
          </w:p>
        </w:tc>
        <w:tc>
          <w:tcPr>
            <w:tcW w:w="2835" w:type="dxa"/>
            <w:tcBorders>
              <w:bottom w:val="single" w:sz="12" w:space="0" w:color="auto"/>
            </w:tcBorders>
          </w:tcPr>
          <w:p w14:paraId="27977311" w14:textId="065C6EED" w:rsidR="00835D90" w:rsidRPr="00E34BF5" w:rsidRDefault="00835D90" w:rsidP="007A1CEA">
            <w:pPr>
              <w:spacing w:before="100" w:beforeAutospacing="1" w:after="100" w:afterAutospacing="1"/>
              <w:jc w:val="center"/>
              <w:rPr>
                <w:rFonts w:eastAsiaTheme="minorEastAsia" w:cs="Times New Roman"/>
                <w:sz w:val="21"/>
                <w:szCs w:val="21"/>
              </w:rPr>
            </w:pPr>
            <w:r>
              <w:rPr>
                <w:rFonts w:eastAsiaTheme="minorEastAsia" w:cs="Times New Roman" w:hint="eastAsia"/>
                <w:sz w:val="21"/>
                <w:szCs w:val="21"/>
              </w:rPr>
              <w:t>1.49</w:t>
            </w:r>
          </w:p>
        </w:tc>
        <w:tc>
          <w:tcPr>
            <w:tcW w:w="2268" w:type="dxa"/>
            <w:tcBorders>
              <w:bottom w:val="single" w:sz="12" w:space="0" w:color="auto"/>
            </w:tcBorders>
          </w:tcPr>
          <w:p w14:paraId="0B5E9F49" w14:textId="67EAC334" w:rsidR="00835D90" w:rsidRPr="00E34BF5" w:rsidRDefault="00835D90" w:rsidP="007A1CEA">
            <w:pPr>
              <w:spacing w:before="100" w:beforeAutospacing="1" w:after="100" w:afterAutospacing="1"/>
              <w:jc w:val="center"/>
              <w:rPr>
                <w:rFonts w:eastAsiaTheme="minorEastAsia" w:cs="Times New Roman"/>
                <w:sz w:val="21"/>
                <w:szCs w:val="21"/>
              </w:rPr>
            </w:pPr>
            <w:r w:rsidRPr="00E34BF5">
              <w:rPr>
                <w:rFonts w:eastAsiaTheme="minorEastAsia" w:cs="Times New Roman"/>
                <w:sz w:val="21"/>
                <w:szCs w:val="21"/>
              </w:rPr>
              <w:t>0.713</w:t>
            </w:r>
          </w:p>
        </w:tc>
      </w:tr>
    </w:tbl>
    <w:p w14:paraId="0F1074DE" w14:textId="5E2A841B" w:rsidR="000511AA" w:rsidRDefault="000511AA" w:rsidP="007A1CEA">
      <w:pPr>
        <w:spacing w:line="480" w:lineRule="auto"/>
        <w:rPr>
          <w:rFonts w:eastAsiaTheme="minorEastAsia"/>
          <w:b/>
          <w:bCs/>
        </w:rPr>
      </w:pPr>
    </w:p>
    <w:p w14:paraId="4951B21B" w14:textId="45CB310C" w:rsidR="00132531" w:rsidRDefault="000511AA" w:rsidP="007A1CEA">
      <w:pPr>
        <w:spacing w:before="480" w:line="480" w:lineRule="auto"/>
        <w:rPr>
          <w:rFonts w:eastAsiaTheme="minorEastAsia"/>
          <w:b/>
          <w:bCs/>
        </w:rPr>
      </w:pPr>
      <w:r>
        <w:rPr>
          <w:rFonts w:eastAsiaTheme="minorEastAsia"/>
          <w:b/>
          <w:bCs/>
        </w:rPr>
        <w:br w:type="page"/>
      </w:r>
    </w:p>
    <w:p w14:paraId="646FB859" w14:textId="4AA502F2" w:rsidR="00683D58" w:rsidRDefault="00683D58" w:rsidP="00B55084">
      <w:pPr>
        <w:spacing w:line="480" w:lineRule="auto"/>
        <w:jc w:val="center"/>
        <w:rPr>
          <w:rFonts w:eastAsiaTheme="minorEastAsia"/>
        </w:rPr>
      </w:pPr>
      <w:r w:rsidRPr="00B80D3C">
        <w:rPr>
          <w:rFonts w:eastAsiaTheme="minorEastAsia" w:hint="eastAsia"/>
          <w:b/>
          <w:bCs/>
        </w:rPr>
        <w:lastRenderedPageBreak/>
        <w:t>Table S</w:t>
      </w:r>
      <w:r w:rsidR="000511AA">
        <w:rPr>
          <w:rFonts w:eastAsiaTheme="minorEastAsia" w:hint="eastAsia"/>
          <w:b/>
          <w:bCs/>
        </w:rPr>
        <w:t>7</w:t>
      </w:r>
      <w:r w:rsidRPr="00B80D3C">
        <w:rPr>
          <w:rFonts w:eastAsiaTheme="minorEastAsia" w:hint="eastAsia"/>
          <w:b/>
          <w:bCs/>
        </w:rPr>
        <w:t>.</w:t>
      </w:r>
      <w:r w:rsidRPr="00B80D3C">
        <w:rPr>
          <w:b/>
          <w:bCs/>
        </w:rPr>
        <w:t xml:space="preserve"> </w:t>
      </w:r>
      <w:r w:rsidRPr="00B80D3C">
        <w:rPr>
          <w:rFonts w:eastAsiaTheme="minorEastAsia"/>
        </w:rPr>
        <w:t xml:space="preserve">Benzene breakthrough </w:t>
      </w:r>
      <w:r>
        <w:rPr>
          <w:rFonts w:eastAsiaTheme="minorEastAsia" w:hint="eastAsia"/>
        </w:rPr>
        <w:t>uptake</w:t>
      </w:r>
      <w:r w:rsidRPr="00B80D3C">
        <w:rPr>
          <w:rFonts w:eastAsiaTheme="minorEastAsia"/>
        </w:rPr>
        <w:t xml:space="preserve"> at different flow rates</w:t>
      </w:r>
      <w:r w:rsidR="000E24C7">
        <w:rPr>
          <w:rFonts w:eastAsiaTheme="minorEastAsia" w:hint="eastAsia"/>
        </w:rPr>
        <w:t xml:space="preserve"> of each absorbent</w:t>
      </w:r>
      <w:r>
        <w:rPr>
          <w:rFonts w:eastAsiaTheme="minorEastAsia" w:hint="eastAsia"/>
        </w:rPr>
        <w:t>.</w:t>
      </w:r>
    </w:p>
    <w:tbl>
      <w:tblPr>
        <w:tblW w:w="0" w:type="auto"/>
        <w:jc w:val="center"/>
        <w:tblBorders>
          <w:top w:val="single" w:sz="4" w:space="0" w:color="auto"/>
          <w:bottom w:val="single" w:sz="4" w:space="0" w:color="auto"/>
        </w:tblBorders>
        <w:tblCellMar>
          <w:top w:w="15" w:type="dxa"/>
          <w:left w:w="15" w:type="dxa"/>
          <w:bottom w:w="15" w:type="dxa"/>
          <w:right w:w="15" w:type="dxa"/>
        </w:tblCellMar>
        <w:tblLook w:val="04A0" w:firstRow="1" w:lastRow="0" w:firstColumn="1" w:lastColumn="0" w:noHBand="0" w:noVBand="1"/>
      </w:tblPr>
      <w:tblGrid>
        <w:gridCol w:w="1535"/>
        <w:gridCol w:w="1134"/>
        <w:gridCol w:w="1134"/>
        <w:gridCol w:w="1134"/>
        <w:gridCol w:w="1134"/>
        <w:gridCol w:w="1134"/>
        <w:gridCol w:w="1134"/>
      </w:tblGrid>
      <w:tr w:rsidR="00683D58" w:rsidRPr="00E34BF5" w14:paraId="3B3ED1A9" w14:textId="77777777" w:rsidTr="00644ED5">
        <w:trPr>
          <w:trHeight w:val="283"/>
          <w:jc w:val="center"/>
        </w:trPr>
        <w:tc>
          <w:tcPr>
            <w:tcW w:w="0" w:type="auto"/>
            <w:vMerge w:val="restart"/>
            <w:tcBorders>
              <w:top w:val="single" w:sz="12" w:space="0" w:color="auto"/>
            </w:tcBorders>
            <w:noWrap/>
            <w:vAlign w:val="center"/>
          </w:tcPr>
          <w:p w14:paraId="2D000D7E" w14:textId="77777777" w:rsidR="00683D58" w:rsidRPr="00B80D3C" w:rsidRDefault="00683D58" w:rsidP="007A1CEA">
            <w:pPr>
              <w:spacing w:before="100" w:beforeAutospacing="1" w:after="100" w:afterAutospacing="1"/>
              <w:jc w:val="center"/>
              <w:rPr>
                <w:rFonts w:cs="Times New Roman"/>
                <w:b/>
                <w:bCs/>
                <w:sz w:val="21"/>
                <w:szCs w:val="21"/>
              </w:rPr>
            </w:pPr>
            <w:r w:rsidRPr="00B80D3C">
              <w:rPr>
                <w:rFonts w:cs="Times New Roman"/>
                <w:b/>
                <w:bCs/>
                <w:sz w:val="21"/>
                <w:szCs w:val="21"/>
              </w:rPr>
              <w:t>Adsorbents</w:t>
            </w:r>
          </w:p>
        </w:tc>
        <w:tc>
          <w:tcPr>
            <w:tcW w:w="6804" w:type="dxa"/>
            <w:gridSpan w:val="6"/>
            <w:tcBorders>
              <w:top w:val="single" w:sz="12" w:space="0" w:color="auto"/>
              <w:left w:val="nil"/>
              <w:bottom w:val="nil"/>
              <w:right w:val="nil"/>
            </w:tcBorders>
            <w:vAlign w:val="center"/>
          </w:tcPr>
          <w:p w14:paraId="76126879" w14:textId="21EBFC7F" w:rsidR="00683D58" w:rsidRPr="00B80D3C" w:rsidRDefault="00683D58" w:rsidP="007A1CEA">
            <w:pPr>
              <w:spacing w:before="100" w:beforeAutospacing="1" w:after="100" w:afterAutospacing="1"/>
              <w:jc w:val="center"/>
              <w:rPr>
                <w:rFonts w:eastAsia="等线" w:cs="Times New Roman"/>
                <w:color w:val="000000"/>
                <w:sz w:val="21"/>
                <w:szCs w:val="21"/>
              </w:rPr>
            </w:pPr>
            <w:r>
              <w:rPr>
                <w:rFonts w:eastAsiaTheme="minorEastAsia" w:cs="Times New Roman" w:hint="eastAsia"/>
                <w:b/>
                <w:bCs/>
                <w:sz w:val="21"/>
                <w:szCs w:val="21"/>
              </w:rPr>
              <w:t>Benzene uptake at different g</w:t>
            </w:r>
            <w:r w:rsidRPr="00B80D3C">
              <w:rPr>
                <w:rFonts w:eastAsiaTheme="minorEastAsia" w:cs="Times New Roman"/>
                <w:b/>
                <w:bCs/>
                <w:sz w:val="21"/>
                <w:szCs w:val="21"/>
              </w:rPr>
              <w:t>as flow rate (m</w:t>
            </w:r>
            <w:r w:rsidR="00A53FAD">
              <w:rPr>
                <w:rFonts w:eastAsiaTheme="minorEastAsia" w:hint="eastAsia"/>
                <w:b/>
                <w:bCs/>
                <w:sz w:val="21"/>
                <w:szCs w:val="21"/>
              </w:rPr>
              <w:t>·</w:t>
            </w:r>
            <w:r w:rsidR="000A0D46">
              <w:rPr>
                <w:rFonts w:eastAsiaTheme="minorEastAsia" w:cs="Times New Roman" w:hint="eastAsia"/>
                <w:b/>
                <w:bCs/>
                <w:sz w:val="21"/>
                <w:szCs w:val="21"/>
              </w:rPr>
              <w:t>s</w:t>
            </w:r>
            <w:r w:rsidR="000A0D46" w:rsidRPr="00931FAA">
              <w:rPr>
                <w:rFonts w:eastAsiaTheme="minorEastAsia" w:cs="Times New Roman"/>
                <w:sz w:val="21"/>
                <w:szCs w:val="21"/>
              </w:rPr>
              <w:t>⁻</w:t>
            </w:r>
            <w:r w:rsidRPr="00B80D3C">
              <w:rPr>
                <w:rFonts w:eastAsiaTheme="minorEastAsia" w:cs="Times New Roman"/>
                <w:b/>
                <w:bCs/>
                <w:sz w:val="21"/>
                <w:szCs w:val="21"/>
                <w:vertAlign w:val="superscript"/>
              </w:rPr>
              <w:t>1</w:t>
            </w:r>
            <w:r w:rsidRPr="00B80D3C">
              <w:rPr>
                <w:rFonts w:eastAsiaTheme="minorEastAsia" w:cs="Times New Roman"/>
                <w:b/>
                <w:bCs/>
                <w:sz w:val="21"/>
                <w:szCs w:val="21"/>
              </w:rPr>
              <w:t>)</w:t>
            </w:r>
          </w:p>
        </w:tc>
      </w:tr>
      <w:tr w:rsidR="00683D58" w:rsidRPr="00E34BF5" w14:paraId="1E337581" w14:textId="77777777" w:rsidTr="00644ED5">
        <w:trPr>
          <w:trHeight w:val="283"/>
          <w:jc w:val="center"/>
        </w:trPr>
        <w:tc>
          <w:tcPr>
            <w:tcW w:w="0" w:type="auto"/>
            <w:vMerge/>
            <w:tcBorders>
              <w:bottom w:val="single" w:sz="12" w:space="0" w:color="auto"/>
            </w:tcBorders>
            <w:noWrap/>
            <w:vAlign w:val="center"/>
          </w:tcPr>
          <w:p w14:paraId="73FE02DA" w14:textId="77777777" w:rsidR="00683D58" w:rsidRPr="00B80D3C" w:rsidRDefault="00683D58" w:rsidP="007A1CEA">
            <w:pPr>
              <w:spacing w:before="100" w:beforeAutospacing="1" w:after="100" w:afterAutospacing="1"/>
              <w:jc w:val="center"/>
              <w:rPr>
                <w:rFonts w:cs="Times New Roman"/>
                <w:b/>
                <w:bCs/>
                <w:sz w:val="21"/>
                <w:szCs w:val="21"/>
              </w:rPr>
            </w:pPr>
          </w:p>
        </w:tc>
        <w:tc>
          <w:tcPr>
            <w:tcW w:w="1134" w:type="dxa"/>
            <w:tcBorders>
              <w:top w:val="nil"/>
              <w:left w:val="nil"/>
              <w:bottom w:val="single" w:sz="12" w:space="0" w:color="auto"/>
              <w:right w:val="nil"/>
            </w:tcBorders>
            <w:vAlign w:val="center"/>
          </w:tcPr>
          <w:p w14:paraId="72C069D1" w14:textId="0D5C70F6" w:rsidR="00683D58" w:rsidRPr="00B80D3C" w:rsidRDefault="000A0D46" w:rsidP="007A1CEA">
            <w:pPr>
              <w:spacing w:before="100" w:beforeAutospacing="1" w:after="100" w:afterAutospacing="1"/>
              <w:jc w:val="center"/>
              <w:rPr>
                <w:rFonts w:eastAsia="等线" w:cs="Times New Roman"/>
                <w:color w:val="000000"/>
                <w:sz w:val="21"/>
                <w:szCs w:val="21"/>
              </w:rPr>
            </w:pPr>
            <w:r>
              <w:rPr>
                <w:rFonts w:eastAsiaTheme="minorEastAsia" w:cs="Times New Roman" w:hint="eastAsia"/>
                <w:b/>
                <w:bCs/>
                <w:sz w:val="21"/>
                <w:szCs w:val="21"/>
              </w:rPr>
              <w:t>0.03</w:t>
            </w:r>
          </w:p>
        </w:tc>
        <w:tc>
          <w:tcPr>
            <w:tcW w:w="1134" w:type="dxa"/>
            <w:tcBorders>
              <w:top w:val="nil"/>
              <w:left w:val="nil"/>
              <w:bottom w:val="single" w:sz="12" w:space="0" w:color="auto"/>
              <w:right w:val="nil"/>
            </w:tcBorders>
            <w:vAlign w:val="center"/>
          </w:tcPr>
          <w:p w14:paraId="5AA8643F" w14:textId="2DDC2E87" w:rsidR="00683D58" w:rsidRPr="00C8359E" w:rsidRDefault="000A0D46" w:rsidP="007A1CEA">
            <w:pPr>
              <w:spacing w:before="100" w:beforeAutospacing="1" w:after="100" w:afterAutospacing="1"/>
              <w:jc w:val="center"/>
              <w:rPr>
                <w:rFonts w:eastAsia="等线" w:cs="Times New Roman"/>
                <w:b/>
                <w:bCs/>
                <w:color w:val="000000"/>
                <w:sz w:val="21"/>
                <w:szCs w:val="21"/>
              </w:rPr>
            </w:pPr>
            <w:r>
              <w:rPr>
                <w:rFonts w:eastAsia="等线" w:cs="Times New Roman" w:hint="eastAsia"/>
                <w:b/>
                <w:bCs/>
                <w:color w:val="000000"/>
                <w:sz w:val="21"/>
                <w:szCs w:val="21"/>
              </w:rPr>
              <w:t>0.05</w:t>
            </w:r>
          </w:p>
        </w:tc>
        <w:tc>
          <w:tcPr>
            <w:tcW w:w="1134" w:type="dxa"/>
            <w:tcBorders>
              <w:top w:val="nil"/>
              <w:left w:val="nil"/>
              <w:bottom w:val="single" w:sz="12" w:space="0" w:color="auto"/>
              <w:right w:val="nil"/>
            </w:tcBorders>
            <w:vAlign w:val="center"/>
          </w:tcPr>
          <w:p w14:paraId="091A9F54" w14:textId="054BAA12" w:rsidR="00683D58" w:rsidRPr="00B80D3C" w:rsidRDefault="000A0D46" w:rsidP="007A1CEA">
            <w:pPr>
              <w:spacing w:before="100" w:beforeAutospacing="1" w:after="100" w:afterAutospacing="1"/>
              <w:jc w:val="center"/>
              <w:rPr>
                <w:rFonts w:eastAsia="等线" w:cs="Times New Roman"/>
                <w:color w:val="000000"/>
                <w:sz w:val="21"/>
                <w:szCs w:val="21"/>
              </w:rPr>
            </w:pPr>
            <w:r>
              <w:rPr>
                <w:rFonts w:eastAsiaTheme="minorEastAsia" w:cs="Times New Roman" w:hint="eastAsia"/>
                <w:b/>
                <w:bCs/>
                <w:sz w:val="21"/>
                <w:szCs w:val="21"/>
              </w:rPr>
              <w:t>0.06</w:t>
            </w:r>
          </w:p>
        </w:tc>
        <w:tc>
          <w:tcPr>
            <w:tcW w:w="1134" w:type="dxa"/>
            <w:tcBorders>
              <w:top w:val="nil"/>
              <w:left w:val="nil"/>
              <w:bottom w:val="single" w:sz="12" w:space="0" w:color="auto"/>
              <w:right w:val="nil"/>
            </w:tcBorders>
            <w:vAlign w:val="center"/>
          </w:tcPr>
          <w:p w14:paraId="5D5F1635" w14:textId="237B7A4A" w:rsidR="00683D58" w:rsidRPr="00B80D3C" w:rsidRDefault="000A0D46" w:rsidP="007A1CEA">
            <w:pPr>
              <w:spacing w:before="100" w:beforeAutospacing="1" w:after="100" w:afterAutospacing="1"/>
              <w:jc w:val="center"/>
              <w:rPr>
                <w:rFonts w:eastAsia="等线" w:cs="Times New Roman"/>
                <w:color w:val="000000"/>
                <w:sz w:val="21"/>
                <w:szCs w:val="21"/>
              </w:rPr>
            </w:pPr>
            <w:r>
              <w:rPr>
                <w:rFonts w:eastAsiaTheme="minorEastAsia" w:cs="Times New Roman" w:hint="eastAsia"/>
                <w:b/>
                <w:bCs/>
                <w:sz w:val="21"/>
                <w:szCs w:val="21"/>
              </w:rPr>
              <w:t>0.08</w:t>
            </w:r>
          </w:p>
        </w:tc>
        <w:tc>
          <w:tcPr>
            <w:tcW w:w="1134" w:type="dxa"/>
            <w:tcBorders>
              <w:top w:val="nil"/>
              <w:left w:val="nil"/>
              <w:bottom w:val="single" w:sz="12" w:space="0" w:color="auto"/>
              <w:right w:val="nil"/>
            </w:tcBorders>
            <w:vAlign w:val="center"/>
          </w:tcPr>
          <w:p w14:paraId="23E3CE0A" w14:textId="3510CBCF" w:rsidR="00683D58" w:rsidRPr="00B80D3C" w:rsidRDefault="000A0D46" w:rsidP="007A1CEA">
            <w:pPr>
              <w:spacing w:before="100" w:beforeAutospacing="1" w:after="100" w:afterAutospacing="1"/>
              <w:jc w:val="center"/>
              <w:rPr>
                <w:rFonts w:eastAsia="等线" w:cs="Times New Roman"/>
                <w:color w:val="000000"/>
                <w:sz w:val="21"/>
                <w:szCs w:val="21"/>
              </w:rPr>
            </w:pPr>
            <w:r>
              <w:rPr>
                <w:rFonts w:eastAsiaTheme="minorEastAsia" w:cs="Times New Roman" w:hint="eastAsia"/>
                <w:b/>
                <w:bCs/>
                <w:sz w:val="21"/>
                <w:szCs w:val="21"/>
              </w:rPr>
              <w:t>0.10</w:t>
            </w:r>
          </w:p>
        </w:tc>
        <w:tc>
          <w:tcPr>
            <w:tcW w:w="1134" w:type="dxa"/>
            <w:tcBorders>
              <w:top w:val="nil"/>
              <w:left w:val="nil"/>
              <w:bottom w:val="single" w:sz="12" w:space="0" w:color="auto"/>
              <w:right w:val="nil"/>
            </w:tcBorders>
            <w:vAlign w:val="center"/>
          </w:tcPr>
          <w:p w14:paraId="756426DA" w14:textId="5FD84180" w:rsidR="00683D58" w:rsidRPr="00B80D3C" w:rsidRDefault="000A0D46" w:rsidP="007A1CEA">
            <w:pPr>
              <w:spacing w:before="100" w:beforeAutospacing="1" w:after="100" w:afterAutospacing="1"/>
              <w:jc w:val="center"/>
              <w:rPr>
                <w:rFonts w:eastAsia="等线" w:cs="Times New Roman"/>
                <w:color w:val="000000"/>
                <w:sz w:val="21"/>
                <w:szCs w:val="21"/>
              </w:rPr>
            </w:pPr>
            <w:r>
              <w:rPr>
                <w:rFonts w:eastAsiaTheme="minorEastAsia" w:cs="Times New Roman" w:hint="eastAsia"/>
                <w:b/>
                <w:bCs/>
                <w:sz w:val="21"/>
                <w:szCs w:val="21"/>
              </w:rPr>
              <w:t>0.12</w:t>
            </w:r>
          </w:p>
        </w:tc>
      </w:tr>
      <w:tr w:rsidR="00C8359E" w:rsidRPr="00B80D3C" w14:paraId="4EC7CCF0" w14:textId="77777777" w:rsidTr="00644ED5">
        <w:trPr>
          <w:trHeight w:val="283"/>
          <w:jc w:val="center"/>
        </w:trPr>
        <w:tc>
          <w:tcPr>
            <w:tcW w:w="0" w:type="auto"/>
            <w:tcBorders>
              <w:top w:val="single" w:sz="12" w:space="0" w:color="auto"/>
              <w:bottom w:val="nil"/>
            </w:tcBorders>
            <w:noWrap/>
            <w:vAlign w:val="center"/>
            <w:hideMark/>
          </w:tcPr>
          <w:p w14:paraId="1C963561" w14:textId="0F3D15DA" w:rsidR="00C8359E" w:rsidRPr="00C8359E" w:rsidRDefault="00C8359E" w:rsidP="007A1CEA">
            <w:pPr>
              <w:spacing w:before="100" w:beforeAutospacing="1" w:after="100" w:afterAutospacing="1"/>
              <w:jc w:val="center"/>
              <w:rPr>
                <w:rFonts w:eastAsiaTheme="minorEastAsia" w:cs="Times New Roman"/>
                <w:b/>
                <w:bCs/>
                <w:sz w:val="21"/>
                <w:szCs w:val="21"/>
              </w:rPr>
            </w:pPr>
            <w:r>
              <w:rPr>
                <w:rFonts w:cs="Times New Roman"/>
                <w:b/>
                <w:bCs/>
                <w:sz w:val="21"/>
                <w:szCs w:val="21"/>
              </w:rPr>
              <w:t>ZJU-70</w:t>
            </w:r>
            <w:r>
              <w:rPr>
                <w:rFonts w:eastAsiaTheme="minorEastAsia" w:cs="Times New Roman" w:hint="eastAsia"/>
                <w:b/>
                <w:bCs/>
                <w:sz w:val="21"/>
                <w:szCs w:val="21"/>
              </w:rPr>
              <w:t>1</w:t>
            </w:r>
          </w:p>
        </w:tc>
        <w:tc>
          <w:tcPr>
            <w:tcW w:w="1134" w:type="dxa"/>
            <w:tcBorders>
              <w:top w:val="single" w:sz="12" w:space="0" w:color="auto"/>
              <w:left w:val="nil"/>
              <w:bottom w:val="nil"/>
              <w:right w:val="nil"/>
            </w:tcBorders>
            <w:vAlign w:val="center"/>
          </w:tcPr>
          <w:p w14:paraId="498A8462" w14:textId="77777777" w:rsidR="00C8359E" w:rsidRPr="00B80D3C" w:rsidRDefault="00C8359E" w:rsidP="007A1CEA">
            <w:pPr>
              <w:spacing w:before="100" w:beforeAutospacing="1" w:after="100" w:afterAutospacing="1"/>
              <w:jc w:val="center"/>
              <w:rPr>
                <w:rFonts w:eastAsia="等线" w:cs="Times New Roman"/>
                <w:b/>
                <w:bCs/>
                <w:color w:val="000000"/>
                <w:sz w:val="21"/>
                <w:szCs w:val="21"/>
              </w:rPr>
            </w:pPr>
            <w:r w:rsidRPr="00B80D3C">
              <w:rPr>
                <w:rFonts w:eastAsia="等线" w:cs="Times New Roman"/>
                <w:b/>
                <w:bCs/>
                <w:color w:val="000000"/>
                <w:sz w:val="21"/>
                <w:szCs w:val="21"/>
              </w:rPr>
              <w:t>3.99774</w:t>
            </w:r>
          </w:p>
        </w:tc>
        <w:tc>
          <w:tcPr>
            <w:tcW w:w="1134" w:type="dxa"/>
            <w:tcBorders>
              <w:top w:val="single" w:sz="12" w:space="0" w:color="auto"/>
              <w:left w:val="nil"/>
              <w:bottom w:val="nil"/>
              <w:right w:val="nil"/>
            </w:tcBorders>
            <w:vAlign w:val="center"/>
          </w:tcPr>
          <w:p w14:paraId="62057BA4" w14:textId="77777777" w:rsidR="00C8359E" w:rsidRPr="00B80D3C" w:rsidRDefault="00C8359E" w:rsidP="007A1CEA">
            <w:pPr>
              <w:spacing w:before="100" w:beforeAutospacing="1" w:after="100" w:afterAutospacing="1"/>
              <w:jc w:val="center"/>
              <w:rPr>
                <w:rFonts w:eastAsia="等线" w:cs="Times New Roman"/>
                <w:b/>
                <w:bCs/>
                <w:color w:val="000000"/>
                <w:sz w:val="21"/>
                <w:szCs w:val="21"/>
              </w:rPr>
            </w:pPr>
            <w:r w:rsidRPr="00B80D3C">
              <w:rPr>
                <w:rFonts w:eastAsia="等线" w:cs="Times New Roman"/>
                <w:b/>
                <w:bCs/>
                <w:color w:val="000000"/>
                <w:sz w:val="21"/>
                <w:szCs w:val="21"/>
              </w:rPr>
              <w:t>3.87271</w:t>
            </w:r>
          </w:p>
        </w:tc>
        <w:tc>
          <w:tcPr>
            <w:tcW w:w="1134" w:type="dxa"/>
            <w:tcBorders>
              <w:top w:val="single" w:sz="12" w:space="0" w:color="auto"/>
              <w:left w:val="nil"/>
              <w:bottom w:val="nil"/>
              <w:right w:val="nil"/>
            </w:tcBorders>
            <w:vAlign w:val="center"/>
          </w:tcPr>
          <w:p w14:paraId="07652CD5" w14:textId="77777777" w:rsidR="00C8359E" w:rsidRPr="00B80D3C" w:rsidRDefault="00C8359E" w:rsidP="007A1CEA">
            <w:pPr>
              <w:spacing w:before="100" w:beforeAutospacing="1" w:after="100" w:afterAutospacing="1"/>
              <w:jc w:val="center"/>
              <w:rPr>
                <w:rFonts w:eastAsia="等线" w:cs="Times New Roman"/>
                <w:b/>
                <w:bCs/>
                <w:color w:val="000000"/>
                <w:sz w:val="21"/>
                <w:szCs w:val="21"/>
              </w:rPr>
            </w:pPr>
            <w:r w:rsidRPr="00B80D3C">
              <w:rPr>
                <w:rFonts w:eastAsia="等线" w:cs="Times New Roman"/>
                <w:b/>
                <w:bCs/>
                <w:color w:val="000000"/>
                <w:sz w:val="21"/>
                <w:szCs w:val="21"/>
              </w:rPr>
              <w:t>3.83542</w:t>
            </w:r>
          </w:p>
        </w:tc>
        <w:tc>
          <w:tcPr>
            <w:tcW w:w="1134" w:type="dxa"/>
            <w:tcBorders>
              <w:top w:val="single" w:sz="12" w:space="0" w:color="auto"/>
              <w:left w:val="nil"/>
              <w:bottom w:val="nil"/>
              <w:right w:val="nil"/>
            </w:tcBorders>
            <w:vAlign w:val="center"/>
          </w:tcPr>
          <w:p w14:paraId="4F758A38" w14:textId="77777777" w:rsidR="00C8359E" w:rsidRPr="00B80D3C" w:rsidRDefault="00C8359E" w:rsidP="007A1CEA">
            <w:pPr>
              <w:spacing w:before="100" w:beforeAutospacing="1" w:after="100" w:afterAutospacing="1"/>
              <w:jc w:val="center"/>
              <w:rPr>
                <w:rFonts w:eastAsia="等线" w:cs="Times New Roman"/>
                <w:b/>
                <w:bCs/>
                <w:color w:val="000000"/>
                <w:sz w:val="21"/>
                <w:szCs w:val="21"/>
              </w:rPr>
            </w:pPr>
            <w:r w:rsidRPr="00B80D3C">
              <w:rPr>
                <w:rFonts w:eastAsia="等线" w:cs="Times New Roman"/>
                <w:b/>
                <w:bCs/>
                <w:color w:val="000000"/>
                <w:sz w:val="21"/>
                <w:szCs w:val="21"/>
              </w:rPr>
              <w:t>3.80334</w:t>
            </w:r>
          </w:p>
        </w:tc>
        <w:tc>
          <w:tcPr>
            <w:tcW w:w="1134" w:type="dxa"/>
            <w:tcBorders>
              <w:top w:val="single" w:sz="12" w:space="0" w:color="auto"/>
              <w:left w:val="nil"/>
              <w:bottom w:val="nil"/>
              <w:right w:val="nil"/>
            </w:tcBorders>
            <w:vAlign w:val="center"/>
          </w:tcPr>
          <w:p w14:paraId="6B4471F0" w14:textId="77777777" w:rsidR="00C8359E" w:rsidRPr="00B80D3C" w:rsidRDefault="00C8359E" w:rsidP="007A1CEA">
            <w:pPr>
              <w:spacing w:before="100" w:beforeAutospacing="1" w:after="100" w:afterAutospacing="1"/>
              <w:jc w:val="center"/>
              <w:rPr>
                <w:rFonts w:eastAsia="等线" w:cs="Times New Roman"/>
                <w:b/>
                <w:bCs/>
                <w:color w:val="000000"/>
                <w:sz w:val="21"/>
                <w:szCs w:val="21"/>
              </w:rPr>
            </w:pPr>
            <w:r w:rsidRPr="00B80D3C">
              <w:rPr>
                <w:rFonts w:eastAsia="等线" w:cs="Times New Roman"/>
                <w:b/>
                <w:bCs/>
                <w:color w:val="000000"/>
                <w:sz w:val="21"/>
                <w:szCs w:val="21"/>
              </w:rPr>
              <w:t>3.67936</w:t>
            </w:r>
          </w:p>
        </w:tc>
        <w:tc>
          <w:tcPr>
            <w:tcW w:w="1134" w:type="dxa"/>
            <w:tcBorders>
              <w:top w:val="single" w:sz="12" w:space="0" w:color="auto"/>
              <w:left w:val="nil"/>
              <w:bottom w:val="nil"/>
              <w:right w:val="nil"/>
            </w:tcBorders>
            <w:vAlign w:val="center"/>
          </w:tcPr>
          <w:p w14:paraId="3BD3FE19" w14:textId="77777777" w:rsidR="00C8359E" w:rsidRPr="00B80D3C" w:rsidRDefault="00C8359E" w:rsidP="007A1CEA">
            <w:pPr>
              <w:spacing w:before="100" w:beforeAutospacing="1" w:after="100" w:afterAutospacing="1"/>
              <w:jc w:val="center"/>
              <w:rPr>
                <w:rFonts w:eastAsia="等线" w:cs="Times New Roman"/>
                <w:b/>
                <w:bCs/>
                <w:color w:val="000000"/>
                <w:sz w:val="21"/>
                <w:szCs w:val="21"/>
              </w:rPr>
            </w:pPr>
            <w:r w:rsidRPr="00B80D3C">
              <w:rPr>
                <w:rFonts w:eastAsia="等线" w:cs="Times New Roman"/>
                <w:b/>
                <w:bCs/>
                <w:color w:val="000000"/>
                <w:sz w:val="21"/>
                <w:szCs w:val="21"/>
              </w:rPr>
              <w:t>3.66941</w:t>
            </w:r>
          </w:p>
        </w:tc>
      </w:tr>
      <w:tr w:rsidR="00C8359E" w:rsidRPr="00E34BF5" w14:paraId="13FA3478" w14:textId="77777777" w:rsidTr="00C8359E">
        <w:trPr>
          <w:trHeight w:val="283"/>
          <w:jc w:val="center"/>
        </w:trPr>
        <w:tc>
          <w:tcPr>
            <w:tcW w:w="0" w:type="auto"/>
            <w:tcBorders>
              <w:top w:val="nil"/>
            </w:tcBorders>
            <w:noWrap/>
            <w:vAlign w:val="center"/>
          </w:tcPr>
          <w:p w14:paraId="134C966E" w14:textId="199AA668" w:rsidR="00C8359E" w:rsidRDefault="00C8359E" w:rsidP="007A1CEA">
            <w:pPr>
              <w:spacing w:before="100" w:beforeAutospacing="1" w:after="100" w:afterAutospacing="1"/>
              <w:jc w:val="center"/>
              <w:rPr>
                <w:rFonts w:cs="Times New Roman"/>
                <w:b/>
                <w:bCs/>
                <w:sz w:val="21"/>
                <w:szCs w:val="21"/>
              </w:rPr>
            </w:pPr>
            <w:r>
              <w:rPr>
                <w:rFonts w:cs="Times New Roman"/>
                <w:b/>
                <w:bCs/>
                <w:sz w:val="21"/>
                <w:szCs w:val="21"/>
              </w:rPr>
              <w:t>ZJU-702</w:t>
            </w:r>
          </w:p>
        </w:tc>
        <w:tc>
          <w:tcPr>
            <w:tcW w:w="1134" w:type="dxa"/>
            <w:tcBorders>
              <w:top w:val="nil"/>
              <w:left w:val="nil"/>
              <w:bottom w:val="nil"/>
              <w:right w:val="nil"/>
            </w:tcBorders>
            <w:vAlign w:val="center"/>
          </w:tcPr>
          <w:p w14:paraId="7C33BF57" w14:textId="5CEE905D" w:rsidR="00C8359E" w:rsidRPr="00B80D3C" w:rsidRDefault="00C8359E" w:rsidP="007A1CEA">
            <w:pPr>
              <w:spacing w:before="100" w:beforeAutospacing="1" w:after="100" w:afterAutospacing="1"/>
              <w:jc w:val="center"/>
              <w:rPr>
                <w:rFonts w:eastAsia="等线" w:cs="Times New Roman"/>
                <w:color w:val="000000"/>
                <w:sz w:val="21"/>
                <w:szCs w:val="21"/>
              </w:rPr>
            </w:pPr>
            <w:r w:rsidRPr="00B80D3C">
              <w:rPr>
                <w:rFonts w:eastAsia="等线" w:cs="Times New Roman"/>
                <w:color w:val="000000"/>
                <w:sz w:val="21"/>
                <w:szCs w:val="21"/>
              </w:rPr>
              <w:t>1.17306</w:t>
            </w:r>
          </w:p>
        </w:tc>
        <w:tc>
          <w:tcPr>
            <w:tcW w:w="1134" w:type="dxa"/>
            <w:tcBorders>
              <w:top w:val="nil"/>
              <w:left w:val="nil"/>
              <w:bottom w:val="nil"/>
              <w:right w:val="nil"/>
            </w:tcBorders>
            <w:vAlign w:val="center"/>
          </w:tcPr>
          <w:p w14:paraId="68407473" w14:textId="47251C8C" w:rsidR="00C8359E" w:rsidRPr="00B80D3C" w:rsidRDefault="00C8359E" w:rsidP="007A1CEA">
            <w:pPr>
              <w:spacing w:before="100" w:beforeAutospacing="1" w:after="100" w:afterAutospacing="1"/>
              <w:jc w:val="center"/>
              <w:rPr>
                <w:rFonts w:eastAsia="等线" w:cs="Times New Roman"/>
                <w:color w:val="000000"/>
                <w:sz w:val="21"/>
                <w:szCs w:val="21"/>
              </w:rPr>
            </w:pPr>
            <w:r w:rsidRPr="00B80D3C">
              <w:rPr>
                <w:rFonts w:eastAsia="等线" w:cs="Times New Roman"/>
                <w:color w:val="000000"/>
                <w:sz w:val="21"/>
                <w:szCs w:val="21"/>
              </w:rPr>
              <w:t>1.13293</w:t>
            </w:r>
          </w:p>
        </w:tc>
        <w:tc>
          <w:tcPr>
            <w:tcW w:w="1134" w:type="dxa"/>
            <w:tcBorders>
              <w:top w:val="nil"/>
              <w:left w:val="nil"/>
              <w:bottom w:val="nil"/>
              <w:right w:val="nil"/>
            </w:tcBorders>
            <w:vAlign w:val="center"/>
          </w:tcPr>
          <w:p w14:paraId="0BC045C2" w14:textId="75C4FBC0" w:rsidR="00C8359E" w:rsidRPr="00B80D3C" w:rsidRDefault="00C8359E" w:rsidP="007A1CEA">
            <w:pPr>
              <w:spacing w:before="100" w:beforeAutospacing="1" w:after="100" w:afterAutospacing="1"/>
              <w:jc w:val="center"/>
              <w:rPr>
                <w:rFonts w:eastAsia="等线" w:cs="Times New Roman"/>
                <w:color w:val="000000"/>
                <w:sz w:val="21"/>
                <w:szCs w:val="21"/>
              </w:rPr>
            </w:pPr>
            <w:r w:rsidRPr="00B80D3C">
              <w:rPr>
                <w:rFonts w:eastAsia="等线" w:cs="Times New Roman"/>
                <w:color w:val="000000"/>
                <w:sz w:val="21"/>
                <w:szCs w:val="21"/>
              </w:rPr>
              <w:t>0.79356</w:t>
            </w:r>
          </w:p>
        </w:tc>
        <w:tc>
          <w:tcPr>
            <w:tcW w:w="1134" w:type="dxa"/>
            <w:tcBorders>
              <w:top w:val="nil"/>
              <w:left w:val="nil"/>
              <w:bottom w:val="nil"/>
              <w:right w:val="nil"/>
            </w:tcBorders>
            <w:vAlign w:val="center"/>
          </w:tcPr>
          <w:p w14:paraId="6A40DF1E" w14:textId="20FAED3D" w:rsidR="00C8359E" w:rsidRPr="00B80D3C" w:rsidRDefault="00C8359E" w:rsidP="007A1CEA">
            <w:pPr>
              <w:spacing w:before="100" w:beforeAutospacing="1" w:after="100" w:afterAutospacing="1"/>
              <w:jc w:val="center"/>
              <w:rPr>
                <w:rFonts w:eastAsia="等线" w:cs="Times New Roman"/>
                <w:color w:val="000000"/>
                <w:sz w:val="21"/>
                <w:szCs w:val="21"/>
              </w:rPr>
            </w:pPr>
            <w:r w:rsidRPr="00B80D3C">
              <w:rPr>
                <w:rFonts w:eastAsia="等线" w:cs="Times New Roman"/>
                <w:color w:val="000000"/>
                <w:sz w:val="21"/>
                <w:szCs w:val="21"/>
              </w:rPr>
              <w:t>0.69462</w:t>
            </w:r>
          </w:p>
        </w:tc>
        <w:tc>
          <w:tcPr>
            <w:tcW w:w="1134" w:type="dxa"/>
            <w:tcBorders>
              <w:top w:val="nil"/>
              <w:left w:val="nil"/>
              <w:bottom w:val="nil"/>
              <w:right w:val="nil"/>
            </w:tcBorders>
            <w:vAlign w:val="center"/>
          </w:tcPr>
          <w:p w14:paraId="55BC7237" w14:textId="556BF3A2" w:rsidR="00C8359E" w:rsidRPr="00B80D3C" w:rsidRDefault="00C8359E" w:rsidP="007A1CEA">
            <w:pPr>
              <w:spacing w:before="100" w:beforeAutospacing="1" w:after="100" w:afterAutospacing="1"/>
              <w:jc w:val="center"/>
              <w:rPr>
                <w:rFonts w:eastAsia="等线" w:cs="Times New Roman"/>
                <w:color w:val="000000"/>
                <w:sz w:val="21"/>
                <w:szCs w:val="21"/>
              </w:rPr>
            </w:pPr>
            <w:r w:rsidRPr="00B80D3C">
              <w:rPr>
                <w:rFonts w:eastAsia="等线" w:cs="Times New Roman"/>
                <w:color w:val="000000"/>
                <w:sz w:val="21"/>
                <w:szCs w:val="21"/>
              </w:rPr>
              <w:t>0.66698</w:t>
            </w:r>
          </w:p>
        </w:tc>
        <w:tc>
          <w:tcPr>
            <w:tcW w:w="1134" w:type="dxa"/>
            <w:tcBorders>
              <w:top w:val="nil"/>
              <w:left w:val="nil"/>
              <w:bottom w:val="nil"/>
              <w:right w:val="nil"/>
            </w:tcBorders>
            <w:vAlign w:val="center"/>
          </w:tcPr>
          <w:p w14:paraId="39768C89" w14:textId="296E69B7" w:rsidR="00C8359E" w:rsidRPr="00B80D3C" w:rsidRDefault="00C8359E" w:rsidP="007A1CEA">
            <w:pPr>
              <w:spacing w:before="100" w:beforeAutospacing="1" w:after="100" w:afterAutospacing="1"/>
              <w:jc w:val="center"/>
              <w:rPr>
                <w:rFonts w:eastAsia="等线" w:cs="Times New Roman"/>
                <w:color w:val="000000"/>
                <w:sz w:val="21"/>
                <w:szCs w:val="21"/>
              </w:rPr>
            </w:pPr>
            <w:r w:rsidRPr="00B80D3C">
              <w:rPr>
                <w:rFonts w:eastAsia="等线" w:cs="Times New Roman"/>
                <w:color w:val="000000"/>
                <w:sz w:val="21"/>
                <w:szCs w:val="21"/>
              </w:rPr>
              <w:t>0.59204</w:t>
            </w:r>
          </w:p>
        </w:tc>
      </w:tr>
      <w:tr w:rsidR="00C8359E" w:rsidRPr="00E34BF5" w14:paraId="696215C4" w14:textId="77777777" w:rsidTr="00EE6339">
        <w:trPr>
          <w:trHeight w:val="283"/>
          <w:jc w:val="center"/>
        </w:trPr>
        <w:tc>
          <w:tcPr>
            <w:tcW w:w="0" w:type="auto"/>
            <w:noWrap/>
            <w:vAlign w:val="center"/>
            <w:hideMark/>
          </w:tcPr>
          <w:p w14:paraId="762CE222" w14:textId="72624BC4" w:rsidR="00C8359E" w:rsidRPr="00C8359E" w:rsidRDefault="00C8359E" w:rsidP="007A1CEA">
            <w:pPr>
              <w:spacing w:before="100" w:beforeAutospacing="1" w:after="100" w:afterAutospacing="1"/>
              <w:jc w:val="center"/>
              <w:rPr>
                <w:rFonts w:eastAsiaTheme="minorEastAsia" w:cs="Times New Roman"/>
                <w:b/>
                <w:bCs/>
                <w:sz w:val="21"/>
                <w:szCs w:val="21"/>
              </w:rPr>
            </w:pPr>
            <w:r>
              <w:rPr>
                <w:rFonts w:cs="Times New Roman"/>
                <w:b/>
                <w:bCs/>
                <w:sz w:val="21"/>
                <w:szCs w:val="21"/>
              </w:rPr>
              <w:t>ZJU-70</w:t>
            </w:r>
            <w:r>
              <w:rPr>
                <w:rFonts w:eastAsiaTheme="minorEastAsia" w:cs="Times New Roman" w:hint="eastAsia"/>
                <w:b/>
                <w:bCs/>
                <w:sz w:val="21"/>
                <w:szCs w:val="21"/>
              </w:rPr>
              <w:t>3</w:t>
            </w:r>
          </w:p>
        </w:tc>
        <w:tc>
          <w:tcPr>
            <w:tcW w:w="1134" w:type="dxa"/>
            <w:tcBorders>
              <w:top w:val="nil"/>
              <w:left w:val="nil"/>
              <w:bottom w:val="nil"/>
              <w:right w:val="nil"/>
            </w:tcBorders>
            <w:vAlign w:val="center"/>
          </w:tcPr>
          <w:p w14:paraId="32EC3002" w14:textId="77777777" w:rsidR="00C8359E" w:rsidRPr="00B80D3C" w:rsidRDefault="00C8359E" w:rsidP="007A1CEA">
            <w:pPr>
              <w:spacing w:before="100" w:beforeAutospacing="1" w:after="100" w:afterAutospacing="1"/>
              <w:jc w:val="center"/>
              <w:rPr>
                <w:rFonts w:eastAsia="等线" w:cs="Times New Roman"/>
                <w:color w:val="000000"/>
                <w:sz w:val="21"/>
                <w:szCs w:val="21"/>
              </w:rPr>
            </w:pPr>
            <w:r w:rsidRPr="00B80D3C">
              <w:rPr>
                <w:rFonts w:eastAsia="等线" w:cs="Times New Roman"/>
                <w:color w:val="000000"/>
                <w:sz w:val="21"/>
                <w:szCs w:val="21"/>
              </w:rPr>
              <w:t>0.59302</w:t>
            </w:r>
          </w:p>
        </w:tc>
        <w:tc>
          <w:tcPr>
            <w:tcW w:w="1134" w:type="dxa"/>
            <w:tcBorders>
              <w:top w:val="nil"/>
              <w:left w:val="nil"/>
              <w:bottom w:val="nil"/>
              <w:right w:val="nil"/>
            </w:tcBorders>
            <w:vAlign w:val="center"/>
          </w:tcPr>
          <w:p w14:paraId="29FA87BB" w14:textId="77777777" w:rsidR="00C8359E" w:rsidRPr="00B80D3C" w:rsidRDefault="00C8359E" w:rsidP="007A1CEA">
            <w:pPr>
              <w:spacing w:before="100" w:beforeAutospacing="1" w:after="100" w:afterAutospacing="1"/>
              <w:jc w:val="center"/>
              <w:rPr>
                <w:rFonts w:eastAsia="等线" w:cs="Times New Roman"/>
                <w:color w:val="000000"/>
                <w:sz w:val="21"/>
                <w:szCs w:val="21"/>
              </w:rPr>
            </w:pPr>
            <w:r w:rsidRPr="00B80D3C">
              <w:rPr>
                <w:rFonts w:eastAsia="等线" w:cs="Times New Roman"/>
                <w:color w:val="000000"/>
                <w:sz w:val="21"/>
                <w:szCs w:val="21"/>
              </w:rPr>
              <w:t>0.39691</w:t>
            </w:r>
          </w:p>
        </w:tc>
        <w:tc>
          <w:tcPr>
            <w:tcW w:w="1134" w:type="dxa"/>
            <w:tcBorders>
              <w:top w:val="nil"/>
              <w:left w:val="nil"/>
              <w:bottom w:val="nil"/>
              <w:right w:val="nil"/>
            </w:tcBorders>
            <w:vAlign w:val="center"/>
          </w:tcPr>
          <w:p w14:paraId="0B35E3F5" w14:textId="77777777" w:rsidR="00C8359E" w:rsidRPr="00B80D3C" w:rsidRDefault="00C8359E" w:rsidP="007A1CEA">
            <w:pPr>
              <w:spacing w:before="100" w:beforeAutospacing="1" w:after="100" w:afterAutospacing="1"/>
              <w:jc w:val="center"/>
              <w:rPr>
                <w:rFonts w:eastAsia="等线" w:cs="Times New Roman"/>
                <w:color w:val="000000"/>
                <w:sz w:val="21"/>
                <w:szCs w:val="21"/>
              </w:rPr>
            </w:pPr>
            <w:r w:rsidRPr="00B80D3C">
              <w:rPr>
                <w:rFonts w:eastAsia="等线" w:cs="Times New Roman"/>
                <w:color w:val="000000"/>
                <w:sz w:val="21"/>
                <w:szCs w:val="21"/>
              </w:rPr>
              <w:t>0.3239</w:t>
            </w:r>
          </w:p>
        </w:tc>
        <w:tc>
          <w:tcPr>
            <w:tcW w:w="1134" w:type="dxa"/>
            <w:tcBorders>
              <w:top w:val="nil"/>
              <w:left w:val="nil"/>
              <w:bottom w:val="nil"/>
              <w:right w:val="nil"/>
            </w:tcBorders>
            <w:vAlign w:val="center"/>
          </w:tcPr>
          <w:p w14:paraId="2D76EB5F" w14:textId="77777777" w:rsidR="00C8359E" w:rsidRPr="00B80D3C" w:rsidRDefault="00C8359E" w:rsidP="007A1CEA">
            <w:pPr>
              <w:spacing w:before="100" w:beforeAutospacing="1" w:after="100" w:afterAutospacing="1"/>
              <w:jc w:val="center"/>
              <w:rPr>
                <w:rFonts w:eastAsia="等线" w:cs="Times New Roman"/>
                <w:color w:val="000000"/>
                <w:sz w:val="21"/>
                <w:szCs w:val="21"/>
              </w:rPr>
            </w:pPr>
            <w:r w:rsidRPr="00B80D3C">
              <w:rPr>
                <w:rFonts w:eastAsia="等线" w:cs="Times New Roman"/>
                <w:color w:val="000000"/>
                <w:sz w:val="21"/>
                <w:szCs w:val="21"/>
              </w:rPr>
              <w:t>0.23374</w:t>
            </w:r>
          </w:p>
        </w:tc>
        <w:tc>
          <w:tcPr>
            <w:tcW w:w="1134" w:type="dxa"/>
            <w:tcBorders>
              <w:top w:val="nil"/>
              <w:left w:val="nil"/>
              <w:bottom w:val="nil"/>
              <w:right w:val="nil"/>
            </w:tcBorders>
            <w:vAlign w:val="center"/>
          </w:tcPr>
          <w:p w14:paraId="46306C49" w14:textId="77777777" w:rsidR="00C8359E" w:rsidRPr="00B80D3C" w:rsidRDefault="00C8359E" w:rsidP="007A1CEA">
            <w:pPr>
              <w:spacing w:before="100" w:beforeAutospacing="1" w:after="100" w:afterAutospacing="1"/>
              <w:jc w:val="center"/>
              <w:rPr>
                <w:rFonts w:eastAsia="等线" w:cs="Times New Roman"/>
                <w:color w:val="000000"/>
                <w:sz w:val="21"/>
                <w:szCs w:val="21"/>
              </w:rPr>
            </w:pPr>
            <w:r w:rsidRPr="00B80D3C">
              <w:rPr>
                <w:rFonts w:eastAsia="等线" w:cs="Times New Roman"/>
                <w:color w:val="000000"/>
                <w:sz w:val="21"/>
                <w:szCs w:val="21"/>
              </w:rPr>
              <w:t>0.17429</w:t>
            </w:r>
          </w:p>
        </w:tc>
        <w:tc>
          <w:tcPr>
            <w:tcW w:w="1134" w:type="dxa"/>
            <w:tcBorders>
              <w:top w:val="nil"/>
              <w:left w:val="nil"/>
              <w:bottom w:val="nil"/>
              <w:right w:val="nil"/>
            </w:tcBorders>
            <w:vAlign w:val="center"/>
          </w:tcPr>
          <w:p w14:paraId="4AB6FF04" w14:textId="77777777" w:rsidR="00C8359E" w:rsidRPr="00B80D3C" w:rsidRDefault="00C8359E" w:rsidP="007A1CEA">
            <w:pPr>
              <w:spacing w:before="100" w:beforeAutospacing="1" w:after="100" w:afterAutospacing="1"/>
              <w:jc w:val="center"/>
              <w:rPr>
                <w:rFonts w:eastAsia="等线" w:cs="Times New Roman"/>
                <w:color w:val="000000"/>
                <w:sz w:val="21"/>
                <w:szCs w:val="21"/>
              </w:rPr>
            </w:pPr>
            <w:r w:rsidRPr="00B80D3C">
              <w:rPr>
                <w:rFonts w:eastAsia="等线" w:cs="Times New Roman"/>
                <w:color w:val="000000"/>
                <w:sz w:val="21"/>
                <w:szCs w:val="21"/>
              </w:rPr>
              <w:t>0.1111</w:t>
            </w:r>
            <w:r>
              <w:rPr>
                <w:rFonts w:eastAsia="等线" w:cs="Times New Roman" w:hint="eastAsia"/>
                <w:color w:val="000000"/>
                <w:sz w:val="21"/>
                <w:szCs w:val="21"/>
              </w:rPr>
              <w:t>0</w:t>
            </w:r>
          </w:p>
        </w:tc>
      </w:tr>
      <w:tr w:rsidR="00835D90" w:rsidRPr="00E34BF5" w14:paraId="15EDC0D9" w14:textId="77777777" w:rsidTr="00EE6339">
        <w:trPr>
          <w:trHeight w:val="283"/>
          <w:jc w:val="center"/>
        </w:trPr>
        <w:tc>
          <w:tcPr>
            <w:tcW w:w="0" w:type="auto"/>
            <w:noWrap/>
            <w:vAlign w:val="center"/>
          </w:tcPr>
          <w:p w14:paraId="0CBE6664" w14:textId="2B3286CE" w:rsidR="00835D90" w:rsidRDefault="00835D90" w:rsidP="007A1CEA">
            <w:pPr>
              <w:spacing w:before="100" w:beforeAutospacing="1" w:after="100" w:afterAutospacing="1"/>
              <w:jc w:val="center"/>
              <w:rPr>
                <w:rFonts w:cs="Times New Roman"/>
                <w:b/>
                <w:bCs/>
                <w:sz w:val="21"/>
                <w:szCs w:val="21"/>
              </w:rPr>
            </w:pPr>
            <w:r w:rsidRPr="00B80D3C">
              <w:rPr>
                <w:rFonts w:cs="Times New Roman"/>
                <w:b/>
                <w:bCs/>
                <w:sz w:val="21"/>
                <w:szCs w:val="21"/>
              </w:rPr>
              <w:t>MFM-300(Fe)</w:t>
            </w:r>
          </w:p>
        </w:tc>
        <w:tc>
          <w:tcPr>
            <w:tcW w:w="1134" w:type="dxa"/>
            <w:tcBorders>
              <w:top w:val="nil"/>
              <w:left w:val="nil"/>
              <w:bottom w:val="nil"/>
              <w:right w:val="nil"/>
            </w:tcBorders>
            <w:vAlign w:val="center"/>
          </w:tcPr>
          <w:p w14:paraId="7F6ACDAF" w14:textId="4C6A4867" w:rsidR="00835D90" w:rsidRPr="00B80D3C" w:rsidRDefault="00835D90" w:rsidP="007A1CEA">
            <w:pPr>
              <w:spacing w:before="100" w:beforeAutospacing="1" w:after="100" w:afterAutospacing="1"/>
              <w:jc w:val="center"/>
              <w:rPr>
                <w:rFonts w:eastAsia="等线" w:cs="Times New Roman"/>
                <w:color w:val="000000"/>
                <w:sz w:val="21"/>
                <w:szCs w:val="21"/>
              </w:rPr>
            </w:pPr>
            <w:r w:rsidRPr="00B80D3C">
              <w:rPr>
                <w:rFonts w:eastAsia="等线" w:cs="Times New Roman"/>
                <w:color w:val="000000"/>
                <w:sz w:val="21"/>
                <w:szCs w:val="21"/>
              </w:rPr>
              <w:t>1.14974</w:t>
            </w:r>
          </w:p>
        </w:tc>
        <w:tc>
          <w:tcPr>
            <w:tcW w:w="1134" w:type="dxa"/>
            <w:tcBorders>
              <w:top w:val="nil"/>
              <w:left w:val="nil"/>
              <w:bottom w:val="nil"/>
              <w:right w:val="nil"/>
            </w:tcBorders>
            <w:vAlign w:val="center"/>
          </w:tcPr>
          <w:p w14:paraId="3F61BE17" w14:textId="246880C5" w:rsidR="00835D90" w:rsidRPr="00B80D3C" w:rsidRDefault="00835D90" w:rsidP="007A1CEA">
            <w:pPr>
              <w:spacing w:before="100" w:beforeAutospacing="1" w:after="100" w:afterAutospacing="1"/>
              <w:jc w:val="center"/>
              <w:rPr>
                <w:rFonts w:eastAsia="等线" w:cs="Times New Roman"/>
                <w:color w:val="000000"/>
                <w:sz w:val="21"/>
                <w:szCs w:val="21"/>
              </w:rPr>
            </w:pPr>
            <w:r w:rsidRPr="00B80D3C">
              <w:rPr>
                <w:rFonts w:eastAsia="等线" w:cs="Times New Roman"/>
                <w:color w:val="000000"/>
                <w:sz w:val="21"/>
                <w:szCs w:val="21"/>
              </w:rPr>
              <w:t>0.40123</w:t>
            </w:r>
          </w:p>
        </w:tc>
        <w:tc>
          <w:tcPr>
            <w:tcW w:w="1134" w:type="dxa"/>
            <w:tcBorders>
              <w:top w:val="nil"/>
              <w:left w:val="nil"/>
              <w:bottom w:val="nil"/>
              <w:right w:val="nil"/>
            </w:tcBorders>
            <w:vAlign w:val="center"/>
          </w:tcPr>
          <w:p w14:paraId="23C65A97" w14:textId="5820C7E0" w:rsidR="00835D90" w:rsidRPr="00B80D3C" w:rsidRDefault="00835D90" w:rsidP="007A1CEA">
            <w:pPr>
              <w:spacing w:before="100" w:beforeAutospacing="1" w:after="100" w:afterAutospacing="1"/>
              <w:jc w:val="center"/>
              <w:rPr>
                <w:rFonts w:eastAsia="等线" w:cs="Times New Roman"/>
                <w:color w:val="000000"/>
                <w:sz w:val="21"/>
                <w:szCs w:val="21"/>
              </w:rPr>
            </w:pPr>
            <w:r w:rsidRPr="00B80D3C">
              <w:rPr>
                <w:rFonts w:eastAsia="等线" w:cs="Times New Roman"/>
                <w:color w:val="000000"/>
                <w:sz w:val="21"/>
                <w:szCs w:val="21"/>
              </w:rPr>
              <w:t>0.33173</w:t>
            </w:r>
          </w:p>
        </w:tc>
        <w:tc>
          <w:tcPr>
            <w:tcW w:w="1134" w:type="dxa"/>
            <w:tcBorders>
              <w:top w:val="nil"/>
              <w:left w:val="nil"/>
              <w:bottom w:val="nil"/>
              <w:right w:val="nil"/>
            </w:tcBorders>
            <w:vAlign w:val="center"/>
          </w:tcPr>
          <w:p w14:paraId="0B8E0B5B" w14:textId="7CA0D30F" w:rsidR="00835D90" w:rsidRPr="00B80D3C" w:rsidRDefault="00835D90" w:rsidP="007A1CEA">
            <w:pPr>
              <w:spacing w:before="100" w:beforeAutospacing="1" w:after="100" w:afterAutospacing="1"/>
              <w:jc w:val="center"/>
              <w:rPr>
                <w:rFonts w:eastAsia="等线" w:cs="Times New Roman"/>
                <w:color w:val="000000"/>
                <w:sz w:val="21"/>
                <w:szCs w:val="21"/>
              </w:rPr>
            </w:pPr>
            <w:r w:rsidRPr="00B80D3C">
              <w:rPr>
                <w:rFonts w:eastAsia="等线" w:cs="Times New Roman"/>
                <w:color w:val="000000"/>
                <w:sz w:val="21"/>
                <w:szCs w:val="21"/>
              </w:rPr>
              <w:t>0.27021</w:t>
            </w:r>
          </w:p>
        </w:tc>
        <w:tc>
          <w:tcPr>
            <w:tcW w:w="1134" w:type="dxa"/>
            <w:tcBorders>
              <w:top w:val="nil"/>
              <w:left w:val="nil"/>
              <w:bottom w:val="nil"/>
              <w:right w:val="nil"/>
            </w:tcBorders>
            <w:vAlign w:val="center"/>
          </w:tcPr>
          <w:p w14:paraId="635653E2" w14:textId="40CDDBDD" w:rsidR="00835D90" w:rsidRPr="00B80D3C" w:rsidRDefault="00835D90" w:rsidP="007A1CEA">
            <w:pPr>
              <w:spacing w:before="100" w:beforeAutospacing="1" w:after="100" w:afterAutospacing="1"/>
              <w:jc w:val="center"/>
              <w:rPr>
                <w:rFonts w:eastAsia="等线" w:cs="Times New Roman"/>
                <w:color w:val="000000"/>
                <w:sz w:val="21"/>
                <w:szCs w:val="21"/>
              </w:rPr>
            </w:pPr>
            <w:r w:rsidRPr="00B80D3C">
              <w:rPr>
                <w:rFonts w:eastAsia="等线" w:cs="Times New Roman"/>
                <w:color w:val="000000"/>
                <w:sz w:val="21"/>
                <w:szCs w:val="21"/>
              </w:rPr>
              <w:t>0.23342</w:t>
            </w:r>
          </w:p>
        </w:tc>
        <w:tc>
          <w:tcPr>
            <w:tcW w:w="1134" w:type="dxa"/>
            <w:tcBorders>
              <w:top w:val="nil"/>
              <w:left w:val="nil"/>
              <w:bottom w:val="nil"/>
              <w:right w:val="nil"/>
            </w:tcBorders>
            <w:vAlign w:val="center"/>
          </w:tcPr>
          <w:p w14:paraId="01DCFD4A" w14:textId="3478790A" w:rsidR="00835D90" w:rsidRPr="00B80D3C" w:rsidRDefault="00835D90" w:rsidP="007A1CEA">
            <w:pPr>
              <w:spacing w:before="100" w:beforeAutospacing="1" w:after="100" w:afterAutospacing="1"/>
              <w:jc w:val="center"/>
              <w:rPr>
                <w:rFonts w:eastAsia="等线" w:cs="Times New Roman"/>
                <w:color w:val="000000"/>
                <w:sz w:val="21"/>
                <w:szCs w:val="21"/>
              </w:rPr>
            </w:pPr>
            <w:r w:rsidRPr="00B80D3C">
              <w:rPr>
                <w:rFonts w:eastAsia="等线" w:cs="Times New Roman"/>
                <w:color w:val="000000"/>
                <w:sz w:val="21"/>
                <w:szCs w:val="21"/>
              </w:rPr>
              <w:t>0.19494</w:t>
            </w:r>
          </w:p>
        </w:tc>
      </w:tr>
      <w:tr w:rsidR="00835D90" w:rsidRPr="00E34BF5" w14:paraId="32DF4ED2" w14:textId="77777777" w:rsidTr="00EE6339">
        <w:trPr>
          <w:trHeight w:val="283"/>
          <w:jc w:val="center"/>
        </w:trPr>
        <w:tc>
          <w:tcPr>
            <w:tcW w:w="0" w:type="auto"/>
            <w:noWrap/>
            <w:vAlign w:val="center"/>
            <w:hideMark/>
          </w:tcPr>
          <w:p w14:paraId="72E9EDD2" w14:textId="77777777" w:rsidR="00835D90" w:rsidRPr="00B80D3C" w:rsidRDefault="00835D90" w:rsidP="007A1CEA">
            <w:pPr>
              <w:spacing w:before="100" w:beforeAutospacing="1" w:after="100" w:afterAutospacing="1"/>
              <w:jc w:val="center"/>
              <w:rPr>
                <w:rFonts w:cs="Times New Roman"/>
                <w:b/>
                <w:bCs/>
                <w:sz w:val="21"/>
                <w:szCs w:val="21"/>
              </w:rPr>
            </w:pPr>
            <w:r w:rsidRPr="00B80D3C">
              <w:rPr>
                <w:rFonts w:cs="Times New Roman"/>
                <w:b/>
                <w:bCs/>
                <w:sz w:val="21"/>
                <w:szCs w:val="21"/>
              </w:rPr>
              <w:t>PCN-250(Fe</w:t>
            </w:r>
            <w:r w:rsidRPr="00B80D3C">
              <w:rPr>
                <w:rFonts w:cs="Times New Roman"/>
                <w:b/>
                <w:bCs/>
                <w:sz w:val="21"/>
                <w:szCs w:val="21"/>
                <w:vertAlign w:val="subscript"/>
              </w:rPr>
              <w:t>2</w:t>
            </w:r>
            <w:r w:rsidRPr="00B80D3C">
              <w:rPr>
                <w:rFonts w:cs="Times New Roman"/>
                <w:b/>
                <w:bCs/>
                <w:sz w:val="21"/>
                <w:szCs w:val="21"/>
              </w:rPr>
              <w:t>Co)</w:t>
            </w:r>
          </w:p>
        </w:tc>
        <w:tc>
          <w:tcPr>
            <w:tcW w:w="1134" w:type="dxa"/>
            <w:tcBorders>
              <w:top w:val="nil"/>
              <w:left w:val="nil"/>
              <w:bottom w:val="nil"/>
              <w:right w:val="nil"/>
            </w:tcBorders>
            <w:vAlign w:val="center"/>
          </w:tcPr>
          <w:p w14:paraId="13558787" w14:textId="77777777" w:rsidR="00835D90" w:rsidRPr="00B80D3C" w:rsidRDefault="00835D90" w:rsidP="007A1CEA">
            <w:pPr>
              <w:spacing w:before="100" w:beforeAutospacing="1" w:after="100" w:afterAutospacing="1"/>
              <w:jc w:val="center"/>
              <w:rPr>
                <w:rFonts w:eastAsia="等线" w:cs="Times New Roman"/>
                <w:color w:val="000000"/>
                <w:sz w:val="21"/>
                <w:szCs w:val="21"/>
              </w:rPr>
            </w:pPr>
            <w:r w:rsidRPr="00B80D3C">
              <w:rPr>
                <w:rFonts w:eastAsia="等线" w:cs="Times New Roman"/>
                <w:color w:val="000000"/>
                <w:sz w:val="21"/>
                <w:szCs w:val="21"/>
              </w:rPr>
              <w:t>1.86808</w:t>
            </w:r>
          </w:p>
        </w:tc>
        <w:tc>
          <w:tcPr>
            <w:tcW w:w="1134" w:type="dxa"/>
            <w:tcBorders>
              <w:top w:val="nil"/>
              <w:left w:val="nil"/>
              <w:bottom w:val="nil"/>
              <w:right w:val="nil"/>
            </w:tcBorders>
            <w:vAlign w:val="center"/>
          </w:tcPr>
          <w:p w14:paraId="533D11CB" w14:textId="77777777" w:rsidR="00835D90" w:rsidRPr="00B80D3C" w:rsidRDefault="00835D90" w:rsidP="007A1CEA">
            <w:pPr>
              <w:spacing w:before="100" w:beforeAutospacing="1" w:after="100" w:afterAutospacing="1"/>
              <w:jc w:val="center"/>
              <w:rPr>
                <w:rFonts w:eastAsia="等线" w:cs="Times New Roman"/>
                <w:color w:val="000000"/>
                <w:sz w:val="21"/>
                <w:szCs w:val="21"/>
              </w:rPr>
            </w:pPr>
            <w:r w:rsidRPr="00B80D3C">
              <w:rPr>
                <w:rFonts w:eastAsia="等线" w:cs="Times New Roman"/>
                <w:color w:val="000000"/>
                <w:sz w:val="21"/>
                <w:szCs w:val="21"/>
              </w:rPr>
              <w:t>1.78291</w:t>
            </w:r>
          </w:p>
        </w:tc>
        <w:tc>
          <w:tcPr>
            <w:tcW w:w="1134" w:type="dxa"/>
            <w:tcBorders>
              <w:top w:val="nil"/>
              <w:left w:val="nil"/>
              <w:bottom w:val="nil"/>
              <w:right w:val="nil"/>
            </w:tcBorders>
            <w:vAlign w:val="center"/>
          </w:tcPr>
          <w:p w14:paraId="68E08B16" w14:textId="77777777" w:rsidR="00835D90" w:rsidRPr="00B80D3C" w:rsidRDefault="00835D90" w:rsidP="007A1CEA">
            <w:pPr>
              <w:spacing w:before="100" w:beforeAutospacing="1" w:after="100" w:afterAutospacing="1"/>
              <w:jc w:val="center"/>
              <w:rPr>
                <w:rFonts w:eastAsia="等线" w:cs="Times New Roman"/>
                <w:color w:val="000000"/>
                <w:sz w:val="21"/>
                <w:szCs w:val="21"/>
              </w:rPr>
            </w:pPr>
            <w:r w:rsidRPr="00B80D3C">
              <w:rPr>
                <w:rFonts w:eastAsia="等线" w:cs="Times New Roman"/>
                <w:color w:val="000000"/>
                <w:sz w:val="21"/>
                <w:szCs w:val="21"/>
              </w:rPr>
              <w:t>1.71455</w:t>
            </w:r>
          </w:p>
        </w:tc>
        <w:tc>
          <w:tcPr>
            <w:tcW w:w="1134" w:type="dxa"/>
            <w:tcBorders>
              <w:top w:val="nil"/>
              <w:left w:val="nil"/>
              <w:bottom w:val="nil"/>
              <w:right w:val="nil"/>
            </w:tcBorders>
            <w:vAlign w:val="center"/>
          </w:tcPr>
          <w:p w14:paraId="0944ABE1" w14:textId="77777777" w:rsidR="00835D90" w:rsidRPr="00B80D3C" w:rsidRDefault="00835D90" w:rsidP="007A1CEA">
            <w:pPr>
              <w:spacing w:before="100" w:beforeAutospacing="1" w:after="100" w:afterAutospacing="1"/>
              <w:jc w:val="center"/>
              <w:rPr>
                <w:rFonts w:eastAsia="等线" w:cs="Times New Roman"/>
                <w:color w:val="000000"/>
                <w:sz w:val="21"/>
                <w:szCs w:val="21"/>
              </w:rPr>
            </w:pPr>
            <w:r w:rsidRPr="00B80D3C">
              <w:rPr>
                <w:rFonts w:eastAsia="等线" w:cs="Times New Roman"/>
                <w:color w:val="000000"/>
                <w:sz w:val="21"/>
                <w:szCs w:val="21"/>
              </w:rPr>
              <w:t>1.6197</w:t>
            </w:r>
          </w:p>
        </w:tc>
        <w:tc>
          <w:tcPr>
            <w:tcW w:w="1134" w:type="dxa"/>
            <w:tcBorders>
              <w:top w:val="nil"/>
              <w:left w:val="nil"/>
              <w:bottom w:val="nil"/>
              <w:right w:val="nil"/>
            </w:tcBorders>
            <w:vAlign w:val="center"/>
          </w:tcPr>
          <w:p w14:paraId="2A8284E5" w14:textId="77777777" w:rsidR="00835D90" w:rsidRPr="00B80D3C" w:rsidRDefault="00835D90" w:rsidP="007A1CEA">
            <w:pPr>
              <w:spacing w:before="100" w:beforeAutospacing="1" w:after="100" w:afterAutospacing="1"/>
              <w:jc w:val="center"/>
              <w:rPr>
                <w:rFonts w:eastAsia="等线" w:cs="Times New Roman"/>
                <w:color w:val="000000"/>
                <w:sz w:val="21"/>
                <w:szCs w:val="21"/>
              </w:rPr>
            </w:pPr>
            <w:r w:rsidRPr="00B80D3C">
              <w:rPr>
                <w:rFonts w:eastAsia="等线" w:cs="Times New Roman"/>
                <w:color w:val="000000"/>
                <w:sz w:val="21"/>
                <w:szCs w:val="21"/>
              </w:rPr>
              <w:t>1.53587</w:t>
            </w:r>
          </w:p>
        </w:tc>
        <w:tc>
          <w:tcPr>
            <w:tcW w:w="1134" w:type="dxa"/>
            <w:tcBorders>
              <w:top w:val="nil"/>
              <w:left w:val="nil"/>
              <w:bottom w:val="nil"/>
              <w:right w:val="nil"/>
            </w:tcBorders>
            <w:vAlign w:val="center"/>
          </w:tcPr>
          <w:p w14:paraId="6C311AD5" w14:textId="77777777" w:rsidR="00835D90" w:rsidRPr="00B80D3C" w:rsidRDefault="00835D90" w:rsidP="007A1CEA">
            <w:pPr>
              <w:spacing w:before="100" w:beforeAutospacing="1" w:after="100" w:afterAutospacing="1"/>
              <w:jc w:val="center"/>
              <w:rPr>
                <w:rFonts w:eastAsia="等线" w:cs="Times New Roman"/>
                <w:color w:val="000000"/>
                <w:sz w:val="21"/>
                <w:szCs w:val="21"/>
              </w:rPr>
            </w:pPr>
            <w:r w:rsidRPr="00B80D3C">
              <w:rPr>
                <w:rFonts w:eastAsia="等线" w:cs="Times New Roman"/>
                <w:color w:val="000000"/>
                <w:sz w:val="21"/>
                <w:szCs w:val="21"/>
              </w:rPr>
              <w:t>1.43293</w:t>
            </w:r>
          </w:p>
        </w:tc>
      </w:tr>
      <w:tr w:rsidR="00835D90" w:rsidRPr="00E34BF5" w14:paraId="4DE9DACE" w14:textId="77777777" w:rsidTr="00EE6339">
        <w:trPr>
          <w:trHeight w:val="283"/>
          <w:jc w:val="center"/>
        </w:trPr>
        <w:tc>
          <w:tcPr>
            <w:tcW w:w="0" w:type="auto"/>
            <w:noWrap/>
            <w:vAlign w:val="center"/>
            <w:hideMark/>
          </w:tcPr>
          <w:p w14:paraId="3BDFA86E" w14:textId="77777777" w:rsidR="00835D90" w:rsidRPr="00B80D3C" w:rsidRDefault="00835D90" w:rsidP="007A1CEA">
            <w:pPr>
              <w:spacing w:before="100" w:beforeAutospacing="1" w:after="100" w:afterAutospacing="1"/>
              <w:jc w:val="center"/>
              <w:rPr>
                <w:rFonts w:cs="Times New Roman"/>
                <w:b/>
                <w:bCs/>
                <w:sz w:val="21"/>
                <w:szCs w:val="21"/>
              </w:rPr>
            </w:pPr>
            <w:r w:rsidRPr="00B80D3C">
              <w:rPr>
                <w:rFonts w:cs="Times New Roman"/>
                <w:b/>
                <w:bCs/>
                <w:sz w:val="21"/>
                <w:szCs w:val="21"/>
              </w:rPr>
              <w:t>MIL-125-Zn</w:t>
            </w:r>
          </w:p>
        </w:tc>
        <w:tc>
          <w:tcPr>
            <w:tcW w:w="1134" w:type="dxa"/>
            <w:tcBorders>
              <w:top w:val="nil"/>
              <w:left w:val="nil"/>
              <w:bottom w:val="nil"/>
              <w:right w:val="nil"/>
            </w:tcBorders>
            <w:vAlign w:val="center"/>
          </w:tcPr>
          <w:p w14:paraId="0E4D4B25" w14:textId="77777777" w:rsidR="00835D90" w:rsidRPr="00B80D3C" w:rsidRDefault="00835D90" w:rsidP="007A1CEA">
            <w:pPr>
              <w:spacing w:before="100" w:beforeAutospacing="1" w:after="100" w:afterAutospacing="1"/>
              <w:jc w:val="center"/>
              <w:rPr>
                <w:rFonts w:eastAsia="等线" w:cs="Times New Roman"/>
                <w:color w:val="000000"/>
                <w:sz w:val="21"/>
                <w:szCs w:val="21"/>
              </w:rPr>
            </w:pPr>
            <w:r w:rsidRPr="00B80D3C">
              <w:rPr>
                <w:rFonts w:eastAsia="等线" w:cs="Times New Roman"/>
                <w:color w:val="000000"/>
                <w:sz w:val="21"/>
                <w:szCs w:val="21"/>
              </w:rPr>
              <w:t>2.64722</w:t>
            </w:r>
          </w:p>
        </w:tc>
        <w:tc>
          <w:tcPr>
            <w:tcW w:w="1134" w:type="dxa"/>
            <w:tcBorders>
              <w:top w:val="nil"/>
              <w:left w:val="nil"/>
              <w:bottom w:val="nil"/>
              <w:right w:val="nil"/>
            </w:tcBorders>
            <w:vAlign w:val="center"/>
          </w:tcPr>
          <w:p w14:paraId="46489359" w14:textId="77777777" w:rsidR="00835D90" w:rsidRPr="00B80D3C" w:rsidRDefault="00835D90" w:rsidP="007A1CEA">
            <w:pPr>
              <w:spacing w:before="100" w:beforeAutospacing="1" w:after="100" w:afterAutospacing="1"/>
              <w:jc w:val="center"/>
              <w:rPr>
                <w:rFonts w:eastAsia="等线" w:cs="Times New Roman"/>
                <w:color w:val="000000"/>
                <w:sz w:val="21"/>
                <w:szCs w:val="21"/>
              </w:rPr>
            </w:pPr>
            <w:r w:rsidRPr="00B80D3C">
              <w:rPr>
                <w:rFonts w:eastAsia="等线" w:cs="Times New Roman"/>
                <w:color w:val="000000"/>
                <w:sz w:val="21"/>
                <w:szCs w:val="21"/>
              </w:rPr>
              <w:t>2.50255</w:t>
            </w:r>
          </w:p>
        </w:tc>
        <w:tc>
          <w:tcPr>
            <w:tcW w:w="1134" w:type="dxa"/>
            <w:tcBorders>
              <w:top w:val="nil"/>
              <w:left w:val="nil"/>
              <w:bottom w:val="nil"/>
              <w:right w:val="nil"/>
            </w:tcBorders>
            <w:vAlign w:val="center"/>
          </w:tcPr>
          <w:p w14:paraId="69498D0E" w14:textId="77777777" w:rsidR="00835D90" w:rsidRPr="00B80D3C" w:rsidRDefault="00835D90" w:rsidP="007A1CEA">
            <w:pPr>
              <w:spacing w:before="100" w:beforeAutospacing="1" w:after="100" w:afterAutospacing="1"/>
              <w:jc w:val="center"/>
              <w:rPr>
                <w:rFonts w:eastAsia="等线" w:cs="Times New Roman"/>
                <w:color w:val="000000"/>
                <w:sz w:val="21"/>
                <w:szCs w:val="21"/>
              </w:rPr>
            </w:pPr>
            <w:r w:rsidRPr="00B80D3C">
              <w:rPr>
                <w:rFonts w:eastAsia="等线" w:cs="Times New Roman"/>
                <w:color w:val="000000"/>
                <w:sz w:val="21"/>
                <w:szCs w:val="21"/>
              </w:rPr>
              <w:t>2.31197</w:t>
            </w:r>
          </w:p>
        </w:tc>
        <w:tc>
          <w:tcPr>
            <w:tcW w:w="1134" w:type="dxa"/>
            <w:tcBorders>
              <w:top w:val="nil"/>
              <w:left w:val="nil"/>
              <w:bottom w:val="nil"/>
              <w:right w:val="nil"/>
            </w:tcBorders>
            <w:vAlign w:val="center"/>
          </w:tcPr>
          <w:p w14:paraId="45B5361D" w14:textId="77777777" w:rsidR="00835D90" w:rsidRPr="00B80D3C" w:rsidRDefault="00835D90" w:rsidP="007A1CEA">
            <w:pPr>
              <w:spacing w:before="100" w:beforeAutospacing="1" w:after="100" w:afterAutospacing="1"/>
              <w:jc w:val="center"/>
              <w:rPr>
                <w:rFonts w:eastAsia="等线" w:cs="Times New Roman"/>
                <w:color w:val="000000"/>
                <w:sz w:val="21"/>
                <w:szCs w:val="21"/>
              </w:rPr>
            </w:pPr>
            <w:r w:rsidRPr="00B80D3C">
              <w:rPr>
                <w:rFonts w:eastAsia="等线" w:cs="Times New Roman"/>
                <w:color w:val="000000"/>
                <w:sz w:val="21"/>
                <w:szCs w:val="21"/>
              </w:rPr>
              <w:t>2.25743</w:t>
            </w:r>
          </w:p>
        </w:tc>
        <w:tc>
          <w:tcPr>
            <w:tcW w:w="1134" w:type="dxa"/>
            <w:tcBorders>
              <w:top w:val="nil"/>
              <w:left w:val="nil"/>
              <w:bottom w:val="nil"/>
              <w:right w:val="nil"/>
            </w:tcBorders>
            <w:vAlign w:val="center"/>
          </w:tcPr>
          <w:p w14:paraId="53E9E32E" w14:textId="77777777" w:rsidR="00835D90" w:rsidRPr="00B80D3C" w:rsidRDefault="00835D90" w:rsidP="007A1CEA">
            <w:pPr>
              <w:spacing w:before="100" w:beforeAutospacing="1" w:after="100" w:afterAutospacing="1"/>
              <w:jc w:val="center"/>
              <w:rPr>
                <w:rFonts w:eastAsia="等线" w:cs="Times New Roman"/>
                <w:color w:val="000000"/>
                <w:sz w:val="21"/>
                <w:szCs w:val="21"/>
              </w:rPr>
            </w:pPr>
            <w:r w:rsidRPr="00B80D3C">
              <w:rPr>
                <w:rFonts w:eastAsia="等线" w:cs="Times New Roman"/>
                <w:color w:val="000000"/>
                <w:sz w:val="21"/>
                <w:szCs w:val="21"/>
              </w:rPr>
              <w:t>2.06516</w:t>
            </w:r>
          </w:p>
        </w:tc>
        <w:tc>
          <w:tcPr>
            <w:tcW w:w="1134" w:type="dxa"/>
            <w:tcBorders>
              <w:top w:val="nil"/>
              <w:left w:val="nil"/>
              <w:bottom w:val="nil"/>
              <w:right w:val="nil"/>
            </w:tcBorders>
            <w:vAlign w:val="center"/>
          </w:tcPr>
          <w:p w14:paraId="4EBD4416" w14:textId="77777777" w:rsidR="00835D90" w:rsidRPr="00B80D3C" w:rsidRDefault="00835D90" w:rsidP="007A1CEA">
            <w:pPr>
              <w:spacing w:before="100" w:beforeAutospacing="1" w:after="100" w:afterAutospacing="1"/>
              <w:jc w:val="center"/>
              <w:rPr>
                <w:rFonts w:eastAsia="等线" w:cs="Times New Roman"/>
                <w:color w:val="000000"/>
                <w:sz w:val="21"/>
                <w:szCs w:val="21"/>
              </w:rPr>
            </w:pPr>
            <w:r w:rsidRPr="00B80D3C">
              <w:rPr>
                <w:rFonts w:eastAsia="等线" w:cs="Times New Roman"/>
                <w:color w:val="000000"/>
                <w:sz w:val="21"/>
                <w:szCs w:val="21"/>
              </w:rPr>
              <w:t>1.49305</w:t>
            </w:r>
          </w:p>
        </w:tc>
      </w:tr>
      <w:tr w:rsidR="00835D90" w:rsidRPr="00E34BF5" w14:paraId="074DFE20" w14:textId="77777777" w:rsidTr="00EE6339">
        <w:trPr>
          <w:trHeight w:val="283"/>
          <w:jc w:val="center"/>
        </w:trPr>
        <w:tc>
          <w:tcPr>
            <w:tcW w:w="0" w:type="auto"/>
            <w:noWrap/>
            <w:vAlign w:val="center"/>
            <w:hideMark/>
          </w:tcPr>
          <w:p w14:paraId="1F7BF05F" w14:textId="77777777" w:rsidR="00835D90" w:rsidRPr="00B80D3C" w:rsidRDefault="00835D90" w:rsidP="007A1CEA">
            <w:pPr>
              <w:spacing w:before="100" w:beforeAutospacing="1" w:after="100" w:afterAutospacing="1"/>
              <w:jc w:val="center"/>
              <w:rPr>
                <w:rFonts w:cs="Times New Roman"/>
                <w:b/>
                <w:bCs/>
                <w:sz w:val="21"/>
                <w:szCs w:val="21"/>
              </w:rPr>
            </w:pPr>
            <w:r w:rsidRPr="00B80D3C">
              <w:rPr>
                <w:rFonts w:cs="Times New Roman"/>
                <w:b/>
                <w:bCs/>
                <w:sz w:val="21"/>
                <w:szCs w:val="21"/>
              </w:rPr>
              <w:t>HKUST-1</w:t>
            </w:r>
          </w:p>
        </w:tc>
        <w:tc>
          <w:tcPr>
            <w:tcW w:w="1134" w:type="dxa"/>
            <w:tcBorders>
              <w:top w:val="nil"/>
              <w:left w:val="nil"/>
              <w:bottom w:val="nil"/>
              <w:right w:val="nil"/>
            </w:tcBorders>
            <w:vAlign w:val="center"/>
          </w:tcPr>
          <w:p w14:paraId="70C136B0" w14:textId="77777777" w:rsidR="00835D90" w:rsidRPr="00B80D3C" w:rsidRDefault="00835D90" w:rsidP="007A1CEA">
            <w:pPr>
              <w:spacing w:before="100" w:beforeAutospacing="1" w:after="100" w:afterAutospacing="1"/>
              <w:jc w:val="center"/>
              <w:rPr>
                <w:rFonts w:eastAsia="等线" w:cs="Times New Roman"/>
                <w:color w:val="000000"/>
                <w:sz w:val="21"/>
                <w:szCs w:val="21"/>
              </w:rPr>
            </w:pPr>
            <w:r w:rsidRPr="00B80D3C">
              <w:rPr>
                <w:rFonts w:eastAsia="等线" w:cs="Times New Roman"/>
                <w:color w:val="000000"/>
                <w:sz w:val="21"/>
                <w:szCs w:val="21"/>
              </w:rPr>
              <w:t>2.61469</w:t>
            </w:r>
          </w:p>
        </w:tc>
        <w:tc>
          <w:tcPr>
            <w:tcW w:w="1134" w:type="dxa"/>
            <w:tcBorders>
              <w:top w:val="nil"/>
              <w:left w:val="nil"/>
              <w:bottom w:val="nil"/>
              <w:right w:val="nil"/>
            </w:tcBorders>
            <w:vAlign w:val="center"/>
          </w:tcPr>
          <w:p w14:paraId="3F5BF766" w14:textId="77777777" w:rsidR="00835D90" w:rsidRPr="00B80D3C" w:rsidRDefault="00835D90" w:rsidP="007A1CEA">
            <w:pPr>
              <w:spacing w:before="100" w:beforeAutospacing="1" w:after="100" w:afterAutospacing="1"/>
              <w:jc w:val="center"/>
              <w:rPr>
                <w:rFonts w:eastAsia="等线" w:cs="Times New Roman"/>
                <w:color w:val="000000"/>
                <w:sz w:val="21"/>
                <w:szCs w:val="21"/>
              </w:rPr>
            </w:pPr>
            <w:r w:rsidRPr="00B80D3C">
              <w:rPr>
                <w:rFonts w:eastAsia="等线" w:cs="Times New Roman"/>
                <w:color w:val="000000"/>
                <w:sz w:val="21"/>
                <w:szCs w:val="21"/>
              </w:rPr>
              <w:t>2.331</w:t>
            </w:r>
          </w:p>
        </w:tc>
        <w:tc>
          <w:tcPr>
            <w:tcW w:w="1134" w:type="dxa"/>
            <w:tcBorders>
              <w:top w:val="nil"/>
              <w:left w:val="nil"/>
              <w:bottom w:val="nil"/>
              <w:right w:val="nil"/>
            </w:tcBorders>
            <w:vAlign w:val="center"/>
          </w:tcPr>
          <w:p w14:paraId="462EC877" w14:textId="77777777" w:rsidR="00835D90" w:rsidRPr="00B80D3C" w:rsidRDefault="00835D90" w:rsidP="007A1CEA">
            <w:pPr>
              <w:spacing w:before="100" w:beforeAutospacing="1" w:after="100" w:afterAutospacing="1"/>
              <w:jc w:val="center"/>
              <w:rPr>
                <w:rFonts w:eastAsia="等线" w:cs="Times New Roman"/>
                <w:color w:val="000000"/>
                <w:sz w:val="21"/>
                <w:szCs w:val="21"/>
              </w:rPr>
            </w:pPr>
            <w:r w:rsidRPr="00B80D3C">
              <w:rPr>
                <w:rFonts w:eastAsia="等线" w:cs="Times New Roman"/>
                <w:color w:val="000000"/>
                <w:sz w:val="21"/>
                <w:szCs w:val="21"/>
              </w:rPr>
              <w:t>1.84359</w:t>
            </w:r>
          </w:p>
        </w:tc>
        <w:tc>
          <w:tcPr>
            <w:tcW w:w="1134" w:type="dxa"/>
            <w:tcBorders>
              <w:top w:val="nil"/>
              <w:left w:val="nil"/>
              <w:bottom w:val="nil"/>
              <w:right w:val="nil"/>
            </w:tcBorders>
            <w:vAlign w:val="center"/>
          </w:tcPr>
          <w:p w14:paraId="0BCD50DB" w14:textId="77777777" w:rsidR="00835D90" w:rsidRPr="00B80D3C" w:rsidRDefault="00835D90" w:rsidP="007A1CEA">
            <w:pPr>
              <w:spacing w:before="100" w:beforeAutospacing="1" w:after="100" w:afterAutospacing="1"/>
              <w:jc w:val="center"/>
              <w:rPr>
                <w:rFonts w:eastAsia="等线" w:cs="Times New Roman"/>
                <w:color w:val="000000"/>
                <w:sz w:val="21"/>
                <w:szCs w:val="21"/>
              </w:rPr>
            </w:pPr>
            <w:r w:rsidRPr="00B80D3C">
              <w:rPr>
                <w:rFonts w:eastAsia="等线" w:cs="Times New Roman"/>
                <w:color w:val="000000"/>
                <w:sz w:val="21"/>
                <w:szCs w:val="21"/>
              </w:rPr>
              <w:t>1.51963</w:t>
            </w:r>
          </w:p>
        </w:tc>
        <w:tc>
          <w:tcPr>
            <w:tcW w:w="1134" w:type="dxa"/>
            <w:tcBorders>
              <w:top w:val="nil"/>
              <w:left w:val="nil"/>
              <w:bottom w:val="nil"/>
              <w:right w:val="nil"/>
            </w:tcBorders>
            <w:vAlign w:val="center"/>
          </w:tcPr>
          <w:p w14:paraId="5EA389F2" w14:textId="77777777" w:rsidR="00835D90" w:rsidRPr="00B80D3C" w:rsidRDefault="00835D90" w:rsidP="007A1CEA">
            <w:pPr>
              <w:spacing w:before="100" w:beforeAutospacing="1" w:after="100" w:afterAutospacing="1"/>
              <w:jc w:val="center"/>
              <w:rPr>
                <w:rFonts w:eastAsia="等线" w:cs="Times New Roman"/>
                <w:color w:val="000000"/>
                <w:sz w:val="21"/>
                <w:szCs w:val="21"/>
              </w:rPr>
            </w:pPr>
            <w:r w:rsidRPr="00B80D3C">
              <w:rPr>
                <w:rFonts w:eastAsia="等线" w:cs="Times New Roman"/>
                <w:color w:val="000000"/>
                <w:sz w:val="21"/>
                <w:szCs w:val="21"/>
              </w:rPr>
              <w:t>1.40421</w:t>
            </w:r>
          </w:p>
        </w:tc>
        <w:tc>
          <w:tcPr>
            <w:tcW w:w="1134" w:type="dxa"/>
            <w:tcBorders>
              <w:top w:val="nil"/>
              <w:left w:val="nil"/>
              <w:bottom w:val="nil"/>
              <w:right w:val="nil"/>
            </w:tcBorders>
            <w:vAlign w:val="center"/>
          </w:tcPr>
          <w:p w14:paraId="42EFDF15" w14:textId="77777777" w:rsidR="00835D90" w:rsidRPr="00B80D3C" w:rsidRDefault="00835D90" w:rsidP="007A1CEA">
            <w:pPr>
              <w:spacing w:before="100" w:beforeAutospacing="1" w:after="100" w:afterAutospacing="1"/>
              <w:jc w:val="center"/>
              <w:rPr>
                <w:rFonts w:eastAsia="等线" w:cs="Times New Roman"/>
                <w:color w:val="000000"/>
                <w:sz w:val="21"/>
                <w:szCs w:val="21"/>
              </w:rPr>
            </w:pPr>
            <w:r w:rsidRPr="00B80D3C">
              <w:rPr>
                <w:rFonts w:eastAsia="等线" w:cs="Times New Roman"/>
                <w:color w:val="000000"/>
                <w:sz w:val="21"/>
                <w:szCs w:val="21"/>
              </w:rPr>
              <w:t>1.30217</w:t>
            </w:r>
          </w:p>
        </w:tc>
      </w:tr>
      <w:tr w:rsidR="00835D90" w:rsidRPr="00E34BF5" w14:paraId="36DB819F" w14:textId="77777777" w:rsidTr="00EE6339">
        <w:trPr>
          <w:trHeight w:val="283"/>
          <w:jc w:val="center"/>
        </w:trPr>
        <w:tc>
          <w:tcPr>
            <w:tcW w:w="0" w:type="auto"/>
            <w:noWrap/>
            <w:vAlign w:val="center"/>
            <w:hideMark/>
          </w:tcPr>
          <w:p w14:paraId="561ACEC4" w14:textId="77777777" w:rsidR="00835D90" w:rsidRPr="00B80D3C" w:rsidRDefault="00835D90" w:rsidP="007A1CEA">
            <w:pPr>
              <w:spacing w:before="100" w:beforeAutospacing="1" w:after="100" w:afterAutospacing="1"/>
              <w:jc w:val="center"/>
              <w:rPr>
                <w:rFonts w:cs="Times New Roman"/>
                <w:b/>
                <w:bCs/>
                <w:sz w:val="21"/>
                <w:szCs w:val="21"/>
              </w:rPr>
            </w:pPr>
            <w:r w:rsidRPr="00B80D3C">
              <w:rPr>
                <w:rFonts w:cs="Times New Roman"/>
                <w:b/>
                <w:bCs/>
                <w:sz w:val="21"/>
                <w:szCs w:val="21"/>
              </w:rPr>
              <w:t>BUT-55</w:t>
            </w:r>
          </w:p>
        </w:tc>
        <w:tc>
          <w:tcPr>
            <w:tcW w:w="1134" w:type="dxa"/>
            <w:tcBorders>
              <w:top w:val="nil"/>
              <w:left w:val="nil"/>
              <w:bottom w:val="nil"/>
              <w:right w:val="nil"/>
            </w:tcBorders>
            <w:vAlign w:val="center"/>
          </w:tcPr>
          <w:p w14:paraId="5D7B176F" w14:textId="77777777" w:rsidR="00835D90" w:rsidRPr="00B80D3C" w:rsidRDefault="00835D90" w:rsidP="007A1CEA">
            <w:pPr>
              <w:spacing w:before="100" w:beforeAutospacing="1" w:after="100" w:afterAutospacing="1"/>
              <w:jc w:val="center"/>
              <w:rPr>
                <w:rFonts w:eastAsia="等线" w:cs="Times New Roman"/>
                <w:color w:val="000000"/>
                <w:sz w:val="21"/>
                <w:szCs w:val="21"/>
              </w:rPr>
            </w:pPr>
            <w:r w:rsidRPr="00B80D3C">
              <w:rPr>
                <w:rFonts w:eastAsia="等线" w:cs="Times New Roman"/>
                <w:color w:val="000000"/>
                <w:sz w:val="21"/>
                <w:szCs w:val="21"/>
              </w:rPr>
              <w:t>0.78419</w:t>
            </w:r>
          </w:p>
        </w:tc>
        <w:tc>
          <w:tcPr>
            <w:tcW w:w="1134" w:type="dxa"/>
            <w:tcBorders>
              <w:top w:val="nil"/>
              <w:left w:val="nil"/>
              <w:bottom w:val="nil"/>
              <w:right w:val="nil"/>
            </w:tcBorders>
            <w:vAlign w:val="center"/>
          </w:tcPr>
          <w:p w14:paraId="563EDC2F" w14:textId="77777777" w:rsidR="00835D90" w:rsidRPr="00B80D3C" w:rsidRDefault="00835D90" w:rsidP="007A1CEA">
            <w:pPr>
              <w:spacing w:before="100" w:beforeAutospacing="1" w:after="100" w:afterAutospacing="1"/>
              <w:jc w:val="center"/>
              <w:rPr>
                <w:rFonts w:eastAsia="等线" w:cs="Times New Roman"/>
                <w:color w:val="000000"/>
                <w:sz w:val="21"/>
                <w:szCs w:val="21"/>
              </w:rPr>
            </w:pPr>
            <w:r w:rsidRPr="00B80D3C">
              <w:rPr>
                <w:rFonts w:eastAsia="等线" w:cs="Times New Roman"/>
                <w:color w:val="000000"/>
                <w:sz w:val="21"/>
                <w:szCs w:val="21"/>
              </w:rPr>
              <w:t>0.69232</w:t>
            </w:r>
          </w:p>
        </w:tc>
        <w:tc>
          <w:tcPr>
            <w:tcW w:w="1134" w:type="dxa"/>
            <w:tcBorders>
              <w:top w:val="nil"/>
              <w:left w:val="nil"/>
              <w:bottom w:val="nil"/>
              <w:right w:val="nil"/>
            </w:tcBorders>
            <w:vAlign w:val="center"/>
          </w:tcPr>
          <w:p w14:paraId="4491CF44" w14:textId="77777777" w:rsidR="00835D90" w:rsidRPr="00B80D3C" w:rsidRDefault="00835D90" w:rsidP="007A1CEA">
            <w:pPr>
              <w:spacing w:before="100" w:beforeAutospacing="1" w:after="100" w:afterAutospacing="1"/>
              <w:jc w:val="center"/>
              <w:rPr>
                <w:rFonts w:eastAsia="等线" w:cs="Times New Roman"/>
                <w:color w:val="000000"/>
                <w:sz w:val="21"/>
                <w:szCs w:val="21"/>
              </w:rPr>
            </w:pPr>
            <w:r w:rsidRPr="00B80D3C">
              <w:rPr>
                <w:rFonts w:eastAsia="等线" w:cs="Times New Roman"/>
                <w:color w:val="000000"/>
                <w:sz w:val="21"/>
                <w:szCs w:val="21"/>
              </w:rPr>
              <w:t>0.59179</w:t>
            </w:r>
          </w:p>
        </w:tc>
        <w:tc>
          <w:tcPr>
            <w:tcW w:w="1134" w:type="dxa"/>
            <w:tcBorders>
              <w:top w:val="nil"/>
              <w:left w:val="nil"/>
              <w:bottom w:val="nil"/>
              <w:right w:val="nil"/>
            </w:tcBorders>
            <w:vAlign w:val="center"/>
          </w:tcPr>
          <w:p w14:paraId="28C93587" w14:textId="77777777" w:rsidR="00835D90" w:rsidRPr="00B80D3C" w:rsidRDefault="00835D90" w:rsidP="007A1CEA">
            <w:pPr>
              <w:spacing w:before="100" w:beforeAutospacing="1" w:after="100" w:afterAutospacing="1"/>
              <w:jc w:val="center"/>
              <w:rPr>
                <w:rFonts w:eastAsia="等线" w:cs="Times New Roman"/>
                <w:color w:val="000000"/>
                <w:sz w:val="21"/>
                <w:szCs w:val="21"/>
              </w:rPr>
            </w:pPr>
            <w:r w:rsidRPr="00B80D3C">
              <w:rPr>
                <w:rFonts w:eastAsia="等线" w:cs="Times New Roman"/>
                <w:color w:val="000000"/>
                <w:sz w:val="21"/>
                <w:szCs w:val="21"/>
              </w:rPr>
              <w:t>0.48177</w:t>
            </w:r>
          </w:p>
        </w:tc>
        <w:tc>
          <w:tcPr>
            <w:tcW w:w="1134" w:type="dxa"/>
            <w:tcBorders>
              <w:top w:val="nil"/>
              <w:left w:val="nil"/>
              <w:bottom w:val="nil"/>
              <w:right w:val="nil"/>
            </w:tcBorders>
            <w:vAlign w:val="center"/>
          </w:tcPr>
          <w:p w14:paraId="4A173D01" w14:textId="77777777" w:rsidR="00835D90" w:rsidRPr="00B80D3C" w:rsidRDefault="00835D90" w:rsidP="007A1CEA">
            <w:pPr>
              <w:spacing w:before="100" w:beforeAutospacing="1" w:after="100" w:afterAutospacing="1"/>
              <w:jc w:val="center"/>
              <w:rPr>
                <w:rFonts w:eastAsia="等线" w:cs="Times New Roman"/>
                <w:color w:val="000000"/>
                <w:sz w:val="21"/>
                <w:szCs w:val="21"/>
              </w:rPr>
            </w:pPr>
            <w:r w:rsidRPr="00B80D3C">
              <w:rPr>
                <w:rFonts w:eastAsia="等线" w:cs="Times New Roman"/>
                <w:color w:val="000000"/>
                <w:sz w:val="21"/>
                <w:szCs w:val="21"/>
              </w:rPr>
              <w:t>0.37462</w:t>
            </w:r>
          </w:p>
        </w:tc>
        <w:tc>
          <w:tcPr>
            <w:tcW w:w="1134" w:type="dxa"/>
            <w:tcBorders>
              <w:top w:val="nil"/>
              <w:left w:val="nil"/>
              <w:bottom w:val="nil"/>
              <w:right w:val="nil"/>
            </w:tcBorders>
            <w:vAlign w:val="center"/>
          </w:tcPr>
          <w:p w14:paraId="788C3BB5" w14:textId="77777777" w:rsidR="00835D90" w:rsidRPr="00B80D3C" w:rsidRDefault="00835D90" w:rsidP="007A1CEA">
            <w:pPr>
              <w:spacing w:before="100" w:beforeAutospacing="1" w:after="100" w:afterAutospacing="1"/>
              <w:jc w:val="center"/>
              <w:rPr>
                <w:rFonts w:eastAsia="等线" w:cs="Times New Roman"/>
                <w:color w:val="000000"/>
                <w:sz w:val="21"/>
                <w:szCs w:val="21"/>
              </w:rPr>
            </w:pPr>
            <w:r w:rsidRPr="00B80D3C">
              <w:rPr>
                <w:rFonts w:eastAsia="等线" w:cs="Times New Roman"/>
                <w:color w:val="000000"/>
                <w:sz w:val="21"/>
                <w:szCs w:val="21"/>
              </w:rPr>
              <w:t>0.29388</w:t>
            </w:r>
          </w:p>
        </w:tc>
      </w:tr>
      <w:tr w:rsidR="00835D90" w:rsidRPr="00E34BF5" w14:paraId="4AD49D94" w14:textId="77777777" w:rsidTr="00EE6339">
        <w:trPr>
          <w:trHeight w:val="283"/>
          <w:jc w:val="center"/>
        </w:trPr>
        <w:tc>
          <w:tcPr>
            <w:tcW w:w="0" w:type="auto"/>
            <w:noWrap/>
            <w:vAlign w:val="center"/>
            <w:hideMark/>
          </w:tcPr>
          <w:p w14:paraId="58970D92" w14:textId="77777777" w:rsidR="00835D90" w:rsidRPr="00B80D3C" w:rsidRDefault="00835D90" w:rsidP="007A1CEA">
            <w:pPr>
              <w:spacing w:before="100" w:beforeAutospacing="1" w:after="100" w:afterAutospacing="1"/>
              <w:jc w:val="center"/>
              <w:rPr>
                <w:rFonts w:cs="Times New Roman"/>
                <w:b/>
                <w:bCs/>
                <w:sz w:val="21"/>
                <w:szCs w:val="21"/>
              </w:rPr>
            </w:pPr>
            <w:r w:rsidRPr="00B80D3C">
              <w:rPr>
                <w:rFonts w:cs="Times New Roman"/>
                <w:b/>
                <w:bCs/>
                <w:sz w:val="21"/>
                <w:szCs w:val="21"/>
              </w:rPr>
              <w:t>AC</w:t>
            </w:r>
          </w:p>
        </w:tc>
        <w:tc>
          <w:tcPr>
            <w:tcW w:w="1134" w:type="dxa"/>
            <w:tcBorders>
              <w:top w:val="nil"/>
              <w:left w:val="nil"/>
              <w:bottom w:val="nil"/>
              <w:right w:val="nil"/>
            </w:tcBorders>
            <w:vAlign w:val="center"/>
          </w:tcPr>
          <w:p w14:paraId="35F08D48" w14:textId="77777777" w:rsidR="00835D90" w:rsidRPr="00B80D3C" w:rsidRDefault="00835D90" w:rsidP="007A1CEA">
            <w:pPr>
              <w:spacing w:before="100" w:beforeAutospacing="1" w:after="100" w:afterAutospacing="1"/>
              <w:jc w:val="center"/>
              <w:rPr>
                <w:rFonts w:eastAsia="等线" w:cs="Times New Roman"/>
                <w:color w:val="000000"/>
                <w:sz w:val="21"/>
                <w:szCs w:val="21"/>
              </w:rPr>
            </w:pPr>
            <w:r w:rsidRPr="00B80D3C">
              <w:rPr>
                <w:rFonts w:eastAsia="等线" w:cs="Times New Roman"/>
                <w:color w:val="000000"/>
                <w:sz w:val="21"/>
                <w:szCs w:val="21"/>
              </w:rPr>
              <w:t>1.69109</w:t>
            </w:r>
          </w:p>
        </w:tc>
        <w:tc>
          <w:tcPr>
            <w:tcW w:w="1134" w:type="dxa"/>
            <w:tcBorders>
              <w:top w:val="nil"/>
              <w:left w:val="nil"/>
              <w:bottom w:val="nil"/>
              <w:right w:val="nil"/>
            </w:tcBorders>
            <w:vAlign w:val="center"/>
          </w:tcPr>
          <w:p w14:paraId="6868C491" w14:textId="77777777" w:rsidR="00835D90" w:rsidRPr="00B80D3C" w:rsidRDefault="00835D90" w:rsidP="007A1CEA">
            <w:pPr>
              <w:spacing w:before="100" w:beforeAutospacing="1" w:after="100" w:afterAutospacing="1"/>
              <w:jc w:val="center"/>
              <w:rPr>
                <w:rFonts w:eastAsia="等线" w:cs="Times New Roman"/>
                <w:color w:val="000000"/>
                <w:sz w:val="21"/>
                <w:szCs w:val="21"/>
              </w:rPr>
            </w:pPr>
            <w:r w:rsidRPr="00B80D3C">
              <w:rPr>
                <w:rFonts w:eastAsia="等线" w:cs="Times New Roman"/>
                <w:color w:val="000000"/>
                <w:sz w:val="21"/>
                <w:szCs w:val="21"/>
              </w:rPr>
              <w:t>1.44664</w:t>
            </w:r>
          </w:p>
        </w:tc>
        <w:tc>
          <w:tcPr>
            <w:tcW w:w="1134" w:type="dxa"/>
            <w:tcBorders>
              <w:top w:val="nil"/>
              <w:left w:val="nil"/>
              <w:bottom w:val="nil"/>
              <w:right w:val="nil"/>
            </w:tcBorders>
            <w:vAlign w:val="center"/>
          </w:tcPr>
          <w:p w14:paraId="1649DE79" w14:textId="77777777" w:rsidR="00835D90" w:rsidRPr="00B80D3C" w:rsidRDefault="00835D90" w:rsidP="007A1CEA">
            <w:pPr>
              <w:spacing w:before="100" w:beforeAutospacing="1" w:after="100" w:afterAutospacing="1"/>
              <w:jc w:val="center"/>
              <w:rPr>
                <w:rFonts w:eastAsia="等线" w:cs="Times New Roman"/>
                <w:color w:val="000000"/>
                <w:sz w:val="21"/>
                <w:szCs w:val="21"/>
              </w:rPr>
            </w:pPr>
            <w:r w:rsidRPr="00B80D3C">
              <w:rPr>
                <w:rFonts w:eastAsia="等线" w:cs="Times New Roman"/>
                <w:color w:val="000000"/>
                <w:sz w:val="21"/>
                <w:szCs w:val="21"/>
              </w:rPr>
              <w:t>1.39238</w:t>
            </w:r>
          </w:p>
        </w:tc>
        <w:tc>
          <w:tcPr>
            <w:tcW w:w="1134" w:type="dxa"/>
            <w:tcBorders>
              <w:top w:val="nil"/>
              <w:left w:val="nil"/>
              <w:bottom w:val="nil"/>
              <w:right w:val="nil"/>
            </w:tcBorders>
            <w:vAlign w:val="center"/>
          </w:tcPr>
          <w:p w14:paraId="2AE87BBC" w14:textId="77777777" w:rsidR="00835D90" w:rsidRPr="00B80D3C" w:rsidRDefault="00835D90" w:rsidP="007A1CEA">
            <w:pPr>
              <w:spacing w:before="100" w:beforeAutospacing="1" w:after="100" w:afterAutospacing="1"/>
              <w:jc w:val="center"/>
              <w:rPr>
                <w:rFonts w:eastAsia="等线" w:cs="Times New Roman"/>
                <w:color w:val="000000"/>
                <w:sz w:val="21"/>
                <w:szCs w:val="21"/>
              </w:rPr>
            </w:pPr>
            <w:r w:rsidRPr="00B80D3C">
              <w:rPr>
                <w:rFonts w:eastAsia="等线" w:cs="Times New Roman"/>
                <w:color w:val="000000"/>
                <w:sz w:val="21"/>
                <w:szCs w:val="21"/>
              </w:rPr>
              <w:t>1.31064</w:t>
            </w:r>
          </w:p>
        </w:tc>
        <w:tc>
          <w:tcPr>
            <w:tcW w:w="1134" w:type="dxa"/>
            <w:tcBorders>
              <w:top w:val="nil"/>
              <w:left w:val="nil"/>
              <w:bottom w:val="nil"/>
              <w:right w:val="nil"/>
            </w:tcBorders>
            <w:vAlign w:val="center"/>
          </w:tcPr>
          <w:p w14:paraId="33DFA27B" w14:textId="77777777" w:rsidR="00835D90" w:rsidRPr="00B80D3C" w:rsidRDefault="00835D90" w:rsidP="007A1CEA">
            <w:pPr>
              <w:spacing w:before="100" w:beforeAutospacing="1" w:after="100" w:afterAutospacing="1"/>
              <w:jc w:val="center"/>
              <w:rPr>
                <w:rFonts w:eastAsia="等线" w:cs="Times New Roman"/>
                <w:color w:val="000000"/>
                <w:sz w:val="21"/>
                <w:szCs w:val="21"/>
              </w:rPr>
            </w:pPr>
            <w:r w:rsidRPr="00B80D3C">
              <w:rPr>
                <w:rFonts w:eastAsia="等线" w:cs="Times New Roman"/>
                <w:color w:val="000000"/>
                <w:sz w:val="21"/>
                <w:szCs w:val="21"/>
              </w:rPr>
              <w:t>1.25746</w:t>
            </w:r>
          </w:p>
        </w:tc>
        <w:tc>
          <w:tcPr>
            <w:tcW w:w="1134" w:type="dxa"/>
            <w:tcBorders>
              <w:top w:val="nil"/>
              <w:left w:val="nil"/>
              <w:bottom w:val="nil"/>
              <w:right w:val="nil"/>
            </w:tcBorders>
            <w:vAlign w:val="center"/>
          </w:tcPr>
          <w:p w14:paraId="25691197" w14:textId="77777777" w:rsidR="00835D90" w:rsidRPr="00B80D3C" w:rsidRDefault="00835D90" w:rsidP="007A1CEA">
            <w:pPr>
              <w:spacing w:before="100" w:beforeAutospacing="1" w:after="100" w:afterAutospacing="1"/>
              <w:jc w:val="center"/>
              <w:rPr>
                <w:rFonts w:eastAsia="等线" w:cs="Times New Roman"/>
                <w:color w:val="000000"/>
                <w:sz w:val="21"/>
                <w:szCs w:val="21"/>
              </w:rPr>
            </w:pPr>
            <w:r w:rsidRPr="00B80D3C">
              <w:rPr>
                <w:rFonts w:eastAsia="等线" w:cs="Times New Roman"/>
                <w:color w:val="000000"/>
                <w:sz w:val="21"/>
                <w:szCs w:val="21"/>
              </w:rPr>
              <w:t>1.18068</w:t>
            </w:r>
          </w:p>
        </w:tc>
      </w:tr>
      <w:tr w:rsidR="00835D90" w:rsidRPr="00E34BF5" w14:paraId="6D2B3CA9" w14:textId="77777777" w:rsidTr="00644ED5">
        <w:trPr>
          <w:trHeight w:val="283"/>
          <w:jc w:val="center"/>
        </w:trPr>
        <w:tc>
          <w:tcPr>
            <w:tcW w:w="0" w:type="auto"/>
            <w:tcBorders>
              <w:bottom w:val="single" w:sz="12" w:space="0" w:color="auto"/>
            </w:tcBorders>
            <w:noWrap/>
            <w:vAlign w:val="center"/>
            <w:hideMark/>
          </w:tcPr>
          <w:p w14:paraId="59AE1ACB" w14:textId="77777777" w:rsidR="00835D90" w:rsidRPr="00B80D3C" w:rsidRDefault="00835D90" w:rsidP="007A1CEA">
            <w:pPr>
              <w:spacing w:before="100" w:beforeAutospacing="1" w:after="100" w:afterAutospacing="1"/>
              <w:jc w:val="center"/>
              <w:rPr>
                <w:rFonts w:cs="Times New Roman"/>
                <w:b/>
                <w:bCs/>
                <w:sz w:val="21"/>
                <w:szCs w:val="21"/>
              </w:rPr>
            </w:pPr>
            <w:r w:rsidRPr="00B80D3C">
              <w:rPr>
                <w:rFonts w:cs="Times New Roman"/>
                <w:b/>
                <w:bCs/>
                <w:sz w:val="21"/>
                <w:szCs w:val="21"/>
              </w:rPr>
              <w:t>ZSM-5</w:t>
            </w:r>
          </w:p>
        </w:tc>
        <w:tc>
          <w:tcPr>
            <w:tcW w:w="1134" w:type="dxa"/>
            <w:tcBorders>
              <w:top w:val="nil"/>
              <w:left w:val="nil"/>
              <w:bottom w:val="single" w:sz="12" w:space="0" w:color="auto"/>
              <w:right w:val="nil"/>
            </w:tcBorders>
            <w:vAlign w:val="center"/>
          </w:tcPr>
          <w:p w14:paraId="0746CA65" w14:textId="77777777" w:rsidR="00835D90" w:rsidRPr="00B80D3C" w:rsidRDefault="00835D90" w:rsidP="007A1CEA">
            <w:pPr>
              <w:spacing w:before="100" w:beforeAutospacing="1" w:after="100" w:afterAutospacing="1"/>
              <w:jc w:val="center"/>
              <w:rPr>
                <w:rFonts w:eastAsia="等线" w:cs="Times New Roman"/>
                <w:color w:val="000000"/>
                <w:sz w:val="21"/>
                <w:szCs w:val="21"/>
              </w:rPr>
            </w:pPr>
            <w:r w:rsidRPr="00B80D3C">
              <w:rPr>
                <w:rFonts w:eastAsia="等线" w:cs="Times New Roman"/>
                <w:color w:val="000000"/>
                <w:sz w:val="21"/>
                <w:szCs w:val="21"/>
              </w:rPr>
              <w:t>0.05596</w:t>
            </w:r>
          </w:p>
        </w:tc>
        <w:tc>
          <w:tcPr>
            <w:tcW w:w="1134" w:type="dxa"/>
            <w:tcBorders>
              <w:top w:val="nil"/>
              <w:left w:val="nil"/>
              <w:bottom w:val="single" w:sz="12" w:space="0" w:color="auto"/>
              <w:right w:val="nil"/>
            </w:tcBorders>
            <w:vAlign w:val="center"/>
          </w:tcPr>
          <w:p w14:paraId="41CF46B4" w14:textId="77777777" w:rsidR="00835D90" w:rsidRPr="00B80D3C" w:rsidRDefault="00835D90" w:rsidP="007A1CEA">
            <w:pPr>
              <w:spacing w:before="100" w:beforeAutospacing="1" w:after="100" w:afterAutospacing="1"/>
              <w:jc w:val="center"/>
              <w:rPr>
                <w:rFonts w:eastAsia="等线" w:cs="Times New Roman"/>
                <w:color w:val="000000"/>
                <w:sz w:val="21"/>
                <w:szCs w:val="21"/>
              </w:rPr>
            </w:pPr>
            <w:r w:rsidRPr="00B80D3C">
              <w:rPr>
                <w:rFonts w:eastAsia="等线" w:cs="Times New Roman"/>
                <w:color w:val="000000"/>
                <w:sz w:val="21"/>
                <w:szCs w:val="21"/>
              </w:rPr>
              <w:t>0.04705</w:t>
            </w:r>
          </w:p>
        </w:tc>
        <w:tc>
          <w:tcPr>
            <w:tcW w:w="1134" w:type="dxa"/>
            <w:tcBorders>
              <w:top w:val="nil"/>
              <w:left w:val="nil"/>
              <w:bottom w:val="single" w:sz="12" w:space="0" w:color="auto"/>
              <w:right w:val="nil"/>
            </w:tcBorders>
            <w:vAlign w:val="center"/>
          </w:tcPr>
          <w:p w14:paraId="47D84234" w14:textId="77777777" w:rsidR="00835D90" w:rsidRPr="00B80D3C" w:rsidRDefault="00835D90" w:rsidP="007A1CEA">
            <w:pPr>
              <w:spacing w:before="100" w:beforeAutospacing="1" w:after="100" w:afterAutospacing="1"/>
              <w:jc w:val="center"/>
              <w:rPr>
                <w:rFonts w:eastAsia="等线" w:cs="Times New Roman"/>
                <w:color w:val="000000"/>
                <w:sz w:val="21"/>
                <w:szCs w:val="21"/>
              </w:rPr>
            </w:pPr>
            <w:r w:rsidRPr="00B80D3C">
              <w:rPr>
                <w:rFonts w:eastAsia="等线" w:cs="Times New Roman"/>
                <w:color w:val="000000"/>
                <w:sz w:val="21"/>
                <w:szCs w:val="21"/>
              </w:rPr>
              <w:t>0.03502</w:t>
            </w:r>
          </w:p>
        </w:tc>
        <w:tc>
          <w:tcPr>
            <w:tcW w:w="1134" w:type="dxa"/>
            <w:tcBorders>
              <w:top w:val="nil"/>
              <w:left w:val="nil"/>
              <w:bottom w:val="single" w:sz="12" w:space="0" w:color="auto"/>
              <w:right w:val="nil"/>
            </w:tcBorders>
            <w:vAlign w:val="center"/>
          </w:tcPr>
          <w:p w14:paraId="4E70A46C" w14:textId="77777777" w:rsidR="00835D90" w:rsidRPr="00B80D3C" w:rsidRDefault="00835D90" w:rsidP="007A1CEA">
            <w:pPr>
              <w:spacing w:before="100" w:beforeAutospacing="1" w:after="100" w:afterAutospacing="1"/>
              <w:jc w:val="center"/>
              <w:rPr>
                <w:rFonts w:eastAsia="等线" w:cs="Times New Roman"/>
                <w:color w:val="000000"/>
                <w:sz w:val="21"/>
                <w:szCs w:val="21"/>
              </w:rPr>
            </w:pPr>
            <w:r w:rsidRPr="00B80D3C">
              <w:rPr>
                <w:rFonts w:eastAsia="等线" w:cs="Times New Roman"/>
                <w:color w:val="000000"/>
                <w:sz w:val="21"/>
                <w:szCs w:val="21"/>
              </w:rPr>
              <w:t>0.02712</w:t>
            </w:r>
          </w:p>
        </w:tc>
        <w:tc>
          <w:tcPr>
            <w:tcW w:w="1134" w:type="dxa"/>
            <w:tcBorders>
              <w:top w:val="nil"/>
              <w:left w:val="nil"/>
              <w:bottom w:val="single" w:sz="12" w:space="0" w:color="auto"/>
              <w:right w:val="nil"/>
            </w:tcBorders>
            <w:vAlign w:val="center"/>
          </w:tcPr>
          <w:p w14:paraId="5260B3C7" w14:textId="77777777" w:rsidR="00835D90" w:rsidRPr="00B80D3C" w:rsidRDefault="00835D90" w:rsidP="007A1CEA">
            <w:pPr>
              <w:spacing w:before="100" w:beforeAutospacing="1" w:after="100" w:afterAutospacing="1"/>
              <w:jc w:val="center"/>
              <w:rPr>
                <w:rFonts w:eastAsia="等线" w:cs="Times New Roman"/>
                <w:color w:val="000000"/>
                <w:sz w:val="21"/>
                <w:szCs w:val="21"/>
              </w:rPr>
            </w:pPr>
            <w:r w:rsidRPr="00B80D3C">
              <w:rPr>
                <w:rFonts w:eastAsia="等线" w:cs="Times New Roman"/>
                <w:color w:val="000000"/>
                <w:sz w:val="21"/>
                <w:szCs w:val="21"/>
              </w:rPr>
              <w:t>0.01901</w:t>
            </w:r>
          </w:p>
        </w:tc>
        <w:tc>
          <w:tcPr>
            <w:tcW w:w="1134" w:type="dxa"/>
            <w:tcBorders>
              <w:top w:val="nil"/>
              <w:left w:val="nil"/>
              <w:bottom w:val="single" w:sz="12" w:space="0" w:color="auto"/>
              <w:right w:val="nil"/>
            </w:tcBorders>
            <w:vAlign w:val="center"/>
          </w:tcPr>
          <w:p w14:paraId="62DDAC63" w14:textId="77777777" w:rsidR="00835D90" w:rsidRPr="00B80D3C" w:rsidRDefault="00835D90" w:rsidP="007A1CEA">
            <w:pPr>
              <w:spacing w:before="100" w:beforeAutospacing="1" w:after="100" w:afterAutospacing="1"/>
              <w:jc w:val="center"/>
              <w:rPr>
                <w:rFonts w:eastAsia="等线" w:cs="Times New Roman"/>
                <w:color w:val="000000"/>
                <w:sz w:val="21"/>
                <w:szCs w:val="21"/>
              </w:rPr>
            </w:pPr>
            <w:r w:rsidRPr="00B80D3C">
              <w:rPr>
                <w:rFonts w:eastAsia="等线" w:cs="Times New Roman"/>
                <w:color w:val="000000"/>
                <w:sz w:val="21"/>
                <w:szCs w:val="21"/>
              </w:rPr>
              <w:t>0.01287</w:t>
            </w:r>
          </w:p>
        </w:tc>
      </w:tr>
    </w:tbl>
    <w:p w14:paraId="517457AB" w14:textId="77777777" w:rsidR="000511AA" w:rsidRDefault="000511AA" w:rsidP="007A1CEA">
      <w:pPr>
        <w:spacing w:line="480" w:lineRule="auto"/>
        <w:rPr>
          <w:rFonts w:eastAsiaTheme="minorEastAsia"/>
          <w:b/>
          <w:bCs/>
        </w:rPr>
      </w:pPr>
    </w:p>
    <w:p w14:paraId="72D6EEF4" w14:textId="77777777" w:rsidR="000511AA" w:rsidRDefault="000511AA" w:rsidP="007A1CEA">
      <w:pPr>
        <w:spacing w:before="480" w:line="480" w:lineRule="auto"/>
        <w:rPr>
          <w:rFonts w:eastAsiaTheme="minorEastAsia"/>
          <w:b/>
          <w:bCs/>
        </w:rPr>
      </w:pPr>
      <w:r>
        <w:rPr>
          <w:rFonts w:eastAsiaTheme="minorEastAsia"/>
          <w:b/>
          <w:bCs/>
        </w:rPr>
        <w:br w:type="page"/>
      </w:r>
    </w:p>
    <w:p w14:paraId="226B2EE4" w14:textId="21960995" w:rsidR="005B079B" w:rsidRDefault="005B079B" w:rsidP="00B55084">
      <w:pPr>
        <w:spacing w:line="480" w:lineRule="auto"/>
        <w:jc w:val="center"/>
        <w:rPr>
          <w:rFonts w:eastAsiaTheme="minorEastAsia"/>
        </w:rPr>
      </w:pPr>
      <w:r w:rsidRPr="00B80D3C">
        <w:rPr>
          <w:rFonts w:eastAsiaTheme="minorEastAsia" w:hint="eastAsia"/>
          <w:b/>
          <w:bCs/>
        </w:rPr>
        <w:lastRenderedPageBreak/>
        <w:t>Table S</w:t>
      </w:r>
      <w:r w:rsidR="000511AA">
        <w:rPr>
          <w:rFonts w:eastAsiaTheme="minorEastAsia" w:hint="eastAsia"/>
          <w:b/>
          <w:bCs/>
        </w:rPr>
        <w:t>8</w:t>
      </w:r>
      <w:r w:rsidRPr="00B80D3C">
        <w:rPr>
          <w:rFonts w:eastAsiaTheme="minorEastAsia" w:hint="eastAsia"/>
          <w:b/>
          <w:bCs/>
        </w:rPr>
        <w:t>.</w:t>
      </w:r>
      <w:r>
        <w:rPr>
          <w:rFonts w:eastAsiaTheme="minorEastAsia" w:hint="eastAsia"/>
          <w:b/>
          <w:bCs/>
        </w:rPr>
        <w:t xml:space="preserve"> </w:t>
      </w:r>
      <w:r w:rsidR="00646074" w:rsidRPr="00646074">
        <w:rPr>
          <w:rFonts w:eastAsiaTheme="minorEastAsia"/>
        </w:rPr>
        <w:t>Adsorption capacities of</w:t>
      </w:r>
      <w:r w:rsidR="008E6606">
        <w:rPr>
          <w:rFonts w:eastAsiaTheme="minorEastAsia" w:hint="eastAsia"/>
        </w:rPr>
        <w:t xml:space="preserve"> absorbent</w:t>
      </w:r>
      <w:r w:rsidR="00646074">
        <w:rPr>
          <w:rFonts w:eastAsiaTheme="minorEastAsia" w:hint="eastAsia"/>
        </w:rPr>
        <w:t>s</w:t>
      </w:r>
      <w:r w:rsidR="00646074" w:rsidRPr="00646074">
        <w:rPr>
          <w:rFonts w:eastAsiaTheme="minorEastAsia"/>
        </w:rPr>
        <w:t xml:space="preserve"> when ZJU-701 reached adsorption equilibrium</w:t>
      </w:r>
      <w:r w:rsidR="00646074">
        <w:rPr>
          <w:rFonts w:eastAsiaTheme="minorEastAsia" w:hint="eastAsia"/>
        </w:rPr>
        <w:t>.</w:t>
      </w:r>
    </w:p>
    <w:tbl>
      <w:tblPr>
        <w:tblW w:w="9807" w:type="dxa"/>
        <w:jc w:val="center"/>
        <w:tblBorders>
          <w:top w:val="single" w:sz="4" w:space="0" w:color="auto"/>
          <w:bottom w:val="single" w:sz="4" w:space="0" w:color="auto"/>
        </w:tblBorders>
        <w:tblCellMar>
          <w:top w:w="15" w:type="dxa"/>
          <w:left w:w="15" w:type="dxa"/>
          <w:bottom w:w="15" w:type="dxa"/>
          <w:right w:w="15" w:type="dxa"/>
        </w:tblCellMar>
        <w:tblLook w:val="04A0" w:firstRow="1" w:lastRow="0" w:firstColumn="1" w:lastColumn="0" w:noHBand="0" w:noVBand="1"/>
      </w:tblPr>
      <w:tblGrid>
        <w:gridCol w:w="1302"/>
        <w:gridCol w:w="1701"/>
        <w:gridCol w:w="1701"/>
        <w:gridCol w:w="1701"/>
        <w:gridCol w:w="1701"/>
        <w:gridCol w:w="1701"/>
      </w:tblGrid>
      <w:tr w:rsidR="005B079B" w:rsidRPr="00E34BF5" w14:paraId="1143B824" w14:textId="77777777" w:rsidTr="00644ED5">
        <w:trPr>
          <w:trHeight w:val="283"/>
          <w:jc w:val="center"/>
        </w:trPr>
        <w:tc>
          <w:tcPr>
            <w:tcW w:w="1302" w:type="dxa"/>
            <w:vMerge w:val="restart"/>
            <w:tcBorders>
              <w:top w:val="single" w:sz="12" w:space="0" w:color="auto"/>
            </w:tcBorders>
            <w:noWrap/>
            <w:vAlign w:val="center"/>
            <w:hideMark/>
          </w:tcPr>
          <w:p w14:paraId="04F2A35E" w14:textId="77777777" w:rsidR="005B079B" w:rsidRPr="00E34BF5" w:rsidRDefault="005B079B" w:rsidP="007A1CEA">
            <w:pPr>
              <w:spacing w:before="100" w:beforeAutospacing="1" w:after="100" w:afterAutospacing="1"/>
              <w:jc w:val="center"/>
              <w:rPr>
                <w:rFonts w:eastAsiaTheme="minorEastAsia" w:cs="Times New Roman"/>
                <w:b/>
                <w:bCs/>
                <w:sz w:val="21"/>
                <w:szCs w:val="21"/>
              </w:rPr>
            </w:pPr>
            <w:r w:rsidRPr="00E34BF5">
              <w:rPr>
                <w:rFonts w:cs="Times New Roman"/>
                <w:b/>
                <w:bCs/>
                <w:sz w:val="21"/>
                <w:szCs w:val="21"/>
              </w:rPr>
              <w:t>Adsorbents</w:t>
            </w:r>
          </w:p>
        </w:tc>
        <w:tc>
          <w:tcPr>
            <w:tcW w:w="8505" w:type="dxa"/>
            <w:gridSpan w:val="5"/>
            <w:tcBorders>
              <w:top w:val="single" w:sz="12" w:space="0" w:color="auto"/>
              <w:bottom w:val="single" w:sz="12" w:space="0" w:color="auto"/>
            </w:tcBorders>
            <w:noWrap/>
            <w:vAlign w:val="center"/>
            <w:hideMark/>
          </w:tcPr>
          <w:p w14:paraId="6B720C03" w14:textId="7542577F" w:rsidR="005B079B" w:rsidRPr="00E34BF5" w:rsidRDefault="005B079B" w:rsidP="007A1CEA">
            <w:pPr>
              <w:spacing w:before="100" w:beforeAutospacing="1" w:after="100" w:afterAutospacing="1"/>
              <w:jc w:val="center"/>
              <w:rPr>
                <w:rFonts w:cs="Times New Roman"/>
                <w:b/>
                <w:bCs/>
                <w:sz w:val="21"/>
                <w:szCs w:val="21"/>
              </w:rPr>
            </w:pPr>
            <w:r>
              <w:rPr>
                <w:rFonts w:eastAsiaTheme="minorEastAsia" w:cs="Times New Roman" w:hint="eastAsia"/>
                <w:b/>
                <w:bCs/>
                <w:sz w:val="21"/>
                <w:szCs w:val="21"/>
              </w:rPr>
              <w:t>Gas uptake</w:t>
            </w:r>
            <w:r w:rsidRPr="00E34BF5">
              <w:rPr>
                <w:rFonts w:cs="Times New Roman"/>
                <w:b/>
                <w:bCs/>
                <w:sz w:val="21"/>
                <w:szCs w:val="21"/>
              </w:rPr>
              <w:t xml:space="preserve"> (</w:t>
            </w:r>
            <w:r w:rsidRPr="005B079B">
              <w:rPr>
                <w:rFonts w:eastAsiaTheme="minorEastAsia" w:cs="Times New Roman"/>
                <w:b/>
                <w:bCs/>
                <w:sz w:val="21"/>
                <w:szCs w:val="21"/>
              </w:rPr>
              <w:t>mg</w:t>
            </w:r>
            <w:r w:rsidR="00A53FAD">
              <w:rPr>
                <w:rFonts w:eastAsiaTheme="minorEastAsia" w:hint="eastAsia"/>
                <w:b/>
                <w:bCs/>
                <w:sz w:val="21"/>
                <w:szCs w:val="21"/>
              </w:rPr>
              <w:t>·</w:t>
            </w:r>
            <w:r w:rsidRPr="005B079B">
              <w:rPr>
                <w:rFonts w:eastAsiaTheme="minorEastAsia" w:cs="Times New Roman"/>
                <w:b/>
                <w:bCs/>
                <w:sz w:val="21"/>
                <w:szCs w:val="21"/>
              </w:rPr>
              <w:t>g</w:t>
            </w:r>
            <w:r w:rsidR="000A0D46" w:rsidRPr="00931FAA">
              <w:rPr>
                <w:rFonts w:eastAsiaTheme="minorEastAsia" w:cs="Times New Roman"/>
                <w:sz w:val="21"/>
                <w:szCs w:val="21"/>
              </w:rPr>
              <w:t>⁻</w:t>
            </w:r>
            <w:r w:rsidRPr="00E34BF5">
              <w:rPr>
                <w:rFonts w:cs="Times New Roman"/>
                <w:b/>
                <w:bCs/>
                <w:sz w:val="21"/>
                <w:szCs w:val="21"/>
                <w:vertAlign w:val="superscript"/>
              </w:rPr>
              <w:t>1</w:t>
            </w:r>
            <w:r w:rsidRPr="00E34BF5">
              <w:rPr>
                <w:rFonts w:cs="Times New Roman"/>
                <w:b/>
                <w:bCs/>
                <w:sz w:val="21"/>
                <w:szCs w:val="21"/>
              </w:rPr>
              <w:t>)</w:t>
            </w:r>
          </w:p>
        </w:tc>
      </w:tr>
      <w:tr w:rsidR="005B079B" w:rsidRPr="00E34BF5" w14:paraId="46C41992" w14:textId="77777777" w:rsidTr="00644ED5">
        <w:trPr>
          <w:trHeight w:val="283"/>
          <w:jc w:val="center"/>
        </w:trPr>
        <w:tc>
          <w:tcPr>
            <w:tcW w:w="1302" w:type="dxa"/>
            <w:vMerge/>
            <w:tcBorders>
              <w:bottom w:val="single" w:sz="12" w:space="0" w:color="auto"/>
            </w:tcBorders>
            <w:noWrap/>
            <w:vAlign w:val="center"/>
          </w:tcPr>
          <w:p w14:paraId="6DFC0A07" w14:textId="77777777" w:rsidR="005B079B" w:rsidRPr="00E34BF5" w:rsidRDefault="005B079B" w:rsidP="007A1CEA">
            <w:pPr>
              <w:spacing w:before="100" w:beforeAutospacing="1" w:after="100" w:afterAutospacing="1"/>
              <w:jc w:val="center"/>
              <w:rPr>
                <w:rFonts w:cs="Times New Roman"/>
                <w:b/>
                <w:bCs/>
                <w:sz w:val="21"/>
                <w:szCs w:val="21"/>
              </w:rPr>
            </w:pPr>
          </w:p>
        </w:tc>
        <w:tc>
          <w:tcPr>
            <w:tcW w:w="1701" w:type="dxa"/>
            <w:tcBorders>
              <w:top w:val="single" w:sz="12" w:space="0" w:color="auto"/>
              <w:bottom w:val="single" w:sz="12" w:space="0" w:color="auto"/>
            </w:tcBorders>
            <w:noWrap/>
            <w:vAlign w:val="center"/>
          </w:tcPr>
          <w:p w14:paraId="79199D49" w14:textId="77777777" w:rsidR="005B079B" w:rsidRPr="00F053C5" w:rsidRDefault="005B079B" w:rsidP="007A1CEA">
            <w:pPr>
              <w:spacing w:before="100" w:beforeAutospacing="1" w:after="100" w:afterAutospacing="1"/>
              <w:jc w:val="center"/>
              <w:rPr>
                <w:rFonts w:eastAsiaTheme="minorEastAsia" w:cs="Times New Roman"/>
                <w:b/>
                <w:bCs/>
                <w:sz w:val="21"/>
                <w:szCs w:val="21"/>
              </w:rPr>
            </w:pPr>
            <w:r>
              <w:rPr>
                <w:rFonts w:eastAsiaTheme="minorEastAsia" w:cs="Times New Roman" w:hint="eastAsia"/>
                <w:b/>
                <w:bCs/>
                <w:sz w:val="21"/>
                <w:szCs w:val="21"/>
              </w:rPr>
              <w:t>Toluene</w:t>
            </w:r>
          </w:p>
        </w:tc>
        <w:tc>
          <w:tcPr>
            <w:tcW w:w="1701" w:type="dxa"/>
            <w:tcBorders>
              <w:top w:val="single" w:sz="12" w:space="0" w:color="auto"/>
              <w:bottom w:val="single" w:sz="12" w:space="0" w:color="auto"/>
            </w:tcBorders>
            <w:vAlign w:val="center"/>
          </w:tcPr>
          <w:p w14:paraId="66B3E557" w14:textId="77777777" w:rsidR="005B079B" w:rsidRPr="00F053C5" w:rsidRDefault="005B079B" w:rsidP="007A1CEA">
            <w:pPr>
              <w:spacing w:before="100" w:beforeAutospacing="1" w:after="100" w:afterAutospacing="1"/>
              <w:jc w:val="center"/>
              <w:rPr>
                <w:rFonts w:eastAsiaTheme="minorEastAsia" w:cs="Times New Roman"/>
                <w:b/>
                <w:bCs/>
                <w:sz w:val="21"/>
                <w:szCs w:val="21"/>
              </w:rPr>
            </w:pPr>
            <w:r>
              <w:rPr>
                <w:rFonts w:eastAsiaTheme="minorEastAsia" w:cs="Times New Roman" w:hint="eastAsia"/>
                <w:b/>
                <w:bCs/>
                <w:sz w:val="21"/>
                <w:szCs w:val="21"/>
              </w:rPr>
              <w:t>m-Xylene</w:t>
            </w:r>
          </w:p>
        </w:tc>
        <w:tc>
          <w:tcPr>
            <w:tcW w:w="1701" w:type="dxa"/>
            <w:tcBorders>
              <w:top w:val="single" w:sz="12" w:space="0" w:color="auto"/>
              <w:bottom w:val="single" w:sz="12" w:space="0" w:color="auto"/>
            </w:tcBorders>
            <w:vAlign w:val="center"/>
          </w:tcPr>
          <w:p w14:paraId="1E722322" w14:textId="77777777" w:rsidR="005B079B" w:rsidRPr="00F053C5" w:rsidRDefault="005B079B" w:rsidP="007A1CEA">
            <w:pPr>
              <w:spacing w:before="100" w:beforeAutospacing="1" w:after="100" w:afterAutospacing="1"/>
              <w:jc w:val="center"/>
              <w:rPr>
                <w:rFonts w:eastAsiaTheme="minorEastAsia" w:cs="Times New Roman"/>
                <w:b/>
                <w:bCs/>
                <w:sz w:val="21"/>
                <w:szCs w:val="21"/>
              </w:rPr>
            </w:pPr>
            <w:r>
              <w:rPr>
                <w:rFonts w:eastAsiaTheme="minorEastAsia" w:cs="Times New Roman" w:hint="eastAsia"/>
                <w:b/>
                <w:bCs/>
                <w:sz w:val="21"/>
                <w:szCs w:val="21"/>
              </w:rPr>
              <w:t>NH</w:t>
            </w:r>
            <w:r w:rsidRPr="00F053C5">
              <w:rPr>
                <w:rFonts w:eastAsiaTheme="minorEastAsia" w:cs="Times New Roman" w:hint="eastAsia"/>
                <w:b/>
                <w:bCs/>
                <w:sz w:val="21"/>
                <w:szCs w:val="21"/>
                <w:vertAlign w:val="subscript"/>
              </w:rPr>
              <w:t>3</w:t>
            </w:r>
          </w:p>
        </w:tc>
        <w:tc>
          <w:tcPr>
            <w:tcW w:w="1701" w:type="dxa"/>
            <w:tcBorders>
              <w:top w:val="single" w:sz="12" w:space="0" w:color="auto"/>
              <w:bottom w:val="single" w:sz="12" w:space="0" w:color="auto"/>
            </w:tcBorders>
            <w:vAlign w:val="center"/>
          </w:tcPr>
          <w:p w14:paraId="1BBA91BE" w14:textId="77777777" w:rsidR="005B079B" w:rsidRPr="00F053C5" w:rsidRDefault="005B079B" w:rsidP="007A1CEA">
            <w:pPr>
              <w:spacing w:before="100" w:beforeAutospacing="1" w:after="100" w:afterAutospacing="1"/>
              <w:jc w:val="center"/>
              <w:rPr>
                <w:rFonts w:eastAsiaTheme="minorEastAsia" w:cs="Times New Roman"/>
                <w:b/>
                <w:bCs/>
                <w:sz w:val="21"/>
                <w:szCs w:val="21"/>
              </w:rPr>
            </w:pPr>
            <w:r>
              <w:rPr>
                <w:rFonts w:eastAsiaTheme="minorEastAsia" w:cs="Times New Roman" w:hint="eastAsia"/>
                <w:b/>
                <w:bCs/>
                <w:sz w:val="21"/>
                <w:szCs w:val="21"/>
              </w:rPr>
              <w:t>SO</w:t>
            </w:r>
            <w:r w:rsidRPr="00F053C5">
              <w:rPr>
                <w:rFonts w:eastAsiaTheme="minorEastAsia" w:cs="Times New Roman" w:hint="eastAsia"/>
                <w:b/>
                <w:bCs/>
                <w:sz w:val="21"/>
                <w:szCs w:val="21"/>
                <w:vertAlign w:val="subscript"/>
              </w:rPr>
              <w:t>2</w:t>
            </w:r>
          </w:p>
        </w:tc>
        <w:tc>
          <w:tcPr>
            <w:tcW w:w="1701" w:type="dxa"/>
            <w:tcBorders>
              <w:top w:val="single" w:sz="12" w:space="0" w:color="auto"/>
              <w:bottom w:val="single" w:sz="12" w:space="0" w:color="auto"/>
            </w:tcBorders>
            <w:vAlign w:val="center"/>
          </w:tcPr>
          <w:p w14:paraId="5F75D6F3" w14:textId="77777777" w:rsidR="005B079B" w:rsidRPr="00F053C5" w:rsidRDefault="005B079B" w:rsidP="007A1CEA">
            <w:pPr>
              <w:spacing w:before="100" w:beforeAutospacing="1" w:after="100" w:afterAutospacing="1"/>
              <w:jc w:val="center"/>
              <w:rPr>
                <w:rFonts w:eastAsiaTheme="minorEastAsia" w:cs="Times New Roman"/>
                <w:b/>
                <w:bCs/>
                <w:sz w:val="21"/>
                <w:szCs w:val="21"/>
              </w:rPr>
            </w:pPr>
            <w:r>
              <w:rPr>
                <w:rFonts w:eastAsiaTheme="minorEastAsia" w:cs="Times New Roman" w:hint="eastAsia"/>
                <w:b/>
                <w:bCs/>
                <w:sz w:val="21"/>
                <w:szCs w:val="21"/>
              </w:rPr>
              <w:t>SF</w:t>
            </w:r>
            <w:r w:rsidRPr="00F053C5">
              <w:rPr>
                <w:rFonts w:eastAsiaTheme="minorEastAsia" w:cs="Times New Roman" w:hint="eastAsia"/>
                <w:b/>
                <w:bCs/>
                <w:sz w:val="21"/>
                <w:szCs w:val="21"/>
                <w:vertAlign w:val="subscript"/>
              </w:rPr>
              <w:t>6</w:t>
            </w:r>
          </w:p>
        </w:tc>
      </w:tr>
      <w:tr w:rsidR="00C8359E" w:rsidRPr="005B079B" w14:paraId="06912101" w14:textId="77777777" w:rsidTr="00401523">
        <w:trPr>
          <w:trHeight w:val="283"/>
          <w:jc w:val="center"/>
        </w:trPr>
        <w:tc>
          <w:tcPr>
            <w:tcW w:w="1302" w:type="dxa"/>
            <w:noWrap/>
            <w:vAlign w:val="center"/>
            <w:hideMark/>
          </w:tcPr>
          <w:p w14:paraId="220EA83D" w14:textId="4626A7B4" w:rsidR="00C8359E" w:rsidRPr="00C8359E" w:rsidRDefault="00C8359E" w:rsidP="007A1CEA">
            <w:pPr>
              <w:spacing w:before="100" w:beforeAutospacing="1" w:after="100" w:afterAutospacing="1"/>
              <w:jc w:val="center"/>
              <w:rPr>
                <w:rFonts w:eastAsiaTheme="minorEastAsia" w:cs="Times New Roman"/>
                <w:b/>
                <w:bCs/>
                <w:sz w:val="21"/>
                <w:szCs w:val="21"/>
              </w:rPr>
            </w:pPr>
            <w:r>
              <w:rPr>
                <w:rFonts w:cs="Times New Roman"/>
                <w:b/>
                <w:bCs/>
                <w:sz w:val="21"/>
                <w:szCs w:val="21"/>
              </w:rPr>
              <w:t>ZJU-70</w:t>
            </w:r>
            <w:r>
              <w:rPr>
                <w:rFonts w:eastAsiaTheme="minorEastAsia" w:cs="Times New Roman" w:hint="eastAsia"/>
                <w:b/>
                <w:bCs/>
                <w:sz w:val="21"/>
                <w:szCs w:val="21"/>
              </w:rPr>
              <w:t>1</w:t>
            </w:r>
          </w:p>
        </w:tc>
        <w:tc>
          <w:tcPr>
            <w:tcW w:w="1701" w:type="dxa"/>
            <w:noWrap/>
            <w:vAlign w:val="center"/>
            <w:hideMark/>
          </w:tcPr>
          <w:p w14:paraId="2758EC60" w14:textId="7E0C9212" w:rsidR="00C8359E" w:rsidRPr="005B079B" w:rsidRDefault="00C8359E" w:rsidP="007A1CEA">
            <w:pPr>
              <w:spacing w:before="100" w:beforeAutospacing="1" w:after="100" w:afterAutospacing="1"/>
              <w:jc w:val="center"/>
              <w:rPr>
                <w:rFonts w:eastAsiaTheme="minorEastAsia" w:cs="Times New Roman"/>
                <w:b/>
                <w:bCs/>
                <w:sz w:val="21"/>
                <w:szCs w:val="21"/>
              </w:rPr>
            </w:pPr>
            <w:r>
              <w:rPr>
                <w:rFonts w:eastAsiaTheme="minorEastAsia" w:cs="Times New Roman" w:hint="eastAsia"/>
                <w:b/>
                <w:bCs/>
                <w:sz w:val="21"/>
                <w:szCs w:val="21"/>
              </w:rPr>
              <w:t>2</w:t>
            </w:r>
            <w:r w:rsidR="00646074">
              <w:rPr>
                <w:rFonts w:eastAsiaTheme="minorEastAsia" w:cs="Times New Roman" w:hint="eastAsia"/>
                <w:b/>
                <w:bCs/>
                <w:sz w:val="21"/>
                <w:szCs w:val="21"/>
              </w:rPr>
              <w:t>53.62</w:t>
            </w:r>
          </w:p>
        </w:tc>
        <w:tc>
          <w:tcPr>
            <w:tcW w:w="1701" w:type="dxa"/>
            <w:vAlign w:val="center"/>
          </w:tcPr>
          <w:p w14:paraId="1970EBE7" w14:textId="322C2CCE" w:rsidR="00C8359E" w:rsidRPr="005B079B" w:rsidRDefault="00646074" w:rsidP="007A1CEA">
            <w:pPr>
              <w:spacing w:before="100" w:beforeAutospacing="1" w:after="100" w:afterAutospacing="1"/>
              <w:jc w:val="center"/>
              <w:rPr>
                <w:rFonts w:eastAsiaTheme="minorEastAsia" w:cs="Times New Roman"/>
                <w:b/>
                <w:bCs/>
                <w:sz w:val="21"/>
                <w:szCs w:val="21"/>
              </w:rPr>
            </w:pPr>
            <w:r>
              <w:rPr>
                <w:rFonts w:eastAsiaTheme="minorEastAsia" w:cs="Times New Roman" w:hint="eastAsia"/>
                <w:b/>
                <w:bCs/>
                <w:sz w:val="21"/>
                <w:szCs w:val="21"/>
              </w:rPr>
              <w:t>243.57</w:t>
            </w:r>
          </w:p>
        </w:tc>
        <w:tc>
          <w:tcPr>
            <w:tcW w:w="1701" w:type="dxa"/>
            <w:vAlign w:val="center"/>
          </w:tcPr>
          <w:p w14:paraId="1C16CC45" w14:textId="738DD9EE" w:rsidR="00C8359E" w:rsidRPr="00F053C5" w:rsidRDefault="00C8359E" w:rsidP="007A1CEA">
            <w:pPr>
              <w:spacing w:before="100" w:beforeAutospacing="1" w:after="100" w:afterAutospacing="1"/>
              <w:jc w:val="center"/>
              <w:rPr>
                <w:rFonts w:cs="Times New Roman"/>
                <w:b/>
                <w:bCs/>
                <w:sz w:val="21"/>
                <w:szCs w:val="21"/>
              </w:rPr>
            </w:pPr>
            <w:r>
              <w:rPr>
                <w:rFonts w:eastAsiaTheme="minorEastAsia" w:cs="Times New Roman" w:hint="eastAsia"/>
                <w:b/>
                <w:bCs/>
                <w:sz w:val="21"/>
                <w:szCs w:val="21"/>
              </w:rPr>
              <w:t>4</w:t>
            </w:r>
            <w:r w:rsidR="00646074">
              <w:rPr>
                <w:rFonts w:eastAsiaTheme="minorEastAsia" w:cs="Times New Roman" w:hint="eastAsia"/>
                <w:b/>
                <w:bCs/>
                <w:sz w:val="21"/>
                <w:szCs w:val="21"/>
              </w:rPr>
              <w:t>1.04</w:t>
            </w:r>
          </w:p>
        </w:tc>
        <w:tc>
          <w:tcPr>
            <w:tcW w:w="1701" w:type="dxa"/>
            <w:vAlign w:val="center"/>
          </w:tcPr>
          <w:p w14:paraId="31A73441" w14:textId="5B282BB6" w:rsidR="00C8359E" w:rsidRPr="005B079B" w:rsidRDefault="00646074" w:rsidP="007A1CEA">
            <w:pPr>
              <w:spacing w:before="100" w:beforeAutospacing="1" w:after="100" w:afterAutospacing="1"/>
              <w:jc w:val="center"/>
              <w:rPr>
                <w:rFonts w:eastAsiaTheme="minorEastAsia" w:cs="Times New Roman"/>
                <w:b/>
                <w:bCs/>
                <w:sz w:val="21"/>
                <w:szCs w:val="21"/>
              </w:rPr>
            </w:pPr>
            <w:r>
              <w:rPr>
                <w:rFonts w:eastAsiaTheme="minorEastAsia" w:cs="Times New Roman" w:hint="eastAsia"/>
                <w:b/>
                <w:bCs/>
                <w:sz w:val="21"/>
                <w:szCs w:val="21"/>
              </w:rPr>
              <w:t>48.60</w:t>
            </w:r>
          </w:p>
        </w:tc>
        <w:tc>
          <w:tcPr>
            <w:tcW w:w="1701" w:type="dxa"/>
            <w:vAlign w:val="center"/>
          </w:tcPr>
          <w:p w14:paraId="768C7C80" w14:textId="2C5B733B" w:rsidR="00C8359E" w:rsidRPr="005B079B" w:rsidRDefault="00646074" w:rsidP="007A1CEA">
            <w:pPr>
              <w:spacing w:before="100" w:beforeAutospacing="1" w:after="100" w:afterAutospacing="1"/>
              <w:jc w:val="center"/>
              <w:rPr>
                <w:rFonts w:eastAsiaTheme="minorEastAsia" w:cs="Times New Roman"/>
                <w:b/>
                <w:bCs/>
                <w:sz w:val="21"/>
                <w:szCs w:val="21"/>
              </w:rPr>
            </w:pPr>
            <w:r>
              <w:rPr>
                <w:rFonts w:eastAsiaTheme="minorEastAsia" w:cs="Times New Roman" w:hint="eastAsia"/>
                <w:b/>
                <w:bCs/>
                <w:sz w:val="21"/>
                <w:szCs w:val="21"/>
              </w:rPr>
              <w:t>131.74</w:t>
            </w:r>
          </w:p>
        </w:tc>
      </w:tr>
      <w:tr w:rsidR="00C8359E" w:rsidRPr="00E34BF5" w14:paraId="63E44751" w14:textId="77777777" w:rsidTr="00EE6339">
        <w:trPr>
          <w:trHeight w:val="283"/>
          <w:jc w:val="center"/>
        </w:trPr>
        <w:tc>
          <w:tcPr>
            <w:tcW w:w="1302" w:type="dxa"/>
            <w:tcBorders>
              <w:top w:val="nil"/>
            </w:tcBorders>
            <w:noWrap/>
            <w:vAlign w:val="center"/>
          </w:tcPr>
          <w:p w14:paraId="3ABA818A" w14:textId="463F91DC" w:rsidR="00C8359E" w:rsidRDefault="00C8359E" w:rsidP="007A1CEA">
            <w:pPr>
              <w:spacing w:before="100" w:beforeAutospacing="1" w:after="100" w:afterAutospacing="1"/>
              <w:jc w:val="center"/>
              <w:rPr>
                <w:rFonts w:cs="Times New Roman"/>
                <w:b/>
                <w:bCs/>
                <w:sz w:val="21"/>
                <w:szCs w:val="21"/>
              </w:rPr>
            </w:pPr>
            <w:r>
              <w:rPr>
                <w:rFonts w:cs="Times New Roman"/>
                <w:b/>
                <w:bCs/>
                <w:sz w:val="21"/>
                <w:szCs w:val="21"/>
              </w:rPr>
              <w:t>ZJU-702</w:t>
            </w:r>
          </w:p>
        </w:tc>
        <w:tc>
          <w:tcPr>
            <w:tcW w:w="1701" w:type="dxa"/>
            <w:tcBorders>
              <w:top w:val="nil"/>
            </w:tcBorders>
            <w:noWrap/>
            <w:vAlign w:val="center"/>
          </w:tcPr>
          <w:p w14:paraId="2008583C" w14:textId="5CD81220" w:rsidR="00C8359E" w:rsidRPr="005F14DE" w:rsidRDefault="00C8359E" w:rsidP="007A1CEA">
            <w:pPr>
              <w:spacing w:before="100" w:beforeAutospacing="1" w:after="100" w:afterAutospacing="1"/>
              <w:jc w:val="center"/>
              <w:rPr>
                <w:rFonts w:eastAsiaTheme="minorEastAsia" w:cs="Times New Roman"/>
                <w:sz w:val="21"/>
                <w:szCs w:val="21"/>
              </w:rPr>
            </w:pPr>
            <w:r w:rsidRPr="005F14DE">
              <w:rPr>
                <w:rFonts w:eastAsiaTheme="minorEastAsia" w:cs="Times New Roman" w:hint="eastAsia"/>
                <w:sz w:val="21"/>
                <w:szCs w:val="21"/>
              </w:rPr>
              <w:t>1</w:t>
            </w:r>
            <w:r w:rsidR="00646074" w:rsidRPr="005F14DE">
              <w:rPr>
                <w:rFonts w:eastAsiaTheme="minorEastAsia" w:cs="Times New Roman" w:hint="eastAsia"/>
                <w:sz w:val="21"/>
                <w:szCs w:val="21"/>
              </w:rPr>
              <w:t>87.49</w:t>
            </w:r>
          </w:p>
        </w:tc>
        <w:tc>
          <w:tcPr>
            <w:tcW w:w="1701" w:type="dxa"/>
            <w:tcBorders>
              <w:top w:val="nil"/>
            </w:tcBorders>
            <w:vAlign w:val="center"/>
          </w:tcPr>
          <w:p w14:paraId="7B2DCC1C" w14:textId="762DC9FC" w:rsidR="00C8359E" w:rsidRPr="005F14DE" w:rsidRDefault="00646074" w:rsidP="007A1CEA">
            <w:pPr>
              <w:spacing w:before="100" w:beforeAutospacing="1" w:after="100" w:afterAutospacing="1"/>
              <w:jc w:val="center"/>
              <w:rPr>
                <w:rFonts w:eastAsiaTheme="minorEastAsia" w:cs="Times New Roman"/>
                <w:sz w:val="21"/>
                <w:szCs w:val="21"/>
              </w:rPr>
            </w:pPr>
            <w:r w:rsidRPr="005F14DE">
              <w:rPr>
                <w:rFonts w:eastAsiaTheme="minorEastAsia" w:cs="Times New Roman" w:hint="eastAsia"/>
                <w:sz w:val="21"/>
                <w:szCs w:val="21"/>
              </w:rPr>
              <w:t>170.06</w:t>
            </w:r>
          </w:p>
        </w:tc>
        <w:tc>
          <w:tcPr>
            <w:tcW w:w="1701" w:type="dxa"/>
            <w:tcBorders>
              <w:top w:val="nil"/>
            </w:tcBorders>
            <w:vAlign w:val="center"/>
          </w:tcPr>
          <w:p w14:paraId="26FC57F8" w14:textId="362F9450" w:rsidR="00C8359E" w:rsidRPr="005F14DE" w:rsidRDefault="00646074" w:rsidP="007A1CEA">
            <w:pPr>
              <w:spacing w:before="100" w:beforeAutospacing="1" w:after="100" w:afterAutospacing="1"/>
              <w:jc w:val="center"/>
              <w:rPr>
                <w:rFonts w:eastAsiaTheme="minorEastAsia" w:cs="Times New Roman"/>
                <w:sz w:val="21"/>
                <w:szCs w:val="21"/>
              </w:rPr>
            </w:pPr>
            <w:r w:rsidRPr="005F14DE">
              <w:rPr>
                <w:rFonts w:eastAsiaTheme="minorEastAsia" w:cs="Times New Roman" w:hint="eastAsia"/>
                <w:sz w:val="21"/>
                <w:szCs w:val="21"/>
              </w:rPr>
              <w:t>19.97</w:t>
            </w:r>
          </w:p>
        </w:tc>
        <w:tc>
          <w:tcPr>
            <w:tcW w:w="1701" w:type="dxa"/>
            <w:tcBorders>
              <w:top w:val="nil"/>
            </w:tcBorders>
            <w:vAlign w:val="center"/>
          </w:tcPr>
          <w:p w14:paraId="39C77A12" w14:textId="35A6E37C" w:rsidR="00C8359E" w:rsidRPr="005F14DE" w:rsidRDefault="00646074" w:rsidP="007A1CEA">
            <w:pPr>
              <w:spacing w:before="100" w:beforeAutospacing="1" w:after="100" w:afterAutospacing="1"/>
              <w:jc w:val="center"/>
              <w:rPr>
                <w:rFonts w:eastAsiaTheme="minorEastAsia" w:cs="Times New Roman"/>
                <w:sz w:val="21"/>
                <w:szCs w:val="21"/>
              </w:rPr>
            </w:pPr>
            <w:r w:rsidRPr="005F14DE">
              <w:rPr>
                <w:rFonts w:eastAsiaTheme="minorEastAsia" w:cs="Times New Roman" w:hint="eastAsia"/>
                <w:sz w:val="21"/>
                <w:szCs w:val="21"/>
              </w:rPr>
              <w:t>28.00</w:t>
            </w:r>
          </w:p>
        </w:tc>
        <w:tc>
          <w:tcPr>
            <w:tcW w:w="1701" w:type="dxa"/>
            <w:tcBorders>
              <w:top w:val="nil"/>
            </w:tcBorders>
            <w:vAlign w:val="center"/>
          </w:tcPr>
          <w:p w14:paraId="34A2C820" w14:textId="47477337" w:rsidR="00C8359E" w:rsidRPr="005F14DE" w:rsidRDefault="00646074" w:rsidP="007A1CEA">
            <w:pPr>
              <w:spacing w:before="100" w:beforeAutospacing="1" w:after="100" w:afterAutospacing="1"/>
              <w:jc w:val="center"/>
              <w:rPr>
                <w:rFonts w:eastAsiaTheme="minorEastAsia" w:cs="Times New Roman"/>
                <w:sz w:val="21"/>
                <w:szCs w:val="21"/>
              </w:rPr>
            </w:pPr>
            <w:r w:rsidRPr="005F14DE">
              <w:rPr>
                <w:rFonts w:eastAsiaTheme="minorEastAsia" w:cs="Times New Roman" w:hint="eastAsia"/>
                <w:sz w:val="21"/>
                <w:szCs w:val="21"/>
              </w:rPr>
              <w:t>112.86</w:t>
            </w:r>
          </w:p>
        </w:tc>
      </w:tr>
      <w:tr w:rsidR="00C8359E" w:rsidRPr="00E34BF5" w14:paraId="054C3697" w14:textId="77777777" w:rsidTr="008E6606">
        <w:trPr>
          <w:trHeight w:val="283"/>
          <w:jc w:val="center"/>
        </w:trPr>
        <w:tc>
          <w:tcPr>
            <w:tcW w:w="1302" w:type="dxa"/>
            <w:noWrap/>
            <w:vAlign w:val="center"/>
            <w:hideMark/>
          </w:tcPr>
          <w:p w14:paraId="447A740D" w14:textId="1A831817" w:rsidR="00C8359E" w:rsidRPr="00C8359E" w:rsidRDefault="00C8359E" w:rsidP="007A1CEA">
            <w:pPr>
              <w:spacing w:before="100" w:beforeAutospacing="1" w:after="100" w:afterAutospacing="1"/>
              <w:jc w:val="center"/>
              <w:rPr>
                <w:rFonts w:eastAsiaTheme="minorEastAsia" w:cs="Times New Roman"/>
                <w:b/>
                <w:bCs/>
                <w:sz w:val="21"/>
                <w:szCs w:val="21"/>
              </w:rPr>
            </w:pPr>
            <w:r>
              <w:rPr>
                <w:rFonts w:cs="Times New Roman"/>
                <w:b/>
                <w:bCs/>
                <w:sz w:val="21"/>
                <w:szCs w:val="21"/>
              </w:rPr>
              <w:t>ZJU-70</w:t>
            </w:r>
            <w:r>
              <w:rPr>
                <w:rFonts w:eastAsiaTheme="minorEastAsia" w:cs="Times New Roman" w:hint="eastAsia"/>
                <w:b/>
                <w:bCs/>
                <w:sz w:val="21"/>
                <w:szCs w:val="21"/>
              </w:rPr>
              <w:t>3</w:t>
            </w:r>
          </w:p>
        </w:tc>
        <w:tc>
          <w:tcPr>
            <w:tcW w:w="1701" w:type="dxa"/>
            <w:noWrap/>
            <w:vAlign w:val="center"/>
            <w:hideMark/>
          </w:tcPr>
          <w:p w14:paraId="28C2DEBB" w14:textId="5D327201" w:rsidR="00C8359E" w:rsidRPr="005F14DE" w:rsidRDefault="00646074" w:rsidP="007A1CEA">
            <w:pPr>
              <w:spacing w:before="100" w:beforeAutospacing="1" w:after="100" w:afterAutospacing="1"/>
              <w:jc w:val="center"/>
              <w:rPr>
                <w:rFonts w:eastAsiaTheme="minorEastAsia" w:cs="Times New Roman"/>
                <w:sz w:val="21"/>
                <w:szCs w:val="21"/>
              </w:rPr>
            </w:pPr>
            <w:r w:rsidRPr="005F14DE">
              <w:rPr>
                <w:rFonts w:eastAsiaTheme="minorEastAsia" w:cs="Times New Roman" w:hint="eastAsia"/>
                <w:sz w:val="21"/>
                <w:szCs w:val="21"/>
              </w:rPr>
              <w:t>53.21</w:t>
            </w:r>
          </w:p>
        </w:tc>
        <w:tc>
          <w:tcPr>
            <w:tcW w:w="1701" w:type="dxa"/>
            <w:vAlign w:val="center"/>
          </w:tcPr>
          <w:p w14:paraId="56E774C3" w14:textId="4C0E2356" w:rsidR="00C8359E" w:rsidRPr="005F14DE" w:rsidRDefault="00646074" w:rsidP="007A1CEA">
            <w:pPr>
              <w:spacing w:before="100" w:beforeAutospacing="1" w:after="100" w:afterAutospacing="1"/>
              <w:jc w:val="center"/>
              <w:rPr>
                <w:rFonts w:eastAsiaTheme="minorEastAsia" w:cs="Times New Roman"/>
                <w:sz w:val="21"/>
                <w:szCs w:val="21"/>
              </w:rPr>
            </w:pPr>
            <w:r w:rsidRPr="005F14DE">
              <w:rPr>
                <w:rFonts w:eastAsiaTheme="minorEastAsia" w:cs="Times New Roman" w:hint="eastAsia"/>
                <w:sz w:val="21"/>
                <w:szCs w:val="21"/>
              </w:rPr>
              <w:t>57.13</w:t>
            </w:r>
          </w:p>
        </w:tc>
        <w:tc>
          <w:tcPr>
            <w:tcW w:w="1701" w:type="dxa"/>
            <w:vAlign w:val="center"/>
          </w:tcPr>
          <w:p w14:paraId="08774BF6" w14:textId="768FA3AB" w:rsidR="00C8359E" w:rsidRPr="005F14DE" w:rsidRDefault="00646074" w:rsidP="007A1CEA">
            <w:pPr>
              <w:spacing w:before="100" w:beforeAutospacing="1" w:after="100" w:afterAutospacing="1"/>
              <w:jc w:val="center"/>
              <w:rPr>
                <w:rFonts w:eastAsiaTheme="minorEastAsia" w:cs="Times New Roman"/>
                <w:sz w:val="21"/>
                <w:szCs w:val="21"/>
              </w:rPr>
            </w:pPr>
            <w:r w:rsidRPr="005F14DE">
              <w:rPr>
                <w:rFonts w:eastAsiaTheme="minorEastAsia" w:cs="Times New Roman" w:hint="eastAsia"/>
                <w:sz w:val="21"/>
                <w:szCs w:val="21"/>
              </w:rPr>
              <w:t>15.25</w:t>
            </w:r>
          </w:p>
        </w:tc>
        <w:tc>
          <w:tcPr>
            <w:tcW w:w="1701" w:type="dxa"/>
            <w:vAlign w:val="center"/>
          </w:tcPr>
          <w:p w14:paraId="63A9DE27" w14:textId="32958DF2" w:rsidR="00C8359E" w:rsidRPr="005F14DE" w:rsidRDefault="00646074" w:rsidP="007A1CEA">
            <w:pPr>
              <w:spacing w:before="100" w:beforeAutospacing="1" w:after="100" w:afterAutospacing="1"/>
              <w:jc w:val="center"/>
              <w:rPr>
                <w:rFonts w:eastAsiaTheme="minorEastAsia" w:cs="Times New Roman"/>
                <w:sz w:val="21"/>
                <w:szCs w:val="21"/>
              </w:rPr>
            </w:pPr>
            <w:r w:rsidRPr="005F14DE">
              <w:rPr>
                <w:rFonts w:eastAsiaTheme="minorEastAsia" w:cs="Times New Roman" w:hint="eastAsia"/>
                <w:sz w:val="21"/>
                <w:szCs w:val="21"/>
              </w:rPr>
              <w:t>27.34</w:t>
            </w:r>
          </w:p>
        </w:tc>
        <w:tc>
          <w:tcPr>
            <w:tcW w:w="1701" w:type="dxa"/>
            <w:vAlign w:val="center"/>
          </w:tcPr>
          <w:p w14:paraId="06BC6A71" w14:textId="7DC1DE5B" w:rsidR="00C8359E" w:rsidRPr="005F14DE" w:rsidRDefault="00646074" w:rsidP="007A1CEA">
            <w:pPr>
              <w:spacing w:before="100" w:beforeAutospacing="1" w:after="100" w:afterAutospacing="1"/>
              <w:jc w:val="center"/>
              <w:rPr>
                <w:rFonts w:eastAsiaTheme="minorEastAsia" w:cs="Times New Roman"/>
                <w:sz w:val="21"/>
                <w:szCs w:val="21"/>
              </w:rPr>
            </w:pPr>
            <w:r w:rsidRPr="005F14DE">
              <w:rPr>
                <w:rFonts w:eastAsiaTheme="minorEastAsia" w:cs="Times New Roman" w:hint="eastAsia"/>
                <w:sz w:val="21"/>
                <w:szCs w:val="21"/>
              </w:rPr>
              <w:t>57.43</w:t>
            </w:r>
          </w:p>
        </w:tc>
      </w:tr>
      <w:tr w:rsidR="008E6606" w:rsidRPr="00E34BF5" w14:paraId="52297357" w14:textId="77777777" w:rsidTr="00644ED5">
        <w:trPr>
          <w:trHeight w:val="283"/>
          <w:jc w:val="center"/>
        </w:trPr>
        <w:tc>
          <w:tcPr>
            <w:tcW w:w="1302" w:type="dxa"/>
            <w:tcBorders>
              <w:bottom w:val="single" w:sz="12" w:space="0" w:color="auto"/>
            </w:tcBorders>
            <w:noWrap/>
            <w:vAlign w:val="center"/>
          </w:tcPr>
          <w:p w14:paraId="5DCF86CF" w14:textId="79913F27" w:rsidR="008E6606" w:rsidRDefault="008E6606" w:rsidP="007A1CEA">
            <w:pPr>
              <w:spacing w:before="100" w:beforeAutospacing="1" w:after="100" w:afterAutospacing="1"/>
              <w:jc w:val="center"/>
              <w:rPr>
                <w:rFonts w:cs="Times New Roman"/>
                <w:b/>
                <w:bCs/>
                <w:sz w:val="21"/>
                <w:szCs w:val="21"/>
              </w:rPr>
            </w:pPr>
            <w:r w:rsidRPr="00E34BF5">
              <w:rPr>
                <w:rFonts w:cs="Times New Roman"/>
                <w:b/>
                <w:bCs/>
                <w:sz w:val="21"/>
                <w:szCs w:val="21"/>
              </w:rPr>
              <w:t>MFM-300(Fe)</w:t>
            </w:r>
          </w:p>
        </w:tc>
        <w:tc>
          <w:tcPr>
            <w:tcW w:w="1701" w:type="dxa"/>
            <w:tcBorders>
              <w:bottom w:val="single" w:sz="12" w:space="0" w:color="auto"/>
            </w:tcBorders>
            <w:noWrap/>
            <w:vAlign w:val="center"/>
          </w:tcPr>
          <w:p w14:paraId="7D73A084" w14:textId="5430C4F6" w:rsidR="008E6606" w:rsidRPr="005F14DE" w:rsidRDefault="008E6606" w:rsidP="007A1CEA">
            <w:pPr>
              <w:spacing w:before="100" w:beforeAutospacing="1" w:after="100" w:afterAutospacing="1"/>
              <w:jc w:val="center"/>
              <w:rPr>
                <w:rFonts w:eastAsiaTheme="minorEastAsia" w:cs="Times New Roman"/>
                <w:sz w:val="21"/>
                <w:szCs w:val="21"/>
              </w:rPr>
            </w:pPr>
            <w:r w:rsidRPr="005F14DE">
              <w:rPr>
                <w:rFonts w:eastAsiaTheme="minorEastAsia" w:cs="Times New Roman" w:hint="eastAsia"/>
                <w:sz w:val="21"/>
                <w:szCs w:val="21"/>
              </w:rPr>
              <w:t>129.14</w:t>
            </w:r>
          </w:p>
        </w:tc>
        <w:tc>
          <w:tcPr>
            <w:tcW w:w="1701" w:type="dxa"/>
            <w:tcBorders>
              <w:bottom w:val="single" w:sz="12" w:space="0" w:color="auto"/>
            </w:tcBorders>
            <w:vAlign w:val="center"/>
          </w:tcPr>
          <w:p w14:paraId="57E1E8AE" w14:textId="6E00ECB4" w:rsidR="008E6606" w:rsidRPr="005F14DE" w:rsidRDefault="008E6606" w:rsidP="007A1CEA">
            <w:pPr>
              <w:spacing w:before="100" w:beforeAutospacing="1" w:after="100" w:afterAutospacing="1"/>
              <w:jc w:val="center"/>
              <w:rPr>
                <w:rFonts w:eastAsiaTheme="minorEastAsia" w:cs="Times New Roman"/>
                <w:sz w:val="21"/>
                <w:szCs w:val="21"/>
              </w:rPr>
            </w:pPr>
            <w:r w:rsidRPr="005F14DE">
              <w:rPr>
                <w:rFonts w:eastAsiaTheme="minorEastAsia" w:cs="Times New Roman" w:hint="eastAsia"/>
                <w:sz w:val="21"/>
                <w:szCs w:val="21"/>
              </w:rPr>
              <w:t>50.42</w:t>
            </w:r>
          </w:p>
        </w:tc>
        <w:tc>
          <w:tcPr>
            <w:tcW w:w="1701" w:type="dxa"/>
            <w:tcBorders>
              <w:bottom w:val="single" w:sz="12" w:space="0" w:color="auto"/>
            </w:tcBorders>
            <w:vAlign w:val="center"/>
          </w:tcPr>
          <w:p w14:paraId="10A83773" w14:textId="34859F57" w:rsidR="008E6606" w:rsidRPr="005F14DE" w:rsidRDefault="008E6606" w:rsidP="007A1CEA">
            <w:pPr>
              <w:spacing w:before="100" w:beforeAutospacing="1" w:after="100" w:afterAutospacing="1"/>
              <w:jc w:val="center"/>
              <w:rPr>
                <w:rFonts w:eastAsiaTheme="minorEastAsia" w:cs="Times New Roman"/>
                <w:sz w:val="21"/>
                <w:szCs w:val="21"/>
              </w:rPr>
            </w:pPr>
            <w:r w:rsidRPr="005F14DE">
              <w:rPr>
                <w:rFonts w:eastAsiaTheme="minorEastAsia" w:cs="Times New Roman" w:hint="eastAsia"/>
                <w:sz w:val="21"/>
                <w:szCs w:val="21"/>
              </w:rPr>
              <w:t>10.03</w:t>
            </w:r>
          </w:p>
        </w:tc>
        <w:tc>
          <w:tcPr>
            <w:tcW w:w="1701" w:type="dxa"/>
            <w:tcBorders>
              <w:bottom w:val="single" w:sz="12" w:space="0" w:color="auto"/>
            </w:tcBorders>
            <w:vAlign w:val="center"/>
          </w:tcPr>
          <w:p w14:paraId="20640142" w14:textId="053EA074" w:rsidR="008E6606" w:rsidRPr="005F14DE" w:rsidRDefault="008E6606" w:rsidP="007A1CEA">
            <w:pPr>
              <w:spacing w:before="100" w:beforeAutospacing="1" w:after="100" w:afterAutospacing="1"/>
              <w:jc w:val="center"/>
              <w:rPr>
                <w:rFonts w:eastAsiaTheme="minorEastAsia" w:cs="Times New Roman"/>
                <w:sz w:val="21"/>
                <w:szCs w:val="21"/>
              </w:rPr>
            </w:pPr>
            <w:r w:rsidRPr="005F14DE">
              <w:rPr>
                <w:rFonts w:eastAsiaTheme="minorEastAsia" w:cs="Times New Roman" w:hint="eastAsia"/>
                <w:sz w:val="21"/>
                <w:szCs w:val="21"/>
              </w:rPr>
              <w:t>37.35</w:t>
            </w:r>
          </w:p>
        </w:tc>
        <w:tc>
          <w:tcPr>
            <w:tcW w:w="1701" w:type="dxa"/>
            <w:tcBorders>
              <w:bottom w:val="single" w:sz="12" w:space="0" w:color="auto"/>
            </w:tcBorders>
            <w:vAlign w:val="center"/>
          </w:tcPr>
          <w:p w14:paraId="37910995" w14:textId="4E9E3F6E" w:rsidR="008E6606" w:rsidRPr="005F14DE" w:rsidRDefault="008E6606" w:rsidP="007A1CEA">
            <w:pPr>
              <w:spacing w:before="100" w:beforeAutospacing="1" w:after="100" w:afterAutospacing="1"/>
              <w:jc w:val="center"/>
              <w:rPr>
                <w:rFonts w:eastAsiaTheme="minorEastAsia" w:cs="Times New Roman"/>
                <w:sz w:val="21"/>
                <w:szCs w:val="21"/>
              </w:rPr>
            </w:pPr>
            <w:r w:rsidRPr="005F14DE">
              <w:rPr>
                <w:rFonts w:eastAsiaTheme="minorEastAsia" w:cs="Times New Roman" w:hint="eastAsia"/>
                <w:sz w:val="21"/>
                <w:szCs w:val="21"/>
              </w:rPr>
              <w:t>19.09</w:t>
            </w:r>
          </w:p>
        </w:tc>
      </w:tr>
    </w:tbl>
    <w:p w14:paraId="45A82512" w14:textId="7B45C706" w:rsidR="00DC2310" w:rsidRDefault="00DC2310" w:rsidP="007A1CEA">
      <w:pPr>
        <w:spacing w:line="480" w:lineRule="auto"/>
        <w:rPr>
          <w:rFonts w:eastAsiaTheme="minorEastAsia"/>
          <w:b/>
          <w:bCs/>
        </w:rPr>
      </w:pPr>
    </w:p>
    <w:p w14:paraId="7C2C5884" w14:textId="45F53F5A" w:rsidR="00DC2310" w:rsidRPr="005B079B" w:rsidRDefault="00DC2310" w:rsidP="00B55084">
      <w:pPr>
        <w:spacing w:before="480" w:line="480" w:lineRule="auto"/>
        <w:jc w:val="center"/>
        <w:rPr>
          <w:rFonts w:eastAsiaTheme="minorEastAsia"/>
          <w:b/>
          <w:bCs/>
        </w:rPr>
      </w:pPr>
      <w:r>
        <w:rPr>
          <w:rFonts w:eastAsiaTheme="minorEastAsia"/>
          <w:b/>
          <w:bCs/>
        </w:rPr>
        <w:br w:type="page"/>
      </w:r>
      <w:r w:rsidRPr="00B80D3C">
        <w:rPr>
          <w:rFonts w:eastAsiaTheme="minorEastAsia" w:hint="eastAsia"/>
          <w:b/>
          <w:bCs/>
        </w:rPr>
        <w:lastRenderedPageBreak/>
        <w:t>Table S</w:t>
      </w:r>
      <w:r w:rsidR="00646074">
        <w:rPr>
          <w:rFonts w:eastAsiaTheme="minorEastAsia" w:hint="eastAsia"/>
          <w:b/>
          <w:bCs/>
        </w:rPr>
        <w:t>9</w:t>
      </w:r>
      <w:r w:rsidRPr="00B80D3C">
        <w:rPr>
          <w:rFonts w:eastAsiaTheme="minorEastAsia" w:hint="eastAsia"/>
          <w:b/>
          <w:bCs/>
        </w:rPr>
        <w:t>.</w:t>
      </w:r>
      <w:r>
        <w:rPr>
          <w:rFonts w:eastAsiaTheme="minorEastAsia" w:hint="eastAsia"/>
          <w:b/>
          <w:bCs/>
        </w:rPr>
        <w:t xml:space="preserve"> </w:t>
      </w:r>
      <w:r w:rsidRPr="007243F5">
        <w:rPr>
          <w:rFonts w:eastAsiaTheme="minorEastAsia" w:hint="eastAsia"/>
        </w:rPr>
        <w:t xml:space="preserve">The </w:t>
      </w:r>
      <w:r w:rsidR="00B55084">
        <w:rPr>
          <w:rFonts w:eastAsiaTheme="minorEastAsia" w:hint="eastAsia"/>
        </w:rPr>
        <w:t>p</w:t>
      </w:r>
      <w:r w:rsidR="008E6606" w:rsidRPr="008E6606">
        <w:rPr>
          <w:rFonts w:eastAsiaTheme="minorEastAsia"/>
        </w:rPr>
        <w:t xml:space="preserve">seudo-first-order rate constant </w:t>
      </w:r>
      <w:r w:rsidR="008E6606" w:rsidRPr="008E6606">
        <w:rPr>
          <w:rFonts w:eastAsiaTheme="minorEastAsia"/>
          <w:i/>
          <w:iCs/>
        </w:rPr>
        <w:t>k</w:t>
      </w:r>
      <w:r w:rsidR="008E6606" w:rsidRPr="008E6606">
        <w:rPr>
          <w:rFonts w:eastAsiaTheme="minorEastAsia"/>
          <w:i/>
          <w:iCs/>
          <w:vertAlign w:val="subscript"/>
        </w:rPr>
        <w:t>1</w:t>
      </w:r>
      <w:r w:rsidRPr="007243F5">
        <w:rPr>
          <w:rFonts w:eastAsiaTheme="minorEastAsia" w:hint="eastAsia"/>
        </w:rPr>
        <w:t xml:space="preserve"> of five gases.</w:t>
      </w:r>
    </w:p>
    <w:tbl>
      <w:tblPr>
        <w:tblW w:w="9807" w:type="dxa"/>
        <w:jc w:val="center"/>
        <w:tblBorders>
          <w:top w:val="single" w:sz="4" w:space="0" w:color="auto"/>
          <w:bottom w:val="single" w:sz="4" w:space="0" w:color="auto"/>
        </w:tblBorders>
        <w:tblCellMar>
          <w:top w:w="15" w:type="dxa"/>
          <w:left w:w="15" w:type="dxa"/>
          <w:bottom w:w="15" w:type="dxa"/>
          <w:right w:w="15" w:type="dxa"/>
        </w:tblCellMar>
        <w:tblLook w:val="04A0" w:firstRow="1" w:lastRow="0" w:firstColumn="1" w:lastColumn="0" w:noHBand="0" w:noVBand="1"/>
      </w:tblPr>
      <w:tblGrid>
        <w:gridCol w:w="1302"/>
        <w:gridCol w:w="1701"/>
        <w:gridCol w:w="1701"/>
        <w:gridCol w:w="1701"/>
        <w:gridCol w:w="1701"/>
        <w:gridCol w:w="1701"/>
      </w:tblGrid>
      <w:tr w:rsidR="00DC2310" w:rsidRPr="00E34BF5" w14:paraId="1FC4C49B" w14:textId="77777777" w:rsidTr="00644ED5">
        <w:trPr>
          <w:trHeight w:val="283"/>
          <w:jc w:val="center"/>
        </w:trPr>
        <w:tc>
          <w:tcPr>
            <w:tcW w:w="1302" w:type="dxa"/>
            <w:vMerge w:val="restart"/>
            <w:tcBorders>
              <w:top w:val="single" w:sz="12" w:space="0" w:color="auto"/>
            </w:tcBorders>
            <w:noWrap/>
            <w:vAlign w:val="center"/>
            <w:hideMark/>
          </w:tcPr>
          <w:p w14:paraId="4C4CB657" w14:textId="77777777" w:rsidR="00DC2310" w:rsidRPr="00E34BF5" w:rsidRDefault="00DC2310" w:rsidP="007A1CEA">
            <w:pPr>
              <w:spacing w:before="100" w:beforeAutospacing="1" w:after="100" w:afterAutospacing="1"/>
              <w:jc w:val="center"/>
              <w:rPr>
                <w:rFonts w:eastAsiaTheme="minorEastAsia" w:cs="Times New Roman"/>
                <w:b/>
                <w:bCs/>
                <w:sz w:val="21"/>
                <w:szCs w:val="21"/>
              </w:rPr>
            </w:pPr>
            <w:r w:rsidRPr="00E34BF5">
              <w:rPr>
                <w:rFonts w:cs="Times New Roman"/>
                <w:b/>
                <w:bCs/>
                <w:sz w:val="21"/>
                <w:szCs w:val="21"/>
              </w:rPr>
              <w:t>Adsorbents</w:t>
            </w:r>
          </w:p>
        </w:tc>
        <w:tc>
          <w:tcPr>
            <w:tcW w:w="8505" w:type="dxa"/>
            <w:gridSpan w:val="5"/>
            <w:tcBorders>
              <w:top w:val="single" w:sz="12" w:space="0" w:color="auto"/>
              <w:bottom w:val="single" w:sz="12" w:space="0" w:color="auto"/>
            </w:tcBorders>
            <w:noWrap/>
            <w:vAlign w:val="center"/>
            <w:hideMark/>
          </w:tcPr>
          <w:p w14:paraId="35FC0125" w14:textId="763C9BF9" w:rsidR="00DC2310" w:rsidRPr="00644ED5" w:rsidRDefault="008E6606" w:rsidP="007A1CEA">
            <w:pPr>
              <w:spacing w:before="100" w:beforeAutospacing="1" w:after="100" w:afterAutospacing="1"/>
              <w:jc w:val="center"/>
              <w:rPr>
                <w:rFonts w:cs="Times New Roman"/>
                <w:b/>
                <w:bCs/>
                <w:sz w:val="21"/>
                <w:szCs w:val="21"/>
              </w:rPr>
            </w:pPr>
            <w:r w:rsidRPr="00644ED5">
              <w:rPr>
                <w:rFonts w:eastAsiaTheme="minorEastAsia"/>
                <w:b/>
                <w:bCs/>
                <w:sz w:val="21"/>
                <w:szCs w:val="21"/>
              </w:rPr>
              <w:t xml:space="preserve">Pseudo-first-order rate constant </w:t>
            </w:r>
            <w:r w:rsidRPr="00644ED5">
              <w:rPr>
                <w:rFonts w:eastAsiaTheme="minorEastAsia"/>
                <w:b/>
                <w:bCs/>
                <w:i/>
                <w:iCs/>
                <w:sz w:val="21"/>
                <w:szCs w:val="21"/>
              </w:rPr>
              <w:t>k</w:t>
            </w:r>
            <w:r w:rsidRPr="00644ED5">
              <w:rPr>
                <w:rFonts w:eastAsiaTheme="minorEastAsia"/>
                <w:b/>
                <w:bCs/>
                <w:i/>
                <w:iCs/>
                <w:sz w:val="21"/>
                <w:szCs w:val="21"/>
                <w:vertAlign w:val="subscript"/>
              </w:rPr>
              <w:t>1</w:t>
            </w:r>
            <w:r w:rsidR="00DC2310" w:rsidRPr="00644ED5">
              <w:rPr>
                <w:rFonts w:cs="Times New Roman"/>
                <w:b/>
                <w:bCs/>
                <w:sz w:val="21"/>
                <w:szCs w:val="21"/>
              </w:rPr>
              <w:t xml:space="preserve"> (</w:t>
            </w:r>
            <w:r w:rsidRPr="00644ED5">
              <w:rPr>
                <w:rFonts w:eastAsiaTheme="minorEastAsia" w:cs="Times New Roman"/>
                <w:b/>
                <w:bCs/>
                <w:sz w:val="21"/>
                <w:szCs w:val="21"/>
              </w:rPr>
              <w:t>min</w:t>
            </w:r>
            <w:r w:rsidR="000A0D46" w:rsidRPr="00644ED5">
              <w:rPr>
                <w:rFonts w:eastAsiaTheme="minorEastAsia" w:cs="Times New Roman"/>
                <w:sz w:val="21"/>
                <w:szCs w:val="21"/>
              </w:rPr>
              <w:t>⁻</w:t>
            </w:r>
            <w:r w:rsidR="00DC2310" w:rsidRPr="00644ED5">
              <w:rPr>
                <w:rFonts w:cs="Times New Roman"/>
                <w:b/>
                <w:bCs/>
                <w:sz w:val="21"/>
                <w:szCs w:val="21"/>
                <w:vertAlign w:val="superscript"/>
              </w:rPr>
              <w:t>1</w:t>
            </w:r>
            <w:r w:rsidR="00DC2310" w:rsidRPr="00644ED5">
              <w:rPr>
                <w:rFonts w:cs="Times New Roman"/>
                <w:b/>
                <w:bCs/>
                <w:sz w:val="21"/>
                <w:szCs w:val="21"/>
              </w:rPr>
              <w:t>)</w:t>
            </w:r>
          </w:p>
        </w:tc>
      </w:tr>
      <w:tr w:rsidR="00DC2310" w:rsidRPr="00E34BF5" w14:paraId="6FEE45ED" w14:textId="77777777" w:rsidTr="00644ED5">
        <w:trPr>
          <w:trHeight w:val="283"/>
          <w:jc w:val="center"/>
        </w:trPr>
        <w:tc>
          <w:tcPr>
            <w:tcW w:w="1302" w:type="dxa"/>
            <w:vMerge/>
            <w:tcBorders>
              <w:bottom w:val="single" w:sz="12" w:space="0" w:color="auto"/>
            </w:tcBorders>
            <w:noWrap/>
            <w:vAlign w:val="center"/>
          </w:tcPr>
          <w:p w14:paraId="5AB731D1" w14:textId="77777777" w:rsidR="00DC2310" w:rsidRPr="00E34BF5" w:rsidRDefault="00DC2310" w:rsidP="007A1CEA">
            <w:pPr>
              <w:spacing w:before="100" w:beforeAutospacing="1" w:after="100" w:afterAutospacing="1"/>
              <w:jc w:val="center"/>
              <w:rPr>
                <w:rFonts w:cs="Times New Roman"/>
                <w:b/>
                <w:bCs/>
                <w:sz w:val="21"/>
                <w:szCs w:val="21"/>
              </w:rPr>
            </w:pPr>
          </w:p>
        </w:tc>
        <w:tc>
          <w:tcPr>
            <w:tcW w:w="1701" w:type="dxa"/>
            <w:tcBorders>
              <w:top w:val="single" w:sz="12" w:space="0" w:color="auto"/>
              <w:bottom w:val="single" w:sz="12" w:space="0" w:color="auto"/>
            </w:tcBorders>
            <w:noWrap/>
            <w:vAlign w:val="center"/>
          </w:tcPr>
          <w:p w14:paraId="40FF1204" w14:textId="77777777" w:rsidR="00DC2310" w:rsidRPr="00F053C5" w:rsidRDefault="00DC2310" w:rsidP="007A1CEA">
            <w:pPr>
              <w:spacing w:before="100" w:beforeAutospacing="1" w:after="100" w:afterAutospacing="1"/>
              <w:jc w:val="center"/>
              <w:rPr>
                <w:rFonts w:eastAsiaTheme="minorEastAsia" w:cs="Times New Roman"/>
                <w:b/>
                <w:bCs/>
                <w:sz w:val="21"/>
                <w:szCs w:val="21"/>
              </w:rPr>
            </w:pPr>
            <w:r>
              <w:rPr>
                <w:rFonts w:eastAsiaTheme="minorEastAsia" w:cs="Times New Roman" w:hint="eastAsia"/>
                <w:b/>
                <w:bCs/>
                <w:sz w:val="21"/>
                <w:szCs w:val="21"/>
              </w:rPr>
              <w:t>Toluene</w:t>
            </w:r>
          </w:p>
        </w:tc>
        <w:tc>
          <w:tcPr>
            <w:tcW w:w="1701" w:type="dxa"/>
            <w:tcBorders>
              <w:top w:val="single" w:sz="12" w:space="0" w:color="auto"/>
              <w:bottom w:val="single" w:sz="12" w:space="0" w:color="auto"/>
            </w:tcBorders>
            <w:vAlign w:val="center"/>
          </w:tcPr>
          <w:p w14:paraId="1462FD4C" w14:textId="77777777" w:rsidR="00DC2310" w:rsidRPr="00F053C5" w:rsidRDefault="00DC2310" w:rsidP="007A1CEA">
            <w:pPr>
              <w:spacing w:before="100" w:beforeAutospacing="1" w:after="100" w:afterAutospacing="1"/>
              <w:jc w:val="center"/>
              <w:rPr>
                <w:rFonts w:eastAsiaTheme="minorEastAsia" w:cs="Times New Roman"/>
                <w:b/>
                <w:bCs/>
                <w:sz w:val="21"/>
                <w:szCs w:val="21"/>
              </w:rPr>
            </w:pPr>
            <w:r>
              <w:rPr>
                <w:rFonts w:eastAsiaTheme="minorEastAsia" w:cs="Times New Roman" w:hint="eastAsia"/>
                <w:b/>
                <w:bCs/>
                <w:sz w:val="21"/>
                <w:szCs w:val="21"/>
              </w:rPr>
              <w:t>m-Xylene</w:t>
            </w:r>
          </w:p>
        </w:tc>
        <w:tc>
          <w:tcPr>
            <w:tcW w:w="1701" w:type="dxa"/>
            <w:tcBorders>
              <w:top w:val="single" w:sz="12" w:space="0" w:color="auto"/>
              <w:bottom w:val="single" w:sz="12" w:space="0" w:color="auto"/>
            </w:tcBorders>
            <w:vAlign w:val="center"/>
          </w:tcPr>
          <w:p w14:paraId="349BF7EB" w14:textId="77777777" w:rsidR="00DC2310" w:rsidRPr="00F053C5" w:rsidRDefault="00DC2310" w:rsidP="007A1CEA">
            <w:pPr>
              <w:spacing w:before="100" w:beforeAutospacing="1" w:after="100" w:afterAutospacing="1"/>
              <w:jc w:val="center"/>
              <w:rPr>
                <w:rFonts w:eastAsiaTheme="minorEastAsia" w:cs="Times New Roman"/>
                <w:b/>
                <w:bCs/>
                <w:sz w:val="21"/>
                <w:szCs w:val="21"/>
              </w:rPr>
            </w:pPr>
            <w:r>
              <w:rPr>
                <w:rFonts w:eastAsiaTheme="minorEastAsia" w:cs="Times New Roman" w:hint="eastAsia"/>
                <w:b/>
                <w:bCs/>
                <w:sz w:val="21"/>
                <w:szCs w:val="21"/>
              </w:rPr>
              <w:t>NH</w:t>
            </w:r>
            <w:r w:rsidRPr="00F053C5">
              <w:rPr>
                <w:rFonts w:eastAsiaTheme="minorEastAsia" w:cs="Times New Roman" w:hint="eastAsia"/>
                <w:b/>
                <w:bCs/>
                <w:sz w:val="21"/>
                <w:szCs w:val="21"/>
                <w:vertAlign w:val="subscript"/>
              </w:rPr>
              <w:t>3</w:t>
            </w:r>
          </w:p>
        </w:tc>
        <w:tc>
          <w:tcPr>
            <w:tcW w:w="1701" w:type="dxa"/>
            <w:tcBorders>
              <w:top w:val="single" w:sz="12" w:space="0" w:color="auto"/>
              <w:bottom w:val="single" w:sz="12" w:space="0" w:color="auto"/>
            </w:tcBorders>
            <w:vAlign w:val="center"/>
          </w:tcPr>
          <w:p w14:paraId="5E82CBC2" w14:textId="77777777" w:rsidR="00DC2310" w:rsidRPr="00F053C5" w:rsidRDefault="00DC2310" w:rsidP="007A1CEA">
            <w:pPr>
              <w:spacing w:before="100" w:beforeAutospacing="1" w:after="100" w:afterAutospacing="1"/>
              <w:jc w:val="center"/>
              <w:rPr>
                <w:rFonts w:eastAsiaTheme="minorEastAsia" w:cs="Times New Roman"/>
                <w:b/>
                <w:bCs/>
                <w:sz w:val="21"/>
                <w:szCs w:val="21"/>
              </w:rPr>
            </w:pPr>
            <w:r>
              <w:rPr>
                <w:rFonts w:eastAsiaTheme="minorEastAsia" w:cs="Times New Roman" w:hint="eastAsia"/>
                <w:b/>
                <w:bCs/>
                <w:sz w:val="21"/>
                <w:szCs w:val="21"/>
              </w:rPr>
              <w:t>SO</w:t>
            </w:r>
            <w:r w:rsidRPr="00F053C5">
              <w:rPr>
                <w:rFonts w:eastAsiaTheme="minorEastAsia" w:cs="Times New Roman" w:hint="eastAsia"/>
                <w:b/>
                <w:bCs/>
                <w:sz w:val="21"/>
                <w:szCs w:val="21"/>
                <w:vertAlign w:val="subscript"/>
              </w:rPr>
              <w:t>2</w:t>
            </w:r>
          </w:p>
        </w:tc>
        <w:tc>
          <w:tcPr>
            <w:tcW w:w="1701" w:type="dxa"/>
            <w:tcBorders>
              <w:top w:val="single" w:sz="12" w:space="0" w:color="auto"/>
              <w:bottom w:val="single" w:sz="12" w:space="0" w:color="auto"/>
            </w:tcBorders>
            <w:vAlign w:val="center"/>
          </w:tcPr>
          <w:p w14:paraId="5ACFC610" w14:textId="77777777" w:rsidR="00DC2310" w:rsidRPr="00F053C5" w:rsidRDefault="00DC2310" w:rsidP="007A1CEA">
            <w:pPr>
              <w:spacing w:before="100" w:beforeAutospacing="1" w:after="100" w:afterAutospacing="1"/>
              <w:jc w:val="center"/>
              <w:rPr>
                <w:rFonts w:eastAsiaTheme="minorEastAsia" w:cs="Times New Roman"/>
                <w:b/>
                <w:bCs/>
                <w:sz w:val="21"/>
                <w:szCs w:val="21"/>
              </w:rPr>
            </w:pPr>
            <w:r>
              <w:rPr>
                <w:rFonts w:eastAsiaTheme="minorEastAsia" w:cs="Times New Roman" w:hint="eastAsia"/>
                <w:b/>
                <w:bCs/>
                <w:sz w:val="21"/>
                <w:szCs w:val="21"/>
              </w:rPr>
              <w:t>SF</w:t>
            </w:r>
            <w:r w:rsidRPr="00F053C5">
              <w:rPr>
                <w:rFonts w:eastAsiaTheme="minorEastAsia" w:cs="Times New Roman" w:hint="eastAsia"/>
                <w:b/>
                <w:bCs/>
                <w:sz w:val="21"/>
                <w:szCs w:val="21"/>
                <w:vertAlign w:val="subscript"/>
              </w:rPr>
              <w:t>6</w:t>
            </w:r>
          </w:p>
        </w:tc>
      </w:tr>
      <w:tr w:rsidR="00DC2310" w:rsidRPr="00E34BF5" w14:paraId="5E2DB010" w14:textId="77777777" w:rsidTr="00BF3D53">
        <w:trPr>
          <w:trHeight w:val="283"/>
          <w:jc w:val="center"/>
        </w:trPr>
        <w:tc>
          <w:tcPr>
            <w:tcW w:w="1302" w:type="dxa"/>
            <w:tcBorders>
              <w:top w:val="nil"/>
            </w:tcBorders>
            <w:noWrap/>
            <w:vAlign w:val="center"/>
          </w:tcPr>
          <w:p w14:paraId="3A6A47DE" w14:textId="77777777" w:rsidR="00DC2310" w:rsidRPr="00C8359E" w:rsidRDefault="00DC2310" w:rsidP="007A1CEA">
            <w:pPr>
              <w:spacing w:before="100" w:beforeAutospacing="1" w:after="100" w:afterAutospacing="1"/>
              <w:jc w:val="center"/>
              <w:rPr>
                <w:rFonts w:eastAsiaTheme="minorEastAsia" w:cs="Times New Roman"/>
                <w:b/>
                <w:bCs/>
                <w:sz w:val="21"/>
                <w:szCs w:val="21"/>
              </w:rPr>
            </w:pPr>
            <w:r>
              <w:rPr>
                <w:rFonts w:cs="Times New Roman"/>
                <w:b/>
                <w:bCs/>
                <w:sz w:val="21"/>
                <w:szCs w:val="21"/>
              </w:rPr>
              <w:t>ZJU-70</w:t>
            </w:r>
            <w:r>
              <w:rPr>
                <w:rFonts w:eastAsiaTheme="minorEastAsia" w:cs="Times New Roman" w:hint="eastAsia"/>
                <w:b/>
                <w:bCs/>
                <w:sz w:val="21"/>
                <w:szCs w:val="21"/>
              </w:rPr>
              <w:t>1</w:t>
            </w:r>
          </w:p>
        </w:tc>
        <w:tc>
          <w:tcPr>
            <w:tcW w:w="1701" w:type="dxa"/>
            <w:tcBorders>
              <w:top w:val="nil"/>
            </w:tcBorders>
            <w:noWrap/>
            <w:vAlign w:val="center"/>
          </w:tcPr>
          <w:p w14:paraId="1A53DACE" w14:textId="3EC50649" w:rsidR="00DC2310" w:rsidRPr="00E34BF5" w:rsidRDefault="00646074" w:rsidP="007A1CEA">
            <w:pPr>
              <w:spacing w:before="100" w:beforeAutospacing="1" w:after="100" w:afterAutospacing="1"/>
              <w:jc w:val="center"/>
              <w:rPr>
                <w:rFonts w:eastAsiaTheme="minorEastAsia" w:cs="Times New Roman"/>
                <w:sz w:val="21"/>
                <w:szCs w:val="21"/>
              </w:rPr>
            </w:pPr>
            <w:r>
              <w:rPr>
                <w:rFonts w:eastAsiaTheme="minorEastAsia" w:cs="Times New Roman" w:hint="eastAsia"/>
                <w:b/>
                <w:bCs/>
                <w:sz w:val="21"/>
                <w:szCs w:val="21"/>
              </w:rPr>
              <w:t>5.60E</w:t>
            </w:r>
            <w:r w:rsidR="00DC2310">
              <w:rPr>
                <w:rFonts w:eastAsiaTheme="minorEastAsia" w:cs="Times New Roman" w:hint="eastAsia"/>
                <w:b/>
                <w:bCs/>
                <w:sz w:val="21"/>
                <w:szCs w:val="21"/>
              </w:rPr>
              <w:t>-</w:t>
            </w:r>
            <w:r>
              <w:rPr>
                <w:rFonts w:eastAsiaTheme="minorEastAsia" w:cs="Times New Roman" w:hint="eastAsia"/>
                <w:b/>
                <w:bCs/>
                <w:sz w:val="21"/>
                <w:szCs w:val="21"/>
              </w:rPr>
              <w:t>3</w:t>
            </w:r>
          </w:p>
        </w:tc>
        <w:tc>
          <w:tcPr>
            <w:tcW w:w="1701" w:type="dxa"/>
            <w:tcBorders>
              <w:top w:val="nil"/>
            </w:tcBorders>
            <w:vAlign w:val="center"/>
          </w:tcPr>
          <w:p w14:paraId="1DFDCB6F" w14:textId="1FC3E8D3" w:rsidR="00DC2310" w:rsidRPr="00E34BF5" w:rsidRDefault="00646074" w:rsidP="007A1CEA">
            <w:pPr>
              <w:spacing w:before="100" w:beforeAutospacing="1" w:after="100" w:afterAutospacing="1"/>
              <w:jc w:val="center"/>
              <w:rPr>
                <w:rFonts w:eastAsiaTheme="minorEastAsia" w:cs="Times New Roman"/>
                <w:sz w:val="21"/>
                <w:szCs w:val="21"/>
              </w:rPr>
            </w:pPr>
            <w:r>
              <w:rPr>
                <w:rFonts w:eastAsiaTheme="minorEastAsia" w:cs="Times New Roman" w:hint="eastAsia"/>
                <w:b/>
                <w:bCs/>
                <w:sz w:val="21"/>
                <w:szCs w:val="21"/>
              </w:rPr>
              <w:t>6.00</w:t>
            </w:r>
            <w:r w:rsidR="00DC2310">
              <w:rPr>
                <w:rFonts w:eastAsiaTheme="minorEastAsia" w:cs="Times New Roman" w:hint="eastAsia"/>
                <w:b/>
                <w:bCs/>
                <w:sz w:val="21"/>
                <w:szCs w:val="21"/>
              </w:rPr>
              <w:t>E-</w:t>
            </w:r>
            <w:r>
              <w:rPr>
                <w:rFonts w:eastAsiaTheme="minorEastAsia" w:cs="Times New Roman" w:hint="eastAsia"/>
                <w:b/>
                <w:bCs/>
                <w:sz w:val="21"/>
                <w:szCs w:val="21"/>
              </w:rPr>
              <w:t>3</w:t>
            </w:r>
          </w:p>
        </w:tc>
        <w:tc>
          <w:tcPr>
            <w:tcW w:w="1701" w:type="dxa"/>
            <w:tcBorders>
              <w:top w:val="nil"/>
            </w:tcBorders>
            <w:vAlign w:val="center"/>
          </w:tcPr>
          <w:p w14:paraId="2C721673" w14:textId="4A8CD70F" w:rsidR="00DC2310" w:rsidRPr="00F053C5" w:rsidRDefault="00646074" w:rsidP="007A1CEA">
            <w:pPr>
              <w:spacing w:before="100" w:beforeAutospacing="1" w:after="100" w:afterAutospacing="1"/>
              <w:jc w:val="center"/>
              <w:rPr>
                <w:rFonts w:cs="Times New Roman"/>
                <w:b/>
                <w:bCs/>
                <w:sz w:val="21"/>
                <w:szCs w:val="21"/>
              </w:rPr>
            </w:pPr>
            <w:r>
              <w:rPr>
                <w:rFonts w:eastAsiaTheme="minorEastAsia" w:cs="Times New Roman" w:hint="eastAsia"/>
                <w:b/>
                <w:bCs/>
                <w:sz w:val="21"/>
                <w:szCs w:val="21"/>
              </w:rPr>
              <w:t>1.31</w:t>
            </w:r>
            <w:r w:rsidR="00DC2310" w:rsidRPr="00F053C5">
              <w:rPr>
                <w:rFonts w:eastAsiaTheme="minorEastAsia" w:cs="Times New Roman"/>
                <w:b/>
                <w:bCs/>
                <w:sz w:val="21"/>
                <w:szCs w:val="21"/>
              </w:rPr>
              <w:t>E-</w:t>
            </w:r>
            <w:r>
              <w:rPr>
                <w:rFonts w:eastAsiaTheme="minorEastAsia" w:cs="Times New Roman" w:hint="eastAsia"/>
                <w:b/>
                <w:bCs/>
                <w:sz w:val="21"/>
                <w:szCs w:val="21"/>
              </w:rPr>
              <w:t>2</w:t>
            </w:r>
          </w:p>
        </w:tc>
        <w:tc>
          <w:tcPr>
            <w:tcW w:w="1701" w:type="dxa"/>
            <w:tcBorders>
              <w:top w:val="nil"/>
            </w:tcBorders>
            <w:vAlign w:val="center"/>
          </w:tcPr>
          <w:p w14:paraId="2FD40B4D" w14:textId="40DE5730" w:rsidR="00DC2310" w:rsidRPr="00646074" w:rsidRDefault="00646074" w:rsidP="007A1CEA">
            <w:pPr>
              <w:spacing w:before="100" w:beforeAutospacing="1" w:after="100" w:afterAutospacing="1"/>
              <w:jc w:val="center"/>
              <w:rPr>
                <w:rFonts w:eastAsiaTheme="minorEastAsia" w:cs="Times New Roman"/>
                <w:b/>
                <w:bCs/>
                <w:sz w:val="21"/>
                <w:szCs w:val="21"/>
              </w:rPr>
            </w:pPr>
            <w:r>
              <w:rPr>
                <w:rFonts w:eastAsiaTheme="minorEastAsia" w:cs="Times New Roman" w:hint="eastAsia"/>
                <w:b/>
                <w:bCs/>
                <w:sz w:val="21"/>
                <w:szCs w:val="21"/>
              </w:rPr>
              <w:t>6.68</w:t>
            </w:r>
            <w:r w:rsidR="00DC2310" w:rsidRPr="00F053C5">
              <w:rPr>
                <w:rFonts w:cs="Times New Roman"/>
                <w:b/>
                <w:bCs/>
                <w:sz w:val="21"/>
                <w:szCs w:val="21"/>
              </w:rPr>
              <w:t>E-</w:t>
            </w:r>
            <w:r>
              <w:rPr>
                <w:rFonts w:eastAsiaTheme="minorEastAsia" w:cs="Times New Roman" w:hint="eastAsia"/>
                <w:b/>
                <w:bCs/>
                <w:sz w:val="21"/>
                <w:szCs w:val="21"/>
              </w:rPr>
              <w:t>2</w:t>
            </w:r>
          </w:p>
        </w:tc>
        <w:tc>
          <w:tcPr>
            <w:tcW w:w="1701" w:type="dxa"/>
            <w:tcBorders>
              <w:top w:val="nil"/>
            </w:tcBorders>
            <w:vAlign w:val="center"/>
          </w:tcPr>
          <w:p w14:paraId="74C2546C" w14:textId="23F2415E" w:rsidR="00DC2310" w:rsidRPr="00646074" w:rsidRDefault="00646074" w:rsidP="007A1CEA">
            <w:pPr>
              <w:spacing w:before="100" w:beforeAutospacing="1" w:after="100" w:afterAutospacing="1"/>
              <w:jc w:val="center"/>
              <w:rPr>
                <w:rFonts w:eastAsiaTheme="minorEastAsia" w:cs="Times New Roman"/>
                <w:b/>
                <w:bCs/>
                <w:sz w:val="21"/>
                <w:szCs w:val="21"/>
              </w:rPr>
            </w:pPr>
            <w:r>
              <w:rPr>
                <w:rFonts w:eastAsiaTheme="minorEastAsia" w:cs="Times New Roman" w:hint="eastAsia"/>
                <w:b/>
                <w:bCs/>
                <w:sz w:val="21"/>
                <w:szCs w:val="21"/>
              </w:rPr>
              <w:t>8.07</w:t>
            </w:r>
            <w:r w:rsidR="00DC2310" w:rsidRPr="00F053C5">
              <w:rPr>
                <w:rFonts w:cs="Times New Roman"/>
                <w:b/>
                <w:bCs/>
                <w:sz w:val="21"/>
                <w:szCs w:val="21"/>
              </w:rPr>
              <w:t>E-</w:t>
            </w:r>
            <w:r>
              <w:rPr>
                <w:rFonts w:eastAsiaTheme="minorEastAsia" w:cs="Times New Roman" w:hint="eastAsia"/>
                <w:b/>
                <w:bCs/>
                <w:sz w:val="21"/>
                <w:szCs w:val="21"/>
              </w:rPr>
              <w:t>1</w:t>
            </w:r>
          </w:p>
        </w:tc>
      </w:tr>
      <w:tr w:rsidR="00DC2310" w:rsidRPr="00E34BF5" w14:paraId="1A77905D" w14:textId="77777777" w:rsidTr="00BF3D53">
        <w:trPr>
          <w:trHeight w:val="283"/>
          <w:jc w:val="center"/>
        </w:trPr>
        <w:tc>
          <w:tcPr>
            <w:tcW w:w="1302" w:type="dxa"/>
            <w:tcBorders>
              <w:top w:val="nil"/>
            </w:tcBorders>
            <w:noWrap/>
            <w:vAlign w:val="center"/>
          </w:tcPr>
          <w:p w14:paraId="19C84755" w14:textId="77777777" w:rsidR="00DC2310" w:rsidRDefault="00DC2310" w:rsidP="007A1CEA">
            <w:pPr>
              <w:spacing w:before="100" w:beforeAutospacing="1" w:after="100" w:afterAutospacing="1"/>
              <w:jc w:val="center"/>
              <w:rPr>
                <w:rFonts w:cs="Times New Roman"/>
                <w:b/>
                <w:bCs/>
                <w:sz w:val="21"/>
                <w:szCs w:val="21"/>
              </w:rPr>
            </w:pPr>
            <w:r>
              <w:rPr>
                <w:rFonts w:cs="Times New Roman"/>
                <w:b/>
                <w:bCs/>
                <w:sz w:val="21"/>
                <w:szCs w:val="21"/>
              </w:rPr>
              <w:t>ZJU-702</w:t>
            </w:r>
          </w:p>
        </w:tc>
        <w:tc>
          <w:tcPr>
            <w:tcW w:w="1701" w:type="dxa"/>
            <w:tcBorders>
              <w:top w:val="nil"/>
            </w:tcBorders>
            <w:noWrap/>
            <w:vAlign w:val="center"/>
          </w:tcPr>
          <w:p w14:paraId="33654279" w14:textId="06356580" w:rsidR="00DC2310" w:rsidRPr="005F14DE" w:rsidRDefault="00646074" w:rsidP="007A1CEA">
            <w:pPr>
              <w:spacing w:before="100" w:beforeAutospacing="1" w:after="100" w:afterAutospacing="1"/>
              <w:jc w:val="center"/>
              <w:rPr>
                <w:rFonts w:cs="Times New Roman"/>
                <w:sz w:val="21"/>
                <w:szCs w:val="21"/>
              </w:rPr>
            </w:pPr>
            <w:r w:rsidRPr="005F14DE">
              <w:rPr>
                <w:rFonts w:eastAsiaTheme="minorEastAsia" w:cs="Times New Roman" w:hint="eastAsia"/>
                <w:sz w:val="21"/>
                <w:szCs w:val="21"/>
              </w:rPr>
              <w:t>4.77</w:t>
            </w:r>
            <w:r w:rsidR="00DC2310" w:rsidRPr="005F14DE">
              <w:rPr>
                <w:rFonts w:eastAsiaTheme="minorEastAsia" w:cs="Times New Roman" w:hint="eastAsia"/>
                <w:sz w:val="21"/>
                <w:szCs w:val="21"/>
              </w:rPr>
              <w:t>E-</w:t>
            </w:r>
            <w:r w:rsidRPr="005F14DE">
              <w:rPr>
                <w:rFonts w:eastAsiaTheme="minorEastAsia" w:cs="Times New Roman" w:hint="eastAsia"/>
                <w:sz w:val="21"/>
                <w:szCs w:val="21"/>
              </w:rPr>
              <w:t>3</w:t>
            </w:r>
          </w:p>
        </w:tc>
        <w:tc>
          <w:tcPr>
            <w:tcW w:w="1701" w:type="dxa"/>
            <w:tcBorders>
              <w:top w:val="nil"/>
            </w:tcBorders>
            <w:vAlign w:val="center"/>
          </w:tcPr>
          <w:p w14:paraId="4EB3F772" w14:textId="6AE12AB9" w:rsidR="00DC2310" w:rsidRPr="005F14DE" w:rsidRDefault="00646074" w:rsidP="007A1CEA">
            <w:pPr>
              <w:spacing w:before="100" w:beforeAutospacing="1" w:after="100" w:afterAutospacing="1"/>
              <w:jc w:val="center"/>
              <w:rPr>
                <w:rFonts w:cs="Times New Roman"/>
                <w:sz w:val="21"/>
                <w:szCs w:val="21"/>
              </w:rPr>
            </w:pPr>
            <w:r w:rsidRPr="005F14DE">
              <w:rPr>
                <w:rFonts w:eastAsiaTheme="minorEastAsia" w:cs="Times New Roman" w:hint="eastAsia"/>
                <w:sz w:val="21"/>
                <w:szCs w:val="21"/>
              </w:rPr>
              <w:t>5.84</w:t>
            </w:r>
            <w:r w:rsidR="00DC2310" w:rsidRPr="005F14DE">
              <w:rPr>
                <w:rFonts w:eastAsiaTheme="minorEastAsia" w:cs="Times New Roman" w:hint="eastAsia"/>
                <w:sz w:val="21"/>
                <w:szCs w:val="21"/>
              </w:rPr>
              <w:t>E-</w:t>
            </w:r>
            <w:r w:rsidRPr="005F14DE">
              <w:rPr>
                <w:rFonts w:eastAsiaTheme="minorEastAsia" w:cs="Times New Roman" w:hint="eastAsia"/>
                <w:sz w:val="21"/>
                <w:szCs w:val="21"/>
              </w:rPr>
              <w:t>3</w:t>
            </w:r>
          </w:p>
        </w:tc>
        <w:tc>
          <w:tcPr>
            <w:tcW w:w="1701" w:type="dxa"/>
            <w:tcBorders>
              <w:top w:val="nil"/>
            </w:tcBorders>
            <w:vAlign w:val="center"/>
          </w:tcPr>
          <w:p w14:paraId="6928A1EF" w14:textId="75AE68BE" w:rsidR="00DC2310" w:rsidRPr="005F14DE" w:rsidRDefault="00646074" w:rsidP="007A1CEA">
            <w:pPr>
              <w:spacing w:before="100" w:beforeAutospacing="1" w:after="100" w:afterAutospacing="1"/>
              <w:jc w:val="center"/>
              <w:rPr>
                <w:rFonts w:eastAsiaTheme="minorEastAsia" w:cs="Times New Roman"/>
                <w:sz w:val="21"/>
                <w:szCs w:val="21"/>
              </w:rPr>
            </w:pPr>
            <w:r w:rsidRPr="005F14DE">
              <w:rPr>
                <w:rFonts w:eastAsiaTheme="minorEastAsia" w:cs="Times New Roman" w:hint="eastAsia"/>
                <w:sz w:val="21"/>
                <w:szCs w:val="21"/>
              </w:rPr>
              <w:t>8.20</w:t>
            </w:r>
            <w:r w:rsidR="00DC2310" w:rsidRPr="005F14DE">
              <w:rPr>
                <w:rFonts w:eastAsiaTheme="minorEastAsia" w:cs="Times New Roman"/>
                <w:sz w:val="21"/>
                <w:szCs w:val="21"/>
              </w:rPr>
              <w:t>E-</w:t>
            </w:r>
            <w:r w:rsidRPr="005F14DE">
              <w:rPr>
                <w:rFonts w:eastAsiaTheme="minorEastAsia" w:cs="Times New Roman" w:hint="eastAsia"/>
                <w:sz w:val="21"/>
                <w:szCs w:val="21"/>
              </w:rPr>
              <w:t>3</w:t>
            </w:r>
          </w:p>
        </w:tc>
        <w:tc>
          <w:tcPr>
            <w:tcW w:w="1701" w:type="dxa"/>
            <w:tcBorders>
              <w:top w:val="nil"/>
            </w:tcBorders>
            <w:vAlign w:val="center"/>
          </w:tcPr>
          <w:p w14:paraId="56D93FA4" w14:textId="236C76C3" w:rsidR="00DC2310" w:rsidRPr="005F14DE" w:rsidRDefault="00646074" w:rsidP="007A1CEA">
            <w:pPr>
              <w:spacing w:before="100" w:beforeAutospacing="1" w:after="100" w:afterAutospacing="1"/>
              <w:jc w:val="center"/>
              <w:rPr>
                <w:rFonts w:eastAsiaTheme="minorEastAsia" w:cs="Times New Roman"/>
                <w:sz w:val="21"/>
                <w:szCs w:val="21"/>
              </w:rPr>
            </w:pPr>
            <w:r w:rsidRPr="005F14DE">
              <w:rPr>
                <w:rFonts w:eastAsiaTheme="minorEastAsia" w:cs="Times New Roman" w:hint="eastAsia"/>
                <w:sz w:val="21"/>
                <w:szCs w:val="21"/>
              </w:rPr>
              <w:t>4.88</w:t>
            </w:r>
            <w:r w:rsidR="00DC2310" w:rsidRPr="005F14DE">
              <w:rPr>
                <w:rFonts w:cs="Times New Roman"/>
                <w:sz w:val="21"/>
                <w:szCs w:val="21"/>
              </w:rPr>
              <w:t>E-</w:t>
            </w:r>
            <w:r w:rsidRPr="005F14DE">
              <w:rPr>
                <w:rFonts w:eastAsiaTheme="minorEastAsia" w:cs="Times New Roman" w:hint="eastAsia"/>
                <w:sz w:val="21"/>
                <w:szCs w:val="21"/>
              </w:rPr>
              <w:t>2</w:t>
            </w:r>
          </w:p>
        </w:tc>
        <w:tc>
          <w:tcPr>
            <w:tcW w:w="1701" w:type="dxa"/>
            <w:tcBorders>
              <w:top w:val="nil"/>
            </w:tcBorders>
            <w:vAlign w:val="center"/>
          </w:tcPr>
          <w:p w14:paraId="676B4D0B" w14:textId="7F0577FB" w:rsidR="00DC2310" w:rsidRPr="005F14DE" w:rsidRDefault="00646074" w:rsidP="007A1CEA">
            <w:pPr>
              <w:spacing w:before="100" w:beforeAutospacing="1" w:after="100" w:afterAutospacing="1"/>
              <w:jc w:val="center"/>
              <w:rPr>
                <w:rFonts w:eastAsiaTheme="minorEastAsia" w:cs="Times New Roman"/>
                <w:sz w:val="21"/>
                <w:szCs w:val="21"/>
              </w:rPr>
            </w:pPr>
            <w:r w:rsidRPr="005F14DE">
              <w:rPr>
                <w:rFonts w:eastAsiaTheme="minorEastAsia" w:cs="Times New Roman" w:hint="eastAsia"/>
                <w:sz w:val="21"/>
                <w:szCs w:val="21"/>
              </w:rPr>
              <w:t>4.91</w:t>
            </w:r>
            <w:r w:rsidR="00DC2310" w:rsidRPr="005F14DE">
              <w:rPr>
                <w:rFonts w:cs="Times New Roman"/>
                <w:sz w:val="21"/>
                <w:szCs w:val="21"/>
              </w:rPr>
              <w:t>E-</w:t>
            </w:r>
            <w:r w:rsidRPr="005F14DE">
              <w:rPr>
                <w:rFonts w:eastAsiaTheme="minorEastAsia" w:cs="Times New Roman" w:hint="eastAsia"/>
                <w:sz w:val="21"/>
                <w:szCs w:val="21"/>
              </w:rPr>
              <w:t>1</w:t>
            </w:r>
          </w:p>
        </w:tc>
      </w:tr>
      <w:tr w:rsidR="00DC2310" w:rsidRPr="00E34BF5" w14:paraId="2CE2122F" w14:textId="77777777" w:rsidTr="008E6606">
        <w:trPr>
          <w:trHeight w:val="283"/>
          <w:jc w:val="center"/>
        </w:trPr>
        <w:tc>
          <w:tcPr>
            <w:tcW w:w="1302" w:type="dxa"/>
            <w:noWrap/>
            <w:vAlign w:val="center"/>
            <w:hideMark/>
          </w:tcPr>
          <w:p w14:paraId="77EA12CD" w14:textId="77777777" w:rsidR="00DC2310" w:rsidRPr="00C8359E" w:rsidRDefault="00DC2310" w:rsidP="007A1CEA">
            <w:pPr>
              <w:spacing w:before="100" w:beforeAutospacing="1" w:after="100" w:afterAutospacing="1"/>
              <w:jc w:val="center"/>
              <w:rPr>
                <w:rFonts w:eastAsiaTheme="minorEastAsia" w:cs="Times New Roman"/>
                <w:b/>
                <w:bCs/>
                <w:sz w:val="21"/>
                <w:szCs w:val="21"/>
              </w:rPr>
            </w:pPr>
            <w:r>
              <w:rPr>
                <w:rFonts w:cs="Times New Roman"/>
                <w:b/>
                <w:bCs/>
                <w:sz w:val="21"/>
                <w:szCs w:val="21"/>
              </w:rPr>
              <w:t>ZJU-70</w:t>
            </w:r>
            <w:r>
              <w:rPr>
                <w:rFonts w:eastAsiaTheme="minorEastAsia" w:cs="Times New Roman" w:hint="eastAsia"/>
                <w:b/>
                <w:bCs/>
                <w:sz w:val="21"/>
                <w:szCs w:val="21"/>
              </w:rPr>
              <w:t>3</w:t>
            </w:r>
          </w:p>
        </w:tc>
        <w:tc>
          <w:tcPr>
            <w:tcW w:w="1701" w:type="dxa"/>
            <w:noWrap/>
            <w:vAlign w:val="center"/>
            <w:hideMark/>
          </w:tcPr>
          <w:p w14:paraId="69E04C90" w14:textId="627D386B" w:rsidR="00DC2310" w:rsidRPr="005F14DE" w:rsidRDefault="00646074" w:rsidP="007A1CEA">
            <w:pPr>
              <w:spacing w:before="100" w:beforeAutospacing="1" w:after="100" w:afterAutospacing="1"/>
              <w:jc w:val="center"/>
              <w:rPr>
                <w:rFonts w:eastAsiaTheme="minorEastAsia" w:cs="Times New Roman"/>
                <w:sz w:val="21"/>
                <w:szCs w:val="21"/>
              </w:rPr>
            </w:pPr>
            <w:r w:rsidRPr="005F14DE">
              <w:rPr>
                <w:rFonts w:eastAsiaTheme="minorEastAsia" w:cs="Times New Roman" w:hint="eastAsia"/>
                <w:sz w:val="21"/>
                <w:szCs w:val="21"/>
              </w:rPr>
              <w:t>3.68</w:t>
            </w:r>
            <w:r w:rsidR="00DC2310" w:rsidRPr="005F14DE">
              <w:rPr>
                <w:rFonts w:eastAsiaTheme="minorEastAsia" w:cs="Times New Roman" w:hint="eastAsia"/>
                <w:sz w:val="21"/>
                <w:szCs w:val="21"/>
              </w:rPr>
              <w:t>E-</w:t>
            </w:r>
            <w:r w:rsidRPr="005F14DE">
              <w:rPr>
                <w:rFonts w:eastAsiaTheme="minorEastAsia" w:cs="Times New Roman" w:hint="eastAsia"/>
                <w:sz w:val="21"/>
                <w:szCs w:val="21"/>
              </w:rPr>
              <w:t>3</w:t>
            </w:r>
          </w:p>
        </w:tc>
        <w:tc>
          <w:tcPr>
            <w:tcW w:w="1701" w:type="dxa"/>
            <w:vAlign w:val="center"/>
          </w:tcPr>
          <w:p w14:paraId="5CE62786" w14:textId="316060FF" w:rsidR="00DC2310" w:rsidRPr="005F14DE" w:rsidRDefault="00646074" w:rsidP="007A1CEA">
            <w:pPr>
              <w:spacing w:before="100" w:beforeAutospacing="1" w:after="100" w:afterAutospacing="1"/>
              <w:jc w:val="center"/>
              <w:rPr>
                <w:rFonts w:eastAsiaTheme="minorEastAsia" w:cs="Times New Roman"/>
                <w:sz w:val="21"/>
                <w:szCs w:val="21"/>
              </w:rPr>
            </w:pPr>
            <w:r w:rsidRPr="005F14DE">
              <w:rPr>
                <w:rFonts w:eastAsiaTheme="minorEastAsia" w:cs="Times New Roman" w:hint="eastAsia"/>
                <w:sz w:val="21"/>
                <w:szCs w:val="21"/>
              </w:rPr>
              <w:t>5.71</w:t>
            </w:r>
            <w:r w:rsidR="00DC2310" w:rsidRPr="005F14DE">
              <w:rPr>
                <w:rFonts w:eastAsiaTheme="minorEastAsia" w:cs="Times New Roman" w:hint="eastAsia"/>
                <w:sz w:val="21"/>
                <w:szCs w:val="21"/>
              </w:rPr>
              <w:t>E-</w:t>
            </w:r>
            <w:r w:rsidRPr="005F14DE">
              <w:rPr>
                <w:rFonts w:eastAsiaTheme="minorEastAsia" w:cs="Times New Roman" w:hint="eastAsia"/>
                <w:sz w:val="21"/>
                <w:szCs w:val="21"/>
              </w:rPr>
              <w:t>3</w:t>
            </w:r>
          </w:p>
        </w:tc>
        <w:tc>
          <w:tcPr>
            <w:tcW w:w="1701" w:type="dxa"/>
            <w:vAlign w:val="center"/>
          </w:tcPr>
          <w:p w14:paraId="04871926" w14:textId="7656852E" w:rsidR="00DC2310" w:rsidRPr="005F14DE" w:rsidRDefault="00646074" w:rsidP="007A1CEA">
            <w:pPr>
              <w:spacing w:before="100" w:beforeAutospacing="1" w:after="100" w:afterAutospacing="1"/>
              <w:jc w:val="center"/>
              <w:rPr>
                <w:rFonts w:cs="Times New Roman"/>
                <w:sz w:val="21"/>
                <w:szCs w:val="21"/>
              </w:rPr>
            </w:pPr>
            <w:r w:rsidRPr="005F14DE">
              <w:rPr>
                <w:rFonts w:eastAsiaTheme="minorEastAsia" w:cs="Times New Roman" w:hint="eastAsia"/>
                <w:sz w:val="21"/>
                <w:szCs w:val="21"/>
              </w:rPr>
              <w:t>5.30</w:t>
            </w:r>
            <w:r w:rsidR="00DC2310" w:rsidRPr="005F14DE">
              <w:rPr>
                <w:rFonts w:eastAsiaTheme="minorEastAsia" w:cs="Times New Roman"/>
                <w:sz w:val="21"/>
                <w:szCs w:val="21"/>
              </w:rPr>
              <w:t>E-</w:t>
            </w:r>
            <w:r w:rsidRPr="005F14DE">
              <w:rPr>
                <w:rFonts w:eastAsiaTheme="minorEastAsia" w:cs="Times New Roman" w:hint="eastAsia"/>
                <w:sz w:val="21"/>
                <w:szCs w:val="21"/>
              </w:rPr>
              <w:t>3</w:t>
            </w:r>
          </w:p>
        </w:tc>
        <w:tc>
          <w:tcPr>
            <w:tcW w:w="1701" w:type="dxa"/>
            <w:vAlign w:val="center"/>
          </w:tcPr>
          <w:p w14:paraId="4DDC75A2" w14:textId="5F632DB3" w:rsidR="00DC2310" w:rsidRPr="005F14DE" w:rsidRDefault="00646074" w:rsidP="007A1CEA">
            <w:pPr>
              <w:spacing w:before="100" w:beforeAutospacing="1" w:after="100" w:afterAutospacing="1"/>
              <w:jc w:val="center"/>
              <w:rPr>
                <w:rFonts w:eastAsiaTheme="minorEastAsia" w:cs="Times New Roman"/>
                <w:sz w:val="21"/>
                <w:szCs w:val="21"/>
              </w:rPr>
            </w:pPr>
            <w:r w:rsidRPr="005F14DE">
              <w:rPr>
                <w:rFonts w:eastAsiaTheme="minorEastAsia" w:cs="Times New Roman" w:hint="eastAsia"/>
                <w:sz w:val="21"/>
                <w:szCs w:val="21"/>
              </w:rPr>
              <w:t>3.32</w:t>
            </w:r>
            <w:r w:rsidR="00DC2310" w:rsidRPr="005F14DE">
              <w:rPr>
                <w:rFonts w:cs="Times New Roman"/>
                <w:sz w:val="21"/>
                <w:szCs w:val="21"/>
              </w:rPr>
              <w:t>E-</w:t>
            </w:r>
            <w:r w:rsidRPr="005F14DE">
              <w:rPr>
                <w:rFonts w:eastAsiaTheme="minorEastAsia" w:cs="Times New Roman" w:hint="eastAsia"/>
                <w:sz w:val="21"/>
                <w:szCs w:val="21"/>
              </w:rPr>
              <w:t>2</w:t>
            </w:r>
          </w:p>
        </w:tc>
        <w:tc>
          <w:tcPr>
            <w:tcW w:w="1701" w:type="dxa"/>
            <w:vAlign w:val="center"/>
          </w:tcPr>
          <w:p w14:paraId="1D99B5D9" w14:textId="1C799C05" w:rsidR="00DC2310" w:rsidRPr="005F14DE" w:rsidRDefault="00646074" w:rsidP="007A1CEA">
            <w:pPr>
              <w:spacing w:before="100" w:beforeAutospacing="1" w:after="100" w:afterAutospacing="1"/>
              <w:jc w:val="center"/>
              <w:rPr>
                <w:rFonts w:eastAsiaTheme="minorEastAsia" w:cs="Times New Roman"/>
                <w:sz w:val="21"/>
                <w:szCs w:val="21"/>
              </w:rPr>
            </w:pPr>
            <w:r w:rsidRPr="005F14DE">
              <w:rPr>
                <w:rFonts w:eastAsiaTheme="minorEastAsia" w:cs="Times New Roman" w:hint="eastAsia"/>
                <w:sz w:val="21"/>
                <w:szCs w:val="21"/>
              </w:rPr>
              <w:t>3.70</w:t>
            </w:r>
            <w:r w:rsidR="00DC2310" w:rsidRPr="005F14DE">
              <w:rPr>
                <w:rFonts w:cs="Times New Roman"/>
                <w:sz w:val="21"/>
                <w:szCs w:val="21"/>
              </w:rPr>
              <w:t>E-</w:t>
            </w:r>
            <w:r w:rsidRPr="005F14DE">
              <w:rPr>
                <w:rFonts w:eastAsiaTheme="minorEastAsia" w:cs="Times New Roman" w:hint="eastAsia"/>
                <w:sz w:val="21"/>
                <w:szCs w:val="21"/>
              </w:rPr>
              <w:t>2</w:t>
            </w:r>
          </w:p>
        </w:tc>
      </w:tr>
      <w:tr w:rsidR="008E6606" w:rsidRPr="00E34BF5" w14:paraId="6FA16D9F" w14:textId="77777777" w:rsidTr="00644ED5">
        <w:trPr>
          <w:trHeight w:val="283"/>
          <w:jc w:val="center"/>
        </w:trPr>
        <w:tc>
          <w:tcPr>
            <w:tcW w:w="1302" w:type="dxa"/>
            <w:tcBorders>
              <w:bottom w:val="single" w:sz="12" w:space="0" w:color="auto"/>
            </w:tcBorders>
            <w:noWrap/>
            <w:vAlign w:val="center"/>
          </w:tcPr>
          <w:p w14:paraId="614B0C06" w14:textId="3564C2AA" w:rsidR="008E6606" w:rsidRDefault="008E6606" w:rsidP="007A1CEA">
            <w:pPr>
              <w:spacing w:before="100" w:beforeAutospacing="1" w:after="100" w:afterAutospacing="1"/>
              <w:jc w:val="center"/>
              <w:rPr>
                <w:rFonts w:cs="Times New Roman"/>
                <w:b/>
                <w:bCs/>
                <w:sz w:val="21"/>
                <w:szCs w:val="21"/>
              </w:rPr>
            </w:pPr>
            <w:r w:rsidRPr="00E34BF5">
              <w:rPr>
                <w:rFonts w:cs="Times New Roman"/>
                <w:b/>
                <w:bCs/>
                <w:sz w:val="21"/>
                <w:szCs w:val="21"/>
              </w:rPr>
              <w:t>MFM-300(Fe)</w:t>
            </w:r>
          </w:p>
        </w:tc>
        <w:tc>
          <w:tcPr>
            <w:tcW w:w="1701" w:type="dxa"/>
            <w:tcBorders>
              <w:bottom w:val="single" w:sz="12" w:space="0" w:color="auto"/>
            </w:tcBorders>
            <w:noWrap/>
            <w:vAlign w:val="center"/>
          </w:tcPr>
          <w:p w14:paraId="171933D9" w14:textId="758CBE9C" w:rsidR="008E6606" w:rsidRPr="005F14DE" w:rsidRDefault="008E6606" w:rsidP="007A1CEA">
            <w:pPr>
              <w:spacing w:before="100" w:beforeAutospacing="1" w:after="100" w:afterAutospacing="1"/>
              <w:jc w:val="center"/>
              <w:rPr>
                <w:rFonts w:eastAsiaTheme="minorEastAsia" w:cs="Times New Roman"/>
                <w:sz w:val="21"/>
                <w:szCs w:val="21"/>
              </w:rPr>
            </w:pPr>
            <w:r w:rsidRPr="005F14DE">
              <w:rPr>
                <w:rFonts w:cs="Times New Roman"/>
                <w:sz w:val="21"/>
                <w:szCs w:val="21"/>
              </w:rPr>
              <w:t>2.2</w:t>
            </w:r>
            <w:r w:rsidRPr="005F14DE">
              <w:rPr>
                <w:rFonts w:eastAsiaTheme="minorEastAsia" w:cs="Times New Roman" w:hint="eastAsia"/>
                <w:sz w:val="21"/>
                <w:szCs w:val="21"/>
              </w:rPr>
              <w:t>0E-3</w:t>
            </w:r>
          </w:p>
        </w:tc>
        <w:tc>
          <w:tcPr>
            <w:tcW w:w="1701" w:type="dxa"/>
            <w:tcBorders>
              <w:bottom w:val="single" w:sz="12" w:space="0" w:color="auto"/>
            </w:tcBorders>
            <w:vAlign w:val="center"/>
          </w:tcPr>
          <w:p w14:paraId="3CE6D45D" w14:textId="3379521F" w:rsidR="008E6606" w:rsidRPr="005F14DE" w:rsidRDefault="008E6606" w:rsidP="007A1CEA">
            <w:pPr>
              <w:spacing w:before="100" w:beforeAutospacing="1" w:after="100" w:afterAutospacing="1"/>
              <w:jc w:val="center"/>
              <w:rPr>
                <w:rFonts w:eastAsiaTheme="minorEastAsia" w:cs="Times New Roman"/>
                <w:sz w:val="21"/>
                <w:szCs w:val="21"/>
              </w:rPr>
            </w:pPr>
            <w:r w:rsidRPr="005F14DE">
              <w:rPr>
                <w:rFonts w:cs="Times New Roman"/>
                <w:sz w:val="21"/>
                <w:szCs w:val="21"/>
              </w:rPr>
              <w:t>1.</w:t>
            </w:r>
            <w:r w:rsidRPr="005F14DE">
              <w:rPr>
                <w:rFonts w:eastAsiaTheme="minorEastAsia" w:cs="Times New Roman" w:hint="eastAsia"/>
                <w:sz w:val="21"/>
                <w:szCs w:val="21"/>
              </w:rPr>
              <w:t>27E-3</w:t>
            </w:r>
          </w:p>
        </w:tc>
        <w:tc>
          <w:tcPr>
            <w:tcW w:w="1701" w:type="dxa"/>
            <w:tcBorders>
              <w:bottom w:val="single" w:sz="12" w:space="0" w:color="auto"/>
            </w:tcBorders>
            <w:vAlign w:val="center"/>
          </w:tcPr>
          <w:p w14:paraId="7E6DC707" w14:textId="50503505" w:rsidR="008E6606" w:rsidRPr="005F14DE" w:rsidRDefault="008E6606" w:rsidP="007A1CEA">
            <w:pPr>
              <w:spacing w:before="100" w:beforeAutospacing="1" w:after="100" w:afterAutospacing="1"/>
              <w:jc w:val="center"/>
              <w:rPr>
                <w:rFonts w:eastAsiaTheme="minorEastAsia" w:cs="Times New Roman"/>
                <w:sz w:val="21"/>
                <w:szCs w:val="21"/>
              </w:rPr>
            </w:pPr>
            <w:r w:rsidRPr="005F14DE">
              <w:rPr>
                <w:rFonts w:eastAsiaTheme="minorEastAsia" w:cs="Times New Roman" w:hint="eastAsia"/>
                <w:sz w:val="21"/>
                <w:szCs w:val="21"/>
              </w:rPr>
              <w:t>6.10</w:t>
            </w:r>
            <w:r w:rsidRPr="005F14DE">
              <w:rPr>
                <w:rFonts w:eastAsiaTheme="minorEastAsia" w:cs="Times New Roman"/>
                <w:sz w:val="21"/>
                <w:szCs w:val="21"/>
              </w:rPr>
              <w:t>E-</w:t>
            </w:r>
            <w:r w:rsidRPr="005F14DE">
              <w:rPr>
                <w:rFonts w:eastAsiaTheme="minorEastAsia" w:cs="Times New Roman" w:hint="eastAsia"/>
                <w:sz w:val="21"/>
                <w:szCs w:val="21"/>
              </w:rPr>
              <w:t>3</w:t>
            </w:r>
          </w:p>
        </w:tc>
        <w:tc>
          <w:tcPr>
            <w:tcW w:w="1701" w:type="dxa"/>
            <w:tcBorders>
              <w:bottom w:val="single" w:sz="12" w:space="0" w:color="auto"/>
            </w:tcBorders>
            <w:vAlign w:val="center"/>
          </w:tcPr>
          <w:p w14:paraId="5479502D" w14:textId="300EDEC7" w:rsidR="008E6606" w:rsidRPr="005F14DE" w:rsidRDefault="008E6606" w:rsidP="007A1CEA">
            <w:pPr>
              <w:spacing w:before="100" w:beforeAutospacing="1" w:after="100" w:afterAutospacing="1"/>
              <w:jc w:val="center"/>
              <w:rPr>
                <w:rFonts w:eastAsiaTheme="minorEastAsia" w:cs="Times New Roman"/>
                <w:sz w:val="21"/>
                <w:szCs w:val="21"/>
              </w:rPr>
            </w:pPr>
            <w:r w:rsidRPr="005F14DE">
              <w:rPr>
                <w:rFonts w:eastAsiaTheme="minorEastAsia" w:cs="Times New Roman" w:hint="eastAsia"/>
                <w:sz w:val="21"/>
                <w:szCs w:val="21"/>
              </w:rPr>
              <w:t>3.89</w:t>
            </w:r>
            <w:r w:rsidRPr="005F14DE">
              <w:rPr>
                <w:rFonts w:cs="Times New Roman"/>
                <w:sz w:val="21"/>
                <w:szCs w:val="21"/>
              </w:rPr>
              <w:t>E-</w:t>
            </w:r>
            <w:r w:rsidRPr="005F14DE">
              <w:rPr>
                <w:rFonts w:eastAsiaTheme="minorEastAsia" w:cs="Times New Roman" w:hint="eastAsia"/>
                <w:sz w:val="21"/>
                <w:szCs w:val="21"/>
              </w:rPr>
              <w:t>2</w:t>
            </w:r>
          </w:p>
        </w:tc>
        <w:tc>
          <w:tcPr>
            <w:tcW w:w="1701" w:type="dxa"/>
            <w:tcBorders>
              <w:bottom w:val="single" w:sz="12" w:space="0" w:color="auto"/>
            </w:tcBorders>
            <w:vAlign w:val="center"/>
          </w:tcPr>
          <w:p w14:paraId="4D05B945" w14:textId="45854997" w:rsidR="008E6606" w:rsidRPr="005F14DE" w:rsidRDefault="008E6606" w:rsidP="007A1CEA">
            <w:pPr>
              <w:spacing w:before="100" w:beforeAutospacing="1" w:after="100" w:afterAutospacing="1"/>
              <w:jc w:val="center"/>
              <w:rPr>
                <w:rFonts w:eastAsiaTheme="minorEastAsia" w:cs="Times New Roman"/>
                <w:sz w:val="21"/>
                <w:szCs w:val="21"/>
              </w:rPr>
            </w:pPr>
            <w:r w:rsidRPr="005F14DE">
              <w:rPr>
                <w:rFonts w:eastAsiaTheme="minorEastAsia" w:cs="Times New Roman" w:hint="eastAsia"/>
                <w:sz w:val="21"/>
                <w:szCs w:val="21"/>
              </w:rPr>
              <w:t>1.16</w:t>
            </w:r>
            <w:r w:rsidRPr="005F14DE">
              <w:rPr>
                <w:rFonts w:cs="Times New Roman"/>
                <w:sz w:val="21"/>
                <w:szCs w:val="21"/>
              </w:rPr>
              <w:t>E-</w:t>
            </w:r>
            <w:r w:rsidRPr="005F14DE">
              <w:rPr>
                <w:rFonts w:eastAsiaTheme="minorEastAsia" w:cs="Times New Roman" w:hint="eastAsia"/>
                <w:sz w:val="21"/>
                <w:szCs w:val="21"/>
              </w:rPr>
              <w:t>2</w:t>
            </w:r>
          </w:p>
        </w:tc>
      </w:tr>
    </w:tbl>
    <w:p w14:paraId="40CC5E2D" w14:textId="77777777" w:rsidR="000511AA" w:rsidRDefault="000511AA" w:rsidP="007A1CEA">
      <w:pPr>
        <w:spacing w:line="480" w:lineRule="auto"/>
        <w:rPr>
          <w:rFonts w:eastAsiaTheme="minorEastAsia"/>
          <w:b/>
          <w:bCs/>
        </w:rPr>
      </w:pPr>
    </w:p>
    <w:p w14:paraId="23D1A9BD" w14:textId="4FDAF7CA" w:rsidR="007243F5" w:rsidRDefault="000511AA" w:rsidP="007A1CEA">
      <w:pPr>
        <w:spacing w:before="480" w:line="480" w:lineRule="auto"/>
        <w:rPr>
          <w:rFonts w:eastAsiaTheme="minorEastAsia"/>
          <w:b/>
          <w:bCs/>
        </w:rPr>
      </w:pPr>
      <w:r>
        <w:rPr>
          <w:rFonts w:eastAsiaTheme="minorEastAsia"/>
          <w:b/>
          <w:bCs/>
        </w:rPr>
        <w:br w:type="page"/>
      </w:r>
    </w:p>
    <w:p w14:paraId="69979584" w14:textId="6C8C3E2D" w:rsidR="005B079B" w:rsidRPr="005B079B" w:rsidRDefault="00F053C5" w:rsidP="00B55084">
      <w:pPr>
        <w:spacing w:line="480" w:lineRule="auto"/>
        <w:jc w:val="center"/>
        <w:rPr>
          <w:rFonts w:eastAsiaTheme="minorEastAsia"/>
          <w:b/>
          <w:bCs/>
        </w:rPr>
      </w:pPr>
      <w:r w:rsidRPr="00B80D3C">
        <w:rPr>
          <w:rFonts w:eastAsiaTheme="minorEastAsia" w:hint="eastAsia"/>
          <w:b/>
          <w:bCs/>
        </w:rPr>
        <w:lastRenderedPageBreak/>
        <w:t>Table S</w:t>
      </w:r>
      <w:r w:rsidR="00646074">
        <w:rPr>
          <w:rFonts w:eastAsiaTheme="minorEastAsia" w:hint="eastAsia"/>
          <w:b/>
          <w:bCs/>
        </w:rPr>
        <w:t>10</w:t>
      </w:r>
      <w:r w:rsidRPr="00B80D3C">
        <w:rPr>
          <w:rFonts w:eastAsiaTheme="minorEastAsia" w:hint="eastAsia"/>
          <w:b/>
          <w:bCs/>
        </w:rPr>
        <w:t>.</w:t>
      </w:r>
      <w:r w:rsidR="005B079B">
        <w:rPr>
          <w:rFonts w:eastAsiaTheme="minorEastAsia" w:hint="eastAsia"/>
          <w:b/>
          <w:bCs/>
        </w:rPr>
        <w:t xml:space="preserve"> </w:t>
      </w:r>
      <w:r w:rsidR="005B079B" w:rsidRPr="007243F5">
        <w:rPr>
          <w:rFonts w:eastAsiaTheme="minorEastAsia" w:hint="eastAsia"/>
        </w:rPr>
        <w:t>The diffusion coefficients of five gases.</w:t>
      </w:r>
    </w:p>
    <w:tbl>
      <w:tblPr>
        <w:tblW w:w="9807" w:type="dxa"/>
        <w:jc w:val="center"/>
        <w:tblBorders>
          <w:top w:val="single" w:sz="4" w:space="0" w:color="auto"/>
          <w:bottom w:val="single" w:sz="4" w:space="0" w:color="auto"/>
        </w:tblBorders>
        <w:tblCellMar>
          <w:top w:w="15" w:type="dxa"/>
          <w:left w:w="15" w:type="dxa"/>
          <w:bottom w:w="15" w:type="dxa"/>
          <w:right w:w="15" w:type="dxa"/>
        </w:tblCellMar>
        <w:tblLook w:val="04A0" w:firstRow="1" w:lastRow="0" w:firstColumn="1" w:lastColumn="0" w:noHBand="0" w:noVBand="1"/>
      </w:tblPr>
      <w:tblGrid>
        <w:gridCol w:w="1302"/>
        <w:gridCol w:w="1701"/>
        <w:gridCol w:w="1701"/>
        <w:gridCol w:w="1701"/>
        <w:gridCol w:w="1701"/>
        <w:gridCol w:w="1701"/>
      </w:tblGrid>
      <w:tr w:rsidR="00F053C5" w:rsidRPr="00E34BF5" w14:paraId="4A4D98FD" w14:textId="751DDCDD" w:rsidTr="00644ED5">
        <w:trPr>
          <w:trHeight w:val="283"/>
          <w:jc w:val="center"/>
        </w:trPr>
        <w:tc>
          <w:tcPr>
            <w:tcW w:w="1302" w:type="dxa"/>
            <w:vMerge w:val="restart"/>
            <w:tcBorders>
              <w:top w:val="single" w:sz="12" w:space="0" w:color="auto"/>
            </w:tcBorders>
            <w:noWrap/>
            <w:vAlign w:val="center"/>
            <w:hideMark/>
          </w:tcPr>
          <w:p w14:paraId="7572BA47" w14:textId="77777777" w:rsidR="00F053C5" w:rsidRPr="00E34BF5" w:rsidRDefault="00F053C5" w:rsidP="007A1CEA">
            <w:pPr>
              <w:spacing w:before="100" w:beforeAutospacing="1" w:after="100" w:afterAutospacing="1"/>
              <w:jc w:val="center"/>
              <w:rPr>
                <w:rFonts w:eastAsiaTheme="minorEastAsia" w:cs="Times New Roman"/>
                <w:b/>
                <w:bCs/>
                <w:sz w:val="21"/>
                <w:szCs w:val="21"/>
              </w:rPr>
            </w:pPr>
            <w:r w:rsidRPr="00E34BF5">
              <w:rPr>
                <w:rFonts w:cs="Times New Roman"/>
                <w:b/>
                <w:bCs/>
                <w:sz w:val="21"/>
                <w:szCs w:val="21"/>
              </w:rPr>
              <w:t>Adsorbents</w:t>
            </w:r>
          </w:p>
        </w:tc>
        <w:tc>
          <w:tcPr>
            <w:tcW w:w="8505" w:type="dxa"/>
            <w:gridSpan w:val="5"/>
            <w:tcBorders>
              <w:top w:val="single" w:sz="12" w:space="0" w:color="auto"/>
              <w:bottom w:val="single" w:sz="12" w:space="0" w:color="auto"/>
            </w:tcBorders>
            <w:noWrap/>
            <w:vAlign w:val="center"/>
            <w:hideMark/>
          </w:tcPr>
          <w:p w14:paraId="15AF0B64" w14:textId="2C40D45B" w:rsidR="00F053C5" w:rsidRPr="00E34BF5" w:rsidRDefault="00F053C5" w:rsidP="007A1CEA">
            <w:pPr>
              <w:spacing w:before="100" w:beforeAutospacing="1" w:after="100" w:afterAutospacing="1"/>
              <w:jc w:val="center"/>
              <w:rPr>
                <w:rFonts w:cs="Times New Roman"/>
                <w:b/>
                <w:bCs/>
                <w:sz w:val="21"/>
                <w:szCs w:val="21"/>
              </w:rPr>
            </w:pPr>
            <w:r w:rsidRPr="00E34BF5">
              <w:rPr>
                <w:rFonts w:cs="Times New Roman"/>
                <w:b/>
                <w:bCs/>
                <w:sz w:val="21"/>
                <w:szCs w:val="21"/>
              </w:rPr>
              <w:t>Diffusion coefficient (s</w:t>
            </w:r>
            <w:r w:rsidR="000A0D46" w:rsidRPr="00931FAA">
              <w:rPr>
                <w:rFonts w:eastAsiaTheme="minorEastAsia" w:cs="Times New Roman"/>
                <w:sz w:val="21"/>
                <w:szCs w:val="21"/>
              </w:rPr>
              <w:t>⁻</w:t>
            </w:r>
            <w:r w:rsidRPr="00E34BF5">
              <w:rPr>
                <w:rFonts w:cs="Times New Roman"/>
                <w:b/>
                <w:bCs/>
                <w:sz w:val="21"/>
                <w:szCs w:val="21"/>
                <w:vertAlign w:val="superscript"/>
              </w:rPr>
              <w:t>1</w:t>
            </w:r>
            <w:r w:rsidRPr="00E34BF5">
              <w:rPr>
                <w:rFonts w:cs="Times New Roman"/>
                <w:b/>
                <w:bCs/>
                <w:sz w:val="21"/>
                <w:szCs w:val="21"/>
              </w:rPr>
              <w:t>)</w:t>
            </w:r>
          </w:p>
        </w:tc>
      </w:tr>
      <w:tr w:rsidR="00F053C5" w:rsidRPr="00E34BF5" w14:paraId="437CDBBC" w14:textId="7754AD9A" w:rsidTr="00644ED5">
        <w:trPr>
          <w:trHeight w:val="283"/>
          <w:jc w:val="center"/>
        </w:trPr>
        <w:tc>
          <w:tcPr>
            <w:tcW w:w="1302" w:type="dxa"/>
            <w:vMerge/>
            <w:tcBorders>
              <w:bottom w:val="single" w:sz="12" w:space="0" w:color="auto"/>
            </w:tcBorders>
            <w:noWrap/>
            <w:vAlign w:val="center"/>
          </w:tcPr>
          <w:p w14:paraId="27C8B1F0" w14:textId="77777777" w:rsidR="00F053C5" w:rsidRPr="00E34BF5" w:rsidRDefault="00F053C5" w:rsidP="007A1CEA">
            <w:pPr>
              <w:spacing w:before="100" w:beforeAutospacing="1" w:after="100" w:afterAutospacing="1"/>
              <w:jc w:val="center"/>
              <w:rPr>
                <w:rFonts w:cs="Times New Roman"/>
                <w:b/>
                <w:bCs/>
                <w:sz w:val="21"/>
                <w:szCs w:val="21"/>
              </w:rPr>
            </w:pPr>
          </w:p>
        </w:tc>
        <w:tc>
          <w:tcPr>
            <w:tcW w:w="1701" w:type="dxa"/>
            <w:tcBorders>
              <w:top w:val="single" w:sz="12" w:space="0" w:color="auto"/>
              <w:bottom w:val="single" w:sz="12" w:space="0" w:color="auto"/>
            </w:tcBorders>
            <w:noWrap/>
            <w:vAlign w:val="center"/>
          </w:tcPr>
          <w:p w14:paraId="595F07D9" w14:textId="4E6C28EC" w:rsidR="00F053C5" w:rsidRPr="00F053C5" w:rsidRDefault="00F053C5" w:rsidP="007A1CEA">
            <w:pPr>
              <w:spacing w:before="100" w:beforeAutospacing="1" w:after="100" w:afterAutospacing="1"/>
              <w:jc w:val="center"/>
              <w:rPr>
                <w:rFonts w:eastAsiaTheme="minorEastAsia" w:cs="Times New Roman"/>
                <w:b/>
                <w:bCs/>
                <w:sz w:val="21"/>
                <w:szCs w:val="21"/>
              </w:rPr>
            </w:pPr>
            <w:r>
              <w:rPr>
                <w:rFonts w:eastAsiaTheme="minorEastAsia" w:cs="Times New Roman" w:hint="eastAsia"/>
                <w:b/>
                <w:bCs/>
                <w:sz w:val="21"/>
                <w:szCs w:val="21"/>
              </w:rPr>
              <w:t>Toluene</w:t>
            </w:r>
          </w:p>
        </w:tc>
        <w:tc>
          <w:tcPr>
            <w:tcW w:w="1701" w:type="dxa"/>
            <w:tcBorders>
              <w:top w:val="single" w:sz="12" w:space="0" w:color="auto"/>
              <w:bottom w:val="single" w:sz="12" w:space="0" w:color="auto"/>
            </w:tcBorders>
            <w:vAlign w:val="center"/>
          </w:tcPr>
          <w:p w14:paraId="2DBCEA7F" w14:textId="0EB6B3EA" w:rsidR="00F053C5" w:rsidRPr="00F053C5" w:rsidRDefault="00F053C5" w:rsidP="007A1CEA">
            <w:pPr>
              <w:spacing w:before="100" w:beforeAutospacing="1" w:after="100" w:afterAutospacing="1"/>
              <w:jc w:val="center"/>
              <w:rPr>
                <w:rFonts w:eastAsiaTheme="minorEastAsia" w:cs="Times New Roman"/>
                <w:b/>
                <w:bCs/>
                <w:sz w:val="21"/>
                <w:szCs w:val="21"/>
              </w:rPr>
            </w:pPr>
            <w:r>
              <w:rPr>
                <w:rFonts w:eastAsiaTheme="minorEastAsia" w:cs="Times New Roman" w:hint="eastAsia"/>
                <w:b/>
                <w:bCs/>
                <w:sz w:val="21"/>
                <w:szCs w:val="21"/>
              </w:rPr>
              <w:t>m-Xylene</w:t>
            </w:r>
          </w:p>
        </w:tc>
        <w:tc>
          <w:tcPr>
            <w:tcW w:w="1701" w:type="dxa"/>
            <w:tcBorders>
              <w:top w:val="single" w:sz="12" w:space="0" w:color="auto"/>
              <w:bottom w:val="single" w:sz="12" w:space="0" w:color="auto"/>
            </w:tcBorders>
            <w:vAlign w:val="center"/>
          </w:tcPr>
          <w:p w14:paraId="4DB25F3E" w14:textId="1489FDBF" w:rsidR="00F053C5" w:rsidRPr="00F053C5" w:rsidRDefault="00F053C5" w:rsidP="007A1CEA">
            <w:pPr>
              <w:spacing w:before="100" w:beforeAutospacing="1" w:after="100" w:afterAutospacing="1"/>
              <w:jc w:val="center"/>
              <w:rPr>
                <w:rFonts w:eastAsiaTheme="minorEastAsia" w:cs="Times New Roman"/>
                <w:b/>
                <w:bCs/>
                <w:sz w:val="21"/>
                <w:szCs w:val="21"/>
              </w:rPr>
            </w:pPr>
            <w:r>
              <w:rPr>
                <w:rFonts w:eastAsiaTheme="minorEastAsia" w:cs="Times New Roman" w:hint="eastAsia"/>
                <w:b/>
                <w:bCs/>
                <w:sz w:val="21"/>
                <w:szCs w:val="21"/>
              </w:rPr>
              <w:t>NH</w:t>
            </w:r>
            <w:r w:rsidRPr="00F053C5">
              <w:rPr>
                <w:rFonts w:eastAsiaTheme="minorEastAsia" w:cs="Times New Roman" w:hint="eastAsia"/>
                <w:b/>
                <w:bCs/>
                <w:sz w:val="21"/>
                <w:szCs w:val="21"/>
                <w:vertAlign w:val="subscript"/>
              </w:rPr>
              <w:t>3</w:t>
            </w:r>
          </w:p>
        </w:tc>
        <w:tc>
          <w:tcPr>
            <w:tcW w:w="1701" w:type="dxa"/>
            <w:tcBorders>
              <w:top w:val="single" w:sz="12" w:space="0" w:color="auto"/>
              <w:bottom w:val="single" w:sz="12" w:space="0" w:color="auto"/>
            </w:tcBorders>
            <w:vAlign w:val="center"/>
          </w:tcPr>
          <w:p w14:paraId="536B8553" w14:textId="787AABDA" w:rsidR="00F053C5" w:rsidRPr="00F053C5" w:rsidRDefault="00F053C5" w:rsidP="007A1CEA">
            <w:pPr>
              <w:spacing w:before="100" w:beforeAutospacing="1" w:after="100" w:afterAutospacing="1"/>
              <w:jc w:val="center"/>
              <w:rPr>
                <w:rFonts w:eastAsiaTheme="minorEastAsia" w:cs="Times New Roman"/>
                <w:b/>
                <w:bCs/>
                <w:sz w:val="21"/>
                <w:szCs w:val="21"/>
              </w:rPr>
            </w:pPr>
            <w:r>
              <w:rPr>
                <w:rFonts w:eastAsiaTheme="minorEastAsia" w:cs="Times New Roman" w:hint="eastAsia"/>
                <w:b/>
                <w:bCs/>
                <w:sz w:val="21"/>
                <w:szCs w:val="21"/>
              </w:rPr>
              <w:t>SO</w:t>
            </w:r>
            <w:r w:rsidRPr="00F053C5">
              <w:rPr>
                <w:rFonts w:eastAsiaTheme="minorEastAsia" w:cs="Times New Roman" w:hint="eastAsia"/>
                <w:b/>
                <w:bCs/>
                <w:sz w:val="21"/>
                <w:szCs w:val="21"/>
                <w:vertAlign w:val="subscript"/>
              </w:rPr>
              <w:t>2</w:t>
            </w:r>
          </w:p>
        </w:tc>
        <w:tc>
          <w:tcPr>
            <w:tcW w:w="1701" w:type="dxa"/>
            <w:tcBorders>
              <w:top w:val="single" w:sz="12" w:space="0" w:color="auto"/>
              <w:bottom w:val="single" w:sz="12" w:space="0" w:color="auto"/>
            </w:tcBorders>
            <w:vAlign w:val="center"/>
          </w:tcPr>
          <w:p w14:paraId="0694E895" w14:textId="2AFCC30E" w:rsidR="00F053C5" w:rsidRPr="00F053C5" w:rsidRDefault="00F053C5" w:rsidP="007A1CEA">
            <w:pPr>
              <w:spacing w:before="100" w:beforeAutospacing="1" w:after="100" w:afterAutospacing="1"/>
              <w:jc w:val="center"/>
              <w:rPr>
                <w:rFonts w:eastAsiaTheme="minorEastAsia" w:cs="Times New Roman"/>
                <w:b/>
                <w:bCs/>
                <w:sz w:val="21"/>
                <w:szCs w:val="21"/>
              </w:rPr>
            </w:pPr>
            <w:r>
              <w:rPr>
                <w:rFonts w:eastAsiaTheme="minorEastAsia" w:cs="Times New Roman" w:hint="eastAsia"/>
                <w:b/>
                <w:bCs/>
                <w:sz w:val="21"/>
                <w:szCs w:val="21"/>
              </w:rPr>
              <w:t>SF</w:t>
            </w:r>
            <w:r w:rsidRPr="00F053C5">
              <w:rPr>
                <w:rFonts w:eastAsiaTheme="minorEastAsia" w:cs="Times New Roman" w:hint="eastAsia"/>
                <w:b/>
                <w:bCs/>
                <w:sz w:val="21"/>
                <w:szCs w:val="21"/>
                <w:vertAlign w:val="subscript"/>
              </w:rPr>
              <w:t>6</w:t>
            </w:r>
          </w:p>
        </w:tc>
      </w:tr>
      <w:tr w:rsidR="00C8359E" w:rsidRPr="00E34BF5" w14:paraId="3D2E0E0E" w14:textId="220B44C2" w:rsidTr="00644ED5">
        <w:trPr>
          <w:trHeight w:val="283"/>
          <w:jc w:val="center"/>
        </w:trPr>
        <w:tc>
          <w:tcPr>
            <w:tcW w:w="1302" w:type="dxa"/>
            <w:tcBorders>
              <w:top w:val="single" w:sz="12" w:space="0" w:color="auto"/>
            </w:tcBorders>
            <w:noWrap/>
            <w:vAlign w:val="center"/>
          </w:tcPr>
          <w:p w14:paraId="1DF2FE99" w14:textId="707B3F85" w:rsidR="00C8359E" w:rsidRPr="00C8359E" w:rsidRDefault="00C8359E" w:rsidP="007A1CEA">
            <w:pPr>
              <w:spacing w:before="100" w:beforeAutospacing="1" w:after="100" w:afterAutospacing="1"/>
              <w:jc w:val="center"/>
              <w:rPr>
                <w:rFonts w:eastAsiaTheme="minorEastAsia" w:cs="Times New Roman"/>
                <w:b/>
                <w:bCs/>
                <w:sz w:val="21"/>
                <w:szCs w:val="21"/>
              </w:rPr>
            </w:pPr>
            <w:r>
              <w:rPr>
                <w:rFonts w:cs="Times New Roman"/>
                <w:b/>
                <w:bCs/>
                <w:sz w:val="21"/>
                <w:szCs w:val="21"/>
              </w:rPr>
              <w:t>ZJU-70</w:t>
            </w:r>
            <w:r>
              <w:rPr>
                <w:rFonts w:eastAsiaTheme="minorEastAsia" w:cs="Times New Roman" w:hint="eastAsia"/>
                <w:b/>
                <w:bCs/>
                <w:sz w:val="21"/>
                <w:szCs w:val="21"/>
              </w:rPr>
              <w:t>1</w:t>
            </w:r>
          </w:p>
        </w:tc>
        <w:tc>
          <w:tcPr>
            <w:tcW w:w="1701" w:type="dxa"/>
            <w:tcBorders>
              <w:top w:val="single" w:sz="12" w:space="0" w:color="auto"/>
            </w:tcBorders>
            <w:noWrap/>
            <w:vAlign w:val="center"/>
          </w:tcPr>
          <w:p w14:paraId="0E1E0183" w14:textId="676DEA45" w:rsidR="00C8359E" w:rsidRPr="00E34BF5" w:rsidRDefault="00C8359E" w:rsidP="007A1CEA">
            <w:pPr>
              <w:spacing w:before="100" w:beforeAutospacing="1" w:after="100" w:afterAutospacing="1"/>
              <w:jc w:val="center"/>
              <w:rPr>
                <w:rFonts w:eastAsiaTheme="minorEastAsia" w:cs="Times New Roman"/>
                <w:sz w:val="21"/>
                <w:szCs w:val="21"/>
              </w:rPr>
            </w:pPr>
            <w:r w:rsidRPr="00F053C5">
              <w:rPr>
                <w:rFonts w:cs="Times New Roman"/>
                <w:b/>
                <w:bCs/>
                <w:sz w:val="21"/>
                <w:szCs w:val="21"/>
              </w:rPr>
              <w:t>4.61</w:t>
            </w:r>
            <w:r>
              <w:rPr>
                <w:rFonts w:eastAsiaTheme="minorEastAsia" w:cs="Times New Roman" w:hint="eastAsia"/>
                <w:b/>
                <w:bCs/>
                <w:sz w:val="21"/>
                <w:szCs w:val="21"/>
              </w:rPr>
              <w:t>E-6</w:t>
            </w:r>
          </w:p>
        </w:tc>
        <w:tc>
          <w:tcPr>
            <w:tcW w:w="1701" w:type="dxa"/>
            <w:tcBorders>
              <w:top w:val="single" w:sz="12" w:space="0" w:color="auto"/>
            </w:tcBorders>
            <w:vAlign w:val="center"/>
          </w:tcPr>
          <w:p w14:paraId="302CAE78" w14:textId="7EC147DB" w:rsidR="00C8359E" w:rsidRPr="00E34BF5" w:rsidRDefault="00C8359E" w:rsidP="007A1CEA">
            <w:pPr>
              <w:spacing w:before="100" w:beforeAutospacing="1" w:after="100" w:afterAutospacing="1"/>
              <w:jc w:val="center"/>
              <w:rPr>
                <w:rFonts w:eastAsiaTheme="minorEastAsia" w:cs="Times New Roman"/>
                <w:sz w:val="21"/>
                <w:szCs w:val="21"/>
              </w:rPr>
            </w:pPr>
            <w:r w:rsidRPr="00F053C5">
              <w:rPr>
                <w:rFonts w:cs="Times New Roman"/>
                <w:b/>
                <w:bCs/>
                <w:sz w:val="21"/>
                <w:szCs w:val="21"/>
              </w:rPr>
              <w:t>5.22</w:t>
            </w:r>
            <w:r>
              <w:rPr>
                <w:rFonts w:eastAsiaTheme="minorEastAsia" w:cs="Times New Roman" w:hint="eastAsia"/>
                <w:b/>
                <w:bCs/>
                <w:sz w:val="21"/>
                <w:szCs w:val="21"/>
              </w:rPr>
              <w:t>E-6</w:t>
            </w:r>
          </w:p>
        </w:tc>
        <w:tc>
          <w:tcPr>
            <w:tcW w:w="1701" w:type="dxa"/>
            <w:tcBorders>
              <w:top w:val="single" w:sz="12" w:space="0" w:color="auto"/>
            </w:tcBorders>
            <w:vAlign w:val="center"/>
          </w:tcPr>
          <w:p w14:paraId="4412129C" w14:textId="57EE87C8" w:rsidR="00C8359E" w:rsidRPr="00F053C5" w:rsidRDefault="00C8359E" w:rsidP="007A1CEA">
            <w:pPr>
              <w:spacing w:before="100" w:beforeAutospacing="1" w:after="100" w:afterAutospacing="1"/>
              <w:jc w:val="center"/>
              <w:rPr>
                <w:rFonts w:cs="Times New Roman"/>
                <w:b/>
                <w:bCs/>
                <w:sz w:val="21"/>
                <w:szCs w:val="21"/>
              </w:rPr>
            </w:pPr>
            <w:r w:rsidRPr="00F053C5">
              <w:rPr>
                <w:rFonts w:eastAsiaTheme="minorEastAsia" w:cs="Times New Roman"/>
                <w:b/>
                <w:bCs/>
                <w:sz w:val="21"/>
                <w:szCs w:val="21"/>
              </w:rPr>
              <w:t>1.0</w:t>
            </w:r>
            <w:r>
              <w:rPr>
                <w:rFonts w:eastAsiaTheme="minorEastAsia" w:cs="Times New Roman" w:hint="eastAsia"/>
                <w:b/>
                <w:bCs/>
                <w:sz w:val="21"/>
                <w:szCs w:val="21"/>
              </w:rPr>
              <w:t>1</w:t>
            </w:r>
            <w:r w:rsidRPr="00F053C5">
              <w:rPr>
                <w:rFonts w:eastAsiaTheme="minorEastAsia" w:cs="Times New Roman"/>
                <w:b/>
                <w:bCs/>
                <w:sz w:val="21"/>
                <w:szCs w:val="21"/>
              </w:rPr>
              <w:t>E-5</w:t>
            </w:r>
          </w:p>
        </w:tc>
        <w:tc>
          <w:tcPr>
            <w:tcW w:w="1701" w:type="dxa"/>
            <w:tcBorders>
              <w:top w:val="single" w:sz="12" w:space="0" w:color="auto"/>
            </w:tcBorders>
            <w:vAlign w:val="center"/>
          </w:tcPr>
          <w:p w14:paraId="55732F5A" w14:textId="74DBDACC" w:rsidR="00C8359E" w:rsidRPr="00F053C5" w:rsidRDefault="00C8359E" w:rsidP="007A1CEA">
            <w:pPr>
              <w:spacing w:before="100" w:beforeAutospacing="1" w:after="100" w:afterAutospacing="1"/>
              <w:jc w:val="center"/>
              <w:rPr>
                <w:rFonts w:cs="Times New Roman"/>
                <w:b/>
                <w:bCs/>
                <w:sz w:val="21"/>
                <w:szCs w:val="21"/>
              </w:rPr>
            </w:pPr>
            <w:r w:rsidRPr="00F053C5">
              <w:rPr>
                <w:rFonts w:cs="Times New Roman"/>
                <w:b/>
                <w:bCs/>
                <w:sz w:val="21"/>
                <w:szCs w:val="21"/>
              </w:rPr>
              <w:t>7.2</w:t>
            </w:r>
            <w:r>
              <w:rPr>
                <w:rFonts w:eastAsiaTheme="minorEastAsia" w:cs="Times New Roman" w:hint="eastAsia"/>
                <w:b/>
                <w:bCs/>
                <w:sz w:val="21"/>
                <w:szCs w:val="21"/>
              </w:rPr>
              <w:t>0</w:t>
            </w:r>
            <w:r w:rsidRPr="00F053C5">
              <w:rPr>
                <w:rFonts w:cs="Times New Roman"/>
                <w:b/>
                <w:bCs/>
                <w:sz w:val="21"/>
                <w:szCs w:val="21"/>
              </w:rPr>
              <w:t>E-5</w:t>
            </w:r>
          </w:p>
        </w:tc>
        <w:tc>
          <w:tcPr>
            <w:tcW w:w="1701" w:type="dxa"/>
            <w:tcBorders>
              <w:top w:val="single" w:sz="12" w:space="0" w:color="auto"/>
            </w:tcBorders>
            <w:vAlign w:val="center"/>
          </w:tcPr>
          <w:p w14:paraId="2559839F" w14:textId="3165A777" w:rsidR="00C8359E" w:rsidRPr="00F053C5" w:rsidRDefault="00C8359E" w:rsidP="007A1CEA">
            <w:pPr>
              <w:spacing w:before="100" w:beforeAutospacing="1" w:after="100" w:afterAutospacing="1"/>
              <w:jc w:val="center"/>
              <w:rPr>
                <w:rFonts w:cs="Times New Roman"/>
                <w:b/>
                <w:bCs/>
                <w:sz w:val="21"/>
                <w:szCs w:val="21"/>
              </w:rPr>
            </w:pPr>
            <w:r w:rsidRPr="00F053C5">
              <w:rPr>
                <w:rFonts w:cs="Times New Roman"/>
                <w:b/>
                <w:bCs/>
                <w:sz w:val="21"/>
                <w:szCs w:val="21"/>
              </w:rPr>
              <w:t>1.19E-4</w:t>
            </w:r>
          </w:p>
        </w:tc>
      </w:tr>
      <w:tr w:rsidR="00C8359E" w:rsidRPr="00E34BF5" w14:paraId="47B3ED08" w14:textId="77777777" w:rsidTr="00F053C5">
        <w:trPr>
          <w:trHeight w:val="283"/>
          <w:jc w:val="center"/>
        </w:trPr>
        <w:tc>
          <w:tcPr>
            <w:tcW w:w="1302" w:type="dxa"/>
            <w:tcBorders>
              <w:top w:val="nil"/>
            </w:tcBorders>
            <w:noWrap/>
            <w:vAlign w:val="center"/>
          </w:tcPr>
          <w:p w14:paraId="4272B78B" w14:textId="077490CD" w:rsidR="00C8359E" w:rsidRDefault="00C8359E" w:rsidP="007A1CEA">
            <w:pPr>
              <w:spacing w:before="100" w:beforeAutospacing="1" w:after="100" w:afterAutospacing="1"/>
              <w:jc w:val="center"/>
              <w:rPr>
                <w:rFonts w:cs="Times New Roman"/>
                <w:b/>
                <w:bCs/>
                <w:sz w:val="21"/>
                <w:szCs w:val="21"/>
              </w:rPr>
            </w:pPr>
            <w:r>
              <w:rPr>
                <w:rFonts w:cs="Times New Roman"/>
                <w:b/>
                <w:bCs/>
                <w:sz w:val="21"/>
                <w:szCs w:val="21"/>
              </w:rPr>
              <w:t>ZJU-702</w:t>
            </w:r>
          </w:p>
        </w:tc>
        <w:tc>
          <w:tcPr>
            <w:tcW w:w="1701" w:type="dxa"/>
            <w:tcBorders>
              <w:top w:val="nil"/>
            </w:tcBorders>
            <w:noWrap/>
            <w:vAlign w:val="center"/>
          </w:tcPr>
          <w:p w14:paraId="45F82C1C" w14:textId="1DE3C95D" w:rsidR="00C8359E" w:rsidRPr="005F14DE" w:rsidRDefault="00C8359E" w:rsidP="007A1CEA">
            <w:pPr>
              <w:spacing w:before="100" w:beforeAutospacing="1" w:after="100" w:afterAutospacing="1"/>
              <w:jc w:val="center"/>
              <w:rPr>
                <w:rFonts w:cs="Times New Roman"/>
                <w:sz w:val="21"/>
                <w:szCs w:val="21"/>
              </w:rPr>
            </w:pPr>
            <w:r w:rsidRPr="005F14DE">
              <w:rPr>
                <w:rFonts w:cs="Times New Roman"/>
                <w:sz w:val="21"/>
                <w:szCs w:val="21"/>
              </w:rPr>
              <w:t>4.07</w:t>
            </w:r>
            <w:r w:rsidRPr="005F14DE">
              <w:rPr>
                <w:rFonts w:eastAsiaTheme="minorEastAsia" w:cs="Times New Roman" w:hint="eastAsia"/>
                <w:sz w:val="21"/>
                <w:szCs w:val="21"/>
              </w:rPr>
              <w:t>E-6</w:t>
            </w:r>
          </w:p>
        </w:tc>
        <w:tc>
          <w:tcPr>
            <w:tcW w:w="1701" w:type="dxa"/>
            <w:tcBorders>
              <w:top w:val="nil"/>
            </w:tcBorders>
            <w:vAlign w:val="center"/>
          </w:tcPr>
          <w:p w14:paraId="5CC0F521" w14:textId="46B0B3CD" w:rsidR="00C8359E" w:rsidRPr="005F14DE" w:rsidRDefault="00C8359E" w:rsidP="007A1CEA">
            <w:pPr>
              <w:spacing w:before="100" w:beforeAutospacing="1" w:after="100" w:afterAutospacing="1"/>
              <w:jc w:val="center"/>
              <w:rPr>
                <w:rFonts w:cs="Times New Roman"/>
                <w:sz w:val="21"/>
                <w:szCs w:val="21"/>
              </w:rPr>
            </w:pPr>
            <w:r w:rsidRPr="005F14DE">
              <w:rPr>
                <w:rFonts w:cs="Times New Roman"/>
                <w:sz w:val="21"/>
                <w:szCs w:val="21"/>
              </w:rPr>
              <w:t>4.92</w:t>
            </w:r>
            <w:r w:rsidRPr="005F14DE">
              <w:rPr>
                <w:rFonts w:eastAsiaTheme="minorEastAsia" w:cs="Times New Roman" w:hint="eastAsia"/>
                <w:sz w:val="21"/>
                <w:szCs w:val="21"/>
              </w:rPr>
              <w:t>E-6</w:t>
            </w:r>
          </w:p>
        </w:tc>
        <w:tc>
          <w:tcPr>
            <w:tcW w:w="1701" w:type="dxa"/>
            <w:tcBorders>
              <w:top w:val="nil"/>
            </w:tcBorders>
            <w:vAlign w:val="center"/>
          </w:tcPr>
          <w:p w14:paraId="7188CD59" w14:textId="03EE9019" w:rsidR="00C8359E" w:rsidRPr="005F14DE" w:rsidRDefault="00C8359E" w:rsidP="007A1CEA">
            <w:pPr>
              <w:spacing w:before="100" w:beforeAutospacing="1" w:after="100" w:afterAutospacing="1"/>
              <w:jc w:val="center"/>
              <w:rPr>
                <w:rFonts w:eastAsiaTheme="minorEastAsia" w:cs="Times New Roman"/>
                <w:sz w:val="21"/>
                <w:szCs w:val="21"/>
              </w:rPr>
            </w:pPr>
            <w:r w:rsidRPr="005F14DE">
              <w:rPr>
                <w:rFonts w:eastAsiaTheme="minorEastAsia" w:cs="Times New Roman"/>
                <w:sz w:val="21"/>
                <w:szCs w:val="21"/>
              </w:rPr>
              <w:t>7.75E-6</w:t>
            </w:r>
          </w:p>
        </w:tc>
        <w:tc>
          <w:tcPr>
            <w:tcW w:w="1701" w:type="dxa"/>
            <w:tcBorders>
              <w:top w:val="nil"/>
            </w:tcBorders>
            <w:vAlign w:val="center"/>
          </w:tcPr>
          <w:p w14:paraId="283AD1C9" w14:textId="721AD3A4" w:rsidR="00C8359E" w:rsidRPr="005F14DE" w:rsidRDefault="00C8359E" w:rsidP="007A1CEA">
            <w:pPr>
              <w:spacing w:before="100" w:beforeAutospacing="1" w:after="100" w:afterAutospacing="1"/>
              <w:jc w:val="center"/>
              <w:rPr>
                <w:rFonts w:cs="Times New Roman"/>
                <w:sz w:val="21"/>
                <w:szCs w:val="21"/>
              </w:rPr>
            </w:pPr>
            <w:r w:rsidRPr="005F14DE">
              <w:rPr>
                <w:rFonts w:cs="Times New Roman"/>
                <w:sz w:val="21"/>
                <w:szCs w:val="21"/>
              </w:rPr>
              <w:t>5.26E-5</w:t>
            </w:r>
          </w:p>
        </w:tc>
        <w:tc>
          <w:tcPr>
            <w:tcW w:w="1701" w:type="dxa"/>
            <w:tcBorders>
              <w:top w:val="nil"/>
            </w:tcBorders>
            <w:vAlign w:val="center"/>
          </w:tcPr>
          <w:p w14:paraId="738EC8A2" w14:textId="0A361C23" w:rsidR="00C8359E" w:rsidRPr="005F14DE" w:rsidRDefault="00C8359E" w:rsidP="007A1CEA">
            <w:pPr>
              <w:spacing w:before="100" w:beforeAutospacing="1" w:after="100" w:afterAutospacing="1"/>
              <w:jc w:val="center"/>
              <w:rPr>
                <w:rFonts w:cs="Times New Roman"/>
                <w:sz w:val="21"/>
                <w:szCs w:val="21"/>
              </w:rPr>
            </w:pPr>
            <w:r w:rsidRPr="005F14DE">
              <w:rPr>
                <w:rFonts w:cs="Times New Roman"/>
                <w:sz w:val="21"/>
                <w:szCs w:val="21"/>
              </w:rPr>
              <w:t>6.84E-5</w:t>
            </w:r>
          </w:p>
        </w:tc>
      </w:tr>
      <w:tr w:rsidR="00C8359E" w:rsidRPr="00E34BF5" w14:paraId="00F00829" w14:textId="15C3A7AD" w:rsidTr="008E6606">
        <w:trPr>
          <w:trHeight w:val="283"/>
          <w:jc w:val="center"/>
        </w:trPr>
        <w:tc>
          <w:tcPr>
            <w:tcW w:w="1302" w:type="dxa"/>
            <w:noWrap/>
            <w:vAlign w:val="center"/>
            <w:hideMark/>
          </w:tcPr>
          <w:p w14:paraId="2BCF347E" w14:textId="271A7F6E" w:rsidR="00C8359E" w:rsidRPr="00C8359E" w:rsidRDefault="00C8359E" w:rsidP="007A1CEA">
            <w:pPr>
              <w:spacing w:before="100" w:beforeAutospacing="1" w:after="100" w:afterAutospacing="1"/>
              <w:jc w:val="center"/>
              <w:rPr>
                <w:rFonts w:eastAsiaTheme="minorEastAsia" w:cs="Times New Roman"/>
                <w:b/>
                <w:bCs/>
                <w:sz w:val="21"/>
                <w:szCs w:val="21"/>
              </w:rPr>
            </w:pPr>
            <w:r>
              <w:rPr>
                <w:rFonts w:cs="Times New Roman"/>
                <w:b/>
                <w:bCs/>
                <w:sz w:val="21"/>
                <w:szCs w:val="21"/>
              </w:rPr>
              <w:t>ZJU-70</w:t>
            </w:r>
            <w:r>
              <w:rPr>
                <w:rFonts w:eastAsiaTheme="minorEastAsia" w:cs="Times New Roman" w:hint="eastAsia"/>
                <w:b/>
                <w:bCs/>
                <w:sz w:val="21"/>
                <w:szCs w:val="21"/>
              </w:rPr>
              <w:t>3</w:t>
            </w:r>
          </w:p>
        </w:tc>
        <w:tc>
          <w:tcPr>
            <w:tcW w:w="1701" w:type="dxa"/>
            <w:noWrap/>
            <w:vAlign w:val="center"/>
            <w:hideMark/>
          </w:tcPr>
          <w:p w14:paraId="471D9B7E" w14:textId="55579E00" w:rsidR="00C8359E" w:rsidRPr="005F14DE" w:rsidRDefault="00C8359E" w:rsidP="007A1CEA">
            <w:pPr>
              <w:spacing w:before="100" w:beforeAutospacing="1" w:after="100" w:afterAutospacing="1"/>
              <w:jc w:val="center"/>
              <w:rPr>
                <w:rFonts w:eastAsiaTheme="minorEastAsia" w:cs="Times New Roman"/>
                <w:sz w:val="21"/>
                <w:szCs w:val="21"/>
              </w:rPr>
            </w:pPr>
            <w:r w:rsidRPr="005F14DE">
              <w:rPr>
                <w:rFonts w:cs="Times New Roman"/>
                <w:sz w:val="21"/>
                <w:szCs w:val="21"/>
              </w:rPr>
              <w:t>3.13</w:t>
            </w:r>
            <w:r w:rsidRPr="005F14DE">
              <w:rPr>
                <w:rFonts w:eastAsiaTheme="minorEastAsia" w:cs="Times New Roman" w:hint="eastAsia"/>
                <w:sz w:val="21"/>
                <w:szCs w:val="21"/>
              </w:rPr>
              <w:t>E-6</w:t>
            </w:r>
          </w:p>
        </w:tc>
        <w:tc>
          <w:tcPr>
            <w:tcW w:w="1701" w:type="dxa"/>
            <w:vAlign w:val="center"/>
          </w:tcPr>
          <w:p w14:paraId="55E302D2" w14:textId="45FCC702" w:rsidR="00C8359E" w:rsidRPr="005F14DE" w:rsidRDefault="00C8359E" w:rsidP="007A1CEA">
            <w:pPr>
              <w:spacing w:before="100" w:beforeAutospacing="1" w:after="100" w:afterAutospacing="1"/>
              <w:jc w:val="center"/>
              <w:rPr>
                <w:rFonts w:eastAsiaTheme="minorEastAsia" w:cs="Times New Roman"/>
                <w:sz w:val="21"/>
                <w:szCs w:val="21"/>
              </w:rPr>
            </w:pPr>
            <w:r w:rsidRPr="005F14DE">
              <w:rPr>
                <w:rFonts w:cs="Times New Roman"/>
                <w:sz w:val="21"/>
                <w:szCs w:val="21"/>
              </w:rPr>
              <w:t>4.85</w:t>
            </w:r>
            <w:r w:rsidRPr="005F14DE">
              <w:rPr>
                <w:rFonts w:eastAsiaTheme="minorEastAsia" w:cs="Times New Roman" w:hint="eastAsia"/>
                <w:sz w:val="21"/>
                <w:szCs w:val="21"/>
              </w:rPr>
              <w:t>E-6</w:t>
            </w:r>
          </w:p>
        </w:tc>
        <w:tc>
          <w:tcPr>
            <w:tcW w:w="1701" w:type="dxa"/>
            <w:vAlign w:val="center"/>
          </w:tcPr>
          <w:p w14:paraId="066277F8" w14:textId="02CEEF60" w:rsidR="00C8359E" w:rsidRPr="005F14DE" w:rsidRDefault="00C8359E" w:rsidP="007A1CEA">
            <w:pPr>
              <w:spacing w:before="100" w:beforeAutospacing="1" w:after="100" w:afterAutospacing="1"/>
              <w:jc w:val="center"/>
              <w:rPr>
                <w:rFonts w:cs="Times New Roman"/>
                <w:sz w:val="21"/>
                <w:szCs w:val="21"/>
              </w:rPr>
            </w:pPr>
            <w:r w:rsidRPr="005F14DE">
              <w:rPr>
                <w:rFonts w:eastAsiaTheme="minorEastAsia" w:cs="Times New Roman"/>
                <w:sz w:val="21"/>
                <w:szCs w:val="21"/>
              </w:rPr>
              <w:t>4.08E-6</w:t>
            </w:r>
          </w:p>
        </w:tc>
        <w:tc>
          <w:tcPr>
            <w:tcW w:w="1701" w:type="dxa"/>
            <w:vAlign w:val="center"/>
          </w:tcPr>
          <w:p w14:paraId="1C613153" w14:textId="1BA47F47" w:rsidR="00C8359E" w:rsidRPr="005F14DE" w:rsidRDefault="00C8359E" w:rsidP="007A1CEA">
            <w:pPr>
              <w:spacing w:before="100" w:beforeAutospacing="1" w:after="100" w:afterAutospacing="1"/>
              <w:jc w:val="center"/>
              <w:rPr>
                <w:rFonts w:cs="Times New Roman"/>
                <w:sz w:val="21"/>
                <w:szCs w:val="21"/>
              </w:rPr>
            </w:pPr>
            <w:r w:rsidRPr="005F14DE">
              <w:rPr>
                <w:rFonts w:cs="Times New Roman"/>
                <w:sz w:val="21"/>
                <w:szCs w:val="21"/>
              </w:rPr>
              <w:t>3.87E-5</w:t>
            </w:r>
          </w:p>
        </w:tc>
        <w:tc>
          <w:tcPr>
            <w:tcW w:w="1701" w:type="dxa"/>
            <w:vAlign w:val="center"/>
          </w:tcPr>
          <w:p w14:paraId="0E04513F" w14:textId="59CA023A" w:rsidR="00C8359E" w:rsidRPr="005F14DE" w:rsidRDefault="00C8359E" w:rsidP="007A1CEA">
            <w:pPr>
              <w:spacing w:before="100" w:beforeAutospacing="1" w:after="100" w:afterAutospacing="1"/>
              <w:jc w:val="center"/>
              <w:rPr>
                <w:rFonts w:cs="Times New Roman"/>
                <w:sz w:val="21"/>
                <w:szCs w:val="21"/>
              </w:rPr>
            </w:pPr>
            <w:r w:rsidRPr="005F14DE">
              <w:rPr>
                <w:rFonts w:cs="Times New Roman"/>
                <w:sz w:val="21"/>
                <w:szCs w:val="21"/>
              </w:rPr>
              <w:t>5.28E-5</w:t>
            </w:r>
          </w:p>
        </w:tc>
      </w:tr>
      <w:tr w:rsidR="008E6606" w:rsidRPr="00E34BF5" w14:paraId="7681B0E4" w14:textId="77777777" w:rsidTr="00644ED5">
        <w:trPr>
          <w:trHeight w:val="283"/>
          <w:jc w:val="center"/>
        </w:trPr>
        <w:tc>
          <w:tcPr>
            <w:tcW w:w="1302" w:type="dxa"/>
            <w:tcBorders>
              <w:bottom w:val="single" w:sz="12" w:space="0" w:color="auto"/>
            </w:tcBorders>
            <w:noWrap/>
            <w:vAlign w:val="center"/>
          </w:tcPr>
          <w:p w14:paraId="19BBABD8" w14:textId="658A2465" w:rsidR="008E6606" w:rsidRDefault="008E6606" w:rsidP="007A1CEA">
            <w:pPr>
              <w:spacing w:before="100" w:beforeAutospacing="1" w:after="100" w:afterAutospacing="1"/>
              <w:jc w:val="center"/>
              <w:rPr>
                <w:rFonts w:cs="Times New Roman"/>
                <w:b/>
                <w:bCs/>
                <w:sz w:val="21"/>
                <w:szCs w:val="21"/>
              </w:rPr>
            </w:pPr>
            <w:r w:rsidRPr="00E34BF5">
              <w:rPr>
                <w:rFonts w:cs="Times New Roman"/>
                <w:b/>
                <w:bCs/>
                <w:sz w:val="21"/>
                <w:szCs w:val="21"/>
              </w:rPr>
              <w:t>MFM-300(Fe)</w:t>
            </w:r>
          </w:p>
        </w:tc>
        <w:tc>
          <w:tcPr>
            <w:tcW w:w="1701" w:type="dxa"/>
            <w:tcBorders>
              <w:bottom w:val="single" w:sz="12" w:space="0" w:color="auto"/>
            </w:tcBorders>
            <w:noWrap/>
            <w:vAlign w:val="center"/>
          </w:tcPr>
          <w:p w14:paraId="4FBC3F7B" w14:textId="7FA317CB" w:rsidR="008E6606" w:rsidRPr="005F14DE" w:rsidRDefault="008E6606" w:rsidP="007A1CEA">
            <w:pPr>
              <w:spacing w:before="100" w:beforeAutospacing="1" w:after="100" w:afterAutospacing="1"/>
              <w:jc w:val="center"/>
              <w:rPr>
                <w:rFonts w:cs="Times New Roman"/>
                <w:sz w:val="21"/>
                <w:szCs w:val="21"/>
              </w:rPr>
            </w:pPr>
            <w:r w:rsidRPr="005F14DE">
              <w:rPr>
                <w:rFonts w:cs="Times New Roman"/>
                <w:sz w:val="21"/>
                <w:szCs w:val="21"/>
              </w:rPr>
              <w:t>2.25</w:t>
            </w:r>
            <w:r w:rsidRPr="005F14DE">
              <w:rPr>
                <w:rFonts w:eastAsiaTheme="minorEastAsia" w:cs="Times New Roman" w:hint="eastAsia"/>
                <w:sz w:val="21"/>
                <w:szCs w:val="21"/>
              </w:rPr>
              <w:t>E-6</w:t>
            </w:r>
          </w:p>
        </w:tc>
        <w:tc>
          <w:tcPr>
            <w:tcW w:w="1701" w:type="dxa"/>
            <w:tcBorders>
              <w:bottom w:val="single" w:sz="12" w:space="0" w:color="auto"/>
            </w:tcBorders>
            <w:vAlign w:val="center"/>
          </w:tcPr>
          <w:p w14:paraId="03DC2C80" w14:textId="2ED4D689" w:rsidR="008E6606" w:rsidRPr="005F14DE" w:rsidRDefault="008E6606" w:rsidP="007A1CEA">
            <w:pPr>
              <w:spacing w:before="100" w:beforeAutospacing="1" w:after="100" w:afterAutospacing="1"/>
              <w:jc w:val="center"/>
              <w:rPr>
                <w:rFonts w:cs="Times New Roman"/>
                <w:sz w:val="21"/>
                <w:szCs w:val="21"/>
              </w:rPr>
            </w:pPr>
            <w:r w:rsidRPr="005F14DE">
              <w:rPr>
                <w:rFonts w:cs="Times New Roman"/>
                <w:sz w:val="21"/>
                <w:szCs w:val="21"/>
              </w:rPr>
              <w:t>1.38</w:t>
            </w:r>
            <w:r w:rsidRPr="005F14DE">
              <w:rPr>
                <w:rFonts w:eastAsiaTheme="minorEastAsia" w:cs="Times New Roman" w:hint="eastAsia"/>
                <w:sz w:val="21"/>
                <w:szCs w:val="21"/>
              </w:rPr>
              <w:t>E-6</w:t>
            </w:r>
          </w:p>
        </w:tc>
        <w:tc>
          <w:tcPr>
            <w:tcW w:w="1701" w:type="dxa"/>
            <w:tcBorders>
              <w:bottom w:val="single" w:sz="12" w:space="0" w:color="auto"/>
            </w:tcBorders>
            <w:vAlign w:val="center"/>
          </w:tcPr>
          <w:p w14:paraId="30A3E3AC" w14:textId="36370F20" w:rsidR="008E6606" w:rsidRPr="005F14DE" w:rsidRDefault="008E6606" w:rsidP="007A1CEA">
            <w:pPr>
              <w:spacing w:before="100" w:beforeAutospacing="1" w:after="100" w:afterAutospacing="1"/>
              <w:jc w:val="center"/>
              <w:rPr>
                <w:rFonts w:eastAsiaTheme="minorEastAsia" w:cs="Times New Roman"/>
                <w:sz w:val="21"/>
                <w:szCs w:val="21"/>
              </w:rPr>
            </w:pPr>
            <w:r w:rsidRPr="005F14DE">
              <w:rPr>
                <w:rFonts w:eastAsiaTheme="minorEastAsia" w:cs="Times New Roman"/>
                <w:sz w:val="21"/>
                <w:szCs w:val="21"/>
              </w:rPr>
              <w:t>5.79E-6</w:t>
            </w:r>
          </w:p>
        </w:tc>
        <w:tc>
          <w:tcPr>
            <w:tcW w:w="1701" w:type="dxa"/>
            <w:tcBorders>
              <w:bottom w:val="single" w:sz="12" w:space="0" w:color="auto"/>
            </w:tcBorders>
            <w:vAlign w:val="center"/>
          </w:tcPr>
          <w:p w14:paraId="1A6207AA" w14:textId="794C11CB" w:rsidR="008E6606" w:rsidRPr="005F14DE" w:rsidRDefault="008E6606" w:rsidP="007A1CEA">
            <w:pPr>
              <w:spacing w:before="100" w:beforeAutospacing="1" w:after="100" w:afterAutospacing="1"/>
              <w:jc w:val="center"/>
              <w:rPr>
                <w:rFonts w:cs="Times New Roman"/>
                <w:sz w:val="21"/>
                <w:szCs w:val="21"/>
              </w:rPr>
            </w:pPr>
            <w:r w:rsidRPr="005F14DE">
              <w:rPr>
                <w:rFonts w:cs="Times New Roman"/>
                <w:sz w:val="21"/>
                <w:szCs w:val="21"/>
              </w:rPr>
              <w:t>4.61E-5</w:t>
            </w:r>
          </w:p>
        </w:tc>
        <w:tc>
          <w:tcPr>
            <w:tcW w:w="1701" w:type="dxa"/>
            <w:tcBorders>
              <w:bottom w:val="single" w:sz="12" w:space="0" w:color="auto"/>
            </w:tcBorders>
            <w:vAlign w:val="center"/>
          </w:tcPr>
          <w:p w14:paraId="3DCCD7DB" w14:textId="76538A69" w:rsidR="008E6606" w:rsidRPr="005F14DE" w:rsidRDefault="008E6606" w:rsidP="007A1CEA">
            <w:pPr>
              <w:spacing w:before="100" w:beforeAutospacing="1" w:after="100" w:afterAutospacing="1"/>
              <w:jc w:val="center"/>
              <w:rPr>
                <w:rFonts w:cs="Times New Roman"/>
                <w:sz w:val="21"/>
                <w:szCs w:val="21"/>
              </w:rPr>
            </w:pPr>
            <w:r w:rsidRPr="005F14DE">
              <w:rPr>
                <w:rFonts w:cs="Times New Roman"/>
                <w:sz w:val="21"/>
                <w:szCs w:val="21"/>
              </w:rPr>
              <w:t>2.18E-5</w:t>
            </w:r>
          </w:p>
        </w:tc>
      </w:tr>
    </w:tbl>
    <w:p w14:paraId="03353B62" w14:textId="23A6D849" w:rsidR="005B079B" w:rsidRDefault="005B079B" w:rsidP="007A1CEA">
      <w:pPr>
        <w:spacing w:line="480" w:lineRule="auto"/>
        <w:rPr>
          <w:rFonts w:eastAsiaTheme="minorEastAsia"/>
        </w:rPr>
      </w:pPr>
    </w:p>
    <w:p w14:paraId="5AA5BF40" w14:textId="4DF637CF" w:rsidR="00590081" w:rsidRPr="006C2C74" w:rsidRDefault="005B079B" w:rsidP="007A1CEA">
      <w:pPr>
        <w:spacing w:before="480" w:line="480" w:lineRule="auto"/>
        <w:rPr>
          <w:rFonts w:eastAsiaTheme="minorEastAsia"/>
        </w:rPr>
      </w:pPr>
      <w:r>
        <w:rPr>
          <w:rFonts w:eastAsiaTheme="minorEastAsia"/>
        </w:rPr>
        <w:br w:type="page"/>
      </w:r>
    </w:p>
    <w:p w14:paraId="5C225F1C" w14:textId="1CB9FC97" w:rsidR="001E7EC7" w:rsidRPr="00266BC7" w:rsidRDefault="00306A17" w:rsidP="008B55A7">
      <w:pPr>
        <w:pStyle w:val="1"/>
        <w:numPr>
          <w:ilvl w:val="0"/>
          <w:numId w:val="16"/>
        </w:numPr>
        <w:spacing w:line="480" w:lineRule="auto"/>
        <w:rPr>
          <w:rFonts w:eastAsiaTheme="minorEastAsia"/>
          <w:sz w:val="32"/>
          <w:szCs w:val="52"/>
        </w:rPr>
      </w:pPr>
      <w:bookmarkStart w:id="12" w:name="_Toc221024874"/>
      <w:r w:rsidRPr="00266BC7">
        <w:rPr>
          <w:rFonts w:eastAsiaTheme="minorEastAsia" w:hint="eastAsia"/>
          <w:sz w:val="32"/>
          <w:szCs w:val="52"/>
        </w:rPr>
        <w:lastRenderedPageBreak/>
        <w:t>Reference</w:t>
      </w:r>
      <w:r w:rsidR="006F03AA" w:rsidRPr="00266BC7">
        <w:rPr>
          <w:rFonts w:eastAsiaTheme="minorEastAsia" w:hint="eastAsia"/>
          <w:sz w:val="32"/>
          <w:szCs w:val="52"/>
        </w:rPr>
        <w:t>s</w:t>
      </w:r>
      <w:bookmarkEnd w:id="12"/>
    </w:p>
    <w:p w14:paraId="14A6DBE7" w14:textId="77777777" w:rsidR="008E407D" w:rsidRPr="008E407D" w:rsidRDefault="004133F1" w:rsidP="00F95277">
      <w:pPr>
        <w:pStyle w:val="EndNoteBibliography"/>
        <w:spacing w:after="0"/>
        <w:ind w:left="380" w:hanging="380"/>
      </w:pPr>
      <w:r w:rsidRPr="005361A7">
        <w:fldChar w:fldCharType="begin"/>
      </w:r>
      <w:r w:rsidRPr="005361A7">
        <w:instrText xml:space="preserve"> ADDIN EN.REFLIST </w:instrText>
      </w:r>
      <w:r w:rsidRPr="005361A7">
        <w:fldChar w:fldCharType="separate"/>
      </w:r>
      <w:r w:rsidR="008E407D" w:rsidRPr="008E407D">
        <w:t>1.</w:t>
      </w:r>
      <w:r w:rsidR="008E407D" w:rsidRPr="008E407D">
        <w:tab/>
        <w:t>Han, Y.</w:t>
      </w:r>
      <w:r w:rsidR="008E407D" w:rsidRPr="008E407D">
        <w:rPr>
          <w:i/>
        </w:rPr>
        <w:t xml:space="preserve"> et al.</w:t>
      </w:r>
      <w:r w:rsidR="008E407D" w:rsidRPr="008E407D">
        <w:t xml:space="preserve"> Control of the pore chemistry in metal-organic frameworks for efficient adsorption of benzene and separation of benzene/cyclohexane. </w:t>
      </w:r>
      <w:r w:rsidR="008E407D" w:rsidRPr="008E407D">
        <w:rPr>
          <w:i/>
        </w:rPr>
        <w:t>Chem</w:t>
      </w:r>
      <w:r w:rsidR="008E407D" w:rsidRPr="008E407D">
        <w:t xml:space="preserve">. </w:t>
      </w:r>
      <w:r w:rsidR="008E407D" w:rsidRPr="008E407D">
        <w:rPr>
          <w:b/>
        </w:rPr>
        <w:t>9</w:t>
      </w:r>
      <w:r w:rsidR="008E407D" w:rsidRPr="008E407D">
        <w:t>, 738-754 (2023).</w:t>
      </w:r>
    </w:p>
    <w:p w14:paraId="296EC885" w14:textId="77777777" w:rsidR="008E407D" w:rsidRPr="008E407D" w:rsidRDefault="008E407D" w:rsidP="00F95277">
      <w:pPr>
        <w:pStyle w:val="EndNoteBibliography"/>
        <w:spacing w:after="0"/>
        <w:ind w:left="380" w:hanging="380"/>
      </w:pPr>
      <w:r w:rsidRPr="008E407D">
        <w:t>2.</w:t>
      </w:r>
      <w:r w:rsidRPr="008E407D">
        <w:tab/>
        <w:t>Dong, C.</w:t>
      </w:r>
      <w:r w:rsidRPr="008E407D">
        <w:rPr>
          <w:i/>
        </w:rPr>
        <w:t xml:space="preserve"> et al.</w:t>
      </w:r>
      <w:r w:rsidRPr="008E407D">
        <w:t xml:space="preserve"> Catalytic ozone decomposition and adsorptive VOCs removal in bimetallic metal-organic frameworks. </w:t>
      </w:r>
      <w:r w:rsidRPr="008E407D">
        <w:rPr>
          <w:i/>
        </w:rPr>
        <w:t>Nat. Commun.</w:t>
      </w:r>
      <w:r w:rsidRPr="008E407D">
        <w:t xml:space="preserve"> </w:t>
      </w:r>
      <w:r w:rsidRPr="008E407D">
        <w:rPr>
          <w:b/>
        </w:rPr>
        <w:t>13</w:t>
      </w:r>
      <w:r w:rsidRPr="008E407D">
        <w:t>, 4991 (2022).</w:t>
      </w:r>
    </w:p>
    <w:p w14:paraId="5BE7305E" w14:textId="77777777" w:rsidR="008E407D" w:rsidRPr="008E407D" w:rsidRDefault="008E407D" w:rsidP="00F95277">
      <w:pPr>
        <w:pStyle w:val="EndNoteBibliography"/>
        <w:spacing w:after="0"/>
        <w:ind w:left="380" w:hanging="380"/>
      </w:pPr>
      <w:r w:rsidRPr="008E407D">
        <w:t>3.</w:t>
      </w:r>
      <w:r w:rsidRPr="008E407D">
        <w:tab/>
        <w:t>Han, Y.</w:t>
      </w:r>
      <w:r w:rsidRPr="008E407D">
        <w:rPr>
          <w:i/>
        </w:rPr>
        <w:t xml:space="preserve"> et al.</w:t>
      </w:r>
      <w:r w:rsidRPr="008E407D">
        <w:t xml:space="preserve"> Trace benzene capture by decoration of structural defects in metal-organic framework materials. </w:t>
      </w:r>
      <w:r w:rsidRPr="008E407D">
        <w:rPr>
          <w:i/>
        </w:rPr>
        <w:t>Nat. Mater.</w:t>
      </w:r>
      <w:r w:rsidRPr="008E407D">
        <w:t xml:space="preserve"> </w:t>
      </w:r>
      <w:r w:rsidRPr="008E407D">
        <w:rPr>
          <w:b/>
        </w:rPr>
        <w:t>23</w:t>
      </w:r>
      <w:r w:rsidRPr="008E407D">
        <w:t>, 1531-1538 (2024).</w:t>
      </w:r>
    </w:p>
    <w:p w14:paraId="3985CE3B" w14:textId="77777777" w:rsidR="008E407D" w:rsidRPr="008E407D" w:rsidRDefault="008E407D" w:rsidP="00F95277">
      <w:pPr>
        <w:pStyle w:val="EndNoteBibliography"/>
        <w:spacing w:after="0"/>
        <w:ind w:left="380" w:hanging="380"/>
      </w:pPr>
      <w:r w:rsidRPr="008E407D">
        <w:t>4.</w:t>
      </w:r>
      <w:r w:rsidRPr="008E407D">
        <w:tab/>
        <w:t>Zhao, Y. L.</w:t>
      </w:r>
      <w:r w:rsidRPr="008E407D">
        <w:rPr>
          <w:i/>
        </w:rPr>
        <w:t xml:space="preserve"> et al.</w:t>
      </w:r>
      <w:r w:rsidRPr="008E407D">
        <w:t xml:space="preserve"> Enabling C</w:t>
      </w:r>
      <w:r w:rsidRPr="008E407D">
        <w:rPr>
          <w:vertAlign w:val="subscript"/>
        </w:rPr>
        <w:t>2</w:t>
      </w:r>
      <w:r w:rsidRPr="008E407D">
        <w:t>H</w:t>
      </w:r>
      <w:r w:rsidRPr="008E407D">
        <w:rPr>
          <w:vertAlign w:val="subscript"/>
        </w:rPr>
        <w:t>2</w:t>
      </w:r>
      <w:r w:rsidRPr="008E407D">
        <w:t>/CO</w:t>
      </w:r>
      <w:r w:rsidRPr="008E407D">
        <w:rPr>
          <w:vertAlign w:val="subscript"/>
        </w:rPr>
        <w:t>2</w:t>
      </w:r>
      <w:r w:rsidRPr="008E407D">
        <w:t xml:space="preserve"> separation under humid conditions with a methylated copper MOF. </w:t>
      </w:r>
      <w:r w:rsidRPr="008E407D">
        <w:rPr>
          <w:i/>
        </w:rPr>
        <w:t>Adv. Sci.</w:t>
      </w:r>
      <w:r w:rsidRPr="008E407D">
        <w:t xml:space="preserve"> </w:t>
      </w:r>
      <w:r w:rsidRPr="008E407D">
        <w:rPr>
          <w:b/>
        </w:rPr>
        <w:t>11</w:t>
      </w:r>
      <w:r w:rsidRPr="008E407D">
        <w:t xml:space="preserve"> (2024).</w:t>
      </w:r>
    </w:p>
    <w:p w14:paraId="4E1BA8D8" w14:textId="77777777" w:rsidR="008E407D" w:rsidRPr="008E407D" w:rsidRDefault="008E407D" w:rsidP="00F95277">
      <w:pPr>
        <w:pStyle w:val="EndNoteBibliography"/>
        <w:spacing w:after="0"/>
        <w:ind w:left="380" w:hanging="380"/>
      </w:pPr>
      <w:r w:rsidRPr="008E407D">
        <w:t>5.</w:t>
      </w:r>
      <w:r w:rsidRPr="008E407D">
        <w:tab/>
        <w:t>He, T.</w:t>
      </w:r>
      <w:r w:rsidRPr="008E407D">
        <w:rPr>
          <w:i/>
        </w:rPr>
        <w:t xml:space="preserve"> et al.</w:t>
      </w:r>
      <w:r w:rsidRPr="008E407D">
        <w:t xml:space="preserve"> Trace removal of benzene vapour using double-walled metal-dipyrazolate frameworks. </w:t>
      </w:r>
      <w:r w:rsidRPr="008E407D">
        <w:rPr>
          <w:i/>
        </w:rPr>
        <w:t>Nat. Mater.</w:t>
      </w:r>
      <w:r w:rsidRPr="008E407D">
        <w:t xml:space="preserve"> </w:t>
      </w:r>
      <w:r w:rsidRPr="008E407D">
        <w:rPr>
          <w:b/>
        </w:rPr>
        <w:t>21</w:t>
      </w:r>
      <w:r w:rsidRPr="008E407D">
        <w:t>, 689-695 (2022).</w:t>
      </w:r>
    </w:p>
    <w:p w14:paraId="67A500C7" w14:textId="77777777" w:rsidR="008E407D" w:rsidRPr="008E407D" w:rsidRDefault="008E407D" w:rsidP="00F95277">
      <w:pPr>
        <w:pStyle w:val="EndNoteBibliography"/>
        <w:spacing w:after="0"/>
        <w:ind w:left="380" w:hanging="380"/>
      </w:pPr>
      <w:r w:rsidRPr="008E407D">
        <w:t>6.</w:t>
      </w:r>
      <w:r w:rsidRPr="008E407D">
        <w:tab/>
        <w:t>Jiang, Z.-H.</w:t>
      </w:r>
      <w:r w:rsidRPr="008E407D">
        <w:rPr>
          <w:i/>
        </w:rPr>
        <w:t xml:space="preserve"> et al.</w:t>
      </w:r>
      <w:r w:rsidRPr="008E407D">
        <w:t xml:space="preserve"> A quinary metal-organic framework composed of one metal and one linker with ethane-selective property. </w:t>
      </w:r>
      <w:r w:rsidRPr="008E407D">
        <w:rPr>
          <w:i/>
        </w:rPr>
        <w:t>Cryst. Growth Des</w:t>
      </w:r>
      <w:r w:rsidRPr="008E407D">
        <w:t xml:space="preserve">. </w:t>
      </w:r>
      <w:r w:rsidRPr="008E407D">
        <w:rPr>
          <w:b/>
        </w:rPr>
        <w:t>23</w:t>
      </w:r>
      <w:r w:rsidRPr="008E407D">
        <w:t>, 7026-7030 (2023).</w:t>
      </w:r>
    </w:p>
    <w:p w14:paraId="6167DEEA" w14:textId="77777777" w:rsidR="008E407D" w:rsidRPr="008E407D" w:rsidRDefault="008E407D" w:rsidP="00F95277">
      <w:pPr>
        <w:pStyle w:val="EndNoteBibliography"/>
        <w:spacing w:after="0"/>
        <w:ind w:left="380" w:hanging="380"/>
      </w:pPr>
      <w:r w:rsidRPr="008E407D">
        <w:t>7.</w:t>
      </w:r>
      <w:r w:rsidRPr="008E407D">
        <w:tab/>
        <w:t>Parmar, B.</w:t>
      </w:r>
      <w:r w:rsidRPr="008E407D">
        <w:rPr>
          <w:i/>
        </w:rPr>
        <w:t xml:space="preserve"> et al.</w:t>
      </w:r>
      <w:r w:rsidRPr="008E407D">
        <w:t xml:space="preserve"> Cycloaddition of CO</w:t>
      </w:r>
      <w:r w:rsidRPr="008E407D">
        <w:rPr>
          <w:vertAlign w:val="subscript"/>
        </w:rPr>
        <w:t>2</w:t>
      </w:r>
      <w:r w:rsidRPr="008E407D">
        <w:t xml:space="preserve"> with an epoxide-bearing oxindole scaffold by a metal–organic framework-based heterogeneous catalyst under ambient conditions. </w:t>
      </w:r>
      <w:r w:rsidRPr="008E407D">
        <w:rPr>
          <w:i/>
        </w:rPr>
        <w:t>Inorg. Chem</w:t>
      </w:r>
      <w:r w:rsidRPr="008E407D">
        <w:t xml:space="preserve">. </w:t>
      </w:r>
      <w:r w:rsidRPr="008E407D">
        <w:rPr>
          <w:b/>
        </w:rPr>
        <w:t>58</w:t>
      </w:r>
      <w:r w:rsidRPr="008E407D">
        <w:t>, 10084-10096 (2019).</w:t>
      </w:r>
    </w:p>
    <w:p w14:paraId="044195DA" w14:textId="77777777" w:rsidR="008E407D" w:rsidRPr="008E407D" w:rsidRDefault="008E407D" w:rsidP="00F95277">
      <w:pPr>
        <w:pStyle w:val="EndNoteBibliography"/>
        <w:spacing w:after="0"/>
        <w:ind w:left="380" w:hanging="380"/>
      </w:pPr>
      <w:r w:rsidRPr="008E407D">
        <w:t>8.</w:t>
      </w:r>
      <w:r w:rsidRPr="008E407D">
        <w:tab/>
        <w:t>Pei, X.</w:t>
      </w:r>
      <w:r w:rsidRPr="008E407D">
        <w:rPr>
          <w:i/>
        </w:rPr>
        <w:t xml:space="preserve"> et al.</w:t>
      </w:r>
      <w:r w:rsidRPr="008E407D">
        <w:t xml:space="preserve"> Coordinative alignment in the pores of MOFs for the structural determination of N-, S-, and P-containing organic compounds including complex chiral molecules. </w:t>
      </w:r>
      <w:r w:rsidRPr="008E407D">
        <w:rPr>
          <w:i/>
        </w:rPr>
        <w:t>J. Am. Chem. Soc.</w:t>
      </w:r>
      <w:r w:rsidRPr="008E407D">
        <w:t xml:space="preserve"> </w:t>
      </w:r>
      <w:r w:rsidRPr="008E407D">
        <w:rPr>
          <w:b/>
        </w:rPr>
        <w:t>141</w:t>
      </w:r>
      <w:r w:rsidRPr="008E407D">
        <w:t>, 18862-18869 (2019).</w:t>
      </w:r>
    </w:p>
    <w:p w14:paraId="239360FA" w14:textId="77777777" w:rsidR="008E407D" w:rsidRPr="008E407D" w:rsidRDefault="008E407D" w:rsidP="00F95277">
      <w:pPr>
        <w:pStyle w:val="EndNoteBibliography"/>
        <w:spacing w:after="0"/>
        <w:ind w:left="380" w:hanging="380"/>
      </w:pPr>
      <w:r w:rsidRPr="008E407D">
        <w:t>9.</w:t>
      </w:r>
      <w:r w:rsidRPr="008E407D">
        <w:tab/>
        <w:t>Li, R. L.</w:t>
      </w:r>
      <w:r w:rsidRPr="008E407D">
        <w:rPr>
          <w:i/>
        </w:rPr>
        <w:t xml:space="preserve"> et al.</w:t>
      </w:r>
      <w:r w:rsidRPr="008E407D">
        <w:t xml:space="preserve"> Two-dimensional covalent organic framework solid solutions. </w:t>
      </w:r>
      <w:r w:rsidRPr="008E407D">
        <w:rPr>
          <w:i/>
        </w:rPr>
        <w:t>J. Am. Chem. Soc.</w:t>
      </w:r>
      <w:r w:rsidRPr="008E407D">
        <w:t xml:space="preserve"> </w:t>
      </w:r>
      <w:r w:rsidRPr="008E407D">
        <w:rPr>
          <w:b/>
        </w:rPr>
        <w:t>143</w:t>
      </w:r>
      <w:r w:rsidRPr="008E407D">
        <w:t>, 7081-7087 (2021).</w:t>
      </w:r>
    </w:p>
    <w:p w14:paraId="12D2E285" w14:textId="77777777" w:rsidR="008E407D" w:rsidRPr="008E407D" w:rsidRDefault="008E407D" w:rsidP="00F95277">
      <w:pPr>
        <w:pStyle w:val="EndNoteBibliography"/>
        <w:spacing w:after="0"/>
        <w:ind w:left="380" w:hanging="380"/>
      </w:pPr>
      <w:r w:rsidRPr="008E407D">
        <w:t>10.</w:t>
      </w:r>
      <w:r w:rsidRPr="008E407D">
        <w:tab/>
        <w:t>Kang, C.</w:t>
      </w:r>
      <w:r w:rsidRPr="008E407D">
        <w:rPr>
          <w:i/>
        </w:rPr>
        <w:t xml:space="preserve"> et al.</w:t>
      </w:r>
      <w:r w:rsidRPr="008E407D">
        <w:t xml:space="preserve"> Tunable interlayer shifting in two-dimensional covalent organic frameworks triggered by CO</w:t>
      </w:r>
      <w:r w:rsidRPr="008E407D">
        <w:rPr>
          <w:vertAlign w:val="subscript"/>
        </w:rPr>
        <w:t>2</w:t>
      </w:r>
      <w:r w:rsidRPr="008E407D">
        <w:t xml:space="preserve"> sorption. </w:t>
      </w:r>
      <w:r w:rsidRPr="008E407D">
        <w:rPr>
          <w:i/>
        </w:rPr>
        <w:t>J. Am. Chem. Soc.</w:t>
      </w:r>
      <w:r w:rsidRPr="008E407D">
        <w:t xml:space="preserve"> </w:t>
      </w:r>
      <w:r w:rsidRPr="008E407D">
        <w:rPr>
          <w:b/>
        </w:rPr>
        <w:t>144</w:t>
      </w:r>
      <w:r w:rsidRPr="008E407D">
        <w:t>, 20363-20371 (2022).</w:t>
      </w:r>
    </w:p>
    <w:p w14:paraId="633F7917" w14:textId="77777777" w:rsidR="008E407D" w:rsidRPr="008E407D" w:rsidRDefault="008E407D" w:rsidP="00F95277">
      <w:pPr>
        <w:pStyle w:val="EndNoteBibliography"/>
        <w:spacing w:after="0"/>
        <w:ind w:left="380" w:hanging="380"/>
      </w:pPr>
      <w:r w:rsidRPr="008E407D">
        <w:t>11.</w:t>
      </w:r>
      <w:r w:rsidRPr="008E407D">
        <w:tab/>
        <w:t>Wang, Q.</w:t>
      </w:r>
      <w:r w:rsidRPr="008E407D">
        <w:rPr>
          <w:i/>
        </w:rPr>
        <w:t xml:space="preserve"> et al.</w:t>
      </w:r>
      <w:r w:rsidRPr="008E407D">
        <w:t xml:space="preserve"> One-pot synthesis of ultramicroporous multiple interpenetration COF-300 for efficient separation of C</w:t>
      </w:r>
      <w:r w:rsidRPr="008E407D">
        <w:rPr>
          <w:vertAlign w:val="subscript"/>
        </w:rPr>
        <w:t>2</w:t>
      </w:r>
      <w:r w:rsidRPr="008E407D">
        <w:t>H</w:t>
      </w:r>
      <w:r w:rsidRPr="008E407D">
        <w:rPr>
          <w:vertAlign w:val="subscript"/>
        </w:rPr>
        <w:t>4</w:t>
      </w:r>
      <w:r w:rsidRPr="008E407D">
        <w:t>/CH</w:t>
      </w:r>
      <w:r w:rsidRPr="008E407D">
        <w:rPr>
          <w:vertAlign w:val="subscript"/>
        </w:rPr>
        <w:t>4</w:t>
      </w:r>
      <w:r w:rsidRPr="008E407D">
        <w:t xml:space="preserve">. </w:t>
      </w:r>
      <w:r w:rsidRPr="008E407D">
        <w:rPr>
          <w:i/>
        </w:rPr>
        <w:t>J. Environ. Chem. Eng</w:t>
      </w:r>
      <w:r w:rsidRPr="008E407D">
        <w:t xml:space="preserve">. </w:t>
      </w:r>
      <w:r w:rsidRPr="008E407D">
        <w:rPr>
          <w:b/>
        </w:rPr>
        <w:t>13</w:t>
      </w:r>
      <w:r w:rsidRPr="008E407D">
        <w:t>, 117457 (2025).</w:t>
      </w:r>
    </w:p>
    <w:p w14:paraId="6B91DA44" w14:textId="77777777" w:rsidR="008E407D" w:rsidRPr="008E407D" w:rsidRDefault="008E407D" w:rsidP="00F95277">
      <w:pPr>
        <w:pStyle w:val="EndNoteBibliography"/>
        <w:spacing w:after="0"/>
        <w:ind w:left="380" w:hanging="380"/>
      </w:pPr>
      <w:r w:rsidRPr="008E407D">
        <w:t>12.</w:t>
      </w:r>
      <w:r w:rsidRPr="008E407D">
        <w:tab/>
        <w:t>Gang, S.-Q.</w:t>
      </w:r>
      <w:r w:rsidRPr="008E407D">
        <w:rPr>
          <w:i/>
        </w:rPr>
        <w:t xml:space="preserve"> et al.</w:t>
      </w:r>
      <w:r w:rsidRPr="008E407D">
        <w:t xml:space="preserve"> A stable Zr(IV)-MOF for efficient removal of trace SO</w:t>
      </w:r>
      <w:r w:rsidRPr="008E407D">
        <w:rPr>
          <w:vertAlign w:val="subscript"/>
        </w:rPr>
        <w:t>2</w:t>
      </w:r>
      <w:r w:rsidRPr="008E407D">
        <w:t xml:space="preserve"> from flue gas in dry and humid conditions. </w:t>
      </w:r>
      <w:r w:rsidRPr="008E407D">
        <w:rPr>
          <w:i/>
        </w:rPr>
        <w:t>J. Hazard. Mater</w:t>
      </w:r>
      <w:r w:rsidRPr="008E407D">
        <w:t xml:space="preserve">. </w:t>
      </w:r>
      <w:r w:rsidRPr="008E407D">
        <w:rPr>
          <w:b/>
        </w:rPr>
        <w:t>470</w:t>
      </w:r>
      <w:r w:rsidRPr="008E407D">
        <w:t>, 134180 (2024).</w:t>
      </w:r>
    </w:p>
    <w:p w14:paraId="17A4515C" w14:textId="77777777" w:rsidR="008E407D" w:rsidRPr="008E407D" w:rsidRDefault="008E407D" w:rsidP="00F95277">
      <w:pPr>
        <w:pStyle w:val="EndNoteBibliography"/>
        <w:spacing w:after="0"/>
        <w:ind w:left="380" w:hanging="380"/>
      </w:pPr>
      <w:r w:rsidRPr="008E407D">
        <w:t>13.</w:t>
      </w:r>
      <w:r w:rsidRPr="008E407D">
        <w:tab/>
        <w:t>Li, Y.</w:t>
      </w:r>
      <w:r w:rsidRPr="008E407D">
        <w:rPr>
          <w:i/>
        </w:rPr>
        <w:t xml:space="preserve"> et al.</w:t>
      </w:r>
      <w:r w:rsidRPr="008E407D">
        <w:t xml:space="preserve"> Polymers of intrinsic microporosity containing [2.2] paracyclophane moieties: synthesis and gas sorption properties. </w:t>
      </w:r>
      <w:r w:rsidRPr="008E407D">
        <w:rPr>
          <w:i/>
        </w:rPr>
        <w:t>Adv. Funct. Mater.</w:t>
      </w:r>
      <w:r w:rsidRPr="008E407D">
        <w:t xml:space="preserve"> </w:t>
      </w:r>
      <w:r w:rsidRPr="008E407D">
        <w:rPr>
          <w:b/>
        </w:rPr>
        <w:t>34</w:t>
      </w:r>
      <w:r w:rsidRPr="008E407D">
        <w:t>, 2401957 (2024).</w:t>
      </w:r>
    </w:p>
    <w:p w14:paraId="46A109C6" w14:textId="77777777" w:rsidR="008E407D" w:rsidRPr="008E407D" w:rsidRDefault="008E407D" w:rsidP="00F95277">
      <w:pPr>
        <w:pStyle w:val="EndNoteBibliography"/>
        <w:spacing w:after="0"/>
        <w:ind w:left="380" w:hanging="380"/>
      </w:pPr>
      <w:r w:rsidRPr="008E407D">
        <w:t>14.</w:t>
      </w:r>
      <w:r w:rsidRPr="008E407D">
        <w:tab/>
        <w:t>Liang, R.-R.</w:t>
      </w:r>
      <w:r w:rsidRPr="008E407D">
        <w:rPr>
          <w:i/>
        </w:rPr>
        <w:t xml:space="preserve"> et al.</w:t>
      </w:r>
      <w:r w:rsidRPr="008E407D">
        <w:t xml:space="preserve"> Exceptionally high perfluorooctanoic acid uptake in water by a zirconium-based metal–organic framework through synergistic chemical and physical adsorption. </w:t>
      </w:r>
      <w:r w:rsidRPr="008E407D">
        <w:rPr>
          <w:i/>
        </w:rPr>
        <w:t>J. Am. Chem. Soc.</w:t>
      </w:r>
      <w:r w:rsidRPr="008E407D">
        <w:t xml:space="preserve"> </w:t>
      </w:r>
      <w:r w:rsidRPr="008E407D">
        <w:rPr>
          <w:b/>
        </w:rPr>
        <w:t>146</w:t>
      </w:r>
      <w:r w:rsidRPr="008E407D">
        <w:t>, 9811-9818 (2024).</w:t>
      </w:r>
    </w:p>
    <w:p w14:paraId="5605B50B" w14:textId="77777777" w:rsidR="008E407D" w:rsidRPr="008E407D" w:rsidRDefault="008E407D" w:rsidP="00F95277">
      <w:pPr>
        <w:pStyle w:val="EndNoteBibliography"/>
        <w:spacing w:after="0"/>
        <w:ind w:left="380" w:hanging="380"/>
      </w:pPr>
      <w:r w:rsidRPr="008E407D">
        <w:t>15.</w:t>
      </w:r>
      <w:r w:rsidRPr="008E407D">
        <w:tab/>
        <w:t>He, Y.</w:t>
      </w:r>
      <w:r w:rsidRPr="008E407D">
        <w:rPr>
          <w:i/>
        </w:rPr>
        <w:t xml:space="preserve"> et al.</w:t>
      </w:r>
      <w:r w:rsidRPr="008E407D">
        <w:t xml:space="preserve"> Fluorinated nonporous adaptive cages for the efficient removal of perfluorooctanoic acid from aqueous source phases. </w:t>
      </w:r>
      <w:r w:rsidRPr="008E407D">
        <w:rPr>
          <w:i/>
        </w:rPr>
        <w:t>J. Am. Chem. Soc.</w:t>
      </w:r>
      <w:r w:rsidRPr="008E407D">
        <w:t xml:space="preserve"> </w:t>
      </w:r>
      <w:r w:rsidRPr="008E407D">
        <w:rPr>
          <w:b/>
        </w:rPr>
        <w:t>146</w:t>
      </w:r>
      <w:r w:rsidRPr="008E407D">
        <w:t>, 6225-6230 (2024).</w:t>
      </w:r>
    </w:p>
    <w:p w14:paraId="2F9A3C32" w14:textId="77777777" w:rsidR="008E407D" w:rsidRPr="008E407D" w:rsidRDefault="008E407D" w:rsidP="00F95277">
      <w:pPr>
        <w:pStyle w:val="EndNoteBibliography"/>
        <w:spacing w:after="0"/>
        <w:ind w:left="380" w:hanging="380"/>
      </w:pPr>
      <w:r w:rsidRPr="008E407D">
        <w:lastRenderedPageBreak/>
        <w:t>16.</w:t>
      </w:r>
      <w:r w:rsidRPr="008E407D">
        <w:tab/>
        <w:t>Zimmermann, R. T.</w:t>
      </w:r>
      <w:r w:rsidRPr="008E407D">
        <w:rPr>
          <w:i/>
        </w:rPr>
        <w:t xml:space="preserve"> et al.</w:t>
      </w:r>
      <w:r w:rsidRPr="008E407D">
        <w:t xml:space="preserve"> Optimal catalyst particle design for flexible fixed-bed CO</w:t>
      </w:r>
      <w:r w:rsidRPr="008E407D">
        <w:rPr>
          <w:vertAlign w:val="subscript"/>
        </w:rPr>
        <w:t>2</w:t>
      </w:r>
      <w:r w:rsidRPr="008E407D">
        <w:t xml:space="preserve"> methanation reactors. </w:t>
      </w:r>
      <w:r w:rsidRPr="008E407D">
        <w:rPr>
          <w:i/>
        </w:rPr>
        <w:t>Chem. Eng. J.</w:t>
      </w:r>
      <w:r w:rsidRPr="008E407D">
        <w:t xml:space="preserve"> </w:t>
      </w:r>
      <w:r w:rsidRPr="008E407D">
        <w:rPr>
          <w:b/>
        </w:rPr>
        <w:t>387</w:t>
      </w:r>
      <w:r w:rsidRPr="008E407D">
        <w:t xml:space="preserve"> (2020).</w:t>
      </w:r>
    </w:p>
    <w:p w14:paraId="3929B5D0" w14:textId="77777777" w:rsidR="008E407D" w:rsidRPr="008E407D" w:rsidRDefault="008E407D" w:rsidP="00F95277">
      <w:pPr>
        <w:pStyle w:val="EndNoteBibliography"/>
        <w:spacing w:after="0"/>
        <w:ind w:left="380" w:hanging="380"/>
      </w:pPr>
      <w:r w:rsidRPr="008E407D">
        <w:t>17.</w:t>
      </w:r>
      <w:r w:rsidRPr="008E407D">
        <w:tab/>
        <w:t>Zhang, T.</w:t>
      </w:r>
      <w:r w:rsidRPr="008E407D">
        <w:rPr>
          <w:i/>
        </w:rPr>
        <w:t xml:space="preserve"> et al.</w:t>
      </w:r>
      <w:r w:rsidRPr="008E407D">
        <w:t xml:space="preserve"> High‐throughput computational screening‐driven porous material discovery for benchmark propylene/propane separation. </w:t>
      </w:r>
      <w:r w:rsidRPr="008E407D">
        <w:rPr>
          <w:i/>
        </w:rPr>
        <w:t>Adv. Funct. Mater.</w:t>
      </w:r>
      <w:r w:rsidRPr="008E407D">
        <w:t xml:space="preserve"> </w:t>
      </w:r>
      <w:r w:rsidRPr="008E407D">
        <w:rPr>
          <w:b/>
        </w:rPr>
        <w:t>35</w:t>
      </w:r>
      <w:r w:rsidRPr="008E407D">
        <w:t>, 2412457 (2024).</w:t>
      </w:r>
    </w:p>
    <w:p w14:paraId="3B911F92" w14:textId="77777777" w:rsidR="008E407D" w:rsidRPr="008E407D" w:rsidRDefault="008E407D" w:rsidP="00F95277">
      <w:pPr>
        <w:pStyle w:val="EndNoteBibliography"/>
        <w:spacing w:after="0"/>
        <w:ind w:left="380" w:hanging="380"/>
      </w:pPr>
      <w:r w:rsidRPr="008E407D">
        <w:t>18.</w:t>
      </w:r>
      <w:r w:rsidRPr="008E407D">
        <w:tab/>
        <w:t>Sun, C.</w:t>
      </w:r>
      <w:r w:rsidRPr="008E407D">
        <w:rPr>
          <w:i/>
        </w:rPr>
        <w:t xml:space="preserve"> et al.</w:t>
      </w:r>
      <w:r w:rsidRPr="008E407D">
        <w:t xml:space="preserve"> 2D covalent organic framework for water harvesting with fast kinetics and low regeneration temperature. </w:t>
      </w:r>
      <w:r w:rsidRPr="008E407D">
        <w:rPr>
          <w:i/>
        </w:rPr>
        <w:t>Angew. Chem. Int. Ed.</w:t>
      </w:r>
      <w:r w:rsidRPr="008E407D">
        <w:t xml:space="preserve"> </w:t>
      </w:r>
      <w:r w:rsidRPr="008E407D">
        <w:rPr>
          <w:b/>
        </w:rPr>
        <w:t>62</w:t>
      </w:r>
      <w:r w:rsidRPr="008E407D">
        <w:t>, No. e202217103 (2023).</w:t>
      </w:r>
    </w:p>
    <w:p w14:paraId="3BBEAE11" w14:textId="77777777" w:rsidR="008E407D" w:rsidRPr="008E407D" w:rsidRDefault="008E407D" w:rsidP="00F95277">
      <w:pPr>
        <w:pStyle w:val="EndNoteBibliography"/>
        <w:spacing w:after="0"/>
        <w:ind w:left="380" w:hanging="380"/>
      </w:pPr>
      <w:r w:rsidRPr="008E407D">
        <w:t>19.</w:t>
      </w:r>
      <w:r w:rsidRPr="008E407D">
        <w:tab/>
        <w:t>Cao, J.</w:t>
      </w:r>
      <w:r w:rsidRPr="008E407D">
        <w:rPr>
          <w:i/>
        </w:rPr>
        <w:t xml:space="preserve"> et al.</w:t>
      </w:r>
      <w:r w:rsidRPr="008E407D">
        <w:t xml:space="preserve"> Directed grafting engineering of MIL-101 for enhanced toluene adsorption: experimental and simulation analysis. </w:t>
      </w:r>
      <w:r w:rsidRPr="008E407D">
        <w:rPr>
          <w:i/>
        </w:rPr>
        <w:t>Chem. Eng. J.</w:t>
      </w:r>
      <w:r w:rsidRPr="008E407D">
        <w:t xml:space="preserve"> </w:t>
      </w:r>
      <w:r w:rsidRPr="008E407D">
        <w:rPr>
          <w:b/>
        </w:rPr>
        <w:t>518</w:t>
      </w:r>
      <w:r w:rsidRPr="008E407D">
        <w:t>, 164724 (2025).</w:t>
      </w:r>
    </w:p>
    <w:p w14:paraId="1D034BA1" w14:textId="77777777" w:rsidR="008E407D" w:rsidRPr="008E407D" w:rsidRDefault="008E407D" w:rsidP="00F95277">
      <w:pPr>
        <w:pStyle w:val="EndNoteBibliography"/>
        <w:spacing w:after="0"/>
        <w:ind w:left="380" w:hanging="380"/>
      </w:pPr>
      <w:r w:rsidRPr="008E407D">
        <w:t>20.</w:t>
      </w:r>
      <w:r w:rsidRPr="008E407D">
        <w:tab/>
        <w:t>He, X.</w:t>
      </w:r>
      <w:r w:rsidRPr="008E407D">
        <w:rPr>
          <w:i/>
        </w:rPr>
        <w:t xml:space="preserve"> et al.</w:t>
      </w:r>
      <w:r w:rsidRPr="008E407D">
        <w:t xml:space="preserve"> Constructing multi-active sites of LDH-derived MnCoFe layered mixed oxide catalysts for simultaneous removal of NO and toluene. </w:t>
      </w:r>
      <w:r w:rsidRPr="008E407D">
        <w:rPr>
          <w:i/>
        </w:rPr>
        <w:t>App. Catal. B: Environ.</w:t>
      </w:r>
      <w:r w:rsidRPr="008E407D">
        <w:t xml:space="preserve"> </w:t>
      </w:r>
      <w:r w:rsidRPr="008E407D">
        <w:rPr>
          <w:b/>
        </w:rPr>
        <w:t>377</w:t>
      </w:r>
      <w:r w:rsidRPr="008E407D">
        <w:t>, 125469 (2025).</w:t>
      </w:r>
    </w:p>
    <w:p w14:paraId="1D713605" w14:textId="77777777" w:rsidR="008E407D" w:rsidRPr="008E407D" w:rsidRDefault="008E407D" w:rsidP="00F95277">
      <w:pPr>
        <w:pStyle w:val="EndNoteBibliography"/>
        <w:spacing w:after="0"/>
        <w:ind w:left="380" w:hanging="380"/>
      </w:pPr>
      <w:r w:rsidRPr="008E407D">
        <w:t>21.</w:t>
      </w:r>
      <w:r w:rsidRPr="008E407D">
        <w:tab/>
        <w:t>Yu, Q.</w:t>
      </w:r>
      <w:r w:rsidRPr="008E407D">
        <w:rPr>
          <w:i/>
        </w:rPr>
        <w:t xml:space="preserve"> et al.</w:t>
      </w:r>
      <w:r w:rsidRPr="008E407D">
        <w:t xml:space="preserve"> Tackling the challenge of efficient VOCs removal across varied molecular sizes over zeolite adsorbent under humid conditions. </w:t>
      </w:r>
      <w:r w:rsidRPr="008E407D">
        <w:rPr>
          <w:i/>
        </w:rPr>
        <w:t>Chem. Eng. J.</w:t>
      </w:r>
      <w:r w:rsidRPr="008E407D">
        <w:t xml:space="preserve"> </w:t>
      </w:r>
      <w:r w:rsidRPr="008E407D">
        <w:rPr>
          <w:b/>
        </w:rPr>
        <w:t>490</w:t>
      </w:r>
      <w:r w:rsidRPr="008E407D">
        <w:t>, 151816 (2024).</w:t>
      </w:r>
    </w:p>
    <w:p w14:paraId="7154A3A9" w14:textId="77777777" w:rsidR="008E407D" w:rsidRPr="008E407D" w:rsidRDefault="008E407D" w:rsidP="00F95277">
      <w:pPr>
        <w:pStyle w:val="EndNoteBibliography"/>
        <w:spacing w:after="0"/>
        <w:ind w:left="380" w:hanging="380"/>
      </w:pPr>
      <w:r w:rsidRPr="008E407D">
        <w:t>22.</w:t>
      </w:r>
      <w:r w:rsidRPr="008E407D">
        <w:tab/>
        <w:t>Si, G. R.</w:t>
      </w:r>
      <w:r w:rsidRPr="008E407D">
        <w:rPr>
          <w:i/>
        </w:rPr>
        <w:t xml:space="preserve"> et al.</w:t>
      </w:r>
      <w:r w:rsidRPr="008E407D">
        <w:t xml:space="preserve"> Ammonia hydration in a Cu(II)‐pyrazolate framework for efficient trace capture. </w:t>
      </w:r>
      <w:r w:rsidRPr="008E407D">
        <w:rPr>
          <w:i/>
        </w:rPr>
        <w:t>Angew. Chem. Int. Ed.</w:t>
      </w:r>
      <w:r w:rsidRPr="008E407D">
        <w:t xml:space="preserve"> </w:t>
      </w:r>
      <w:r w:rsidRPr="008E407D">
        <w:rPr>
          <w:b/>
        </w:rPr>
        <w:t>64</w:t>
      </w:r>
      <w:r w:rsidRPr="008E407D">
        <w:t>, e202507356 (2025).</w:t>
      </w:r>
    </w:p>
    <w:p w14:paraId="48BF8EA7" w14:textId="77777777" w:rsidR="008E407D" w:rsidRPr="008E407D" w:rsidRDefault="008E407D" w:rsidP="00F95277">
      <w:pPr>
        <w:pStyle w:val="EndNoteBibliography"/>
        <w:spacing w:after="0"/>
        <w:ind w:left="380" w:hanging="380"/>
      </w:pPr>
      <w:r w:rsidRPr="008E407D">
        <w:t>23.</w:t>
      </w:r>
      <w:r w:rsidRPr="008E407D">
        <w:tab/>
        <w:t>Suo, X.</w:t>
      </w:r>
      <w:r w:rsidRPr="008E407D">
        <w:rPr>
          <w:i/>
        </w:rPr>
        <w:t xml:space="preserve"> et al.</w:t>
      </w:r>
      <w:r w:rsidRPr="008E407D">
        <w:t xml:space="preserve"> Tailoring the pore size and chemistry of ionic ultramicroporous polymers for trace sulfur dioxide capture with high capacity and selectivity. </w:t>
      </w:r>
      <w:r w:rsidRPr="008E407D">
        <w:rPr>
          <w:i/>
        </w:rPr>
        <w:t>Angew. Chem. Int. Ed.</w:t>
      </w:r>
      <w:r w:rsidRPr="008E407D">
        <w:t xml:space="preserve"> </w:t>
      </w:r>
      <w:r w:rsidRPr="008E407D">
        <w:rPr>
          <w:b/>
        </w:rPr>
        <w:t>60</w:t>
      </w:r>
      <w:r w:rsidRPr="008E407D">
        <w:t>, 6986-6991 (2021).</w:t>
      </w:r>
    </w:p>
    <w:p w14:paraId="349E5A42" w14:textId="77777777" w:rsidR="008E407D" w:rsidRPr="008E407D" w:rsidRDefault="008E407D" w:rsidP="00F95277">
      <w:pPr>
        <w:pStyle w:val="EndNoteBibliography"/>
        <w:spacing w:after="0"/>
        <w:ind w:left="380" w:hanging="380"/>
      </w:pPr>
      <w:r w:rsidRPr="008E407D">
        <w:t>24.</w:t>
      </w:r>
      <w:r w:rsidRPr="008E407D">
        <w:tab/>
        <w:t>Wang, S. M.</w:t>
      </w:r>
      <w:r w:rsidRPr="008E407D">
        <w:rPr>
          <w:i/>
        </w:rPr>
        <w:t xml:space="preserve"> et al.</w:t>
      </w:r>
      <w:r w:rsidRPr="008E407D">
        <w:t xml:space="preserve"> Pore‐structure control in metal–organic frameworks (MOFs) for capture of the greenhouse gas SF</w:t>
      </w:r>
      <w:r w:rsidRPr="008E407D">
        <w:rPr>
          <w:vertAlign w:val="subscript"/>
        </w:rPr>
        <w:t>6</w:t>
      </w:r>
      <w:r w:rsidRPr="008E407D">
        <w:t xml:space="preserve"> with record separation. </w:t>
      </w:r>
      <w:r w:rsidRPr="008E407D">
        <w:rPr>
          <w:i/>
        </w:rPr>
        <w:t>Angew. Chem. Int. Ed.</w:t>
      </w:r>
      <w:r w:rsidRPr="008E407D">
        <w:t xml:space="preserve"> </w:t>
      </w:r>
      <w:r w:rsidRPr="008E407D">
        <w:rPr>
          <w:b/>
        </w:rPr>
        <w:t>61</w:t>
      </w:r>
      <w:r w:rsidRPr="008E407D">
        <w:t>, No. e202207066 (2022).</w:t>
      </w:r>
    </w:p>
    <w:p w14:paraId="1D9DE872" w14:textId="77777777" w:rsidR="008E407D" w:rsidRPr="008E407D" w:rsidRDefault="008E407D" w:rsidP="00F95277">
      <w:pPr>
        <w:pStyle w:val="EndNoteBibliography"/>
        <w:spacing w:after="0"/>
        <w:ind w:left="380" w:hanging="380"/>
      </w:pPr>
      <w:r w:rsidRPr="008E407D">
        <w:t>25.</w:t>
      </w:r>
      <w:r w:rsidRPr="008E407D">
        <w:tab/>
        <w:t xml:space="preserve">Parashar, S. &amp; Neimark, A. V. Understanding the origins of reversible and hysteretic pathways of adsorption phase transitions in metal-organic frameworks. </w:t>
      </w:r>
      <w:r w:rsidRPr="008E407D">
        <w:rPr>
          <w:i/>
        </w:rPr>
        <w:t>J. Colloid Interface Sci</w:t>
      </w:r>
      <w:r w:rsidRPr="008E407D">
        <w:t xml:space="preserve">. </w:t>
      </w:r>
      <w:r w:rsidRPr="008E407D">
        <w:rPr>
          <w:b/>
        </w:rPr>
        <w:t>673</w:t>
      </w:r>
      <w:r w:rsidRPr="008E407D">
        <w:t>, 700-710 (2024).</w:t>
      </w:r>
    </w:p>
    <w:p w14:paraId="579C5832" w14:textId="77777777" w:rsidR="008E407D" w:rsidRPr="008E407D" w:rsidRDefault="008E407D" w:rsidP="00F95277">
      <w:pPr>
        <w:pStyle w:val="EndNoteBibliography"/>
        <w:spacing w:after="0"/>
        <w:ind w:left="380" w:hanging="380"/>
      </w:pPr>
      <w:r w:rsidRPr="008E407D">
        <w:t>26.</w:t>
      </w:r>
      <w:r w:rsidRPr="008E407D">
        <w:tab/>
        <w:t>Sengupta, P.</w:t>
      </w:r>
      <w:r w:rsidRPr="008E407D">
        <w:rPr>
          <w:i/>
        </w:rPr>
        <w:t xml:space="preserve"> et al.</w:t>
      </w:r>
      <w:r w:rsidRPr="008E407D">
        <w:t xml:space="preserve"> Environmental friendly multifunctional energy harvester and energy storage: a strain engineered perovskite oxide composite. </w:t>
      </w:r>
      <w:r w:rsidRPr="008E407D">
        <w:rPr>
          <w:i/>
        </w:rPr>
        <w:t>Chem. Eng. J.</w:t>
      </w:r>
      <w:r w:rsidRPr="008E407D">
        <w:t xml:space="preserve"> </w:t>
      </w:r>
      <w:r w:rsidRPr="008E407D">
        <w:rPr>
          <w:b/>
        </w:rPr>
        <w:t>503</w:t>
      </w:r>
      <w:r w:rsidRPr="008E407D">
        <w:t>, 158486 (2025).</w:t>
      </w:r>
    </w:p>
    <w:p w14:paraId="75397318" w14:textId="77777777" w:rsidR="008E407D" w:rsidRPr="008E407D" w:rsidRDefault="008E407D" w:rsidP="00F95277">
      <w:pPr>
        <w:pStyle w:val="EndNoteBibliography"/>
        <w:spacing w:after="0"/>
        <w:ind w:left="380" w:hanging="380"/>
      </w:pPr>
      <w:r w:rsidRPr="008E407D">
        <w:t>27.</w:t>
      </w:r>
      <w:r w:rsidRPr="008E407D">
        <w:tab/>
        <w:t>Si, G.-R.</w:t>
      </w:r>
      <w:r w:rsidRPr="008E407D">
        <w:rPr>
          <w:i/>
        </w:rPr>
        <w:t xml:space="preserve"> et al.</w:t>
      </w:r>
      <w:r w:rsidRPr="008E407D">
        <w:t xml:space="preserve"> Simultaneous capture of trace benzene and SO</w:t>
      </w:r>
      <w:r w:rsidRPr="008E407D">
        <w:rPr>
          <w:vertAlign w:val="subscript"/>
        </w:rPr>
        <w:t>2</w:t>
      </w:r>
      <w:r w:rsidRPr="008E407D">
        <w:t xml:space="preserve"> in a robust Ni(II)-pyrazolate framework. </w:t>
      </w:r>
      <w:r w:rsidRPr="008E407D">
        <w:rPr>
          <w:i/>
        </w:rPr>
        <w:t>Nat. Commun.</w:t>
      </w:r>
      <w:r w:rsidRPr="008E407D">
        <w:t xml:space="preserve"> </w:t>
      </w:r>
      <w:r w:rsidRPr="008E407D">
        <w:rPr>
          <w:b/>
        </w:rPr>
        <w:t>15</w:t>
      </w:r>
      <w:r w:rsidRPr="008E407D">
        <w:t>, 7220 (2024).</w:t>
      </w:r>
    </w:p>
    <w:p w14:paraId="25D2A90A" w14:textId="77777777" w:rsidR="008E407D" w:rsidRPr="008E407D" w:rsidRDefault="008E407D" w:rsidP="00F95277">
      <w:pPr>
        <w:pStyle w:val="EndNoteBibliography"/>
        <w:spacing w:after="0"/>
        <w:ind w:left="380" w:hanging="380"/>
      </w:pPr>
      <w:r w:rsidRPr="008E407D">
        <w:t>28.</w:t>
      </w:r>
      <w:r w:rsidRPr="008E407D">
        <w:tab/>
        <w:t>Jiang, Z.</w:t>
      </w:r>
      <w:r w:rsidRPr="008E407D">
        <w:rPr>
          <w:i/>
        </w:rPr>
        <w:t xml:space="preserve"> et al.</w:t>
      </w:r>
      <w:r w:rsidRPr="008E407D">
        <w:t xml:space="preserve"> Filling metal–organic framework mesopores with TiO</w:t>
      </w:r>
      <w:r w:rsidRPr="008E407D">
        <w:rPr>
          <w:vertAlign w:val="subscript"/>
        </w:rPr>
        <w:t>2</w:t>
      </w:r>
      <w:r w:rsidRPr="008E407D">
        <w:t xml:space="preserve"> for CO</w:t>
      </w:r>
      <w:r w:rsidRPr="008E407D">
        <w:rPr>
          <w:vertAlign w:val="subscript"/>
        </w:rPr>
        <w:t>2</w:t>
      </w:r>
      <w:r w:rsidRPr="008E407D">
        <w:t xml:space="preserve"> photoreduction. </w:t>
      </w:r>
      <w:r w:rsidRPr="008E407D">
        <w:rPr>
          <w:i/>
        </w:rPr>
        <w:t>Nature</w:t>
      </w:r>
      <w:r w:rsidRPr="008E407D">
        <w:t xml:space="preserve">. </w:t>
      </w:r>
      <w:r w:rsidRPr="008E407D">
        <w:rPr>
          <w:b/>
        </w:rPr>
        <w:t>586</w:t>
      </w:r>
      <w:r w:rsidRPr="008E407D">
        <w:t>, 549-554 (2020).</w:t>
      </w:r>
    </w:p>
    <w:p w14:paraId="729858CB" w14:textId="77777777" w:rsidR="008E407D" w:rsidRPr="008E407D" w:rsidRDefault="008E407D" w:rsidP="00F95277">
      <w:pPr>
        <w:pStyle w:val="EndNoteBibliography"/>
        <w:spacing w:after="0"/>
        <w:ind w:left="380" w:hanging="380"/>
      </w:pPr>
      <w:r w:rsidRPr="008E407D">
        <w:t>29.</w:t>
      </w:r>
      <w:r w:rsidRPr="008E407D">
        <w:tab/>
        <w:t>Gonzalez-Nelson, A.</w:t>
      </w:r>
      <w:r w:rsidRPr="008E407D">
        <w:rPr>
          <w:i/>
        </w:rPr>
        <w:t xml:space="preserve"> et al.</w:t>
      </w:r>
      <w:r w:rsidRPr="008E407D">
        <w:t xml:space="preserve"> Emergence of coupled rotor dynamics in metal–organic frameworks via tuned steric interactions. </w:t>
      </w:r>
      <w:r w:rsidRPr="008E407D">
        <w:rPr>
          <w:i/>
        </w:rPr>
        <w:t>J. Am. Chem. Soc.</w:t>
      </w:r>
      <w:r w:rsidRPr="008E407D">
        <w:t xml:space="preserve"> </w:t>
      </w:r>
      <w:r w:rsidRPr="008E407D">
        <w:rPr>
          <w:b/>
        </w:rPr>
        <w:t>143</w:t>
      </w:r>
      <w:r w:rsidRPr="008E407D">
        <w:t>, 12053-12062 (2021).</w:t>
      </w:r>
    </w:p>
    <w:p w14:paraId="0451CB57" w14:textId="77777777" w:rsidR="008E407D" w:rsidRPr="008E407D" w:rsidRDefault="008E407D" w:rsidP="00F95277">
      <w:pPr>
        <w:pStyle w:val="EndNoteBibliography"/>
        <w:spacing w:after="0"/>
        <w:ind w:left="380" w:hanging="380"/>
      </w:pPr>
      <w:r w:rsidRPr="008E407D">
        <w:t>30.</w:t>
      </w:r>
      <w:r w:rsidRPr="008E407D">
        <w:tab/>
        <w:t>Han, J.</w:t>
      </w:r>
      <w:r w:rsidRPr="008E407D">
        <w:rPr>
          <w:i/>
        </w:rPr>
        <w:t xml:space="preserve"> et al.</w:t>
      </w:r>
      <w:r w:rsidRPr="008E407D">
        <w:t xml:space="preserve"> Simultaneous evaluation of reaction and diffusion over molecular sieves for shape-selective catalysis. </w:t>
      </w:r>
      <w:r w:rsidRPr="008E407D">
        <w:rPr>
          <w:i/>
        </w:rPr>
        <w:t>ACS Catal</w:t>
      </w:r>
      <w:r w:rsidRPr="008E407D">
        <w:t xml:space="preserve">. </w:t>
      </w:r>
      <w:r w:rsidRPr="008E407D">
        <w:rPr>
          <w:b/>
        </w:rPr>
        <w:t>10</w:t>
      </w:r>
      <w:r w:rsidRPr="008E407D">
        <w:t>, 8727-8735 (2020).</w:t>
      </w:r>
    </w:p>
    <w:p w14:paraId="73EDD3EA" w14:textId="77777777" w:rsidR="008E407D" w:rsidRPr="008E407D" w:rsidRDefault="008E407D" w:rsidP="00F95277">
      <w:pPr>
        <w:pStyle w:val="EndNoteBibliography"/>
        <w:spacing w:after="0"/>
        <w:ind w:left="380" w:hanging="380"/>
      </w:pPr>
      <w:r w:rsidRPr="008E407D">
        <w:t>31.</w:t>
      </w:r>
      <w:r w:rsidRPr="008E407D">
        <w:tab/>
        <w:t>Cui, J.</w:t>
      </w:r>
      <w:r w:rsidRPr="008E407D">
        <w:rPr>
          <w:i/>
        </w:rPr>
        <w:t xml:space="preserve"> et al.</w:t>
      </w:r>
      <w:r w:rsidRPr="008E407D">
        <w:t xml:space="preserve"> A molecular sieve with ultrafast adsorption kinetics for propylene separation. </w:t>
      </w:r>
      <w:r w:rsidRPr="008E407D">
        <w:rPr>
          <w:i/>
        </w:rPr>
        <w:t>Science</w:t>
      </w:r>
      <w:r w:rsidRPr="008E407D">
        <w:t xml:space="preserve">. </w:t>
      </w:r>
      <w:r w:rsidRPr="008E407D">
        <w:rPr>
          <w:b/>
        </w:rPr>
        <w:t>383</w:t>
      </w:r>
      <w:r w:rsidRPr="008E407D">
        <w:t>, 179-183 (2024).</w:t>
      </w:r>
    </w:p>
    <w:p w14:paraId="6EF3FFD2" w14:textId="77777777" w:rsidR="008E407D" w:rsidRPr="008E407D" w:rsidRDefault="008E407D" w:rsidP="00F95277">
      <w:pPr>
        <w:pStyle w:val="EndNoteBibliography"/>
        <w:spacing w:after="0"/>
        <w:ind w:left="380" w:hanging="380"/>
      </w:pPr>
      <w:r w:rsidRPr="008E407D">
        <w:lastRenderedPageBreak/>
        <w:t>32.</w:t>
      </w:r>
      <w:r w:rsidRPr="008E407D">
        <w:tab/>
        <w:t>Humby, J. D.</w:t>
      </w:r>
      <w:r w:rsidRPr="008E407D">
        <w:rPr>
          <w:i/>
        </w:rPr>
        <w:t xml:space="preserve"> et al.</w:t>
      </w:r>
      <w:r w:rsidRPr="008E407D">
        <w:t xml:space="preserve"> Host–guest selectivity in a series of isoreticular metal–organic frameworks: observation of acetylene-to-alkyne and carbon dioxide-to-amide interactions. </w:t>
      </w:r>
      <w:r w:rsidRPr="008E407D">
        <w:rPr>
          <w:i/>
        </w:rPr>
        <w:t>Chem. Sci</w:t>
      </w:r>
      <w:r w:rsidRPr="008E407D">
        <w:t xml:space="preserve">. </w:t>
      </w:r>
      <w:r w:rsidRPr="008E407D">
        <w:rPr>
          <w:b/>
        </w:rPr>
        <w:t>10</w:t>
      </w:r>
      <w:r w:rsidRPr="008E407D">
        <w:t>, 1098-1106 (2019).</w:t>
      </w:r>
    </w:p>
    <w:p w14:paraId="115E7708" w14:textId="77777777" w:rsidR="008E407D" w:rsidRPr="008E407D" w:rsidRDefault="008E407D" w:rsidP="00F95277">
      <w:pPr>
        <w:pStyle w:val="EndNoteBibliography"/>
        <w:spacing w:after="0"/>
        <w:ind w:left="380" w:hanging="380"/>
      </w:pPr>
      <w:r w:rsidRPr="008E407D">
        <w:t>33.</w:t>
      </w:r>
      <w:r w:rsidRPr="008E407D">
        <w:tab/>
        <w:t>Boehmke Amoruso, A.</w:t>
      </w:r>
      <w:r w:rsidRPr="008E407D">
        <w:rPr>
          <w:i/>
        </w:rPr>
        <w:t xml:space="preserve"> et al.</w:t>
      </w:r>
      <w:r w:rsidRPr="008E407D">
        <w:t xml:space="preserve"> Uncovering low-frequency vibrations in surface-enhanced Raman of organic molecules. </w:t>
      </w:r>
      <w:r w:rsidRPr="008E407D">
        <w:rPr>
          <w:i/>
        </w:rPr>
        <w:t>Nat. Commun.</w:t>
      </w:r>
      <w:r w:rsidRPr="008E407D">
        <w:t xml:space="preserve"> </w:t>
      </w:r>
      <w:r w:rsidRPr="008E407D">
        <w:rPr>
          <w:b/>
        </w:rPr>
        <w:t>15</w:t>
      </w:r>
      <w:r w:rsidRPr="008E407D">
        <w:t>, 6733 (2024).</w:t>
      </w:r>
    </w:p>
    <w:p w14:paraId="0C3B3309" w14:textId="77777777" w:rsidR="008E407D" w:rsidRPr="008E407D" w:rsidRDefault="008E407D" w:rsidP="00F95277">
      <w:pPr>
        <w:pStyle w:val="EndNoteBibliography"/>
        <w:ind w:left="380" w:hanging="380"/>
      </w:pPr>
      <w:r w:rsidRPr="008E407D">
        <w:t>34.</w:t>
      </w:r>
      <w:r w:rsidRPr="008E407D">
        <w:tab/>
        <w:t xml:space="preserve">Gao, J. &amp; Sato, H. Study on the Brill transition of polyamide 6 with different crystal forms using low- and high-frequency Raman spectroscopy. </w:t>
      </w:r>
      <w:r w:rsidRPr="008E407D">
        <w:rPr>
          <w:i/>
        </w:rPr>
        <w:t>RSC Adv.</w:t>
      </w:r>
      <w:r w:rsidRPr="008E407D">
        <w:t xml:space="preserve"> </w:t>
      </w:r>
      <w:r w:rsidRPr="008E407D">
        <w:rPr>
          <w:b/>
        </w:rPr>
        <w:t>15</w:t>
      </w:r>
      <w:r w:rsidRPr="008E407D">
        <w:t>, 2224-2230 (2025).</w:t>
      </w:r>
    </w:p>
    <w:p w14:paraId="00C31DEF" w14:textId="241CE748" w:rsidR="006D33B9" w:rsidRPr="00D36634" w:rsidRDefault="004133F1" w:rsidP="00F95277">
      <w:pPr>
        <w:pStyle w:val="EndNoteBibliography"/>
        <w:widowControl w:val="0"/>
        <w:spacing w:before="0" w:after="0"/>
        <w:rPr>
          <w:rFonts w:eastAsiaTheme="minorEastAsia"/>
        </w:rPr>
      </w:pPr>
      <w:r w:rsidRPr="005361A7">
        <w:fldChar w:fldCharType="end"/>
      </w:r>
    </w:p>
    <w:sectPr w:rsidR="006D33B9" w:rsidRPr="00D36634" w:rsidSect="00A75639">
      <w:footerReference w:type="default" r:id="rId71"/>
      <w:pgSz w:w="11906" w:h="16838"/>
      <w:pgMar w:top="1134" w:right="1134" w:bottom="1134" w:left="1134" w:header="851" w:footer="454" w:gutter="0"/>
      <w:pgNumType w:chapStyle="5"/>
      <w:cols w:space="425"/>
      <w:docGrid w:type="lines"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03225BB" w14:textId="77777777" w:rsidR="006101FD" w:rsidRDefault="006101FD" w:rsidP="006B188C">
      <w:pPr>
        <w:spacing w:before="0" w:after="0"/>
      </w:pPr>
      <w:r>
        <w:separator/>
      </w:r>
    </w:p>
  </w:endnote>
  <w:endnote w:type="continuationSeparator" w:id="0">
    <w:p w14:paraId="13A21886" w14:textId="77777777" w:rsidR="006101FD" w:rsidRDefault="006101FD" w:rsidP="006B188C">
      <w:pPr>
        <w:spacing w:before="0"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 w:name="Wingdings">
    <w:panose1 w:val="05000000000000000000"/>
    <w:charset w:val="02"/>
    <w:family w:val="auto"/>
    <w:pitch w:val="variable"/>
    <w:sig w:usb0="00000000" w:usb1="10000000" w:usb2="00000000" w:usb3="00000000" w:csb0="80000000" w:csb1="00000000"/>
  </w:font>
  <w:font w:name="等线 Light">
    <w:panose1 w:val="02010600030101010101"/>
    <w:charset w:val="86"/>
    <w:family w:val="auto"/>
    <w:pitch w:val="variable"/>
    <w:sig w:usb0="A00002BF" w:usb1="38CF7CFA" w:usb2="00000016" w:usb3="00000000" w:csb0="0004000F" w:csb1="00000000"/>
  </w:font>
  <w:font w:name="宋体">
    <w:altName w:val="SimSun"/>
    <w:panose1 w:val="02010600030101010101"/>
    <w:charset w:val="86"/>
    <w:family w:val="auto"/>
    <w:pitch w:val="variable"/>
    <w:sig w:usb0="000002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Arno Pro">
    <w:altName w:val="Times New Roman"/>
    <w:panose1 w:val="00000000000000000000"/>
    <w:charset w:val="00"/>
    <w:family w:val="roman"/>
    <w:notTrueType/>
    <w:pitch w:val="variable"/>
    <w:sig w:usb0="60000287" w:usb1="00000001" w:usb2="00000000" w:usb3="00000000" w:csb0="0000019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544685646"/>
      <w:docPartObj>
        <w:docPartGallery w:val="Page Numbers (Bottom of Page)"/>
        <w:docPartUnique/>
      </w:docPartObj>
    </w:sdtPr>
    <w:sdtEndPr>
      <w:rPr>
        <w:sz w:val="21"/>
        <w:szCs w:val="21"/>
      </w:rPr>
    </w:sdtEndPr>
    <w:sdtContent>
      <w:p w14:paraId="0B8E6FCF" w14:textId="0DB3526A" w:rsidR="00A75639" w:rsidRPr="000A16F9" w:rsidRDefault="00A75639">
        <w:pPr>
          <w:pStyle w:val="af0"/>
          <w:jc w:val="center"/>
          <w:rPr>
            <w:sz w:val="21"/>
            <w:szCs w:val="21"/>
          </w:rPr>
        </w:pPr>
        <w:r w:rsidRPr="000A16F9">
          <w:rPr>
            <w:rFonts w:eastAsiaTheme="minorEastAsia" w:hint="eastAsia"/>
            <w:b/>
            <w:bCs/>
            <w:sz w:val="21"/>
            <w:szCs w:val="21"/>
          </w:rPr>
          <w:t>S</w:t>
        </w:r>
        <w:r w:rsidRPr="000A16F9">
          <w:rPr>
            <w:b/>
            <w:bCs/>
            <w:sz w:val="21"/>
            <w:szCs w:val="21"/>
          </w:rPr>
          <w:fldChar w:fldCharType="begin"/>
        </w:r>
        <w:r w:rsidRPr="000A16F9">
          <w:rPr>
            <w:b/>
            <w:bCs/>
            <w:sz w:val="21"/>
            <w:szCs w:val="21"/>
          </w:rPr>
          <w:instrText>PAGE   \* MERGEFORMAT</w:instrText>
        </w:r>
        <w:r w:rsidRPr="000A16F9">
          <w:rPr>
            <w:b/>
            <w:bCs/>
            <w:sz w:val="21"/>
            <w:szCs w:val="21"/>
          </w:rPr>
          <w:fldChar w:fldCharType="separate"/>
        </w:r>
        <w:r w:rsidRPr="000A16F9">
          <w:rPr>
            <w:b/>
            <w:bCs/>
            <w:sz w:val="21"/>
            <w:szCs w:val="21"/>
            <w:lang w:val="zh-CN"/>
          </w:rPr>
          <w:t>2</w:t>
        </w:r>
        <w:r w:rsidRPr="000A16F9">
          <w:rPr>
            <w:b/>
            <w:bCs/>
            <w:sz w:val="21"/>
            <w:szCs w:val="21"/>
          </w:rPr>
          <w:fldChar w:fldCharType="end"/>
        </w:r>
      </w:p>
    </w:sdtContent>
  </w:sdt>
  <w:p w14:paraId="7A6E0492" w14:textId="77777777" w:rsidR="00A75639" w:rsidRDefault="00A75639">
    <w:pPr>
      <w:pStyle w:val="af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323F192" w14:textId="77777777" w:rsidR="006101FD" w:rsidRDefault="006101FD" w:rsidP="006B188C">
      <w:pPr>
        <w:spacing w:before="0" w:after="0"/>
      </w:pPr>
      <w:r>
        <w:separator/>
      </w:r>
    </w:p>
  </w:footnote>
  <w:footnote w:type="continuationSeparator" w:id="0">
    <w:p w14:paraId="66D9589D" w14:textId="77777777" w:rsidR="006101FD" w:rsidRDefault="006101FD" w:rsidP="006B188C">
      <w:pPr>
        <w:spacing w:before="0" w:after="0"/>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43B6B65"/>
    <w:multiLevelType w:val="hybridMultilevel"/>
    <w:tmpl w:val="6B2ABA72"/>
    <w:lvl w:ilvl="0" w:tplc="D5629E0A">
      <w:start w:val="1"/>
      <w:numFmt w:val="decimal"/>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1" w15:restartNumberingAfterBreak="0">
    <w:nsid w:val="0514069E"/>
    <w:multiLevelType w:val="hybridMultilevel"/>
    <w:tmpl w:val="CB82E4B2"/>
    <w:lvl w:ilvl="0" w:tplc="389E9258">
      <w:start w:val="1"/>
      <w:numFmt w:val="decimal"/>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2" w15:restartNumberingAfterBreak="0">
    <w:nsid w:val="092C0428"/>
    <w:multiLevelType w:val="hybridMultilevel"/>
    <w:tmpl w:val="94A4C3C4"/>
    <w:lvl w:ilvl="0" w:tplc="C6125A6E">
      <w:start w:val="1"/>
      <w:numFmt w:val="lowerLetter"/>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3" w15:restartNumberingAfterBreak="0">
    <w:nsid w:val="0A4A6B16"/>
    <w:multiLevelType w:val="multilevel"/>
    <w:tmpl w:val="6B60B52E"/>
    <w:lvl w:ilvl="0">
      <w:start w:val="1"/>
      <w:numFmt w:val="decimal"/>
      <w:lvlText w:val="%1."/>
      <w:lvlJc w:val="left"/>
      <w:pPr>
        <w:ind w:left="440" w:hanging="440"/>
      </w:pPr>
    </w:lvl>
    <w:lvl w:ilvl="1">
      <w:start w:val="1"/>
      <w:numFmt w:val="decimal"/>
      <w:lvlText w:val="%2."/>
      <w:lvlJc w:val="left"/>
      <w:pPr>
        <w:ind w:left="440" w:hanging="44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4" w15:restartNumberingAfterBreak="0">
    <w:nsid w:val="142040AF"/>
    <w:multiLevelType w:val="hybridMultilevel"/>
    <w:tmpl w:val="6BE21820"/>
    <w:lvl w:ilvl="0" w:tplc="0409000F">
      <w:start w:val="1"/>
      <w:numFmt w:val="decimal"/>
      <w:lvlText w:val="%1."/>
      <w:lvlJc w:val="left"/>
      <w:pPr>
        <w:ind w:left="440" w:hanging="440"/>
      </w:p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5" w15:restartNumberingAfterBreak="0">
    <w:nsid w:val="14E30E78"/>
    <w:multiLevelType w:val="hybridMultilevel"/>
    <w:tmpl w:val="96F495C2"/>
    <w:lvl w:ilvl="0" w:tplc="1BF00510">
      <w:start w:val="1"/>
      <w:numFmt w:val="decimal"/>
      <w:lvlText w:val="Figure S%1."/>
      <w:lvlJc w:val="left"/>
      <w:pPr>
        <w:ind w:left="440" w:hanging="440"/>
      </w:pPr>
      <w:rPr>
        <w:rFonts w:ascii="Times New Roman" w:hAnsi="Times New Roman" w:hint="default"/>
        <w:b/>
        <w:i w:val="0"/>
        <w:sz w:val="24"/>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6" w15:restartNumberingAfterBreak="0">
    <w:nsid w:val="16725A27"/>
    <w:multiLevelType w:val="hybridMultilevel"/>
    <w:tmpl w:val="1C929348"/>
    <w:lvl w:ilvl="0" w:tplc="3A5654B6">
      <w:start w:val="1"/>
      <w:numFmt w:val="decimal"/>
      <w:lvlText w:val="(%1)"/>
      <w:lvlJc w:val="left"/>
      <w:pPr>
        <w:ind w:left="420" w:hanging="42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7" w15:restartNumberingAfterBreak="0">
    <w:nsid w:val="1B1771B4"/>
    <w:multiLevelType w:val="hybridMultilevel"/>
    <w:tmpl w:val="C3726D4A"/>
    <w:lvl w:ilvl="0" w:tplc="1BEA3190">
      <w:start w:val="1"/>
      <w:numFmt w:val="bullet"/>
      <w:lvlText w:val="-"/>
      <w:lvlJc w:val="left"/>
      <w:pPr>
        <w:ind w:left="720" w:hanging="360"/>
      </w:pPr>
      <w:rPr>
        <w:rFonts w:ascii="Times New Roman" w:eastAsiaTheme="minorEastAsia" w:hAnsi="Times New Roman" w:cs="Times New Roman" w:hint="default"/>
      </w:rPr>
    </w:lvl>
    <w:lvl w:ilvl="1" w:tplc="04090003" w:tentative="1">
      <w:start w:val="1"/>
      <w:numFmt w:val="bullet"/>
      <w:lvlText w:val=""/>
      <w:lvlJc w:val="left"/>
      <w:pPr>
        <w:ind w:left="1240" w:hanging="440"/>
      </w:pPr>
      <w:rPr>
        <w:rFonts w:ascii="Wingdings" w:hAnsi="Wingdings" w:hint="default"/>
      </w:rPr>
    </w:lvl>
    <w:lvl w:ilvl="2" w:tplc="04090005" w:tentative="1">
      <w:start w:val="1"/>
      <w:numFmt w:val="bullet"/>
      <w:lvlText w:val=""/>
      <w:lvlJc w:val="left"/>
      <w:pPr>
        <w:ind w:left="1680" w:hanging="440"/>
      </w:pPr>
      <w:rPr>
        <w:rFonts w:ascii="Wingdings" w:hAnsi="Wingdings" w:hint="default"/>
      </w:rPr>
    </w:lvl>
    <w:lvl w:ilvl="3" w:tplc="04090001" w:tentative="1">
      <w:start w:val="1"/>
      <w:numFmt w:val="bullet"/>
      <w:lvlText w:val=""/>
      <w:lvlJc w:val="left"/>
      <w:pPr>
        <w:ind w:left="2120" w:hanging="440"/>
      </w:pPr>
      <w:rPr>
        <w:rFonts w:ascii="Wingdings" w:hAnsi="Wingdings" w:hint="default"/>
      </w:rPr>
    </w:lvl>
    <w:lvl w:ilvl="4" w:tplc="04090003" w:tentative="1">
      <w:start w:val="1"/>
      <w:numFmt w:val="bullet"/>
      <w:lvlText w:val=""/>
      <w:lvlJc w:val="left"/>
      <w:pPr>
        <w:ind w:left="2560" w:hanging="440"/>
      </w:pPr>
      <w:rPr>
        <w:rFonts w:ascii="Wingdings" w:hAnsi="Wingdings" w:hint="default"/>
      </w:rPr>
    </w:lvl>
    <w:lvl w:ilvl="5" w:tplc="04090005" w:tentative="1">
      <w:start w:val="1"/>
      <w:numFmt w:val="bullet"/>
      <w:lvlText w:val=""/>
      <w:lvlJc w:val="left"/>
      <w:pPr>
        <w:ind w:left="3000" w:hanging="440"/>
      </w:pPr>
      <w:rPr>
        <w:rFonts w:ascii="Wingdings" w:hAnsi="Wingdings" w:hint="default"/>
      </w:rPr>
    </w:lvl>
    <w:lvl w:ilvl="6" w:tplc="04090001" w:tentative="1">
      <w:start w:val="1"/>
      <w:numFmt w:val="bullet"/>
      <w:lvlText w:val=""/>
      <w:lvlJc w:val="left"/>
      <w:pPr>
        <w:ind w:left="3440" w:hanging="440"/>
      </w:pPr>
      <w:rPr>
        <w:rFonts w:ascii="Wingdings" w:hAnsi="Wingdings" w:hint="default"/>
      </w:rPr>
    </w:lvl>
    <w:lvl w:ilvl="7" w:tplc="04090003" w:tentative="1">
      <w:start w:val="1"/>
      <w:numFmt w:val="bullet"/>
      <w:lvlText w:val=""/>
      <w:lvlJc w:val="left"/>
      <w:pPr>
        <w:ind w:left="3880" w:hanging="440"/>
      </w:pPr>
      <w:rPr>
        <w:rFonts w:ascii="Wingdings" w:hAnsi="Wingdings" w:hint="default"/>
      </w:rPr>
    </w:lvl>
    <w:lvl w:ilvl="8" w:tplc="04090005" w:tentative="1">
      <w:start w:val="1"/>
      <w:numFmt w:val="bullet"/>
      <w:lvlText w:val=""/>
      <w:lvlJc w:val="left"/>
      <w:pPr>
        <w:ind w:left="4320" w:hanging="440"/>
      </w:pPr>
      <w:rPr>
        <w:rFonts w:ascii="Wingdings" w:hAnsi="Wingdings" w:hint="default"/>
      </w:rPr>
    </w:lvl>
  </w:abstractNum>
  <w:abstractNum w:abstractNumId="8" w15:restartNumberingAfterBreak="0">
    <w:nsid w:val="1E236800"/>
    <w:multiLevelType w:val="hybridMultilevel"/>
    <w:tmpl w:val="2CD69464"/>
    <w:lvl w:ilvl="0" w:tplc="0409000F">
      <w:start w:val="1"/>
      <w:numFmt w:val="decimal"/>
      <w:lvlText w:val="%1."/>
      <w:lvlJc w:val="left"/>
      <w:pPr>
        <w:ind w:left="440" w:hanging="440"/>
      </w:p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9" w15:restartNumberingAfterBreak="0">
    <w:nsid w:val="36922FCE"/>
    <w:multiLevelType w:val="hybridMultilevel"/>
    <w:tmpl w:val="69068FB0"/>
    <w:lvl w:ilvl="0" w:tplc="0409000F">
      <w:start w:val="1"/>
      <w:numFmt w:val="decimal"/>
      <w:lvlText w:val="%1."/>
      <w:lvlJc w:val="left"/>
      <w:pPr>
        <w:ind w:left="440" w:hanging="440"/>
      </w:p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10" w15:restartNumberingAfterBreak="0">
    <w:nsid w:val="3C165223"/>
    <w:multiLevelType w:val="hybridMultilevel"/>
    <w:tmpl w:val="5C3E35D0"/>
    <w:lvl w:ilvl="0" w:tplc="13621998">
      <w:start w:val="1"/>
      <w:numFmt w:val="decimal"/>
      <w:lvlText w:val="%1."/>
      <w:lvlJc w:val="left"/>
      <w:pPr>
        <w:ind w:left="360" w:hanging="360"/>
      </w:pPr>
      <w:rPr>
        <w:rFonts w:eastAsiaTheme="minorEastAsia"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11" w15:restartNumberingAfterBreak="0">
    <w:nsid w:val="45D36A96"/>
    <w:multiLevelType w:val="hybridMultilevel"/>
    <w:tmpl w:val="F4BEBC58"/>
    <w:lvl w:ilvl="0" w:tplc="D5629E0A">
      <w:start w:val="1"/>
      <w:numFmt w:val="decimal"/>
      <w:lvlText w:val="%1."/>
      <w:lvlJc w:val="left"/>
      <w:pPr>
        <w:ind w:left="440" w:hanging="44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12" w15:restartNumberingAfterBreak="0">
    <w:nsid w:val="4B1776AC"/>
    <w:multiLevelType w:val="hybridMultilevel"/>
    <w:tmpl w:val="0616E5BA"/>
    <w:lvl w:ilvl="0" w:tplc="F92CAC06">
      <w:start w:val="1"/>
      <w:numFmt w:val="decimal"/>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13" w15:restartNumberingAfterBreak="0">
    <w:nsid w:val="4D3C411B"/>
    <w:multiLevelType w:val="hybridMultilevel"/>
    <w:tmpl w:val="68283AFE"/>
    <w:lvl w:ilvl="0" w:tplc="761EF966">
      <w:start w:val="1"/>
      <w:numFmt w:val="decimal"/>
      <w:lvlText w:val="Figure S%1."/>
      <w:lvlJc w:val="left"/>
      <w:pPr>
        <w:ind w:left="440" w:hanging="440"/>
      </w:pPr>
      <w:rPr>
        <w:rFonts w:ascii="Times New Roman" w:hAnsi="Times New Roman" w:hint="default"/>
        <w:b/>
        <w:i w:val="0"/>
        <w:sz w:val="24"/>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14" w15:restartNumberingAfterBreak="0">
    <w:nsid w:val="4F205084"/>
    <w:multiLevelType w:val="hybridMultilevel"/>
    <w:tmpl w:val="D966B466"/>
    <w:lvl w:ilvl="0" w:tplc="EC7AA7CC">
      <w:start w:val="1"/>
      <w:numFmt w:val="lowerLetter"/>
      <w:lvlText w:val="(%1)"/>
      <w:lvlJc w:val="left"/>
      <w:pPr>
        <w:ind w:left="375" w:hanging="375"/>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15" w15:restartNumberingAfterBreak="0">
    <w:nsid w:val="53367F17"/>
    <w:multiLevelType w:val="hybridMultilevel"/>
    <w:tmpl w:val="6966E12E"/>
    <w:lvl w:ilvl="0" w:tplc="D722D754">
      <w:start w:val="1"/>
      <w:numFmt w:val="decimal"/>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16" w15:restartNumberingAfterBreak="0">
    <w:nsid w:val="5C0D23F7"/>
    <w:multiLevelType w:val="hybridMultilevel"/>
    <w:tmpl w:val="EFAC4164"/>
    <w:lvl w:ilvl="0" w:tplc="F0EE87B6">
      <w:start w:val="1"/>
      <w:numFmt w:val="bullet"/>
      <w:lvlText w:val=""/>
      <w:lvlJc w:val="left"/>
      <w:pPr>
        <w:ind w:left="360" w:hanging="360"/>
      </w:pPr>
      <w:rPr>
        <w:rFonts w:ascii="Wingdings" w:eastAsiaTheme="minorEastAsia" w:hAnsi="Wingdings" w:cstheme="minorBidi" w:hint="default"/>
      </w:rPr>
    </w:lvl>
    <w:lvl w:ilvl="1" w:tplc="04090003" w:tentative="1">
      <w:start w:val="1"/>
      <w:numFmt w:val="bullet"/>
      <w:lvlText w:val=""/>
      <w:lvlJc w:val="left"/>
      <w:pPr>
        <w:ind w:left="880" w:hanging="440"/>
      </w:pPr>
      <w:rPr>
        <w:rFonts w:ascii="Wingdings" w:hAnsi="Wingdings" w:hint="default"/>
      </w:rPr>
    </w:lvl>
    <w:lvl w:ilvl="2" w:tplc="04090005"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3" w:tentative="1">
      <w:start w:val="1"/>
      <w:numFmt w:val="bullet"/>
      <w:lvlText w:val=""/>
      <w:lvlJc w:val="left"/>
      <w:pPr>
        <w:ind w:left="2200" w:hanging="440"/>
      </w:pPr>
      <w:rPr>
        <w:rFonts w:ascii="Wingdings" w:hAnsi="Wingdings" w:hint="default"/>
      </w:rPr>
    </w:lvl>
    <w:lvl w:ilvl="5" w:tplc="04090005"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3" w:tentative="1">
      <w:start w:val="1"/>
      <w:numFmt w:val="bullet"/>
      <w:lvlText w:val=""/>
      <w:lvlJc w:val="left"/>
      <w:pPr>
        <w:ind w:left="3520" w:hanging="440"/>
      </w:pPr>
      <w:rPr>
        <w:rFonts w:ascii="Wingdings" w:hAnsi="Wingdings" w:hint="default"/>
      </w:rPr>
    </w:lvl>
    <w:lvl w:ilvl="8" w:tplc="04090005" w:tentative="1">
      <w:start w:val="1"/>
      <w:numFmt w:val="bullet"/>
      <w:lvlText w:val=""/>
      <w:lvlJc w:val="left"/>
      <w:pPr>
        <w:ind w:left="3960" w:hanging="440"/>
      </w:pPr>
      <w:rPr>
        <w:rFonts w:ascii="Wingdings" w:hAnsi="Wingdings" w:hint="default"/>
      </w:rPr>
    </w:lvl>
  </w:abstractNum>
  <w:abstractNum w:abstractNumId="17" w15:restartNumberingAfterBreak="0">
    <w:nsid w:val="5F0E579F"/>
    <w:multiLevelType w:val="hybridMultilevel"/>
    <w:tmpl w:val="5D6A3424"/>
    <w:lvl w:ilvl="0" w:tplc="0409000F">
      <w:start w:val="1"/>
      <w:numFmt w:val="decimal"/>
      <w:lvlText w:val="%1."/>
      <w:lvlJc w:val="left"/>
      <w:pPr>
        <w:ind w:left="440" w:hanging="440"/>
      </w:p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18" w15:restartNumberingAfterBreak="0">
    <w:nsid w:val="64B246E6"/>
    <w:multiLevelType w:val="hybridMultilevel"/>
    <w:tmpl w:val="50009980"/>
    <w:lvl w:ilvl="0" w:tplc="D5629E0A">
      <w:start w:val="1"/>
      <w:numFmt w:val="decimal"/>
      <w:lvlText w:val="%1."/>
      <w:lvlJc w:val="left"/>
      <w:pPr>
        <w:ind w:left="440" w:hanging="44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19" w15:restartNumberingAfterBreak="0">
    <w:nsid w:val="7CE95A6D"/>
    <w:multiLevelType w:val="hybridMultilevel"/>
    <w:tmpl w:val="11DEDAE6"/>
    <w:lvl w:ilvl="0" w:tplc="0409000F">
      <w:start w:val="1"/>
      <w:numFmt w:val="decimal"/>
      <w:lvlText w:val="%1."/>
      <w:lvlJc w:val="left"/>
      <w:pPr>
        <w:ind w:left="440" w:hanging="440"/>
      </w:pPr>
      <w:rPr>
        <w:rFonts w:hint="eastAsia"/>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num w:numId="1" w16cid:durableId="1355228952">
    <w:abstractNumId w:val="0"/>
  </w:num>
  <w:num w:numId="2" w16cid:durableId="334456591">
    <w:abstractNumId w:val="15"/>
  </w:num>
  <w:num w:numId="3" w16cid:durableId="1670214539">
    <w:abstractNumId w:val="19"/>
  </w:num>
  <w:num w:numId="4" w16cid:durableId="1539659601">
    <w:abstractNumId w:val="16"/>
  </w:num>
  <w:num w:numId="5" w16cid:durableId="177156889">
    <w:abstractNumId w:val="7"/>
  </w:num>
  <w:num w:numId="6" w16cid:durableId="1135371267">
    <w:abstractNumId w:val="3"/>
  </w:num>
  <w:num w:numId="7" w16cid:durableId="318846832">
    <w:abstractNumId w:val="10"/>
  </w:num>
  <w:num w:numId="8" w16cid:durableId="320893643">
    <w:abstractNumId w:val="9"/>
  </w:num>
  <w:num w:numId="9" w16cid:durableId="1492477433">
    <w:abstractNumId w:val="13"/>
  </w:num>
  <w:num w:numId="10" w16cid:durableId="703866875">
    <w:abstractNumId w:val="5"/>
  </w:num>
  <w:num w:numId="11" w16cid:durableId="1202475052">
    <w:abstractNumId w:val="17"/>
  </w:num>
  <w:num w:numId="12" w16cid:durableId="1620911963">
    <w:abstractNumId w:val="14"/>
  </w:num>
  <w:num w:numId="13" w16cid:durableId="1003895994">
    <w:abstractNumId w:val="2"/>
  </w:num>
  <w:num w:numId="14" w16cid:durableId="620768334">
    <w:abstractNumId w:val="18"/>
  </w:num>
  <w:num w:numId="15" w16cid:durableId="473570212">
    <w:abstractNumId w:val="1"/>
  </w:num>
  <w:num w:numId="16" w16cid:durableId="945506800">
    <w:abstractNumId w:val="11"/>
  </w:num>
  <w:num w:numId="17" w16cid:durableId="1442336452">
    <w:abstractNumId w:val="12"/>
  </w:num>
  <w:num w:numId="18" w16cid:durableId="1548878357">
    <w:abstractNumId w:val="6"/>
  </w:num>
  <w:num w:numId="19" w16cid:durableId="727875112">
    <w:abstractNumId w:val="8"/>
  </w:num>
  <w:num w:numId="20" w16cid:durableId="1848255036">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bordersDoNotSurroundHeader/>
  <w:bordersDoNotSurroundFooter/>
  <w:proofState w:spelling="clean" w:grammar="clean"/>
  <w:trackRevisions/>
  <w:defaultTabStop w:val="420"/>
  <w:drawingGridHorizontalSpacing w:val="120"/>
  <w:drawingGridVerticalSpacing w:val="163"/>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1&lt;/ScanUnformatted&gt;&lt;ScanChanges&gt;1&lt;/ScanChanges&gt;&lt;Suspended&gt;0&lt;/Suspended&gt;&lt;/ENInstantFormat&gt;"/>
    <w:docVar w:name="EN.Layout" w:val="&lt;ENLayout&gt;&lt;Style&gt;Nature 复制&lt;/Style&gt;&lt;LeftDelim&gt;{&lt;/LeftDelim&gt;&lt;RightDelim&gt;}&lt;/RightDelim&gt;&lt;FontName&gt;Times New Roman&lt;/FontName&gt;&lt;FontSize&gt;12&lt;/FontSize&gt;&lt;ReflistTitle&gt;&lt;/ReflistTitle&gt;&lt;StartingRefnum&gt;1&lt;/StartingRefnum&gt;&lt;FirstLineIndent&gt;0&lt;/FirstLineIndent&gt;&lt;HangingIndent&gt;385&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etwarvpr5w5pa6eff94xe203sddd0eawdt5v&quot;&gt;我的EndNote库&lt;record-ids&gt;&lt;item&gt;1&lt;/item&gt;&lt;item&gt;3&lt;/item&gt;&lt;item&gt;6&lt;/item&gt;&lt;item&gt;7&lt;/item&gt;&lt;item&gt;8&lt;/item&gt;&lt;item&gt;14&lt;/item&gt;&lt;item&gt;23&lt;/item&gt;&lt;item&gt;30&lt;/item&gt;&lt;item&gt;54&lt;/item&gt;&lt;item&gt;60&lt;/item&gt;&lt;item&gt;61&lt;/item&gt;&lt;item&gt;62&lt;/item&gt;&lt;item&gt;63&lt;/item&gt;&lt;item&gt;64&lt;/item&gt;&lt;item&gt;65&lt;/item&gt;&lt;item&gt;66&lt;/item&gt;&lt;item&gt;67&lt;/item&gt;&lt;item&gt;69&lt;/item&gt;&lt;item&gt;70&lt;/item&gt;&lt;item&gt;71&lt;/item&gt;&lt;item&gt;72&lt;/item&gt;&lt;item&gt;73&lt;/item&gt;&lt;item&gt;74&lt;/item&gt;&lt;item&gt;75&lt;/item&gt;&lt;item&gt;76&lt;/item&gt;&lt;item&gt;77&lt;/item&gt;&lt;item&gt;78&lt;/item&gt;&lt;item&gt;79&lt;/item&gt;&lt;item&gt;89&lt;/item&gt;&lt;item&gt;90&lt;/item&gt;&lt;item&gt;91&lt;/item&gt;&lt;item&gt;92&lt;/item&gt;&lt;item&gt;93&lt;/item&gt;&lt;item&gt;125&lt;/item&gt;&lt;/record-ids&gt;&lt;/item&gt;&lt;/Libraries&gt;"/>
  </w:docVars>
  <w:rsids>
    <w:rsidRoot w:val="0010422D"/>
    <w:rsid w:val="00000E08"/>
    <w:rsid w:val="0000279C"/>
    <w:rsid w:val="00003370"/>
    <w:rsid w:val="000104E3"/>
    <w:rsid w:val="00015451"/>
    <w:rsid w:val="0002599C"/>
    <w:rsid w:val="00026388"/>
    <w:rsid w:val="000511AA"/>
    <w:rsid w:val="00056674"/>
    <w:rsid w:val="00061CB9"/>
    <w:rsid w:val="00062BD3"/>
    <w:rsid w:val="00065CBC"/>
    <w:rsid w:val="0007141A"/>
    <w:rsid w:val="00084669"/>
    <w:rsid w:val="00084CF9"/>
    <w:rsid w:val="000917BD"/>
    <w:rsid w:val="00096067"/>
    <w:rsid w:val="000A0D46"/>
    <w:rsid w:val="000A16F9"/>
    <w:rsid w:val="000A2C3E"/>
    <w:rsid w:val="000A3CD0"/>
    <w:rsid w:val="000A438C"/>
    <w:rsid w:val="000C2607"/>
    <w:rsid w:val="000C50E5"/>
    <w:rsid w:val="000D0614"/>
    <w:rsid w:val="000D08A1"/>
    <w:rsid w:val="000D3216"/>
    <w:rsid w:val="000D4D7D"/>
    <w:rsid w:val="000E24C7"/>
    <w:rsid w:val="000E4112"/>
    <w:rsid w:val="00101F1F"/>
    <w:rsid w:val="0010422D"/>
    <w:rsid w:val="00132531"/>
    <w:rsid w:val="001366E8"/>
    <w:rsid w:val="001368FA"/>
    <w:rsid w:val="001374C6"/>
    <w:rsid w:val="00141252"/>
    <w:rsid w:val="001429FD"/>
    <w:rsid w:val="00147B9A"/>
    <w:rsid w:val="00155CD1"/>
    <w:rsid w:val="00156FFA"/>
    <w:rsid w:val="00157920"/>
    <w:rsid w:val="001806A0"/>
    <w:rsid w:val="00181AE3"/>
    <w:rsid w:val="00184736"/>
    <w:rsid w:val="001873B2"/>
    <w:rsid w:val="00191E72"/>
    <w:rsid w:val="00194249"/>
    <w:rsid w:val="001A0937"/>
    <w:rsid w:val="001A3699"/>
    <w:rsid w:val="001A4A13"/>
    <w:rsid w:val="001A7E52"/>
    <w:rsid w:val="001B0B7E"/>
    <w:rsid w:val="001B125F"/>
    <w:rsid w:val="001B15D8"/>
    <w:rsid w:val="001B200A"/>
    <w:rsid w:val="001C0ED1"/>
    <w:rsid w:val="001D3612"/>
    <w:rsid w:val="001D613D"/>
    <w:rsid w:val="001D62DE"/>
    <w:rsid w:val="001E5D5E"/>
    <w:rsid w:val="001E68BF"/>
    <w:rsid w:val="001E6D30"/>
    <w:rsid w:val="001E7EC7"/>
    <w:rsid w:val="001F02DF"/>
    <w:rsid w:val="001F6CF3"/>
    <w:rsid w:val="0020795E"/>
    <w:rsid w:val="00216001"/>
    <w:rsid w:val="00220DD1"/>
    <w:rsid w:val="00224F30"/>
    <w:rsid w:val="002362D9"/>
    <w:rsid w:val="00241E9B"/>
    <w:rsid w:val="0025509B"/>
    <w:rsid w:val="002560DE"/>
    <w:rsid w:val="00263F31"/>
    <w:rsid w:val="00265B08"/>
    <w:rsid w:val="00266BC7"/>
    <w:rsid w:val="00272284"/>
    <w:rsid w:val="002730A3"/>
    <w:rsid w:val="00275A89"/>
    <w:rsid w:val="00281BFB"/>
    <w:rsid w:val="00286F44"/>
    <w:rsid w:val="002A0B51"/>
    <w:rsid w:val="002A11E0"/>
    <w:rsid w:val="002A5F52"/>
    <w:rsid w:val="002C2EA2"/>
    <w:rsid w:val="002C49BF"/>
    <w:rsid w:val="002D69AA"/>
    <w:rsid w:val="002E03CF"/>
    <w:rsid w:val="002E6945"/>
    <w:rsid w:val="002F0388"/>
    <w:rsid w:val="002F4BCC"/>
    <w:rsid w:val="002F6E32"/>
    <w:rsid w:val="0030300C"/>
    <w:rsid w:val="00306A17"/>
    <w:rsid w:val="00312C0F"/>
    <w:rsid w:val="00313497"/>
    <w:rsid w:val="0031682D"/>
    <w:rsid w:val="0032092D"/>
    <w:rsid w:val="0032655B"/>
    <w:rsid w:val="00326DDC"/>
    <w:rsid w:val="00331ED1"/>
    <w:rsid w:val="003379F6"/>
    <w:rsid w:val="0034139E"/>
    <w:rsid w:val="0034386A"/>
    <w:rsid w:val="0034501E"/>
    <w:rsid w:val="003525EF"/>
    <w:rsid w:val="00363E9A"/>
    <w:rsid w:val="00380274"/>
    <w:rsid w:val="00383AB8"/>
    <w:rsid w:val="00391501"/>
    <w:rsid w:val="003A1A08"/>
    <w:rsid w:val="003A5B62"/>
    <w:rsid w:val="003A6B56"/>
    <w:rsid w:val="003B2615"/>
    <w:rsid w:val="003B27FC"/>
    <w:rsid w:val="003B3388"/>
    <w:rsid w:val="003B44E5"/>
    <w:rsid w:val="003C1B38"/>
    <w:rsid w:val="003D0916"/>
    <w:rsid w:val="003D6839"/>
    <w:rsid w:val="003E5272"/>
    <w:rsid w:val="00401F0C"/>
    <w:rsid w:val="00403322"/>
    <w:rsid w:val="00403938"/>
    <w:rsid w:val="00406D80"/>
    <w:rsid w:val="004109FC"/>
    <w:rsid w:val="004133F1"/>
    <w:rsid w:val="0041638D"/>
    <w:rsid w:val="00425D53"/>
    <w:rsid w:val="00426AB8"/>
    <w:rsid w:val="00430C19"/>
    <w:rsid w:val="0043654C"/>
    <w:rsid w:val="00444940"/>
    <w:rsid w:val="00455B3B"/>
    <w:rsid w:val="00456353"/>
    <w:rsid w:val="0046237D"/>
    <w:rsid w:val="00462960"/>
    <w:rsid w:val="00464978"/>
    <w:rsid w:val="00470DD4"/>
    <w:rsid w:val="00470EC9"/>
    <w:rsid w:val="0047174B"/>
    <w:rsid w:val="004741BF"/>
    <w:rsid w:val="00477D9A"/>
    <w:rsid w:val="00481E88"/>
    <w:rsid w:val="0048457E"/>
    <w:rsid w:val="00497EB3"/>
    <w:rsid w:val="004A2CEB"/>
    <w:rsid w:val="004B6BCA"/>
    <w:rsid w:val="004C1C08"/>
    <w:rsid w:val="004C41A6"/>
    <w:rsid w:val="004D5C2A"/>
    <w:rsid w:val="004E24B7"/>
    <w:rsid w:val="004E3947"/>
    <w:rsid w:val="004F0357"/>
    <w:rsid w:val="00500F27"/>
    <w:rsid w:val="00501FF8"/>
    <w:rsid w:val="005031BA"/>
    <w:rsid w:val="0050345D"/>
    <w:rsid w:val="00505C4A"/>
    <w:rsid w:val="00506CB7"/>
    <w:rsid w:val="00510235"/>
    <w:rsid w:val="00510FC3"/>
    <w:rsid w:val="005136CE"/>
    <w:rsid w:val="00514F6D"/>
    <w:rsid w:val="00515C32"/>
    <w:rsid w:val="0051751A"/>
    <w:rsid w:val="005261DC"/>
    <w:rsid w:val="005319E4"/>
    <w:rsid w:val="005323BF"/>
    <w:rsid w:val="005361A7"/>
    <w:rsid w:val="00537055"/>
    <w:rsid w:val="00540E60"/>
    <w:rsid w:val="00542D6B"/>
    <w:rsid w:val="00552EE4"/>
    <w:rsid w:val="00560860"/>
    <w:rsid w:val="0056268A"/>
    <w:rsid w:val="0056273E"/>
    <w:rsid w:val="00567781"/>
    <w:rsid w:val="00567D70"/>
    <w:rsid w:val="0057763E"/>
    <w:rsid w:val="0058396D"/>
    <w:rsid w:val="005852CC"/>
    <w:rsid w:val="005869EF"/>
    <w:rsid w:val="00590081"/>
    <w:rsid w:val="005A008A"/>
    <w:rsid w:val="005B079B"/>
    <w:rsid w:val="005B76B8"/>
    <w:rsid w:val="005C2B52"/>
    <w:rsid w:val="005D15E3"/>
    <w:rsid w:val="005D194B"/>
    <w:rsid w:val="005D22D0"/>
    <w:rsid w:val="005D733B"/>
    <w:rsid w:val="005D7EF1"/>
    <w:rsid w:val="005E1D6A"/>
    <w:rsid w:val="005E220D"/>
    <w:rsid w:val="005E4F8D"/>
    <w:rsid w:val="005F14DE"/>
    <w:rsid w:val="005F2B18"/>
    <w:rsid w:val="005F3A7F"/>
    <w:rsid w:val="005F4A00"/>
    <w:rsid w:val="005F7389"/>
    <w:rsid w:val="005F7643"/>
    <w:rsid w:val="00601C4A"/>
    <w:rsid w:val="006101FD"/>
    <w:rsid w:val="00617A27"/>
    <w:rsid w:val="006241FA"/>
    <w:rsid w:val="00626708"/>
    <w:rsid w:val="006349D9"/>
    <w:rsid w:val="00641DE1"/>
    <w:rsid w:val="00644ED5"/>
    <w:rsid w:val="00646074"/>
    <w:rsid w:val="00653FDC"/>
    <w:rsid w:val="00661484"/>
    <w:rsid w:val="006701F1"/>
    <w:rsid w:val="006703F1"/>
    <w:rsid w:val="00676A0C"/>
    <w:rsid w:val="006838BD"/>
    <w:rsid w:val="00683D58"/>
    <w:rsid w:val="00691678"/>
    <w:rsid w:val="006923B8"/>
    <w:rsid w:val="00693B3C"/>
    <w:rsid w:val="00694489"/>
    <w:rsid w:val="00695A4D"/>
    <w:rsid w:val="00697103"/>
    <w:rsid w:val="006B188C"/>
    <w:rsid w:val="006B7437"/>
    <w:rsid w:val="006C0B0F"/>
    <w:rsid w:val="006C2133"/>
    <w:rsid w:val="006C2C74"/>
    <w:rsid w:val="006D33B9"/>
    <w:rsid w:val="006D3F25"/>
    <w:rsid w:val="006D4A2F"/>
    <w:rsid w:val="006D69F6"/>
    <w:rsid w:val="006D71CD"/>
    <w:rsid w:val="006D7CE8"/>
    <w:rsid w:val="006E112C"/>
    <w:rsid w:val="006E1236"/>
    <w:rsid w:val="006E5757"/>
    <w:rsid w:val="006F03AA"/>
    <w:rsid w:val="006F1B2B"/>
    <w:rsid w:val="006F2B62"/>
    <w:rsid w:val="006F4C6A"/>
    <w:rsid w:val="006F7302"/>
    <w:rsid w:val="00701893"/>
    <w:rsid w:val="007048C3"/>
    <w:rsid w:val="00713DD8"/>
    <w:rsid w:val="0072122E"/>
    <w:rsid w:val="007243F5"/>
    <w:rsid w:val="00731DFB"/>
    <w:rsid w:val="007439F5"/>
    <w:rsid w:val="00762338"/>
    <w:rsid w:val="00762BD7"/>
    <w:rsid w:val="00762F4B"/>
    <w:rsid w:val="007631F9"/>
    <w:rsid w:val="00771EC5"/>
    <w:rsid w:val="00774291"/>
    <w:rsid w:val="007757EF"/>
    <w:rsid w:val="00780D19"/>
    <w:rsid w:val="00782BE6"/>
    <w:rsid w:val="0078380D"/>
    <w:rsid w:val="007840E7"/>
    <w:rsid w:val="00786988"/>
    <w:rsid w:val="007915E6"/>
    <w:rsid w:val="00794D31"/>
    <w:rsid w:val="007A1324"/>
    <w:rsid w:val="007A13FE"/>
    <w:rsid w:val="007A1CEA"/>
    <w:rsid w:val="007A2490"/>
    <w:rsid w:val="007A51C6"/>
    <w:rsid w:val="007A732E"/>
    <w:rsid w:val="007B1C44"/>
    <w:rsid w:val="007B6D79"/>
    <w:rsid w:val="007B6E57"/>
    <w:rsid w:val="007D2346"/>
    <w:rsid w:val="007E01B7"/>
    <w:rsid w:val="007E6EC7"/>
    <w:rsid w:val="007F1140"/>
    <w:rsid w:val="007F2381"/>
    <w:rsid w:val="007F25AF"/>
    <w:rsid w:val="007F2EFF"/>
    <w:rsid w:val="007F5C5D"/>
    <w:rsid w:val="00801958"/>
    <w:rsid w:val="0080220E"/>
    <w:rsid w:val="00804C8B"/>
    <w:rsid w:val="00807F33"/>
    <w:rsid w:val="008107C6"/>
    <w:rsid w:val="008121CD"/>
    <w:rsid w:val="008172EF"/>
    <w:rsid w:val="00822758"/>
    <w:rsid w:val="00830368"/>
    <w:rsid w:val="00834017"/>
    <w:rsid w:val="008346D3"/>
    <w:rsid w:val="00835A97"/>
    <w:rsid w:val="00835D90"/>
    <w:rsid w:val="008527AE"/>
    <w:rsid w:val="00853030"/>
    <w:rsid w:val="00867BCB"/>
    <w:rsid w:val="00871F51"/>
    <w:rsid w:val="008735C4"/>
    <w:rsid w:val="008747B0"/>
    <w:rsid w:val="00895167"/>
    <w:rsid w:val="008B3048"/>
    <w:rsid w:val="008B4B05"/>
    <w:rsid w:val="008B55A7"/>
    <w:rsid w:val="008B6C40"/>
    <w:rsid w:val="008B7805"/>
    <w:rsid w:val="008C44A3"/>
    <w:rsid w:val="008C62CE"/>
    <w:rsid w:val="008D010F"/>
    <w:rsid w:val="008D58A6"/>
    <w:rsid w:val="008D7542"/>
    <w:rsid w:val="008E324C"/>
    <w:rsid w:val="008E407D"/>
    <w:rsid w:val="008E5A93"/>
    <w:rsid w:val="008E6606"/>
    <w:rsid w:val="008F3B62"/>
    <w:rsid w:val="008F6CB1"/>
    <w:rsid w:val="009007DD"/>
    <w:rsid w:val="009112C2"/>
    <w:rsid w:val="00911F08"/>
    <w:rsid w:val="00922A44"/>
    <w:rsid w:val="00931AA8"/>
    <w:rsid w:val="00931FAA"/>
    <w:rsid w:val="009345E6"/>
    <w:rsid w:val="00940751"/>
    <w:rsid w:val="00942975"/>
    <w:rsid w:val="00947792"/>
    <w:rsid w:val="00950769"/>
    <w:rsid w:val="00953627"/>
    <w:rsid w:val="0095552F"/>
    <w:rsid w:val="00956ECA"/>
    <w:rsid w:val="0096241C"/>
    <w:rsid w:val="009661E8"/>
    <w:rsid w:val="00966785"/>
    <w:rsid w:val="009721E9"/>
    <w:rsid w:val="009763BC"/>
    <w:rsid w:val="00980098"/>
    <w:rsid w:val="0098584B"/>
    <w:rsid w:val="00987F24"/>
    <w:rsid w:val="009A54D4"/>
    <w:rsid w:val="009C2E1E"/>
    <w:rsid w:val="009D0ED3"/>
    <w:rsid w:val="009E2AFB"/>
    <w:rsid w:val="009E31CC"/>
    <w:rsid w:val="009E6A97"/>
    <w:rsid w:val="009F135D"/>
    <w:rsid w:val="009F3E0B"/>
    <w:rsid w:val="00A00DE7"/>
    <w:rsid w:val="00A025AC"/>
    <w:rsid w:val="00A02A43"/>
    <w:rsid w:val="00A0462C"/>
    <w:rsid w:val="00A0793C"/>
    <w:rsid w:val="00A07964"/>
    <w:rsid w:val="00A27341"/>
    <w:rsid w:val="00A27A77"/>
    <w:rsid w:val="00A35F0A"/>
    <w:rsid w:val="00A41B82"/>
    <w:rsid w:val="00A4613F"/>
    <w:rsid w:val="00A53FAD"/>
    <w:rsid w:val="00A55BB2"/>
    <w:rsid w:val="00A5674A"/>
    <w:rsid w:val="00A611F3"/>
    <w:rsid w:val="00A64F5E"/>
    <w:rsid w:val="00A708C2"/>
    <w:rsid w:val="00A7226E"/>
    <w:rsid w:val="00A75639"/>
    <w:rsid w:val="00A840AA"/>
    <w:rsid w:val="00A84E2E"/>
    <w:rsid w:val="00A856C1"/>
    <w:rsid w:val="00A87C92"/>
    <w:rsid w:val="00A90CC6"/>
    <w:rsid w:val="00A94943"/>
    <w:rsid w:val="00A96826"/>
    <w:rsid w:val="00AA6B29"/>
    <w:rsid w:val="00AB0BFE"/>
    <w:rsid w:val="00AB5D85"/>
    <w:rsid w:val="00AB6886"/>
    <w:rsid w:val="00AC25D0"/>
    <w:rsid w:val="00AD0AAA"/>
    <w:rsid w:val="00AD5AE0"/>
    <w:rsid w:val="00AE5F28"/>
    <w:rsid w:val="00AE7BA5"/>
    <w:rsid w:val="00AF6E78"/>
    <w:rsid w:val="00AF7B9D"/>
    <w:rsid w:val="00B050D5"/>
    <w:rsid w:val="00B13307"/>
    <w:rsid w:val="00B146C4"/>
    <w:rsid w:val="00B179E3"/>
    <w:rsid w:val="00B2493E"/>
    <w:rsid w:val="00B2749A"/>
    <w:rsid w:val="00B32759"/>
    <w:rsid w:val="00B35870"/>
    <w:rsid w:val="00B401C7"/>
    <w:rsid w:val="00B4490A"/>
    <w:rsid w:val="00B465C7"/>
    <w:rsid w:val="00B5360F"/>
    <w:rsid w:val="00B55084"/>
    <w:rsid w:val="00B5719E"/>
    <w:rsid w:val="00B80D3C"/>
    <w:rsid w:val="00B87DD2"/>
    <w:rsid w:val="00B95300"/>
    <w:rsid w:val="00B968F0"/>
    <w:rsid w:val="00B97833"/>
    <w:rsid w:val="00BA0C05"/>
    <w:rsid w:val="00BA4443"/>
    <w:rsid w:val="00BB272E"/>
    <w:rsid w:val="00BB34E9"/>
    <w:rsid w:val="00BB7051"/>
    <w:rsid w:val="00BC63E3"/>
    <w:rsid w:val="00BD2C7D"/>
    <w:rsid w:val="00BE75D1"/>
    <w:rsid w:val="00BE799B"/>
    <w:rsid w:val="00BF32DA"/>
    <w:rsid w:val="00BF3649"/>
    <w:rsid w:val="00BF4864"/>
    <w:rsid w:val="00BF4D5B"/>
    <w:rsid w:val="00C02145"/>
    <w:rsid w:val="00C036BD"/>
    <w:rsid w:val="00C13E2F"/>
    <w:rsid w:val="00C141E9"/>
    <w:rsid w:val="00C1435D"/>
    <w:rsid w:val="00C21642"/>
    <w:rsid w:val="00C2272D"/>
    <w:rsid w:val="00C22ED9"/>
    <w:rsid w:val="00C2534A"/>
    <w:rsid w:val="00C33651"/>
    <w:rsid w:val="00C35953"/>
    <w:rsid w:val="00C42617"/>
    <w:rsid w:val="00C5123F"/>
    <w:rsid w:val="00C63367"/>
    <w:rsid w:val="00C64563"/>
    <w:rsid w:val="00C8359E"/>
    <w:rsid w:val="00C920BD"/>
    <w:rsid w:val="00C933C0"/>
    <w:rsid w:val="00CA3FEB"/>
    <w:rsid w:val="00CB19A9"/>
    <w:rsid w:val="00CB5641"/>
    <w:rsid w:val="00CD5F70"/>
    <w:rsid w:val="00CD6BF9"/>
    <w:rsid w:val="00CE4D21"/>
    <w:rsid w:val="00CE5279"/>
    <w:rsid w:val="00CE60B2"/>
    <w:rsid w:val="00CF606F"/>
    <w:rsid w:val="00CF62D8"/>
    <w:rsid w:val="00CF670A"/>
    <w:rsid w:val="00CF6C8D"/>
    <w:rsid w:val="00D04DFA"/>
    <w:rsid w:val="00D05E22"/>
    <w:rsid w:val="00D069B4"/>
    <w:rsid w:val="00D117DC"/>
    <w:rsid w:val="00D12A05"/>
    <w:rsid w:val="00D13585"/>
    <w:rsid w:val="00D15605"/>
    <w:rsid w:val="00D15AAF"/>
    <w:rsid w:val="00D17867"/>
    <w:rsid w:val="00D17DA2"/>
    <w:rsid w:val="00D21F52"/>
    <w:rsid w:val="00D25F9A"/>
    <w:rsid w:val="00D338D8"/>
    <w:rsid w:val="00D3436E"/>
    <w:rsid w:val="00D34A28"/>
    <w:rsid w:val="00D36634"/>
    <w:rsid w:val="00D43FAA"/>
    <w:rsid w:val="00D5513A"/>
    <w:rsid w:val="00D85791"/>
    <w:rsid w:val="00D90488"/>
    <w:rsid w:val="00D93A7D"/>
    <w:rsid w:val="00D95483"/>
    <w:rsid w:val="00D95760"/>
    <w:rsid w:val="00D97322"/>
    <w:rsid w:val="00DB21B9"/>
    <w:rsid w:val="00DB3CB2"/>
    <w:rsid w:val="00DB4286"/>
    <w:rsid w:val="00DB4A54"/>
    <w:rsid w:val="00DB7402"/>
    <w:rsid w:val="00DC2310"/>
    <w:rsid w:val="00DC63A7"/>
    <w:rsid w:val="00DD4A26"/>
    <w:rsid w:val="00DE32F5"/>
    <w:rsid w:val="00DE56D9"/>
    <w:rsid w:val="00DF394C"/>
    <w:rsid w:val="00DF748E"/>
    <w:rsid w:val="00DF7D5D"/>
    <w:rsid w:val="00E0179E"/>
    <w:rsid w:val="00E12AC0"/>
    <w:rsid w:val="00E256E5"/>
    <w:rsid w:val="00E2681F"/>
    <w:rsid w:val="00E26E0E"/>
    <w:rsid w:val="00E324F7"/>
    <w:rsid w:val="00E33BA6"/>
    <w:rsid w:val="00E3485A"/>
    <w:rsid w:val="00E34BF5"/>
    <w:rsid w:val="00E34C55"/>
    <w:rsid w:val="00E442F4"/>
    <w:rsid w:val="00E44353"/>
    <w:rsid w:val="00E46DEA"/>
    <w:rsid w:val="00E5032E"/>
    <w:rsid w:val="00E52E04"/>
    <w:rsid w:val="00E64345"/>
    <w:rsid w:val="00E71364"/>
    <w:rsid w:val="00E71B71"/>
    <w:rsid w:val="00E74C52"/>
    <w:rsid w:val="00E8007D"/>
    <w:rsid w:val="00E852EC"/>
    <w:rsid w:val="00E85E12"/>
    <w:rsid w:val="00E902DD"/>
    <w:rsid w:val="00E92134"/>
    <w:rsid w:val="00EA3DC9"/>
    <w:rsid w:val="00EA5642"/>
    <w:rsid w:val="00EB0F94"/>
    <w:rsid w:val="00EC0CD2"/>
    <w:rsid w:val="00ED244F"/>
    <w:rsid w:val="00ED6796"/>
    <w:rsid w:val="00EE2767"/>
    <w:rsid w:val="00EE6339"/>
    <w:rsid w:val="00EE6A5F"/>
    <w:rsid w:val="00F00D26"/>
    <w:rsid w:val="00F0261D"/>
    <w:rsid w:val="00F047E7"/>
    <w:rsid w:val="00F04EB0"/>
    <w:rsid w:val="00F053C5"/>
    <w:rsid w:val="00F06058"/>
    <w:rsid w:val="00F161B8"/>
    <w:rsid w:val="00F21642"/>
    <w:rsid w:val="00F2782F"/>
    <w:rsid w:val="00F4075A"/>
    <w:rsid w:val="00F450DF"/>
    <w:rsid w:val="00F461E3"/>
    <w:rsid w:val="00F46AF2"/>
    <w:rsid w:val="00F473BE"/>
    <w:rsid w:val="00F52668"/>
    <w:rsid w:val="00F62115"/>
    <w:rsid w:val="00F77B72"/>
    <w:rsid w:val="00F87D98"/>
    <w:rsid w:val="00F905C7"/>
    <w:rsid w:val="00F93E86"/>
    <w:rsid w:val="00F95277"/>
    <w:rsid w:val="00F96DFB"/>
    <w:rsid w:val="00F96E2B"/>
    <w:rsid w:val="00FA4FAB"/>
    <w:rsid w:val="00FB6A87"/>
    <w:rsid w:val="00FC320C"/>
    <w:rsid w:val="00FC7417"/>
    <w:rsid w:val="00FC76AB"/>
    <w:rsid w:val="00FD3C87"/>
    <w:rsid w:val="00FD58CC"/>
    <w:rsid w:val="00FD66CE"/>
    <w:rsid w:val="00FD79C9"/>
    <w:rsid w:val="00FE71D4"/>
    <w:rsid w:val="00FF376F"/>
    <w:rsid w:val="00FF495C"/>
    <w:rsid w:val="00FF56BE"/>
    <w:rsid w:val="00FF5BF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7C27C43A"/>
  <w14:defaultImageDpi w14:val="32767"/>
  <w15:chartTrackingRefBased/>
  <w15:docId w15:val="{19E63606-A27E-47FA-80B5-866637E52EC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1"/>
        <w:szCs w:val="22"/>
        <w:lang w:val="en-US" w:eastAsia="zh-CN" w:bidi="ar-SA"/>
      </w:rPr>
    </w:rPrDefault>
    <w:pPrDefault>
      <w:pPr>
        <w:spacing w:before="480" w:after="80"/>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5D733B"/>
    <w:pPr>
      <w:spacing w:before="160"/>
    </w:pPr>
    <w:rPr>
      <w:rFonts w:ascii="Times New Roman" w:eastAsia="Times New Roman" w:hAnsi="Times New Roman"/>
      <w:sz w:val="24"/>
    </w:rPr>
  </w:style>
  <w:style w:type="paragraph" w:styleId="1">
    <w:name w:val="heading 1"/>
    <w:basedOn w:val="a"/>
    <w:next w:val="a"/>
    <w:link w:val="10"/>
    <w:uiPriority w:val="9"/>
    <w:qFormat/>
    <w:rsid w:val="006D33B9"/>
    <w:pPr>
      <w:keepNext/>
      <w:keepLines/>
      <w:spacing w:before="480"/>
      <w:outlineLvl w:val="0"/>
    </w:pPr>
    <w:rPr>
      <w:rFonts w:cstheme="majorBidi"/>
      <w:b/>
      <w:color w:val="000000" w:themeColor="text1"/>
      <w:sz w:val="30"/>
      <w:szCs w:val="48"/>
    </w:rPr>
  </w:style>
  <w:style w:type="paragraph" w:styleId="2">
    <w:name w:val="heading 2"/>
    <w:basedOn w:val="a"/>
    <w:next w:val="a"/>
    <w:link w:val="20"/>
    <w:uiPriority w:val="9"/>
    <w:unhideWhenUsed/>
    <w:qFormat/>
    <w:rsid w:val="006D33B9"/>
    <w:pPr>
      <w:keepNext/>
      <w:keepLines/>
      <w:outlineLvl w:val="1"/>
    </w:pPr>
    <w:rPr>
      <w:rFonts w:cstheme="majorBidi"/>
      <w:b/>
      <w:color w:val="000000" w:themeColor="text1"/>
      <w:sz w:val="28"/>
      <w:szCs w:val="40"/>
    </w:rPr>
  </w:style>
  <w:style w:type="paragraph" w:styleId="3">
    <w:name w:val="heading 3"/>
    <w:basedOn w:val="a"/>
    <w:next w:val="a"/>
    <w:link w:val="30"/>
    <w:uiPriority w:val="9"/>
    <w:semiHidden/>
    <w:unhideWhenUsed/>
    <w:qFormat/>
    <w:rsid w:val="0010422D"/>
    <w:pPr>
      <w:keepNext/>
      <w:keepLines/>
      <w:outlineLvl w:val="2"/>
    </w:pPr>
    <w:rPr>
      <w:rFonts w:asciiTheme="majorHAnsi" w:eastAsiaTheme="majorEastAsia" w:hAnsiTheme="majorHAnsi" w:cstheme="majorBidi"/>
      <w:color w:val="2F5496" w:themeColor="accent1" w:themeShade="BF"/>
      <w:sz w:val="32"/>
      <w:szCs w:val="32"/>
    </w:rPr>
  </w:style>
  <w:style w:type="paragraph" w:styleId="4">
    <w:name w:val="heading 4"/>
    <w:basedOn w:val="a"/>
    <w:next w:val="a"/>
    <w:link w:val="40"/>
    <w:uiPriority w:val="9"/>
    <w:semiHidden/>
    <w:unhideWhenUsed/>
    <w:qFormat/>
    <w:rsid w:val="0010422D"/>
    <w:pPr>
      <w:keepNext/>
      <w:keepLines/>
      <w:spacing w:before="80" w:after="40"/>
      <w:outlineLvl w:val="3"/>
    </w:pPr>
    <w:rPr>
      <w:rFonts w:cstheme="majorBidi"/>
      <w:color w:val="2F5496" w:themeColor="accent1" w:themeShade="BF"/>
      <w:sz w:val="28"/>
      <w:szCs w:val="28"/>
    </w:rPr>
  </w:style>
  <w:style w:type="paragraph" w:styleId="5">
    <w:name w:val="heading 5"/>
    <w:basedOn w:val="a"/>
    <w:next w:val="a"/>
    <w:link w:val="50"/>
    <w:uiPriority w:val="9"/>
    <w:semiHidden/>
    <w:unhideWhenUsed/>
    <w:qFormat/>
    <w:rsid w:val="0010422D"/>
    <w:pPr>
      <w:keepNext/>
      <w:keepLines/>
      <w:spacing w:before="80" w:after="40"/>
      <w:outlineLvl w:val="4"/>
    </w:pPr>
    <w:rPr>
      <w:rFonts w:cstheme="majorBidi"/>
      <w:color w:val="2F5496" w:themeColor="accent1" w:themeShade="BF"/>
      <w:szCs w:val="24"/>
    </w:rPr>
  </w:style>
  <w:style w:type="paragraph" w:styleId="6">
    <w:name w:val="heading 6"/>
    <w:basedOn w:val="a"/>
    <w:next w:val="a"/>
    <w:link w:val="60"/>
    <w:uiPriority w:val="9"/>
    <w:semiHidden/>
    <w:unhideWhenUsed/>
    <w:qFormat/>
    <w:rsid w:val="0010422D"/>
    <w:pPr>
      <w:keepNext/>
      <w:keepLines/>
      <w:spacing w:before="40"/>
      <w:outlineLvl w:val="5"/>
    </w:pPr>
    <w:rPr>
      <w:rFonts w:cstheme="majorBidi"/>
      <w:b/>
      <w:bCs/>
      <w:color w:val="2F5496" w:themeColor="accent1" w:themeShade="BF"/>
    </w:rPr>
  </w:style>
  <w:style w:type="paragraph" w:styleId="7">
    <w:name w:val="heading 7"/>
    <w:basedOn w:val="a"/>
    <w:next w:val="a"/>
    <w:link w:val="70"/>
    <w:uiPriority w:val="9"/>
    <w:semiHidden/>
    <w:unhideWhenUsed/>
    <w:qFormat/>
    <w:rsid w:val="0010422D"/>
    <w:pPr>
      <w:keepNext/>
      <w:keepLines/>
      <w:spacing w:before="40"/>
      <w:outlineLvl w:val="6"/>
    </w:pPr>
    <w:rPr>
      <w:rFonts w:cstheme="majorBidi"/>
      <w:b/>
      <w:bCs/>
      <w:color w:val="595959" w:themeColor="text1" w:themeTint="A6"/>
    </w:rPr>
  </w:style>
  <w:style w:type="paragraph" w:styleId="8">
    <w:name w:val="heading 8"/>
    <w:basedOn w:val="a"/>
    <w:next w:val="a"/>
    <w:link w:val="80"/>
    <w:uiPriority w:val="9"/>
    <w:semiHidden/>
    <w:unhideWhenUsed/>
    <w:qFormat/>
    <w:rsid w:val="0010422D"/>
    <w:pPr>
      <w:keepNext/>
      <w:keepLines/>
      <w:outlineLvl w:val="7"/>
    </w:pPr>
    <w:rPr>
      <w:rFonts w:cstheme="majorBidi"/>
      <w:color w:val="595959" w:themeColor="text1" w:themeTint="A6"/>
    </w:rPr>
  </w:style>
  <w:style w:type="paragraph" w:styleId="9">
    <w:name w:val="heading 9"/>
    <w:basedOn w:val="a"/>
    <w:next w:val="a"/>
    <w:link w:val="90"/>
    <w:uiPriority w:val="9"/>
    <w:semiHidden/>
    <w:unhideWhenUsed/>
    <w:qFormat/>
    <w:rsid w:val="0010422D"/>
    <w:pPr>
      <w:keepNext/>
      <w:keepLines/>
      <w:outlineLvl w:val="8"/>
    </w:pPr>
    <w:rPr>
      <w:rFonts w:eastAsiaTheme="majorEastAsia" w:cstheme="majorBidi"/>
      <w:color w:val="595959" w:themeColor="text1" w:themeTint="A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标题 1 字符"/>
    <w:basedOn w:val="a0"/>
    <w:link w:val="1"/>
    <w:uiPriority w:val="9"/>
    <w:rsid w:val="006D33B9"/>
    <w:rPr>
      <w:rFonts w:ascii="Times New Roman" w:eastAsia="Times New Roman" w:hAnsi="Times New Roman" w:cstheme="majorBidi"/>
      <w:b/>
      <w:color w:val="000000" w:themeColor="text1"/>
      <w:sz w:val="30"/>
      <w:szCs w:val="48"/>
    </w:rPr>
  </w:style>
  <w:style w:type="character" w:customStyle="1" w:styleId="20">
    <w:name w:val="标题 2 字符"/>
    <w:basedOn w:val="a0"/>
    <w:link w:val="2"/>
    <w:uiPriority w:val="9"/>
    <w:rsid w:val="006D33B9"/>
    <w:rPr>
      <w:rFonts w:ascii="Times New Roman" w:eastAsia="Times New Roman" w:hAnsi="Times New Roman" w:cstheme="majorBidi"/>
      <w:b/>
      <w:color w:val="000000" w:themeColor="text1"/>
      <w:sz w:val="28"/>
      <w:szCs w:val="40"/>
    </w:rPr>
  </w:style>
  <w:style w:type="character" w:customStyle="1" w:styleId="30">
    <w:name w:val="标题 3 字符"/>
    <w:basedOn w:val="a0"/>
    <w:link w:val="3"/>
    <w:uiPriority w:val="9"/>
    <w:semiHidden/>
    <w:rsid w:val="0010422D"/>
    <w:rPr>
      <w:rFonts w:asciiTheme="majorHAnsi" w:eastAsiaTheme="majorEastAsia" w:hAnsiTheme="majorHAnsi" w:cstheme="majorBidi"/>
      <w:color w:val="2F5496" w:themeColor="accent1" w:themeShade="BF"/>
      <w:sz w:val="32"/>
      <w:szCs w:val="32"/>
    </w:rPr>
  </w:style>
  <w:style w:type="character" w:customStyle="1" w:styleId="40">
    <w:name w:val="标题 4 字符"/>
    <w:basedOn w:val="a0"/>
    <w:link w:val="4"/>
    <w:uiPriority w:val="9"/>
    <w:semiHidden/>
    <w:rsid w:val="0010422D"/>
    <w:rPr>
      <w:rFonts w:cstheme="majorBidi"/>
      <w:color w:val="2F5496" w:themeColor="accent1" w:themeShade="BF"/>
      <w:sz w:val="28"/>
      <w:szCs w:val="28"/>
    </w:rPr>
  </w:style>
  <w:style w:type="character" w:customStyle="1" w:styleId="50">
    <w:name w:val="标题 5 字符"/>
    <w:basedOn w:val="a0"/>
    <w:link w:val="5"/>
    <w:uiPriority w:val="9"/>
    <w:semiHidden/>
    <w:rsid w:val="0010422D"/>
    <w:rPr>
      <w:rFonts w:cstheme="majorBidi"/>
      <w:color w:val="2F5496" w:themeColor="accent1" w:themeShade="BF"/>
      <w:sz w:val="24"/>
      <w:szCs w:val="24"/>
    </w:rPr>
  </w:style>
  <w:style w:type="character" w:customStyle="1" w:styleId="60">
    <w:name w:val="标题 6 字符"/>
    <w:basedOn w:val="a0"/>
    <w:link w:val="6"/>
    <w:uiPriority w:val="9"/>
    <w:semiHidden/>
    <w:rsid w:val="0010422D"/>
    <w:rPr>
      <w:rFonts w:cstheme="majorBidi"/>
      <w:b/>
      <w:bCs/>
      <w:color w:val="2F5496" w:themeColor="accent1" w:themeShade="BF"/>
    </w:rPr>
  </w:style>
  <w:style w:type="character" w:customStyle="1" w:styleId="70">
    <w:name w:val="标题 7 字符"/>
    <w:basedOn w:val="a0"/>
    <w:link w:val="7"/>
    <w:uiPriority w:val="9"/>
    <w:semiHidden/>
    <w:rsid w:val="0010422D"/>
    <w:rPr>
      <w:rFonts w:cstheme="majorBidi"/>
      <w:b/>
      <w:bCs/>
      <w:color w:val="595959" w:themeColor="text1" w:themeTint="A6"/>
    </w:rPr>
  </w:style>
  <w:style w:type="character" w:customStyle="1" w:styleId="80">
    <w:name w:val="标题 8 字符"/>
    <w:basedOn w:val="a0"/>
    <w:link w:val="8"/>
    <w:uiPriority w:val="9"/>
    <w:semiHidden/>
    <w:rsid w:val="0010422D"/>
    <w:rPr>
      <w:rFonts w:cstheme="majorBidi"/>
      <w:color w:val="595959" w:themeColor="text1" w:themeTint="A6"/>
    </w:rPr>
  </w:style>
  <w:style w:type="character" w:customStyle="1" w:styleId="90">
    <w:name w:val="标题 9 字符"/>
    <w:basedOn w:val="a0"/>
    <w:link w:val="9"/>
    <w:uiPriority w:val="9"/>
    <w:semiHidden/>
    <w:rsid w:val="0010422D"/>
    <w:rPr>
      <w:rFonts w:eastAsiaTheme="majorEastAsia" w:cstheme="majorBidi"/>
      <w:color w:val="595959" w:themeColor="text1" w:themeTint="A6"/>
    </w:rPr>
  </w:style>
  <w:style w:type="paragraph" w:styleId="a3">
    <w:name w:val="Title"/>
    <w:basedOn w:val="a"/>
    <w:next w:val="a"/>
    <w:link w:val="a4"/>
    <w:uiPriority w:val="10"/>
    <w:qFormat/>
    <w:rsid w:val="0010422D"/>
    <w:pPr>
      <w:contextualSpacing/>
      <w:jc w:val="center"/>
    </w:pPr>
    <w:rPr>
      <w:rFonts w:asciiTheme="majorHAnsi" w:eastAsiaTheme="majorEastAsia" w:hAnsiTheme="majorHAnsi" w:cstheme="majorBidi"/>
      <w:spacing w:val="-10"/>
      <w:kern w:val="28"/>
      <w:sz w:val="56"/>
      <w:szCs w:val="56"/>
    </w:rPr>
  </w:style>
  <w:style w:type="character" w:customStyle="1" w:styleId="a4">
    <w:name w:val="标题 字符"/>
    <w:basedOn w:val="a0"/>
    <w:link w:val="a3"/>
    <w:uiPriority w:val="10"/>
    <w:rsid w:val="0010422D"/>
    <w:rPr>
      <w:rFonts w:asciiTheme="majorHAnsi" w:eastAsiaTheme="majorEastAsia" w:hAnsiTheme="majorHAnsi" w:cstheme="majorBidi"/>
      <w:spacing w:val="-10"/>
      <w:kern w:val="28"/>
      <w:sz w:val="56"/>
      <w:szCs w:val="56"/>
    </w:rPr>
  </w:style>
  <w:style w:type="paragraph" w:styleId="a5">
    <w:name w:val="Subtitle"/>
    <w:basedOn w:val="a"/>
    <w:next w:val="a"/>
    <w:link w:val="a6"/>
    <w:uiPriority w:val="11"/>
    <w:qFormat/>
    <w:rsid w:val="0010422D"/>
    <w:pPr>
      <w:numPr>
        <w:ilvl w:val="1"/>
      </w:numPr>
      <w:spacing w:after="160"/>
      <w:jc w:val="center"/>
    </w:pPr>
    <w:rPr>
      <w:rFonts w:asciiTheme="majorHAnsi" w:eastAsiaTheme="majorEastAsia" w:hAnsiTheme="majorHAnsi" w:cstheme="majorBidi"/>
      <w:color w:val="595959" w:themeColor="text1" w:themeTint="A6"/>
      <w:spacing w:val="15"/>
      <w:sz w:val="28"/>
      <w:szCs w:val="28"/>
    </w:rPr>
  </w:style>
  <w:style w:type="character" w:customStyle="1" w:styleId="a6">
    <w:name w:val="副标题 字符"/>
    <w:basedOn w:val="a0"/>
    <w:link w:val="a5"/>
    <w:uiPriority w:val="11"/>
    <w:rsid w:val="0010422D"/>
    <w:rPr>
      <w:rFonts w:asciiTheme="majorHAnsi" w:eastAsiaTheme="majorEastAsia" w:hAnsiTheme="majorHAnsi" w:cstheme="majorBidi"/>
      <w:color w:val="595959" w:themeColor="text1" w:themeTint="A6"/>
      <w:spacing w:val="15"/>
      <w:sz w:val="28"/>
      <w:szCs w:val="28"/>
    </w:rPr>
  </w:style>
  <w:style w:type="paragraph" w:styleId="a7">
    <w:name w:val="Quote"/>
    <w:basedOn w:val="a"/>
    <w:next w:val="a"/>
    <w:link w:val="a8"/>
    <w:uiPriority w:val="29"/>
    <w:qFormat/>
    <w:rsid w:val="0010422D"/>
    <w:pPr>
      <w:spacing w:after="160"/>
      <w:jc w:val="center"/>
    </w:pPr>
    <w:rPr>
      <w:i/>
      <w:iCs/>
      <w:color w:val="404040" w:themeColor="text1" w:themeTint="BF"/>
    </w:rPr>
  </w:style>
  <w:style w:type="character" w:customStyle="1" w:styleId="a8">
    <w:name w:val="引用 字符"/>
    <w:basedOn w:val="a0"/>
    <w:link w:val="a7"/>
    <w:uiPriority w:val="29"/>
    <w:rsid w:val="0010422D"/>
    <w:rPr>
      <w:i/>
      <w:iCs/>
      <w:color w:val="404040" w:themeColor="text1" w:themeTint="BF"/>
    </w:rPr>
  </w:style>
  <w:style w:type="paragraph" w:styleId="a9">
    <w:name w:val="List Paragraph"/>
    <w:basedOn w:val="a"/>
    <w:uiPriority w:val="34"/>
    <w:qFormat/>
    <w:rsid w:val="0010422D"/>
    <w:pPr>
      <w:ind w:left="720"/>
      <w:contextualSpacing/>
    </w:pPr>
  </w:style>
  <w:style w:type="character" w:styleId="aa">
    <w:name w:val="Intense Emphasis"/>
    <w:basedOn w:val="a0"/>
    <w:uiPriority w:val="21"/>
    <w:qFormat/>
    <w:rsid w:val="0010422D"/>
    <w:rPr>
      <w:i/>
      <w:iCs/>
      <w:color w:val="2F5496" w:themeColor="accent1" w:themeShade="BF"/>
    </w:rPr>
  </w:style>
  <w:style w:type="paragraph" w:styleId="ab">
    <w:name w:val="Intense Quote"/>
    <w:basedOn w:val="a"/>
    <w:next w:val="a"/>
    <w:link w:val="ac"/>
    <w:uiPriority w:val="30"/>
    <w:qFormat/>
    <w:rsid w:val="0010422D"/>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ac">
    <w:name w:val="明显引用 字符"/>
    <w:basedOn w:val="a0"/>
    <w:link w:val="ab"/>
    <w:uiPriority w:val="30"/>
    <w:rsid w:val="0010422D"/>
    <w:rPr>
      <w:i/>
      <w:iCs/>
      <w:color w:val="2F5496" w:themeColor="accent1" w:themeShade="BF"/>
    </w:rPr>
  </w:style>
  <w:style w:type="character" w:styleId="ad">
    <w:name w:val="Intense Reference"/>
    <w:basedOn w:val="a0"/>
    <w:uiPriority w:val="32"/>
    <w:qFormat/>
    <w:rsid w:val="0010422D"/>
    <w:rPr>
      <w:b/>
      <w:bCs/>
      <w:smallCaps/>
      <w:color w:val="2F5496" w:themeColor="accent1" w:themeShade="BF"/>
      <w:spacing w:val="5"/>
    </w:rPr>
  </w:style>
  <w:style w:type="paragraph" w:styleId="ae">
    <w:name w:val="header"/>
    <w:basedOn w:val="a"/>
    <w:link w:val="af"/>
    <w:uiPriority w:val="99"/>
    <w:unhideWhenUsed/>
    <w:rsid w:val="006B188C"/>
    <w:pPr>
      <w:tabs>
        <w:tab w:val="center" w:pos="4153"/>
        <w:tab w:val="right" w:pos="8306"/>
      </w:tabs>
      <w:snapToGrid w:val="0"/>
      <w:jc w:val="center"/>
    </w:pPr>
    <w:rPr>
      <w:sz w:val="18"/>
      <w:szCs w:val="18"/>
    </w:rPr>
  </w:style>
  <w:style w:type="character" w:customStyle="1" w:styleId="af">
    <w:name w:val="页眉 字符"/>
    <w:basedOn w:val="a0"/>
    <w:link w:val="ae"/>
    <w:uiPriority w:val="99"/>
    <w:rsid w:val="006B188C"/>
    <w:rPr>
      <w:rFonts w:ascii="Times New Roman" w:eastAsia="Times New Roman" w:hAnsi="Times New Roman"/>
      <w:sz w:val="18"/>
      <w:szCs w:val="18"/>
    </w:rPr>
  </w:style>
  <w:style w:type="paragraph" w:styleId="af0">
    <w:name w:val="footer"/>
    <w:basedOn w:val="a"/>
    <w:link w:val="af1"/>
    <w:uiPriority w:val="99"/>
    <w:unhideWhenUsed/>
    <w:rsid w:val="006B188C"/>
    <w:pPr>
      <w:tabs>
        <w:tab w:val="center" w:pos="4153"/>
        <w:tab w:val="right" w:pos="8306"/>
      </w:tabs>
      <w:snapToGrid w:val="0"/>
      <w:jc w:val="left"/>
    </w:pPr>
    <w:rPr>
      <w:sz w:val="18"/>
      <w:szCs w:val="18"/>
    </w:rPr>
  </w:style>
  <w:style w:type="character" w:customStyle="1" w:styleId="af1">
    <w:name w:val="页脚 字符"/>
    <w:basedOn w:val="a0"/>
    <w:link w:val="af0"/>
    <w:uiPriority w:val="99"/>
    <w:rsid w:val="006B188C"/>
    <w:rPr>
      <w:rFonts w:ascii="Times New Roman" w:eastAsia="Times New Roman" w:hAnsi="Times New Roman"/>
      <w:sz w:val="18"/>
      <w:szCs w:val="18"/>
    </w:rPr>
  </w:style>
  <w:style w:type="paragraph" w:customStyle="1" w:styleId="EndNoteBibliographyTitle">
    <w:name w:val="EndNote Bibliography Title"/>
    <w:basedOn w:val="a"/>
    <w:link w:val="EndNoteBibliographyTitle0"/>
    <w:rsid w:val="00F4075A"/>
    <w:pPr>
      <w:spacing w:after="0"/>
      <w:jc w:val="center"/>
    </w:pPr>
    <w:rPr>
      <w:rFonts w:cs="Times New Roman"/>
      <w:noProof/>
    </w:rPr>
  </w:style>
  <w:style w:type="character" w:customStyle="1" w:styleId="EndNoteBibliographyTitle0">
    <w:name w:val="EndNote Bibliography Title 字符"/>
    <w:basedOn w:val="a0"/>
    <w:link w:val="EndNoteBibliographyTitle"/>
    <w:rsid w:val="00F4075A"/>
    <w:rPr>
      <w:rFonts w:ascii="Times New Roman" w:eastAsia="Times New Roman" w:hAnsi="Times New Roman" w:cs="Times New Roman"/>
      <w:noProof/>
      <w:sz w:val="24"/>
    </w:rPr>
  </w:style>
  <w:style w:type="paragraph" w:customStyle="1" w:styleId="EndNoteBibliography">
    <w:name w:val="EndNote Bibliography"/>
    <w:basedOn w:val="a"/>
    <w:link w:val="EndNoteBibliography0"/>
    <w:rsid w:val="00F4075A"/>
    <w:rPr>
      <w:rFonts w:cs="Times New Roman"/>
      <w:noProof/>
    </w:rPr>
  </w:style>
  <w:style w:type="character" w:customStyle="1" w:styleId="EndNoteBibliography0">
    <w:name w:val="EndNote Bibliography 字符"/>
    <w:basedOn w:val="a0"/>
    <w:link w:val="EndNoteBibliography"/>
    <w:rsid w:val="00F4075A"/>
    <w:rPr>
      <w:rFonts w:ascii="Times New Roman" w:eastAsia="Times New Roman" w:hAnsi="Times New Roman" w:cs="Times New Roman"/>
      <w:noProof/>
      <w:sz w:val="24"/>
    </w:rPr>
  </w:style>
  <w:style w:type="paragraph" w:styleId="af2">
    <w:name w:val="Normal (Web)"/>
    <w:basedOn w:val="a"/>
    <w:uiPriority w:val="99"/>
    <w:unhideWhenUsed/>
    <w:rsid w:val="00C2272D"/>
    <w:pPr>
      <w:spacing w:before="100" w:beforeAutospacing="1" w:after="100" w:afterAutospacing="1"/>
      <w:jc w:val="left"/>
    </w:pPr>
    <w:rPr>
      <w:rFonts w:ascii="宋体" w:eastAsia="宋体" w:hAnsi="宋体" w:cs="宋体"/>
      <w:kern w:val="0"/>
      <w:szCs w:val="24"/>
    </w:rPr>
  </w:style>
  <w:style w:type="character" w:customStyle="1" w:styleId="Comment">
    <w:name w:val="Comment"/>
    <w:rsid w:val="00000E08"/>
    <w:rPr>
      <w:rFonts w:ascii="Arial" w:hAnsi="Arial"/>
      <w:color w:val="FF0000"/>
      <w:sz w:val="14"/>
    </w:rPr>
  </w:style>
  <w:style w:type="character" w:styleId="af3">
    <w:name w:val="Placeholder Text"/>
    <w:basedOn w:val="a0"/>
    <w:uiPriority w:val="99"/>
    <w:semiHidden/>
    <w:rsid w:val="00D95760"/>
    <w:rPr>
      <w:color w:val="666666"/>
    </w:rPr>
  </w:style>
  <w:style w:type="table" w:styleId="af4">
    <w:name w:val="Table Grid"/>
    <w:basedOn w:val="a1"/>
    <w:uiPriority w:val="39"/>
    <w:rsid w:val="000A2C3E"/>
    <w:pPr>
      <w:spacing w:before="0"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5">
    <w:name w:val="caption"/>
    <w:basedOn w:val="a"/>
    <w:next w:val="a"/>
    <w:uiPriority w:val="35"/>
    <w:unhideWhenUsed/>
    <w:qFormat/>
    <w:rsid w:val="004F0357"/>
    <w:rPr>
      <w:rFonts w:asciiTheme="majorHAnsi" w:eastAsia="黑体" w:hAnsiTheme="majorHAnsi" w:cstheme="majorBidi"/>
      <w:sz w:val="20"/>
      <w:szCs w:val="20"/>
    </w:rPr>
  </w:style>
  <w:style w:type="paragraph" w:customStyle="1" w:styleId="BIEmailAddress">
    <w:name w:val="BI_Email_Address"/>
    <w:basedOn w:val="a"/>
    <w:next w:val="a"/>
    <w:autoRedefine/>
    <w:rsid w:val="00A75639"/>
    <w:pPr>
      <w:spacing w:before="0" w:after="0"/>
      <w:jc w:val="left"/>
    </w:pPr>
    <w:rPr>
      <w:rFonts w:ascii="Arno Pro" w:eastAsia="宋体" w:hAnsi="Arno Pro" w:cs="Times New Roman"/>
      <w:kern w:val="0"/>
      <w:sz w:val="18"/>
      <w:szCs w:val="20"/>
      <w:lang w:eastAsia="en-US"/>
    </w:rPr>
  </w:style>
  <w:style w:type="paragraph" w:styleId="TOC">
    <w:name w:val="TOC Heading"/>
    <w:basedOn w:val="1"/>
    <w:next w:val="a"/>
    <w:uiPriority w:val="39"/>
    <w:unhideWhenUsed/>
    <w:qFormat/>
    <w:rsid w:val="00A75639"/>
    <w:pPr>
      <w:spacing w:before="240" w:after="0" w:line="259" w:lineRule="auto"/>
      <w:jc w:val="left"/>
      <w:outlineLvl w:val="9"/>
    </w:pPr>
    <w:rPr>
      <w:rFonts w:asciiTheme="majorHAnsi" w:eastAsiaTheme="majorEastAsia" w:hAnsiTheme="majorHAnsi"/>
      <w:b w:val="0"/>
      <w:color w:val="2F5496" w:themeColor="accent1" w:themeShade="BF"/>
      <w:kern w:val="0"/>
      <w:sz w:val="32"/>
      <w:szCs w:val="32"/>
    </w:rPr>
  </w:style>
  <w:style w:type="paragraph" w:styleId="TOC1">
    <w:name w:val="toc 1"/>
    <w:basedOn w:val="a"/>
    <w:next w:val="a"/>
    <w:autoRedefine/>
    <w:uiPriority w:val="39"/>
    <w:unhideWhenUsed/>
    <w:rsid w:val="00A75639"/>
  </w:style>
  <w:style w:type="character" w:styleId="af6">
    <w:name w:val="Hyperlink"/>
    <w:basedOn w:val="a0"/>
    <w:uiPriority w:val="99"/>
    <w:unhideWhenUsed/>
    <w:rsid w:val="00A75639"/>
    <w:rPr>
      <w:color w:val="0563C1" w:themeColor="hyperlink"/>
      <w:u w:val="single"/>
    </w:rPr>
  </w:style>
  <w:style w:type="paragraph" w:styleId="af7">
    <w:name w:val="Revision"/>
    <w:hidden/>
    <w:uiPriority w:val="99"/>
    <w:semiHidden/>
    <w:rsid w:val="003A1A08"/>
    <w:pPr>
      <w:spacing w:before="0" w:after="0"/>
      <w:jc w:val="left"/>
    </w:pPr>
    <w:rPr>
      <w:rFonts w:ascii="Times New Roman" w:eastAsia="Times New Roman" w:hAnsi="Times New Roman"/>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9427351">
      <w:bodyDiv w:val="1"/>
      <w:marLeft w:val="0"/>
      <w:marRight w:val="0"/>
      <w:marTop w:val="0"/>
      <w:marBottom w:val="0"/>
      <w:divBdr>
        <w:top w:val="none" w:sz="0" w:space="0" w:color="auto"/>
        <w:left w:val="none" w:sz="0" w:space="0" w:color="auto"/>
        <w:bottom w:val="none" w:sz="0" w:space="0" w:color="auto"/>
        <w:right w:val="none" w:sz="0" w:space="0" w:color="auto"/>
      </w:divBdr>
    </w:div>
    <w:div w:id="50740649">
      <w:bodyDiv w:val="1"/>
      <w:marLeft w:val="0"/>
      <w:marRight w:val="0"/>
      <w:marTop w:val="0"/>
      <w:marBottom w:val="0"/>
      <w:divBdr>
        <w:top w:val="none" w:sz="0" w:space="0" w:color="auto"/>
        <w:left w:val="none" w:sz="0" w:space="0" w:color="auto"/>
        <w:bottom w:val="none" w:sz="0" w:space="0" w:color="auto"/>
        <w:right w:val="none" w:sz="0" w:space="0" w:color="auto"/>
      </w:divBdr>
    </w:div>
    <w:div w:id="58139976">
      <w:bodyDiv w:val="1"/>
      <w:marLeft w:val="0"/>
      <w:marRight w:val="0"/>
      <w:marTop w:val="0"/>
      <w:marBottom w:val="0"/>
      <w:divBdr>
        <w:top w:val="none" w:sz="0" w:space="0" w:color="auto"/>
        <w:left w:val="none" w:sz="0" w:space="0" w:color="auto"/>
        <w:bottom w:val="none" w:sz="0" w:space="0" w:color="auto"/>
        <w:right w:val="none" w:sz="0" w:space="0" w:color="auto"/>
      </w:divBdr>
    </w:div>
    <w:div w:id="167795458">
      <w:bodyDiv w:val="1"/>
      <w:marLeft w:val="0"/>
      <w:marRight w:val="0"/>
      <w:marTop w:val="0"/>
      <w:marBottom w:val="0"/>
      <w:divBdr>
        <w:top w:val="none" w:sz="0" w:space="0" w:color="auto"/>
        <w:left w:val="none" w:sz="0" w:space="0" w:color="auto"/>
        <w:bottom w:val="none" w:sz="0" w:space="0" w:color="auto"/>
        <w:right w:val="none" w:sz="0" w:space="0" w:color="auto"/>
      </w:divBdr>
    </w:div>
    <w:div w:id="190655894">
      <w:bodyDiv w:val="1"/>
      <w:marLeft w:val="0"/>
      <w:marRight w:val="0"/>
      <w:marTop w:val="0"/>
      <w:marBottom w:val="0"/>
      <w:divBdr>
        <w:top w:val="none" w:sz="0" w:space="0" w:color="auto"/>
        <w:left w:val="none" w:sz="0" w:space="0" w:color="auto"/>
        <w:bottom w:val="none" w:sz="0" w:space="0" w:color="auto"/>
        <w:right w:val="none" w:sz="0" w:space="0" w:color="auto"/>
      </w:divBdr>
    </w:div>
    <w:div w:id="202865193">
      <w:bodyDiv w:val="1"/>
      <w:marLeft w:val="0"/>
      <w:marRight w:val="0"/>
      <w:marTop w:val="0"/>
      <w:marBottom w:val="0"/>
      <w:divBdr>
        <w:top w:val="none" w:sz="0" w:space="0" w:color="auto"/>
        <w:left w:val="none" w:sz="0" w:space="0" w:color="auto"/>
        <w:bottom w:val="none" w:sz="0" w:space="0" w:color="auto"/>
        <w:right w:val="none" w:sz="0" w:space="0" w:color="auto"/>
      </w:divBdr>
    </w:div>
    <w:div w:id="204607430">
      <w:bodyDiv w:val="1"/>
      <w:marLeft w:val="0"/>
      <w:marRight w:val="0"/>
      <w:marTop w:val="0"/>
      <w:marBottom w:val="0"/>
      <w:divBdr>
        <w:top w:val="none" w:sz="0" w:space="0" w:color="auto"/>
        <w:left w:val="none" w:sz="0" w:space="0" w:color="auto"/>
        <w:bottom w:val="none" w:sz="0" w:space="0" w:color="auto"/>
        <w:right w:val="none" w:sz="0" w:space="0" w:color="auto"/>
      </w:divBdr>
    </w:div>
    <w:div w:id="247924681">
      <w:bodyDiv w:val="1"/>
      <w:marLeft w:val="0"/>
      <w:marRight w:val="0"/>
      <w:marTop w:val="0"/>
      <w:marBottom w:val="0"/>
      <w:divBdr>
        <w:top w:val="none" w:sz="0" w:space="0" w:color="auto"/>
        <w:left w:val="none" w:sz="0" w:space="0" w:color="auto"/>
        <w:bottom w:val="none" w:sz="0" w:space="0" w:color="auto"/>
        <w:right w:val="none" w:sz="0" w:space="0" w:color="auto"/>
      </w:divBdr>
    </w:div>
    <w:div w:id="256523165">
      <w:bodyDiv w:val="1"/>
      <w:marLeft w:val="0"/>
      <w:marRight w:val="0"/>
      <w:marTop w:val="0"/>
      <w:marBottom w:val="0"/>
      <w:divBdr>
        <w:top w:val="none" w:sz="0" w:space="0" w:color="auto"/>
        <w:left w:val="none" w:sz="0" w:space="0" w:color="auto"/>
        <w:bottom w:val="none" w:sz="0" w:space="0" w:color="auto"/>
        <w:right w:val="none" w:sz="0" w:space="0" w:color="auto"/>
      </w:divBdr>
    </w:div>
    <w:div w:id="272785977">
      <w:bodyDiv w:val="1"/>
      <w:marLeft w:val="0"/>
      <w:marRight w:val="0"/>
      <w:marTop w:val="0"/>
      <w:marBottom w:val="0"/>
      <w:divBdr>
        <w:top w:val="none" w:sz="0" w:space="0" w:color="auto"/>
        <w:left w:val="none" w:sz="0" w:space="0" w:color="auto"/>
        <w:bottom w:val="none" w:sz="0" w:space="0" w:color="auto"/>
        <w:right w:val="none" w:sz="0" w:space="0" w:color="auto"/>
      </w:divBdr>
    </w:div>
    <w:div w:id="285085655">
      <w:bodyDiv w:val="1"/>
      <w:marLeft w:val="0"/>
      <w:marRight w:val="0"/>
      <w:marTop w:val="0"/>
      <w:marBottom w:val="0"/>
      <w:divBdr>
        <w:top w:val="none" w:sz="0" w:space="0" w:color="auto"/>
        <w:left w:val="none" w:sz="0" w:space="0" w:color="auto"/>
        <w:bottom w:val="none" w:sz="0" w:space="0" w:color="auto"/>
        <w:right w:val="none" w:sz="0" w:space="0" w:color="auto"/>
      </w:divBdr>
    </w:div>
    <w:div w:id="292947123">
      <w:bodyDiv w:val="1"/>
      <w:marLeft w:val="0"/>
      <w:marRight w:val="0"/>
      <w:marTop w:val="0"/>
      <w:marBottom w:val="0"/>
      <w:divBdr>
        <w:top w:val="none" w:sz="0" w:space="0" w:color="auto"/>
        <w:left w:val="none" w:sz="0" w:space="0" w:color="auto"/>
        <w:bottom w:val="none" w:sz="0" w:space="0" w:color="auto"/>
        <w:right w:val="none" w:sz="0" w:space="0" w:color="auto"/>
      </w:divBdr>
    </w:div>
    <w:div w:id="302393576">
      <w:bodyDiv w:val="1"/>
      <w:marLeft w:val="0"/>
      <w:marRight w:val="0"/>
      <w:marTop w:val="0"/>
      <w:marBottom w:val="0"/>
      <w:divBdr>
        <w:top w:val="none" w:sz="0" w:space="0" w:color="auto"/>
        <w:left w:val="none" w:sz="0" w:space="0" w:color="auto"/>
        <w:bottom w:val="none" w:sz="0" w:space="0" w:color="auto"/>
        <w:right w:val="none" w:sz="0" w:space="0" w:color="auto"/>
      </w:divBdr>
    </w:div>
    <w:div w:id="330988145">
      <w:bodyDiv w:val="1"/>
      <w:marLeft w:val="0"/>
      <w:marRight w:val="0"/>
      <w:marTop w:val="0"/>
      <w:marBottom w:val="0"/>
      <w:divBdr>
        <w:top w:val="none" w:sz="0" w:space="0" w:color="auto"/>
        <w:left w:val="none" w:sz="0" w:space="0" w:color="auto"/>
        <w:bottom w:val="none" w:sz="0" w:space="0" w:color="auto"/>
        <w:right w:val="none" w:sz="0" w:space="0" w:color="auto"/>
      </w:divBdr>
    </w:div>
    <w:div w:id="350302424">
      <w:bodyDiv w:val="1"/>
      <w:marLeft w:val="0"/>
      <w:marRight w:val="0"/>
      <w:marTop w:val="0"/>
      <w:marBottom w:val="0"/>
      <w:divBdr>
        <w:top w:val="none" w:sz="0" w:space="0" w:color="auto"/>
        <w:left w:val="none" w:sz="0" w:space="0" w:color="auto"/>
        <w:bottom w:val="none" w:sz="0" w:space="0" w:color="auto"/>
        <w:right w:val="none" w:sz="0" w:space="0" w:color="auto"/>
      </w:divBdr>
    </w:div>
    <w:div w:id="377123850">
      <w:bodyDiv w:val="1"/>
      <w:marLeft w:val="0"/>
      <w:marRight w:val="0"/>
      <w:marTop w:val="0"/>
      <w:marBottom w:val="0"/>
      <w:divBdr>
        <w:top w:val="none" w:sz="0" w:space="0" w:color="auto"/>
        <w:left w:val="none" w:sz="0" w:space="0" w:color="auto"/>
        <w:bottom w:val="none" w:sz="0" w:space="0" w:color="auto"/>
        <w:right w:val="none" w:sz="0" w:space="0" w:color="auto"/>
      </w:divBdr>
    </w:div>
    <w:div w:id="379284470">
      <w:bodyDiv w:val="1"/>
      <w:marLeft w:val="0"/>
      <w:marRight w:val="0"/>
      <w:marTop w:val="0"/>
      <w:marBottom w:val="0"/>
      <w:divBdr>
        <w:top w:val="none" w:sz="0" w:space="0" w:color="auto"/>
        <w:left w:val="none" w:sz="0" w:space="0" w:color="auto"/>
        <w:bottom w:val="none" w:sz="0" w:space="0" w:color="auto"/>
        <w:right w:val="none" w:sz="0" w:space="0" w:color="auto"/>
      </w:divBdr>
      <w:divsChild>
        <w:div w:id="266933633">
          <w:marLeft w:val="0"/>
          <w:marRight w:val="0"/>
          <w:marTop w:val="0"/>
          <w:marBottom w:val="0"/>
          <w:divBdr>
            <w:top w:val="none" w:sz="0" w:space="0" w:color="auto"/>
            <w:left w:val="none" w:sz="0" w:space="0" w:color="auto"/>
            <w:bottom w:val="none" w:sz="0" w:space="0" w:color="auto"/>
            <w:right w:val="none" w:sz="0" w:space="0" w:color="auto"/>
          </w:divBdr>
        </w:div>
        <w:div w:id="1360164322">
          <w:marLeft w:val="0"/>
          <w:marRight w:val="0"/>
          <w:marTop w:val="0"/>
          <w:marBottom w:val="0"/>
          <w:divBdr>
            <w:top w:val="none" w:sz="0" w:space="0" w:color="auto"/>
            <w:left w:val="none" w:sz="0" w:space="0" w:color="auto"/>
            <w:bottom w:val="none" w:sz="0" w:space="0" w:color="auto"/>
            <w:right w:val="none" w:sz="0" w:space="0" w:color="auto"/>
          </w:divBdr>
        </w:div>
      </w:divsChild>
    </w:div>
    <w:div w:id="453640918">
      <w:bodyDiv w:val="1"/>
      <w:marLeft w:val="0"/>
      <w:marRight w:val="0"/>
      <w:marTop w:val="0"/>
      <w:marBottom w:val="0"/>
      <w:divBdr>
        <w:top w:val="none" w:sz="0" w:space="0" w:color="auto"/>
        <w:left w:val="none" w:sz="0" w:space="0" w:color="auto"/>
        <w:bottom w:val="none" w:sz="0" w:space="0" w:color="auto"/>
        <w:right w:val="none" w:sz="0" w:space="0" w:color="auto"/>
      </w:divBdr>
    </w:div>
    <w:div w:id="478151491">
      <w:bodyDiv w:val="1"/>
      <w:marLeft w:val="0"/>
      <w:marRight w:val="0"/>
      <w:marTop w:val="0"/>
      <w:marBottom w:val="0"/>
      <w:divBdr>
        <w:top w:val="none" w:sz="0" w:space="0" w:color="auto"/>
        <w:left w:val="none" w:sz="0" w:space="0" w:color="auto"/>
        <w:bottom w:val="none" w:sz="0" w:space="0" w:color="auto"/>
        <w:right w:val="none" w:sz="0" w:space="0" w:color="auto"/>
      </w:divBdr>
    </w:div>
    <w:div w:id="492142070">
      <w:bodyDiv w:val="1"/>
      <w:marLeft w:val="0"/>
      <w:marRight w:val="0"/>
      <w:marTop w:val="0"/>
      <w:marBottom w:val="0"/>
      <w:divBdr>
        <w:top w:val="none" w:sz="0" w:space="0" w:color="auto"/>
        <w:left w:val="none" w:sz="0" w:space="0" w:color="auto"/>
        <w:bottom w:val="none" w:sz="0" w:space="0" w:color="auto"/>
        <w:right w:val="none" w:sz="0" w:space="0" w:color="auto"/>
      </w:divBdr>
    </w:div>
    <w:div w:id="492336581">
      <w:bodyDiv w:val="1"/>
      <w:marLeft w:val="0"/>
      <w:marRight w:val="0"/>
      <w:marTop w:val="0"/>
      <w:marBottom w:val="0"/>
      <w:divBdr>
        <w:top w:val="none" w:sz="0" w:space="0" w:color="auto"/>
        <w:left w:val="none" w:sz="0" w:space="0" w:color="auto"/>
        <w:bottom w:val="none" w:sz="0" w:space="0" w:color="auto"/>
        <w:right w:val="none" w:sz="0" w:space="0" w:color="auto"/>
      </w:divBdr>
    </w:div>
    <w:div w:id="566187336">
      <w:bodyDiv w:val="1"/>
      <w:marLeft w:val="0"/>
      <w:marRight w:val="0"/>
      <w:marTop w:val="0"/>
      <w:marBottom w:val="0"/>
      <w:divBdr>
        <w:top w:val="none" w:sz="0" w:space="0" w:color="auto"/>
        <w:left w:val="none" w:sz="0" w:space="0" w:color="auto"/>
        <w:bottom w:val="none" w:sz="0" w:space="0" w:color="auto"/>
        <w:right w:val="none" w:sz="0" w:space="0" w:color="auto"/>
      </w:divBdr>
    </w:div>
    <w:div w:id="568611941">
      <w:bodyDiv w:val="1"/>
      <w:marLeft w:val="0"/>
      <w:marRight w:val="0"/>
      <w:marTop w:val="0"/>
      <w:marBottom w:val="0"/>
      <w:divBdr>
        <w:top w:val="none" w:sz="0" w:space="0" w:color="auto"/>
        <w:left w:val="none" w:sz="0" w:space="0" w:color="auto"/>
        <w:bottom w:val="none" w:sz="0" w:space="0" w:color="auto"/>
        <w:right w:val="none" w:sz="0" w:space="0" w:color="auto"/>
      </w:divBdr>
    </w:div>
    <w:div w:id="585383530">
      <w:bodyDiv w:val="1"/>
      <w:marLeft w:val="0"/>
      <w:marRight w:val="0"/>
      <w:marTop w:val="0"/>
      <w:marBottom w:val="0"/>
      <w:divBdr>
        <w:top w:val="none" w:sz="0" w:space="0" w:color="auto"/>
        <w:left w:val="none" w:sz="0" w:space="0" w:color="auto"/>
        <w:bottom w:val="none" w:sz="0" w:space="0" w:color="auto"/>
        <w:right w:val="none" w:sz="0" w:space="0" w:color="auto"/>
      </w:divBdr>
    </w:div>
    <w:div w:id="630524524">
      <w:bodyDiv w:val="1"/>
      <w:marLeft w:val="0"/>
      <w:marRight w:val="0"/>
      <w:marTop w:val="0"/>
      <w:marBottom w:val="0"/>
      <w:divBdr>
        <w:top w:val="none" w:sz="0" w:space="0" w:color="auto"/>
        <w:left w:val="none" w:sz="0" w:space="0" w:color="auto"/>
        <w:bottom w:val="none" w:sz="0" w:space="0" w:color="auto"/>
        <w:right w:val="none" w:sz="0" w:space="0" w:color="auto"/>
      </w:divBdr>
    </w:div>
    <w:div w:id="630744375">
      <w:bodyDiv w:val="1"/>
      <w:marLeft w:val="0"/>
      <w:marRight w:val="0"/>
      <w:marTop w:val="0"/>
      <w:marBottom w:val="0"/>
      <w:divBdr>
        <w:top w:val="none" w:sz="0" w:space="0" w:color="auto"/>
        <w:left w:val="none" w:sz="0" w:space="0" w:color="auto"/>
        <w:bottom w:val="none" w:sz="0" w:space="0" w:color="auto"/>
        <w:right w:val="none" w:sz="0" w:space="0" w:color="auto"/>
      </w:divBdr>
    </w:div>
    <w:div w:id="636029885">
      <w:bodyDiv w:val="1"/>
      <w:marLeft w:val="0"/>
      <w:marRight w:val="0"/>
      <w:marTop w:val="0"/>
      <w:marBottom w:val="0"/>
      <w:divBdr>
        <w:top w:val="none" w:sz="0" w:space="0" w:color="auto"/>
        <w:left w:val="none" w:sz="0" w:space="0" w:color="auto"/>
        <w:bottom w:val="none" w:sz="0" w:space="0" w:color="auto"/>
        <w:right w:val="none" w:sz="0" w:space="0" w:color="auto"/>
      </w:divBdr>
    </w:div>
    <w:div w:id="643199549">
      <w:bodyDiv w:val="1"/>
      <w:marLeft w:val="0"/>
      <w:marRight w:val="0"/>
      <w:marTop w:val="0"/>
      <w:marBottom w:val="0"/>
      <w:divBdr>
        <w:top w:val="none" w:sz="0" w:space="0" w:color="auto"/>
        <w:left w:val="none" w:sz="0" w:space="0" w:color="auto"/>
        <w:bottom w:val="none" w:sz="0" w:space="0" w:color="auto"/>
        <w:right w:val="none" w:sz="0" w:space="0" w:color="auto"/>
      </w:divBdr>
    </w:div>
    <w:div w:id="660230870">
      <w:bodyDiv w:val="1"/>
      <w:marLeft w:val="0"/>
      <w:marRight w:val="0"/>
      <w:marTop w:val="0"/>
      <w:marBottom w:val="0"/>
      <w:divBdr>
        <w:top w:val="none" w:sz="0" w:space="0" w:color="auto"/>
        <w:left w:val="none" w:sz="0" w:space="0" w:color="auto"/>
        <w:bottom w:val="none" w:sz="0" w:space="0" w:color="auto"/>
        <w:right w:val="none" w:sz="0" w:space="0" w:color="auto"/>
      </w:divBdr>
    </w:div>
    <w:div w:id="667057523">
      <w:bodyDiv w:val="1"/>
      <w:marLeft w:val="0"/>
      <w:marRight w:val="0"/>
      <w:marTop w:val="0"/>
      <w:marBottom w:val="0"/>
      <w:divBdr>
        <w:top w:val="none" w:sz="0" w:space="0" w:color="auto"/>
        <w:left w:val="none" w:sz="0" w:space="0" w:color="auto"/>
        <w:bottom w:val="none" w:sz="0" w:space="0" w:color="auto"/>
        <w:right w:val="none" w:sz="0" w:space="0" w:color="auto"/>
      </w:divBdr>
    </w:div>
    <w:div w:id="685788573">
      <w:bodyDiv w:val="1"/>
      <w:marLeft w:val="0"/>
      <w:marRight w:val="0"/>
      <w:marTop w:val="0"/>
      <w:marBottom w:val="0"/>
      <w:divBdr>
        <w:top w:val="none" w:sz="0" w:space="0" w:color="auto"/>
        <w:left w:val="none" w:sz="0" w:space="0" w:color="auto"/>
        <w:bottom w:val="none" w:sz="0" w:space="0" w:color="auto"/>
        <w:right w:val="none" w:sz="0" w:space="0" w:color="auto"/>
      </w:divBdr>
    </w:div>
    <w:div w:id="727457158">
      <w:bodyDiv w:val="1"/>
      <w:marLeft w:val="0"/>
      <w:marRight w:val="0"/>
      <w:marTop w:val="0"/>
      <w:marBottom w:val="0"/>
      <w:divBdr>
        <w:top w:val="none" w:sz="0" w:space="0" w:color="auto"/>
        <w:left w:val="none" w:sz="0" w:space="0" w:color="auto"/>
        <w:bottom w:val="none" w:sz="0" w:space="0" w:color="auto"/>
        <w:right w:val="none" w:sz="0" w:space="0" w:color="auto"/>
      </w:divBdr>
    </w:div>
    <w:div w:id="741833919">
      <w:bodyDiv w:val="1"/>
      <w:marLeft w:val="0"/>
      <w:marRight w:val="0"/>
      <w:marTop w:val="0"/>
      <w:marBottom w:val="0"/>
      <w:divBdr>
        <w:top w:val="none" w:sz="0" w:space="0" w:color="auto"/>
        <w:left w:val="none" w:sz="0" w:space="0" w:color="auto"/>
        <w:bottom w:val="none" w:sz="0" w:space="0" w:color="auto"/>
        <w:right w:val="none" w:sz="0" w:space="0" w:color="auto"/>
      </w:divBdr>
    </w:div>
    <w:div w:id="765468362">
      <w:bodyDiv w:val="1"/>
      <w:marLeft w:val="0"/>
      <w:marRight w:val="0"/>
      <w:marTop w:val="0"/>
      <w:marBottom w:val="0"/>
      <w:divBdr>
        <w:top w:val="none" w:sz="0" w:space="0" w:color="auto"/>
        <w:left w:val="none" w:sz="0" w:space="0" w:color="auto"/>
        <w:bottom w:val="none" w:sz="0" w:space="0" w:color="auto"/>
        <w:right w:val="none" w:sz="0" w:space="0" w:color="auto"/>
      </w:divBdr>
    </w:div>
    <w:div w:id="765540939">
      <w:bodyDiv w:val="1"/>
      <w:marLeft w:val="0"/>
      <w:marRight w:val="0"/>
      <w:marTop w:val="0"/>
      <w:marBottom w:val="0"/>
      <w:divBdr>
        <w:top w:val="none" w:sz="0" w:space="0" w:color="auto"/>
        <w:left w:val="none" w:sz="0" w:space="0" w:color="auto"/>
        <w:bottom w:val="none" w:sz="0" w:space="0" w:color="auto"/>
        <w:right w:val="none" w:sz="0" w:space="0" w:color="auto"/>
      </w:divBdr>
    </w:div>
    <w:div w:id="806819884">
      <w:bodyDiv w:val="1"/>
      <w:marLeft w:val="0"/>
      <w:marRight w:val="0"/>
      <w:marTop w:val="0"/>
      <w:marBottom w:val="0"/>
      <w:divBdr>
        <w:top w:val="none" w:sz="0" w:space="0" w:color="auto"/>
        <w:left w:val="none" w:sz="0" w:space="0" w:color="auto"/>
        <w:bottom w:val="none" w:sz="0" w:space="0" w:color="auto"/>
        <w:right w:val="none" w:sz="0" w:space="0" w:color="auto"/>
      </w:divBdr>
    </w:div>
    <w:div w:id="821775666">
      <w:bodyDiv w:val="1"/>
      <w:marLeft w:val="0"/>
      <w:marRight w:val="0"/>
      <w:marTop w:val="0"/>
      <w:marBottom w:val="0"/>
      <w:divBdr>
        <w:top w:val="none" w:sz="0" w:space="0" w:color="auto"/>
        <w:left w:val="none" w:sz="0" w:space="0" w:color="auto"/>
        <w:bottom w:val="none" w:sz="0" w:space="0" w:color="auto"/>
        <w:right w:val="none" w:sz="0" w:space="0" w:color="auto"/>
      </w:divBdr>
    </w:div>
    <w:div w:id="861892666">
      <w:bodyDiv w:val="1"/>
      <w:marLeft w:val="0"/>
      <w:marRight w:val="0"/>
      <w:marTop w:val="0"/>
      <w:marBottom w:val="0"/>
      <w:divBdr>
        <w:top w:val="none" w:sz="0" w:space="0" w:color="auto"/>
        <w:left w:val="none" w:sz="0" w:space="0" w:color="auto"/>
        <w:bottom w:val="none" w:sz="0" w:space="0" w:color="auto"/>
        <w:right w:val="none" w:sz="0" w:space="0" w:color="auto"/>
      </w:divBdr>
    </w:div>
    <w:div w:id="892892589">
      <w:bodyDiv w:val="1"/>
      <w:marLeft w:val="0"/>
      <w:marRight w:val="0"/>
      <w:marTop w:val="0"/>
      <w:marBottom w:val="0"/>
      <w:divBdr>
        <w:top w:val="none" w:sz="0" w:space="0" w:color="auto"/>
        <w:left w:val="none" w:sz="0" w:space="0" w:color="auto"/>
        <w:bottom w:val="none" w:sz="0" w:space="0" w:color="auto"/>
        <w:right w:val="none" w:sz="0" w:space="0" w:color="auto"/>
      </w:divBdr>
    </w:div>
    <w:div w:id="898630513">
      <w:bodyDiv w:val="1"/>
      <w:marLeft w:val="0"/>
      <w:marRight w:val="0"/>
      <w:marTop w:val="0"/>
      <w:marBottom w:val="0"/>
      <w:divBdr>
        <w:top w:val="none" w:sz="0" w:space="0" w:color="auto"/>
        <w:left w:val="none" w:sz="0" w:space="0" w:color="auto"/>
        <w:bottom w:val="none" w:sz="0" w:space="0" w:color="auto"/>
        <w:right w:val="none" w:sz="0" w:space="0" w:color="auto"/>
      </w:divBdr>
    </w:div>
    <w:div w:id="932711159">
      <w:bodyDiv w:val="1"/>
      <w:marLeft w:val="0"/>
      <w:marRight w:val="0"/>
      <w:marTop w:val="0"/>
      <w:marBottom w:val="0"/>
      <w:divBdr>
        <w:top w:val="none" w:sz="0" w:space="0" w:color="auto"/>
        <w:left w:val="none" w:sz="0" w:space="0" w:color="auto"/>
        <w:bottom w:val="none" w:sz="0" w:space="0" w:color="auto"/>
        <w:right w:val="none" w:sz="0" w:space="0" w:color="auto"/>
      </w:divBdr>
    </w:div>
    <w:div w:id="958684410">
      <w:bodyDiv w:val="1"/>
      <w:marLeft w:val="0"/>
      <w:marRight w:val="0"/>
      <w:marTop w:val="0"/>
      <w:marBottom w:val="0"/>
      <w:divBdr>
        <w:top w:val="none" w:sz="0" w:space="0" w:color="auto"/>
        <w:left w:val="none" w:sz="0" w:space="0" w:color="auto"/>
        <w:bottom w:val="none" w:sz="0" w:space="0" w:color="auto"/>
        <w:right w:val="none" w:sz="0" w:space="0" w:color="auto"/>
      </w:divBdr>
      <w:divsChild>
        <w:div w:id="245266362">
          <w:marLeft w:val="0"/>
          <w:marRight w:val="0"/>
          <w:marTop w:val="0"/>
          <w:marBottom w:val="210"/>
          <w:divBdr>
            <w:top w:val="none" w:sz="0" w:space="0" w:color="auto"/>
            <w:left w:val="none" w:sz="0" w:space="0" w:color="auto"/>
            <w:bottom w:val="single" w:sz="6" w:space="3" w:color="F0F0F0"/>
            <w:right w:val="none" w:sz="0" w:space="0" w:color="auto"/>
          </w:divBdr>
          <w:divsChild>
            <w:div w:id="20415444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2386916">
      <w:bodyDiv w:val="1"/>
      <w:marLeft w:val="0"/>
      <w:marRight w:val="0"/>
      <w:marTop w:val="0"/>
      <w:marBottom w:val="0"/>
      <w:divBdr>
        <w:top w:val="none" w:sz="0" w:space="0" w:color="auto"/>
        <w:left w:val="none" w:sz="0" w:space="0" w:color="auto"/>
        <w:bottom w:val="none" w:sz="0" w:space="0" w:color="auto"/>
        <w:right w:val="none" w:sz="0" w:space="0" w:color="auto"/>
      </w:divBdr>
    </w:div>
    <w:div w:id="1062408310">
      <w:bodyDiv w:val="1"/>
      <w:marLeft w:val="0"/>
      <w:marRight w:val="0"/>
      <w:marTop w:val="0"/>
      <w:marBottom w:val="0"/>
      <w:divBdr>
        <w:top w:val="none" w:sz="0" w:space="0" w:color="auto"/>
        <w:left w:val="none" w:sz="0" w:space="0" w:color="auto"/>
        <w:bottom w:val="none" w:sz="0" w:space="0" w:color="auto"/>
        <w:right w:val="none" w:sz="0" w:space="0" w:color="auto"/>
      </w:divBdr>
    </w:div>
    <w:div w:id="1078863810">
      <w:bodyDiv w:val="1"/>
      <w:marLeft w:val="0"/>
      <w:marRight w:val="0"/>
      <w:marTop w:val="0"/>
      <w:marBottom w:val="0"/>
      <w:divBdr>
        <w:top w:val="none" w:sz="0" w:space="0" w:color="auto"/>
        <w:left w:val="none" w:sz="0" w:space="0" w:color="auto"/>
        <w:bottom w:val="none" w:sz="0" w:space="0" w:color="auto"/>
        <w:right w:val="none" w:sz="0" w:space="0" w:color="auto"/>
      </w:divBdr>
    </w:div>
    <w:div w:id="1096294456">
      <w:bodyDiv w:val="1"/>
      <w:marLeft w:val="0"/>
      <w:marRight w:val="0"/>
      <w:marTop w:val="0"/>
      <w:marBottom w:val="0"/>
      <w:divBdr>
        <w:top w:val="none" w:sz="0" w:space="0" w:color="auto"/>
        <w:left w:val="none" w:sz="0" w:space="0" w:color="auto"/>
        <w:bottom w:val="none" w:sz="0" w:space="0" w:color="auto"/>
        <w:right w:val="none" w:sz="0" w:space="0" w:color="auto"/>
      </w:divBdr>
    </w:div>
    <w:div w:id="1117915516">
      <w:bodyDiv w:val="1"/>
      <w:marLeft w:val="0"/>
      <w:marRight w:val="0"/>
      <w:marTop w:val="0"/>
      <w:marBottom w:val="0"/>
      <w:divBdr>
        <w:top w:val="none" w:sz="0" w:space="0" w:color="auto"/>
        <w:left w:val="none" w:sz="0" w:space="0" w:color="auto"/>
        <w:bottom w:val="none" w:sz="0" w:space="0" w:color="auto"/>
        <w:right w:val="none" w:sz="0" w:space="0" w:color="auto"/>
      </w:divBdr>
    </w:div>
    <w:div w:id="1147209358">
      <w:bodyDiv w:val="1"/>
      <w:marLeft w:val="0"/>
      <w:marRight w:val="0"/>
      <w:marTop w:val="0"/>
      <w:marBottom w:val="0"/>
      <w:divBdr>
        <w:top w:val="none" w:sz="0" w:space="0" w:color="auto"/>
        <w:left w:val="none" w:sz="0" w:space="0" w:color="auto"/>
        <w:bottom w:val="none" w:sz="0" w:space="0" w:color="auto"/>
        <w:right w:val="none" w:sz="0" w:space="0" w:color="auto"/>
      </w:divBdr>
    </w:div>
    <w:div w:id="1168790747">
      <w:bodyDiv w:val="1"/>
      <w:marLeft w:val="0"/>
      <w:marRight w:val="0"/>
      <w:marTop w:val="0"/>
      <w:marBottom w:val="0"/>
      <w:divBdr>
        <w:top w:val="none" w:sz="0" w:space="0" w:color="auto"/>
        <w:left w:val="none" w:sz="0" w:space="0" w:color="auto"/>
        <w:bottom w:val="none" w:sz="0" w:space="0" w:color="auto"/>
        <w:right w:val="none" w:sz="0" w:space="0" w:color="auto"/>
      </w:divBdr>
      <w:divsChild>
        <w:div w:id="1268007269">
          <w:marLeft w:val="0"/>
          <w:marRight w:val="0"/>
          <w:marTop w:val="0"/>
          <w:marBottom w:val="0"/>
          <w:divBdr>
            <w:top w:val="none" w:sz="0" w:space="0" w:color="auto"/>
            <w:left w:val="none" w:sz="0" w:space="0" w:color="auto"/>
            <w:bottom w:val="none" w:sz="0" w:space="0" w:color="auto"/>
            <w:right w:val="none" w:sz="0" w:space="0" w:color="auto"/>
          </w:divBdr>
        </w:div>
        <w:div w:id="1386029834">
          <w:marLeft w:val="0"/>
          <w:marRight w:val="0"/>
          <w:marTop w:val="0"/>
          <w:marBottom w:val="0"/>
          <w:divBdr>
            <w:top w:val="none" w:sz="0" w:space="0" w:color="auto"/>
            <w:left w:val="none" w:sz="0" w:space="0" w:color="auto"/>
            <w:bottom w:val="none" w:sz="0" w:space="0" w:color="auto"/>
            <w:right w:val="none" w:sz="0" w:space="0" w:color="auto"/>
          </w:divBdr>
        </w:div>
      </w:divsChild>
    </w:div>
    <w:div w:id="1188561820">
      <w:bodyDiv w:val="1"/>
      <w:marLeft w:val="0"/>
      <w:marRight w:val="0"/>
      <w:marTop w:val="0"/>
      <w:marBottom w:val="0"/>
      <w:divBdr>
        <w:top w:val="none" w:sz="0" w:space="0" w:color="auto"/>
        <w:left w:val="none" w:sz="0" w:space="0" w:color="auto"/>
        <w:bottom w:val="none" w:sz="0" w:space="0" w:color="auto"/>
        <w:right w:val="none" w:sz="0" w:space="0" w:color="auto"/>
      </w:divBdr>
    </w:div>
    <w:div w:id="1191727239">
      <w:bodyDiv w:val="1"/>
      <w:marLeft w:val="0"/>
      <w:marRight w:val="0"/>
      <w:marTop w:val="0"/>
      <w:marBottom w:val="0"/>
      <w:divBdr>
        <w:top w:val="none" w:sz="0" w:space="0" w:color="auto"/>
        <w:left w:val="none" w:sz="0" w:space="0" w:color="auto"/>
        <w:bottom w:val="none" w:sz="0" w:space="0" w:color="auto"/>
        <w:right w:val="none" w:sz="0" w:space="0" w:color="auto"/>
      </w:divBdr>
    </w:div>
    <w:div w:id="1340963211">
      <w:bodyDiv w:val="1"/>
      <w:marLeft w:val="0"/>
      <w:marRight w:val="0"/>
      <w:marTop w:val="0"/>
      <w:marBottom w:val="0"/>
      <w:divBdr>
        <w:top w:val="none" w:sz="0" w:space="0" w:color="auto"/>
        <w:left w:val="none" w:sz="0" w:space="0" w:color="auto"/>
        <w:bottom w:val="none" w:sz="0" w:space="0" w:color="auto"/>
        <w:right w:val="none" w:sz="0" w:space="0" w:color="auto"/>
      </w:divBdr>
    </w:div>
    <w:div w:id="1380478388">
      <w:bodyDiv w:val="1"/>
      <w:marLeft w:val="0"/>
      <w:marRight w:val="0"/>
      <w:marTop w:val="0"/>
      <w:marBottom w:val="0"/>
      <w:divBdr>
        <w:top w:val="none" w:sz="0" w:space="0" w:color="auto"/>
        <w:left w:val="none" w:sz="0" w:space="0" w:color="auto"/>
        <w:bottom w:val="none" w:sz="0" w:space="0" w:color="auto"/>
        <w:right w:val="none" w:sz="0" w:space="0" w:color="auto"/>
      </w:divBdr>
    </w:div>
    <w:div w:id="1432433997">
      <w:bodyDiv w:val="1"/>
      <w:marLeft w:val="0"/>
      <w:marRight w:val="0"/>
      <w:marTop w:val="0"/>
      <w:marBottom w:val="0"/>
      <w:divBdr>
        <w:top w:val="none" w:sz="0" w:space="0" w:color="auto"/>
        <w:left w:val="none" w:sz="0" w:space="0" w:color="auto"/>
        <w:bottom w:val="none" w:sz="0" w:space="0" w:color="auto"/>
        <w:right w:val="none" w:sz="0" w:space="0" w:color="auto"/>
      </w:divBdr>
    </w:div>
    <w:div w:id="1434519059">
      <w:bodyDiv w:val="1"/>
      <w:marLeft w:val="0"/>
      <w:marRight w:val="0"/>
      <w:marTop w:val="0"/>
      <w:marBottom w:val="0"/>
      <w:divBdr>
        <w:top w:val="none" w:sz="0" w:space="0" w:color="auto"/>
        <w:left w:val="none" w:sz="0" w:space="0" w:color="auto"/>
        <w:bottom w:val="none" w:sz="0" w:space="0" w:color="auto"/>
        <w:right w:val="none" w:sz="0" w:space="0" w:color="auto"/>
      </w:divBdr>
    </w:div>
    <w:div w:id="1435829599">
      <w:bodyDiv w:val="1"/>
      <w:marLeft w:val="0"/>
      <w:marRight w:val="0"/>
      <w:marTop w:val="0"/>
      <w:marBottom w:val="0"/>
      <w:divBdr>
        <w:top w:val="none" w:sz="0" w:space="0" w:color="auto"/>
        <w:left w:val="none" w:sz="0" w:space="0" w:color="auto"/>
        <w:bottom w:val="none" w:sz="0" w:space="0" w:color="auto"/>
        <w:right w:val="none" w:sz="0" w:space="0" w:color="auto"/>
      </w:divBdr>
    </w:div>
    <w:div w:id="1457606428">
      <w:bodyDiv w:val="1"/>
      <w:marLeft w:val="0"/>
      <w:marRight w:val="0"/>
      <w:marTop w:val="0"/>
      <w:marBottom w:val="0"/>
      <w:divBdr>
        <w:top w:val="none" w:sz="0" w:space="0" w:color="auto"/>
        <w:left w:val="none" w:sz="0" w:space="0" w:color="auto"/>
        <w:bottom w:val="none" w:sz="0" w:space="0" w:color="auto"/>
        <w:right w:val="none" w:sz="0" w:space="0" w:color="auto"/>
      </w:divBdr>
    </w:div>
    <w:div w:id="1466702092">
      <w:bodyDiv w:val="1"/>
      <w:marLeft w:val="0"/>
      <w:marRight w:val="0"/>
      <w:marTop w:val="0"/>
      <w:marBottom w:val="0"/>
      <w:divBdr>
        <w:top w:val="none" w:sz="0" w:space="0" w:color="auto"/>
        <w:left w:val="none" w:sz="0" w:space="0" w:color="auto"/>
        <w:bottom w:val="none" w:sz="0" w:space="0" w:color="auto"/>
        <w:right w:val="none" w:sz="0" w:space="0" w:color="auto"/>
      </w:divBdr>
      <w:divsChild>
        <w:div w:id="938368350">
          <w:marLeft w:val="0"/>
          <w:marRight w:val="0"/>
          <w:marTop w:val="0"/>
          <w:marBottom w:val="0"/>
          <w:divBdr>
            <w:top w:val="none" w:sz="0" w:space="0" w:color="auto"/>
            <w:left w:val="none" w:sz="0" w:space="0" w:color="auto"/>
            <w:bottom w:val="none" w:sz="0" w:space="0" w:color="auto"/>
            <w:right w:val="none" w:sz="0" w:space="0" w:color="auto"/>
          </w:divBdr>
        </w:div>
        <w:div w:id="1986742553">
          <w:marLeft w:val="0"/>
          <w:marRight w:val="0"/>
          <w:marTop w:val="0"/>
          <w:marBottom w:val="0"/>
          <w:divBdr>
            <w:top w:val="none" w:sz="0" w:space="0" w:color="auto"/>
            <w:left w:val="none" w:sz="0" w:space="0" w:color="auto"/>
            <w:bottom w:val="none" w:sz="0" w:space="0" w:color="auto"/>
            <w:right w:val="none" w:sz="0" w:space="0" w:color="auto"/>
          </w:divBdr>
        </w:div>
      </w:divsChild>
    </w:div>
    <w:div w:id="1518694923">
      <w:bodyDiv w:val="1"/>
      <w:marLeft w:val="0"/>
      <w:marRight w:val="0"/>
      <w:marTop w:val="0"/>
      <w:marBottom w:val="0"/>
      <w:divBdr>
        <w:top w:val="none" w:sz="0" w:space="0" w:color="auto"/>
        <w:left w:val="none" w:sz="0" w:space="0" w:color="auto"/>
        <w:bottom w:val="none" w:sz="0" w:space="0" w:color="auto"/>
        <w:right w:val="none" w:sz="0" w:space="0" w:color="auto"/>
      </w:divBdr>
    </w:div>
    <w:div w:id="1543707459">
      <w:bodyDiv w:val="1"/>
      <w:marLeft w:val="0"/>
      <w:marRight w:val="0"/>
      <w:marTop w:val="0"/>
      <w:marBottom w:val="0"/>
      <w:divBdr>
        <w:top w:val="none" w:sz="0" w:space="0" w:color="auto"/>
        <w:left w:val="none" w:sz="0" w:space="0" w:color="auto"/>
        <w:bottom w:val="none" w:sz="0" w:space="0" w:color="auto"/>
        <w:right w:val="none" w:sz="0" w:space="0" w:color="auto"/>
      </w:divBdr>
    </w:div>
    <w:div w:id="1556233686">
      <w:bodyDiv w:val="1"/>
      <w:marLeft w:val="0"/>
      <w:marRight w:val="0"/>
      <w:marTop w:val="0"/>
      <w:marBottom w:val="0"/>
      <w:divBdr>
        <w:top w:val="none" w:sz="0" w:space="0" w:color="auto"/>
        <w:left w:val="none" w:sz="0" w:space="0" w:color="auto"/>
        <w:bottom w:val="none" w:sz="0" w:space="0" w:color="auto"/>
        <w:right w:val="none" w:sz="0" w:space="0" w:color="auto"/>
      </w:divBdr>
    </w:div>
    <w:div w:id="1564635649">
      <w:bodyDiv w:val="1"/>
      <w:marLeft w:val="0"/>
      <w:marRight w:val="0"/>
      <w:marTop w:val="0"/>
      <w:marBottom w:val="0"/>
      <w:divBdr>
        <w:top w:val="none" w:sz="0" w:space="0" w:color="auto"/>
        <w:left w:val="none" w:sz="0" w:space="0" w:color="auto"/>
        <w:bottom w:val="none" w:sz="0" w:space="0" w:color="auto"/>
        <w:right w:val="none" w:sz="0" w:space="0" w:color="auto"/>
      </w:divBdr>
    </w:div>
    <w:div w:id="1575554047">
      <w:bodyDiv w:val="1"/>
      <w:marLeft w:val="0"/>
      <w:marRight w:val="0"/>
      <w:marTop w:val="0"/>
      <w:marBottom w:val="0"/>
      <w:divBdr>
        <w:top w:val="none" w:sz="0" w:space="0" w:color="auto"/>
        <w:left w:val="none" w:sz="0" w:space="0" w:color="auto"/>
        <w:bottom w:val="none" w:sz="0" w:space="0" w:color="auto"/>
        <w:right w:val="none" w:sz="0" w:space="0" w:color="auto"/>
      </w:divBdr>
    </w:div>
    <w:div w:id="1588417629">
      <w:bodyDiv w:val="1"/>
      <w:marLeft w:val="0"/>
      <w:marRight w:val="0"/>
      <w:marTop w:val="0"/>
      <w:marBottom w:val="0"/>
      <w:divBdr>
        <w:top w:val="none" w:sz="0" w:space="0" w:color="auto"/>
        <w:left w:val="none" w:sz="0" w:space="0" w:color="auto"/>
        <w:bottom w:val="none" w:sz="0" w:space="0" w:color="auto"/>
        <w:right w:val="none" w:sz="0" w:space="0" w:color="auto"/>
      </w:divBdr>
    </w:div>
    <w:div w:id="1590581421">
      <w:bodyDiv w:val="1"/>
      <w:marLeft w:val="0"/>
      <w:marRight w:val="0"/>
      <w:marTop w:val="0"/>
      <w:marBottom w:val="0"/>
      <w:divBdr>
        <w:top w:val="none" w:sz="0" w:space="0" w:color="auto"/>
        <w:left w:val="none" w:sz="0" w:space="0" w:color="auto"/>
        <w:bottom w:val="none" w:sz="0" w:space="0" w:color="auto"/>
        <w:right w:val="none" w:sz="0" w:space="0" w:color="auto"/>
      </w:divBdr>
      <w:divsChild>
        <w:div w:id="579289782">
          <w:marLeft w:val="0"/>
          <w:marRight w:val="0"/>
          <w:marTop w:val="0"/>
          <w:marBottom w:val="210"/>
          <w:divBdr>
            <w:top w:val="none" w:sz="0" w:space="0" w:color="auto"/>
            <w:left w:val="none" w:sz="0" w:space="0" w:color="auto"/>
            <w:bottom w:val="single" w:sz="6" w:space="3" w:color="F0F0F0"/>
            <w:right w:val="none" w:sz="0" w:space="0" w:color="auto"/>
          </w:divBdr>
          <w:divsChild>
            <w:div w:id="11782741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0938194">
      <w:bodyDiv w:val="1"/>
      <w:marLeft w:val="0"/>
      <w:marRight w:val="0"/>
      <w:marTop w:val="0"/>
      <w:marBottom w:val="0"/>
      <w:divBdr>
        <w:top w:val="none" w:sz="0" w:space="0" w:color="auto"/>
        <w:left w:val="none" w:sz="0" w:space="0" w:color="auto"/>
        <w:bottom w:val="none" w:sz="0" w:space="0" w:color="auto"/>
        <w:right w:val="none" w:sz="0" w:space="0" w:color="auto"/>
      </w:divBdr>
    </w:div>
    <w:div w:id="1700352015">
      <w:bodyDiv w:val="1"/>
      <w:marLeft w:val="0"/>
      <w:marRight w:val="0"/>
      <w:marTop w:val="0"/>
      <w:marBottom w:val="0"/>
      <w:divBdr>
        <w:top w:val="none" w:sz="0" w:space="0" w:color="auto"/>
        <w:left w:val="none" w:sz="0" w:space="0" w:color="auto"/>
        <w:bottom w:val="none" w:sz="0" w:space="0" w:color="auto"/>
        <w:right w:val="none" w:sz="0" w:space="0" w:color="auto"/>
      </w:divBdr>
    </w:div>
    <w:div w:id="1756855226">
      <w:bodyDiv w:val="1"/>
      <w:marLeft w:val="0"/>
      <w:marRight w:val="0"/>
      <w:marTop w:val="0"/>
      <w:marBottom w:val="0"/>
      <w:divBdr>
        <w:top w:val="none" w:sz="0" w:space="0" w:color="auto"/>
        <w:left w:val="none" w:sz="0" w:space="0" w:color="auto"/>
        <w:bottom w:val="none" w:sz="0" w:space="0" w:color="auto"/>
        <w:right w:val="none" w:sz="0" w:space="0" w:color="auto"/>
      </w:divBdr>
    </w:div>
    <w:div w:id="1792554923">
      <w:bodyDiv w:val="1"/>
      <w:marLeft w:val="0"/>
      <w:marRight w:val="0"/>
      <w:marTop w:val="0"/>
      <w:marBottom w:val="0"/>
      <w:divBdr>
        <w:top w:val="none" w:sz="0" w:space="0" w:color="auto"/>
        <w:left w:val="none" w:sz="0" w:space="0" w:color="auto"/>
        <w:bottom w:val="none" w:sz="0" w:space="0" w:color="auto"/>
        <w:right w:val="none" w:sz="0" w:space="0" w:color="auto"/>
      </w:divBdr>
    </w:div>
    <w:div w:id="1895774136">
      <w:bodyDiv w:val="1"/>
      <w:marLeft w:val="0"/>
      <w:marRight w:val="0"/>
      <w:marTop w:val="0"/>
      <w:marBottom w:val="0"/>
      <w:divBdr>
        <w:top w:val="none" w:sz="0" w:space="0" w:color="auto"/>
        <w:left w:val="none" w:sz="0" w:space="0" w:color="auto"/>
        <w:bottom w:val="none" w:sz="0" w:space="0" w:color="auto"/>
        <w:right w:val="none" w:sz="0" w:space="0" w:color="auto"/>
      </w:divBdr>
    </w:div>
    <w:div w:id="1906406445">
      <w:bodyDiv w:val="1"/>
      <w:marLeft w:val="0"/>
      <w:marRight w:val="0"/>
      <w:marTop w:val="0"/>
      <w:marBottom w:val="0"/>
      <w:divBdr>
        <w:top w:val="none" w:sz="0" w:space="0" w:color="auto"/>
        <w:left w:val="none" w:sz="0" w:space="0" w:color="auto"/>
        <w:bottom w:val="none" w:sz="0" w:space="0" w:color="auto"/>
        <w:right w:val="none" w:sz="0" w:space="0" w:color="auto"/>
      </w:divBdr>
    </w:div>
    <w:div w:id="1943370232">
      <w:bodyDiv w:val="1"/>
      <w:marLeft w:val="0"/>
      <w:marRight w:val="0"/>
      <w:marTop w:val="0"/>
      <w:marBottom w:val="0"/>
      <w:divBdr>
        <w:top w:val="none" w:sz="0" w:space="0" w:color="auto"/>
        <w:left w:val="none" w:sz="0" w:space="0" w:color="auto"/>
        <w:bottom w:val="none" w:sz="0" w:space="0" w:color="auto"/>
        <w:right w:val="none" w:sz="0" w:space="0" w:color="auto"/>
      </w:divBdr>
    </w:div>
    <w:div w:id="1944989820">
      <w:bodyDiv w:val="1"/>
      <w:marLeft w:val="0"/>
      <w:marRight w:val="0"/>
      <w:marTop w:val="0"/>
      <w:marBottom w:val="0"/>
      <w:divBdr>
        <w:top w:val="none" w:sz="0" w:space="0" w:color="auto"/>
        <w:left w:val="none" w:sz="0" w:space="0" w:color="auto"/>
        <w:bottom w:val="none" w:sz="0" w:space="0" w:color="auto"/>
        <w:right w:val="none" w:sz="0" w:space="0" w:color="auto"/>
      </w:divBdr>
    </w:div>
    <w:div w:id="1962954742">
      <w:bodyDiv w:val="1"/>
      <w:marLeft w:val="0"/>
      <w:marRight w:val="0"/>
      <w:marTop w:val="0"/>
      <w:marBottom w:val="0"/>
      <w:divBdr>
        <w:top w:val="none" w:sz="0" w:space="0" w:color="auto"/>
        <w:left w:val="none" w:sz="0" w:space="0" w:color="auto"/>
        <w:bottom w:val="none" w:sz="0" w:space="0" w:color="auto"/>
        <w:right w:val="none" w:sz="0" w:space="0" w:color="auto"/>
      </w:divBdr>
    </w:div>
    <w:div w:id="1992513213">
      <w:bodyDiv w:val="1"/>
      <w:marLeft w:val="0"/>
      <w:marRight w:val="0"/>
      <w:marTop w:val="0"/>
      <w:marBottom w:val="0"/>
      <w:divBdr>
        <w:top w:val="none" w:sz="0" w:space="0" w:color="auto"/>
        <w:left w:val="none" w:sz="0" w:space="0" w:color="auto"/>
        <w:bottom w:val="none" w:sz="0" w:space="0" w:color="auto"/>
        <w:right w:val="none" w:sz="0" w:space="0" w:color="auto"/>
      </w:divBdr>
    </w:div>
    <w:div w:id="1998222300">
      <w:bodyDiv w:val="1"/>
      <w:marLeft w:val="0"/>
      <w:marRight w:val="0"/>
      <w:marTop w:val="0"/>
      <w:marBottom w:val="0"/>
      <w:divBdr>
        <w:top w:val="none" w:sz="0" w:space="0" w:color="auto"/>
        <w:left w:val="none" w:sz="0" w:space="0" w:color="auto"/>
        <w:bottom w:val="none" w:sz="0" w:space="0" w:color="auto"/>
        <w:right w:val="none" w:sz="0" w:space="0" w:color="auto"/>
      </w:divBdr>
    </w:div>
    <w:div w:id="2093353910">
      <w:bodyDiv w:val="1"/>
      <w:marLeft w:val="0"/>
      <w:marRight w:val="0"/>
      <w:marTop w:val="0"/>
      <w:marBottom w:val="0"/>
      <w:divBdr>
        <w:top w:val="none" w:sz="0" w:space="0" w:color="auto"/>
        <w:left w:val="none" w:sz="0" w:space="0" w:color="auto"/>
        <w:bottom w:val="none" w:sz="0" w:space="0" w:color="auto"/>
        <w:right w:val="none" w:sz="0" w:space="0" w:color="auto"/>
      </w:divBdr>
    </w:div>
    <w:div w:id="2094353293">
      <w:bodyDiv w:val="1"/>
      <w:marLeft w:val="0"/>
      <w:marRight w:val="0"/>
      <w:marTop w:val="0"/>
      <w:marBottom w:val="0"/>
      <w:divBdr>
        <w:top w:val="none" w:sz="0" w:space="0" w:color="auto"/>
        <w:left w:val="none" w:sz="0" w:space="0" w:color="auto"/>
        <w:bottom w:val="none" w:sz="0" w:space="0" w:color="auto"/>
        <w:right w:val="none" w:sz="0" w:space="0" w:color="auto"/>
      </w:divBdr>
    </w:div>
    <w:div w:id="21127730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tif"/><Relationship Id="rId21" Type="http://schemas.openxmlformats.org/officeDocument/2006/relationships/image" Target="media/image13.tif"/><Relationship Id="rId42" Type="http://schemas.openxmlformats.org/officeDocument/2006/relationships/image" Target="media/image34.emf"/><Relationship Id="rId47" Type="http://schemas.openxmlformats.org/officeDocument/2006/relationships/image" Target="media/image39.png"/><Relationship Id="rId63" Type="http://schemas.openxmlformats.org/officeDocument/2006/relationships/image" Target="media/image55.tif"/><Relationship Id="rId68" Type="http://schemas.openxmlformats.org/officeDocument/2006/relationships/image" Target="media/image60.tif"/><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21.tif"/><Relationship Id="rId11" Type="http://schemas.openxmlformats.org/officeDocument/2006/relationships/image" Target="media/image3.tiff"/><Relationship Id="rId24" Type="http://schemas.openxmlformats.org/officeDocument/2006/relationships/image" Target="media/image16.tif"/><Relationship Id="rId32" Type="http://schemas.openxmlformats.org/officeDocument/2006/relationships/image" Target="media/image24.tif"/><Relationship Id="rId37" Type="http://schemas.openxmlformats.org/officeDocument/2006/relationships/image" Target="media/image29.tif"/><Relationship Id="rId40" Type="http://schemas.openxmlformats.org/officeDocument/2006/relationships/image" Target="media/image32.tif"/><Relationship Id="rId45" Type="http://schemas.openxmlformats.org/officeDocument/2006/relationships/image" Target="media/image37.tif"/><Relationship Id="rId53" Type="http://schemas.openxmlformats.org/officeDocument/2006/relationships/image" Target="media/image45.png"/><Relationship Id="rId58" Type="http://schemas.openxmlformats.org/officeDocument/2006/relationships/image" Target="media/image50.tif"/><Relationship Id="rId66" Type="http://schemas.openxmlformats.org/officeDocument/2006/relationships/image" Target="media/image58.tif"/><Relationship Id="rId5" Type="http://schemas.openxmlformats.org/officeDocument/2006/relationships/webSettings" Target="webSettings.xml"/><Relationship Id="rId61" Type="http://schemas.openxmlformats.org/officeDocument/2006/relationships/image" Target="media/image53.tif"/><Relationship Id="rId19" Type="http://schemas.openxmlformats.org/officeDocument/2006/relationships/image" Target="media/image11.tiff"/><Relationship Id="rId14" Type="http://schemas.openxmlformats.org/officeDocument/2006/relationships/image" Target="media/image6.emf"/><Relationship Id="rId22" Type="http://schemas.openxmlformats.org/officeDocument/2006/relationships/image" Target="media/image14.tif"/><Relationship Id="rId27" Type="http://schemas.openxmlformats.org/officeDocument/2006/relationships/image" Target="media/image19.tif"/><Relationship Id="rId30" Type="http://schemas.openxmlformats.org/officeDocument/2006/relationships/image" Target="media/image22.tif"/><Relationship Id="rId35" Type="http://schemas.openxmlformats.org/officeDocument/2006/relationships/image" Target="media/image27.tif"/><Relationship Id="rId43" Type="http://schemas.openxmlformats.org/officeDocument/2006/relationships/image" Target="media/image35.tif"/><Relationship Id="rId48" Type="http://schemas.openxmlformats.org/officeDocument/2006/relationships/image" Target="media/image40.png"/><Relationship Id="rId56" Type="http://schemas.openxmlformats.org/officeDocument/2006/relationships/image" Target="media/image48.tif"/><Relationship Id="rId64" Type="http://schemas.openxmlformats.org/officeDocument/2006/relationships/image" Target="media/image56.tif"/><Relationship Id="rId69" Type="http://schemas.openxmlformats.org/officeDocument/2006/relationships/image" Target="media/image61.tif"/><Relationship Id="rId8" Type="http://schemas.openxmlformats.org/officeDocument/2006/relationships/hyperlink" Target="mailto:wenhaowu@zju.edu.cn" TargetMode="External"/><Relationship Id="rId51" Type="http://schemas.openxmlformats.org/officeDocument/2006/relationships/image" Target="media/image43.tif"/><Relationship Id="rId72"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4.tiff"/><Relationship Id="rId17" Type="http://schemas.openxmlformats.org/officeDocument/2006/relationships/image" Target="media/image9.tiff"/><Relationship Id="rId25" Type="http://schemas.openxmlformats.org/officeDocument/2006/relationships/image" Target="media/image17.tif"/><Relationship Id="rId33" Type="http://schemas.openxmlformats.org/officeDocument/2006/relationships/image" Target="media/image25.tif"/><Relationship Id="rId38" Type="http://schemas.openxmlformats.org/officeDocument/2006/relationships/image" Target="media/image30.tif"/><Relationship Id="rId46" Type="http://schemas.openxmlformats.org/officeDocument/2006/relationships/image" Target="media/image38.tiff"/><Relationship Id="rId59" Type="http://schemas.openxmlformats.org/officeDocument/2006/relationships/image" Target="media/image51.tif"/><Relationship Id="rId67" Type="http://schemas.openxmlformats.org/officeDocument/2006/relationships/image" Target="media/image59.tif"/><Relationship Id="rId20" Type="http://schemas.openxmlformats.org/officeDocument/2006/relationships/image" Target="media/image12.tif"/><Relationship Id="rId41" Type="http://schemas.openxmlformats.org/officeDocument/2006/relationships/image" Target="media/image33.emf"/><Relationship Id="rId54" Type="http://schemas.openxmlformats.org/officeDocument/2006/relationships/image" Target="media/image46.png"/><Relationship Id="rId62" Type="http://schemas.openxmlformats.org/officeDocument/2006/relationships/image" Target="media/image54.tif"/><Relationship Id="rId70" Type="http://schemas.openxmlformats.org/officeDocument/2006/relationships/image" Target="media/image62.ti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tif"/><Relationship Id="rId28" Type="http://schemas.openxmlformats.org/officeDocument/2006/relationships/image" Target="media/image20.tif"/><Relationship Id="rId36" Type="http://schemas.openxmlformats.org/officeDocument/2006/relationships/image" Target="media/image28.tif"/><Relationship Id="rId49" Type="http://schemas.openxmlformats.org/officeDocument/2006/relationships/image" Target="media/image41.tif"/><Relationship Id="rId57" Type="http://schemas.openxmlformats.org/officeDocument/2006/relationships/image" Target="media/image49.tif"/><Relationship Id="rId10" Type="http://schemas.openxmlformats.org/officeDocument/2006/relationships/image" Target="media/image2.tif"/><Relationship Id="rId31" Type="http://schemas.openxmlformats.org/officeDocument/2006/relationships/image" Target="media/image23.tif"/><Relationship Id="rId44" Type="http://schemas.openxmlformats.org/officeDocument/2006/relationships/image" Target="media/image36.tif"/><Relationship Id="rId52" Type="http://schemas.openxmlformats.org/officeDocument/2006/relationships/image" Target="media/image44.png"/><Relationship Id="rId60" Type="http://schemas.openxmlformats.org/officeDocument/2006/relationships/image" Target="media/image52.tif"/><Relationship Id="rId65" Type="http://schemas.openxmlformats.org/officeDocument/2006/relationships/image" Target="media/image57.tif"/><Relationship Id="rId73"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1.png"/><Relationship Id="rId13" Type="http://schemas.openxmlformats.org/officeDocument/2006/relationships/image" Target="media/image5.tiff"/><Relationship Id="rId18" Type="http://schemas.openxmlformats.org/officeDocument/2006/relationships/image" Target="media/image10.tif"/><Relationship Id="rId39" Type="http://schemas.openxmlformats.org/officeDocument/2006/relationships/image" Target="media/image31.tif"/><Relationship Id="rId34" Type="http://schemas.openxmlformats.org/officeDocument/2006/relationships/image" Target="media/image26.tif"/><Relationship Id="rId50" Type="http://schemas.openxmlformats.org/officeDocument/2006/relationships/image" Target="media/image42.tif"/><Relationship Id="rId55" Type="http://schemas.openxmlformats.org/officeDocument/2006/relationships/image" Target="media/image47.tiff"/><Relationship Id="rId7" Type="http://schemas.openxmlformats.org/officeDocument/2006/relationships/endnotes" Target="endnotes.xml"/><Relationship Id="rId71" Type="http://schemas.openxmlformats.org/officeDocument/2006/relationships/footer" Target="footer1.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D49B701-A6A9-46DA-B98C-675DC32ECE2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46</TotalTime>
  <Pages>83</Pages>
  <Words>7744</Words>
  <Characters>44145</Characters>
  <Application>Microsoft Office Word</Application>
  <DocSecurity>0</DocSecurity>
  <Lines>367</Lines>
  <Paragraphs>103</Paragraphs>
  <ScaleCrop>false</ScaleCrop>
  <Company/>
  <LinksUpToDate>false</LinksUpToDate>
  <CharactersWithSpaces>51786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兆炜 黄</dc:creator>
  <cp:keywords/>
  <dc:description/>
  <cp:lastModifiedBy>兆炜 黄</cp:lastModifiedBy>
  <cp:revision>20</cp:revision>
  <cp:lastPrinted>2026-01-30T14:01:00Z</cp:lastPrinted>
  <dcterms:created xsi:type="dcterms:W3CDTF">2026-02-03T07:28:00Z</dcterms:created>
  <dcterms:modified xsi:type="dcterms:W3CDTF">2026-02-05T08:09:00Z</dcterms:modified>
</cp:coreProperties>
</file>