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B7DFD2" w14:textId="77777777" w:rsidR="00460DE3" w:rsidRPr="006F3F82" w:rsidRDefault="00460DE3" w:rsidP="00460DE3">
      <w:pPr>
        <w:rPr>
          <w:lang w:val="en-US"/>
        </w:rPr>
      </w:pPr>
      <w:r w:rsidRPr="006F3F82">
        <w:rPr>
          <w:b/>
          <w:bCs/>
        </w:rPr>
        <w:t>Appendix 1: Table</w:t>
      </w:r>
      <w:r>
        <w:rPr>
          <w:b/>
          <w:bCs/>
        </w:rPr>
        <w:t xml:space="preserve"> A</w:t>
      </w:r>
      <w:r w:rsidRPr="006F3F82">
        <w:rPr>
          <w:b/>
          <w:bCs/>
          <w:lang w:eastAsia="zh-TW"/>
        </w:rPr>
        <w:t>.</w:t>
      </w:r>
      <w:r w:rsidRPr="006F3F82">
        <w:t xml:space="preserve"> </w:t>
      </w:r>
      <w:r w:rsidRPr="006F3F82">
        <w:rPr>
          <w:lang w:val="en-US"/>
        </w:rPr>
        <w:t xml:space="preserve">Coding scheme of the twelve sub </w:t>
      </w:r>
      <w:proofErr w:type="spellStart"/>
      <w:r w:rsidRPr="006F3F82">
        <w:rPr>
          <w:lang w:val="en-US"/>
        </w:rPr>
        <w:t>EHoMs</w:t>
      </w:r>
      <w:proofErr w:type="spellEnd"/>
    </w:p>
    <w:p w14:paraId="3A125F78" w14:textId="77777777" w:rsidR="00460DE3" w:rsidRPr="0033447B" w:rsidRDefault="00460DE3" w:rsidP="00460DE3">
      <w:pPr>
        <w:rPr>
          <w:sz w:val="20"/>
          <w:szCs w:val="20"/>
          <w:lang w:val="en-US"/>
        </w:rPr>
      </w:pPr>
    </w:p>
    <w:tbl>
      <w:tblPr>
        <w:tblW w:w="5000" w:type="pct"/>
        <w:tblCellMar>
          <w:left w:w="0" w:type="dxa"/>
          <w:right w:w="0" w:type="dxa"/>
        </w:tblCellMar>
        <w:tblLook w:val="04A0" w:firstRow="1" w:lastRow="0" w:firstColumn="1" w:lastColumn="0" w:noHBand="0" w:noVBand="1"/>
      </w:tblPr>
      <w:tblGrid>
        <w:gridCol w:w="1345"/>
        <w:gridCol w:w="3778"/>
        <w:gridCol w:w="3903"/>
      </w:tblGrid>
      <w:tr w:rsidR="00460DE3" w:rsidRPr="00FA7528" w14:paraId="48E30E6E" w14:textId="77777777" w:rsidTr="00E0713A">
        <w:trPr>
          <w:trHeight w:val="20"/>
        </w:trPr>
        <w:tc>
          <w:tcPr>
            <w:tcW w:w="745" w:type="pct"/>
            <w:tcBorders>
              <w:top w:val="single" w:sz="12" w:space="0" w:color="auto"/>
              <w:left w:val="nil"/>
              <w:bottom w:val="single" w:sz="6" w:space="0" w:color="000000"/>
              <w:right w:val="nil"/>
            </w:tcBorders>
            <w:tcMar>
              <w:top w:w="15" w:type="dxa"/>
              <w:left w:w="36" w:type="dxa"/>
              <w:bottom w:w="0" w:type="dxa"/>
              <w:right w:w="36" w:type="dxa"/>
            </w:tcMar>
            <w:hideMark/>
          </w:tcPr>
          <w:p w14:paraId="6DE552D0" w14:textId="77777777" w:rsidR="00460DE3" w:rsidRPr="00FA7528" w:rsidRDefault="00460DE3" w:rsidP="00E0713A">
            <w:pPr>
              <w:rPr>
                <w:sz w:val="20"/>
                <w:szCs w:val="20"/>
              </w:rPr>
            </w:pPr>
            <w:r w:rsidRPr="00FA7528">
              <w:rPr>
                <w:b/>
                <w:bCs/>
                <w:sz w:val="20"/>
                <w:szCs w:val="20"/>
                <w:lang w:val="en-US"/>
              </w:rPr>
              <w:t xml:space="preserve">Sub </w:t>
            </w:r>
            <w:proofErr w:type="spellStart"/>
            <w:r w:rsidRPr="00FA7528">
              <w:rPr>
                <w:b/>
                <w:bCs/>
                <w:sz w:val="20"/>
                <w:szCs w:val="20"/>
                <w:lang w:val="en-US"/>
              </w:rPr>
              <w:t>EHoM</w:t>
            </w:r>
            <w:proofErr w:type="spellEnd"/>
          </w:p>
        </w:tc>
        <w:tc>
          <w:tcPr>
            <w:tcW w:w="2093" w:type="pct"/>
            <w:tcBorders>
              <w:top w:val="single" w:sz="12" w:space="0" w:color="auto"/>
              <w:left w:val="nil"/>
              <w:bottom w:val="single" w:sz="6" w:space="0" w:color="000000"/>
              <w:right w:val="nil"/>
            </w:tcBorders>
            <w:tcMar>
              <w:top w:w="15" w:type="dxa"/>
              <w:left w:w="36" w:type="dxa"/>
              <w:bottom w:w="0" w:type="dxa"/>
              <w:right w:w="36" w:type="dxa"/>
            </w:tcMar>
            <w:hideMark/>
          </w:tcPr>
          <w:p w14:paraId="11A6D5B3" w14:textId="77777777" w:rsidR="00460DE3" w:rsidRPr="00FA7528" w:rsidRDefault="00460DE3" w:rsidP="00E0713A">
            <w:pPr>
              <w:rPr>
                <w:sz w:val="20"/>
                <w:szCs w:val="20"/>
              </w:rPr>
            </w:pPr>
            <w:r w:rsidRPr="00FA7528">
              <w:rPr>
                <w:b/>
                <w:bCs/>
                <w:sz w:val="20"/>
                <w:szCs w:val="20"/>
                <w:lang w:val="en-US"/>
              </w:rPr>
              <w:t>Description</w:t>
            </w:r>
          </w:p>
        </w:tc>
        <w:tc>
          <w:tcPr>
            <w:tcW w:w="2162" w:type="pct"/>
            <w:tcBorders>
              <w:top w:val="single" w:sz="12" w:space="0" w:color="auto"/>
              <w:left w:val="nil"/>
              <w:bottom w:val="single" w:sz="6" w:space="0" w:color="000000"/>
              <w:right w:val="nil"/>
            </w:tcBorders>
          </w:tcPr>
          <w:p w14:paraId="4860E94D" w14:textId="77777777" w:rsidR="00460DE3" w:rsidRPr="00FA7528" w:rsidRDefault="00460DE3" w:rsidP="00E0713A">
            <w:pPr>
              <w:rPr>
                <w:b/>
                <w:bCs/>
                <w:sz w:val="20"/>
                <w:szCs w:val="20"/>
                <w:lang w:val="en-US"/>
              </w:rPr>
            </w:pPr>
            <w:r w:rsidRPr="00FA7528">
              <w:rPr>
                <w:b/>
                <w:bCs/>
                <w:sz w:val="20"/>
                <w:szCs w:val="20"/>
                <w:lang w:val="en-US"/>
              </w:rPr>
              <w:t>Example</w:t>
            </w:r>
          </w:p>
        </w:tc>
      </w:tr>
      <w:tr w:rsidR="00460DE3" w:rsidRPr="00FA7528" w14:paraId="244C3038" w14:textId="77777777" w:rsidTr="00E0713A">
        <w:trPr>
          <w:trHeight w:val="20"/>
        </w:trPr>
        <w:tc>
          <w:tcPr>
            <w:tcW w:w="745" w:type="pct"/>
            <w:tcBorders>
              <w:top w:val="single" w:sz="6" w:space="0" w:color="000000"/>
              <w:left w:val="nil"/>
              <w:bottom w:val="nil"/>
              <w:right w:val="nil"/>
            </w:tcBorders>
            <w:tcMar>
              <w:top w:w="15" w:type="dxa"/>
              <w:left w:w="36" w:type="dxa"/>
              <w:bottom w:w="0" w:type="dxa"/>
              <w:right w:w="36" w:type="dxa"/>
            </w:tcMar>
            <w:hideMark/>
          </w:tcPr>
          <w:p w14:paraId="49AD7B89" w14:textId="77777777" w:rsidR="00460DE3" w:rsidRPr="00FA7528" w:rsidRDefault="00460DE3" w:rsidP="00E0713A">
            <w:pPr>
              <w:rPr>
                <w:sz w:val="20"/>
                <w:szCs w:val="20"/>
              </w:rPr>
            </w:pPr>
            <w:r w:rsidRPr="00FA7528">
              <w:rPr>
                <w:sz w:val="20"/>
                <w:szCs w:val="20"/>
                <w:lang w:val="en-US"/>
              </w:rPr>
              <w:t>Connecting (STs1)</w:t>
            </w:r>
          </w:p>
        </w:tc>
        <w:tc>
          <w:tcPr>
            <w:tcW w:w="2093" w:type="pct"/>
            <w:tcBorders>
              <w:top w:val="single" w:sz="6" w:space="0" w:color="000000"/>
              <w:left w:val="nil"/>
              <w:bottom w:val="nil"/>
              <w:right w:val="nil"/>
            </w:tcBorders>
            <w:tcMar>
              <w:top w:w="15" w:type="dxa"/>
              <w:left w:w="36" w:type="dxa"/>
              <w:bottom w:w="0" w:type="dxa"/>
              <w:right w:w="36" w:type="dxa"/>
            </w:tcMar>
            <w:hideMark/>
          </w:tcPr>
          <w:p w14:paraId="1F690DFD" w14:textId="77777777" w:rsidR="00460DE3" w:rsidRPr="00FA7528" w:rsidRDefault="00460DE3" w:rsidP="00E0713A">
            <w:pPr>
              <w:rPr>
                <w:sz w:val="20"/>
                <w:szCs w:val="20"/>
                <w:lang w:val="en-US"/>
              </w:rPr>
            </w:pPr>
            <w:r w:rsidRPr="00FA7528">
              <w:rPr>
                <w:sz w:val="20"/>
                <w:szCs w:val="20"/>
                <w:lang w:val="en-US"/>
              </w:rPr>
              <w:t>Looking for links, connections, relationships; working across boundaries.</w:t>
            </w:r>
          </w:p>
          <w:p w14:paraId="1C4A66DF" w14:textId="77777777" w:rsidR="00460DE3" w:rsidRPr="00FA7528" w:rsidRDefault="00460DE3" w:rsidP="00E0713A">
            <w:pPr>
              <w:rPr>
                <w:sz w:val="20"/>
                <w:szCs w:val="20"/>
              </w:rPr>
            </w:pPr>
          </w:p>
        </w:tc>
        <w:tc>
          <w:tcPr>
            <w:tcW w:w="2162" w:type="pct"/>
            <w:tcBorders>
              <w:top w:val="single" w:sz="6" w:space="0" w:color="000000"/>
              <w:left w:val="nil"/>
              <w:bottom w:val="nil"/>
              <w:right w:val="nil"/>
            </w:tcBorders>
          </w:tcPr>
          <w:p w14:paraId="6D59492F" w14:textId="77777777" w:rsidR="00460DE3" w:rsidRPr="00FA7528" w:rsidRDefault="00460DE3" w:rsidP="00E0713A">
            <w:pPr>
              <w:rPr>
                <w:sz w:val="20"/>
                <w:szCs w:val="20"/>
                <w:lang w:val="en-US"/>
              </w:rPr>
            </w:pPr>
            <w:r>
              <w:rPr>
                <w:sz w:val="20"/>
                <w:szCs w:val="20"/>
              </w:rPr>
              <w:t>“</w:t>
            </w:r>
            <w:r w:rsidRPr="00FA7528">
              <w:rPr>
                <w:sz w:val="20"/>
                <w:szCs w:val="20"/>
              </w:rPr>
              <w:t>The drinking straw in the middle of the car is to prevent excessive friction, allowing the car to move more smoothly.</w:t>
            </w:r>
            <w:r>
              <w:rPr>
                <w:sz w:val="20"/>
                <w:szCs w:val="20"/>
              </w:rPr>
              <w:t>”</w:t>
            </w:r>
          </w:p>
          <w:p w14:paraId="1559778E" w14:textId="77777777" w:rsidR="00460DE3" w:rsidRPr="00FA7528" w:rsidRDefault="00460DE3" w:rsidP="00E0713A">
            <w:pPr>
              <w:rPr>
                <w:sz w:val="20"/>
                <w:szCs w:val="20"/>
                <w:lang w:val="en-US"/>
              </w:rPr>
            </w:pPr>
          </w:p>
        </w:tc>
      </w:tr>
      <w:tr w:rsidR="00460DE3" w:rsidRPr="00FA7528" w14:paraId="792EC3C2" w14:textId="77777777" w:rsidTr="00E0713A">
        <w:trPr>
          <w:trHeight w:val="20"/>
        </w:trPr>
        <w:tc>
          <w:tcPr>
            <w:tcW w:w="745" w:type="pct"/>
            <w:tcBorders>
              <w:top w:val="nil"/>
              <w:left w:val="nil"/>
              <w:bottom w:val="nil"/>
              <w:right w:val="nil"/>
            </w:tcBorders>
            <w:tcMar>
              <w:top w:w="15" w:type="dxa"/>
              <w:left w:w="36" w:type="dxa"/>
              <w:bottom w:w="0" w:type="dxa"/>
              <w:right w:w="36" w:type="dxa"/>
            </w:tcMar>
            <w:hideMark/>
          </w:tcPr>
          <w:p w14:paraId="19E29F93" w14:textId="77777777" w:rsidR="00460DE3" w:rsidRPr="00FA7528" w:rsidRDefault="00460DE3" w:rsidP="00E0713A">
            <w:pPr>
              <w:rPr>
                <w:sz w:val="20"/>
                <w:szCs w:val="20"/>
              </w:rPr>
            </w:pPr>
            <w:r w:rsidRPr="00FA7528">
              <w:rPr>
                <w:sz w:val="20"/>
                <w:szCs w:val="20"/>
                <w:lang w:val="en-US"/>
              </w:rPr>
              <w:t>Pattern-making (STs2)</w:t>
            </w:r>
          </w:p>
        </w:tc>
        <w:tc>
          <w:tcPr>
            <w:tcW w:w="2093" w:type="pct"/>
            <w:tcBorders>
              <w:top w:val="nil"/>
              <w:left w:val="nil"/>
              <w:bottom w:val="nil"/>
              <w:right w:val="nil"/>
            </w:tcBorders>
            <w:tcMar>
              <w:top w:w="15" w:type="dxa"/>
              <w:left w:w="36" w:type="dxa"/>
              <w:bottom w:w="0" w:type="dxa"/>
              <w:right w:w="36" w:type="dxa"/>
            </w:tcMar>
            <w:hideMark/>
          </w:tcPr>
          <w:p w14:paraId="26108BF7" w14:textId="77777777" w:rsidR="00460DE3" w:rsidRPr="00FA7528" w:rsidRDefault="00460DE3" w:rsidP="00E0713A">
            <w:pPr>
              <w:rPr>
                <w:sz w:val="20"/>
                <w:szCs w:val="20"/>
                <w:lang w:val="en-US"/>
              </w:rPr>
            </w:pPr>
            <w:r w:rsidRPr="00FA7528">
              <w:rPr>
                <w:sz w:val="20"/>
                <w:szCs w:val="20"/>
                <w:lang w:val="en-US"/>
              </w:rPr>
              <w:t>Using metaphors, formulae, images etc. to find patterns to illustrate new meaning, or explain unexpected effects.</w:t>
            </w:r>
          </w:p>
          <w:p w14:paraId="63D65A18" w14:textId="77777777" w:rsidR="00460DE3" w:rsidRPr="00FA7528" w:rsidRDefault="00460DE3" w:rsidP="00E0713A">
            <w:pPr>
              <w:rPr>
                <w:sz w:val="20"/>
                <w:szCs w:val="20"/>
              </w:rPr>
            </w:pPr>
          </w:p>
        </w:tc>
        <w:tc>
          <w:tcPr>
            <w:tcW w:w="2162" w:type="pct"/>
            <w:tcBorders>
              <w:top w:val="nil"/>
              <w:left w:val="nil"/>
              <w:bottom w:val="nil"/>
              <w:right w:val="nil"/>
            </w:tcBorders>
          </w:tcPr>
          <w:p w14:paraId="314B42FB" w14:textId="77777777" w:rsidR="00460DE3" w:rsidRPr="00FA7528" w:rsidRDefault="00460DE3" w:rsidP="00E0713A">
            <w:pPr>
              <w:rPr>
                <w:sz w:val="20"/>
                <w:szCs w:val="20"/>
              </w:rPr>
            </w:pPr>
            <w:r>
              <w:rPr>
                <w:sz w:val="20"/>
                <w:szCs w:val="20"/>
              </w:rPr>
              <w:t>“</w:t>
            </w:r>
            <w:r w:rsidRPr="00FA7528">
              <w:rPr>
                <w:sz w:val="20"/>
                <w:szCs w:val="20"/>
              </w:rPr>
              <w:t>I use a counterclockwise direction to turn this car. Turn it a few more rounds to make it go further. After turning it for a few rounds, it can move.</w:t>
            </w:r>
            <w:r>
              <w:rPr>
                <w:sz w:val="20"/>
                <w:szCs w:val="20"/>
              </w:rPr>
              <w:t>”</w:t>
            </w:r>
          </w:p>
          <w:p w14:paraId="2F555F1E" w14:textId="77777777" w:rsidR="00460DE3" w:rsidRPr="00FA7528" w:rsidRDefault="00460DE3" w:rsidP="00E0713A">
            <w:pPr>
              <w:rPr>
                <w:sz w:val="20"/>
                <w:szCs w:val="20"/>
                <w:lang w:val="en-US"/>
              </w:rPr>
            </w:pPr>
          </w:p>
        </w:tc>
      </w:tr>
      <w:tr w:rsidR="00460DE3" w:rsidRPr="00FA7528" w14:paraId="0C728B05" w14:textId="77777777" w:rsidTr="00E0713A">
        <w:trPr>
          <w:trHeight w:val="20"/>
        </w:trPr>
        <w:tc>
          <w:tcPr>
            <w:tcW w:w="745" w:type="pct"/>
            <w:tcBorders>
              <w:top w:val="nil"/>
              <w:left w:val="nil"/>
              <w:bottom w:val="nil"/>
              <w:right w:val="nil"/>
            </w:tcBorders>
            <w:tcMar>
              <w:top w:w="15" w:type="dxa"/>
              <w:left w:w="36" w:type="dxa"/>
              <w:bottom w:w="0" w:type="dxa"/>
              <w:right w:w="36" w:type="dxa"/>
            </w:tcMar>
            <w:hideMark/>
          </w:tcPr>
          <w:p w14:paraId="1218DCB8" w14:textId="77777777" w:rsidR="00460DE3" w:rsidRPr="00FA7528" w:rsidRDefault="00460DE3" w:rsidP="00E0713A">
            <w:pPr>
              <w:rPr>
                <w:sz w:val="20"/>
                <w:szCs w:val="20"/>
              </w:rPr>
            </w:pPr>
            <w:r w:rsidRPr="00FA7528">
              <w:rPr>
                <w:sz w:val="20"/>
                <w:szCs w:val="20"/>
                <w:lang w:val="en-US"/>
              </w:rPr>
              <w:t>Thinking Out Loud (Vs1)</w:t>
            </w:r>
          </w:p>
        </w:tc>
        <w:tc>
          <w:tcPr>
            <w:tcW w:w="2093" w:type="pct"/>
            <w:tcBorders>
              <w:top w:val="nil"/>
              <w:left w:val="nil"/>
              <w:bottom w:val="nil"/>
              <w:right w:val="nil"/>
            </w:tcBorders>
            <w:tcMar>
              <w:top w:w="15" w:type="dxa"/>
              <w:left w:w="36" w:type="dxa"/>
              <w:bottom w:w="0" w:type="dxa"/>
              <w:right w:w="36" w:type="dxa"/>
            </w:tcMar>
            <w:hideMark/>
          </w:tcPr>
          <w:p w14:paraId="5ED84068" w14:textId="77777777" w:rsidR="00460DE3" w:rsidRPr="00FA7528" w:rsidRDefault="00460DE3" w:rsidP="00E0713A">
            <w:pPr>
              <w:rPr>
                <w:sz w:val="20"/>
                <w:szCs w:val="20"/>
                <w:lang w:val="en-US"/>
              </w:rPr>
            </w:pPr>
            <w:r w:rsidRPr="00FA7528">
              <w:rPr>
                <w:sz w:val="20"/>
                <w:szCs w:val="20"/>
                <w:lang w:val="en-US"/>
              </w:rPr>
              <w:t xml:space="preserve">Putting images into words, </w:t>
            </w:r>
            <w:proofErr w:type="gramStart"/>
            <w:r w:rsidRPr="00FA7528">
              <w:rPr>
                <w:sz w:val="20"/>
                <w:szCs w:val="20"/>
                <w:lang w:val="en-US"/>
              </w:rPr>
              <w:t>rehearses</w:t>
            </w:r>
            <w:proofErr w:type="gramEnd"/>
            <w:r w:rsidRPr="00FA7528">
              <w:rPr>
                <w:sz w:val="20"/>
                <w:szCs w:val="20"/>
                <w:lang w:val="en-US"/>
              </w:rPr>
              <w:t xml:space="preserve"> possible lines of thought or action, verbalizes learning.</w:t>
            </w:r>
          </w:p>
          <w:p w14:paraId="292BAD26" w14:textId="77777777" w:rsidR="00460DE3" w:rsidRPr="00FA7528" w:rsidRDefault="00460DE3" w:rsidP="00E0713A">
            <w:pPr>
              <w:rPr>
                <w:sz w:val="20"/>
                <w:szCs w:val="20"/>
              </w:rPr>
            </w:pPr>
          </w:p>
        </w:tc>
        <w:tc>
          <w:tcPr>
            <w:tcW w:w="2162" w:type="pct"/>
            <w:tcBorders>
              <w:top w:val="nil"/>
              <w:left w:val="nil"/>
              <w:bottom w:val="nil"/>
              <w:right w:val="nil"/>
            </w:tcBorders>
          </w:tcPr>
          <w:p w14:paraId="0B9E5CB4" w14:textId="77777777" w:rsidR="00460DE3" w:rsidRPr="00FA7528" w:rsidRDefault="00460DE3" w:rsidP="00E0713A">
            <w:pPr>
              <w:rPr>
                <w:sz w:val="20"/>
                <w:szCs w:val="20"/>
              </w:rPr>
            </w:pPr>
            <w:r w:rsidRPr="00FA7528">
              <w:rPr>
                <w:sz w:val="20"/>
                <w:szCs w:val="20"/>
              </w:rPr>
              <w:t>Student presented the car structure in his/her own words.</w:t>
            </w:r>
          </w:p>
          <w:p w14:paraId="55572D52" w14:textId="77777777" w:rsidR="00460DE3" w:rsidRPr="00FA7528" w:rsidRDefault="00460DE3" w:rsidP="00E0713A">
            <w:pPr>
              <w:rPr>
                <w:sz w:val="20"/>
                <w:szCs w:val="20"/>
              </w:rPr>
            </w:pPr>
          </w:p>
        </w:tc>
      </w:tr>
      <w:tr w:rsidR="00460DE3" w:rsidRPr="00FA7528" w14:paraId="59FFC017" w14:textId="77777777" w:rsidTr="00E0713A">
        <w:trPr>
          <w:trHeight w:val="20"/>
        </w:trPr>
        <w:tc>
          <w:tcPr>
            <w:tcW w:w="745" w:type="pct"/>
            <w:tcBorders>
              <w:top w:val="nil"/>
              <w:left w:val="nil"/>
              <w:bottom w:val="nil"/>
              <w:right w:val="nil"/>
            </w:tcBorders>
            <w:tcMar>
              <w:top w:w="15" w:type="dxa"/>
              <w:left w:w="36" w:type="dxa"/>
              <w:bottom w:w="0" w:type="dxa"/>
              <w:right w:w="36" w:type="dxa"/>
            </w:tcMar>
            <w:hideMark/>
          </w:tcPr>
          <w:p w14:paraId="214BE555" w14:textId="77777777" w:rsidR="00460DE3" w:rsidRPr="00FA7528" w:rsidRDefault="00460DE3" w:rsidP="00E0713A">
            <w:pPr>
              <w:rPr>
                <w:sz w:val="20"/>
                <w:szCs w:val="20"/>
              </w:rPr>
            </w:pPr>
            <w:r w:rsidRPr="00FA7528">
              <w:rPr>
                <w:sz w:val="20"/>
                <w:szCs w:val="20"/>
                <w:lang w:val="en-US"/>
              </w:rPr>
              <w:t>Modelling (Vs2)</w:t>
            </w:r>
          </w:p>
        </w:tc>
        <w:tc>
          <w:tcPr>
            <w:tcW w:w="2093" w:type="pct"/>
            <w:tcBorders>
              <w:top w:val="nil"/>
              <w:left w:val="nil"/>
              <w:bottom w:val="nil"/>
              <w:right w:val="nil"/>
            </w:tcBorders>
            <w:tcMar>
              <w:top w:w="15" w:type="dxa"/>
              <w:left w:w="36" w:type="dxa"/>
              <w:bottom w:w="0" w:type="dxa"/>
              <w:right w:w="36" w:type="dxa"/>
            </w:tcMar>
            <w:hideMark/>
          </w:tcPr>
          <w:p w14:paraId="77A9AF4A" w14:textId="77777777" w:rsidR="00460DE3" w:rsidRPr="00FA7528" w:rsidRDefault="00460DE3" w:rsidP="00E0713A">
            <w:pPr>
              <w:rPr>
                <w:sz w:val="20"/>
                <w:szCs w:val="20"/>
                <w:lang w:val="en-US"/>
              </w:rPr>
            </w:pPr>
            <w:r w:rsidRPr="00FA7528">
              <w:rPr>
                <w:sz w:val="20"/>
                <w:szCs w:val="20"/>
                <w:lang w:val="en-US"/>
              </w:rPr>
              <w:t>Moving between abstract and concrete, uses 2D or 3D models to generate and communicate ideas.</w:t>
            </w:r>
          </w:p>
          <w:p w14:paraId="43B699AD" w14:textId="77777777" w:rsidR="00460DE3" w:rsidRPr="00FA7528" w:rsidRDefault="00460DE3" w:rsidP="00E0713A">
            <w:pPr>
              <w:rPr>
                <w:sz w:val="20"/>
                <w:szCs w:val="20"/>
              </w:rPr>
            </w:pPr>
            <w:r w:rsidRPr="00FA7528">
              <w:rPr>
                <w:sz w:val="20"/>
                <w:szCs w:val="20"/>
                <w:lang w:val="en-US"/>
              </w:rPr>
              <w:t> </w:t>
            </w:r>
          </w:p>
        </w:tc>
        <w:tc>
          <w:tcPr>
            <w:tcW w:w="2162" w:type="pct"/>
            <w:tcBorders>
              <w:top w:val="nil"/>
              <w:left w:val="nil"/>
              <w:bottom w:val="nil"/>
              <w:right w:val="nil"/>
            </w:tcBorders>
          </w:tcPr>
          <w:p w14:paraId="4F325BFC" w14:textId="77777777" w:rsidR="00460DE3" w:rsidRPr="00FA7528" w:rsidRDefault="00460DE3" w:rsidP="00E0713A">
            <w:pPr>
              <w:rPr>
                <w:sz w:val="20"/>
                <w:szCs w:val="20"/>
                <w:lang w:val="en-US"/>
              </w:rPr>
            </w:pPr>
            <w:r w:rsidRPr="00FA7528">
              <w:rPr>
                <w:sz w:val="20"/>
                <w:szCs w:val="20"/>
              </w:rPr>
              <w:t>Student posted a sketch of the car structure to represent the ideas.</w:t>
            </w:r>
          </w:p>
        </w:tc>
      </w:tr>
      <w:tr w:rsidR="00460DE3" w:rsidRPr="00FA7528" w14:paraId="17A17648" w14:textId="77777777" w:rsidTr="00E0713A">
        <w:trPr>
          <w:trHeight w:val="20"/>
        </w:trPr>
        <w:tc>
          <w:tcPr>
            <w:tcW w:w="745" w:type="pct"/>
            <w:tcBorders>
              <w:top w:val="nil"/>
              <w:left w:val="nil"/>
              <w:bottom w:val="nil"/>
              <w:right w:val="nil"/>
            </w:tcBorders>
            <w:tcMar>
              <w:top w:w="15" w:type="dxa"/>
              <w:left w:w="36" w:type="dxa"/>
              <w:bottom w:w="0" w:type="dxa"/>
              <w:right w:w="36" w:type="dxa"/>
            </w:tcMar>
            <w:hideMark/>
          </w:tcPr>
          <w:p w14:paraId="437921A0" w14:textId="77777777" w:rsidR="00460DE3" w:rsidRPr="00FA7528" w:rsidRDefault="00460DE3" w:rsidP="00E0713A">
            <w:pPr>
              <w:rPr>
                <w:sz w:val="20"/>
                <w:szCs w:val="20"/>
              </w:rPr>
            </w:pPr>
            <w:r w:rsidRPr="00FA7528">
              <w:rPr>
                <w:sz w:val="20"/>
                <w:szCs w:val="20"/>
                <w:lang w:val="en-US"/>
              </w:rPr>
              <w:t>Critical Thinking (As1)</w:t>
            </w:r>
          </w:p>
        </w:tc>
        <w:tc>
          <w:tcPr>
            <w:tcW w:w="2093" w:type="pct"/>
            <w:tcBorders>
              <w:top w:val="nil"/>
              <w:left w:val="nil"/>
              <w:bottom w:val="nil"/>
              <w:right w:val="nil"/>
            </w:tcBorders>
            <w:tcMar>
              <w:top w:w="15" w:type="dxa"/>
              <w:left w:w="36" w:type="dxa"/>
              <w:bottom w:w="0" w:type="dxa"/>
              <w:right w:w="36" w:type="dxa"/>
            </w:tcMar>
            <w:hideMark/>
          </w:tcPr>
          <w:p w14:paraId="190BC6DA" w14:textId="77777777" w:rsidR="00460DE3" w:rsidRPr="00FA7528" w:rsidRDefault="00460DE3" w:rsidP="00E0713A">
            <w:pPr>
              <w:rPr>
                <w:sz w:val="20"/>
                <w:szCs w:val="20"/>
                <w:lang w:val="en-US"/>
              </w:rPr>
            </w:pPr>
            <w:r w:rsidRPr="00FA7528">
              <w:rPr>
                <w:sz w:val="20"/>
                <w:szCs w:val="20"/>
                <w:lang w:val="en-US"/>
              </w:rPr>
              <w:t xml:space="preserve">Analyzing ideas, activities and products; able to defend their own thoughts and ideas in discussion </w:t>
            </w:r>
            <w:proofErr w:type="gramStart"/>
            <w:r w:rsidRPr="00FA7528">
              <w:rPr>
                <w:sz w:val="20"/>
                <w:szCs w:val="20"/>
                <w:lang w:val="en-US"/>
              </w:rPr>
              <w:t>and also</w:t>
            </w:r>
            <w:proofErr w:type="gramEnd"/>
            <w:r w:rsidRPr="00FA7528">
              <w:rPr>
                <w:sz w:val="20"/>
                <w:szCs w:val="20"/>
                <w:lang w:val="en-US"/>
              </w:rPr>
              <w:t xml:space="preserve"> to change their mind </w:t>
            </w:r>
            <w:proofErr w:type="gramStart"/>
            <w:r w:rsidRPr="00FA7528">
              <w:rPr>
                <w:sz w:val="20"/>
                <w:szCs w:val="20"/>
                <w:lang w:val="en-US"/>
              </w:rPr>
              <w:t>in light of</w:t>
            </w:r>
            <w:proofErr w:type="gramEnd"/>
            <w:r w:rsidRPr="00FA7528">
              <w:rPr>
                <w:sz w:val="20"/>
                <w:szCs w:val="20"/>
                <w:lang w:val="en-US"/>
              </w:rPr>
              <w:t xml:space="preserve"> evidence.</w:t>
            </w:r>
          </w:p>
          <w:p w14:paraId="73D856DC" w14:textId="77777777" w:rsidR="00460DE3" w:rsidRPr="00FA7528" w:rsidRDefault="00460DE3" w:rsidP="00E0713A">
            <w:pPr>
              <w:rPr>
                <w:sz w:val="20"/>
                <w:szCs w:val="20"/>
              </w:rPr>
            </w:pPr>
          </w:p>
          <w:p w14:paraId="4D892291" w14:textId="77777777" w:rsidR="00460DE3" w:rsidRPr="00FA7528" w:rsidRDefault="00460DE3" w:rsidP="00E0713A">
            <w:pPr>
              <w:rPr>
                <w:sz w:val="20"/>
                <w:szCs w:val="20"/>
              </w:rPr>
            </w:pPr>
          </w:p>
        </w:tc>
        <w:tc>
          <w:tcPr>
            <w:tcW w:w="2162" w:type="pct"/>
            <w:tcBorders>
              <w:top w:val="nil"/>
              <w:left w:val="nil"/>
              <w:bottom w:val="nil"/>
              <w:right w:val="nil"/>
            </w:tcBorders>
          </w:tcPr>
          <w:p w14:paraId="20FFFD34" w14:textId="77777777" w:rsidR="00460DE3" w:rsidRPr="00FA7528" w:rsidRDefault="00460DE3" w:rsidP="00E0713A">
            <w:pPr>
              <w:tabs>
                <w:tab w:val="left" w:pos="1057"/>
              </w:tabs>
              <w:rPr>
                <w:sz w:val="20"/>
                <w:szCs w:val="20"/>
                <w:lang w:val="en-US"/>
              </w:rPr>
            </w:pPr>
            <w:r>
              <w:rPr>
                <w:sz w:val="20"/>
                <w:szCs w:val="20"/>
              </w:rPr>
              <w:t>“</w:t>
            </w:r>
            <w:r w:rsidRPr="00FA7528">
              <w:rPr>
                <w:sz w:val="20"/>
                <w:szCs w:val="20"/>
              </w:rPr>
              <w:t>I found that the material we used was too soft, so it was difficult for the car to move. This time, I changed to using a hard box as the car body material</w:t>
            </w:r>
            <w:r>
              <w:rPr>
                <w:sz w:val="20"/>
                <w:szCs w:val="20"/>
              </w:rPr>
              <w:t>”</w:t>
            </w:r>
          </w:p>
        </w:tc>
      </w:tr>
      <w:tr w:rsidR="00460DE3" w:rsidRPr="00FA7528" w14:paraId="6789DF3C" w14:textId="77777777" w:rsidTr="00E0713A">
        <w:trPr>
          <w:trHeight w:val="20"/>
        </w:trPr>
        <w:tc>
          <w:tcPr>
            <w:tcW w:w="745" w:type="pct"/>
            <w:tcBorders>
              <w:top w:val="nil"/>
              <w:left w:val="nil"/>
              <w:bottom w:val="nil"/>
              <w:right w:val="nil"/>
            </w:tcBorders>
            <w:tcMar>
              <w:top w:w="15" w:type="dxa"/>
              <w:left w:w="36" w:type="dxa"/>
              <w:bottom w:w="0" w:type="dxa"/>
              <w:right w:w="36" w:type="dxa"/>
            </w:tcMar>
            <w:hideMark/>
          </w:tcPr>
          <w:p w14:paraId="28435916" w14:textId="77777777" w:rsidR="00460DE3" w:rsidRPr="00FA7528" w:rsidRDefault="00460DE3" w:rsidP="00E0713A">
            <w:pPr>
              <w:rPr>
                <w:sz w:val="20"/>
                <w:szCs w:val="20"/>
              </w:rPr>
            </w:pPr>
            <w:r w:rsidRPr="00FA7528">
              <w:rPr>
                <w:sz w:val="20"/>
                <w:szCs w:val="20"/>
                <w:lang w:val="en-US"/>
              </w:rPr>
              <w:t>Evaluating (As2)</w:t>
            </w:r>
          </w:p>
        </w:tc>
        <w:tc>
          <w:tcPr>
            <w:tcW w:w="2093" w:type="pct"/>
            <w:tcBorders>
              <w:top w:val="nil"/>
              <w:left w:val="nil"/>
              <w:bottom w:val="nil"/>
              <w:right w:val="nil"/>
            </w:tcBorders>
            <w:tcMar>
              <w:top w:w="15" w:type="dxa"/>
              <w:left w:w="36" w:type="dxa"/>
              <w:bottom w:w="0" w:type="dxa"/>
              <w:right w:w="36" w:type="dxa"/>
            </w:tcMar>
            <w:hideMark/>
          </w:tcPr>
          <w:p w14:paraId="3ABD6BEC" w14:textId="77777777" w:rsidR="00460DE3" w:rsidRPr="00FA7528" w:rsidRDefault="00460DE3" w:rsidP="00E0713A">
            <w:pPr>
              <w:rPr>
                <w:sz w:val="20"/>
                <w:szCs w:val="20"/>
                <w:lang w:val="en-US"/>
              </w:rPr>
            </w:pPr>
            <w:r w:rsidRPr="00FA7528">
              <w:rPr>
                <w:sz w:val="20"/>
                <w:szCs w:val="20"/>
                <w:lang w:val="en-US"/>
              </w:rPr>
              <w:t xml:space="preserve">Evaluating solutions to </w:t>
            </w:r>
            <w:proofErr w:type="gramStart"/>
            <w:r w:rsidRPr="00FA7528">
              <w:rPr>
                <w:sz w:val="20"/>
                <w:szCs w:val="20"/>
                <w:lang w:val="en-US"/>
              </w:rPr>
              <w:t>problems,</w:t>
            </w:r>
            <w:proofErr w:type="gramEnd"/>
            <w:r w:rsidRPr="00FA7528">
              <w:rPr>
                <w:sz w:val="20"/>
                <w:szCs w:val="20"/>
                <w:lang w:val="en-US"/>
              </w:rPr>
              <w:t xml:space="preserve"> sees alternatives and trade-offs and has due regards for criteria such as cost, safety and possible impacts.</w:t>
            </w:r>
          </w:p>
          <w:p w14:paraId="0FE208CA" w14:textId="77777777" w:rsidR="00460DE3" w:rsidRPr="00FA7528" w:rsidRDefault="00460DE3" w:rsidP="00E0713A">
            <w:pPr>
              <w:rPr>
                <w:sz w:val="20"/>
                <w:szCs w:val="20"/>
                <w:lang w:val="en-US"/>
              </w:rPr>
            </w:pPr>
          </w:p>
          <w:p w14:paraId="6D77EEDE" w14:textId="77777777" w:rsidR="00460DE3" w:rsidRPr="00FA7528" w:rsidRDefault="00460DE3" w:rsidP="00E0713A">
            <w:pPr>
              <w:rPr>
                <w:sz w:val="20"/>
                <w:szCs w:val="20"/>
              </w:rPr>
            </w:pPr>
          </w:p>
        </w:tc>
        <w:tc>
          <w:tcPr>
            <w:tcW w:w="2162" w:type="pct"/>
            <w:tcBorders>
              <w:top w:val="nil"/>
              <w:left w:val="nil"/>
              <w:bottom w:val="nil"/>
              <w:right w:val="nil"/>
            </w:tcBorders>
          </w:tcPr>
          <w:p w14:paraId="2D13B169" w14:textId="77777777" w:rsidR="00460DE3" w:rsidRPr="00FA7528" w:rsidRDefault="00460DE3" w:rsidP="00E0713A">
            <w:pPr>
              <w:tabs>
                <w:tab w:val="left" w:pos="1700"/>
              </w:tabs>
              <w:rPr>
                <w:sz w:val="20"/>
                <w:szCs w:val="20"/>
                <w:lang w:val="en-US"/>
              </w:rPr>
            </w:pPr>
            <w:r>
              <w:rPr>
                <w:sz w:val="20"/>
                <w:szCs w:val="20"/>
              </w:rPr>
              <w:t>“</w:t>
            </w:r>
            <w:r w:rsidRPr="00FA7528">
              <w:rPr>
                <w:sz w:val="20"/>
                <w:szCs w:val="20"/>
                <w:lang w:val="en-US"/>
              </w:rPr>
              <w:t>I suggest these materials, because they can be found at home easily.</w:t>
            </w:r>
            <w:r>
              <w:rPr>
                <w:sz w:val="20"/>
                <w:szCs w:val="20"/>
                <w:lang w:val="en-US"/>
              </w:rPr>
              <w:t>”</w:t>
            </w:r>
          </w:p>
        </w:tc>
      </w:tr>
      <w:tr w:rsidR="00460DE3" w:rsidRPr="00FA7528" w14:paraId="03956B23" w14:textId="77777777" w:rsidTr="00E0713A">
        <w:trPr>
          <w:trHeight w:val="20"/>
        </w:trPr>
        <w:tc>
          <w:tcPr>
            <w:tcW w:w="745" w:type="pct"/>
            <w:tcBorders>
              <w:top w:val="nil"/>
              <w:left w:val="nil"/>
              <w:bottom w:val="nil"/>
              <w:right w:val="nil"/>
            </w:tcBorders>
            <w:tcMar>
              <w:top w:w="15" w:type="dxa"/>
              <w:left w:w="36" w:type="dxa"/>
              <w:bottom w:w="0" w:type="dxa"/>
              <w:right w:w="36" w:type="dxa"/>
            </w:tcMar>
            <w:hideMark/>
          </w:tcPr>
          <w:p w14:paraId="2F45F5B0" w14:textId="77777777" w:rsidR="00460DE3" w:rsidRPr="00FA7528" w:rsidRDefault="00460DE3" w:rsidP="00E0713A">
            <w:pPr>
              <w:rPr>
                <w:sz w:val="20"/>
                <w:szCs w:val="20"/>
              </w:rPr>
            </w:pPr>
            <w:r w:rsidRPr="00FA7528">
              <w:rPr>
                <w:sz w:val="20"/>
                <w:szCs w:val="20"/>
                <w:lang w:val="en-US"/>
              </w:rPr>
              <w:t>Checking and Clarifying (Ps1)</w:t>
            </w:r>
          </w:p>
        </w:tc>
        <w:tc>
          <w:tcPr>
            <w:tcW w:w="2093" w:type="pct"/>
            <w:tcBorders>
              <w:top w:val="nil"/>
              <w:left w:val="nil"/>
              <w:bottom w:val="nil"/>
              <w:right w:val="nil"/>
            </w:tcBorders>
            <w:tcMar>
              <w:top w:w="15" w:type="dxa"/>
              <w:left w:w="36" w:type="dxa"/>
              <w:bottom w:w="0" w:type="dxa"/>
              <w:right w:w="36" w:type="dxa"/>
            </w:tcMar>
            <w:hideMark/>
          </w:tcPr>
          <w:p w14:paraId="29EF2234" w14:textId="77777777" w:rsidR="00460DE3" w:rsidRPr="00FA7528" w:rsidRDefault="00460DE3" w:rsidP="00E0713A">
            <w:pPr>
              <w:rPr>
                <w:sz w:val="20"/>
                <w:szCs w:val="20"/>
                <w:lang w:val="en-US"/>
              </w:rPr>
            </w:pPr>
            <w:r w:rsidRPr="00FA7528">
              <w:rPr>
                <w:sz w:val="20"/>
                <w:szCs w:val="20"/>
                <w:lang w:val="en-US"/>
              </w:rPr>
              <w:t xml:space="preserve">Checking understanding, </w:t>
            </w:r>
            <w:proofErr w:type="gramStart"/>
            <w:r w:rsidRPr="00FA7528">
              <w:rPr>
                <w:sz w:val="20"/>
                <w:szCs w:val="20"/>
                <w:lang w:val="en-US"/>
              </w:rPr>
              <w:t>seeks</w:t>
            </w:r>
            <w:proofErr w:type="gramEnd"/>
            <w:r w:rsidRPr="00FA7528">
              <w:rPr>
                <w:sz w:val="20"/>
                <w:szCs w:val="20"/>
                <w:lang w:val="en-US"/>
              </w:rPr>
              <w:t xml:space="preserve"> clarification, questions apparent solutions methodically and reflectively.</w:t>
            </w:r>
          </w:p>
          <w:p w14:paraId="55FFE062" w14:textId="77777777" w:rsidR="00460DE3" w:rsidRPr="00FA7528" w:rsidRDefault="00460DE3" w:rsidP="00E0713A">
            <w:pPr>
              <w:rPr>
                <w:sz w:val="20"/>
                <w:szCs w:val="20"/>
                <w:lang w:val="en-US"/>
              </w:rPr>
            </w:pPr>
          </w:p>
          <w:p w14:paraId="544FF1FB" w14:textId="77777777" w:rsidR="00460DE3" w:rsidRPr="00FA7528" w:rsidRDefault="00460DE3" w:rsidP="00E0713A">
            <w:pPr>
              <w:rPr>
                <w:sz w:val="20"/>
                <w:szCs w:val="20"/>
              </w:rPr>
            </w:pPr>
          </w:p>
        </w:tc>
        <w:tc>
          <w:tcPr>
            <w:tcW w:w="2162" w:type="pct"/>
            <w:tcBorders>
              <w:top w:val="nil"/>
              <w:left w:val="nil"/>
              <w:bottom w:val="nil"/>
              <w:right w:val="nil"/>
            </w:tcBorders>
          </w:tcPr>
          <w:p w14:paraId="1A0316FB" w14:textId="77777777" w:rsidR="00460DE3" w:rsidRPr="00FA7528" w:rsidRDefault="00460DE3" w:rsidP="00E0713A">
            <w:pPr>
              <w:rPr>
                <w:sz w:val="20"/>
                <w:szCs w:val="20"/>
                <w:lang w:val="en-US"/>
              </w:rPr>
            </w:pPr>
            <w:r>
              <w:rPr>
                <w:sz w:val="20"/>
                <w:szCs w:val="20"/>
              </w:rPr>
              <w:t>“</w:t>
            </w:r>
            <w:r w:rsidRPr="00FA7528">
              <w:rPr>
                <w:sz w:val="20"/>
                <w:szCs w:val="20"/>
                <w:lang w:val="en-US"/>
              </w:rPr>
              <w:t>Based on the existing plans, where should we put the rubber band?</w:t>
            </w:r>
            <w:r>
              <w:rPr>
                <w:sz w:val="20"/>
                <w:szCs w:val="20"/>
                <w:lang w:val="en-US"/>
              </w:rPr>
              <w:t>”</w:t>
            </w:r>
          </w:p>
        </w:tc>
      </w:tr>
      <w:tr w:rsidR="00460DE3" w:rsidRPr="00FA7528" w14:paraId="11EB4199" w14:textId="77777777" w:rsidTr="00E0713A">
        <w:trPr>
          <w:trHeight w:val="20"/>
        </w:trPr>
        <w:tc>
          <w:tcPr>
            <w:tcW w:w="745" w:type="pct"/>
            <w:tcBorders>
              <w:top w:val="nil"/>
              <w:left w:val="nil"/>
              <w:bottom w:val="nil"/>
              <w:right w:val="nil"/>
            </w:tcBorders>
            <w:tcMar>
              <w:top w:w="15" w:type="dxa"/>
              <w:left w:w="36" w:type="dxa"/>
              <w:bottom w:w="0" w:type="dxa"/>
              <w:right w:w="36" w:type="dxa"/>
            </w:tcMar>
            <w:hideMark/>
          </w:tcPr>
          <w:p w14:paraId="163BC9ED" w14:textId="77777777" w:rsidR="00460DE3" w:rsidRPr="00FA7528" w:rsidRDefault="00460DE3" w:rsidP="00E0713A">
            <w:pPr>
              <w:rPr>
                <w:sz w:val="20"/>
                <w:szCs w:val="20"/>
              </w:rPr>
            </w:pPr>
            <w:r w:rsidRPr="00FA7528">
              <w:rPr>
                <w:sz w:val="20"/>
                <w:szCs w:val="20"/>
                <w:lang w:val="en-US"/>
              </w:rPr>
              <w:t>Investigating (Ps2)</w:t>
            </w:r>
          </w:p>
        </w:tc>
        <w:tc>
          <w:tcPr>
            <w:tcW w:w="2093" w:type="pct"/>
            <w:tcBorders>
              <w:top w:val="nil"/>
              <w:left w:val="nil"/>
              <w:bottom w:val="nil"/>
              <w:right w:val="nil"/>
            </w:tcBorders>
            <w:tcMar>
              <w:top w:w="15" w:type="dxa"/>
              <w:left w:w="36" w:type="dxa"/>
              <w:bottom w:w="0" w:type="dxa"/>
              <w:right w:w="36" w:type="dxa"/>
            </w:tcMar>
            <w:hideMark/>
          </w:tcPr>
          <w:p w14:paraId="0EBE4305" w14:textId="77777777" w:rsidR="00460DE3" w:rsidRPr="00FA7528" w:rsidRDefault="00460DE3" w:rsidP="00E0713A">
            <w:pPr>
              <w:rPr>
                <w:sz w:val="20"/>
                <w:szCs w:val="20"/>
                <w:lang w:val="en-US"/>
              </w:rPr>
            </w:pPr>
            <w:r w:rsidRPr="00FA7528">
              <w:rPr>
                <w:sz w:val="20"/>
                <w:szCs w:val="20"/>
                <w:lang w:val="en-US"/>
              </w:rPr>
              <w:t>Having a questioning, curious and, where appropriate, skeptical attitude.</w:t>
            </w:r>
          </w:p>
          <w:p w14:paraId="341DD9F4" w14:textId="77777777" w:rsidR="00460DE3" w:rsidRPr="00FA7528" w:rsidRDefault="00460DE3" w:rsidP="00E0713A">
            <w:pPr>
              <w:rPr>
                <w:sz w:val="20"/>
                <w:szCs w:val="20"/>
                <w:lang w:val="en-US"/>
              </w:rPr>
            </w:pPr>
          </w:p>
          <w:p w14:paraId="783F35E3" w14:textId="77777777" w:rsidR="00460DE3" w:rsidRPr="00FA7528" w:rsidRDefault="00460DE3" w:rsidP="00E0713A">
            <w:pPr>
              <w:rPr>
                <w:sz w:val="20"/>
                <w:szCs w:val="20"/>
              </w:rPr>
            </w:pPr>
          </w:p>
        </w:tc>
        <w:tc>
          <w:tcPr>
            <w:tcW w:w="2162" w:type="pct"/>
            <w:tcBorders>
              <w:top w:val="nil"/>
              <w:left w:val="nil"/>
              <w:bottom w:val="nil"/>
              <w:right w:val="nil"/>
            </w:tcBorders>
          </w:tcPr>
          <w:p w14:paraId="2C0333E9" w14:textId="77777777" w:rsidR="00460DE3" w:rsidRPr="00FA7528" w:rsidRDefault="00460DE3" w:rsidP="00E0713A">
            <w:pPr>
              <w:rPr>
                <w:sz w:val="20"/>
                <w:szCs w:val="20"/>
                <w:lang w:val="en-US"/>
              </w:rPr>
            </w:pPr>
            <w:r>
              <w:rPr>
                <w:sz w:val="20"/>
                <w:szCs w:val="20"/>
              </w:rPr>
              <w:t>“</w:t>
            </w:r>
            <w:r w:rsidRPr="00FA7528">
              <w:rPr>
                <w:sz w:val="20"/>
                <w:szCs w:val="20"/>
              </w:rPr>
              <w:t>I looked up the answer myself online, and it is possible.</w:t>
            </w:r>
            <w:r>
              <w:rPr>
                <w:sz w:val="20"/>
                <w:szCs w:val="20"/>
              </w:rPr>
              <w:t>”</w:t>
            </w:r>
          </w:p>
        </w:tc>
      </w:tr>
      <w:tr w:rsidR="00460DE3" w:rsidRPr="00FA7528" w14:paraId="29DB12F8" w14:textId="77777777" w:rsidTr="00E0713A">
        <w:trPr>
          <w:trHeight w:val="20"/>
        </w:trPr>
        <w:tc>
          <w:tcPr>
            <w:tcW w:w="745" w:type="pct"/>
            <w:tcBorders>
              <w:top w:val="nil"/>
              <w:left w:val="nil"/>
              <w:bottom w:val="nil"/>
              <w:right w:val="nil"/>
            </w:tcBorders>
            <w:tcMar>
              <w:top w:w="15" w:type="dxa"/>
              <w:left w:w="36" w:type="dxa"/>
              <w:bottom w:w="0" w:type="dxa"/>
              <w:right w:w="36" w:type="dxa"/>
            </w:tcMar>
            <w:hideMark/>
          </w:tcPr>
          <w:p w14:paraId="094036CB" w14:textId="77777777" w:rsidR="00460DE3" w:rsidRPr="00FA7528" w:rsidRDefault="00460DE3" w:rsidP="00E0713A">
            <w:pPr>
              <w:rPr>
                <w:sz w:val="20"/>
                <w:szCs w:val="20"/>
              </w:rPr>
            </w:pPr>
            <w:r w:rsidRPr="00FA7528">
              <w:rPr>
                <w:sz w:val="20"/>
                <w:szCs w:val="20"/>
                <w:lang w:val="en-US"/>
              </w:rPr>
              <w:t>Experimenting (Is1)</w:t>
            </w:r>
          </w:p>
        </w:tc>
        <w:tc>
          <w:tcPr>
            <w:tcW w:w="2093" w:type="pct"/>
            <w:tcBorders>
              <w:top w:val="nil"/>
              <w:left w:val="nil"/>
              <w:bottom w:val="nil"/>
              <w:right w:val="nil"/>
            </w:tcBorders>
            <w:tcMar>
              <w:top w:w="15" w:type="dxa"/>
              <w:left w:w="36" w:type="dxa"/>
              <w:bottom w:w="0" w:type="dxa"/>
              <w:right w:w="36" w:type="dxa"/>
            </w:tcMar>
            <w:hideMark/>
          </w:tcPr>
          <w:p w14:paraId="7F82C3AA" w14:textId="77777777" w:rsidR="00460DE3" w:rsidRPr="00FA7528" w:rsidRDefault="00460DE3" w:rsidP="00E0713A">
            <w:pPr>
              <w:rPr>
                <w:sz w:val="20"/>
                <w:szCs w:val="20"/>
                <w:lang w:val="en-US"/>
              </w:rPr>
            </w:pPr>
            <w:r w:rsidRPr="00FA7528">
              <w:rPr>
                <w:sz w:val="20"/>
                <w:szCs w:val="20"/>
                <w:lang w:val="en-US"/>
              </w:rPr>
              <w:t>Making small tests or changes; sketching, drafting, guessing, prototyping.</w:t>
            </w:r>
          </w:p>
          <w:p w14:paraId="56993A41" w14:textId="77777777" w:rsidR="00460DE3" w:rsidRPr="00FA7528" w:rsidRDefault="00460DE3" w:rsidP="00E0713A">
            <w:pPr>
              <w:rPr>
                <w:sz w:val="20"/>
                <w:szCs w:val="20"/>
                <w:lang w:val="en-US"/>
              </w:rPr>
            </w:pPr>
          </w:p>
          <w:p w14:paraId="4F5CC639" w14:textId="77777777" w:rsidR="00460DE3" w:rsidRPr="00FA7528" w:rsidRDefault="00460DE3" w:rsidP="00E0713A">
            <w:pPr>
              <w:rPr>
                <w:sz w:val="20"/>
                <w:szCs w:val="20"/>
              </w:rPr>
            </w:pPr>
          </w:p>
        </w:tc>
        <w:tc>
          <w:tcPr>
            <w:tcW w:w="2162" w:type="pct"/>
            <w:tcBorders>
              <w:top w:val="nil"/>
              <w:left w:val="nil"/>
              <w:bottom w:val="nil"/>
              <w:right w:val="nil"/>
            </w:tcBorders>
          </w:tcPr>
          <w:p w14:paraId="352D6727" w14:textId="77777777" w:rsidR="00460DE3" w:rsidRPr="00FA7528" w:rsidRDefault="00460DE3" w:rsidP="00E0713A">
            <w:pPr>
              <w:rPr>
                <w:sz w:val="20"/>
                <w:szCs w:val="20"/>
              </w:rPr>
            </w:pPr>
            <w:r>
              <w:rPr>
                <w:sz w:val="20"/>
                <w:szCs w:val="20"/>
              </w:rPr>
              <w:t>“</w:t>
            </w:r>
            <w:r w:rsidRPr="00FA7528">
              <w:rPr>
                <w:sz w:val="20"/>
                <w:szCs w:val="20"/>
              </w:rPr>
              <w:t>Now that I have finished making the car, let's test it to see how far it can go.</w:t>
            </w:r>
            <w:r>
              <w:rPr>
                <w:sz w:val="20"/>
                <w:szCs w:val="20"/>
              </w:rPr>
              <w:t>”</w:t>
            </w:r>
          </w:p>
        </w:tc>
      </w:tr>
      <w:tr w:rsidR="00460DE3" w:rsidRPr="00FA7528" w14:paraId="6384BC86" w14:textId="77777777" w:rsidTr="00E0713A">
        <w:trPr>
          <w:trHeight w:val="20"/>
        </w:trPr>
        <w:tc>
          <w:tcPr>
            <w:tcW w:w="745" w:type="pct"/>
            <w:tcBorders>
              <w:top w:val="nil"/>
              <w:left w:val="nil"/>
              <w:bottom w:val="nil"/>
              <w:right w:val="nil"/>
            </w:tcBorders>
            <w:tcMar>
              <w:top w:w="15" w:type="dxa"/>
              <w:left w:w="36" w:type="dxa"/>
              <w:bottom w:w="0" w:type="dxa"/>
              <w:right w:w="36" w:type="dxa"/>
            </w:tcMar>
            <w:hideMark/>
          </w:tcPr>
          <w:p w14:paraId="547378BA" w14:textId="77777777" w:rsidR="00460DE3" w:rsidRPr="00FA7528" w:rsidRDefault="00460DE3" w:rsidP="00E0713A">
            <w:pPr>
              <w:rPr>
                <w:sz w:val="20"/>
                <w:szCs w:val="20"/>
              </w:rPr>
            </w:pPr>
            <w:r w:rsidRPr="00FA7528">
              <w:rPr>
                <w:sz w:val="20"/>
                <w:szCs w:val="20"/>
                <w:lang w:val="en-US"/>
              </w:rPr>
              <w:t>Deliberate Practicing (Is2)</w:t>
            </w:r>
          </w:p>
        </w:tc>
        <w:tc>
          <w:tcPr>
            <w:tcW w:w="2093" w:type="pct"/>
            <w:tcBorders>
              <w:top w:val="nil"/>
              <w:left w:val="nil"/>
              <w:bottom w:val="nil"/>
              <w:right w:val="nil"/>
            </w:tcBorders>
            <w:tcMar>
              <w:top w:w="15" w:type="dxa"/>
              <w:left w:w="36" w:type="dxa"/>
              <w:bottom w:w="0" w:type="dxa"/>
              <w:right w:w="36" w:type="dxa"/>
            </w:tcMar>
            <w:hideMark/>
          </w:tcPr>
          <w:p w14:paraId="6CEB6018" w14:textId="77777777" w:rsidR="00460DE3" w:rsidRPr="00FA7528" w:rsidRDefault="00460DE3" w:rsidP="00E0713A">
            <w:pPr>
              <w:rPr>
                <w:sz w:val="20"/>
                <w:szCs w:val="20"/>
                <w:lang w:val="en-US"/>
              </w:rPr>
            </w:pPr>
            <w:r w:rsidRPr="00FA7528">
              <w:rPr>
                <w:sz w:val="20"/>
                <w:szCs w:val="20"/>
                <w:lang w:val="en-US"/>
              </w:rPr>
              <w:t>Persevering through the hard parts, learns from failure.</w:t>
            </w:r>
          </w:p>
          <w:p w14:paraId="1CD26179" w14:textId="77777777" w:rsidR="00460DE3" w:rsidRPr="00FA7528" w:rsidRDefault="00460DE3" w:rsidP="00E0713A">
            <w:pPr>
              <w:rPr>
                <w:sz w:val="20"/>
                <w:szCs w:val="20"/>
                <w:lang w:val="en-US"/>
              </w:rPr>
            </w:pPr>
          </w:p>
        </w:tc>
        <w:tc>
          <w:tcPr>
            <w:tcW w:w="2162" w:type="pct"/>
            <w:tcBorders>
              <w:top w:val="nil"/>
              <w:left w:val="nil"/>
              <w:bottom w:val="nil"/>
              <w:right w:val="nil"/>
            </w:tcBorders>
          </w:tcPr>
          <w:p w14:paraId="4DF21009" w14:textId="77777777" w:rsidR="00460DE3" w:rsidRPr="00FA7528" w:rsidRDefault="00460DE3" w:rsidP="00E0713A">
            <w:pPr>
              <w:rPr>
                <w:sz w:val="20"/>
                <w:szCs w:val="20"/>
              </w:rPr>
            </w:pPr>
            <w:r>
              <w:rPr>
                <w:sz w:val="20"/>
                <w:szCs w:val="20"/>
              </w:rPr>
              <w:t>“</w:t>
            </w:r>
            <w:r w:rsidRPr="00FA7528">
              <w:rPr>
                <w:sz w:val="20"/>
                <w:szCs w:val="20"/>
              </w:rPr>
              <w:t>The rubber band was too thick and has some uneven spots, which could make the car run less smoothly. This time, the rubber band is thinner and smaller, which can make the car run more smoothly and further.</w:t>
            </w:r>
            <w:r>
              <w:rPr>
                <w:sz w:val="20"/>
                <w:szCs w:val="20"/>
              </w:rPr>
              <w:t>”</w:t>
            </w:r>
          </w:p>
          <w:p w14:paraId="5A5E0222" w14:textId="77777777" w:rsidR="00460DE3" w:rsidRPr="00FA7528" w:rsidRDefault="00460DE3" w:rsidP="00E0713A">
            <w:pPr>
              <w:rPr>
                <w:sz w:val="20"/>
                <w:szCs w:val="20"/>
              </w:rPr>
            </w:pPr>
          </w:p>
        </w:tc>
      </w:tr>
      <w:tr w:rsidR="00460DE3" w:rsidRPr="00FA7528" w14:paraId="04225AA7" w14:textId="77777777" w:rsidTr="00E0713A">
        <w:trPr>
          <w:trHeight w:val="20"/>
        </w:trPr>
        <w:tc>
          <w:tcPr>
            <w:tcW w:w="745" w:type="pct"/>
            <w:tcBorders>
              <w:top w:val="nil"/>
              <w:left w:val="nil"/>
              <w:bottom w:val="nil"/>
              <w:right w:val="nil"/>
            </w:tcBorders>
            <w:tcMar>
              <w:top w:w="15" w:type="dxa"/>
              <w:left w:w="36" w:type="dxa"/>
              <w:bottom w:w="0" w:type="dxa"/>
              <w:right w:w="36" w:type="dxa"/>
            </w:tcMar>
            <w:hideMark/>
          </w:tcPr>
          <w:p w14:paraId="76414947" w14:textId="77777777" w:rsidR="00460DE3" w:rsidRPr="00FA7528" w:rsidRDefault="00460DE3" w:rsidP="00E0713A">
            <w:pPr>
              <w:rPr>
                <w:sz w:val="20"/>
                <w:szCs w:val="20"/>
              </w:rPr>
            </w:pPr>
            <w:r w:rsidRPr="00FA7528">
              <w:rPr>
                <w:sz w:val="20"/>
                <w:szCs w:val="20"/>
                <w:lang w:val="en-US"/>
              </w:rPr>
              <w:t>Generating Ideas (CPs1)</w:t>
            </w:r>
          </w:p>
        </w:tc>
        <w:tc>
          <w:tcPr>
            <w:tcW w:w="2093" w:type="pct"/>
            <w:tcBorders>
              <w:top w:val="nil"/>
              <w:left w:val="nil"/>
              <w:bottom w:val="nil"/>
              <w:right w:val="nil"/>
            </w:tcBorders>
            <w:tcMar>
              <w:top w:w="15" w:type="dxa"/>
              <w:left w:w="36" w:type="dxa"/>
              <w:bottom w:w="0" w:type="dxa"/>
              <w:right w:w="36" w:type="dxa"/>
            </w:tcMar>
            <w:hideMark/>
          </w:tcPr>
          <w:p w14:paraId="41A51883" w14:textId="77777777" w:rsidR="00460DE3" w:rsidRPr="00FA7528" w:rsidRDefault="00460DE3" w:rsidP="00E0713A">
            <w:pPr>
              <w:rPr>
                <w:sz w:val="20"/>
                <w:szCs w:val="20"/>
                <w:lang w:val="en-US"/>
              </w:rPr>
            </w:pPr>
            <w:r w:rsidRPr="00FA7528">
              <w:rPr>
                <w:sz w:val="20"/>
                <w:szCs w:val="20"/>
              </w:rPr>
              <w:t>Coming</w:t>
            </w:r>
            <w:r w:rsidRPr="00FA7528">
              <w:rPr>
                <w:sz w:val="20"/>
                <w:szCs w:val="20"/>
                <w:lang w:val="en-US"/>
              </w:rPr>
              <w:t xml:space="preserve"> up with practical suggestions in a range of situations, constructs convincing arguments to support or refute claims; explains solutions to problems.</w:t>
            </w:r>
          </w:p>
          <w:p w14:paraId="75AA2CD5" w14:textId="77777777" w:rsidR="00460DE3" w:rsidRPr="00FA7528" w:rsidRDefault="00460DE3" w:rsidP="00E0713A">
            <w:pPr>
              <w:rPr>
                <w:sz w:val="20"/>
                <w:szCs w:val="20"/>
                <w:lang w:val="en-US"/>
              </w:rPr>
            </w:pPr>
          </w:p>
          <w:p w14:paraId="1C86E004" w14:textId="77777777" w:rsidR="00460DE3" w:rsidRPr="00FA7528" w:rsidRDefault="00460DE3" w:rsidP="00E0713A">
            <w:pPr>
              <w:rPr>
                <w:sz w:val="20"/>
                <w:szCs w:val="20"/>
              </w:rPr>
            </w:pPr>
          </w:p>
        </w:tc>
        <w:tc>
          <w:tcPr>
            <w:tcW w:w="2162" w:type="pct"/>
            <w:tcBorders>
              <w:top w:val="nil"/>
              <w:left w:val="nil"/>
              <w:bottom w:val="nil"/>
              <w:right w:val="nil"/>
            </w:tcBorders>
          </w:tcPr>
          <w:p w14:paraId="7D4CBE02" w14:textId="77777777" w:rsidR="00460DE3" w:rsidRPr="00FA7528" w:rsidRDefault="00460DE3" w:rsidP="00E0713A">
            <w:pPr>
              <w:tabs>
                <w:tab w:val="left" w:pos="1915"/>
              </w:tabs>
              <w:rPr>
                <w:sz w:val="20"/>
                <w:szCs w:val="20"/>
                <w:lang w:val="en-US"/>
              </w:rPr>
            </w:pPr>
            <w:r>
              <w:rPr>
                <w:sz w:val="20"/>
                <w:szCs w:val="20"/>
              </w:rPr>
              <w:t>“</w:t>
            </w:r>
            <w:r w:rsidRPr="00FA7528">
              <w:rPr>
                <w:sz w:val="20"/>
                <w:szCs w:val="20"/>
              </w:rPr>
              <w:t>I think we can use popsicle sticks to support the cardboard box, what do you guys think?</w:t>
            </w:r>
            <w:r>
              <w:rPr>
                <w:sz w:val="20"/>
                <w:szCs w:val="20"/>
              </w:rPr>
              <w:t>”</w:t>
            </w:r>
          </w:p>
        </w:tc>
      </w:tr>
      <w:tr w:rsidR="00460DE3" w:rsidRPr="00FA7528" w14:paraId="25C70C6B" w14:textId="77777777" w:rsidTr="00E0713A">
        <w:trPr>
          <w:trHeight w:val="20"/>
        </w:trPr>
        <w:tc>
          <w:tcPr>
            <w:tcW w:w="745" w:type="pct"/>
            <w:tcBorders>
              <w:top w:val="nil"/>
              <w:left w:val="nil"/>
              <w:bottom w:val="single" w:sz="12" w:space="0" w:color="000000"/>
              <w:right w:val="nil"/>
            </w:tcBorders>
            <w:tcMar>
              <w:top w:w="15" w:type="dxa"/>
              <w:left w:w="36" w:type="dxa"/>
              <w:bottom w:w="0" w:type="dxa"/>
              <w:right w:w="36" w:type="dxa"/>
            </w:tcMar>
            <w:hideMark/>
          </w:tcPr>
          <w:p w14:paraId="34FC58F7" w14:textId="77777777" w:rsidR="00460DE3" w:rsidRPr="00FA7528" w:rsidRDefault="00460DE3" w:rsidP="00E0713A">
            <w:pPr>
              <w:rPr>
                <w:sz w:val="20"/>
                <w:szCs w:val="20"/>
              </w:rPr>
            </w:pPr>
            <w:r w:rsidRPr="00FA7528">
              <w:rPr>
                <w:sz w:val="20"/>
                <w:szCs w:val="20"/>
                <w:lang w:val="en-US"/>
              </w:rPr>
              <w:t>Collaborating (CPs2)</w:t>
            </w:r>
          </w:p>
        </w:tc>
        <w:tc>
          <w:tcPr>
            <w:tcW w:w="2093" w:type="pct"/>
            <w:tcBorders>
              <w:top w:val="nil"/>
              <w:left w:val="nil"/>
              <w:bottom w:val="single" w:sz="12" w:space="0" w:color="000000"/>
              <w:right w:val="nil"/>
            </w:tcBorders>
            <w:tcMar>
              <w:top w:w="15" w:type="dxa"/>
              <w:left w:w="36" w:type="dxa"/>
              <w:bottom w:w="0" w:type="dxa"/>
              <w:right w:w="36" w:type="dxa"/>
            </w:tcMar>
            <w:hideMark/>
          </w:tcPr>
          <w:p w14:paraId="4FEDBA38" w14:textId="77777777" w:rsidR="00460DE3" w:rsidRPr="00FA7528" w:rsidRDefault="00460DE3" w:rsidP="00E0713A">
            <w:pPr>
              <w:rPr>
                <w:sz w:val="20"/>
                <w:szCs w:val="20"/>
              </w:rPr>
            </w:pPr>
            <w:r w:rsidRPr="00FA7528">
              <w:rPr>
                <w:sz w:val="20"/>
                <w:szCs w:val="20"/>
                <w:lang w:val="en-US"/>
              </w:rPr>
              <w:t>Having good people skills to enable idea and activity sharing; good at giving and receiving critique and feedback, works well in a team to address a challenge.</w:t>
            </w:r>
          </w:p>
        </w:tc>
        <w:tc>
          <w:tcPr>
            <w:tcW w:w="2162" w:type="pct"/>
            <w:tcBorders>
              <w:top w:val="nil"/>
              <w:left w:val="nil"/>
              <w:bottom w:val="single" w:sz="12" w:space="0" w:color="000000"/>
              <w:right w:val="nil"/>
            </w:tcBorders>
          </w:tcPr>
          <w:p w14:paraId="6E0DE2EA" w14:textId="77777777" w:rsidR="00460DE3" w:rsidRPr="00FA7528" w:rsidRDefault="00460DE3" w:rsidP="00E0713A">
            <w:pPr>
              <w:rPr>
                <w:sz w:val="20"/>
                <w:szCs w:val="20"/>
                <w:lang w:val="en-US"/>
              </w:rPr>
            </w:pPr>
            <w:r w:rsidRPr="00FA7528">
              <w:rPr>
                <w:sz w:val="20"/>
                <w:szCs w:val="20"/>
              </w:rPr>
              <w:t xml:space="preserve">Student expressed appreciation to peer's </w:t>
            </w:r>
            <w:proofErr w:type="gramStart"/>
            <w:r w:rsidRPr="00FA7528">
              <w:rPr>
                <w:sz w:val="20"/>
                <w:szCs w:val="20"/>
              </w:rPr>
              <w:t>work, and</w:t>
            </w:r>
            <w:proofErr w:type="gramEnd"/>
            <w:r w:rsidRPr="00FA7528">
              <w:rPr>
                <w:sz w:val="20"/>
                <w:szCs w:val="20"/>
              </w:rPr>
              <w:t xml:space="preserve"> helped peer to solve the problem.</w:t>
            </w:r>
          </w:p>
        </w:tc>
      </w:tr>
    </w:tbl>
    <w:p w14:paraId="60341D71" w14:textId="77777777" w:rsidR="00460DE3" w:rsidRDefault="00460DE3" w:rsidP="00460DE3">
      <w:pPr>
        <w:rPr>
          <w:lang w:eastAsia="zh-TW"/>
        </w:rPr>
      </w:pPr>
    </w:p>
    <w:p w14:paraId="4A5A5736" w14:textId="77777777" w:rsidR="00460DE3" w:rsidRDefault="00460DE3" w:rsidP="00460DE3">
      <w:pPr>
        <w:rPr>
          <w:b/>
          <w:bCs/>
        </w:rPr>
      </w:pPr>
      <w:r w:rsidRPr="006F3F82">
        <w:rPr>
          <w:b/>
          <w:bCs/>
        </w:rPr>
        <w:t xml:space="preserve">Appendix </w:t>
      </w:r>
      <w:r>
        <w:rPr>
          <w:b/>
          <w:bCs/>
        </w:rPr>
        <w:t>2</w:t>
      </w:r>
      <w:r w:rsidRPr="006F3F82">
        <w:rPr>
          <w:b/>
          <w:bCs/>
        </w:rPr>
        <w:t>: Table</w:t>
      </w:r>
      <w:r>
        <w:rPr>
          <w:b/>
          <w:bCs/>
        </w:rPr>
        <w:t xml:space="preserve"> B</w:t>
      </w:r>
      <w:r w:rsidRPr="006F3F82">
        <w:rPr>
          <w:b/>
          <w:bCs/>
          <w:lang w:eastAsia="zh-TW"/>
        </w:rPr>
        <w:t>.</w:t>
      </w:r>
      <w:r w:rsidRPr="006F3F82">
        <w:t xml:space="preserve"> Categorization and Workbook Evidence of Student-Identified Problems in Rubber-Band Powered Car Design</w:t>
      </w:r>
    </w:p>
    <w:tbl>
      <w:tblPr>
        <w:tblStyle w:val="TableGrid"/>
        <w:tblpPr w:leftFromText="180" w:rightFromText="180" w:vertAnchor="text" w:horzAnchor="margin" w:tblpY="354"/>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3969"/>
        <w:gridCol w:w="3260"/>
      </w:tblGrid>
      <w:tr w:rsidR="00460DE3" w:rsidRPr="006F3F82" w14:paraId="76840A6D" w14:textId="77777777" w:rsidTr="00E0713A">
        <w:trPr>
          <w:trHeight w:val="701"/>
        </w:trPr>
        <w:tc>
          <w:tcPr>
            <w:tcW w:w="1843" w:type="dxa"/>
            <w:tcBorders>
              <w:top w:val="single" w:sz="12" w:space="0" w:color="auto"/>
              <w:bottom w:val="single" w:sz="6" w:space="0" w:color="auto"/>
            </w:tcBorders>
          </w:tcPr>
          <w:p w14:paraId="06D08052" w14:textId="77777777" w:rsidR="00460DE3" w:rsidRPr="006F3F82" w:rsidRDefault="00460DE3" w:rsidP="00E0713A">
            <w:r w:rsidRPr="006F3F82">
              <w:lastRenderedPageBreak/>
              <w:t xml:space="preserve">Problem Category </w:t>
            </w:r>
          </w:p>
          <w:p w14:paraId="07D78B21" w14:textId="77777777" w:rsidR="00460DE3" w:rsidRPr="006F3F82" w:rsidRDefault="00460DE3" w:rsidP="00E0713A">
            <w:r w:rsidRPr="006F3F82">
              <w:t>(Cumulative Count)</w:t>
            </w:r>
          </w:p>
        </w:tc>
        <w:tc>
          <w:tcPr>
            <w:tcW w:w="3969" w:type="dxa"/>
            <w:tcBorders>
              <w:top w:val="single" w:sz="12" w:space="0" w:color="auto"/>
              <w:bottom w:val="single" w:sz="6" w:space="0" w:color="auto"/>
            </w:tcBorders>
          </w:tcPr>
          <w:p w14:paraId="73013372" w14:textId="77777777" w:rsidR="00460DE3" w:rsidRPr="006F3F82" w:rsidRDefault="00460DE3" w:rsidP="00E0713A">
            <w:r w:rsidRPr="006F3F82">
              <w:t xml:space="preserve">Identified Problem </w:t>
            </w:r>
          </w:p>
          <w:p w14:paraId="101FA10A" w14:textId="77777777" w:rsidR="00460DE3" w:rsidRPr="006F3F82" w:rsidRDefault="00460DE3" w:rsidP="00E0713A">
            <w:r w:rsidRPr="006F3F82">
              <w:t xml:space="preserve">(Workbook </w:t>
            </w:r>
            <w:r w:rsidRPr="006F3F82">
              <w:rPr>
                <w:rFonts w:hint="eastAsia"/>
              </w:rPr>
              <w:t>Count</w:t>
            </w:r>
            <w:r w:rsidRPr="006F3F82">
              <w:t>)</w:t>
            </w:r>
          </w:p>
          <w:p w14:paraId="2871C397" w14:textId="77777777" w:rsidR="00460DE3" w:rsidRPr="006F3F82" w:rsidRDefault="00460DE3" w:rsidP="00E0713A"/>
        </w:tc>
        <w:tc>
          <w:tcPr>
            <w:tcW w:w="3260" w:type="dxa"/>
            <w:tcBorders>
              <w:top w:val="single" w:sz="12" w:space="0" w:color="auto"/>
              <w:bottom w:val="single" w:sz="6" w:space="0" w:color="auto"/>
            </w:tcBorders>
          </w:tcPr>
          <w:p w14:paraId="2F695238" w14:textId="77777777" w:rsidR="00460DE3" w:rsidRPr="006F3F82" w:rsidRDefault="00460DE3" w:rsidP="00E0713A">
            <w:r w:rsidRPr="006F3F82">
              <w:t>Evidence from Workbook</w:t>
            </w:r>
            <w:r w:rsidRPr="006F3F82">
              <w:rPr>
                <w:rFonts w:hint="eastAsia"/>
              </w:rPr>
              <w:t>s</w:t>
            </w:r>
            <w:r w:rsidRPr="006F3F82">
              <w:t xml:space="preserve"> (Quotation)</w:t>
            </w:r>
          </w:p>
        </w:tc>
      </w:tr>
      <w:tr w:rsidR="00460DE3" w:rsidRPr="006F3F82" w14:paraId="3BA19DF4" w14:textId="77777777" w:rsidTr="00E0713A">
        <w:tc>
          <w:tcPr>
            <w:tcW w:w="1843" w:type="dxa"/>
            <w:tcBorders>
              <w:top w:val="single" w:sz="6" w:space="0" w:color="auto"/>
            </w:tcBorders>
          </w:tcPr>
          <w:p w14:paraId="429100DE" w14:textId="77777777" w:rsidR="00460DE3" w:rsidRPr="006F3F82" w:rsidRDefault="00460DE3" w:rsidP="00E0713A">
            <w:r w:rsidRPr="006F3F82">
              <w:t>1. Energy Transfer Inefficiency</w:t>
            </w:r>
            <w:r w:rsidRPr="006F3F82">
              <w:rPr>
                <w:rFonts w:hint="eastAsia"/>
              </w:rPr>
              <w:t xml:space="preserve"> (14)</w:t>
            </w:r>
          </w:p>
        </w:tc>
        <w:tc>
          <w:tcPr>
            <w:tcW w:w="3969" w:type="dxa"/>
            <w:tcBorders>
              <w:top w:val="single" w:sz="6" w:space="0" w:color="auto"/>
            </w:tcBorders>
          </w:tcPr>
          <w:p w14:paraId="4FDB157F" w14:textId="77777777" w:rsidR="00460DE3" w:rsidRPr="006F3F82" w:rsidRDefault="00460DE3" w:rsidP="00460DE3">
            <w:pPr>
              <w:numPr>
                <w:ilvl w:val="0"/>
                <w:numId w:val="1"/>
              </w:numPr>
            </w:pPr>
            <w:r w:rsidRPr="006F3F82">
              <w:t>Winding times were not enough. (2)</w:t>
            </w:r>
          </w:p>
          <w:p w14:paraId="22D4829A" w14:textId="77777777" w:rsidR="00460DE3" w:rsidRPr="006F3F82" w:rsidRDefault="00460DE3" w:rsidP="00460DE3">
            <w:pPr>
              <w:pStyle w:val="ds-markdown-paragraph"/>
              <w:numPr>
                <w:ilvl w:val="0"/>
                <w:numId w:val="1"/>
              </w:numPr>
              <w:shd w:val="clear" w:color="auto" w:fill="FFFFFF"/>
              <w:spacing w:before="0" w:beforeAutospacing="0" w:after="0" w:afterAutospacing="0"/>
              <w:rPr>
                <w:color w:val="0F1115"/>
              </w:rPr>
            </w:pPr>
            <w:r w:rsidRPr="006F3F82">
              <w:rPr>
                <w:color w:val="0F1115"/>
              </w:rPr>
              <w:t>The impetus caused by the rubber bands was insufficient. (1)</w:t>
            </w:r>
          </w:p>
          <w:p w14:paraId="4DA32323" w14:textId="77777777" w:rsidR="00460DE3" w:rsidRPr="006F3F82" w:rsidRDefault="00460DE3" w:rsidP="00460DE3">
            <w:pPr>
              <w:pStyle w:val="ds-markdown-paragraph"/>
              <w:numPr>
                <w:ilvl w:val="0"/>
                <w:numId w:val="1"/>
              </w:numPr>
              <w:shd w:val="clear" w:color="auto" w:fill="FFFFFF"/>
              <w:spacing w:before="0" w:beforeAutospacing="0" w:after="0" w:afterAutospacing="0"/>
              <w:rPr>
                <w:color w:val="0F1115"/>
              </w:rPr>
            </w:pPr>
            <w:r w:rsidRPr="006F3F82">
              <w:rPr>
                <w:color w:val="0F1115"/>
              </w:rPr>
              <w:t>The impetus/wind power was insufficient. (11)</w:t>
            </w:r>
          </w:p>
          <w:p w14:paraId="0687E3B7" w14:textId="77777777" w:rsidR="00460DE3" w:rsidRPr="006F3F82" w:rsidRDefault="00460DE3" w:rsidP="00E0713A">
            <w:pPr>
              <w:pStyle w:val="ds-markdown-paragraph"/>
              <w:shd w:val="clear" w:color="auto" w:fill="FFFFFF"/>
              <w:spacing w:before="0" w:beforeAutospacing="0" w:after="0" w:afterAutospacing="0"/>
              <w:ind w:left="360"/>
              <w:rPr>
                <w:color w:val="0F1115"/>
              </w:rPr>
            </w:pPr>
          </w:p>
        </w:tc>
        <w:tc>
          <w:tcPr>
            <w:tcW w:w="3260" w:type="dxa"/>
            <w:tcBorders>
              <w:top w:val="single" w:sz="6" w:space="0" w:color="auto"/>
            </w:tcBorders>
          </w:tcPr>
          <w:p w14:paraId="26378979" w14:textId="77777777" w:rsidR="00460DE3" w:rsidRPr="006F3F82" w:rsidRDefault="00460DE3" w:rsidP="00E0713A">
            <w:r w:rsidRPr="006F3F82">
              <w:t>• “The winding times were not enough, so the car's power was insufficient.” (5A-G4-S3)</w:t>
            </w:r>
            <w:r w:rsidRPr="006F3F82">
              <w:br/>
              <w:t>• “Using wind to power the car, the wind power was not strong enough to reach 2m.” (5A-G2-S4)</w:t>
            </w:r>
          </w:p>
        </w:tc>
      </w:tr>
      <w:tr w:rsidR="00460DE3" w:rsidRPr="006F3F82" w14:paraId="31D5EFF3" w14:textId="77777777" w:rsidTr="00E0713A">
        <w:tc>
          <w:tcPr>
            <w:tcW w:w="1843" w:type="dxa"/>
          </w:tcPr>
          <w:p w14:paraId="42357FEB" w14:textId="77777777" w:rsidR="00460DE3" w:rsidRPr="006F3F82" w:rsidRDefault="00460DE3" w:rsidP="00E0713A">
            <w:r w:rsidRPr="006F3F82">
              <w:t>2. Friction and Mechanical Resistance (15)</w:t>
            </w:r>
          </w:p>
        </w:tc>
        <w:tc>
          <w:tcPr>
            <w:tcW w:w="3969" w:type="dxa"/>
          </w:tcPr>
          <w:p w14:paraId="197931E4" w14:textId="77777777" w:rsidR="00460DE3" w:rsidRPr="006F3F82" w:rsidRDefault="00460DE3" w:rsidP="00460DE3">
            <w:pPr>
              <w:numPr>
                <w:ilvl w:val="0"/>
                <w:numId w:val="1"/>
              </w:numPr>
            </w:pPr>
            <w:r w:rsidRPr="006F3F82">
              <w:t>The wheels spun hardly on the smooth floor. (1)</w:t>
            </w:r>
          </w:p>
          <w:p w14:paraId="597BB14C" w14:textId="77777777" w:rsidR="00460DE3" w:rsidRPr="006F3F82" w:rsidRDefault="00460DE3" w:rsidP="00460DE3">
            <w:pPr>
              <w:numPr>
                <w:ilvl w:val="0"/>
                <w:numId w:val="1"/>
              </w:numPr>
            </w:pPr>
            <w:r w:rsidRPr="006F3F82">
              <w:t>The friction was strong between the axle and the car body. (2)</w:t>
            </w:r>
          </w:p>
          <w:p w14:paraId="794D96A9" w14:textId="77777777" w:rsidR="00460DE3" w:rsidRPr="006F3F82" w:rsidRDefault="00460DE3" w:rsidP="00460DE3">
            <w:pPr>
              <w:pStyle w:val="ds-markdown-paragraph"/>
              <w:numPr>
                <w:ilvl w:val="0"/>
                <w:numId w:val="1"/>
              </w:numPr>
              <w:shd w:val="clear" w:color="auto" w:fill="FFFFFF"/>
              <w:spacing w:before="0" w:beforeAutospacing="0" w:after="0" w:afterAutospacing="0"/>
              <w:rPr>
                <w:color w:val="0F1115"/>
              </w:rPr>
            </w:pPr>
            <w:r w:rsidRPr="006F3F82">
              <w:rPr>
                <w:color w:val="0F1115"/>
              </w:rPr>
              <w:t>The wheels could not spin smoothly / The axles were stuck. (3)</w:t>
            </w:r>
          </w:p>
          <w:p w14:paraId="3099BA5F" w14:textId="77777777" w:rsidR="00460DE3" w:rsidRPr="006F3F82" w:rsidRDefault="00460DE3" w:rsidP="00460DE3">
            <w:pPr>
              <w:pStyle w:val="ds-markdown-paragraph"/>
              <w:numPr>
                <w:ilvl w:val="0"/>
                <w:numId w:val="1"/>
              </w:numPr>
              <w:shd w:val="clear" w:color="auto" w:fill="FFFFFF"/>
              <w:spacing w:before="0" w:beforeAutospacing="0" w:after="0" w:afterAutospacing="0"/>
              <w:rPr>
                <w:color w:val="0F1115"/>
              </w:rPr>
            </w:pPr>
            <w:r w:rsidRPr="006F3F82">
              <w:rPr>
                <w:color w:val="0F1115"/>
              </w:rPr>
              <w:t>The wheels spun with noise. (1)</w:t>
            </w:r>
          </w:p>
          <w:p w14:paraId="148F946C" w14:textId="77777777" w:rsidR="00460DE3" w:rsidRPr="006F3F82" w:rsidRDefault="00460DE3" w:rsidP="00460DE3">
            <w:pPr>
              <w:pStyle w:val="ds-markdown-paragraph"/>
              <w:numPr>
                <w:ilvl w:val="0"/>
                <w:numId w:val="1"/>
              </w:numPr>
              <w:shd w:val="clear" w:color="auto" w:fill="FFFFFF"/>
              <w:spacing w:before="0" w:beforeAutospacing="0" w:after="0" w:afterAutospacing="0"/>
              <w:rPr>
                <w:color w:val="0F1115"/>
              </w:rPr>
            </w:pPr>
            <w:r w:rsidRPr="006F3F82">
              <w:rPr>
                <w:color w:val="0F1115"/>
              </w:rPr>
              <w:t>The air resistance caused large effect. (1)</w:t>
            </w:r>
          </w:p>
          <w:p w14:paraId="633DB8C4" w14:textId="77777777" w:rsidR="00460DE3" w:rsidRPr="006F3F82" w:rsidRDefault="00460DE3" w:rsidP="00460DE3">
            <w:pPr>
              <w:pStyle w:val="ds-markdown-paragraph"/>
              <w:numPr>
                <w:ilvl w:val="0"/>
                <w:numId w:val="1"/>
              </w:numPr>
              <w:shd w:val="clear" w:color="auto" w:fill="FFFFFF"/>
              <w:spacing w:before="0" w:beforeAutospacing="0" w:after="0" w:afterAutospacing="0"/>
              <w:rPr>
                <w:color w:val="0F1115"/>
              </w:rPr>
            </w:pPr>
            <w:r w:rsidRPr="006F3F82">
              <w:rPr>
                <w:color w:val="0F1115"/>
              </w:rPr>
              <w:t>The powering rubber bands were stuck. (5)</w:t>
            </w:r>
          </w:p>
          <w:p w14:paraId="51E6269F" w14:textId="77777777" w:rsidR="00460DE3" w:rsidRPr="006F3F82" w:rsidRDefault="00460DE3" w:rsidP="00460DE3">
            <w:pPr>
              <w:pStyle w:val="ds-markdown-paragraph"/>
              <w:numPr>
                <w:ilvl w:val="0"/>
                <w:numId w:val="1"/>
              </w:numPr>
              <w:shd w:val="clear" w:color="auto" w:fill="FFFFFF"/>
              <w:spacing w:before="0" w:beforeAutospacing="0" w:after="0" w:afterAutospacing="0"/>
              <w:rPr>
                <w:color w:val="0F1115"/>
              </w:rPr>
            </w:pPr>
            <w:r w:rsidRPr="006F3F82">
              <w:rPr>
                <w:color w:val="0F1115"/>
              </w:rPr>
              <w:t xml:space="preserve">Too many wheels could cause a strong friction to shorten the distance </w:t>
            </w:r>
            <w:proofErr w:type="spellStart"/>
            <w:r w:rsidRPr="006F3F82">
              <w:rPr>
                <w:color w:val="0F1115"/>
              </w:rPr>
              <w:t>traveled</w:t>
            </w:r>
            <w:proofErr w:type="spellEnd"/>
            <w:r w:rsidRPr="006F3F82">
              <w:rPr>
                <w:color w:val="0F1115"/>
              </w:rPr>
              <w:t>. (1)</w:t>
            </w:r>
          </w:p>
          <w:p w14:paraId="05647F6D" w14:textId="77777777" w:rsidR="00460DE3" w:rsidRPr="006F3F82" w:rsidRDefault="00460DE3" w:rsidP="00460DE3">
            <w:pPr>
              <w:pStyle w:val="ds-markdown-paragraph"/>
              <w:numPr>
                <w:ilvl w:val="0"/>
                <w:numId w:val="1"/>
              </w:numPr>
              <w:shd w:val="clear" w:color="auto" w:fill="FFFFFF"/>
              <w:spacing w:before="0" w:beforeAutospacing="0" w:after="0" w:afterAutospacing="0"/>
              <w:rPr>
                <w:color w:val="0F1115"/>
              </w:rPr>
            </w:pPr>
            <w:r w:rsidRPr="006F3F82">
              <w:rPr>
                <w:color w:val="0F1115"/>
              </w:rPr>
              <w:t>The friction was strong between the propeller shaft and the car body. (1)</w:t>
            </w:r>
          </w:p>
          <w:p w14:paraId="7B792E05" w14:textId="77777777" w:rsidR="00460DE3" w:rsidRPr="006F3F82" w:rsidRDefault="00460DE3" w:rsidP="00E0713A">
            <w:pPr>
              <w:pStyle w:val="ds-markdown-paragraph"/>
              <w:shd w:val="clear" w:color="auto" w:fill="FFFFFF"/>
              <w:spacing w:before="0" w:beforeAutospacing="0" w:after="0" w:afterAutospacing="0"/>
              <w:ind w:left="360"/>
              <w:rPr>
                <w:color w:val="0F1115"/>
              </w:rPr>
            </w:pPr>
          </w:p>
        </w:tc>
        <w:tc>
          <w:tcPr>
            <w:tcW w:w="3260" w:type="dxa"/>
          </w:tcPr>
          <w:p w14:paraId="72E76335" w14:textId="77777777" w:rsidR="00460DE3" w:rsidRPr="006F3F82" w:rsidRDefault="00460DE3" w:rsidP="00E0713A">
            <w:r w:rsidRPr="006F3F82">
              <w:t>• “The wheels spun very little, the powered car stopped quickly; the ground was too slippery.” (5B-G2-S2)</w:t>
            </w:r>
            <w:r w:rsidRPr="006F3F82">
              <w:br/>
              <w:t>• “When too many rubber bands were wound on the axle, it got stuck; there was friction resistance where it connected to the car body.” (5B-G7-S2)</w:t>
            </w:r>
          </w:p>
        </w:tc>
      </w:tr>
      <w:tr w:rsidR="00460DE3" w:rsidRPr="006F3F82" w14:paraId="194395F1" w14:textId="77777777" w:rsidTr="00E0713A">
        <w:tc>
          <w:tcPr>
            <w:tcW w:w="1843" w:type="dxa"/>
          </w:tcPr>
          <w:p w14:paraId="77631551" w14:textId="77777777" w:rsidR="00460DE3" w:rsidRPr="006F3F82" w:rsidRDefault="00460DE3" w:rsidP="00E0713A">
            <w:r w:rsidRPr="006F3F82">
              <w:t>3. Structural and Stability Problems (21)</w:t>
            </w:r>
          </w:p>
        </w:tc>
        <w:tc>
          <w:tcPr>
            <w:tcW w:w="3969" w:type="dxa"/>
          </w:tcPr>
          <w:p w14:paraId="2F35AEAD" w14:textId="77777777" w:rsidR="00460DE3" w:rsidRPr="006F3F82" w:rsidRDefault="00460DE3" w:rsidP="00460DE3">
            <w:pPr>
              <w:pStyle w:val="ds-markdown-paragraph"/>
              <w:numPr>
                <w:ilvl w:val="0"/>
                <w:numId w:val="1"/>
              </w:numPr>
              <w:shd w:val="clear" w:color="auto" w:fill="FFFFFF"/>
              <w:spacing w:before="0" w:beforeAutospacing="0" w:after="0" w:afterAutospacing="0"/>
              <w:rPr>
                <w:color w:val="0F1115"/>
              </w:rPr>
            </w:pPr>
            <w:r w:rsidRPr="006F3F82">
              <w:rPr>
                <w:color w:val="0F1115"/>
              </w:rPr>
              <w:t>The car ran unsteadily. (5)</w:t>
            </w:r>
          </w:p>
          <w:p w14:paraId="397AEC34" w14:textId="77777777" w:rsidR="00460DE3" w:rsidRPr="006F3F82" w:rsidRDefault="00460DE3" w:rsidP="00460DE3">
            <w:pPr>
              <w:pStyle w:val="ds-markdown-paragraph"/>
              <w:numPr>
                <w:ilvl w:val="0"/>
                <w:numId w:val="1"/>
              </w:numPr>
              <w:shd w:val="clear" w:color="auto" w:fill="FFFFFF"/>
              <w:spacing w:before="0" w:beforeAutospacing="0" w:after="0" w:afterAutospacing="0"/>
              <w:rPr>
                <w:color w:val="0F1115"/>
              </w:rPr>
            </w:pPr>
            <w:r w:rsidRPr="006F3F82">
              <w:rPr>
                <w:color w:val="0F1115"/>
              </w:rPr>
              <w:t>The wheels were not parallel. (1)</w:t>
            </w:r>
          </w:p>
          <w:p w14:paraId="3BC45A10" w14:textId="77777777" w:rsidR="00460DE3" w:rsidRPr="006F3F82" w:rsidRDefault="00460DE3" w:rsidP="00460DE3">
            <w:pPr>
              <w:pStyle w:val="ds-markdown-paragraph"/>
              <w:numPr>
                <w:ilvl w:val="0"/>
                <w:numId w:val="1"/>
              </w:numPr>
              <w:shd w:val="clear" w:color="auto" w:fill="FFFFFF"/>
              <w:spacing w:before="0" w:beforeAutospacing="0" w:after="0" w:afterAutospacing="0"/>
              <w:rPr>
                <w:color w:val="0F1115"/>
              </w:rPr>
            </w:pPr>
            <w:r w:rsidRPr="006F3F82">
              <w:rPr>
                <w:color w:val="0F1115"/>
              </w:rPr>
              <w:t>The car could not go straight. (3)</w:t>
            </w:r>
          </w:p>
          <w:p w14:paraId="76BFE31D" w14:textId="77777777" w:rsidR="00460DE3" w:rsidRPr="006F3F82" w:rsidRDefault="00460DE3" w:rsidP="00460DE3">
            <w:pPr>
              <w:pStyle w:val="ds-markdown-paragraph"/>
              <w:numPr>
                <w:ilvl w:val="0"/>
                <w:numId w:val="1"/>
              </w:numPr>
              <w:shd w:val="clear" w:color="auto" w:fill="FFFFFF"/>
              <w:spacing w:before="0" w:beforeAutospacing="0" w:after="0" w:afterAutospacing="0"/>
              <w:rPr>
                <w:color w:val="0F1115"/>
              </w:rPr>
            </w:pPr>
            <w:r w:rsidRPr="006F3F82">
              <w:rPr>
                <w:color w:val="0F1115"/>
              </w:rPr>
              <w:t>The car turned over. (2)</w:t>
            </w:r>
          </w:p>
          <w:p w14:paraId="3A78BE6E" w14:textId="77777777" w:rsidR="00460DE3" w:rsidRPr="006F3F82" w:rsidRDefault="00460DE3" w:rsidP="00460DE3">
            <w:pPr>
              <w:pStyle w:val="ds-markdown-paragraph"/>
              <w:numPr>
                <w:ilvl w:val="0"/>
                <w:numId w:val="1"/>
              </w:numPr>
              <w:shd w:val="clear" w:color="auto" w:fill="FFFFFF"/>
              <w:spacing w:before="0" w:beforeAutospacing="0" w:after="0" w:afterAutospacing="0"/>
              <w:rPr>
                <w:color w:val="0F1115"/>
              </w:rPr>
            </w:pPr>
            <w:r w:rsidRPr="006F3F82">
              <w:rPr>
                <w:color w:val="0F1115"/>
              </w:rPr>
              <w:t>The axles went broken. (1)</w:t>
            </w:r>
          </w:p>
          <w:p w14:paraId="452E5535" w14:textId="77777777" w:rsidR="00460DE3" w:rsidRPr="006F3F82" w:rsidRDefault="00460DE3" w:rsidP="00460DE3">
            <w:pPr>
              <w:pStyle w:val="ds-markdown-paragraph"/>
              <w:numPr>
                <w:ilvl w:val="0"/>
                <w:numId w:val="1"/>
              </w:numPr>
              <w:shd w:val="clear" w:color="auto" w:fill="FFFFFF"/>
              <w:spacing w:before="0" w:beforeAutospacing="0" w:after="0" w:afterAutospacing="0"/>
              <w:rPr>
                <w:color w:val="0F1115"/>
              </w:rPr>
            </w:pPr>
            <w:r w:rsidRPr="006F3F82">
              <w:rPr>
                <w:color w:val="0F1115"/>
              </w:rPr>
              <w:t>The car body was not strong enough. (1)</w:t>
            </w:r>
          </w:p>
          <w:p w14:paraId="1D87A487" w14:textId="77777777" w:rsidR="00460DE3" w:rsidRPr="006F3F82" w:rsidRDefault="00460DE3" w:rsidP="00460DE3">
            <w:pPr>
              <w:pStyle w:val="ds-markdown-paragraph"/>
              <w:numPr>
                <w:ilvl w:val="0"/>
                <w:numId w:val="1"/>
              </w:numPr>
              <w:shd w:val="clear" w:color="auto" w:fill="FFFFFF"/>
              <w:spacing w:before="0" w:beforeAutospacing="0" w:after="0" w:afterAutospacing="0"/>
              <w:rPr>
                <w:color w:val="0F1115"/>
              </w:rPr>
            </w:pPr>
            <w:r w:rsidRPr="006F3F82">
              <w:rPr>
                <w:color w:val="0F1115"/>
              </w:rPr>
              <w:t>The materials were too soft. (1)</w:t>
            </w:r>
          </w:p>
          <w:p w14:paraId="77BF9373" w14:textId="77777777" w:rsidR="00460DE3" w:rsidRPr="006F3F82" w:rsidRDefault="00460DE3" w:rsidP="00460DE3">
            <w:pPr>
              <w:pStyle w:val="ds-markdown-paragraph"/>
              <w:numPr>
                <w:ilvl w:val="0"/>
                <w:numId w:val="1"/>
              </w:numPr>
              <w:shd w:val="clear" w:color="auto" w:fill="FFFFFF"/>
              <w:spacing w:before="0" w:beforeAutospacing="0" w:after="0" w:afterAutospacing="0"/>
              <w:rPr>
                <w:color w:val="0F1115"/>
              </w:rPr>
            </w:pPr>
            <w:r w:rsidRPr="006F3F82">
              <w:rPr>
                <w:color w:val="0F1115"/>
              </w:rPr>
              <w:t>The rubber bands could break easily. (1)</w:t>
            </w:r>
          </w:p>
          <w:p w14:paraId="0B889CC4" w14:textId="77777777" w:rsidR="00460DE3" w:rsidRPr="006F3F82" w:rsidRDefault="00460DE3" w:rsidP="00460DE3">
            <w:pPr>
              <w:pStyle w:val="ds-markdown-paragraph"/>
              <w:numPr>
                <w:ilvl w:val="0"/>
                <w:numId w:val="1"/>
              </w:numPr>
              <w:shd w:val="clear" w:color="auto" w:fill="FFFFFF"/>
              <w:spacing w:before="0" w:beforeAutospacing="0" w:after="0" w:afterAutospacing="0"/>
              <w:rPr>
                <w:color w:val="0F1115"/>
              </w:rPr>
            </w:pPr>
            <w:r w:rsidRPr="006F3F82">
              <w:rPr>
                <w:color w:val="0F1115"/>
              </w:rPr>
              <w:t>The car body was close to the floor. (1)</w:t>
            </w:r>
          </w:p>
          <w:p w14:paraId="12F2B398" w14:textId="77777777" w:rsidR="00460DE3" w:rsidRPr="006F3F82" w:rsidRDefault="00460DE3" w:rsidP="00460DE3">
            <w:pPr>
              <w:pStyle w:val="ds-markdown-paragraph"/>
              <w:numPr>
                <w:ilvl w:val="0"/>
                <w:numId w:val="1"/>
              </w:numPr>
              <w:shd w:val="clear" w:color="auto" w:fill="FFFFFF"/>
              <w:spacing w:before="0" w:beforeAutospacing="0" w:after="0" w:afterAutospacing="0"/>
              <w:rPr>
                <w:color w:val="0F1115"/>
              </w:rPr>
            </w:pPr>
            <w:r w:rsidRPr="006F3F82">
              <w:rPr>
                <w:color w:val="0F1115"/>
              </w:rPr>
              <w:t>The car was overweight. (1)</w:t>
            </w:r>
          </w:p>
          <w:p w14:paraId="03E07E07" w14:textId="77777777" w:rsidR="00460DE3" w:rsidRPr="006F3F82" w:rsidRDefault="00460DE3" w:rsidP="00460DE3">
            <w:pPr>
              <w:pStyle w:val="ds-markdown-paragraph"/>
              <w:numPr>
                <w:ilvl w:val="0"/>
                <w:numId w:val="1"/>
              </w:numPr>
              <w:shd w:val="clear" w:color="auto" w:fill="FFFFFF"/>
              <w:spacing w:before="0" w:beforeAutospacing="0" w:after="0" w:afterAutospacing="0"/>
              <w:rPr>
                <w:color w:val="0F1115"/>
              </w:rPr>
            </w:pPr>
            <w:r w:rsidRPr="006F3F82">
              <w:rPr>
                <w:color w:val="0F1115"/>
              </w:rPr>
              <w:t>The car ran a short distance due to its overweight. (3)</w:t>
            </w:r>
          </w:p>
          <w:p w14:paraId="564F81AC" w14:textId="77777777" w:rsidR="00460DE3" w:rsidRPr="006F3F82" w:rsidRDefault="00460DE3" w:rsidP="00460DE3">
            <w:pPr>
              <w:pStyle w:val="ds-markdown-paragraph"/>
              <w:numPr>
                <w:ilvl w:val="0"/>
                <w:numId w:val="1"/>
              </w:numPr>
              <w:shd w:val="clear" w:color="auto" w:fill="FFFFFF"/>
              <w:spacing w:before="0" w:beforeAutospacing="0" w:after="0" w:afterAutospacing="0"/>
              <w:rPr>
                <w:color w:val="0F1115"/>
              </w:rPr>
            </w:pPr>
            <w:r w:rsidRPr="006F3F82">
              <w:rPr>
                <w:color w:val="0F1115"/>
              </w:rPr>
              <w:t>The car went in circles. (1)</w:t>
            </w:r>
          </w:p>
          <w:p w14:paraId="432E86FD" w14:textId="77777777" w:rsidR="00460DE3" w:rsidRPr="006F3F82" w:rsidRDefault="00460DE3" w:rsidP="00E0713A">
            <w:pPr>
              <w:pStyle w:val="ds-markdown-paragraph"/>
              <w:shd w:val="clear" w:color="auto" w:fill="FFFFFF"/>
              <w:spacing w:before="0" w:beforeAutospacing="0" w:after="0" w:afterAutospacing="0"/>
              <w:rPr>
                <w:color w:val="0F1115"/>
              </w:rPr>
            </w:pPr>
          </w:p>
        </w:tc>
        <w:tc>
          <w:tcPr>
            <w:tcW w:w="3260" w:type="dxa"/>
          </w:tcPr>
          <w:p w14:paraId="6AFD7A24" w14:textId="77777777" w:rsidR="00460DE3" w:rsidRPr="006F3F82" w:rsidRDefault="00460DE3" w:rsidP="00E0713A">
            <w:r w:rsidRPr="006F3F82">
              <w:t>• “The car's traveling direction would change; the two wheels were not parallel.” (5A-G6-S1)</w:t>
            </w:r>
            <w:r w:rsidRPr="006F3F82">
              <w:br/>
              <w:t>• “The moment the rubber band released, the car would overturn.” (5B-G2-S4)</w:t>
            </w:r>
            <w:r w:rsidRPr="006F3F82">
              <w:br/>
              <w:t xml:space="preserve">• “The car body material was too </w:t>
            </w:r>
            <w:proofErr w:type="gramStart"/>
            <w:r w:rsidRPr="006F3F82">
              <w:t>soft,</w:t>
            </w:r>
            <w:proofErr w:type="gramEnd"/>
            <w:r w:rsidRPr="006F3F82">
              <w:t xml:space="preserve"> the axle was too soft and broke easily.” (5A-G4-S1)</w:t>
            </w:r>
          </w:p>
        </w:tc>
      </w:tr>
      <w:tr w:rsidR="00460DE3" w:rsidRPr="006F3F82" w14:paraId="72C0EEDE" w14:textId="77777777" w:rsidTr="00E0713A">
        <w:tc>
          <w:tcPr>
            <w:tcW w:w="1843" w:type="dxa"/>
            <w:tcBorders>
              <w:bottom w:val="single" w:sz="12" w:space="0" w:color="auto"/>
            </w:tcBorders>
          </w:tcPr>
          <w:p w14:paraId="50DBF087" w14:textId="77777777" w:rsidR="00460DE3" w:rsidRPr="006F3F82" w:rsidRDefault="00460DE3" w:rsidP="00E0713A">
            <w:r w:rsidRPr="006F3F82">
              <w:t>4. Component Mismatch (11)</w:t>
            </w:r>
          </w:p>
        </w:tc>
        <w:tc>
          <w:tcPr>
            <w:tcW w:w="3969" w:type="dxa"/>
            <w:tcBorders>
              <w:bottom w:val="single" w:sz="12" w:space="0" w:color="auto"/>
            </w:tcBorders>
          </w:tcPr>
          <w:p w14:paraId="20A74ACE" w14:textId="77777777" w:rsidR="00460DE3" w:rsidRPr="006F3F82" w:rsidRDefault="00460DE3" w:rsidP="00460DE3">
            <w:pPr>
              <w:numPr>
                <w:ilvl w:val="0"/>
                <w:numId w:val="1"/>
              </w:numPr>
            </w:pPr>
            <w:r w:rsidRPr="006F3F82">
              <w:t>The powering rubber bands were too short. (2)</w:t>
            </w:r>
          </w:p>
          <w:p w14:paraId="4CED798E" w14:textId="77777777" w:rsidR="00460DE3" w:rsidRPr="006F3F82" w:rsidRDefault="00460DE3" w:rsidP="00460DE3">
            <w:pPr>
              <w:numPr>
                <w:ilvl w:val="0"/>
                <w:numId w:val="1"/>
              </w:numPr>
            </w:pPr>
            <w:r w:rsidRPr="006F3F82">
              <w:t>The rubber bands as tires were not a suitable size for the wheels. (2)</w:t>
            </w:r>
          </w:p>
          <w:p w14:paraId="4D5D29AE" w14:textId="77777777" w:rsidR="00460DE3" w:rsidRPr="006F3F82" w:rsidRDefault="00460DE3" w:rsidP="00460DE3">
            <w:pPr>
              <w:numPr>
                <w:ilvl w:val="0"/>
                <w:numId w:val="1"/>
              </w:numPr>
            </w:pPr>
            <w:r w:rsidRPr="006F3F82">
              <w:t>The wheels were too small. (3)</w:t>
            </w:r>
          </w:p>
          <w:p w14:paraId="0A14E409" w14:textId="77777777" w:rsidR="00460DE3" w:rsidRPr="006F3F82" w:rsidRDefault="00460DE3" w:rsidP="00460DE3">
            <w:pPr>
              <w:numPr>
                <w:ilvl w:val="0"/>
                <w:numId w:val="1"/>
              </w:numPr>
            </w:pPr>
            <w:r w:rsidRPr="006F3F82">
              <w:t>The propeller was oversized. / The propeller touched the floor. (2)</w:t>
            </w:r>
          </w:p>
          <w:p w14:paraId="5E7CEF5B" w14:textId="77777777" w:rsidR="00460DE3" w:rsidRPr="006F3F82" w:rsidRDefault="00460DE3" w:rsidP="00460DE3">
            <w:pPr>
              <w:numPr>
                <w:ilvl w:val="0"/>
                <w:numId w:val="1"/>
              </w:numPr>
            </w:pPr>
            <w:r w:rsidRPr="006F3F82">
              <w:t>The powering rubber bands were too thin. (1)</w:t>
            </w:r>
          </w:p>
          <w:p w14:paraId="79F757D6" w14:textId="77777777" w:rsidR="00460DE3" w:rsidRPr="006F3F82" w:rsidRDefault="00460DE3" w:rsidP="00460DE3">
            <w:pPr>
              <w:numPr>
                <w:ilvl w:val="0"/>
                <w:numId w:val="1"/>
              </w:numPr>
            </w:pPr>
            <w:r w:rsidRPr="006F3F82">
              <w:t>The powering rubber bands fell off after testing for several times. (1)</w:t>
            </w:r>
          </w:p>
        </w:tc>
        <w:tc>
          <w:tcPr>
            <w:tcW w:w="3260" w:type="dxa"/>
            <w:tcBorders>
              <w:bottom w:val="single" w:sz="12" w:space="0" w:color="auto"/>
            </w:tcBorders>
          </w:tcPr>
          <w:p w14:paraId="20F1AE85" w14:textId="77777777" w:rsidR="00460DE3" w:rsidRPr="006F3F82" w:rsidRDefault="00460DE3" w:rsidP="00E0713A">
            <w:r w:rsidRPr="006F3F82">
              <w:t>• “The propeller blades scraped the ground, affecting the travel speed.” (5A</w:t>
            </w:r>
            <w:r w:rsidRPr="006F3F82">
              <w:rPr>
                <w:rFonts w:hint="eastAsia"/>
              </w:rPr>
              <w:t>-</w:t>
            </w:r>
            <w:r w:rsidRPr="006F3F82">
              <w:t>G7</w:t>
            </w:r>
            <w:r w:rsidRPr="006F3F82">
              <w:rPr>
                <w:rFonts w:hint="eastAsia"/>
              </w:rPr>
              <w:t>-</w:t>
            </w:r>
            <w:r w:rsidRPr="006F3F82">
              <w:t>S4)</w:t>
            </w:r>
            <w:r w:rsidRPr="006F3F82">
              <w:br/>
              <w:t>• “The car's wheels were too small, and the rubber bands were too thin.” (5B</w:t>
            </w:r>
            <w:r w:rsidRPr="006F3F82">
              <w:rPr>
                <w:rFonts w:hint="eastAsia"/>
              </w:rPr>
              <w:t>-</w:t>
            </w:r>
            <w:r w:rsidRPr="006F3F82">
              <w:t>G1</w:t>
            </w:r>
            <w:r w:rsidRPr="006F3F82">
              <w:rPr>
                <w:rFonts w:hint="eastAsia"/>
              </w:rPr>
              <w:t>-</w:t>
            </w:r>
            <w:r w:rsidRPr="006F3F82">
              <w:t>S4)</w:t>
            </w:r>
          </w:p>
        </w:tc>
      </w:tr>
    </w:tbl>
    <w:p w14:paraId="6E98B095" w14:textId="77777777" w:rsidR="00460DE3" w:rsidRPr="00745951" w:rsidRDefault="00460DE3" w:rsidP="00460DE3">
      <w:pPr>
        <w:rPr>
          <w:color w:val="404040"/>
        </w:rPr>
      </w:pPr>
    </w:p>
    <w:p w14:paraId="3A330F0E" w14:textId="77777777" w:rsidR="00A91650" w:rsidRDefault="00A91650"/>
    <w:sectPr w:rsidR="00A916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EB1D9A"/>
    <w:multiLevelType w:val="multilevel"/>
    <w:tmpl w:val="BBE61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803421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DE3"/>
    <w:rsid w:val="000E2EDD"/>
    <w:rsid w:val="00460DE3"/>
    <w:rsid w:val="00A91650"/>
    <w:rsid w:val="00E559FE"/>
    <w:rsid w:val="00E633FC"/>
    <w:rsid w:val="00EA465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E08E1"/>
  <w15:chartTrackingRefBased/>
  <w15:docId w15:val="{B34469B5-AA0D-427A-9A07-5E04880C7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0DE3"/>
    <w:pPr>
      <w:spacing w:after="0" w:line="240" w:lineRule="auto"/>
    </w:pPr>
    <w:rPr>
      <w:rFonts w:ascii="Times New Roman" w:eastAsia="Times New Roman" w:hAnsi="Times New Roman" w:cs="Times New Roman"/>
      <w:kern w:val="0"/>
      <w:lang w:val="en-HK" w:eastAsia="zh-CN"/>
      <w14:ligatures w14:val="none"/>
    </w:rPr>
  </w:style>
  <w:style w:type="paragraph" w:styleId="Heading1">
    <w:name w:val="heading 1"/>
    <w:basedOn w:val="Normal"/>
    <w:next w:val="Normal"/>
    <w:link w:val="Heading1Char"/>
    <w:uiPriority w:val="9"/>
    <w:qFormat/>
    <w:rsid w:val="00460D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60D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60D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60D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60D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60DE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0DE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0DE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0DE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0D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60D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60D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60D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60D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60D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0D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0D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0DE3"/>
    <w:rPr>
      <w:rFonts w:eastAsiaTheme="majorEastAsia" w:cstheme="majorBidi"/>
      <w:color w:val="272727" w:themeColor="text1" w:themeTint="D8"/>
    </w:rPr>
  </w:style>
  <w:style w:type="paragraph" w:styleId="Title">
    <w:name w:val="Title"/>
    <w:basedOn w:val="Normal"/>
    <w:next w:val="Normal"/>
    <w:link w:val="TitleChar"/>
    <w:uiPriority w:val="10"/>
    <w:qFormat/>
    <w:rsid w:val="00460DE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0D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0D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0D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0DE3"/>
    <w:pPr>
      <w:spacing w:before="160"/>
      <w:jc w:val="center"/>
    </w:pPr>
    <w:rPr>
      <w:i/>
      <w:iCs/>
      <w:color w:val="404040" w:themeColor="text1" w:themeTint="BF"/>
    </w:rPr>
  </w:style>
  <w:style w:type="character" w:customStyle="1" w:styleId="QuoteChar">
    <w:name w:val="Quote Char"/>
    <w:basedOn w:val="DefaultParagraphFont"/>
    <w:link w:val="Quote"/>
    <w:uiPriority w:val="29"/>
    <w:rsid w:val="00460DE3"/>
    <w:rPr>
      <w:i/>
      <w:iCs/>
      <w:color w:val="404040" w:themeColor="text1" w:themeTint="BF"/>
    </w:rPr>
  </w:style>
  <w:style w:type="paragraph" w:styleId="ListParagraph">
    <w:name w:val="List Paragraph"/>
    <w:basedOn w:val="Normal"/>
    <w:uiPriority w:val="34"/>
    <w:qFormat/>
    <w:rsid w:val="00460DE3"/>
    <w:pPr>
      <w:ind w:left="720"/>
      <w:contextualSpacing/>
    </w:pPr>
  </w:style>
  <w:style w:type="character" w:styleId="IntenseEmphasis">
    <w:name w:val="Intense Emphasis"/>
    <w:basedOn w:val="DefaultParagraphFont"/>
    <w:uiPriority w:val="21"/>
    <w:qFormat/>
    <w:rsid w:val="00460DE3"/>
    <w:rPr>
      <w:i/>
      <w:iCs/>
      <w:color w:val="0F4761" w:themeColor="accent1" w:themeShade="BF"/>
    </w:rPr>
  </w:style>
  <w:style w:type="paragraph" w:styleId="IntenseQuote">
    <w:name w:val="Intense Quote"/>
    <w:basedOn w:val="Normal"/>
    <w:next w:val="Normal"/>
    <w:link w:val="IntenseQuoteChar"/>
    <w:uiPriority w:val="30"/>
    <w:qFormat/>
    <w:rsid w:val="00460D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60DE3"/>
    <w:rPr>
      <w:i/>
      <w:iCs/>
      <w:color w:val="0F4761" w:themeColor="accent1" w:themeShade="BF"/>
    </w:rPr>
  </w:style>
  <w:style w:type="character" w:styleId="IntenseReference">
    <w:name w:val="Intense Reference"/>
    <w:basedOn w:val="DefaultParagraphFont"/>
    <w:uiPriority w:val="32"/>
    <w:qFormat/>
    <w:rsid w:val="00460DE3"/>
    <w:rPr>
      <w:b/>
      <w:bCs/>
      <w:smallCaps/>
      <w:color w:val="0F4761" w:themeColor="accent1" w:themeShade="BF"/>
      <w:spacing w:val="5"/>
    </w:rPr>
  </w:style>
  <w:style w:type="table" w:styleId="TableGrid">
    <w:name w:val="Table Grid"/>
    <w:basedOn w:val="TableNormal"/>
    <w:uiPriority w:val="39"/>
    <w:rsid w:val="00460DE3"/>
    <w:pPr>
      <w:spacing w:after="0" w:line="240" w:lineRule="auto"/>
    </w:pPr>
    <w:rPr>
      <w:rFonts w:eastAsiaTheme="minorEastAsia"/>
      <w:kern w:val="0"/>
      <w:sz w:val="20"/>
      <w:szCs w:val="20"/>
      <w:lang w:val="en-US" w:eastAsia="zh-TW"/>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s-markdown-paragraph">
    <w:name w:val="ds-markdown-paragraph"/>
    <w:basedOn w:val="Normal"/>
    <w:rsid w:val="00460DE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761</Words>
  <Characters>4745</Characters>
  <Application>Microsoft Office Word</Application>
  <DocSecurity>0</DocSecurity>
  <Lines>89</Lines>
  <Paragraphs>26</Paragraphs>
  <ScaleCrop>false</ScaleCrop>
  <Company/>
  <LinksUpToDate>false</LinksUpToDate>
  <CharactersWithSpaces>5480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2026-03-06T20:00:00Z</dcterms:created>
  <dcterms:modified xsi:type="dcterms:W3CDTF">2026-03-06T20:01:00Z</dcterms:modified>
</cp:coreProperties>
</file>