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B634" w14:textId="25D48793" w:rsidR="00487CA1" w:rsidRDefault="00487CA1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441"/>
        <w:tblW w:w="5421" w:type="pct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2548"/>
        <w:gridCol w:w="851"/>
        <w:gridCol w:w="852"/>
        <w:gridCol w:w="637"/>
        <w:gridCol w:w="725"/>
        <w:gridCol w:w="907"/>
        <w:gridCol w:w="708"/>
        <w:gridCol w:w="848"/>
        <w:gridCol w:w="747"/>
        <w:gridCol w:w="952"/>
      </w:tblGrid>
      <w:tr w:rsidR="00E54E70" w:rsidRPr="00D13E03" w14:paraId="3ED178DF" w14:textId="77777777" w:rsidTr="00E54E70">
        <w:trPr>
          <w:trHeight w:val="125"/>
        </w:trPr>
        <w:tc>
          <w:tcPr>
            <w:tcW w:w="1303" w:type="pct"/>
          </w:tcPr>
          <w:p w14:paraId="2933E894" w14:textId="77777777" w:rsidR="00935B2B" w:rsidRPr="00350023" w:rsidRDefault="00935B2B" w:rsidP="00CC3224">
            <w:pPr>
              <w:jc w:val="both"/>
              <w:rPr>
                <w:b/>
                <w:bCs/>
                <w:sz w:val="18"/>
                <w:szCs w:val="18"/>
              </w:rPr>
            </w:pPr>
            <w:r w:rsidRPr="00350023">
              <w:rPr>
                <w:b/>
                <w:bCs/>
                <w:sz w:val="18"/>
                <w:szCs w:val="18"/>
              </w:rPr>
              <w:t>Compound</w:t>
            </w:r>
          </w:p>
        </w:tc>
        <w:tc>
          <w:tcPr>
            <w:tcW w:w="435" w:type="pct"/>
          </w:tcPr>
          <w:p w14:paraId="476E36A7" w14:textId="77777777" w:rsidR="00935B2B" w:rsidRPr="00350023" w:rsidRDefault="00935B2B" w:rsidP="00CC3224">
            <w:pPr>
              <w:jc w:val="both"/>
              <w:rPr>
                <w:b/>
                <w:bCs/>
                <w:sz w:val="18"/>
                <w:szCs w:val="18"/>
              </w:rPr>
            </w:pPr>
            <w:r w:rsidRPr="00350023">
              <w:rPr>
                <w:b/>
                <w:bCs/>
                <w:sz w:val="18"/>
                <w:szCs w:val="18"/>
              </w:rPr>
              <w:t>Hepato-</w:t>
            </w:r>
          </w:p>
          <w:p w14:paraId="6A338A0B" w14:textId="77777777" w:rsidR="00935B2B" w:rsidRPr="00350023" w:rsidRDefault="00935B2B" w:rsidP="00CC3224">
            <w:pPr>
              <w:jc w:val="both"/>
              <w:rPr>
                <w:b/>
                <w:bCs/>
                <w:sz w:val="18"/>
                <w:szCs w:val="18"/>
              </w:rPr>
            </w:pPr>
            <w:r w:rsidRPr="00350023">
              <w:rPr>
                <w:b/>
                <w:bCs/>
                <w:sz w:val="18"/>
                <w:szCs w:val="18"/>
              </w:rPr>
              <w:t>toxicity</w:t>
            </w:r>
          </w:p>
        </w:tc>
        <w:tc>
          <w:tcPr>
            <w:tcW w:w="436" w:type="pct"/>
          </w:tcPr>
          <w:p w14:paraId="5643BEFB" w14:textId="77777777" w:rsidR="00935B2B" w:rsidRPr="00350023" w:rsidRDefault="00935B2B" w:rsidP="00CC3224">
            <w:pPr>
              <w:jc w:val="both"/>
              <w:rPr>
                <w:b/>
                <w:bCs/>
                <w:sz w:val="18"/>
                <w:szCs w:val="18"/>
              </w:rPr>
            </w:pPr>
            <w:r w:rsidRPr="00350023">
              <w:rPr>
                <w:b/>
                <w:bCs/>
                <w:sz w:val="18"/>
                <w:szCs w:val="18"/>
              </w:rPr>
              <w:t>AMES Toxicity</w:t>
            </w:r>
          </w:p>
        </w:tc>
        <w:tc>
          <w:tcPr>
            <w:tcW w:w="326" w:type="pct"/>
          </w:tcPr>
          <w:p w14:paraId="00028E1C" w14:textId="77777777" w:rsidR="00935B2B" w:rsidRPr="00350023" w:rsidRDefault="00935B2B" w:rsidP="00CC3224">
            <w:pPr>
              <w:jc w:val="both"/>
              <w:rPr>
                <w:b/>
                <w:bCs/>
                <w:sz w:val="18"/>
                <w:szCs w:val="18"/>
              </w:rPr>
            </w:pPr>
            <w:r w:rsidRPr="00350023">
              <w:rPr>
                <w:b/>
                <w:bCs/>
                <w:sz w:val="18"/>
                <w:szCs w:val="18"/>
              </w:rPr>
              <w:t>hERG inhibition</w:t>
            </w:r>
          </w:p>
        </w:tc>
        <w:tc>
          <w:tcPr>
            <w:tcW w:w="371" w:type="pct"/>
          </w:tcPr>
          <w:p w14:paraId="7D12835D" w14:textId="77777777" w:rsidR="00935B2B" w:rsidRPr="00350023" w:rsidRDefault="00935B2B" w:rsidP="00CC3224">
            <w:pPr>
              <w:jc w:val="both"/>
              <w:rPr>
                <w:b/>
                <w:bCs/>
                <w:sz w:val="18"/>
                <w:szCs w:val="18"/>
              </w:rPr>
            </w:pPr>
            <w:r w:rsidRPr="00350023">
              <w:rPr>
                <w:b/>
                <w:bCs/>
                <w:sz w:val="18"/>
                <w:szCs w:val="18"/>
              </w:rPr>
              <w:t xml:space="preserve">CYP2D6 inhibition </w:t>
            </w:r>
          </w:p>
          <w:p w14:paraId="4A4673A8" w14:textId="77777777" w:rsidR="00935B2B" w:rsidRPr="00350023" w:rsidRDefault="00935B2B" w:rsidP="00CC322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4" w:type="pct"/>
          </w:tcPr>
          <w:p w14:paraId="0BCFD8D0" w14:textId="77777777" w:rsidR="00935B2B" w:rsidRPr="00350023" w:rsidRDefault="00935B2B" w:rsidP="00CC3224">
            <w:pPr>
              <w:jc w:val="both"/>
              <w:rPr>
                <w:b/>
                <w:bCs/>
                <w:sz w:val="18"/>
                <w:szCs w:val="18"/>
              </w:rPr>
            </w:pPr>
            <w:r w:rsidRPr="00350023">
              <w:rPr>
                <w:b/>
                <w:bCs/>
                <w:sz w:val="18"/>
                <w:szCs w:val="18"/>
              </w:rPr>
              <w:t>CYP3A4 inhibition</w:t>
            </w:r>
          </w:p>
        </w:tc>
        <w:tc>
          <w:tcPr>
            <w:tcW w:w="362" w:type="pct"/>
          </w:tcPr>
          <w:p w14:paraId="3FBD62CD" w14:textId="77777777" w:rsidR="00935B2B" w:rsidRPr="00350023" w:rsidRDefault="00935B2B" w:rsidP="00CC3224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350023">
              <w:rPr>
                <w:b/>
                <w:bCs/>
                <w:sz w:val="18"/>
                <w:szCs w:val="18"/>
              </w:rPr>
              <w:t>Pains</w:t>
            </w:r>
          </w:p>
        </w:tc>
        <w:tc>
          <w:tcPr>
            <w:tcW w:w="434" w:type="pct"/>
          </w:tcPr>
          <w:p w14:paraId="5F843800" w14:textId="77777777" w:rsidR="00935B2B" w:rsidRPr="00350023" w:rsidRDefault="00935B2B" w:rsidP="00CC3224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350023">
              <w:rPr>
                <w:b/>
                <w:bCs/>
                <w:sz w:val="18"/>
                <w:szCs w:val="18"/>
              </w:rPr>
              <w:t>Brenk (Type)</w:t>
            </w:r>
          </w:p>
        </w:tc>
        <w:tc>
          <w:tcPr>
            <w:tcW w:w="382" w:type="pct"/>
          </w:tcPr>
          <w:p w14:paraId="6E65368F" w14:textId="77777777" w:rsidR="00935B2B" w:rsidRPr="00350023" w:rsidRDefault="00935B2B" w:rsidP="00CC3224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350023">
              <w:rPr>
                <w:b/>
                <w:bCs/>
                <w:sz w:val="18"/>
                <w:szCs w:val="18"/>
              </w:rPr>
              <w:t>ProTox class</w:t>
            </w:r>
          </w:p>
        </w:tc>
        <w:tc>
          <w:tcPr>
            <w:tcW w:w="488" w:type="pct"/>
          </w:tcPr>
          <w:p w14:paraId="3BEAEEA1" w14:textId="77777777" w:rsidR="00935B2B" w:rsidRPr="00350023" w:rsidRDefault="00935B2B" w:rsidP="00CC3224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350023">
              <w:rPr>
                <w:b/>
                <w:bCs/>
                <w:sz w:val="18"/>
                <w:szCs w:val="18"/>
              </w:rPr>
              <w:t>Final decision</w:t>
            </w:r>
          </w:p>
        </w:tc>
      </w:tr>
      <w:tr w:rsidR="00E54E70" w:rsidRPr="00D13E03" w14:paraId="77CC278E" w14:textId="77777777" w:rsidTr="00E54E70">
        <w:trPr>
          <w:trHeight w:val="185"/>
        </w:trPr>
        <w:tc>
          <w:tcPr>
            <w:tcW w:w="1303" w:type="pct"/>
          </w:tcPr>
          <w:p w14:paraId="0516C973" w14:textId="77777777" w:rsidR="00935B2B" w:rsidRDefault="00935B2B" w:rsidP="00CC3224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trans-3-Indoleacrylic acid</w:t>
            </w:r>
          </w:p>
          <w:p w14:paraId="563AEA5D" w14:textId="77777777" w:rsidR="00935B2B" w:rsidRPr="00D13E03" w:rsidRDefault="00935B2B" w:rsidP="00CC3224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14:paraId="2D3DC45C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436" w:type="pct"/>
          </w:tcPr>
          <w:p w14:paraId="35A2B758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26" w:type="pct"/>
          </w:tcPr>
          <w:p w14:paraId="3E606E1B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71" w:type="pct"/>
          </w:tcPr>
          <w:p w14:paraId="146CD20F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464" w:type="pct"/>
          </w:tcPr>
          <w:p w14:paraId="2DC35188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362" w:type="pct"/>
          </w:tcPr>
          <w:p w14:paraId="391B9E35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0</w:t>
            </w:r>
          </w:p>
        </w:tc>
        <w:tc>
          <w:tcPr>
            <w:tcW w:w="434" w:type="pct"/>
          </w:tcPr>
          <w:p w14:paraId="73911BE3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 (Michael acceptor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82" w:type="pct"/>
          </w:tcPr>
          <w:p w14:paraId="20E7BBFE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V</w:t>
            </w:r>
          </w:p>
        </w:tc>
        <w:tc>
          <w:tcPr>
            <w:tcW w:w="488" w:type="pct"/>
          </w:tcPr>
          <w:p w14:paraId="7523C1BB" w14:textId="77777777" w:rsidR="00935B2B" w:rsidRPr="00350023" w:rsidRDefault="00935B2B" w:rsidP="00CC3224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350023">
              <w:rPr>
                <w:b/>
                <w:bCs/>
                <w:sz w:val="18"/>
                <w:szCs w:val="18"/>
              </w:rPr>
              <w:t>Accept</w:t>
            </w:r>
          </w:p>
        </w:tc>
      </w:tr>
      <w:tr w:rsidR="00E54E70" w:rsidRPr="00D13E03" w14:paraId="3B67F571" w14:textId="77777777" w:rsidTr="00E54E70">
        <w:trPr>
          <w:trHeight w:val="102"/>
        </w:trPr>
        <w:tc>
          <w:tcPr>
            <w:tcW w:w="1303" w:type="pct"/>
          </w:tcPr>
          <w:p w14:paraId="6E165FC1" w14:textId="77777777" w:rsidR="00935B2B" w:rsidRPr="00D13E03" w:rsidRDefault="00935B2B" w:rsidP="00CC3224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(R)-Prunasin</w:t>
            </w:r>
          </w:p>
          <w:p w14:paraId="6B6461FA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5" w:type="pct"/>
          </w:tcPr>
          <w:p w14:paraId="050F9F32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436" w:type="pct"/>
          </w:tcPr>
          <w:p w14:paraId="435AFFE1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26" w:type="pct"/>
          </w:tcPr>
          <w:p w14:paraId="151735DB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71" w:type="pct"/>
          </w:tcPr>
          <w:p w14:paraId="3679C13D" w14:textId="77777777" w:rsidR="00935B2B" w:rsidRPr="00D13E03" w:rsidRDefault="00935B2B" w:rsidP="00CC3224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464" w:type="pct"/>
          </w:tcPr>
          <w:p w14:paraId="77F72137" w14:textId="77777777" w:rsidR="00935B2B" w:rsidRPr="00D13E03" w:rsidRDefault="00935B2B" w:rsidP="00CC3224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362" w:type="pct"/>
          </w:tcPr>
          <w:p w14:paraId="5EC235F0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34" w:type="pct"/>
          </w:tcPr>
          <w:p w14:paraId="5B9C14DF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82" w:type="pct"/>
          </w:tcPr>
          <w:p w14:paraId="0DD9A34E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IV</w:t>
            </w:r>
          </w:p>
        </w:tc>
        <w:tc>
          <w:tcPr>
            <w:tcW w:w="488" w:type="pct"/>
          </w:tcPr>
          <w:p w14:paraId="715A9736" w14:textId="77777777" w:rsidR="00935B2B" w:rsidRPr="00350023" w:rsidRDefault="00935B2B" w:rsidP="00CC3224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350023">
              <w:rPr>
                <w:b/>
                <w:bCs/>
                <w:sz w:val="18"/>
                <w:szCs w:val="18"/>
              </w:rPr>
              <w:t>Accept</w:t>
            </w:r>
          </w:p>
        </w:tc>
      </w:tr>
      <w:tr w:rsidR="00E54E70" w:rsidRPr="00D13E03" w14:paraId="2EA4AEC8" w14:textId="77777777" w:rsidTr="00E54E70">
        <w:trPr>
          <w:trHeight w:val="157"/>
        </w:trPr>
        <w:tc>
          <w:tcPr>
            <w:tcW w:w="1303" w:type="pct"/>
          </w:tcPr>
          <w:p w14:paraId="1E3FCF70" w14:textId="77777777" w:rsidR="00935B2B" w:rsidRPr="00D13E03" w:rsidRDefault="00935B2B" w:rsidP="00CC3224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4-(Methoxymethyl)-6-methyl-5-nitro-2-[(3,4,5-trimethoxybenzyl)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13E03">
              <w:rPr>
                <w:color w:val="000000"/>
                <w:sz w:val="18"/>
                <w:szCs w:val="18"/>
              </w:rPr>
              <w:t>amino]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13E03">
              <w:rPr>
                <w:color w:val="000000"/>
                <w:sz w:val="18"/>
                <w:szCs w:val="18"/>
              </w:rPr>
              <w:t>nicotinonitrile</w:t>
            </w:r>
          </w:p>
          <w:p w14:paraId="1105B7EF" w14:textId="77777777" w:rsidR="00935B2B" w:rsidRPr="00D13E03" w:rsidRDefault="00935B2B" w:rsidP="00CC3224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14:paraId="236E00CD" w14:textId="77777777" w:rsidR="00935B2B" w:rsidRPr="0035002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50023">
              <w:rPr>
                <w:sz w:val="18"/>
                <w:szCs w:val="18"/>
              </w:rPr>
              <w:t>Yes</w:t>
            </w:r>
          </w:p>
        </w:tc>
        <w:tc>
          <w:tcPr>
            <w:tcW w:w="436" w:type="pct"/>
          </w:tcPr>
          <w:p w14:paraId="4E217C0F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26" w:type="pct"/>
          </w:tcPr>
          <w:p w14:paraId="75A11F24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71" w:type="pct"/>
          </w:tcPr>
          <w:p w14:paraId="4134A429" w14:textId="77777777" w:rsidR="00935B2B" w:rsidRPr="00D13E03" w:rsidRDefault="00935B2B" w:rsidP="00CC3224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464" w:type="pct"/>
          </w:tcPr>
          <w:p w14:paraId="1B8A8AF2" w14:textId="77777777" w:rsidR="00935B2B" w:rsidRPr="00D13E03" w:rsidRDefault="00935B2B" w:rsidP="00CC3224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362" w:type="pct"/>
          </w:tcPr>
          <w:p w14:paraId="2D01156C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34" w:type="pct"/>
          </w:tcPr>
          <w:p w14:paraId="1D9F89DB" w14:textId="77777777" w:rsidR="00935B2B" w:rsidRPr="0035002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5002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82" w:type="pct"/>
          </w:tcPr>
          <w:p w14:paraId="0C786430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IV</w:t>
            </w:r>
          </w:p>
        </w:tc>
        <w:tc>
          <w:tcPr>
            <w:tcW w:w="488" w:type="pct"/>
          </w:tcPr>
          <w:p w14:paraId="01A83FD0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Reject</w:t>
            </w:r>
          </w:p>
        </w:tc>
      </w:tr>
      <w:tr w:rsidR="00E54E70" w:rsidRPr="00D13E03" w14:paraId="24786069" w14:textId="77777777" w:rsidTr="00E54E70">
        <w:trPr>
          <w:trHeight w:val="181"/>
        </w:trPr>
        <w:tc>
          <w:tcPr>
            <w:tcW w:w="1303" w:type="pct"/>
          </w:tcPr>
          <w:p w14:paraId="7ED20C8A" w14:textId="77777777" w:rsidR="00935B2B" w:rsidRPr="00D13E03" w:rsidRDefault="00935B2B" w:rsidP="00CC3224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1-{4-[3-(2-Methyl-2-propanyl)-1,2,4-oxadiazol-5-yl]-2</w:t>
            </w:r>
            <w:r>
              <w:rPr>
                <w:color w:val="000000"/>
                <w:sz w:val="18"/>
                <w:szCs w:val="18"/>
              </w:rPr>
              <w:t>-</w:t>
            </w:r>
            <w:r w:rsidRPr="00D13E03">
              <w:rPr>
                <w:color w:val="000000"/>
                <w:sz w:val="18"/>
                <w:szCs w:val="18"/>
              </w:rPr>
              <w:t>pyridinyl}-1H-imidazole-4-carboxylic acid</w:t>
            </w:r>
          </w:p>
          <w:p w14:paraId="5B380653" w14:textId="77777777" w:rsidR="00935B2B" w:rsidRPr="00D13E03" w:rsidRDefault="00935B2B" w:rsidP="00CC3224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14:paraId="0F578DE0" w14:textId="77777777" w:rsidR="00935B2B" w:rsidRPr="0035002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50023">
              <w:rPr>
                <w:sz w:val="18"/>
                <w:szCs w:val="18"/>
              </w:rPr>
              <w:t>Yes</w:t>
            </w:r>
          </w:p>
        </w:tc>
        <w:tc>
          <w:tcPr>
            <w:tcW w:w="436" w:type="pct"/>
          </w:tcPr>
          <w:p w14:paraId="2CEA772F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26" w:type="pct"/>
          </w:tcPr>
          <w:p w14:paraId="39EB1161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71" w:type="pct"/>
          </w:tcPr>
          <w:p w14:paraId="0A067EC6" w14:textId="77777777" w:rsidR="00935B2B" w:rsidRPr="00D13E03" w:rsidRDefault="00935B2B" w:rsidP="00CC3224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464" w:type="pct"/>
          </w:tcPr>
          <w:p w14:paraId="363A1ED0" w14:textId="77777777" w:rsidR="00935B2B" w:rsidRPr="00D13E03" w:rsidRDefault="00935B2B" w:rsidP="00CC3224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362" w:type="pct"/>
          </w:tcPr>
          <w:p w14:paraId="6EBCE3D5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34" w:type="pct"/>
          </w:tcPr>
          <w:p w14:paraId="5F7D4D26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82" w:type="pct"/>
          </w:tcPr>
          <w:p w14:paraId="6505A4DC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IV</w:t>
            </w:r>
          </w:p>
        </w:tc>
        <w:tc>
          <w:tcPr>
            <w:tcW w:w="488" w:type="pct"/>
          </w:tcPr>
          <w:p w14:paraId="24928801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Reject</w:t>
            </w:r>
          </w:p>
        </w:tc>
      </w:tr>
      <w:tr w:rsidR="00E54E70" w:rsidRPr="00D13E03" w14:paraId="40E60F29" w14:textId="77777777" w:rsidTr="00E54E70">
        <w:trPr>
          <w:trHeight w:val="179"/>
        </w:trPr>
        <w:tc>
          <w:tcPr>
            <w:tcW w:w="1303" w:type="pct"/>
          </w:tcPr>
          <w:p w14:paraId="39177203" w14:textId="77777777" w:rsidR="00935B2B" w:rsidRPr="00D13E03" w:rsidRDefault="00935B2B" w:rsidP="00CC3224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(2E)-3-{3-[(2-Hydroxyethyl)(methyl)sulfamoyl]</w:t>
            </w:r>
            <w:r>
              <w:rPr>
                <w:color w:val="000000"/>
                <w:sz w:val="18"/>
                <w:szCs w:val="18"/>
              </w:rPr>
              <w:t>-</w:t>
            </w:r>
            <w:r w:rsidRPr="00D13E03">
              <w:rPr>
                <w:color w:val="000000"/>
                <w:sz w:val="18"/>
                <w:szCs w:val="18"/>
              </w:rPr>
              <w:t>4,5dimethoxyphenyl}acrylic acid</w:t>
            </w:r>
          </w:p>
          <w:p w14:paraId="537DBD12" w14:textId="77777777" w:rsidR="00935B2B" w:rsidRPr="00D13E03" w:rsidRDefault="00935B2B" w:rsidP="00CC3224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14:paraId="19CB4F88" w14:textId="77777777" w:rsidR="00935B2B" w:rsidRPr="0035002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50023">
              <w:rPr>
                <w:sz w:val="18"/>
                <w:szCs w:val="18"/>
              </w:rPr>
              <w:t>Yes</w:t>
            </w:r>
          </w:p>
        </w:tc>
        <w:tc>
          <w:tcPr>
            <w:tcW w:w="436" w:type="pct"/>
          </w:tcPr>
          <w:p w14:paraId="27B6CEC7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26" w:type="pct"/>
          </w:tcPr>
          <w:p w14:paraId="2B276EE1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71" w:type="pct"/>
          </w:tcPr>
          <w:p w14:paraId="22D56543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464" w:type="pct"/>
          </w:tcPr>
          <w:p w14:paraId="6F9A85AB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62" w:type="pct"/>
          </w:tcPr>
          <w:p w14:paraId="1606D228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0</w:t>
            </w:r>
          </w:p>
        </w:tc>
        <w:tc>
          <w:tcPr>
            <w:tcW w:w="434" w:type="pct"/>
          </w:tcPr>
          <w:p w14:paraId="1EB904B3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</w:t>
            </w:r>
          </w:p>
        </w:tc>
        <w:tc>
          <w:tcPr>
            <w:tcW w:w="382" w:type="pct"/>
          </w:tcPr>
          <w:p w14:paraId="3AF61B66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IV</w:t>
            </w:r>
          </w:p>
        </w:tc>
        <w:tc>
          <w:tcPr>
            <w:tcW w:w="488" w:type="pct"/>
          </w:tcPr>
          <w:p w14:paraId="0E85DFC4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Reject</w:t>
            </w:r>
          </w:p>
        </w:tc>
      </w:tr>
      <w:tr w:rsidR="00E54E70" w:rsidRPr="00D13E03" w14:paraId="7B0BECFB" w14:textId="77777777" w:rsidTr="00E54E70">
        <w:trPr>
          <w:trHeight w:val="100"/>
        </w:trPr>
        <w:tc>
          <w:tcPr>
            <w:tcW w:w="1303" w:type="pct"/>
          </w:tcPr>
          <w:p w14:paraId="54E07122" w14:textId="77777777" w:rsidR="00935B2B" w:rsidRDefault="00935B2B" w:rsidP="00CC3224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Pestalotiopyrone L</w:t>
            </w:r>
          </w:p>
          <w:p w14:paraId="41610C01" w14:textId="77777777" w:rsidR="00935B2B" w:rsidRPr="00D13E03" w:rsidRDefault="00935B2B" w:rsidP="00CC3224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14:paraId="4316565C" w14:textId="77777777" w:rsidR="00935B2B" w:rsidRPr="0035002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50023">
              <w:rPr>
                <w:sz w:val="18"/>
                <w:szCs w:val="18"/>
              </w:rPr>
              <w:t>Yes</w:t>
            </w:r>
          </w:p>
        </w:tc>
        <w:tc>
          <w:tcPr>
            <w:tcW w:w="436" w:type="pct"/>
          </w:tcPr>
          <w:p w14:paraId="4AFBD2A6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26" w:type="pct"/>
          </w:tcPr>
          <w:p w14:paraId="39CD123B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71" w:type="pct"/>
          </w:tcPr>
          <w:p w14:paraId="0B4138CE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464" w:type="pct"/>
          </w:tcPr>
          <w:p w14:paraId="602CE25E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62" w:type="pct"/>
          </w:tcPr>
          <w:p w14:paraId="34F51E72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0</w:t>
            </w:r>
          </w:p>
        </w:tc>
        <w:tc>
          <w:tcPr>
            <w:tcW w:w="434" w:type="pct"/>
          </w:tcPr>
          <w:p w14:paraId="3A9DBD47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</w:t>
            </w:r>
          </w:p>
        </w:tc>
        <w:tc>
          <w:tcPr>
            <w:tcW w:w="382" w:type="pct"/>
          </w:tcPr>
          <w:p w14:paraId="507319AB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IV</w:t>
            </w:r>
          </w:p>
        </w:tc>
        <w:tc>
          <w:tcPr>
            <w:tcW w:w="488" w:type="pct"/>
          </w:tcPr>
          <w:p w14:paraId="6AAC9CE5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Reject</w:t>
            </w:r>
          </w:p>
        </w:tc>
      </w:tr>
      <w:tr w:rsidR="00E54E70" w:rsidRPr="00D13E03" w14:paraId="3BD7A916" w14:textId="77777777" w:rsidTr="00E54E70">
        <w:trPr>
          <w:trHeight w:val="100"/>
        </w:trPr>
        <w:tc>
          <w:tcPr>
            <w:tcW w:w="1303" w:type="pct"/>
          </w:tcPr>
          <w:p w14:paraId="138F59B0" w14:textId="77777777" w:rsidR="00935B2B" w:rsidRPr="00D13E03" w:rsidRDefault="00935B2B" w:rsidP="00CC3224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1-phenylpropane-1_2-dione</w:t>
            </w:r>
          </w:p>
          <w:p w14:paraId="7D707C31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5" w:type="pct"/>
          </w:tcPr>
          <w:p w14:paraId="5F595A09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436" w:type="pct"/>
          </w:tcPr>
          <w:p w14:paraId="01DFFD3D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26" w:type="pct"/>
          </w:tcPr>
          <w:p w14:paraId="0902CB34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71" w:type="pct"/>
          </w:tcPr>
          <w:p w14:paraId="4B3A4CA7" w14:textId="77777777" w:rsidR="00935B2B" w:rsidRPr="00D13E03" w:rsidRDefault="00935B2B" w:rsidP="00CC3224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464" w:type="pct"/>
          </w:tcPr>
          <w:p w14:paraId="169B8D6F" w14:textId="77777777" w:rsidR="00935B2B" w:rsidRPr="00D13E03" w:rsidRDefault="00935B2B" w:rsidP="00CC3224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62" w:type="pct"/>
          </w:tcPr>
          <w:p w14:paraId="688D9FA8" w14:textId="77777777" w:rsidR="00935B2B" w:rsidRPr="0035002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50023">
              <w:rPr>
                <w:sz w:val="18"/>
                <w:szCs w:val="18"/>
              </w:rPr>
              <w:t>1</w:t>
            </w:r>
          </w:p>
        </w:tc>
        <w:tc>
          <w:tcPr>
            <w:tcW w:w="434" w:type="pct"/>
          </w:tcPr>
          <w:p w14:paraId="1C32E30C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</w:t>
            </w:r>
          </w:p>
        </w:tc>
        <w:tc>
          <w:tcPr>
            <w:tcW w:w="382" w:type="pct"/>
          </w:tcPr>
          <w:p w14:paraId="673D163A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IV</w:t>
            </w:r>
          </w:p>
        </w:tc>
        <w:tc>
          <w:tcPr>
            <w:tcW w:w="488" w:type="pct"/>
          </w:tcPr>
          <w:p w14:paraId="2D8AAB3A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Reject</w:t>
            </w:r>
          </w:p>
        </w:tc>
      </w:tr>
      <w:tr w:rsidR="00E54E70" w:rsidRPr="00D13E03" w14:paraId="59A79EB1" w14:textId="77777777" w:rsidTr="00E54E70">
        <w:trPr>
          <w:trHeight w:val="100"/>
        </w:trPr>
        <w:tc>
          <w:tcPr>
            <w:tcW w:w="1303" w:type="pct"/>
          </w:tcPr>
          <w:p w14:paraId="5B7E82BD" w14:textId="77777777" w:rsidR="00935B2B" w:rsidRPr="00D13E03" w:rsidRDefault="00935B2B" w:rsidP="00CC3224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pyridoxal isonicotinoyl hydrazone</w:t>
            </w:r>
          </w:p>
          <w:p w14:paraId="1F6A6D05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5" w:type="pct"/>
          </w:tcPr>
          <w:p w14:paraId="50E522EB" w14:textId="77777777" w:rsidR="00935B2B" w:rsidRPr="0035002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50023">
              <w:rPr>
                <w:sz w:val="18"/>
                <w:szCs w:val="18"/>
              </w:rPr>
              <w:t>Yes</w:t>
            </w:r>
          </w:p>
        </w:tc>
        <w:tc>
          <w:tcPr>
            <w:tcW w:w="436" w:type="pct"/>
          </w:tcPr>
          <w:p w14:paraId="017983DE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26" w:type="pct"/>
          </w:tcPr>
          <w:p w14:paraId="2DC47DBE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71" w:type="pct"/>
          </w:tcPr>
          <w:p w14:paraId="6618AE4D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464" w:type="pct"/>
          </w:tcPr>
          <w:p w14:paraId="5BE3A1DD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62" w:type="pct"/>
          </w:tcPr>
          <w:p w14:paraId="46C5945F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0</w:t>
            </w:r>
          </w:p>
        </w:tc>
        <w:tc>
          <w:tcPr>
            <w:tcW w:w="434" w:type="pct"/>
          </w:tcPr>
          <w:p w14:paraId="24D9C85F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</w:t>
            </w:r>
          </w:p>
        </w:tc>
        <w:tc>
          <w:tcPr>
            <w:tcW w:w="382" w:type="pct"/>
          </w:tcPr>
          <w:p w14:paraId="51E89F68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V</w:t>
            </w:r>
          </w:p>
        </w:tc>
        <w:tc>
          <w:tcPr>
            <w:tcW w:w="488" w:type="pct"/>
          </w:tcPr>
          <w:p w14:paraId="643829C7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Reject</w:t>
            </w:r>
          </w:p>
        </w:tc>
      </w:tr>
      <w:tr w:rsidR="00E54E70" w:rsidRPr="00D13E03" w14:paraId="78DB2C2F" w14:textId="77777777" w:rsidTr="00E54E70">
        <w:trPr>
          <w:trHeight w:val="100"/>
        </w:trPr>
        <w:tc>
          <w:tcPr>
            <w:tcW w:w="1303" w:type="pct"/>
          </w:tcPr>
          <w:p w14:paraId="0E7FDF9E" w14:textId="77777777" w:rsidR="00935B2B" w:rsidRPr="00D13E03" w:rsidRDefault="00935B2B" w:rsidP="00CC3224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(S)-4-Hydroxymandelonitrile</w:t>
            </w:r>
          </w:p>
          <w:p w14:paraId="5AB278C7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5" w:type="pct"/>
          </w:tcPr>
          <w:p w14:paraId="0BD055F8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436" w:type="pct"/>
          </w:tcPr>
          <w:p w14:paraId="527EBF3E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26" w:type="pct"/>
          </w:tcPr>
          <w:p w14:paraId="637B978C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71" w:type="pct"/>
          </w:tcPr>
          <w:p w14:paraId="1771B087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464" w:type="pct"/>
          </w:tcPr>
          <w:p w14:paraId="7F8DD646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Yes</w:t>
            </w:r>
          </w:p>
        </w:tc>
        <w:tc>
          <w:tcPr>
            <w:tcW w:w="362" w:type="pct"/>
          </w:tcPr>
          <w:p w14:paraId="7F623436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0</w:t>
            </w:r>
          </w:p>
        </w:tc>
        <w:tc>
          <w:tcPr>
            <w:tcW w:w="434" w:type="pct"/>
          </w:tcPr>
          <w:p w14:paraId="7579F453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(B</w:t>
            </w:r>
            <w:r w:rsidRPr="00D13E03">
              <w:rPr>
                <w:sz w:val="18"/>
                <w:szCs w:val="18"/>
              </w:rPr>
              <w:t>renk</w:t>
            </w:r>
            <w:r>
              <w:rPr>
                <w:sz w:val="18"/>
                <w:szCs w:val="18"/>
              </w:rPr>
              <w:t xml:space="preserve"> alert)</w:t>
            </w:r>
          </w:p>
        </w:tc>
        <w:tc>
          <w:tcPr>
            <w:tcW w:w="382" w:type="pct"/>
          </w:tcPr>
          <w:p w14:paraId="629F05F7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IV</w:t>
            </w:r>
          </w:p>
        </w:tc>
        <w:tc>
          <w:tcPr>
            <w:tcW w:w="488" w:type="pct"/>
          </w:tcPr>
          <w:p w14:paraId="09B4D1A4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Reject</w:t>
            </w:r>
          </w:p>
        </w:tc>
      </w:tr>
      <w:tr w:rsidR="00E54E70" w:rsidRPr="00D13E03" w14:paraId="22B37148" w14:textId="77777777" w:rsidTr="00E54E70">
        <w:trPr>
          <w:trHeight w:val="100"/>
        </w:trPr>
        <w:tc>
          <w:tcPr>
            <w:tcW w:w="1303" w:type="pct"/>
          </w:tcPr>
          <w:p w14:paraId="0B3AFC57" w14:textId="77777777" w:rsidR="00935B2B" w:rsidRPr="00D13E03" w:rsidRDefault="00935B2B" w:rsidP="00CC3224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Adenosine</w:t>
            </w:r>
          </w:p>
          <w:p w14:paraId="70EF536B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5" w:type="pct"/>
          </w:tcPr>
          <w:p w14:paraId="28602A75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436" w:type="pct"/>
          </w:tcPr>
          <w:p w14:paraId="0C498447" w14:textId="77777777" w:rsidR="00935B2B" w:rsidRPr="0035002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50023">
              <w:rPr>
                <w:sz w:val="18"/>
                <w:szCs w:val="18"/>
              </w:rPr>
              <w:t>Yes</w:t>
            </w:r>
          </w:p>
        </w:tc>
        <w:tc>
          <w:tcPr>
            <w:tcW w:w="326" w:type="pct"/>
          </w:tcPr>
          <w:p w14:paraId="7B644CFD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71" w:type="pct"/>
          </w:tcPr>
          <w:p w14:paraId="51EA84C3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464" w:type="pct"/>
          </w:tcPr>
          <w:p w14:paraId="2CF41A9C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62" w:type="pct"/>
          </w:tcPr>
          <w:p w14:paraId="2BADB07C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0</w:t>
            </w:r>
          </w:p>
        </w:tc>
        <w:tc>
          <w:tcPr>
            <w:tcW w:w="434" w:type="pct"/>
          </w:tcPr>
          <w:p w14:paraId="41584868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0</w:t>
            </w:r>
          </w:p>
        </w:tc>
        <w:tc>
          <w:tcPr>
            <w:tcW w:w="382" w:type="pct"/>
          </w:tcPr>
          <w:p w14:paraId="72DEA2EF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II</w:t>
            </w:r>
          </w:p>
        </w:tc>
        <w:tc>
          <w:tcPr>
            <w:tcW w:w="488" w:type="pct"/>
          </w:tcPr>
          <w:p w14:paraId="621D8CE7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Reject</w:t>
            </w:r>
          </w:p>
        </w:tc>
      </w:tr>
      <w:tr w:rsidR="00E54E70" w:rsidRPr="00D13E03" w14:paraId="5ECC7D9F" w14:textId="77777777" w:rsidTr="00E54E70">
        <w:trPr>
          <w:trHeight w:val="100"/>
        </w:trPr>
        <w:tc>
          <w:tcPr>
            <w:tcW w:w="1303" w:type="pct"/>
          </w:tcPr>
          <w:p w14:paraId="590D9831" w14:textId="77777777" w:rsidR="00935B2B" w:rsidRPr="00D13E03" w:rsidRDefault="00935B2B" w:rsidP="00CC3224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4-methylthiobutanaldoxime</w:t>
            </w:r>
          </w:p>
          <w:p w14:paraId="7994831D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5" w:type="pct"/>
          </w:tcPr>
          <w:p w14:paraId="5176DE47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436" w:type="pct"/>
          </w:tcPr>
          <w:p w14:paraId="583A3577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26" w:type="pct"/>
          </w:tcPr>
          <w:p w14:paraId="4C21F0BE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71" w:type="pct"/>
          </w:tcPr>
          <w:p w14:paraId="4D1D930C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464" w:type="pct"/>
          </w:tcPr>
          <w:p w14:paraId="029F0E07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62" w:type="pct"/>
          </w:tcPr>
          <w:p w14:paraId="2AE9CDC7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0</w:t>
            </w:r>
          </w:p>
        </w:tc>
        <w:tc>
          <w:tcPr>
            <w:tcW w:w="434" w:type="pct"/>
          </w:tcPr>
          <w:p w14:paraId="66881DB7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3</w:t>
            </w:r>
          </w:p>
        </w:tc>
        <w:tc>
          <w:tcPr>
            <w:tcW w:w="382" w:type="pct"/>
          </w:tcPr>
          <w:p w14:paraId="0EE8DED5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IV</w:t>
            </w:r>
          </w:p>
        </w:tc>
        <w:tc>
          <w:tcPr>
            <w:tcW w:w="488" w:type="pct"/>
          </w:tcPr>
          <w:p w14:paraId="16B953B1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Reject</w:t>
            </w:r>
          </w:p>
        </w:tc>
      </w:tr>
      <w:tr w:rsidR="00E54E70" w:rsidRPr="00D13E03" w14:paraId="4963A1BB" w14:textId="77777777" w:rsidTr="00E54E70">
        <w:trPr>
          <w:trHeight w:val="118"/>
        </w:trPr>
        <w:tc>
          <w:tcPr>
            <w:tcW w:w="1303" w:type="pct"/>
          </w:tcPr>
          <w:p w14:paraId="65FC322C" w14:textId="77777777" w:rsidR="00935B2B" w:rsidRPr="00D13E03" w:rsidRDefault="00935B2B" w:rsidP="00CC3224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(9S_10S)-9_10-Dihydroxyoctadecanoate</w:t>
            </w:r>
          </w:p>
          <w:p w14:paraId="171DB407" w14:textId="77777777" w:rsidR="00935B2B" w:rsidRPr="00D13E03" w:rsidRDefault="00935B2B" w:rsidP="00CC3224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14:paraId="6990358D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436" w:type="pct"/>
          </w:tcPr>
          <w:p w14:paraId="5C634739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26" w:type="pct"/>
          </w:tcPr>
          <w:p w14:paraId="67B05036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71" w:type="pct"/>
          </w:tcPr>
          <w:p w14:paraId="72022724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Yes</w:t>
            </w:r>
          </w:p>
        </w:tc>
        <w:tc>
          <w:tcPr>
            <w:tcW w:w="464" w:type="pct"/>
          </w:tcPr>
          <w:p w14:paraId="57A49620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No</w:t>
            </w:r>
          </w:p>
        </w:tc>
        <w:tc>
          <w:tcPr>
            <w:tcW w:w="362" w:type="pct"/>
          </w:tcPr>
          <w:p w14:paraId="602021D0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0</w:t>
            </w:r>
          </w:p>
        </w:tc>
        <w:tc>
          <w:tcPr>
            <w:tcW w:w="434" w:type="pct"/>
          </w:tcPr>
          <w:p w14:paraId="4BBE20BF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0</w:t>
            </w:r>
          </w:p>
        </w:tc>
        <w:tc>
          <w:tcPr>
            <w:tcW w:w="382" w:type="pct"/>
          </w:tcPr>
          <w:p w14:paraId="57FB26B6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V</w:t>
            </w:r>
          </w:p>
        </w:tc>
        <w:tc>
          <w:tcPr>
            <w:tcW w:w="488" w:type="pct"/>
          </w:tcPr>
          <w:p w14:paraId="59090076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Reject</w:t>
            </w:r>
          </w:p>
        </w:tc>
      </w:tr>
      <w:tr w:rsidR="00E54E70" w:rsidRPr="00D13E03" w14:paraId="06437DE5" w14:textId="77777777" w:rsidTr="00E54E70">
        <w:trPr>
          <w:trHeight w:val="118"/>
        </w:trPr>
        <w:tc>
          <w:tcPr>
            <w:tcW w:w="1303" w:type="pct"/>
          </w:tcPr>
          <w:p w14:paraId="0E406E3C" w14:textId="77777777" w:rsidR="00935B2B" w:rsidRPr="00D13E03" w:rsidRDefault="00935B2B" w:rsidP="00CC3224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5-(4-Morpholinyl)pyrazolo[1,5-a]quinazoline-3-carbonitrile</w:t>
            </w:r>
          </w:p>
          <w:p w14:paraId="58D1AB78" w14:textId="77777777" w:rsidR="00935B2B" w:rsidRPr="00D13E03" w:rsidRDefault="00935B2B" w:rsidP="00CC3224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14:paraId="7EABF2DB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36" w:type="pct"/>
          </w:tcPr>
          <w:p w14:paraId="2590BAB7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26" w:type="pct"/>
          </w:tcPr>
          <w:p w14:paraId="3C57BB66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71" w:type="pct"/>
          </w:tcPr>
          <w:p w14:paraId="0CBD0562" w14:textId="77777777" w:rsidR="00935B2B" w:rsidRPr="00D13E03" w:rsidRDefault="00935B2B" w:rsidP="00CC3224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464" w:type="pct"/>
          </w:tcPr>
          <w:p w14:paraId="4A844576" w14:textId="77777777" w:rsidR="00935B2B" w:rsidRPr="00D13E03" w:rsidRDefault="00935B2B" w:rsidP="00CC3224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362" w:type="pct"/>
          </w:tcPr>
          <w:p w14:paraId="4F6996EF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34" w:type="pct"/>
          </w:tcPr>
          <w:p w14:paraId="20D02B37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82" w:type="pct"/>
          </w:tcPr>
          <w:p w14:paraId="6D168F08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IV</w:t>
            </w:r>
          </w:p>
        </w:tc>
        <w:tc>
          <w:tcPr>
            <w:tcW w:w="488" w:type="pct"/>
          </w:tcPr>
          <w:p w14:paraId="157A0CA3" w14:textId="77777777" w:rsidR="00935B2B" w:rsidRPr="00350023" w:rsidRDefault="00935B2B" w:rsidP="00CC3224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350023">
              <w:rPr>
                <w:b/>
                <w:bCs/>
                <w:sz w:val="18"/>
                <w:szCs w:val="18"/>
              </w:rPr>
              <w:t>Accept</w:t>
            </w:r>
          </w:p>
        </w:tc>
      </w:tr>
      <w:tr w:rsidR="00E54E70" w:rsidRPr="00D13E03" w14:paraId="03BD389D" w14:textId="77777777" w:rsidTr="00E54E70">
        <w:trPr>
          <w:trHeight w:val="17"/>
        </w:trPr>
        <w:tc>
          <w:tcPr>
            <w:tcW w:w="1303" w:type="pct"/>
          </w:tcPr>
          <w:p w14:paraId="664161E7" w14:textId="77777777" w:rsidR="00935B2B" w:rsidRPr="00D13E03" w:rsidRDefault="00935B2B" w:rsidP="00CC3224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5-[4-(Allyloxy)-3-methoxyphenyl]-2-amino-5,8-dihydropyrido[2,3-d]pyrimidine-4,7(1H,6H)-dione</w:t>
            </w:r>
          </w:p>
          <w:p w14:paraId="7555BF18" w14:textId="77777777" w:rsidR="00935B2B" w:rsidRPr="00D13E03" w:rsidRDefault="00935B2B" w:rsidP="00CC3224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14:paraId="7590F64C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6" w:type="pct"/>
          </w:tcPr>
          <w:p w14:paraId="5545C81B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26" w:type="pct"/>
          </w:tcPr>
          <w:p w14:paraId="711A8F71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71" w:type="pct"/>
          </w:tcPr>
          <w:p w14:paraId="22FDE7E0" w14:textId="77777777" w:rsidR="00935B2B" w:rsidRPr="00D13E03" w:rsidRDefault="00935B2B" w:rsidP="00CC3224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464" w:type="pct"/>
          </w:tcPr>
          <w:p w14:paraId="01B53F97" w14:textId="77777777" w:rsidR="00935B2B" w:rsidRPr="00D13E03" w:rsidRDefault="00935B2B" w:rsidP="00CC3224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362" w:type="pct"/>
          </w:tcPr>
          <w:p w14:paraId="215534B6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34" w:type="pct"/>
          </w:tcPr>
          <w:p w14:paraId="5CD3EE14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 xml:space="preserve">1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D13E03">
              <w:rPr>
                <w:color w:val="000000"/>
                <w:sz w:val="18"/>
                <w:szCs w:val="18"/>
              </w:rPr>
              <w:t>isolated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82" w:type="pct"/>
          </w:tcPr>
          <w:p w14:paraId="49615C71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IV</w:t>
            </w:r>
          </w:p>
        </w:tc>
        <w:tc>
          <w:tcPr>
            <w:tcW w:w="488" w:type="pct"/>
          </w:tcPr>
          <w:p w14:paraId="37243976" w14:textId="77777777" w:rsidR="00935B2B" w:rsidRPr="00D13E03" w:rsidRDefault="00935B2B" w:rsidP="00CC32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Reject</w:t>
            </w:r>
          </w:p>
        </w:tc>
      </w:tr>
    </w:tbl>
    <w:p w14:paraId="398472C6" w14:textId="0329AE4A" w:rsidR="00935B2B" w:rsidRPr="00923A05" w:rsidRDefault="00935B2B" w:rsidP="00923A05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Supplementary Table S1: ADMET based screening of compounds identified from HRMS analysis of </w:t>
      </w:r>
      <w:r w:rsidR="008F6633">
        <w:rPr>
          <w:sz w:val="18"/>
          <w:szCs w:val="18"/>
        </w:rPr>
        <w:t>Moringa oleifera see</w:t>
      </w:r>
    </w:p>
    <w:sectPr w:rsidR="00935B2B" w:rsidRPr="00923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2B"/>
    <w:rsid w:val="00487CA1"/>
    <w:rsid w:val="005669A1"/>
    <w:rsid w:val="00653782"/>
    <w:rsid w:val="008C3409"/>
    <w:rsid w:val="008F6633"/>
    <w:rsid w:val="00923A05"/>
    <w:rsid w:val="00935B2B"/>
    <w:rsid w:val="00B2111F"/>
    <w:rsid w:val="00B2501B"/>
    <w:rsid w:val="00BF2ED1"/>
    <w:rsid w:val="00D571B3"/>
    <w:rsid w:val="00E5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7E2D48"/>
  <w15:chartTrackingRefBased/>
  <w15:docId w15:val="{A6649973-A795-694D-B1FB-8CE0587B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B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5B2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2026-01-15T16:02:00Z</dcterms:created>
  <dcterms:modified xsi:type="dcterms:W3CDTF">2026-02-05T08:01:00Z</dcterms:modified>
</cp:coreProperties>
</file>